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975D0" w14:textId="77777777" w:rsidR="006E6D4C" w:rsidRDefault="006E6D4C" w:rsidP="006E6D4C">
      <w:pPr>
        <w:pStyle w:val="ttExplainTemplate"/>
      </w:pPr>
    </w:p>
    <w:p w14:paraId="5029A280" w14:textId="77777777" w:rsidR="006E6D4C" w:rsidRDefault="006E6D4C" w:rsidP="006E6D4C">
      <w:pPr>
        <w:pStyle w:val="ttCrest"/>
        <w:rPr>
          <w:sz w:val="19"/>
        </w:rPr>
      </w:pPr>
      <w:r>
        <w:rPr>
          <w:noProof/>
          <w:lang w:eastAsia="en-AU"/>
        </w:rPr>
        <w:drawing>
          <wp:inline distT="0" distB="0" distL="0" distR="0" wp14:anchorId="039012CF" wp14:editId="492E2FF1">
            <wp:extent cx="1498600" cy="110172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p>
    <w:p w14:paraId="684BDEBE" w14:textId="77777777" w:rsidR="00B06013" w:rsidRPr="00E500D4" w:rsidRDefault="00B06013" w:rsidP="00B06013">
      <w:pPr>
        <w:pStyle w:val="ShortT"/>
      </w:pPr>
      <w:bookmarkStart w:id="0" w:name="_Hlk181888327"/>
      <w:r w:rsidRPr="00C0510D">
        <w:t>Nature Repair (Biodiversity Assessment) Instrument 202</w:t>
      </w:r>
      <w:r w:rsidR="00203272">
        <w:t>5</w:t>
      </w:r>
      <w:bookmarkEnd w:id="0"/>
    </w:p>
    <w:p w14:paraId="41ACFB7C" w14:textId="77777777" w:rsidR="006E6D4C" w:rsidRPr="002A0313" w:rsidRDefault="00B06013" w:rsidP="00B06013">
      <w:pPr>
        <w:pStyle w:val="SignCoverPageStart"/>
        <w:spacing w:before="240"/>
        <w:ind w:right="91"/>
        <w:rPr>
          <w:szCs w:val="22"/>
        </w:rPr>
      </w:pPr>
      <w:r w:rsidRPr="00DA182D">
        <w:rPr>
          <w:szCs w:val="22"/>
        </w:rPr>
        <w:t xml:space="preserve">I, </w:t>
      </w:r>
      <w:r w:rsidRPr="00196054">
        <w:rPr>
          <w:szCs w:val="22"/>
        </w:rPr>
        <w:t>Tanya Plibersek, Minister for the Environment and Water,</w:t>
      </w:r>
      <w:r w:rsidRPr="00DA182D">
        <w:rPr>
          <w:szCs w:val="22"/>
        </w:rPr>
        <w:t xml:space="preserve"> </w:t>
      </w:r>
      <w:r>
        <w:rPr>
          <w:szCs w:val="22"/>
        </w:rPr>
        <w:t>make the following instrument</w:t>
      </w:r>
      <w:r w:rsidRPr="00DA182D">
        <w:rPr>
          <w:szCs w:val="22"/>
        </w:rPr>
        <w:t>.</w:t>
      </w:r>
    </w:p>
    <w:p w14:paraId="2438A36F" w14:textId="243E28EA" w:rsidR="006E6D4C" w:rsidRPr="002A0313" w:rsidRDefault="006E6D4C" w:rsidP="006E6D4C">
      <w:pPr>
        <w:keepNext/>
        <w:spacing w:before="300" w:line="240" w:lineRule="atLeast"/>
        <w:ind w:right="397"/>
        <w:jc w:val="both"/>
        <w:rPr>
          <w:szCs w:val="22"/>
        </w:rPr>
      </w:pPr>
      <w:r w:rsidRPr="002A0313">
        <w:rPr>
          <w:szCs w:val="22"/>
        </w:rPr>
        <w:t>Dated</w:t>
      </w:r>
      <w:r w:rsidRPr="002A0313">
        <w:rPr>
          <w:szCs w:val="22"/>
        </w:rPr>
        <w:tab/>
      </w:r>
      <w:r w:rsidRPr="002A0313">
        <w:rPr>
          <w:szCs w:val="22"/>
        </w:rPr>
        <w:tab/>
      </w:r>
      <w:r w:rsidR="00FD4070">
        <w:rPr>
          <w:szCs w:val="22"/>
        </w:rPr>
        <w:t>26.2.2025</w:t>
      </w:r>
      <w:r w:rsidRPr="002A0313">
        <w:rPr>
          <w:szCs w:val="22"/>
        </w:rPr>
        <w:tab/>
      </w:r>
      <w:r w:rsidRPr="002A0313">
        <w:rPr>
          <w:szCs w:val="22"/>
        </w:rPr>
        <w:tab/>
      </w:r>
      <w:bookmarkStart w:id="1" w:name="BKCheck15B_1"/>
      <w:bookmarkEnd w:id="1"/>
    </w:p>
    <w:p w14:paraId="2BE29591" w14:textId="77777777" w:rsidR="00464DF2" w:rsidRDefault="00464DF2" w:rsidP="00B06013">
      <w:pPr>
        <w:keepNext/>
        <w:tabs>
          <w:tab w:val="left" w:pos="3402"/>
        </w:tabs>
        <w:spacing w:before="1440" w:line="300" w:lineRule="atLeast"/>
        <w:ind w:right="397"/>
        <w:rPr>
          <w:szCs w:val="22"/>
        </w:rPr>
      </w:pPr>
    </w:p>
    <w:p w14:paraId="2E90B704" w14:textId="77777777" w:rsidR="00B06013" w:rsidRDefault="00B06013" w:rsidP="00B06013">
      <w:pPr>
        <w:keepNext/>
        <w:tabs>
          <w:tab w:val="left" w:pos="3402"/>
        </w:tabs>
        <w:spacing w:before="1440" w:line="300" w:lineRule="atLeast"/>
        <w:ind w:right="397"/>
        <w:rPr>
          <w:b/>
          <w:szCs w:val="22"/>
        </w:rPr>
      </w:pPr>
      <w:r w:rsidRPr="00196054">
        <w:rPr>
          <w:szCs w:val="22"/>
        </w:rPr>
        <w:t>Tanya Plibersek</w:t>
      </w:r>
      <w:r>
        <w:rPr>
          <w:szCs w:val="22"/>
        </w:rPr>
        <w:t xml:space="preserve"> </w:t>
      </w:r>
    </w:p>
    <w:p w14:paraId="00C9D80B" w14:textId="77777777" w:rsidR="00B06013" w:rsidRPr="00196054" w:rsidRDefault="00B06013" w:rsidP="00B06013">
      <w:pPr>
        <w:pStyle w:val="SignCoverPageEnd"/>
        <w:rPr>
          <w:szCs w:val="22"/>
        </w:rPr>
      </w:pPr>
      <w:r w:rsidRPr="00196054">
        <w:rPr>
          <w:szCs w:val="22"/>
        </w:rPr>
        <w:t>Minister for the Environment and Water</w:t>
      </w:r>
    </w:p>
    <w:p w14:paraId="5A71CB54" w14:textId="77777777" w:rsidR="006E6D4C" w:rsidRDefault="006E6D4C" w:rsidP="006E6D4C">
      <w:pPr>
        <w:spacing w:line="240" w:lineRule="auto"/>
      </w:pPr>
      <w:r>
        <w:br w:type="page"/>
      </w:r>
    </w:p>
    <w:p w14:paraId="5A922B3C" w14:textId="77777777" w:rsidR="006E6D4C" w:rsidRPr="002A0313" w:rsidRDefault="006E6D4C" w:rsidP="006E6D4C"/>
    <w:p w14:paraId="34917A4F" w14:textId="77777777" w:rsidR="006E6D4C" w:rsidRPr="002A0313" w:rsidRDefault="006E6D4C" w:rsidP="006E6D4C">
      <w:pPr>
        <w:pStyle w:val="Header"/>
        <w:tabs>
          <w:tab w:val="clear" w:pos="4150"/>
          <w:tab w:val="clear" w:pos="8307"/>
        </w:tabs>
      </w:pPr>
      <w:r w:rsidRPr="002A0313">
        <w:rPr>
          <w:rStyle w:val="CharChapNo"/>
        </w:rPr>
        <w:t xml:space="preserve"> </w:t>
      </w:r>
      <w:r w:rsidRPr="002A0313">
        <w:rPr>
          <w:rStyle w:val="CharChapText"/>
        </w:rPr>
        <w:t xml:space="preserve"> </w:t>
      </w:r>
    </w:p>
    <w:p w14:paraId="4C0DF68D" w14:textId="77777777" w:rsidR="006E6D4C" w:rsidRPr="002A0313" w:rsidRDefault="006E6D4C" w:rsidP="006E6D4C">
      <w:pPr>
        <w:rPr>
          <w:sz w:val="36"/>
        </w:rPr>
      </w:pPr>
      <w:r w:rsidRPr="002A0313">
        <w:rPr>
          <w:sz w:val="36"/>
        </w:rPr>
        <w:t>Contents</w:t>
      </w:r>
    </w:p>
    <w:p w14:paraId="4EB84E7F" w14:textId="77777777" w:rsidR="006E6D4C" w:rsidRDefault="006E6D4C" w:rsidP="006E6D4C">
      <w:pPr>
        <w:pStyle w:val="ttExplainTemplate"/>
      </w:pPr>
      <w:bookmarkStart w:id="2" w:name="BKCheck15B_2"/>
      <w:bookmarkEnd w:id="2"/>
    </w:p>
    <w:p w14:paraId="0FA83EB9" w14:textId="77777777" w:rsidR="009E142B" w:rsidRDefault="006E6D4C">
      <w:pPr>
        <w:pStyle w:val="TOC2"/>
        <w:rPr>
          <w:rFonts w:asciiTheme="minorHAnsi" w:eastAsiaTheme="minorEastAsia" w:hAnsiTheme="minorHAnsi" w:cstheme="minorBidi"/>
          <w:b w:val="0"/>
          <w:noProof/>
          <w:kern w:val="0"/>
          <w:sz w:val="22"/>
          <w:szCs w:val="22"/>
        </w:rPr>
      </w:pPr>
      <w:r>
        <w:fldChar w:fldCharType="begin"/>
      </w:r>
      <w:r>
        <w:instrText xml:space="preserve"> TOC \o1-9 </w:instrText>
      </w:r>
      <w:r>
        <w:fldChar w:fldCharType="separate"/>
      </w:r>
      <w:r w:rsidR="009E142B">
        <w:rPr>
          <w:noProof/>
        </w:rPr>
        <w:t>Part 1 —Preliminary</w:t>
      </w:r>
      <w:r w:rsidR="009E142B">
        <w:rPr>
          <w:noProof/>
        </w:rPr>
        <w:tab/>
      </w:r>
      <w:r w:rsidR="009E142B">
        <w:rPr>
          <w:noProof/>
        </w:rPr>
        <w:fldChar w:fldCharType="begin"/>
      </w:r>
      <w:r w:rsidR="009E142B">
        <w:rPr>
          <w:noProof/>
        </w:rPr>
        <w:instrText xml:space="preserve"> PAGEREF _Toc190872178 \h </w:instrText>
      </w:r>
      <w:r w:rsidR="009E142B">
        <w:rPr>
          <w:noProof/>
        </w:rPr>
      </w:r>
      <w:r w:rsidR="009E142B">
        <w:rPr>
          <w:noProof/>
        </w:rPr>
        <w:fldChar w:fldCharType="separate"/>
      </w:r>
      <w:r w:rsidR="00C45014">
        <w:rPr>
          <w:noProof/>
        </w:rPr>
        <w:t>3</w:t>
      </w:r>
      <w:r w:rsidR="009E142B">
        <w:rPr>
          <w:noProof/>
        </w:rPr>
        <w:fldChar w:fldCharType="end"/>
      </w:r>
    </w:p>
    <w:p w14:paraId="447AF7DA" w14:textId="77777777" w:rsidR="009E142B" w:rsidRDefault="009E142B">
      <w:pPr>
        <w:pStyle w:val="TOC5"/>
        <w:rPr>
          <w:rFonts w:asciiTheme="minorHAnsi" w:eastAsiaTheme="minorEastAsia" w:hAnsiTheme="minorHAnsi" w:cstheme="minorBidi"/>
          <w:noProof/>
          <w:kern w:val="0"/>
          <w:sz w:val="22"/>
          <w:szCs w:val="22"/>
        </w:rPr>
      </w:pPr>
      <w:r>
        <w:rPr>
          <w:noProof/>
        </w:rPr>
        <w:t>1  Name</w:t>
      </w:r>
      <w:r w:rsidR="00940FE8">
        <w:rPr>
          <w:noProof/>
        </w:rPr>
        <w:tab/>
      </w:r>
      <w:r>
        <w:rPr>
          <w:noProof/>
        </w:rPr>
        <w:tab/>
      </w:r>
      <w:r>
        <w:rPr>
          <w:noProof/>
        </w:rPr>
        <w:fldChar w:fldCharType="begin"/>
      </w:r>
      <w:r>
        <w:rPr>
          <w:noProof/>
        </w:rPr>
        <w:instrText xml:space="preserve"> PAGEREF _Toc190872179 \h </w:instrText>
      </w:r>
      <w:r>
        <w:rPr>
          <w:noProof/>
        </w:rPr>
      </w:r>
      <w:r>
        <w:rPr>
          <w:noProof/>
        </w:rPr>
        <w:fldChar w:fldCharType="separate"/>
      </w:r>
      <w:r w:rsidR="00C45014">
        <w:rPr>
          <w:noProof/>
        </w:rPr>
        <w:t>3</w:t>
      </w:r>
      <w:r>
        <w:rPr>
          <w:noProof/>
        </w:rPr>
        <w:fldChar w:fldCharType="end"/>
      </w:r>
    </w:p>
    <w:p w14:paraId="3C834C53" w14:textId="77777777" w:rsidR="009E142B" w:rsidRDefault="009E142B">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_Toc190872180 \h </w:instrText>
      </w:r>
      <w:r>
        <w:rPr>
          <w:noProof/>
        </w:rPr>
      </w:r>
      <w:r>
        <w:rPr>
          <w:noProof/>
        </w:rPr>
        <w:fldChar w:fldCharType="separate"/>
      </w:r>
      <w:r w:rsidR="00C45014">
        <w:rPr>
          <w:noProof/>
        </w:rPr>
        <w:t>3</w:t>
      </w:r>
      <w:r>
        <w:rPr>
          <w:noProof/>
        </w:rPr>
        <w:fldChar w:fldCharType="end"/>
      </w:r>
    </w:p>
    <w:p w14:paraId="1413D5BC" w14:textId="77777777" w:rsidR="009E142B" w:rsidRDefault="009E142B">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_Toc190872181 \h </w:instrText>
      </w:r>
      <w:r>
        <w:rPr>
          <w:noProof/>
        </w:rPr>
      </w:r>
      <w:r>
        <w:rPr>
          <w:noProof/>
        </w:rPr>
        <w:fldChar w:fldCharType="separate"/>
      </w:r>
      <w:r w:rsidR="00C45014">
        <w:rPr>
          <w:noProof/>
        </w:rPr>
        <w:t>3</w:t>
      </w:r>
      <w:r>
        <w:rPr>
          <w:noProof/>
        </w:rPr>
        <w:fldChar w:fldCharType="end"/>
      </w:r>
    </w:p>
    <w:p w14:paraId="57FB4F02" w14:textId="77777777" w:rsidR="009E142B" w:rsidRDefault="009E142B">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_Toc190872182 \h </w:instrText>
      </w:r>
      <w:r>
        <w:rPr>
          <w:noProof/>
        </w:rPr>
      </w:r>
      <w:r>
        <w:rPr>
          <w:noProof/>
        </w:rPr>
        <w:fldChar w:fldCharType="separate"/>
      </w:r>
      <w:r w:rsidR="00C45014">
        <w:rPr>
          <w:noProof/>
        </w:rPr>
        <w:t>3</w:t>
      </w:r>
      <w:r>
        <w:rPr>
          <w:noProof/>
        </w:rPr>
        <w:fldChar w:fldCharType="end"/>
      </w:r>
    </w:p>
    <w:p w14:paraId="5F12E507" w14:textId="77777777" w:rsidR="009E142B" w:rsidRDefault="009E142B">
      <w:pPr>
        <w:pStyle w:val="TOC2"/>
        <w:rPr>
          <w:rFonts w:asciiTheme="minorHAnsi" w:eastAsiaTheme="minorEastAsia" w:hAnsiTheme="minorHAnsi" w:cstheme="minorBidi"/>
          <w:b w:val="0"/>
          <w:noProof/>
          <w:kern w:val="0"/>
          <w:sz w:val="22"/>
          <w:szCs w:val="22"/>
        </w:rPr>
      </w:pPr>
      <w:r>
        <w:rPr>
          <w:noProof/>
        </w:rPr>
        <w:t>Part 2 —Application of this instrument</w:t>
      </w:r>
      <w:r>
        <w:rPr>
          <w:noProof/>
        </w:rPr>
        <w:tab/>
      </w:r>
      <w:r>
        <w:rPr>
          <w:noProof/>
        </w:rPr>
        <w:fldChar w:fldCharType="begin"/>
      </w:r>
      <w:r>
        <w:rPr>
          <w:noProof/>
        </w:rPr>
        <w:instrText xml:space="preserve"> PAGEREF _Toc190872183 \h </w:instrText>
      </w:r>
      <w:r>
        <w:rPr>
          <w:noProof/>
        </w:rPr>
      </w:r>
      <w:r>
        <w:rPr>
          <w:noProof/>
        </w:rPr>
        <w:fldChar w:fldCharType="separate"/>
      </w:r>
      <w:r w:rsidR="00C45014">
        <w:rPr>
          <w:noProof/>
        </w:rPr>
        <w:t>6</w:t>
      </w:r>
      <w:r>
        <w:rPr>
          <w:noProof/>
        </w:rPr>
        <w:fldChar w:fldCharType="end"/>
      </w:r>
    </w:p>
    <w:p w14:paraId="72E92D8F" w14:textId="77777777" w:rsidR="009E142B" w:rsidRDefault="009E142B">
      <w:pPr>
        <w:pStyle w:val="TOC5"/>
        <w:rPr>
          <w:rFonts w:asciiTheme="minorHAnsi" w:eastAsiaTheme="minorEastAsia" w:hAnsiTheme="minorHAnsi" w:cstheme="minorBidi"/>
          <w:noProof/>
          <w:kern w:val="0"/>
          <w:sz w:val="22"/>
          <w:szCs w:val="22"/>
        </w:rPr>
      </w:pPr>
      <w:r>
        <w:rPr>
          <w:noProof/>
        </w:rPr>
        <w:t>5  Application of this instrument</w:t>
      </w:r>
      <w:r>
        <w:rPr>
          <w:noProof/>
        </w:rPr>
        <w:tab/>
      </w:r>
      <w:r>
        <w:rPr>
          <w:noProof/>
        </w:rPr>
        <w:fldChar w:fldCharType="begin"/>
      </w:r>
      <w:r>
        <w:rPr>
          <w:noProof/>
        </w:rPr>
        <w:instrText xml:space="preserve"> PAGEREF _Toc190872184 \h </w:instrText>
      </w:r>
      <w:r>
        <w:rPr>
          <w:noProof/>
        </w:rPr>
      </w:r>
      <w:r>
        <w:rPr>
          <w:noProof/>
        </w:rPr>
        <w:fldChar w:fldCharType="separate"/>
      </w:r>
      <w:r w:rsidR="00C45014">
        <w:rPr>
          <w:noProof/>
        </w:rPr>
        <w:t>6</w:t>
      </w:r>
      <w:r>
        <w:rPr>
          <w:noProof/>
        </w:rPr>
        <w:fldChar w:fldCharType="end"/>
      </w:r>
    </w:p>
    <w:p w14:paraId="7685B5FD" w14:textId="77777777" w:rsidR="009E142B" w:rsidRDefault="009E142B">
      <w:pPr>
        <w:pStyle w:val="TOC2"/>
        <w:rPr>
          <w:rFonts w:asciiTheme="minorHAnsi" w:eastAsiaTheme="minorEastAsia" w:hAnsiTheme="minorHAnsi" w:cstheme="minorBidi"/>
          <w:b w:val="0"/>
          <w:noProof/>
          <w:kern w:val="0"/>
          <w:sz w:val="22"/>
          <w:szCs w:val="22"/>
        </w:rPr>
      </w:pPr>
      <w:r>
        <w:rPr>
          <w:noProof/>
        </w:rPr>
        <w:t>Part 3 —Requirements relating to methodology determinations</w:t>
      </w:r>
      <w:r>
        <w:rPr>
          <w:noProof/>
        </w:rPr>
        <w:tab/>
      </w:r>
      <w:r>
        <w:rPr>
          <w:noProof/>
        </w:rPr>
        <w:fldChar w:fldCharType="begin"/>
      </w:r>
      <w:r>
        <w:rPr>
          <w:noProof/>
        </w:rPr>
        <w:instrText xml:space="preserve"> PAGEREF _Toc190872185 \h </w:instrText>
      </w:r>
      <w:r>
        <w:rPr>
          <w:noProof/>
        </w:rPr>
      </w:r>
      <w:r>
        <w:rPr>
          <w:noProof/>
        </w:rPr>
        <w:fldChar w:fldCharType="separate"/>
      </w:r>
      <w:r w:rsidR="00C45014">
        <w:rPr>
          <w:noProof/>
        </w:rPr>
        <w:t>7</w:t>
      </w:r>
      <w:r>
        <w:rPr>
          <w:noProof/>
        </w:rPr>
        <w:fldChar w:fldCharType="end"/>
      </w:r>
    </w:p>
    <w:p w14:paraId="02A3B29C" w14:textId="77777777" w:rsidR="009E142B" w:rsidRDefault="009E142B">
      <w:pPr>
        <w:pStyle w:val="TOC5"/>
        <w:rPr>
          <w:rFonts w:asciiTheme="minorHAnsi" w:eastAsiaTheme="minorEastAsia" w:hAnsiTheme="minorHAnsi" w:cstheme="minorBidi"/>
          <w:noProof/>
          <w:kern w:val="0"/>
          <w:sz w:val="22"/>
          <w:szCs w:val="22"/>
        </w:rPr>
      </w:pPr>
      <w:r>
        <w:rPr>
          <w:noProof/>
        </w:rPr>
        <w:t>6  Indigenous knowledge or values relating to biodiversity</w:t>
      </w:r>
      <w:r>
        <w:rPr>
          <w:noProof/>
        </w:rPr>
        <w:tab/>
      </w:r>
      <w:r>
        <w:rPr>
          <w:noProof/>
        </w:rPr>
        <w:fldChar w:fldCharType="begin"/>
      </w:r>
      <w:r>
        <w:rPr>
          <w:noProof/>
        </w:rPr>
        <w:instrText xml:space="preserve"> PAGEREF _Toc190872186 \h </w:instrText>
      </w:r>
      <w:r>
        <w:rPr>
          <w:noProof/>
        </w:rPr>
      </w:r>
      <w:r>
        <w:rPr>
          <w:noProof/>
        </w:rPr>
        <w:fldChar w:fldCharType="separate"/>
      </w:r>
      <w:r w:rsidR="00C45014">
        <w:rPr>
          <w:noProof/>
        </w:rPr>
        <w:t>7</w:t>
      </w:r>
      <w:r>
        <w:rPr>
          <w:noProof/>
        </w:rPr>
        <w:fldChar w:fldCharType="end"/>
      </w:r>
    </w:p>
    <w:p w14:paraId="5D07BC59" w14:textId="77777777" w:rsidR="009E142B" w:rsidRDefault="009E142B">
      <w:pPr>
        <w:pStyle w:val="TOC5"/>
        <w:rPr>
          <w:rFonts w:asciiTheme="minorHAnsi" w:eastAsiaTheme="minorEastAsia" w:hAnsiTheme="minorHAnsi" w:cstheme="minorBidi"/>
          <w:noProof/>
          <w:kern w:val="0"/>
          <w:sz w:val="22"/>
          <w:szCs w:val="22"/>
        </w:rPr>
      </w:pPr>
      <w:r>
        <w:rPr>
          <w:noProof/>
        </w:rPr>
        <w:t>7  Climate change considerations</w:t>
      </w:r>
      <w:r>
        <w:rPr>
          <w:noProof/>
        </w:rPr>
        <w:tab/>
      </w:r>
      <w:r>
        <w:rPr>
          <w:noProof/>
        </w:rPr>
        <w:fldChar w:fldCharType="begin"/>
      </w:r>
      <w:r>
        <w:rPr>
          <w:noProof/>
        </w:rPr>
        <w:instrText xml:space="preserve"> PAGEREF _Toc190872187 \h </w:instrText>
      </w:r>
      <w:r>
        <w:rPr>
          <w:noProof/>
        </w:rPr>
      </w:r>
      <w:r>
        <w:rPr>
          <w:noProof/>
        </w:rPr>
        <w:fldChar w:fldCharType="separate"/>
      </w:r>
      <w:r w:rsidR="00C45014">
        <w:rPr>
          <w:noProof/>
        </w:rPr>
        <w:t>8</w:t>
      </w:r>
      <w:r>
        <w:rPr>
          <w:noProof/>
        </w:rPr>
        <w:fldChar w:fldCharType="end"/>
      </w:r>
    </w:p>
    <w:p w14:paraId="0CD18C96" w14:textId="77777777" w:rsidR="009E142B" w:rsidRDefault="009E142B">
      <w:pPr>
        <w:pStyle w:val="TOC5"/>
        <w:rPr>
          <w:rFonts w:asciiTheme="minorHAnsi" w:eastAsiaTheme="minorEastAsia" w:hAnsiTheme="minorHAnsi" w:cstheme="minorBidi"/>
          <w:noProof/>
          <w:kern w:val="0"/>
          <w:sz w:val="22"/>
          <w:szCs w:val="22"/>
        </w:rPr>
      </w:pPr>
      <w:r>
        <w:rPr>
          <w:noProof/>
        </w:rPr>
        <w:t>8  Measuring change in biodiversity—starting state assessment of the project area</w:t>
      </w:r>
      <w:r>
        <w:rPr>
          <w:noProof/>
        </w:rPr>
        <w:tab/>
      </w:r>
      <w:r>
        <w:rPr>
          <w:noProof/>
        </w:rPr>
        <w:fldChar w:fldCharType="begin"/>
      </w:r>
      <w:r>
        <w:rPr>
          <w:noProof/>
        </w:rPr>
        <w:instrText xml:space="preserve"> PAGEREF _Toc190872188 \h </w:instrText>
      </w:r>
      <w:r>
        <w:rPr>
          <w:noProof/>
        </w:rPr>
      </w:r>
      <w:r>
        <w:rPr>
          <w:noProof/>
        </w:rPr>
        <w:fldChar w:fldCharType="separate"/>
      </w:r>
      <w:r w:rsidR="00C45014">
        <w:rPr>
          <w:noProof/>
        </w:rPr>
        <w:t>8</w:t>
      </w:r>
      <w:r>
        <w:rPr>
          <w:noProof/>
        </w:rPr>
        <w:fldChar w:fldCharType="end"/>
      </w:r>
    </w:p>
    <w:p w14:paraId="5E0B1056" w14:textId="77777777" w:rsidR="009E142B" w:rsidRDefault="009E142B">
      <w:pPr>
        <w:pStyle w:val="TOC5"/>
        <w:rPr>
          <w:rFonts w:asciiTheme="minorHAnsi" w:eastAsiaTheme="minorEastAsia" w:hAnsiTheme="minorHAnsi" w:cstheme="minorBidi"/>
          <w:noProof/>
          <w:kern w:val="0"/>
          <w:sz w:val="22"/>
          <w:szCs w:val="22"/>
        </w:rPr>
      </w:pPr>
      <w:r>
        <w:rPr>
          <w:noProof/>
        </w:rPr>
        <w:t>9  Measuring change in biodiversity—specifying or establishing counterfactual scenarios</w:t>
      </w:r>
      <w:r>
        <w:rPr>
          <w:noProof/>
        </w:rPr>
        <w:tab/>
      </w:r>
      <w:r>
        <w:rPr>
          <w:noProof/>
        </w:rPr>
        <w:fldChar w:fldCharType="begin"/>
      </w:r>
      <w:r>
        <w:rPr>
          <w:noProof/>
        </w:rPr>
        <w:instrText xml:space="preserve"> PAGEREF _Toc190872189 \h </w:instrText>
      </w:r>
      <w:r>
        <w:rPr>
          <w:noProof/>
        </w:rPr>
      </w:r>
      <w:r>
        <w:rPr>
          <w:noProof/>
        </w:rPr>
        <w:fldChar w:fldCharType="separate"/>
      </w:r>
      <w:r w:rsidR="00C45014">
        <w:rPr>
          <w:noProof/>
        </w:rPr>
        <w:t>9</w:t>
      </w:r>
      <w:r>
        <w:rPr>
          <w:noProof/>
        </w:rPr>
        <w:fldChar w:fldCharType="end"/>
      </w:r>
    </w:p>
    <w:p w14:paraId="697E95C5" w14:textId="77777777" w:rsidR="009E142B" w:rsidRDefault="009E142B">
      <w:pPr>
        <w:pStyle w:val="TOC5"/>
        <w:rPr>
          <w:rFonts w:asciiTheme="minorHAnsi" w:eastAsiaTheme="minorEastAsia" w:hAnsiTheme="minorHAnsi" w:cstheme="minorBidi"/>
          <w:noProof/>
          <w:kern w:val="0"/>
          <w:sz w:val="22"/>
          <w:szCs w:val="22"/>
        </w:rPr>
      </w:pPr>
      <w:r>
        <w:rPr>
          <w:noProof/>
        </w:rPr>
        <w:t>10  Measuring change in biodiversity—identifying fixed biodiversity project characteristics</w:t>
      </w:r>
      <w:r>
        <w:rPr>
          <w:noProof/>
        </w:rPr>
        <w:tab/>
      </w:r>
      <w:r>
        <w:rPr>
          <w:noProof/>
        </w:rPr>
        <w:fldChar w:fldCharType="begin"/>
      </w:r>
      <w:r>
        <w:rPr>
          <w:noProof/>
        </w:rPr>
        <w:instrText xml:space="preserve"> PAGEREF _Toc190872190 \h </w:instrText>
      </w:r>
      <w:r>
        <w:rPr>
          <w:noProof/>
        </w:rPr>
      </w:r>
      <w:r>
        <w:rPr>
          <w:noProof/>
        </w:rPr>
        <w:fldChar w:fldCharType="separate"/>
      </w:r>
      <w:r w:rsidR="00C45014">
        <w:rPr>
          <w:noProof/>
        </w:rPr>
        <w:t>10</w:t>
      </w:r>
      <w:r>
        <w:rPr>
          <w:noProof/>
        </w:rPr>
        <w:fldChar w:fldCharType="end"/>
      </w:r>
    </w:p>
    <w:p w14:paraId="3844A14D" w14:textId="77777777" w:rsidR="009E142B" w:rsidRDefault="009E142B">
      <w:pPr>
        <w:pStyle w:val="TOC5"/>
        <w:rPr>
          <w:rFonts w:asciiTheme="minorHAnsi" w:eastAsiaTheme="minorEastAsia" w:hAnsiTheme="minorHAnsi" w:cstheme="minorBidi"/>
          <w:noProof/>
          <w:kern w:val="0"/>
          <w:sz w:val="22"/>
          <w:szCs w:val="22"/>
        </w:rPr>
      </w:pPr>
      <w:r>
        <w:rPr>
          <w:noProof/>
        </w:rPr>
        <w:t>11  Measuring change in biodiversity—identifying variable biodiversity project characteristics</w:t>
      </w:r>
      <w:r>
        <w:rPr>
          <w:noProof/>
        </w:rPr>
        <w:tab/>
      </w:r>
      <w:r>
        <w:rPr>
          <w:noProof/>
        </w:rPr>
        <w:fldChar w:fldCharType="begin"/>
      </w:r>
      <w:r>
        <w:rPr>
          <w:noProof/>
        </w:rPr>
        <w:instrText xml:space="preserve"> PAGEREF _Toc190872191 \h </w:instrText>
      </w:r>
      <w:r>
        <w:rPr>
          <w:noProof/>
        </w:rPr>
      </w:r>
      <w:r>
        <w:rPr>
          <w:noProof/>
        </w:rPr>
        <w:fldChar w:fldCharType="separate"/>
      </w:r>
      <w:r w:rsidR="00C45014">
        <w:rPr>
          <w:noProof/>
        </w:rPr>
        <w:t>11</w:t>
      </w:r>
      <w:r>
        <w:rPr>
          <w:noProof/>
        </w:rPr>
        <w:fldChar w:fldCharType="end"/>
      </w:r>
    </w:p>
    <w:p w14:paraId="3BECCEAE" w14:textId="77777777" w:rsidR="009E142B" w:rsidRDefault="009E142B">
      <w:pPr>
        <w:pStyle w:val="TOC5"/>
        <w:rPr>
          <w:rFonts w:asciiTheme="minorHAnsi" w:eastAsiaTheme="minorEastAsia" w:hAnsiTheme="minorHAnsi" w:cstheme="minorBidi"/>
          <w:noProof/>
          <w:kern w:val="0"/>
          <w:sz w:val="22"/>
          <w:szCs w:val="22"/>
        </w:rPr>
      </w:pPr>
      <w:r>
        <w:rPr>
          <w:noProof/>
        </w:rPr>
        <w:t>12  Assessing change in variable biodiversity project characteristics—ecosystem condition</w:t>
      </w:r>
      <w:r>
        <w:rPr>
          <w:noProof/>
        </w:rPr>
        <w:tab/>
      </w:r>
      <w:r>
        <w:rPr>
          <w:noProof/>
        </w:rPr>
        <w:fldChar w:fldCharType="begin"/>
      </w:r>
      <w:r>
        <w:rPr>
          <w:noProof/>
        </w:rPr>
        <w:instrText xml:space="preserve"> PAGEREF _Toc190872192 \h </w:instrText>
      </w:r>
      <w:r>
        <w:rPr>
          <w:noProof/>
        </w:rPr>
      </w:r>
      <w:r>
        <w:rPr>
          <w:noProof/>
        </w:rPr>
        <w:fldChar w:fldCharType="separate"/>
      </w:r>
      <w:r w:rsidR="00C45014">
        <w:rPr>
          <w:noProof/>
        </w:rPr>
        <w:t>14</w:t>
      </w:r>
      <w:r>
        <w:rPr>
          <w:noProof/>
        </w:rPr>
        <w:fldChar w:fldCharType="end"/>
      </w:r>
    </w:p>
    <w:p w14:paraId="06C1BC89" w14:textId="77777777" w:rsidR="009E142B" w:rsidRDefault="009E142B">
      <w:pPr>
        <w:pStyle w:val="TOC5"/>
        <w:rPr>
          <w:rFonts w:asciiTheme="minorHAnsi" w:eastAsiaTheme="minorEastAsia" w:hAnsiTheme="minorHAnsi" w:cstheme="minorBidi"/>
          <w:noProof/>
          <w:kern w:val="0"/>
          <w:sz w:val="22"/>
          <w:szCs w:val="22"/>
        </w:rPr>
      </w:pPr>
      <w:r>
        <w:rPr>
          <w:noProof/>
        </w:rPr>
        <w:t>13  Assessing change in variable biodiversity project characteristics—threats to biodiversity in native species</w:t>
      </w:r>
      <w:r>
        <w:rPr>
          <w:noProof/>
        </w:rPr>
        <w:tab/>
      </w:r>
      <w:r>
        <w:rPr>
          <w:noProof/>
        </w:rPr>
        <w:fldChar w:fldCharType="begin"/>
      </w:r>
      <w:r>
        <w:rPr>
          <w:noProof/>
        </w:rPr>
        <w:instrText xml:space="preserve"> PAGEREF _Toc190872193 \h </w:instrText>
      </w:r>
      <w:r>
        <w:rPr>
          <w:noProof/>
        </w:rPr>
      </w:r>
      <w:r>
        <w:rPr>
          <w:noProof/>
        </w:rPr>
        <w:fldChar w:fldCharType="separate"/>
      </w:r>
      <w:r w:rsidR="00C45014">
        <w:rPr>
          <w:noProof/>
        </w:rPr>
        <w:t>16</w:t>
      </w:r>
      <w:r>
        <w:rPr>
          <w:noProof/>
        </w:rPr>
        <w:fldChar w:fldCharType="end"/>
      </w:r>
    </w:p>
    <w:p w14:paraId="516A86A5" w14:textId="77777777" w:rsidR="009E142B" w:rsidRDefault="009E142B">
      <w:pPr>
        <w:pStyle w:val="TOC5"/>
        <w:rPr>
          <w:rFonts w:asciiTheme="minorHAnsi" w:eastAsiaTheme="minorEastAsia" w:hAnsiTheme="minorHAnsi" w:cstheme="minorBidi"/>
          <w:noProof/>
          <w:kern w:val="0"/>
          <w:sz w:val="22"/>
          <w:szCs w:val="22"/>
        </w:rPr>
      </w:pPr>
      <w:r>
        <w:rPr>
          <w:noProof/>
        </w:rPr>
        <w:t>14  Assessing change in variable biodiversity project characteristics—commitment to protection of biodiversity in native species</w:t>
      </w:r>
      <w:r>
        <w:rPr>
          <w:noProof/>
        </w:rPr>
        <w:tab/>
      </w:r>
      <w:r>
        <w:rPr>
          <w:noProof/>
        </w:rPr>
        <w:fldChar w:fldCharType="begin"/>
      </w:r>
      <w:r>
        <w:rPr>
          <w:noProof/>
        </w:rPr>
        <w:instrText xml:space="preserve"> PAGEREF _Toc190872194 \h </w:instrText>
      </w:r>
      <w:r>
        <w:rPr>
          <w:noProof/>
        </w:rPr>
      </w:r>
      <w:r>
        <w:rPr>
          <w:noProof/>
        </w:rPr>
        <w:fldChar w:fldCharType="separate"/>
      </w:r>
      <w:r w:rsidR="00C45014">
        <w:rPr>
          <w:noProof/>
        </w:rPr>
        <w:t>19</w:t>
      </w:r>
      <w:r>
        <w:rPr>
          <w:noProof/>
        </w:rPr>
        <w:fldChar w:fldCharType="end"/>
      </w:r>
    </w:p>
    <w:p w14:paraId="7EBC4E97" w14:textId="77777777" w:rsidR="009E142B" w:rsidRDefault="009E142B">
      <w:pPr>
        <w:pStyle w:val="TOC5"/>
        <w:rPr>
          <w:rFonts w:asciiTheme="minorHAnsi" w:eastAsiaTheme="minorEastAsia" w:hAnsiTheme="minorHAnsi" w:cstheme="minorBidi"/>
          <w:noProof/>
          <w:kern w:val="0"/>
          <w:sz w:val="22"/>
          <w:szCs w:val="22"/>
        </w:rPr>
      </w:pPr>
      <w:r>
        <w:rPr>
          <w:noProof/>
        </w:rPr>
        <w:t>15  Assessing change in variable biodiversity project characteristics—capability of the area to support threatened species</w:t>
      </w:r>
      <w:r>
        <w:rPr>
          <w:noProof/>
        </w:rPr>
        <w:tab/>
      </w:r>
      <w:r>
        <w:rPr>
          <w:noProof/>
        </w:rPr>
        <w:fldChar w:fldCharType="begin"/>
      </w:r>
      <w:r>
        <w:rPr>
          <w:noProof/>
        </w:rPr>
        <w:instrText xml:space="preserve"> PAGEREF _Toc190872195 \h </w:instrText>
      </w:r>
      <w:r>
        <w:rPr>
          <w:noProof/>
        </w:rPr>
      </w:r>
      <w:r>
        <w:rPr>
          <w:noProof/>
        </w:rPr>
        <w:fldChar w:fldCharType="separate"/>
      </w:r>
      <w:r w:rsidR="00C45014">
        <w:rPr>
          <w:noProof/>
        </w:rPr>
        <w:t>21</w:t>
      </w:r>
      <w:r>
        <w:rPr>
          <w:noProof/>
        </w:rPr>
        <w:fldChar w:fldCharType="end"/>
      </w:r>
    </w:p>
    <w:p w14:paraId="191FF137" w14:textId="77777777" w:rsidR="009E142B" w:rsidRDefault="009E142B">
      <w:pPr>
        <w:pStyle w:val="TOC5"/>
        <w:rPr>
          <w:rFonts w:asciiTheme="minorHAnsi" w:eastAsiaTheme="minorEastAsia" w:hAnsiTheme="minorHAnsi" w:cstheme="minorBidi"/>
          <w:noProof/>
          <w:kern w:val="0"/>
          <w:sz w:val="22"/>
          <w:szCs w:val="22"/>
        </w:rPr>
      </w:pPr>
      <w:r>
        <w:rPr>
          <w:noProof/>
        </w:rPr>
        <w:t>16  Assessing change in variable biodiversity project characteristics—culturally significant entities</w:t>
      </w:r>
      <w:r>
        <w:rPr>
          <w:noProof/>
        </w:rPr>
        <w:tab/>
      </w:r>
      <w:r>
        <w:rPr>
          <w:noProof/>
        </w:rPr>
        <w:fldChar w:fldCharType="begin"/>
      </w:r>
      <w:r>
        <w:rPr>
          <w:noProof/>
        </w:rPr>
        <w:instrText xml:space="preserve"> PAGEREF _Toc190872196 \h </w:instrText>
      </w:r>
      <w:r>
        <w:rPr>
          <w:noProof/>
        </w:rPr>
      </w:r>
      <w:r>
        <w:rPr>
          <w:noProof/>
        </w:rPr>
        <w:fldChar w:fldCharType="separate"/>
      </w:r>
      <w:r w:rsidR="00C45014">
        <w:rPr>
          <w:noProof/>
        </w:rPr>
        <w:t>23</w:t>
      </w:r>
      <w:r>
        <w:rPr>
          <w:noProof/>
        </w:rPr>
        <w:fldChar w:fldCharType="end"/>
      </w:r>
    </w:p>
    <w:p w14:paraId="79759648" w14:textId="77777777" w:rsidR="009E142B" w:rsidRDefault="009E142B">
      <w:pPr>
        <w:pStyle w:val="TOC5"/>
        <w:rPr>
          <w:rFonts w:asciiTheme="minorHAnsi" w:eastAsiaTheme="minorEastAsia" w:hAnsiTheme="minorHAnsi" w:cstheme="minorBidi"/>
          <w:noProof/>
          <w:kern w:val="0"/>
          <w:sz w:val="22"/>
          <w:szCs w:val="22"/>
        </w:rPr>
      </w:pPr>
      <w:r>
        <w:rPr>
          <w:noProof/>
        </w:rPr>
        <w:t>17  Assessing change in other specified variable biodiversity project characteristics</w:t>
      </w:r>
      <w:r>
        <w:rPr>
          <w:noProof/>
        </w:rPr>
        <w:tab/>
      </w:r>
      <w:r>
        <w:rPr>
          <w:noProof/>
        </w:rPr>
        <w:fldChar w:fldCharType="begin"/>
      </w:r>
      <w:r>
        <w:rPr>
          <w:noProof/>
        </w:rPr>
        <w:instrText xml:space="preserve"> PAGEREF _Toc190872197 \h </w:instrText>
      </w:r>
      <w:r>
        <w:rPr>
          <w:noProof/>
        </w:rPr>
      </w:r>
      <w:r>
        <w:rPr>
          <w:noProof/>
        </w:rPr>
        <w:fldChar w:fldCharType="separate"/>
      </w:r>
      <w:r w:rsidR="00C45014">
        <w:rPr>
          <w:noProof/>
        </w:rPr>
        <w:t>26</w:t>
      </w:r>
      <w:r>
        <w:rPr>
          <w:noProof/>
        </w:rPr>
        <w:fldChar w:fldCharType="end"/>
      </w:r>
    </w:p>
    <w:p w14:paraId="2F13370D" w14:textId="77777777" w:rsidR="009E142B" w:rsidRDefault="009E142B">
      <w:pPr>
        <w:pStyle w:val="TOC5"/>
        <w:rPr>
          <w:rFonts w:asciiTheme="minorHAnsi" w:eastAsiaTheme="minorEastAsia" w:hAnsiTheme="minorHAnsi" w:cstheme="minorBidi"/>
          <w:noProof/>
          <w:kern w:val="0"/>
          <w:sz w:val="22"/>
          <w:szCs w:val="22"/>
        </w:rPr>
      </w:pPr>
      <w:r>
        <w:rPr>
          <w:noProof/>
        </w:rPr>
        <w:t>18  Measuring and assessing biodiversity outcomes</w:t>
      </w:r>
      <w:r>
        <w:rPr>
          <w:noProof/>
        </w:rPr>
        <w:tab/>
      </w:r>
      <w:r>
        <w:rPr>
          <w:noProof/>
        </w:rPr>
        <w:fldChar w:fldCharType="begin"/>
      </w:r>
      <w:r>
        <w:rPr>
          <w:noProof/>
        </w:rPr>
        <w:instrText xml:space="preserve"> PAGEREF _Toc190872198 \h </w:instrText>
      </w:r>
      <w:r>
        <w:rPr>
          <w:noProof/>
        </w:rPr>
      </w:r>
      <w:r>
        <w:rPr>
          <w:noProof/>
        </w:rPr>
        <w:fldChar w:fldCharType="separate"/>
      </w:r>
      <w:r w:rsidR="00C45014">
        <w:rPr>
          <w:noProof/>
        </w:rPr>
        <w:t>26</w:t>
      </w:r>
      <w:r>
        <w:rPr>
          <w:noProof/>
        </w:rPr>
        <w:fldChar w:fldCharType="end"/>
      </w:r>
    </w:p>
    <w:p w14:paraId="0F33C0F9" w14:textId="77777777" w:rsidR="006E6D4C" w:rsidRDefault="006E6D4C" w:rsidP="006E6D4C">
      <w:pPr>
        <w:spacing w:line="240" w:lineRule="auto"/>
      </w:pPr>
      <w:r>
        <w:fldChar w:fldCharType="end"/>
      </w:r>
      <w:r>
        <w:br w:type="page"/>
      </w:r>
    </w:p>
    <w:p w14:paraId="4F7EBC5D" w14:textId="77777777" w:rsidR="006E6D4C" w:rsidRDefault="006E6D4C" w:rsidP="006E6D4C">
      <w:pPr>
        <w:pStyle w:val="p"/>
      </w:pPr>
      <w:r>
        <w:lastRenderedPageBreak/>
        <w:fldChar w:fldCharType="begin"/>
      </w:r>
      <w:bookmarkStart w:id="3" w:name="_Ref412104339"/>
      <w:bookmarkEnd w:id="3"/>
      <w:r>
        <w:instrText xml:space="preserve">  LISTNUM "main numbering" \l 2 \* MERGEFORMAT </w:instrText>
      </w:r>
      <w:bookmarkStart w:id="4" w:name="_Toc190872178"/>
      <w:r>
        <w:fldChar w:fldCharType="end"/>
      </w:r>
      <w:r>
        <w:t>—</w:t>
      </w:r>
      <w:bookmarkStart w:id="5" w:name="_Toc405889304"/>
      <w:r>
        <w:t>Preliminary</w:t>
      </w:r>
      <w:bookmarkEnd w:id="4"/>
      <w:bookmarkEnd w:id="5"/>
    </w:p>
    <w:p w14:paraId="4C0D268F" w14:textId="77777777" w:rsidR="006E6D4C" w:rsidRPr="002A0313" w:rsidRDefault="006E6D4C" w:rsidP="006E6D4C">
      <w:pPr>
        <w:pStyle w:val="s"/>
      </w:pPr>
      <w:r>
        <w:fldChar w:fldCharType="begin"/>
      </w:r>
      <w:r>
        <w:instrText xml:space="preserve">  LISTNUM "main numbering" \l 5 \* MERGEFORMAT </w:instrText>
      </w:r>
      <w:bookmarkStart w:id="6" w:name="_Toc405889305"/>
      <w:bookmarkStart w:id="7" w:name="_Toc190872179"/>
      <w:r>
        <w:fldChar w:fldCharType="end"/>
      </w:r>
      <w:r>
        <w:t xml:space="preserve">  </w:t>
      </w:r>
      <w:r w:rsidRPr="002A0313">
        <w:t>Nam</w:t>
      </w:r>
      <w:bookmarkEnd w:id="6"/>
      <w:r w:rsidR="005D3F04">
        <w:t>e</w:t>
      </w:r>
      <w:bookmarkEnd w:id="7"/>
    </w:p>
    <w:p w14:paraId="2F8D0F92" w14:textId="77777777" w:rsidR="006E6D4C" w:rsidRPr="007D145F" w:rsidRDefault="005D3F04" w:rsidP="005D3F04">
      <w:pPr>
        <w:pStyle w:val="ss"/>
      </w:pPr>
      <w:r>
        <w:tab/>
      </w:r>
      <w:r>
        <w:tab/>
      </w:r>
      <w:r w:rsidR="006E6D4C" w:rsidRPr="002A0313">
        <w:t xml:space="preserve">This </w:t>
      </w:r>
      <w:r w:rsidR="00B06013">
        <w:t>instrument i</w:t>
      </w:r>
      <w:r w:rsidR="006E6D4C" w:rsidRPr="002A0313">
        <w:t xml:space="preserve">s the </w:t>
      </w:r>
      <w:bookmarkStart w:id="8" w:name="BKCheck15B_3"/>
      <w:bookmarkEnd w:id="8"/>
      <w:r w:rsidR="006E6D4C" w:rsidRPr="004C45E0">
        <w:rPr>
          <w:i/>
        </w:rPr>
        <w:fldChar w:fldCharType="begin"/>
      </w:r>
      <w:r w:rsidR="006E6D4C" w:rsidRPr="004C45E0">
        <w:rPr>
          <w:i/>
        </w:rPr>
        <w:instrText xml:space="preserve"> STYLEREF  ShortT </w:instrText>
      </w:r>
      <w:r w:rsidR="006E6D4C" w:rsidRPr="004C45E0">
        <w:rPr>
          <w:i/>
        </w:rPr>
        <w:fldChar w:fldCharType="separate"/>
      </w:r>
      <w:bookmarkStart w:id="9" w:name="_Hlk181888418"/>
      <w:r w:rsidR="00C45014">
        <w:rPr>
          <w:i/>
          <w:noProof/>
        </w:rPr>
        <w:t>Nature Repair (Biodiversity Assessment) Instrument 2025</w:t>
      </w:r>
      <w:bookmarkEnd w:id="9"/>
      <w:r w:rsidR="006E6D4C" w:rsidRPr="004C45E0">
        <w:rPr>
          <w:i/>
        </w:rPr>
        <w:fldChar w:fldCharType="end"/>
      </w:r>
      <w:r w:rsidR="007D145F">
        <w:t>.</w:t>
      </w:r>
    </w:p>
    <w:p w14:paraId="519B22CA" w14:textId="77777777" w:rsidR="006E6D4C" w:rsidRPr="002A0313" w:rsidRDefault="006E6D4C" w:rsidP="006E6D4C">
      <w:pPr>
        <w:pStyle w:val="s"/>
      </w:pPr>
      <w:r>
        <w:fldChar w:fldCharType="begin"/>
      </w:r>
      <w:r>
        <w:instrText xml:space="preserve">  LISTNUM "main numbering" \l 5 \* MERGEFORMAT </w:instrText>
      </w:r>
      <w:bookmarkStart w:id="10" w:name="_Toc405889306"/>
      <w:bookmarkStart w:id="11" w:name="_Toc190872180"/>
      <w:r>
        <w:fldChar w:fldCharType="end"/>
      </w:r>
      <w:r>
        <w:t xml:space="preserve">  </w:t>
      </w:r>
      <w:r w:rsidRPr="002A0313">
        <w:t>Commencement</w:t>
      </w:r>
      <w:bookmarkEnd w:id="10"/>
      <w:bookmarkEnd w:id="11"/>
    </w:p>
    <w:p w14:paraId="4792758D" w14:textId="77777777" w:rsidR="00B06013" w:rsidRPr="00196054" w:rsidRDefault="006E6D4C" w:rsidP="00B06013">
      <w:pPr>
        <w:pStyle w:val="ss"/>
      </w:pPr>
      <w:r>
        <w:tab/>
      </w:r>
      <w:bookmarkStart w:id="12" w:name="_Hlk181888444"/>
      <w:r w:rsidR="00B06013" w:rsidRPr="00196054">
        <w:t>(1)</w:t>
      </w:r>
      <w:r w:rsidR="00B06013" w:rsidRPr="00196054">
        <w:tab/>
        <w:t>Each provision of this instrument specified in column 1 of the table commences, or is taken to have commenced, in accordance with column 2 of the table. Any other statement in column 2 has effect according to its terms.</w:t>
      </w:r>
    </w:p>
    <w:p w14:paraId="58B477B7" w14:textId="77777777" w:rsidR="00B06013" w:rsidRPr="00196054" w:rsidRDefault="00B06013" w:rsidP="00B06013">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B06013" w:rsidRPr="00196054" w14:paraId="1F1DC7C8" w14:textId="77777777" w:rsidTr="001C06B0">
        <w:trPr>
          <w:tblHeader/>
        </w:trPr>
        <w:tc>
          <w:tcPr>
            <w:tcW w:w="8364" w:type="dxa"/>
            <w:gridSpan w:val="3"/>
            <w:tcBorders>
              <w:top w:val="single" w:sz="12" w:space="0" w:color="auto"/>
              <w:bottom w:val="single" w:sz="6" w:space="0" w:color="auto"/>
            </w:tcBorders>
            <w:shd w:val="clear" w:color="auto" w:fill="auto"/>
            <w:hideMark/>
          </w:tcPr>
          <w:p w14:paraId="1E618AFD" w14:textId="77777777" w:rsidR="00B06013" w:rsidRPr="00196054" w:rsidRDefault="00B06013" w:rsidP="001C06B0">
            <w:pPr>
              <w:pStyle w:val="TableHeading"/>
            </w:pPr>
            <w:r w:rsidRPr="00196054">
              <w:t>Commencement information</w:t>
            </w:r>
          </w:p>
        </w:tc>
      </w:tr>
      <w:tr w:rsidR="00B06013" w:rsidRPr="00196054" w14:paraId="4BDC9CD9" w14:textId="77777777" w:rsidTr="001C06B0">
        <w:trPr>
          <w:tblHeader/>
        </w:trPr>
        <w:tc>
          <w:tcPr>
            <w:tcW w:w="2127" w:type="dxa"/>
            <w:tcBorders>
              <w:top w:val="single" w:sz="6" w:space="0" w:color="auto"/>
              <w:bottom w:val="single" w:sz="6" w:space="0" w:color="auto"/>
            </w:tcBorders>
            <w:shd w:val="clear" w:color="auto" w:fill="auto"/>
            <w:hideMark/>
          </w:tcPr>
          <w:p w14:paraId="5485FC27" w14:textId="77777777" w:rsidR="00B06013" w:rsidRPr="00196054" w:rsidRDefault="00B06013" w:rsidP="001C06B0">
            <w:pPr>
              <w:pStyle w:val="TableHeading"/>
            </w:pPr>
            <w:r w:rsidRPr="00196054">
              <w:t>Column 1</w:t>
            </w:r>
          </w:p>
        </w:tc>
        <w:tc>
          <w:tcPr>
            <w:tcW w:w="4394" w:type="dxa"/>
            <w:tcBorders>
              <w:top w:val="single" w:sz="6" w:space="0" w:color="auto"/>
              <w:bottom w:val="single" w:sz="6" w:space="0" w:color="auto"/>
            </w:tcBorders>
            <w:shd w:val="clear" w:color="auto" w:fill="auto"/>
            <w:hideMark/>
          </w:tcPr>
          <w:p w14:paraId="33273C5C" w14:textId="77777777" w:rsidR="00B06013" w:rsidRPr="00196054" w:rsidRDefault="00B06013" w:rsidP="001C06B0">
            <w:pPr>
              <w:pStyle w:val="TableHeading"/>
            </w:pPr>
            <w:r w:rsidRPr="00196054">
              <w:t>Column 2</w:t>
            </w:r>
          </w:p>
        </w:tc>
        <w:tc>
          <w:tcPr>
            <w:tcW w:w="1843" w:type="dxa"/>
            <w:tcBorders>
              <w:top w:val="single" w:sz="6" w:space="0" w:color="auto"/>
              <w:bottom w:val="single" w:sz="6" w:space="0" w:color="auto"/>
            </w:tcBorders>
            <w:shd w:val="clear" w:color="auto" w:fill="auto"/>
            <w:hideMark/>
          </w:tcPr>
          <w:p w14:paraId="0343673F" w14:textId="77777777" w:rsidR="00B06013" w:rsidRPr="00196054" w:rsidRDefault="00B06013" w:rsidP="001C06B0">
            <w:pPr>
              <w:pStyle w:val="TableHeading"/>
            </w:pPr>
            <w:r w:rsidRPr="00196054">
              <w:t>Column 3</w:t>
            </w:r>
          </w:p>
        </w:tc>
      </w:tr>
      <w:tr w:rsidR="00B06013" w:rsidRPr="00196054" w14:paraId="06BC2F7B" w14:textId="77777777" w:rsidTr="001C06B0">
        <w:trPr>
          <w:tblHeader/>
        </w:trPr>
        <w:tc>
          <w:tcPr>
            <w:tcW w:w="2127" w:type="dxa"/>
            <w:tcBorders>
              <w:top w:val="single" w:sz="6" w:space="0" w:color="auto"/>
              <w:bottom w:val="single" w:sz="12" w:space="0" w:color="auto"/>
            </w:tcBorders>
            <w:shd w:val="clear" w:color="auto" w:fill="auto"/>
            <w:hideMark/>
          </w:tcPr>
          <w:p w14:paraId="697A1D2E" w14:textId="77777777" w:rsidR="00B06013" w:rsidRPr="00196054" w:rsidRDefault="00B06013" w:rsidP="001C06B0">
            <w:pPr>
              <w:pStyle w:val="TableHeading"/>
            </w:pPr>
            <w:r w:rsidRPr="00196054">
              <w:t>Provisions</w:t>
            </w:r>
          </w:p>
        </w:tc>
        <w:tc>
          <w:tcPr>
            <w:tcW w:w="4394" w:type="dxa"/>
            <w:tcBorders>
              <w:top w:val="single" w:sz="6" w:space="0" w:color="auto"/>
              <w:bottom w:val="single" w:sz="12" w:space="0" w:color="auto"/>
            </w:tcBorders>
            <w:shd w:val="clear" w:color="auto" w:fill="auto"/>
            <w:hideMark/>
          </w:tcPr>
          <w:p w14:paraId="0CBE5138" w14:textId="77777777" w:rsidR="00B06013" w:rsidRPr="00196054" w:rsidRDefault="00B06013" w:rsidP="001C06B0">
            <w:pPr>
              <w:pStyle w:val="TableHeading"/>
            </w:pPr>
            <w:r w:rsidRPr="00196054">
              <w:t>Commencement</w:t>
            </w:r>
          </w:p>
        </w:tc>
        <w:tc>
          <w:tcPr>
            <w:tcW w:w="1843" w:type="dxa"/>
            <w:tcBorders>
              <w:top w:val="single" w:sz="6" w:space="0" w:color="auto"/>
              <w:bottom w:val="single" w:sz="12" w:space="0" w:color="auto"/>
            </w:tcBorders>
            <w:shd w:val="clear" w:color="auto" w:fill="auto"/>
            <w:hideMark/>
          </w:tcPr>
          <w:p w14:paraId="7C3E8D35" w14:textId="77777777" w:rsidR="00B06013" w:rsidRPr="00196054" w:rsidRDefault="00B06013" w:rsidP="001C06B0">
            <w:pPr>
              <w:pStyle w:val="TableHeading"/>
            </w:pPr>
            <w:r w:rsidRPr="00196054">
              <w:t>Date/Details</w:t>
            </w:r>
          </w:p>
        </w:tc>
      </w:tr>
      <w:tr w:rsidR="00B06013" w:rsidRPr="00196054" w14:paraId="18DEC917" w14:textId="77777777" w:rsidTr="001C06B0">
        <w:tc>
          <w:tcPr>
            <w:tcW w:w="2127" w:type="dxa"/>
            <w:tcBorders>
              <w:top w:val="single" w:sz="12" w:space="0" w:color="auto"/>
              <w:bottom w:val="single" w:sz="12" w:space="0" w:color="auto"/>
            </w:tcBorders>
            <w:shd w:val="clear" w:color="auto" w:fill="auto"/>
            <w:hideMark/>
          </w:tcPr>
          <w:p w14:paraId="7C7633A8" w14:textId="77777777" w:rsidR="00B06013" w:rsidRPr="00196054" w:rsidRDefault="00B06013" w:rsidP="001C06B0">
            <w:pPr>
              <w:pStyle w:val="Tabletext"/>
            </w:pPr>
            <w:r w:rsidRPr="00196054">
              <w:t>1.  The whole of this instrument</w:t>
            </w:r>
          </w:p>
        </w:tc>
        <w:tc>
          <w:tcPr>
            <w:tcW w:w="4394" w:type="dxa"/>
            <w:tcBorders>
              <w:top w:val="single" w:sz="12" w:space="0" w:color="auto"/>
              <w:bottom w:val="single" w:sz="12" w:space="0" w:color="auto"/>
            </w:tcBorders>
            <w:shd w:val="clear" w:color="auto" w:fill="auto"/>
            <w:hideMark/>
          </w:tcPr>
          <w:p w14:paraId="5DA8BA27" w14:textId="77777777" w:rsidR="00B06013" w:rsidRPr="00196054" w:rsidRDefault="00B06013" w:rsidP="001C06B0">
            <w:pPr>
              <w:pStyle w:val="Tabletext"/>
            </w:pPr>
            <w:r w:rsidRPr="00196054">
              <w:t>The day after this instrument is registered.</w:t>
            </w:r>
          </w:p>
        </w:tc>
        <w:tc>
          <w:tcPr>
            <w:tcW w:w="1843" w:type="dxa"/>
            <w:tcBorders>
              <w:top w:val="single" w:sz="12" w:space="0" w:color="auto"/>
              <w:bottom w:val="single" w:sz="12" w:space="0" w:color="auto"/>
            </w:tcBorders>
            <w:shd w:val="clear" w:color="auto" w:fill="auto"/>
          </w:tcPr>
          <w:p w14:paraId="2CFA4967" w14:textId="77777777" w:rsidR="00B06013" w:rsidRPr="00196054" w:rsidRDefault="00B06013" w:rsidP="001C06B0">
            <w:pPr>
              <w:pStyle w:val="Tabletext"/>
            </w:pPr>
          </w:p>
        </w:tc>
      </w:tr>
    </w:tbl>
    <w:p w14:paraId="35D53493" w14:textId="77777777" w:rsidR="00B06013" w:rsidRPr="00196054" w:rsidRDefault="00B06013" w:rsidP="00B06013">
      <w:pPr>
        <w:pStyle w:val="n"/>
      </w:pPr>
      <w:r w:rsidRPr="00196054">
        <w:rPr>
          <w:snapToGrid w:val="0"/>
          <w:lang w:eastAsia="en-US"/>
        </w:rPr>
        <w:t>Note:</w:t>
      </w:r>
      <w:r w:rsidRPr="00196054">
        <w:rPr>
          <w:snapToGrid w:val="0"/>
          <w:lang w:eastAsia="en-US"/>
        </w:rPr>
        <w:tab/>
        <w:t>This table relates only to the provisions of this instrument</w:t>
      </w:r>
      <w:r w:rsidRPr="00196054">
        <w:t xml:space="preserve"> </w:t>
      </w:r>
      <w:r w:rsidRPr="00196054">
        <w:rPr>
          <w:snapToGrid w:val="0"/>
          <w:lang w:eastAsia="en-US"/>
        </w:rPr>
        <w:t>as originally made. It will not be amended to deal with any later amendments of this instrument.</w:t>
      </w:r>
    </w:p>
    <w:p w14:paraId="4F4EAE3D" w14:textId="77777777" w:rsidR="00B06013" w:rsidRDefault="00B06013" w:rsidP="00B06013">
      <w:pPr>
        <w:pStyle w:val="ss"/>
      </w:pPr>
      <w:r w:rsidRPr="00196054">
        <w:tab/>
        <w:t>(2)</w:t>
      </w:r>
      <w:r w:rsidRPr="00196054">
        <w:tab/>
        <w:t>Any information in column 3 of the table is not part of this instrument. Information may be inserted in this column, or information in it may be edited, in any published version of this instrument.</w:t>
      </w:r>
    </w:p>
    <w:bookmarkEnd w:id="12"/>
    <w:p w14:paraId="187F34E7" w14:textId="77777777" w:rsidR="006E6D4C" w:rsidRPr="002A0313" w:rsidRDefault="006E6D4C" w:rsidP="006E6D4C">
      <w:pPr>
        <w:pStyle w:val="s"/>
      </w:pPr>
      <w:r>
        <w:fldChar w:fldCharType="begin"/>
      </w:r>
      <w:r>
        <w:instrText xml:space="preserve">  LISTNUM "main numbering" \l 5 \* MERGEFORMAT </w:instrText>
      </w:r>
      <w:bookmarkStart w:id="13" w:name="_Toc405889307"/>
      <w:bookmarkStart w:id="14" w:name="_Toc190872181"/>
      <w:r>
        <w:fldChar w:fldCharType="end"/>
      </w:r>
      <w:r>
        <w:t xml:space="preserve">  </w:t>
      </w:r>
      <w:r w:rsidRPr="002A0313">
        <w:t>Authority</w:t>
      </w:r>
      <w:bookmarkEnd w:id="13"/>
      <w:bookmarkEnd w:id="14"/>
    </w:p>
    <w:p w14:paraId="631D341E" w14:textId="77777777" w:rsidR="006E6D4C" w:rsidRDefault="006E6D4C" w:rsidP="006E6D4C">
      <w:pPr>
        <w:pStyle w:val="ss"/>
      </w:pPr>
      <w:r>
        <w:tab/>
      </w:r>
      <w:r>
        <w:tab/>
      </w:r>
      <w:r w:rsidRPr="002A0313">
        <w:t xml:space="preserve">This </w:t>
      </w:r>
      <w:r w:rsidR="007D145F">
        <w:t>instrument</w:t>
      </w:r>
      <w:r>
        <w:t xml:space="preserve"> </w:t>
      </w:r>
      <w:r w:rsidRPr="002A0313">
        <w:t xml:space="preserve">is made under </w:t>
      </w:r>
      <w:r w:rsidR="00B06013">
        <w:t xml:space="preserve">subsection 58(1) of the </w:t>
      </w:r>
      <w:r w:rsidR="00B06013" w:rsidRPr="00744B3E">
        <w:rPr>
          <w:i/>
        </w:rPr>
        <w:t>Nature Repair Act 2023</w:t>
      </w:r>
      <w:r w:rsidRPr="002A0313">
        <w:t>.</w:t>
      </w:r>
    </w:p>
    <w:bookmarkStart w:id="15" w:name="_Toc405889309"/>
    <w:p w14:paraId="7265578F" w14:textId="77777777" w:rsidR="006E6D4C" w:rsidRPr="002A0313" w:rsidRDefault="00E31B11" w:rsidP="00E31B11">
      <w:pPr>
        <w:pStyle w:val="s"/>
      </w:pPr>
      <w:r>
        <w:fldChar w:fldCharType="begin"/>
      </w:r>
      <w:r>
        <w:instrText xml:space="preserve">  LISTNUM "main numbering" \l 5 \* MERGEFORMAT </w:instrText>
      </w:r>
      <w:bookmarkStart w:id="16" w:name="_Toc190872182"/>
      <w:r>
        <w:fldChar w:fldCharType="end"/>
      </w:r>
      <w:r>
        <w:t xml:space="preserve">  </w:t>
      </w:r>
      <w:r w:rsidR="006E6D4C" w:rsidRPr="002A0313">
        <w:t>Definitions</w:t>
      </w:r>
      <w:bookmarkEnd w:id="15"/>
      <w:bookmarkEnd w:id="16"/>
    </w:p>
    <w:p w14:paraId="34DD0209" w14:textId="77777777" w:rsidR="00B06013" w:rsidRPr="007D145F" w:rsidRDefault="00B06013" w:rsidP="00B06013">
      <w:pPr>
        <w:pStyle w:val="n"/>
      </w:pPr>
      <w:bookmarkStart w:id="17" w:name="_Hlk181888496"/>
      <w:r w:rsidRPr="009C2562">
        <w:t>Note:</w:t>
      </w:r>
      <w:r w:rsidRPr="009C2562">
        <w:tab/>
        <w:t xml:space="preserve">A number of expressions used in this instrument are defined in </w:t>
      </w:r>
      <w:r w:rsidR="007D145F">
        <w:t xml:space="preserve">section 7 </w:t>
      </w:r>
      <w:r w:rsidRPr="007D145F">
        <w:t>of the Act, including the following:</w:t>
      </w:r>
    </w:p>
    <w:p w14:paraId="1DA3DB21" w14:textId="77777777" w:rsidR="00364884" w:rsidRDefault="00B06013" w:rsidP="00B06013">
      <w:pPr>
        <w:pStyle w:val="na"/>
      </w:pPr>
      <w:r w:rsidRPr="007D145F">
        <w:t>(a)</w:t>
      </w:r>
      <w:r w:rsidRPr="007D145F">
        <w:tab/>
      </w:r>
      <w:r w:rsidR="00364884">
        <w:t>biodiversity;</w:t>
      </w:r>
    </w:p>
    <w:p w14:paraId="321A3BE2" w14:textId="77777777" w:rsidR="00364884" w:rsidRDefault="00364884" w:rsidP="00B06013">
      <w:pPr>
        <w:pStyle w:val="na"/>
      </w:pPr>
      <w:r w:rsidRPr="007D145F">
        <w:t>(</w:t>
      </w:r>
      <w:r>
        <w:t>b</w:t>
      </w:r>
      <w:r w:rsidRPr="007D145F">
        <w:t>)</w:t>
      </w:r>
      <w:r w:rsidRPr="007D145F">
        <w:tab/>
      </w:r>
      <w:r>
        <w:t>biodiversity outcome;</w:t>
      </w:r>
    </w:p>
    <w:p w14:paraId="33781E1A" w14:textId="77777777" w:rsidR="00B06013" w:rsidRDefault="00364884" w:rsidP="00B06013">
      <w:pPr>
        <w:pStyle w:val="na"/>
      </w:pPr>
      <w:r>
        <w:t>(c)</w:t>
      </w:r>
      <w:r>
        <w:tab/>
      </w:r>
      <w:r w:rsidR="007D145F" w:rsidRPr="007D145F">
        <w:t>methodology determination</w:t>
      </w:r>
      <w:r w:rsidR="00B06013" w:rsidRPr="007D145F">
        <w:t>;</w:t>
      </w:r>
    </w:p>
    <w:p w14:paraId="22278C7C" w14:textId="77777777" w:rsidR="00507F35" w:rsidRPr="009C2562" w:rsidRDefault="00507F35" w:rsidP="00B06013">
      <w:pPr>
        <w:pStyle w:val="na"/>
      </w:pPr>
      <w:r>
        <w:t>(d)</w:t>
      </w:r>
      <w:r>
        <w:tab/>
        <w:t>project area;</w:t>
      </w:r>
    </w:p>
    <w:p w14:paraId="62453DFF" w14:textId="77777777" w:rsidR="00B06013" w:rsidRDefault="00B06013" w:rsidP="00B06013">
      <w:pPr>
        <w:pStyle w:val="na"/>
      </w:pPr>
      <w:r w:rsidRPr="009C2562">
        <w:t>(</w:t>
      </w:r>
      <w:r w:rsidR="00507F35">
        <w:t>e</w:t>
      </w:r>
      <w:r w:rsidRPr="009C2562">
        <w:t>)</w:t>
      </w:r>
      <w:r w:rsidRPr="009C2562">
        <w:tab/>
      </w:r>
      <w:r w:rsidR="00A459E6">
        <w:t>project proponent</w:t>
      </w:r>
      <w:r w:rsidR="00E31B11">
        <w:t>;</w:t>
      </w:r>
    </w:p>
    <w:p w14:paraId="15684E62" w14:textId="77777777" w:rsidR="00E31B11" w:rsidRPr="00872E99" w:rsidRDefault="00E31B11" w:rsidP="00E31B11">
      <w:pPr>
        <w:pStyle w:val="na"/>
      </w:pPr>
      <w:r w:rsidRPr="00872E99">
        <w:t>(</w:t>
      </w:r>
      <w:r>
        <w:t>f</w:t>
      </w:r>
      <w:r w:rsidRPr="00872E99">
        <w:t>)</w:t>
      </w:r>
      <w:r w:rsidRPr="00872E99">
        <w:tab/>
        <w:t>registered biodiversity project</w:t>
      </w:r>
      <w:r>
        <w:t>.</w:t>
      </w:r>
    </w:p>
    <w:bookmarkEnd w:id="17"/>
    <w:p w14:paraId="5D93CAE9" w14:textId="77777777" w:rsidR="00B06013" w:rsidRPr="009C2562" w:rsidRDefault="00750CC8" w:rsidP="00750CC8">
      <w:pPr>
        <w:pStyle w:val="ss"/>
      </w:pPr>
      <w:r>
        <w:tab/>
      </w:r>
      <w:r>
        <w:tab/>
      </w:r>
      <w:r w:rsidR="00B06013" w:rsidRPr="009C2562">
        <w:t>In this instrument:</w:t>
      </w:r>
    </w:p>
    <w:p w14:paraId="09DC2729" w14:textId="77777777" w:rsidR="008721B5" w:rsidRDefault="008721B5" w:rsidP="008721B5">
      <w:pPr>
        <w:pStyle w:val="tDefn"/>
      </w:pPr>
      <w:bookmarkStart w:id="18" w:name="_Hlk181888512"/>
      <w:r w:rsidRPr="006A7221">
        <w:rPr>
          <w:b/>
          <w:i/>
        </w:rPr>
        <w:t>activities</w:t>
      </w:r>
      <w:r>
        <w:t xml:space="preserve"> of a project means the activities that are, are to be, or have been carried out for the purposes of the project.</w:t>
      </w:r>
    </w:p>
    <w:p w14:paraId="5DD7138E" w14:textId="77777777" w:rsidR="003F028D" w:rsidRDefault="003F028D" w:rsidP="003F028D">
      <w:pPr>
        <w:pStyle w:val="tDefn"/>
        <w:rPr>
          <w:rFonts w:ascii="TimesNewRomanPSMT" w:hAnsi="TimesNewRomanPSMT" w:cs="TimesNewRomanPSMT"/>
          <w:szCs w:val="22"/>
        </w:rPr>
      </w:pPr>
      <w:r>
        <w:rPr>
          <w:b/>
          <w:i/>
        </w:rPr>
        <w:t>activity area</w:t>
      </w:r>
      <w:r w:rsidRPr="00F932B7">
        <w:t>, in relation to a biodiversity project, means</w:t>
      </w:r>
      <w:r>
        <w:t xml:space="preserve"> the area or areas of the project area of the project in or on which </w:t>
      </w:r>
      <w:r>
        <w:rPr>
          <w:rFonts w:ascii="TimesNewRomanPSMT" w:hAnsi="TimesNewRomanPSMT" w:cs="TimesNewRomanPSMT"/>
          <w:szCs w:val="22"/>
        </w:rPr>
        <w:t>activities have been, are being, or are to be carried out for the purposes of the project.</w:t>
      </w:r>
    </w:p>
    <w:bookmarkEnd w:id="18"/>
    <w:p w14:paraId="1F160940" w14:textId="77777777" w:rsidR="0096446A" w:rsidRDefault="00AB1FD7" w:rsidP="003C4FF3">
      <w:pPr>
        <w:pStyle w:val="tDefn"/>
      </w:pPr>
      <w:r w:rsidRPr="00E8288A">
        <w:rPr>
          <w:b/>
          <w:i/>
        </w:rPr>
        <w:t>biodiversity project characteristics</w:t>
      </w:r>
      <w:r>
        <w:t xml:space="preserve"> </w:t>
      </w:r>
      <w:r w:rsidR="006D3F6B">
        <w:t>for</w:t>
      </w:r>
      <w:r w:rsidR="00415F90">
        <w:t xml:space="preserve"> a project means </w:t>
      </w:r>
      <w:r w:rsidR="00E7698A">
        <w:t xml:space="preserve">the aspects of the project that can be measured </w:t>
      </w:r>
      <w:r w:rsidR="0096446A">
        <w:t>or reported to:</w:t>
      </w:r>
    </w:p>
    <w:p w14:paraId="2B6DADD9" w14:textId="77777777" w:rsidR="0096446A" w:rsidRDefault="0096446A" w:rsidP="0096446A">
      <w:pPr>
        <w:pStyle w:val="tPara"/>
      </w:pPr>
      <w:r>
        <w:tab/>
        <w:t>(a)</w:t>
      </w:r>
      <w:r>
        <w:tab/>
        <w:t>provide information relating to the project or the status of biodiversity in native species in the project area; or</w:t>
      </w:r>
    </w:p>
    <w:p w14:paraId="29B33041" w14:textId="77777777" w:rsidR="00415F90" w:rsidRDefault="0096446A" w:rsidP="0096446A">
      <w:pPr>
        <w:pStyle w:val="tPara"/>
      </w:pPr>
      <w:r>
        <w:tab/>
        <w:t>(b)</w:t>
      </w:r>
      <w:r>
        <w:tab/>
      </w:r>
      <w:r w:rsidR="00E7698A">
        <w:t xml:space="preserve">assess </w:t>
      </w:r>
      <w:r>
        <w:t>and describe t</w:t>
      </w:r>
      <w:r w:rsidR="00E7698A">
        <w:t>he level of protection or enhancement of biodiversity in native species as a result of the activities of the project.</w:t>
      </w:r>
    </w:p>
    <w:p w14:paraId="5A4EFFF5" w14:textId="77777777" w:rsidR="0096446A" w:rsidRPr="0096446A" w:rsidRDefault="0096446A" w:rsidP="00415F90">
      <w:pPr>
        <w:pStyle w:val="tDefn"/>
      </w:pPr>
      <w:bookmarkStart w:id="19" w:name="_Hlk190879941"/>
      <w:bookmarkStart w:id="20" w:name="_Hlk188616897"/>
      <w:r>
        <w:rPr>
          <w:b/>
          <w:i/>
        </w:rPr>
        <w:lastRenderedPageBreak/>
        <w:t xml:space="preserve">counterfactual scenario </w:t>
      </w:r>
      <w:r>
        <w:t xml:space="preserve">for a project means a scenario that describes what </w:t>
      </w:r>
      <w:r w:rsidR="00857FCB">
        <w:t>is likely to</w:t>
      </w:r>
      <w:r>
        <w:t xml:space="preserve"> occur, or would have</w:t>
      </w:r>
      <w:r w:rsidR="00857FCB">
        <w:t xml:space="preserve"> </w:t>
      </w:r>
      <w:r>
        <w:t>occurred, in the absence of the project.</w:t>
      </w:r>
    </w:p>
    <w:bookmarkEnd w:id="19"/>
    <w:p w14:paraId="23BE4BBF" w14:textId="77777777" w:rsidR="00ED67BB" w:rsidRDefault="007D3FAE" w:rsidP="00415F90">
      <w:pPr>
        <w:pStyle w:val="tDefn"/>
      </w:pPr>
      <w:r>
        <w:rPr>
          <w:b/>
          <w:i/>
        </w:rPr>
        <w:t>culturally significant entity</w:t>
      </w:r>
      <w:r>
        <w:t xml:space="preserve"> </w:t>
      </w:r>
      <w:r w:rsidR="00DE44AB">
        <w:t>means a</w:t>
      </w:r>
      <w:r w:rsidR="00ED67BB">
        <w:t xml:space="preserve"> thing, matter</w:t>
      </w:r>
      <w:r w:rsidR="0096446A">
        <w:t xml:space="preserve">, </w:t>
      </w:r>
      <w:r w:rsidR="00ED67BB">
        <w:t xml:space="preserve">process </w:t>
      </w:r>
      <w:r w:rsidR="0096446A">
        <w:t xml:space="preserve">or place </w:t>
      </w:r>
      <w:r w:rsidR="00ED67BB">
        <w:t>that is of cultural significance to Aboriginal persons or Torres Strait Islanders.</w:t>
      </w:r>
    </w:p>
    <w:bookmarkEnd w:id="20"/>
    <w:p w14:paraId="566CADE2" w14:textId="77777777" w:rsidR="00A749AC" w:rsidRDefault="00415F90" w:rsidP="00415F90">
      <w:pPr>
        <w:pStyle w:val="tDefn"/>
      </w:pPr>
      <w:r>
        <w:rPr>
          <w:b/>
          <w:i/>
        </w:rPr>
        <w:t xml:space="preserve">fixed biodiversity </w:t>
      </w:r>
      <w:r w:rsidR="00F31515">
        <w:rPr>
          <w:b/>
          <w:i/>
        </w:rPr>
        <w:t xml:space="preserve">project </w:t>
      </w:r>
      <w:r>
        <w:rPr>
          <w:b/>
          <w:i/>
        </w:rPr>
        <w:t xml:space="preserve">characteristics </w:t>
      </w:r>
      <w:r w:rsidRPr="00415F90">
        <w:t>f</w:t>
      </w:r>
      <w:r w:rsidR="006D3F6B">
        <w:t>or</w:t>
      </w:r>
      <w:r w:rsidRPr="00415F90">
        <w:t xml:space="preserve"> a project</w:t>
      </w:r>
      <w:r w:rsidR="00824651">
        <w:t xml:space="preserve"> </w:t>
      </w:r>
      <w:r w:rsidR="004B45AC">
        <w:t xml:space="preserve">means </w:t>
      </w:r>
      <w:r w:rsidR="00824651">
        <w:t xml:space="preserve">the biodiversity project characteristics </w:t>
      </w:r>
      <w:r w:rsidR="006D3F6B">
        <w:t>for</w:t>
      </w:r>
      <w:r w:rsidR="00824651">
        <w:t xml:space="preserve"> the project that will not change as a result of the </w:t>
      </w:r>
      <w:r w:rsidR="002B5A32">
        <w:t xml:space="preserve">activities </w:t>
      </w:r>
      <w:r w:rsidR="002B5A32" w:rsidRPr="00A869EC">
        <w:t>of the projec</w:t>
      </w:r>
      <w:r w:rsidR="002B5A32">
        <w:t>t</w:t>
      </w:r>
      <w:r w:rsidR="00824651">
        <w:t>.</w:t>
      </w:r>
    </w:p>
    <w:p w14:paraId="2257AC97" w14:textId="77777777" w:rsidR="003F028D" w:rsidRDefault="003F028D" w:rsidP="003F028D">
      <w:pPr>
        <w:pStyle w:val="tDefn"/>
      </w:pPr>
      <w:r w:rsidRPr="003F028D">
        <w:rPr>
          <w:b/>
          <w:i/>
        </w:rPr>
        <w:t>Indigenous data</w:t>
      </w:r>
      <w:r>
        <w:t xml:space="preserve"> means data or other information, in any format or medium, that is:</w:t>
      </w:r>
    </w:p>
    <w:p w14:paraId="1884EF81" w14:textId="77777777" w:rsidR="003F028D" w:rsidRDefault="003F028D" w:rsidP="003F028D">
      <w:pPr>
        <w:pStyle w:val="tPara"/>
      </w:pPr>
      <w:r>
        <w:tab/>
      </w:r>
      <w:r>
        <w:fldChar w:fldCharType="begin"/>
      </w:r>
      <w:r>
        <w:instrText xml:space="preserve">  LISTNUM "main numbering" \l 7 \* MERGEFORMAT </w:instrText>
      </w:r>
      <w:r>
        <w:fldChar w:fldCharType="end"/>
      </w:r>
      <w:r>
        <w:tab/>
        <w:t>about or may affect Aboriginal persons or Torres Strait Islanders, either individually or collectively; or</w:t>
      </w:r>
    </w:p>
    <w:p w14:paraId="3EE4E8C0" w14:textId="77777777" w:rsidR="003F028D" w:rsidRDefault="003F028D" w:rsidP="003F028D">
      <w:pPr>
        <w:pStyle w:val="tPara"/>
      </w:pPr>
      <w:r>
        <w:tab/>
      </w:r>
      <w:r>
        <w:fldChar w:fldCharType="begin"/>
      </w:r>
      <w:r>
        <w:instrText xml:space="preserve">  LISTNUM "main numbering" \l 7 \* MERGEFORMAT </w:instrText>
      </w:r>
      <w:r>
        <w:fldChar w:fldCharType="end"/>
      </w:r>
      <w:r>
        <w:tab/>
        <w:t>generated as a result of using Indigenous knowledge or values.</w:t>
      </w:r>
    </w:p>
    <w:p w14:paraId="6EC1F320" w14:textId="77777777" w:rsidR="00A97C0B" w:rsidRDefault="00A97C0B" w:rsidP="00A97C0B">
      <w:pPr>
        <w:pStyle w:val="tDefn"/>
      </w:pPr>
      <w:r w:rsidRPr="00A97C0B">
        <w:rPr>
          <w:b/>
          <w:i/>
        </w:rPr>
        <w:t xml:space="preserve">relevant Aboriginal persons </w:t>
      </w:r>
      <w:r w:rsidR="0096446A">
        <w:rPr>
          <w:b/>
          <w:i/>
        </w:rPr>
        <w:t>or</w:t>
      </w:r>
      <w:r w:rsidRPr="00A97C0B">
        <w:rPr>
          <w:b/>
          <w:i/>
        </w:rPr>
        <w:t xml:space="preserve"> Torres Strait </w:t>
      </w:r>
      <w:r w:rsidR="00E7698A">
        <w:rPr>
          <w:b/>
          <w:i/>
        </w:rPr>
        <w:t>I</w:t>
      </w:r>
      <w:r w:rsidRPr="00A97C0B">
        <w:rPr>
          <w:b/>
          <w:i/>
        </w:rPr>
        <w:t>slanders</w:t>
      </w:r>
      <w:r>
        <w:t xml:space="preserve"> for a project area means the Aboriginal persons</w:t>
      </w:r>
      <w:r w:rsidR="0096446A">
        <w:t xml:space="preserve"> or</w:t>
      </w:r>
      <w:r>
        <w:t xml:space="preserve"> Torres Strait Islanders who have a demonstrated connection to the land or waters on or in which the project area is located.</w:t>
      </w:r>
    </w:p>
    <w:p w14:paraId="2199099D" w14:textId="77777777" w:rsidR="004F550B" w:rsidRDefault="004F550B" w:rsidP="00415F90">
      <w:pPr>
        <w:pStyle w:val="tDefn"/>
      </w:pPr>
      <w:r w:rsidRPr="004F550B">
        <w:rPr>
          <w:b/>
          <w:i/>
        </w:rPr>
        <w:t xml:space="preserve">relevant </w:t>
      </w:r>
      <w:r w:rsidR="000A0516">
        <w:rPr>
          <w:b/>
          <w:i/>
        </w:rPr>
        <w:t xml:space="preserve">Indigenous </w:t>
      </w:r>
      <w:r w:rsidRPr="004F550B">
        <w:rPr>
          <w:b/>
          <w:i/>
        </w:rPr>
        <w:t>representatives</w:t>
      </w:r>
      <w:r w:rsidR="00193E28">
        <w:t xml:space="preserve"> for </w:t>
      </w:r>
      <w:r>
        <w:t>a project area means:</w:t>
      </w:r>
    </w:p>
    <w:p w14:paraId="07129099" w14:textId="77777777" w:rsidR="007627F4" w:rsidRDefault="007627F4" w:rsidP="004F550B">
      <w:pPr>
        <w:pStyle w:val="tPara"/>
      </w:pPr>
      <w:r>
        <w:tab/>
        <w:t>(a)</w:t>
      </w:r>
      <w:r>
        <w:tab/>
        <w:t>if the project area is or includes a native title area and there is a registered native title body corporate for the native title area—the registered native title body corporate for the native title area; or</w:t>
      </w:r>
    </w:p>
    <w:p w14:paraId="6E41F8C6" w14:textId="77777777" w:rsidR="00640BA4" w:rsidRDefault="007627F4" w:rsidP="004F550B">
      <w:pPr>
        <w:pStyle w:val="tPara"/>
        <w:rPr>
          <w:color w:val="000000"/>
          <w:szCs w:val="22"/>
        </w:rPr>
      </w:pPr>
      <w:r>
        <w:tab/>
      </w:r>
      <w:r w:rsidR="004F550B">
        <w:t>(</w:t>
      </w:r>
      <w:r w:rsidR="0022437F">
        <w:t>b</w:t>
      </w:r>
      <w:r w:rsidR="004F550B">
        <w:t>)</w:t>
      </w:r>
      <w:r w:rsidR="004F550B">
        <w:tab/>
        <w:t>if the project area is or includes a native title area and th</w:t>
      </w:r>
      <w:r>
        <w:t>ere is no registered native title body corporate for the native title area—the</w:t>
      </w:r>
      <w:r w:rsidR="00161C6B">
        <w:t xml:space="preserve"> </w:t>
      </w:r>
      <w:r w:rsidR="00640BA4">
        <w:rPr>
          <w:color w:val="000000"/>
          <w:szCs w:val="22"/>
        </w:rPr>
        <w:t>persons, or group of persons, who hold the common or group rights comprising the native title in relation to the native title area; or</w:t>
      </w:r>
    </w:p>
    <w:p w14:paraId="73F1B0CC" w14:textId="77777777" w:rsidR="00640BA4" w:rsidRDefault="00640BA4" w:rsidP="004F550B">
      <w:pPr>
        <w:pStyle w:val="tPara"/>
      </w:pPr>
      <w:r>
        <w:rPr>
          <w:color w:val="000000"/>
          <w:szCs w:val="22"/>
        </w:rPr>
        <w:tab/>
        <w:t>(c)</w:t>
      </w:r>
      <w:r>
        <w:rPr>
          <w:color w:val="000000"/>
          <w:szCs w:val="22"/>
        </w:rPr>
        <w:tab/>
        <w:t xml:space="preserve">if the project area is or includes an </w:t>
      </w:r>
      <w:r>
        <w:t xml:space="preserve">area of land in relation to which a claimant application (within the meaning of the </w:t>
      </w:r>
      <w:r w:rsidRPr="001B217E">
        <w:rPr>
          <w:i/>
        </w:rPr>
        <w:t>Native Title Act 19</w:t>
      </w:r>
      <w:r>
        <w:rPr>
          <w:i/>
        </w:rPr>
        <w:t>93</w:t>
      </w:r>
      <w:r>
        <w:t>) has been made but not yet determined</w:t>
      </w:r>
      <w:r w:rsidR="001513EB">
        <w:t>—the native title claim group (within the meaning of that Act); or</w:t>
      </w:r>
    </w:p>
    <w:p w14:paraId="1A187F78" w14:textId="77777777" w:rsidR="00161C6B" w:rsidRDefault="001513EB" w:rsidP="00161C6B">
      <w:pPr>
        <w:pStyle w:val="tPara"/>
        <w:rPr>
          <w:color w:val="000000"/>
          <w:szCs w:val="22"/>
        </w:rPr>
      </w:pPr>
      <w:r>
        <w:rPr>
          <w:color w:val="000000"/>
          <w:szCs w:val="22"/>
        </w:rPr>
        <w:tab/>
        <w:t>(d)</w:t>
      </w:r>
      <w:r>
        <w:rPr>
          <w:color w:val="000000"/>
          <w:szCs w:val="22"/>
        </w:rPr>
        <w:tab/>
        <w:t>if the project area is or includes land rights land—the Aboriginal land council that holds an eligible interest in the land</w:t>
      </w:r>
      <w:r w:rsidR="00161C6B">
        <w:rPr>
          <w:color w:val="000000"/>
          <w:szCs w:val="22"/>
        </w:rPr>
        <w:t>; or</w:t>
      </w:r>
    </w:p>
    <w:p w14:paraId="38DECDB9" w14:textId="77777777" w:rsidR="00161C6B" w:rsidRDefault="00161C6B" w:rsidP="00161C6B">
      <w:pPr>
        <w:pStyle w:val="tPara"/>
      </w:pPr>
      <w:r>
        <w:tab/>
        <w:t>(e)</w:t>
      </w:r>
      <w:r>
        <w:tab/>
        <w:t>if the project area is or include</w:t>
      </w:r>
      <w:r w:rsidR="00F43F24">
        <w:t>s</w:t>
      </w:r>
      <w:r>
        <w:t xml:space="preserve"> an area that is subject to an </w:t>
      </w:r>
      <w:r w:rsidR="00E7698A">
        <w:t>I</w:t>
      </w:r>
      <w:r>
        <w:t>ndigenous land use agreement—a person who is a party to the agreement.</w:t>
      </w:r>
    </w:p>
    <w:p w14:paraId="568715B6" w14:textId="77777777" w:rsidR="00ED67BB" w:rsidRDefault="00ED67BB" w:rsidP="00ED67BB">
      <w:pPr>
        <w:pStyle w:val="tDefn"/>
      </w:pPr>
      <w:r w:rsidRPr="00A376E5">
        <w:rPr>
          <w:b/>
          <w:i/>
        </w:rPr>
        <w:t xml:space="preserve">relevant to </w:t>
      </w:r>
      <w:r w:rsidR="00A376E5" w:rsidRPr="00A376E5">
        <w:rPr>
          <w:b/>
          <w:i/>
        </w:rPr>
        <w:t>a biodiversity project</w:t>
      </w:r>
      <w:r w:rsidR="00A376E5">
        <w:t xml:space="preserve">: a culturally significant entity is </w:t>
      </w:r>
      <w:r w:rsidR="00A376E5" w:rsidRPr="00A376E5">
        <w:rPr>
          <w:b/>
          <w:i/>
        </w:rPr>
        <w:t>relevant to a biodiversity project</w:t>
      </w:r>
      <w:r w:rsidR="00A376E5">
        <w:t xml:space="preserve"> if the enhancement or protection of the culturally significant entity will contribute to achieving the biodiversity outcome for the project.</w:t>
      </w:r>
    </w:p>
    <w:p w14:paraId="1758C95A" w14:textId="77777777" w:rsidR="00750CC8" w:rsidRDefault="00750CC8" w:rsidP="00750CC8">
      <w:pPr>
        <w:pStyle w:val="tDefn"/>
      </w:pPr>
      <w:r w:rsidRPr="00750CC8">
        <w:rPr>
          <w:b/>
          <w:i/>
        </w:rPr>
        <w:t>score</w:t>
      </w:r>
      <w:r>
        <w:t xml:space="preserve"> includes a number</w:t>
      </w:r>
      <w:r w:rsidR="00E7698A">
        <w:t xml:space="preserve"> or rating and a</w:t>
      </w:r>
      <w:r>
        <w:t xml:space="preserve"> range of numbers</w:t>
      </w:r>
      <w:r w:rsidR="00E7698A">
        <w:t xml:space="preserve"> or ratings</w:t>
      </w:r>
      <w:r>
        <w:t>.</w:t>
      </w:r>
    </w:p>
    <w:p w14:paraId="44313A31" w14:textId="77777777" w:rsidR="00165E13" w:rsidRDefault="00165E13" w:rsidP="00415F90">
      <w:pPr>
        <w:pStyle w:val="tDefn"/>
      </w:pPr>
      <w:r w:rsidRPr="00165E13">
        <w:rPr>
          <w:b/>
          <w:i/>
        </w:rPr>
        <w:t>subject to Indigenous land interests</w:t>
      </w:r>
      <w:r>
        <w:t xml:space="preserve">: a project area is </w:t>
      </w:r>
      <w:r w:rsidRPr="00165E13">
        <w:rPr>
          <w:b/>
          <w:i/>
        </w:rPr>
        <w:t>subject to Indigenous land interests</w:t>
      </w:r>
      <w:r>
        <w:t xml:space="preserve"> if the project area is or includes any of the following:</w:t>
      </w:r>
    </w:p>
    <w:p w14:paraId="2F9241FE" w14:textId="77777777" w:rsidR="00165E13" w:rsidRDefault="00165E13" w:rsidP="00165E13">
      <w:pPr>
        <w:pStyle w:val="tPara"/>
      </w:pPr>
      <w:r>
        <w:tab/>
        <w:t>(a)</w:t>
      </w:r>
      <w:r>
        <w:tab/>
        <w:t>a native title area;</w:t>
      </w:r>
    </w:p>
    <w:p w14:paraId="18FA7F19" w14:textId="77777777" w:rsidR="00161C6B" w:rsidRDefault="00165E13" w:rsidP="00161C6B">
      <w:pPr>
        <w:pStyle w:val="tPara"/>
      </w:pPr>
      <w:r>
        <w:tab/>
        <w:t>(b)</w:t>
      </w:r>
      <w:r>
        <w:tab/>
        <w:t>land rights land;</w:t>
      </w:r>
    </w:p>
    <w:p w14:paraId="5CEAA30B" w14:textId="77777777" w:rsidR="00161C6B" w:rsidRDefault="00161C6B" w:rsidP="00161C6B">
      <w:pPr>
        <w:pStyle w:val="tPara"/>
      </w:pPr>
      <w:r>
        <w:tab/>
        <w:t>(c)</w:t>
      </w:r>
      <w:r>
        <w:tab/>
        <w:t xml:space="preserve">an area that is subject to an </w:t>
      </w:r>
      <w:r w:rsidR="0096446A">
        <w:t>I</w:t>
      </w:r>
      <w:r>
        <w:t>ndigenous land use agreement;</w:t>
      </w:r>
    </w:p>
    <w:p w14:paraId="307DC958" w14:textId="77777777" w:rsidR="001B217E" w:rsidRDefault="00165E13" w:rsidP="00165E13">
      <w:pPr>
        <w:pStyle w:val="tPara"/>
      </w:pPr>
      <w:r>
        <w:tab/>
        <w:t>(</w:t>
      </w:r>
      <w:r w:rsidR="00161C6B">
        <w:t>d</w:t>
      </w:r>
      <w:r>
        <w:t>)</w:t>
      </w:r>
      <w:r>
        <w:tab/>
      </w:r>
      <w:r w:rsidR="00666C98">
        <w:t>an area of</w:t>
      </w:r>
      <w:r w:rsidR="007E7966">
        <w:t xml:space="preserve"> </w:t>
      </w:r>
      <w:r w:rsidR="001B217E">
        <w:t>land in relation to which a</w:t>
      </w:r>
      <w:r w:rsidR="00666C98">
        <w:t xml:space="preserve"> claimant application (within the meaning of the </w:t>
      </w:r>
      <w:r w:rsidR="001B217E" w:rsidRPr="001B217E">
        <w:rPr>
          <w:i/>
        </w:rPr>
        <w:t>Native Title Act 19</w:t>
      </w:r>
      <w:r w:rsidR="00666C98">
        <w:rPr>
          <w:i/>
        </w:rPr>
        <w:t>93</w:t>
      </w:r>
      <w:r w:rsidR="00666C98">
        <w:t xml:space="preserve">) </w:t>
      </w:r>
      <w:r w:rsidR="001B217E">
        <w:t>has been made but not yet determined.</w:t>
      </w:r>
    </w:p>
    <w:p w14:paraId="64A20178" w14:textId="77777777" w:rsidR="00AC1F80" w:rsidRDefault="00AC1F80" w:rsidP="00AC1F80">
      <w:pPr>
        <w:pStyle w:val="tDefn"/>
      </w:pPr>
      <w:r w:rsidRPr="00AC1F80">
        <w:rPr>
          <w:b/>
          <w:i/>
        </w:rPr>
        <w:t>threatened species</w:t>
      </w:r>
      <w:r>
        <w:t xml:space="preserve"> means a species or ecological community that is categorised as threatened </w:t>
      </w:r>
      <w:r w:rsidR="00F43F24">
        <w:t xml:space="preserve">(however described) </w:t>
      </w:r>
      <w:r>
        <w:t>under a law of the Commonwealth, a State or a Territory.</w:t>
      </w:r>
    </w:p>
    <w:p w14:paraId="361F43E4" w14:textId="77777777" w:rsidR="009367B5" w:rsidRDefault="00415F90" w:rsidP="009367B5">
      <w:pPr>
        <w:pStyle w:val="tDefn"/>
      </w:pPr>
      <w:r>
        <w:rPr>
          <w:b/>
          <w:i/>
        </w:rPr>
        <w:t xml:space="preserve">variable biodiversity </w:t>
      </w:r>
      <w:r w:rsidR="00F31515">
        <w:rPr>
          <w:b/>
          <w:i/>
        </w:rPr>
        <w:t xml:space="preserve">project </w:t>
      </w:r>
      <w:r>
        <w:rPr>
          <w:b/>
          <w:i/>
        </w:rPr>
        <w:t xml:space="preserve">characteristics </w:t>
      </w:r>
      <w:r w:rsidRPr="00415F90">
        <w:t>f</w:t>
      </w:r>
      <w:r w:rsidR="006D3F6B">
        <w:t>or</w:t>
      </w:r>
      <w:r w:rsidRPr="00415F90">
        <w:t xml:space="preserve"> a project</w:t>
      </w:r>
      <w:r w:rsidR="004B45AC">
        <w:t xml:space="preserve"> means the biodiversity project characteristics f</w:t>
      </w:r>
      <w:r w:rsidR="006D3F6B">
        <w:t>or</w:t>
      </w:r>
      <w:r w:rsidR="004B45AC">
        <w:t xml:space="preserve"> the project that are not </w:t>
      </w:r>
      <w:r w:rsidR="004B45AC" w:rsidRPr="004B45AC">
        <w:t xml:space="preserve">fixed biodiversity </w:t>
      </w:r>
      <w:r w:rsidR="00F31515">
        <w:t xml:space="preserve">project </w:t>
      </w:r>
      <w:r w:rsidR="004B45AC" w:rsidRPr="004B45AC">
        <w:t>characteristics f</w:t>
      </w:r>
      <w:r w:rsidR="006D3F6B">
        <w:t>or</w:t>
      </w:r>
      <w:r w:rsidR="004B45AC" w:rsidRPr="004B45AC">
        <w:t xml:space="preserve"> </w:t>
      </w:r>
      <w:r w:rsidR="004B45AC">
        <w:t>the</w:t>
      </w:r>
      <w:r w:rsidR="004B45AC" w:rsidRPr="00415F90">
        <w:t xml:space="preserve"> project</w:t>
      </w:r>
      <w:r w:rsidR="004B45AC">
        <w:t>.</w:t>
      </w:r>
    </w:p>
    <w:p w14:paraId="687C5FDC" w14:textId="77777777" w:rsidR="00E31B11" w:rsidRDefault="00E31B11">
      <w:pPr>
        <w:spacing w:line="240" w:lineRule="auto"/>
        <w:rPr>
          <w:rFonts w:eastAsia="Times New Roman"/>
          <w:lang w:eastAsia="en-AU"/>
        </w:rPr>
      </w:pPr>
      <w:r>
        <w:lastRenderedPageBreak/>
        <w:br w:type="page"/>
      </w:r>
    </w:p>
    <w:p w14:paraId="0676798E" w14:textId="77777777" w:rsidR="001C06B0" w:rsidRDefault="001C06B0" w:rsidP="001C06B0">
      <w:pPr>
        <w:pStyle w:val="p"/>
        <w:rPr>
          <w:rStyle w:val="CharPartNo"/>
        </w:rPr>
      </w:pPr>
      <w:r>
        <w:rPr>
          <w:rStyle w:val="CharPartNo"/>
        </w:rPr>
        <w:lastRenderedPageBreak/>
        <w:fldChar w:fldCharType="begin"/>
      </w:r>
      <w:r>
        <w:rPr>
          <w:rStyle w:val="CharPartNo"/>
        </w:rPr>
        <w:instrText xml:space="preserve">  LISTNUM "main numbering" \l 2 \* MERGEFORMAT </w:instrText>
      </w:r>
      <w:bookmarkStart w:id="21" w:name="_Toc190872183"/>
      <w:r>
        <w:rPr>
          <w:rStyle w:val="CharPartNo"/>
        </w:rPr>
        <w:fldChar w:fldCharType="end"/>
      </w:r>
      <w:r>
        <w:rPr>
          <w:rStyle w:val="CharPartNo"/>
        </w:rPr>
        <w:t>—Application of this instrument</w:t>
      </w:r>
      <w:bookmarkEnd w:id="21"/>
    </w:p>
    <w:p w14:paraId="0A21EF04" w14:textId="77777777" w:rsidR="001C06B0" w:rsidRDefault="001C06B0" w:rsidP="001C06B0">
      <w:pPr>
        <w:pStyle w:val="s"/>
      </w:pPr>
      <w:r>
        <w:fldChar w:fldCharType="begin"/>
      </w:r>
      <w:r>
        <w:instrText xml:space="preserve">  LISTNUM "main numbering" \l 5 \* MERGEFORMAT </w:instrText>
      </w:r>
      <w:bookmarkStart w:id="22" w:name="_Toc190872184"/>
      <w:r>
        <w:fldChar w:fldCharType="end"/>
      </w:r>
      <w:r>
        <w:t xml:space="preserve">  Application of this instrument</w:t>
      </w:r>
      <w:bookmarkEnd w:id="22"/>
    </w:p>
    <w:p w14:paraId="52DB294B" w14:textId="77777777" w:rsidR="002B443E" w:rsidRPr="00B4486D" w:rsidRDefault="001C06B0" w:rsidP="00B4486D">
      <w:pPr>
        <w:pStyle w:val="ss"/>
        <w:rPr>
          <w:rStyle w:val="CharPartNo"/>
        </w:rPr>
      </w:pPr>
      <w:r>
        <w:rPr>
          <w:rStyle w:val="CharPartNo"/>
        </w:rPr>
        <w:tab/>
      </w:r>
      <w:r>
        <w:rPr>
          <w:rStyle w:val="CharPartNo"/>
        </w:rPr>
        <w:tab/>
        <w:t>This instrument applies to every methodology determination.</w:t>
      </w:r>
    </w:p>
    <w:p w14:paraId="3CCC0EF8" w14:textId="77777777" w:rsidR="00AC41D8" w:rsidRDefault="00AC41D8">
      <w:pPr>
        <w:spacing w:line="240" w:lineRule="auto"/>
        <w:rPr>
          <w:rStyle w:val="CharPartNo"/>
          <w:rFonts w:eastAsia="Times New Roman"/>
          <w:b/>
          <w:kern w:val="28"/>
          <w:sz w:val="32"/>
          <w:lang w:eastAsia="en-AU"/>
        </w:rPr>
      </w:pPr>
      <w:r>
        <w:rPr>
          <w:rStyle w:val="CharPartNo"/>
        </w:rPr>
        <w:br w:type="page"/>
      </w:r>
    </w:p>
    <w:p w14:paraId="7B670912" w14:textId="77777777" w:rsidR="00DB3336" w:rsidRDefault="002F4F07" w:rsidP="00DF4E34">
      <w:pPr>
        <w:pStyle w:val="p"/>
        <w:rPr>
          <w:rStyle w:val="CharPartNo"/>
        </w:rPr>
      </w:pPr>
      <w:r>
        <w:rPr>
          <w:rStyle w:val="CharPartNo"/>
        </w:rPr>
        <w:lastRenderedPageBreak/>
        <w:fldChar w:fldCharType="begin"/>
      </w:r>
      <w:r>
        <w:rPr>
          <w:rStyle w:val="CharPartNo"/>
        </w:rPr>
        <w:instrText xml:space="preserve">  LISTNUM "main numbering" \l 2 \* MERGEFORMAT </w:instrText>
      </w:r>
      <w:bookmarkStart w:id="23" w:name="_Toc405889310"/>
      <w:bookmarkStart w:id="24" w:name="_Toc190872185"/>
      <w:r>
        <w:rPr>
          <w:rStyle w:val="CharPartNo"/>
        </w:rPr>
        <w:fldChar w:fldCharType="end"/>
      </w:r>
      <w:r>
        <w:rPr>
          <w:rStyle w:val="CharPartNo"/>
        </w:rPr>
        <w:t>—</w:t>
      </w:r>
      <w:r w:rsidR="007D145F">
        <w:rPr>
          <w:rStyle w:val="CharPartNo"/>
        </w:rPr>
        <w:t>Requirements relating to methodology determinations</w:t>
      </w:r>
      <w:bookmarkEnd w:id="23"/>
      <w:bookmarkEnd w:id="24"/>
    </w:p>
    <w:p w14:paraId="3AD3F498" w14:textId="77777777" w:rsidR="00BB6669" w:rsidRDefault="00A459E6" w:rsidP="00A459E6">
      <w:pPr>
        <w:pStyle w:val="s"/>
      </w:pPr>
      <w:r>
        <w:fldChar w:fldCharType="begin"/>
      </w:r>
      <w:r>
        <w:instrText xml:space="preserve">  LISTNUM "main numbering" \l 5 \* MERGEFORMAT </w:instrText>
      </w:r>
      <w:bookmarkStart w:id="25" w:name="_Toc190872186"/>
      <w:r>
        <w:fldChar w:fldCharType="end"/>
      </w:r>
      <w:r>
        <w:t xml:space="preserve">  In</w:t>
      </w:r>
      <w:r w:rsidR="00BB6669">
        <w:t>digenous knowledge</w:t>
      </w:r>
      <w:r w:rsidR="00E729D4">
        <w:t xml:space="preserve"> </w:t>
      </w:r>
      <w:r w:rsidR="00251552">
        <w:t xml:space="preserve">or </w:t>
      </w:r>
      <w:r w:rsidR="00BB6669">
        <w:t>values</w:t>
      </w:r>
      <w:r w:rsidR="00E729D4">
        <w:t xml:space="preserve"> </w:t>
      </w:r>
      <w:r w:rsidR="00BB6669">
        <w:t>relating to biodiversity</w:t>
      </w:r>
      <w:bookmarkEnd w:id="25"/>
    </w:p>
    <w:p w14:paraId="705B4B33" w14:textId="77777777" w:rsidR="00A04F77" w:rsidRPr="009367B5" w:rsidRDefault="00A04F77" w:rsidP="00A04F77">
      <w:pPr>
        <w:pStyle w:val="h6Subsec"/>
      </w:pPr>
      <w:r>
        <w:t xml:space="preserve">Methodology determinations must not </w:t>
      </w:r>
      <w:r w:rsidR="006B0347">
        <w:t xml:space="preserve">prevent </w:t>
      </w:r>
      <w:r w:rsidR="00C21600">
        <w:t>I</w:t>
      </w:r>
      <w:r w:rsidR="006B0347">
        <w:t>ndigenous engagement</w:t>
      </w:r>
    </w:p>
    <w:p w14:paraId="7960D783" w14:textId="77777777" w:rsidR="00A459E6" w:rsidRDefault="00A459E6" w:rsidP="00A459E6">
      <w:pPr>
        <w:pStyle w:val="ss"/>
      </w:pPr>
      <w:r>
        <w:tab/>
      </w:r>
      <w:r>
        <w:fldChar w:fldCharType="begin"/>
      </w:r>
      <w:r>
        <w:instrText xml:space="preserve">  LISTNUM "main numbering" \l 6 \* MERGEFORMAT </w:instrText>
      </w:r>
      <w:r>
        <w:fldChar w:fldCharType="end"/>
      </w:r>
      <w:r>
        <w:tab/>
        <w:t xml:space="preserve">A methodology determination must not contain any </w:t>
      </w:r>
      <w:r w:rsidR="00611B62">
        <w:t>conditions o</w:t>
      </w:r>
      <w:r>
        <w:t>r requirements that</w:t>
      </w:r>
      <w:r w:rsidR="0083690B">
        <w:t xml:space="preserve"> would</w:t>
      </w:r>
      <w:r w:rsidR="00032D9D">
        <w:t xml:space="preserve"> prevent</w:t>
      </w:r>
      <w:r>
        <w:t xml:space="preserve"> </w:t>
      </w:r>
      <w:r w:rsidR="0047605F">
        <w:t xml:space="preserve">a </w:t>
      </w:r>
      <w:r>
        <w:t>project proponent</w:t>
      </w:r>
      <w:r w:rsidR="0047605F">
        <w:t xml:space="preserve">, or a proposed project proponent, for a biodiversity project </w:t>
      </w:r>
      <w:r w:rsidR="00703118">
        <w:t xml:space="preserve">that is, or </w:t>
      </w:r>
      <w:r w:rsidR="009A65CD">
        <w:t>will be</w:t>
      </w:r>
      <w:r w:rsidR="00703118">
        <w:t xml:space="preserve">, covered by the methodology determination </w:t>
      </w:r>
      <w:r>
        <w:t xml:space="preserve">from doing either or both of the following in relation to the design </w:t>
      </w:r>
      <w:r w:rsidR="00251552">
        <w:t xml:space="preserve">or implementation </w:t>
      </w:r>
      <w:r>
        <w:t xml:space="preserve">of </w:t>
      </w:r>
      <w:r w:rsidR="0047605F">
        <w:t xml:space="preserve">the </w:t>
      </w:r>
      <w:r>
        <w:t>project:</w:t>
      </w:r>
    </w:p>
    <w:p w14:paraId="1338C3B0" w14:textId="77777777" w:rsidR="00A459E6" w:rsidRDefault="0047605F" w:rsidP="0047605F">
      <w:pPr>
        <w:pStyle w:val="tPara"/>
      </w:pPr>
      <w:r>
        <w:tab/>
      </w:r>
      <w:r>
        <w:fldChar w:fldCharType="begin"/>
      </w:r>
      <w:r>
        <w:instrText xml:space="preserve">  LISTNUM "main numbering" \l 7 \* MERGEFORMAT </w:instrText>
      </w:r>
      <w:r>
        <w:fldChar w:fldCharType="end"/>
      </w:r>
      <w:r>
        <w:tab/>
      </w:r>
      <w:r w:rsidR="00A459E6">
        <w:t>engaging with Aboriginal persons or Torres Strait Islanders</w:t>
      </w:r>
      <w:r w:rsidR="004C33D1">
        <w:t xml:space="preserve"> on matters relating to biodiversity</w:t>
      </w:r>
      <w:r w:rsidR="00AE5222">
        <w:t xml:space="preserve"> in native species</w:t>
      </w:r>
      <w:r w:rsidR="00A459E6">
        <w:t>;</w:t>
      </w:r>
    </w:p>
    <w:p w14:paraId="03B7FD99" w14:textId="77777777" w:rsidR="00A459E6" w:rsidRDefault="00A459E6" w:rsidP="00A459E6">
      <w:pPr>
        <w:pStyle w:val="tPara"/>
      </w:pPr>
      <w:r>
        <w:tab/>
      </w:r>
      <w:r>
        <w:fldChar w:fldCharType="begin"/>
      </w:r>
      <w:r>
        <w:instrText xml:space="preserve">  LISTNUM "main numbering" \l 7 \* MERGEFORMAT </w:instrText>
      </w:r>
      <w:r>
        <w:fldChar w:fldCharType="end"/>
      </w:r>
      <w:r>
        <w:tab/>
        <w:t>using Indigenous</w:t>
      </w:r>
      <w:r w:rsidR="00F73AA5">
        <w:t xml:space="preserve"> </w:t>
      </w:r>
      <w:r>
        <w:t>knowledge</w:t>
      </w:r>
      <w:r w:rsidR="00AC41D8">
        <w:t xml:space="preserve"> or values</w:t>
      </w:r>
      <w:r w:rsidR="00C21600">
        <w:t>, or Indigenous data,</w:t>
      </w:r>
      <w:r w:rsidR="004C33D1">
        <w:t xml:space="preserve"> relating to </w:t>
      </w:r>
      <w:r w:rsidR="00803420">
        <w:t xml:space="preserve">enhancing or protecting </w:t>
      </w:r>
      <w:r w:rsidR="004C33D1">
        <w:t>biodiversity</w:t>
      </w:r>
      <w:r w:rsidR="00803420">
        <w:t xml:space="preserve"> in native species</w:t>
      </w:r>
      <w:r>
        <w:t>.</w:t>
      </w:r>
    </w:p>
    <w:p w14:paraId="44889513" w14:textId="77777777" w:rsidR="006B0347" w:rsidRPr="009367B5" w:rsidRDefault="006B0347" w:rsidP="006B0347">
      <w:pPr>
        <w:pStyle w:val="h6Subsec"/>
      </w:pPr>
      <w:r>
        <w:t xml:space="preserve">Methodology determinations must not require sharing of Indigenous </w:t>
      </w:r>
      <w:r w:rsidR="00C21600">
        <w:t>knowledge, values or data w</w:t>
      </w:r>
      <w:r>
        <w:t>ithout appropriate consent</w:t>
      </w:r>
    </w:p>
    <w:p w14:paraId="46CBC01C" w14:textId="77777777" w:rsidR="00C83353" w:rsidRDefault="00C83353" w:rsidP="00C83353">
      <w:pPr>
        <w:pStyle w:val="ss"/>
      </w:pPr>
      <w:r>
        <w:tab/>
      </w:r>
      <w:r>
        <w:fldChar w:fldCharType="begin"/>
      </w:r>
      <w:r>
        <w:instrText xml:space="preserve">  LISTNUM "main numbering" \l 6 \* MERGEFORMAT </w:instrText>
      </w:r>
      <w:r>
        <w:fldChar w:fldCharType="end"/>
      </w:r>
      <w:r>
        <w:tab/>
        <w:t>A methodology determination must not contain any conditions or requirements that would require</w:t>
      </w:r>
      <w:r w:rsidR="008C2B3F">
        <w:t xml:space="preserve"> </w:t>
      </w:r>
      <w:r w:rsidR="00513A90">
        <w:t xml:space="preserve">the Regulator or a </w:t>
      </w:r>
      <w:r w:rsidR="008C2B3F">
        <w:t>project proponent</w:t>
      </w:r>
      <w:r w:rsidR="00513A90">
        <w:t xml:space="preserve">, or a proposed project proponent, for a biodiversity project that is, or will be, covered by the methodology determination </w:t>
      </w:r>
      <w:r>
        <w:t xml:space="preserve">to publish or otherwise share </w:t>
      </w:r>
      <w:r w:rsidR="00513A90">
        <w:t>Indigenous knowledge or values</w:t>
      </w:r>
      <w:r w:rsidR="00C21600">
        <w:t xml:space="preserve">, or Indigenous data, </w:t>
      </w:r>
      <w:r>
        <w:t xml:space="preserve">without the appropriate consent from </w:t>
      </w:r>
      <w:r w:rsidR="003F028D">
        <w:t xml:space="preserve">relevant </w:t>
      </w:r>
      <w:r>
        <w:t xml:space="preserve">Aboriginal persons </w:t>
      </w:r>
      <w:r w:rsidR="0096446A">
        <w:t>or</w:t>
      </w:r>
      <w:r>
        <w:t xml:space="preserve"> Torres Strait Islanders.</w:t>
      </w:r>
    </w:p>
    <w:p w14:paraId="1195D395" w14:textId="77777777" w:rsidR="006B0347" w:rsidRPr="009367B5" w:rsidRDefault="006B0347" w:rsidP="006B0347">
      <w:pPr>
        <w:pStyle w:val="h6Subsec"/>
      </w:pPr>
      <w:r>
        <w:t>Project proponents of projects subject to Indigenous land interests must engage appropriately with relevant Indigenous representatives</w:t>
      </w:r>
    </w:p>
    <w:p w14:paraId="3BE2B3B3" w14:textId="77777777" w:rsidR="004E5FA9" w:rsidRDefault="001C06B0" w:rsidP="004E5FA9">
      <w:pPr>
        <w:pStyle w:val="ss"/>
      </w:pPr>
      <w:r>
        <w:tab/>
      </w:r>
      <w:r w:rsidR="004E5FA9">
        <w:fldChar w:fldCharType="begin"/>
      </w:r>
      <w:r w:rsidR="004E5FA9">
        <w:instrText xml:space="preserve">  LISTNUM "main numbering" \l 6 \* MERGEFORMAT </w:instrText>
      </w:r>
      <w:r w:rsidR="004E5FA9">
        <w:fldChar w:fldCharType="end"/>
      </w:r>
      <w:r w:rsidR="004E5FA9">
        <w:tab/>
        <w:t xml:space="preserve">A methodology determination must contain </w:t>
      </w:r>
      <w:r w:rsidR="00374D05">
        <w:t>a</w:t>
      </w:r>
      <w:r w:rsidR="004E5FA9">
        <w:t xml:space="preserve"> condition that a </w:t>
      </w:r>
      <w:r w:rsidR="004F056F">
        <w:t xml:space="preserve">biodiversity </w:t>
      </w:r>
      <w:r w:rsidR="004E5FA9">
        <w:t xml:space="preserve">project </w:t>
      </w:r>
      <w:r w:rsidR="00097F1D">
        <w:t xml:space="preserve">proposed to </w:t>
      </w:r>
      <w:r w:rsidR="00703118">
        <w:t xml:space="preserve">be covered by the methodology determination </w:t>
      </w:r>
      <w:r w:rsidR="004E5FA9">
        <w:t>must not be registered if:</w:t>
      </w:r>
    </w:p>
    <w:p w14:paraId="0314B931" w14:textId="77777777" w:rsidR="004E5FA9" w:rsidRDefault="000A0516" w:rsidP="000A0516">
      <w:pPr>
        <w:pStyle w:val="tPara"/>
      </w:pPr>
      <w:r>
        <w:tab/>
      </w:r>
      <w:r>
        <w:fldChar w:fldCharType="begin"/>
      </w:r>
      <w:r>
        <w:instrText xml:space="preserve">  LISTNUM "main numbering" \l 7 \* MERGEFORMAT </w:instrText>
      </w:r>
      <w:r>
        <w:fldChar w:fldCharType="end"/>
      </w:r>
      <w:r>
        <w:tab/>
      </w:r>
      <w:r w:rsidR="004E5FA9">
        <w:t xml:space="preserve">the project area for </w:t>
      </w:r>
      <w:r w:rsidR="00EA2F37">
        <w:t xml:space="preserve">the </w:t>
      </w:r>
      <w:r w:rsidR="004E5FA9">
        <w:t xml:space="preserve">project is subject to Indigenous land </w:t>
      </w:r>
      <w:r w:rsidR="00165E13">
        <w:t>i</w:t>
      </w:r>
      <w:r w:rsidR="004E5FA9">
        <w:t>nterests; and</w:t>
      </w:r>
    </w:p>
    <w:p w14:paraId="4D113423" w14:textId="77777777" w:rsidR="001513EB" w:rsidRDefault="000A0516" w:rsidP="000A0516">
      <w:pPr>
        <w:pStyle w:val="tPara"/>
      </w:pPr>
      <w:r>
        <w:tab/>
      </w:r>
      <w:r>
        <w:fldChar w:fldCharType="begin"/>
      </w:r>
      <w:r>
        <w:instrText xml:space="preserve">  LISTNUM "main numbering" \l 7 \* MERGEFORMAT </w:instrText>
      </w:r>
      <w:r>
        <w:fldChar w:fldCharType="end"/>
      </w:r>
      <w:r>
        <w:tab/>
      </w:r>
      <w:r w:rsidR="004E5FA9">
        <w:t>the applicant has not demonstrated that they have engaged appropriately with the relevant</w:t>
      </w:r>
      <w:r>
        <w:t xml:space="preserve"> Indigenous</w:t>
      </w:r>
      <w:r w:rsidR="004E5FA9">
        <w:t xml:space="preserve"> representatives </w:t>
      </w:r>
      <w:r w:rsidR="00193E28">
        <w:t xml:space="preserve">for </w:t>
      </w:r>
      <w:r w:rsidR="001513EB">
        <w:t>the project area</w:t>
      </w:r>
      <w:r w:rsidR="00970E40">
        <w:t xml:space="preserve"> in relation to the design </w:t>
      </w:r>
      <w:r w:rsidR="00251552">
        <w:t xml:space="preserve">and implementation </w:t>
      </w:r>
      <w:r w:rsidR="00970E40">
        <w:t>of the project</w:t>
      </w:r>
      <w:r w:rsidR="00193E28">
        <w:t xml:space="preserve">, </w:t>
      </w:r>
      <w:r w:rsidR="00970E40">
        <w:t xml:space="preserve">including how Indigenous knowledge </w:t>
      </w:r>
      <w:r w:rsidR="00251552">
        <w:t>or</w:t>
      </w:r>
      <w:r w:rsidR="00970E40">
        <w:t xml:space="preserve"> values</w:t>
      </w:r>
      <w:r w:rsidR="00C21600">
        <w:t xml:space="preserve">, or Indigenous data, </w:t>
      </w:r>
      <w:r w:rsidR="00970E40">
        <w:t xml:space="preserve">relating to enhancing or protecting biodiversity in native species </w:t>
      </w:r>
      <w:r w:rsidR="00193E28">
        <w:t>ha</w:t>
      </w:r>
      <w:r w:rsidR="003F028D">
        <w:t>ve</w:t>
      </w:r>
      <w:r w:rsidR="00193E28">
        <w:t xml:space="preserve"> been and </w:t>
      </w:r>
      <w:r w:rsidR="003F028D">
        <w:t>are</w:t>
      </w:r>
      <w:r w:rsidR="00970E40">
        <w:t xml:space="preserve"> proposed to be used in a culturally appropriate way.</w:t>
      </w:r>
    </w:p>
    <w:p w14:paraId="280A0A6B" w14:textId="77777777" w:rsidR="006B0347" w:rsidRPr="009367B5" w:rsidRDefault="006B0347" w:rsidP="006B0347">
      <w:pPr>
        <w:pStyle w:val="h6Subsec"/>
      </w:pPr>
      <w:r>
        <w:t>Project proponents of projects informed by Indigenous knowledge</w:t>
      </w:r>
      <w:r w:rsidR="00C21600">
        <w:t xml:space="preserve">, </w:t>
      </w:r>
      <w:r>
        <w:t xml:space="preserve">values </w:t>
      </w:r>
      <w:r w:rsidR="00C21600">
        <w:t xml:space="preserve">or data </w:t>
      </w:r>
      <w:r>
        <w:t>must obtain appropriate attribution etc.</w:t>
      </w:r>
    </w:p>
    <w:p w14:paraId="243E8456" w14:textId="77777777" w:rsidR="0060340C" w:rsidRDefault="00970E40" w:rsidP="004E5FA9">
      <w:pPr>
        <w:pStyle w:val="ss"/>
      </w:pPr>
      <w:r>
        <w:tab/>
      </w:r>
      <w:r w:rsidR="004E5FA9">
        <w:fldChar w:fldCharType="begin"/>
      </w:r>
      <w:r w:rsidR="004E5FA9">
        <w:instrText xml:space="preserve">  LISTNUM "main numbering" \l 6 \* MERGEFORMAT </w:instrText>
      </w:r>
      <w:r w:rsidR="004E5FA9">
        <w:fldChar w:fldCharType="end"/>
      </w:r>
      <w:r w:rsidR="004E5FA9">
        <w:tab/>
        <w:t>A methodology determination must contain a condition that, if</w:t>
      </w:r>
      <w:r w:rsidR="0060340C">
        <w:t>:</w:t>
      </w:r>
    </w:p>
    <w:p w14:paraId="0D67AC70" w14:textId="77777777" w:rsidR="0060340C" w:rsidRDefault="0060340C" w:rsidP="0060340C">
      <w:pPr>
        <w:pStyle w:val="tPara"/>
      </w:pPr>
      <w:r>
        <w:tab/>
      </w:r>
      <w:r>
        <w:fldChar w:fldCharType="begin"/>
      </w:r>
      <w:r>
        <w:instrText xml:space="preserve">  LISTNUM "main numbering" \l 7 \* MERGEFORMAT </w:instrText>
      </w:r>
      <w:r>
        <w:fldChar w:fldCharType="end"/>
      </w:r>
      <w:r>
        <w:tab/>
      </w:r>
      <w:r w:rsidR="004E5FA9">
        <w:t xml:space="preserve">a </w:t>
      </w:r>
      <w:r w:rsidR="004F056F">
        <w:t xml:space="preserve">biodiversity </w:t>
      </w:r>
      <w:r w:rsidR="004E5FA9">
        <w:t xml:space="preserve">project </w:t>
      </w:r>
      <w:r w:rsidR="00703118">
        <w:t xml:space="preserve">proposed to be covered by the methodology determination </w:t>
      </w:r>
      <w:r w:rsidR="004E5FA9">
        <w:t>includes, or is informed by, Indigenous knowledge or values</w:t>
      </w:r>
      <w:r w:rsidR="00C21600">
        <w:t>, or Indigenous data,</w:t>
      </w:r>
      <w:r w:rsidR="007B258E">
        <w:t xml:space="preserve"> </w:t>
      </w:r>
      <w:r w:rsidR="004E5FA9">
        <w:t xml:space="preserve">in relation to </w:t>
      </w:r>
      <w:r w:rsidR="00E11EFC">
        <w:t xml:space="preserve">the project’s </w:t>
      </w:r>
      <w:r w:rsidR="004E5FA9">
        <w:t>design or implementation</w:t>
      </w:r>
      <w:r>
        <w:t>; and</w:t>
      </w:r>
    </w:p>
    <w:p w14:paraId="5D4F0C51" w14:textId="77777777" w:rsidR="0060340C" w:rsidRDefault="0060340C" w:rsidP="0060340C">
      <w:pPr>
        <w:pStyle w:val="tPara"/>
      </w:pPr>
      <w:r>
        <w:tab/>
      </w:r>
      <w:r>
        <w:fldChar w:fldCharType="begin"/>
      </w:r>
      <w:r>
        <w:instrText xml:space="preserve">  LISTNUM "main numbering" \l 7 \* MERGEFORMAT </w:instrText>
      </w:r>
      <w:r>
        <w:fldChar w:fldCharType="end"/>
      </w:r>
      <w:r>
        <w:tab/>
      </w:r>
      <w:r w:rsidR="007B258E">
        <w:t>th</w:t>
      </w:r>
      <w:r w:rsidR="00BB48EB">
        <w:t>e</w:t>
      </w:r>
      <w:r w:rsidR="007B258E">
        <w:t xml:space="preserve"> knowledge</w:t>
      </w:r>
      <w:r w:rsidR="00BB48EB">
        <w:t>, values or data</w:t>
      </w:r>
      <w:r>
        <w:t xml:space="preserve"> were</w:t>
      </w:r>
      <w:r w:rsidR="007B258E">
        <w:t xml:space="preserve"> informed by engagement with Aboriginal persons or Torres Strait Islanders</w:t>
      </w:r>
      <w:r>
        <w:t>;</w:t>
      </w:r>
    </w:p>
    <w:p w14:paraId="3C987224" w14:textId="77777777" w:rsidR="004E5FA9" w:rsidRDefault="0060340C" w:rsidP="0060340C">
      <w:pPr>
        <w:pStyle w:val="tMainreturn"/>
      </w:pPr>
      <w:r>
        <w:tab/>
      </w:r>
      <w:r>
        <w:tab/>
      </w:r>
      <w:r w:rsidR="004E5FA9">
        <w:t>the project must not be registered unless</w:t>
      </w:r>
      <w:r w:rsidR="00E11EFC">
        <w:t xml:space="preserve"> the applicant:</w:t>
      </w:r>
    </w:p>
    <w:p w14:paraId="3F5FAC70" w14:textId="77777777" w:rsidR="004E5FA9" w:rsidRDefault="004E5FA9" w:rsidP="004E5FA9">
      <w:pPr>
        <w:pStyle w:val="tPara"/>
      </w:pPr>
      <w:r>
        <w:tab/>
      </w:r>
      <w:r>
        <w:fldChar w:fldCharType="begin"/>
      </w:r>
      <w:r>
        <w:instrText xml:space="preserve">  LISTNUM "main numbering" \l 7 \* MERGEFORMAT </w:instrText>
      </w:r>
      <w:r>
        <w:fldChar w:fldCharType="end"/>
      </w:r>
      <w:r>
        <w:tab/>
        <w:t xml:space="preserve">provides evidence that the </w:t>
      </w:r>
      <w:r w:rsidR="00E11EFC">
        <w:t>applicant</w:t>
      </w:r>
      <w:r>
        <w:t xml:space="preserve"> has obtained the appropriate attribution for, and consent for the use of, </w:t>
      </w:r>
      <w:r w:rsidR="00BB48EB">
        <w:t>the knowledge, values or data</w:t>
      </w:r>
      <w:r>
        <w:t>; and</w:t>
      </w:r>
    </w:p>
    <w:p w14:paraId="54672AF7" w14:textId="77777777" w:rsidR="004E5FA9" w:rsidRDefault="004E5FA9" w:rsidP="004E5FA9">
      <w:pPr>
        <w:pStyle w:val="tPara"/>
      </w:pPr>
      <w:r>
        <w:tab/>
      </w:r>
      <w:r>
        <w:fldChar w:fldCharType="begin"/>
      </w:r>
      <w:r>
        <w:instrText xml:space="preserve">  LISTNUM "main numbering" \l 7 \* MERGEFORMAT </w:instrText>
      </w:r>
      <w:r>
        <w:fldChar w:fldCharType="end"/>
      </w:r>
      <w:r>
        <w:tab/>
        <w:t>provides evidence that culturally appropriate approaches are being used for the collection, interpretation, use, recording and governance of th</w:t>
      </w:r>
      <w:r w:rsidR="003F028D">
        <w:t>e k</w:t>
      </w:r>
      <w:r>
        <w:t>nowledge</w:t>
      </w:r>
      <w:r w:rsidR="003F028D">
        <w:t xml:space="preserve">, </w:t>
      </w:r>
      <w:r w:rsidR="00B66C44">
        <w:t>values</w:t>
      </w:r>
      <w:r w:rsidR="003F028D">
        <w:t xml:space="preserve"> or data</w:t>
      </w:r>
      <w:r w:rsidR="00251552">
        <w:t>;</w:t>
      </w:r>
      <w:r>
        <w:t xml:space="preserve"> and</w:t>
      </w:r>
    </w:p>
    <w:p w14:paraId="14E81D40" w14:textId="77777777" w:rsidR="004E5FA9" w:rsidRDefault="004E5FA9" w:rsidP="004E5FA9">
      <w:pPr>
        <w:pStyle w:val="tPara"/>
      </w:pPr>
      <w:r>
        <w:tab/>
      </w:r>
      <w:r>
        <w:fldChar w:fldCharType="begin"/>
      </w:r>
      <w:r>
        <w:instrText xml:space="preserve">  LISTNUM "main numbering" \l 7 \* MERGEFORMAT </w:instrText>
      </w:r>
      <w:r>
        <w:fldChar w:fldCharType="end"/>
      </w:r>
      <w:r>
        <w:tab/>
        <w:t xml:space="preserve">provides information relating to how the project design and implementation includes or is informed by </w:t>
      </w:r>
      <w:r w:rsidR="00BB48EB">
        <w:t>the knowledge, values or data</w:t>
      </w:r>
      <w:r>
        <w:t>.</w:t>
      </w:r>
    </w:p>
    <w:p w14:paraId="27B6D9B9" w14:textId="77777777" w:rsidR="0060340C" w:rsidRDefault="00EA2F37" w:rsidP="00EA2F37">
      <w:pPr>
        <w:pStyle w:val="ss"/>
      </w:pPr>
      <w:r>
        <w:lastRenderedPageBreak/>
        <w:tab/>
      </w:r>
      <w:r>
        <w:fldChar w:fldCharType="begin"/>
      </w:r>
      <w:r>
        <w:instrText xml:space="preserve">  LISTNUM "main numbering" \l 6 \* MERGEFORMAT </w:instrText>
      </w:r>
      <w:r>
        <w:fldChar w:fldCharType="end"/>
      </w:r>
      <w:r>
        <w:tab/>
        <w:t>A methodology determination must contain a condition that, if</w:t>
      </w:r>
      <w:r w:rsidR="0060340C">
        <w:t>:</w:t>
      </w:r>
    </w:p>
    <w:p w14:paraId="2CCB4DE6" w14:textId="77777777" w:rsidR="0060340C" w:rsidRDefault="0060340C" w:rsidP="0060340C">
      <w:pPr>
        <w:pStyle w:val="tPara"/>
      </w:pPr>
      <w:r>
        <w:tab/>
      </w:r>
      <w:r>
        <w:fldChar w:fldCharType="begin"/>
      </w:r>
      <w:r>
        <w:instrText xml:space="preserve">  LISTNUM "main numbering" \l 7 \* MERGEFORMAT </w:instrText>
      </w:r>
      <w:r>
        <w:fldChar w:fldCharType="end"/>
      </w:r>
      <w:r>
        <w:tab/>
      </w:r>
      <w:r w:rsidR="00EA2F37">
        <w:t xml:space="preserve">a registered biodiversity project </w:t>
      </w:r>
      <w:r w:rsidR="00703118">
        <w:t xml:space="preserve">that is covered by the methodology determination </w:t>
      </w:r>
      <w:r w:rsidR="00EA2F37">
        <w:t>includes, or is informed by, Indigenous knowledge or values</w:t>
      </w:r>
      <w:r w:rsidR="00C21600">
        <w:t xml:space="preserve">, or Indigenous data, </w:t>
      </w:r>
      <w:r w:rsidR="00513A90">
        <w:t>in relation to the project’s design or implementation</w:t>
      </w:r>
      <w:r>
        <w:t>; and</w:t>
      </w:r>
    </w:p>
    <w:p w14:paraId="0E78332B" w14:textId="77777777" w:rsidR="0060340C" w:rsidRDefault="0060340C" w:rsidP="0060340C">
      <w:pPr>
        <w:pStyle w:val="tPara"/>
      </w:pPr>
      <w:r>
        <w:tab/>
      </w:r>
      <w:r>
        <w:fldChar w:fldCharType="begin"/>
      </w:r>
      <w:r>
        <w:instrText xml:space="preserve">  LISTNUM "main numbering" \l 7 \* MERGEFORMAT </w:instrText>
      </w:r>
      <w:r>
        <w:fldChar w:fldCharType="end"/>
      </w:r>
      <w:r>
        <w:tab/>
      </w:r>
      <w:r w:rsidR="007B258E">
        <w:t>th</w:t>
      </w:r>
      <w:r w:rsidR="00513A90">
        <w:t>e</w:t>
      </w:r>
      <w:r w:rsidR="007B258E">
        <w:t xml:space="preserve"> </w:t>
      </w:r>
      <w:r w:rsidR="00513A90">
        <w:t xml:space="preserve">Indigenous </w:t>
      </w:r>
      <w:r w:rsidR="007B258E">
        <w:t xml:space="preserve">knowledge </w:t>
      </w:r>
      <w:r w:rsidR="00513A90">
        <w:t xml:space="preserve">or </w:t>
      </w:r>
      <w:r w:rsidR="007B258E">
        <w:t>values</w:t>
      </w:r>
      <w:r w:rsidR="00C21600">
        <w:t xml:space="preserve">, or Indigenous data, </w:t>
      </w:r>
      <w:r w:rsidR="007B258E">
        <w:t>w</w:t>
      </w:r>
      <w:r w:rsidR="00C21600">
        <w:t>as</w:t>
      </w:r>
      <w:r w:rsidR="007B258E">
        <w:t xml:space="preserve"> informed by engagement with Aboriginal persons or Torres Strait Islanders</w:t>
      </w:r>
      <w:r>
        <w:t>;</w:t>
      </w:r>
    </w:p>
    <w:p w14:paraId="344FBE75" w14:textId="77777777" w:rsidR="007B258E" w:rsidRDefault="0060340C" w:rsidP="0060340C">
      <w:pPr>
        <w:pStyle w:val="tMainreturn"/>
      </w:pPr>
      <w:r>
        <w:tab/>
      </w:r>
      <w:r>
        <w:tab/>
      </w:r>
      <w:r w:rsidR="00611B62">
        <w:t xml:space="preserve">a biodiversity certificate must not be issued in respect of the project unless the project proponent for the project demonstrates that the project proponent has implemented </w:t>
      </w:r>
      <w:r w:rsidR="00AC12EB">
        <w:t xml:space="preserve">the project consistently with the consent for the use of </w:t>
      </w:r>
      <w:r w:rsidR="007B258E">
        <w:t>th</w:t>
      </w:r>
      <w:r w:rsidR="00C21600">
        <w:t xml:space="preserve">e </w:t>
      </w:r>
      <w:r w:rsidR="007B258E">
        <w:t>k</w:t>
      </w:r>
      <w:r w:rsidR="00AC12EB">
        <w:t>nowledge</w:t>
      </w:r>
      <w:r w:rsidR="00C21600">
        <w:t>, values or data</w:t>
      </w:r>
      <w:r w:rsidR="00AC12EB">
        <w:t xml:space="preserve"> provided </w:t>
      </w:r>
      <w:r w:rsidR="007B258E">
        <w:t>by the Aboriginal persons or Torres Strait Islanders.</w:t>
      </w:r>
    </w:p>
    <w:p w14:paraId="724A4D11" w14:textId="77777777" w:rsidR="00AC12EB" w:rsidRDefault="00F94B17" w:rsidP="00F94B17">
      <w:pPr>
        <w:pStyle w:val="s"/>
      </w:pPr>
      <w:r>
        <w:fldChar w:fldCharType="begin"/>
      </w:r>
      <w:r>
        <w:instrText xml:space="preserve">  LISTNUM "main numbering" \l 5 \* MERGEFORMAT </w:instrText>
      </w:r>
      <w:bookmarkStart w:id="26" w:name="_Toc190872187"/>
      <w:r>
        <w:fldChar w:fldCharType="end"/>
      </w:r>
      <w:r>
        <w:t xml:space="preserve">  </w:t>
      </w:r>
      <w:r w:rsidR="00AC12EB">
        <w:t>Climate change considerations</w:t>
      </w:r>
      <w:bookmarkEnd w:id="26"/>
    </w:p>
    <w:p w14:paraId="277B78B8" w14:textId="77777777" w:rsidR="00AC12EB" w:rsidRDefault="00A8143E" w:rsidP="00A8143E">
      <w:pPr>
        <w:pStyle w:val="ss"/>
      </w:pPr>
      <w:r>
        <w:tab/>
      </w:r>
      <w:r>
        <w:fldChar w:fldCharType="begin"/>
      </w:r>
      <w:r>
        <w:instrText xml:space="preserve">  LISTNUM "main numbering" \l 6 \* MERGEFORMAT </w:instrText>
      </w:r>
      <w:r>
        <w:fldChar w:fldCharType="end"/>
      </w:r>
      <w:r>
        <w:tab/>
      </w:r>
      <w:r w:rsidR="00AC12EB">
        <w:t xml:space="preserve">A methodology determination must contain a condition that a </w:t>
      </w:r>
      <w:r w:rsidR="004F056F">
        <w:t xml:space="preserve">biodiversity </w:t>
      </w:r>
      <w:r w:rsidR="00AC12EB">
        <w:t xml:space="preserve">project </w:t>
      </w:r>
      <w:r w:rsidR="0060340C">
        <w:t xml:space="preserve">proposed to be covered by the methodology determination </w:t>
      </w:r>
      <w:r w:rsidR="00AC12EB">
        <w:t>must not be registered unless the project proponent for the project:</w:t>
      </w:r>
    </w:p>
    <w:p w14:paraId="46D2E1EA" w14:textId="77777777" w:rsidR="00AC12EB" w:rsidRDefault="00AC12EB" w:rsidP="00AC12EB">
      <w:pPr>
        <w:pStyle w:val="tPara"/>
      </w:pPr>
      <w:r>
        <w:tab/>
      </w:r>
      <w:r>
        <w:fldChar w:fldCharType="begin"/>
      </w:r>
      <w:r>
        <w:instrText xml:space="preserve">  LISTNUM "main numbering" \l 7 \* MERGEFORMAT </w:instrText>
      </w:r>
      <w:r>
        <w:fldChar w:fldCharType="end"/>
      </w:r>
      <w:r>
        <w:tab/>
        <w:t>has identified those parts of the project area (if any) tha</w:t>
      </w:r>
      <w:r w:rsidR="001A5752">
        <w:t>t, based on one or more projections,</w:t>
      </w:r>
      <w:r>
        <w:t xml:space="preserve"> </w:t>
      </w:r>
      <w:r w:rsidR="00B66C44">
        <w:t xml:space="preserve">may </w:t>
      </w:r>
      <w:r>
        <w:t xml:space="preserve">be vulnerable to the </w:t>
      </w:r>
      <w:r w:rsidR="001A5752">
        <w:t xml:space="preserve">reasonably expected </w:t>
      </w:r>
      <w:r>
        <w:t>effect</w:t>
      </w:r>
      <w:r w:rsidR="00116A70">
        <w:t xml:space="preserve">s </w:t>
      </w:r>
      <w:r>
        <w:t xml:space="preserve">of climate change in a way that could affect the likelihood of the </w:t>
      </w:r>
      <w:r w:rsidR="00A8143E">
        <w:t xml:space="preserve">biodiversity outcome </w:t>
      </w:r>
      <w:r w:rsidR="00BA1BE2">
        <w:t>f</w:t>
      </w:r>
      <w:r w:rsidR="001A5752">
        <w:t>or</w:t>
      </w:r>
      <w:r w:rsidR="00A8143E">
        <w:t xml:space="preserve"> the </w:t>
      </w:r>
      <w:r>
        <w:t xml:space="preserve">project </w:t>
      </w:r>
      <w:r w:rsidR="00A8143E">
        <w:t xml:space="preserve">being </w:t>
      </w:r>
      <w:r>
        <w:t>achiev</w:t>
      </w:r>
      <w:r w:rsidR="00A8143E">
        <w:t>ed;</w:t>
      </w:r>
      <w:r>
        <w:t xml:space="preserve"> and</w:t>
      </w:r>
    </w:p>
    <w:p w14:paraId="2331BB41" w14:textId="77777777" w:rsidR="00AC12EB" w:rsidRDefault="00AC12EB" w:rsidP="00AC12EB">
      <w:pPr>
        <w:pStyle w:val="tPara"/>
      </w:pPr>
      <w:r>
        <w:tab/>
      </w:r>
      <w:r>
        <w:fldChar w:fldCharType="begin"/>
      </w:r>
      <w:r>
        <w:instrText xml:space="preserve">  LISTNUM "main numbering" \l 7 \* MERGEFORMAT </w:instrText>
      </w:r>
      <w:r>
        <w:fldChar w:fldCharType="end"/>
      </w:r>
      <w:r>
        <w:tab/>
        <w:t xml:space="preserve">has demonstrated, based on evidence, how the project proponent plans to reduce the risk of the biodiversity outcome </w:t>
      </w:r>
      <w:r w:rsidR="00BA1BE2">
        <w:t>f</w:t>
      </w:r>
      <w:r w:rsidR="001A5752">
        <w:t>or</w:t>
      </w:r>
      <w:r w:rsidR="00A8143E">
        <w:t xml:space="preserve"> the project </w:t>
      </w:r>
      <w:r>
        <w:t xml:space="preserve">not being </w:t>
      </w:r>
      <w:r w:rsidR="000042BB">
        <w:t>achieved</w:t>
      </w:r>
      <w:r>
        <w:t xml:space="preserve"> as a result of the </w:t>
      </w:r>
      <w:r w:rsidR="001A5752">
        <w:t xml:space="preserve">reasonably expected </w:t>
      </w:r>
      <w:r>
        <w:t xml:space="preserve">effects </w:t>
      </w:r>
      <w:r w:rsidR="005D3F04">
        <w:t xml:space="preserve">of </w:t>
      </w:r>
      <w:r>
        <w:t xml:space="preserve">climate change, particularly in relation to the parts of the project area </w:t>
      </w:r>
      <w:r w:rsidR="00116A70">
        <w:t xml:space="preserve">(if any) </w:t>
      </w:r>
      <w:r>
        <w:t xml:space="preserve">that have been identified </w:t>
      </w:r>
      <w:r w:rsidR="000042BB">
        <w:t xml:space="preserve">for the purposes of paragraph (a) </w:t>
      </w:r>
      <w:r>
        <w:t>as vulnerable to th</w:t>
      </w:r>
      <w:r w:rsidR="00D438AE">
        <w:t xml:space="preserve">ose </w:t>
      </w:r>
      <w:r>
        <w:t>effects</w:t>
      </w:r>
      <w:r w:rsidR="000042BB">
        <w:t>.</w:t>
      </w:r>
    </w:p>
    <w:p w14:paraId="45E98002" w14:textId="77777777" w:rsidR="00A8143E" w:rsidRDefault="00A8143E" w:rsidP="00A8143E">
      <w:pPr>
        <w:pStyle w:val="ss"/>
      </w:pPr>
      <w:r>
        <w:tab/>
      </w:r>
      <w:r>
        <w:fldChar w:fldCharType="begin"/>
      </w:r>
      <w:r>
        <w:instrText xml:space="preserve">  LISTNUM "main numbering" \l 6 \* MERGEFORMAT </w:instrText>
      </w:r>
      <w:r>
        <w:fldChar w:fldCharType="end"/>
      </w:r>
      <w:r>
        <w:tab/>
        <w:t xml:space="preserve">If a methodology determination requires that </w:t>
      </w:r>
      <w:r w:rsidRPr="00B351B2">
        <w:t>there must be a project plan for a registered biodiversity project that is covered by the methodology determination</w:t>
      </w:r>
      <w:r>
        <w:t xml:space="preserve">, the methodology determination must require the project plan to address, based on evidence, how the project proponent intends to reduce the risk of the biodiversity outcome </w:t>
      </w:r>
      <w:r w:rsidR="001A5752">
        <w:t xml:space="preserve">for the project </w:t>
      </w:r>
      <w:r>
        <w:t xml:space="preserve">not being met as a result of </w:t>
      </w:r>
      <w:r w:rsidR="00B66C44">
        <w:t xml:space="preserve">reasonably expected </w:t>
      </w:r>
      <w:r>
        <w:t xml:space="preserve">climate change effects, particularly in relation to the parts of the project area </w:t>
      </w:r>
      <w:r w:rsidR="0060340C">
        <w:t xml:space="preserve">(if any) </w:t>
      </w:r>
      <w:r>
        <w:t xml:space="preserve">that have been identified </w:t>
      </w:r>
      <w:r w:rsidR="00981699">
        <w:t xml:space="preserve">for the purposes of paragraph (1)(a) </w:t>
      </w:r>
      <w:r>
        <w:t>as vulnerable to th</w:t>
      </w:r>
      <w:r w:rsidR="00D438AE">
        <w:t xml:space="preserve">ose </w:t>
      </w:r>
      <w:r>
        <w:t>effects.</w:t>
      </w:r>
    </w:p>
    <w:p w14:paraId="29E0ACF0" w14:textId="77777777" w:rsidR="00E06921" w:rsidRDefault="00E06921" w:rsidP="00E06921">
      <w:pPr>
        <w:pStyle w:val="s"/>
      </w:pPr>
      <w:r>
        <w:fldChar w:fldCharType="begin"/>
      </w:r>
      <w:r>
        <w:instrText xml:space="preserve">  LISTNUM "main numbering" \l 5 \* MERGEFORMAT </w:instrText>
      </w:r>
      <w:bookmarkStart w:id="27" w:name="_Toc190872188"/>
      <w:r>
        <w:fldChar w:fldCharType="end"/>
      </w:r>
      <w:r>
        <w:t xml:space="preserve">  Measuring change in biodiversity</w:t>
      </w:r>
      <w:r w:rsidR="00F63397">
        <w:rPr>
          <w:rStyle w:val="CharPartNo"/>
        </w:rPr>
        <w:t>—starting state assessment</w:t>
      </w:r>
      <w:r w:rsidR="00D438AE">
        <w:rPr>
          <w:rStyle w:val="CharPartNo"/>
        </w:rPr>
        <w:t xml:space="preserve"> of the project area</w:t>
      </w:r>
      <w:bookmarkEnd w:id="27"/>
    </w:p>
    <w:p w14:paraId="2B572F5B" w14:textId="77777777" w:rsidR="00F63397" w:rsidRDefault="002D6E0E" w:rsidP="002D6E0E">
      <w:pPr>
        <w:pStyle w:val="ss"/>
      </w:pPr>
      <w:r>
        <w:tab/>
      </w:r>
      <w:r>
        <w:fldChar w:fldCharType="begin"/>
      </w:r>
      <w:r>
        <w:instrText xml:space="preserve">  LISTNUM "main numbering" \l 6 \* MERGEFORMAT </w:instrText>
      </w:r>
      <w:r>
        <w:fldChar w:fldCharType="end"/>
      </w:r>
      <w:r>
        <w:tab/>
      </w:r>
      <w:r w:rsidR="00E06921">
        <w:t>A methodology determination must</w:t>
      </w:r>
      <w:r w:rsidR="00116A70">
        <w:t xml:space="preserve"> </w:t>
      </w:r>
      <w:r w:rsidR="00F63397">
        <w:t xml:space="preserve">contain a condition that a </w:t>
      </w:r>
      <w:r w:rsidR="004F056F">
        <w:t xml:space="preserve">biodiversity </w:t>
      </w:r>
      <w:r w:rsidR="00F63397">
        <w:t xml:space="preserve">project </w:t>
      </w:r>
      <w:r w:rsidR="0060340C">
        <w:t xml:space="preserve">proposed to be covered by the methodology determination </w:t>
      </w:r>
      <w:r w:rsidR="00F63397">
        <w:t>must not be registered unless the project proponent for the project:</w:t>
      </w:r>
    </w:p>
    <w:p w14:paraId="4AC08A6D" w14:textId="77777777" w:rsidR="00E06921" w:rsidRDefault="00F63397" w:rsidP="00F63397">
      <w:pPr>
        <w:pStyle w:val="tPara"/>
      </w:pPr>
      <w:r>
        <w:tab/>
      </w:r>
      <w:r>
        <w:fldChar w:fldCharType="begin"/>
      </w:r>
      <w:r>
        <w:instrText xml:space="preserve">  LISTNUM "main numbering" \l 7 \* MERGEFORMAT </w:instrText>
      </w:r>
      <w:r>
        <w:fldChar w:fldCharType="end"/>
      </w:r>
      <w:r>
        <w:tab/>
        <w:t xml:space="preserve">has undertaken an assessment of </w:t>
      </w:r>
      <w:r w:rsidR="00864673">
        <w:t xml:space="preserve">the </w:t>
      </w:r>
      <w:r w:rsidR="0049150D">
        <w:t>p</w:t>
      </w:r>
      <w:r>
        <w:t>roject area for the project</w:t>
      </w:r>
      <w:r w:rsidR="006C71D2">
        <w:t xml:space="preserve"> as it </w:t>
      </w:r>
      <w:r w:rsidR="00F4171D">
        <w:t>exists immediately before the start of the project</w:t>
      </w:r>
      <w:r w:rsidR="002D6E0E">
        <w:t>; and</w:t>
      </w:r>
    </w:p>
    <w:p w14:paraId="578B65AB" w14:textId="77777777" w:rsidR="0060340C" w:rsidRDefault="00C00E7E" w:rsidP="007B5AF3">
      <w:pPr>
        <w:pStyle w:val="tPara"/>
        <w:rPr>
          <w:rStyle w:val="CharPartNo"/>
        </w:rPr>
      </w:pPr>
      <w:r>
        <w:tab/>
      </w:r>
      <w:r w:rsidR="00DE2489">
        <w:fldChar w:fldCharType="begin"/>
      </w:r>
      <w:r w:rsidR="00DE2489">
        <w:instrText xml:space="preserve">  LISTNUM "main numbering" \l 7 \* MERGEFORMAT </w:instrText>
      </w:r>
      <w:r w:rsidR="00DE2489">
        <w:fldChar w:fldCharType="end"/>
      </w:r>
      <w:r w:rsidR="00DE2489">
        <w:tab/>
      </w:r>
      <w:r w:rsidR="0060340C">
        <w:t>if the project area is</w:t>
      </w:r>
      <w:r w:rsidR="001A5752">
        <w:t xml:space="preserve"> subject to </w:t>
      </w:r>
      <w:r w:rsidR="0060340C">
        <w:t>Indigenous land interests</w:t>
      </w:r>
      <w:r w:rsidR="00DE2489">
        <w:t xml:space="preserve"> and </w:t>
      </w:r>
      <w:r w:rsidR="00981699">
        <w:t xml:space="preserve">the methodology determination requires </w:t>
      </w:r>
      <w:r w:rsidR="00663F10">
        <w:t>the</w:t>
      </w:r>
      <w:r w:rsidR="00307AC2">
        <w:t xml:space="preserve"> assessment</w:t>
      </w:r>
      <w:r w:rsidR="00663F10">
        <w:t xml:space="preserve"> </w:t>
      </w:r>
      <w:r w:rsidR="00981699">
        <w:t xml:space="preserve">to </w:t>
      </w:r>
      <w:r w:rsidR="00307AC2">
        <w:t>include a</w:t>
      </w:r>
      <w:r w:rsidR="00774A29">
        <w:t xml:space="preserve"> field survey</w:t>
      </w:r>
      <w:r w:rsidR="0060340C">
        <w:rPr>
          <w:rStyle w:val="CharPartNo"/>
        </w:rPr>
        <w:t>—has demonstrated that they have</w:t>
      </w:r>
      <w:r w:rsidR="007B5AF3">
        <w:rPr>
          <w:rStyle w:val="CharPartNo"/>
        </w:rPr>
        <w:t xml:space="preserve"> engaged appropriately with </w:t>
      </w:r>
      <w:r w:rsidR="00096672">
        <w:rPr>
          <w:rStyle w:val="CharPartNo"/>
        </w:rPr>
        <w:t>the</w:t>
      </w:r>
      <w:r w:rsidR="0060340C">
        <w:rPr>
          <w:rStyle w:val="CharPartNo"/>
        </w:rPr>
        <w:t xml:space="preserve"> relevant </w:t>
      </w:r>
      <w:r w:rsidR="007B5AF3">
        <w:rPr>
          <w:rStyle w:val="CharPartNo"/>
        </w:rPr>
        <w:t>Indigenous representatives for the project area w</w:t>
      </w:r>
      <w:r w:rsidR="0060340C">
        <w:rPr>
          <w:rStyle w:val="CharPartNo"/>
        </w:rPr>
        <w:t xml:space="preserve">hen planning the </w:t>
      </w:r>
      <w:r w:rsidR="00774A29">
        <w:rPr>
          <w:rStyle w:val="CharPartNo"/>
        </w:rPr>
        <w:t>field survey</w:t>
      </w:r>
      <w:r w:rsidR="0060340C">
        <w:rPr>
          <w:rStyle w:val="CharPartNo"/>
        </w:rPr>
        <w:t>.</w:t>
      </w:r>
    </w:p>
    <w:p w14:paraId="19C82472" w14:textId="77777777" w:rsidR="00A80CF2" w:rsidRDefault="007A7DA3" w:rsidP="007A7DA3">
      <w:pPr>
        <w:pStyle w:val="ss"/>
      </w:pPr>
      <w:r>
        <w:tab/>
      </w:r>
      <w:r>
        <w:fldChar w:fldCharType="begin"/>
      </w:r>
      <w:r>
        <w:instrText xml:space="preserve">  LISTNUM "main numbering" \l 6 \* MERGEFORMAT </w:instrText>
      </w:r>
      <w:r>
        <w:fldChar w:fldCharType="end"/>
      </w:r>
      <w:r>
        <w:tab/>
        <w:t>The methodology determination must</w:t>
      </w:r>
      <w:r w:rsidR="00663F10">
        <w:t>,</w:t>
      </w:r>
      <w:r>
        <w:t xml:space="preserve"> </w:t>
      </w:r>
      <w:r w:rsidR="00C00E7E">
        <w:t xml:space="preserve">in relation to the assessment referred to in </w:t>
      </w:r>
      <w:r w:rsidR="002D6E0E">
        <w:t>paragraph (1)(a)</w:t>
      </w:r>
      <w:r w:rsidR="00A80CF2">
        <w:t>:</w:t>
      </w:r>
    </w:p>
    <w:p w14:paraId="2E2ADC4B" w14:textId="77777777" w:rsidR="00663F10" w:rsidRDefault="007B5AF3" w:rsidP="007B5AF3">
      <w:pPr>
        <w:pStyle w:val="tPara"/>
      </w:pPr>
      <w:r>
        <w:tab/>
      </w:r>
      <w:r>
        <w:fldChar w:fldCharType="begin"/>
      </w:r>
      <w:r>
        <w:instrText xml:space="preserve">  LISTNUM "main numbering" \l 7 \* MERGEFORMAT </w:instrText>
      </w:r>
      <w:r>
        <w:fldChar w:fldCharType="end"/>
      </w:r>
      <w:r>
        <w:tab/>
      </w:r>
      <w:r w:rsidR="00663F10">
        <w:t xml:space="preserve">require the assessment to include an assessment of the historic drivers of change associated with biodiversity in native species in the project area; and </w:t>
      </w:r>
    </w:p>
    <w:p w14:paraId="3D51E989" w14:textId="77777777" w:rsidR="00C00E7E" w:rsidRDefault="00C00E7E" w:rsidP="00C00E7E">
      <w:pPr>
        <w:pStyle w:val="tPara"/>
      </w:pPr>
      <w:r>
        <w:tab/>
      </w:r>
      <w:r>
        <w:fldChar w:fldCharType="begin"/>
      </w:r>
      <w:r>
        <w:instrText xml:space="preserve">  LISTNUM "main numbering" \l 7 \* MERGEFORMAT </w:instrText>
      </w:r>
      <w:r>
        <w:fldChar w:fldCharType="end"/>
      </w:r>
      <w:r>
        <w:tab/>
      </w:r>
      <w:r w:rsidR="0004082D">
        <w:t xml:space="preserve">set out </w:t>
      </w:r>
      <w:r>
        <w:t xml:space="preserve">whether there are particular types of information that must inform </w:t>
      </w:r>
      <w:r w:rsidR="0004082D">
        <w:t>the assessment</w:t>
      </w:r>
      <w:r>
        <w:t>; and</w:t>
      </w:r>
    </w:p>
    <w:p w14:paraId="0A7900C5" w14:textId="77777777" w:rsidR="00C00E7E" w:rsidRDefault="00C00E7E" w:rsidP="00C00E7E">
      <w:pPr>
        <w:pStyle w:val="tPara"/>
      </w:pPr>
      <w:r>
        <w:tab/>
      </w:r>
      <w:r>
        <w:fldChar w:fldCharType="begin"/>
      </w:r>
      <w:r>
        <w:instrText xml:space="preserve">  LISTNUM "main numbering" \l 7 \* MERGEFORMAT </w:instrText>
      </w:r>
      <w:r>
        <w:fldChar w:fldCharType="end"/>
      </w:r>
      <w:r>
        <w:tab/>
        <w:t>if there are particular types of information—</w:t>
      </w:r>
      <w:r w:rsidR="0004082D">
        <w:t>set out t</w:t>
      </w:r>
      <w:r>
        <w:t>he types of information</w:t>
      </w:r>
      <w:r w:rsidR="0004082D">
        <w:t>; and</w:t>
      </w:r>
    </w:p>
    <w:p w14:paraId="5F1F2A6E" w14:textId="77777777" w:rsidR="00663F10" w:rsidRDefault="00663F10" w:rsidP="00663F10">
      <w:pPr>
        <w:pStyle w:val="tPara"/>
      </w:pPr>
      <w:r>
        <w:tab/>
      </w:r>
      <w:r>
        <w:fldChar w:fldCharType="begin"/>
      </w:r>
      <w:r>
        <w:instrText xml:space="preserve">  LISTNUM "main numbering" \l 7 \* MERGEFORMAT </w:instrText>
      </w:r>
      <w:r>
        <w:fldChar w:fldCharType="end"/>
      </w:r>
      <w:r>
        <w:tab/>
        <w:t>set out whether the assessment must include a field survey; and</w:t>
      </w:r>
    </w:p>
    <w:p w14:paraId="49ABA5E3" w14:textId="77777777" w:rsidR="00614C98" w:rsidRDefault="00663F10" w:rsidP="00C00E7E">
      <w:pPr>
        <w:pStyle w:val="tPara"/>
      </w:pPr>
      <w:r>
        <w:lastRenderedPageBreak/>
        <w:tab/>
      </w:r>
      <w:r>
        <w:fldChar w:fldCharType="begin"/>
      </w:r>
      <w:r>
        <w:instrText xml:space="preserve">  LISTNUM "main numbering" \l 7 \* MERGEFORMAT </w:instrText>
      </w:r>
      <w:r>
        <w:fldChar w:fldCharType="end"/>
      </w:r>
      <w:r>
        <w:tab/>
        <w:t>set out any other requirements that apply to the assessment.</w:t>
      </w:r>
      <w:r w:rsidR="00614C98">
        <w:tab/>
      </w:r>
    </w:p>
    <w:p w14:paraId="5907CCD4" w14:textId="77777777" w:rsidR="008133FB" w:rsidRDefault="008133FB" w:rsidP="008133FB">
      <w:pPr>
        <w:pStyle w:val="s"/>
        <w:rPr>
          <w:rStyle w:val="CharPartNo"/>
        </w:rPr>
      </w:pPr>
      <w:r>
        <w:fldChar w:fldCharType="begin"/>
      </w:r>
      <w:r>
        <w:instrText xml:space="preserve">  LISTNUM "main numbering" \l 5 \* MERGEFORMAT </w:instrText>
      </w:r>
      <w:bookmarkStart w:id="28" w:name="_Toc190872189"/>
      <w:r>
        <w:fldChar w:fldCharType="end"/>
      </w:r>
      <w:r>
        <w:t xml:space="preserve">  Measuring change in biodiversity</w:t>
      </w:r>
      <w:bookmarkStart w:id="29" w:name="_Hlk182912622"/>
      <w:r>
        <w:rPr>
          <w:rStyle w:val="CharPartNo"/>
        </w:rPr>
        <w:t>—</w:t>
      </w:r>
      <w:bookmarkEnd w:id="29"/>
      <w:r w:rsidR="00D438AE">
        <w:rPr>
          <w:rStyle w:val="CharPartNo"/>
        </w:rPr>
        <w:t xml:space="preserve">specifying or </w:t>
      </w:r>
      <w:r>
        <w:rPr>
          <w:rStyle w:val="CharPartNo"/>
        </w:rPr>
        <w:t>establishing counterfactual scenarios</w:t>
      </w:r>
      <w:bookmarkEnd w:id="28"/>
    </w:p>
    <w:p w14:paraId="1B49D947" w14:textId="77777777" w:rsidR="009367B5" w:rsidRPr="009367B5" w:rsidRDefault="009367B5" w:rsidP="009367B5">
      <w:pPr>
        <w:pStyle w:val="h6Subsec"/>
      </w:pPr>
      <w:r>
        <w:t>Registration requirements if methodology determination specifies counterfactual scenarios</w:t>
      </w:r>
    </w:p>
    <w:p w14:paraId="7B2140B9" w14:textId="77777777" w:rsidR="00132CA9" w:rsidRDefault="008133FB" w:rsidP="00A233FA">
      <w:pPr>
        <w:pStyle w:val="ss"/>
      </w:pPr>
      <w:r>
        <w:tab/>
      </w:r>
      <w:r>
        <w:fldChar w:fldCharType="begin"/>
      </w:r>
      <w:r>
        <w:instrText xml:space="preserve">  LISTNUM "main numbering" \l 6 \* MERGEFORMAT </w:instrText>
      </w:r>
      <w:r>
        <w:fldChar w:fldCharType="end"/>
      </w:r>
      <w:r>
        <w:tab/>
      </w:r>
      <w:r w:rsidR="00A233FA">
        <w:t>If</w:t>
      </w:r>
      <w:r w:rsidR="00132CA9">
        <w:t>:</w:t>
      </w:r>
    </w:p>
    <w:p w14:paraId="45BCE16F" w14:textId="77777777" w:rsidR="00132CA9" w:rsidRDefault="00132CA9" w:rsidP="00132CA9">
      <w:pPr>
        <w:pStyle w:val="tPara"/>
      </w:pPr>
      <w:r>
        <w:tab/>
      </w:r>
      <w:r>
        <w:fldChar w:fldCharType="begin"/>
      </w:r>
      <w:r>
        <w:instrText xml:space="preserve">  LISTNUM "main numbering" \l 7 \* MERGEFORMAT </w:instrText>
      </w:r>
      <w:r>
        <w:fldChar w:fldCharType="end"/>
      </w:r>
      <w:r>
        <w:tab/>
      </w:r>
      <w:r w:rsidR="00177CE2">
        <w:t>a methodology determination specifies counterfactual scenarios for biodiversity project</w:t>
      </w:r>
      <w:r w:rsidR="00A233FA">
        <w:t>s</w:t>
      </w:r>
      <w:r w:rsidR="00177CE2">
        <w:t xml:space="preserve"> covered by the methodology determination</w:t>
      </w:r>
      <w:r>
        <w:t>; and</w:t>
      </w:r>
    </w:p>
    <w:p w14:paraId="7A212C46" w14:textId="77777777" w:rsidR="00346E17" w:rsidRDefault="00132CA9" w:rsidP="00132CA9">
      <w:pPr>
        <w:pStyle w:val="tPara"/>
      </w:pPr>
      <w:r>
        <w:tab/>
      </w:r>
      <w:r>
        <w:fldChar w:fldCharType="begin"/>
      </w:r>
      <w:r>
        <w:instrText xml:space="preserve">  LISTNUM "main numbering" \l 7 \* MERGEFORMAT </w:instrText>
      </w:r>
      <w:r>
        <w:fldChar w:fldCharType="end"/>
      </w:r>
      <w:r>
        <w:tab/>
        <w:t xml:space="preserve">the </w:t>
      </w:r>
      <w:r w:rsidR="00346E17">
        <w:t xml:space="preserve">specified </w:t>
      </w:r>
      <w:r>
        <w:t xml:space="preserve">counterfactual </w:t>
      </w:r>
      <w:r w:rsidR="00346E17">
        <w:t>scenarios are not static counterfactual scenarios;</w:t>
      </w:r>
    </w:p>
    <w:p w14:paraId="65AC682C" w14:textId="77777777" w:rsidR="00177CE2" w:rsidRDefault="00346E17" w:rsidP="00346E17">
      <w:pPr>
        <w:pStyle w:val="tMainreturn"/>
      </w:pPr>
      <w:r>
        <w:tab/>
      </w:r>
      <w:r>
        <w:tab/>
        <w:t>the</w:t>
      </w:r>
      <w:r w:rsidR="00A233FA">
        <w:t xml:space="preserve"> </w:t>
      </w:r>
      <w:r w:rsidR="00177CE2">
        <w:t>methodology determination must c</w:t>
      </w:r>
      <w:r w:rsidR="008133FB">
        <w:t xml:space="preserve">ontain a condition that a </w:t>
      </w:r>
      <w:r w:rsidR="004F056F">
        <w:t xml:space="preserve">biodiversity </w:t>
      </w:r>
      <w:r w:rsidR="008133FB">
        <w:t xml:space="preserve">project </w:t>
      </w:r>
      <w:r w:rsidR="00307AC2">
        <w:t xml:space="preserve">proposed to be covered by the methodology determination </w:t>
      </w:r>
      <w:r w:rsidR="008133FB">
        <w:t>must not be registered unless the project proponent for the project</w:t>
      </w:r>
      <w:r w:rsidR="00A233FA">
        <w:t xml:space="preserve"> has</w:t>
      </w:r>
      <w:r w:rsidR="00F21992">
        <w:t xml:space="preserve"> demonstrated that they have </w:t>
      </w:r>
      <w:r w:rsidR="00177CE2">
        <w:t xml:space="preserve">assessed the </w:t>
      </w:r>
      <w:r w:rsidR="00F4171D">
        <w:t>forecast</w:t>
      </w:r>
      <w:r w:rsidR="00177CE2">
        <w:t xml:space="preserve"> change in the variable biodiversity </w:t>
      </w:r>
      <w:r w:rsidR="00F4171D">
        <w:t xml:space="preserve">project </w:t>
      </w:r>
      <w:r w:rsidR="00177CE2">
        <w:t xml:space="preserve">characteristics </w:t>
      </w:r>
      <w:r w:rsidR="00A233FA">
        <w:t>of the project against the specified counterfactual scenarios.</w:t>
      </w:r>
    </w:p>
    <w:p w14:paraId="22254BCF" w14:textId="77777777" w:rsidR="009367B5" w:rsidRPr="009367B5" w:rsidRDefault="009367B5" w:rsidP="009367B5">
      <w:pPr>
        <w:pStyle w:val="h6Subsec"/>
      </w:pPr>
      <w:r>
        <w:t>Reg</w:t>
      </w:r>
      <w:r w:rsidR="00517BBE">
        <w:t>istration r</w:t>
      </w:r>
      <w:r>
        <w:t>equirements if methodology determination does not specify counterfactual scenarios—establishing counterfactual scenarios in accordance with determination</w:t>
      </w:r>
    </w:p>
    <w:p w14:paraId="0BDA064A" w14:textId="77777777" w:rsidR="00A233FA" w:rsidRDefault="0059672D" w:rsidP="00A233FA">
      <w:pPr>
        <w:pStyle w:val="ss"/>
      </w:pPr>
      <w:r>
        <w:tab/>
      </w:r>
      <w:r w:rsidR="00A233FA">
        <w:fldChar w:fldCharType="begin"/>
      </w:r>
      <w:r w:rsidR="00A233FA">
        <w:instrText xml:space="preserve">  LISTNUM "main numbering" \l 6 \* MERGEFORMAT </w:instrText>
      </w:r>
      <w:r w:rsidR="00A233FA">
        <w:fldChar w:fldCharType="end"/>
      </w:r>
      <w:r w:rsidR="00A233FA">
        <w:tab/>
        <w:t>If a methodology determination does not specify counterfactual scenarios for biodiversity projects covered by the methodology determination, the methodology determination must:</w:t>
      </w:r>
    </w:p>
    <w:p w14:paraId="4630004D" w14:textId="77777777" w:rsidR="00A233FA" w:rsidRDefault="00A233FA" w:rsidP="00A233FA">
      <w:pPr>
        <w:pStyle w:val="tPara"/>
      </w:pPr>
      <w:r>
        <w:tab/>
      </w:r>
      <w:r>
        <w:fldChar w:fldCharType="begin"/>
      </w:r>
      <w:r>
        <w:instrText xml:space="preserve">  LISTNUM "main numbering" \l 7 \* MERGEFORMAT </w:instrText>
      </w:r>
      <w:r>
        <w:fldChar w:fldCharType="end"/>
      </w:r>
      <w:r>
        <w:tab/>
        <w:t xml:space="preserve">contain a condition that a biodiversity project proposed to be covered by the methodology determination must not be registered unless the project proponent for the project has demonstrated that they have met the requirements of the methodology </w:t>
      </w:r>
      <w:r w:rsidR="00DE7C99">
        <w:t xml:space="preserve">determination </w:t>
      </w:r>
      <w:r>
        <w:t>for establishing counterfactual scenarios; and</w:t>
      </w:r>
    </w:p>
    <w:p w14:paraId="3A886563" w14:textId="77777777" w:rsidR="00A233FA" w:rsidRDefault="00A233FA" w:rsidP="00A233FA">
      <w:pPr>
        <w:pStyle w:val="tPara"/>
      </w:pPr>
      <w:r>
        <w:tab/>
      </w:r>
      <w:r>
        <w:fldChar w:fldCharType="begin"/>
      </w:r>
      <w:r>
        <w:instrText xml:space="preserve">  LISTNUM "main numbering" \l 7 \* MERGEFORMAT </w:instrText>
      </w:r>
      <w:r>
        <w:fldChar w:fldCharType="end"/>
      </w:r>
      <w:r>
        <w:tab/>
        <w:t xml:space="preserve">specify any </w:t>
      </w:r>
      <w:r w:rsidR="004B338E">
        <w:t xml:space="preserve">processes that must be undertaken, or </w:t>
      </w:r>
      <w:r>
        <w:t xml:space="preserve">requirements that must be met, to establish counterfactual scenarios for </w:t>
      </w:r>
      <w:r w:rsidR="00BB48EB">
        <w:t>a</w:t>
      </w:r>
      <w:r>
        <w:t xml:space="preserve"> </w:t>
      </w:r>
      <w:r w:rsidR="00BB48EB">
        <w:t xml:space="preserve">biodiversity </w:t>
      </w:r>
      <w:r>
        <w:t xml:space="preserve">project </w:t>
      </w:r>
      <w:r w:rsidR="00BB48EB">
        <w:t>proposed to be covered by the methodology determination</w:t>
      </w:r>
      <w:r w:rsidR="00EA7724">
        <w:t>,</w:t>
      </w:r>
      <w:r w:rsidR="00BB48EB">
        <w:t xml:space="preserve"> </w:t>
      </w:r>
      <w:r>
        <w:t>including:</w:t>
      </w:r>
    </w:p>
    <w:p w14:paraId="1DA65185" w14:textId="77777777" w:rsidR="00A233FA" w:rsidRDefault="00A233FA" w:rsidP="00A233FA">
      <w:pPr>
        <w:pStyle w:val="tSubpara"/>
      </w:pPr>
      <w:r>
        <w:tab/>
      </w:r>
      <w:r>
        <w:fldChar w:fldCharType="begin"/>
      </w:r>
      <w:r>
        <w:instrText xml:space="preserve">  LISTNUM "main numbering" \l 8 \* MERGEFORMAT </w:instrText>
      </w:r>
      <w:r>
        <w:fldChar w:fldCharType="end"/>
      </w:r>
      <w:r>
        <w:tab/>
        <w:t>any assumptions that must be used; and</w:t>
      </w:r>
    </w:p>
    <w:p w14:paraId="10922AE5" w14:textId="77777777" w:rsidR="00A233FA" w:rsidRDefault="00A233FA" w:rsidP="00A233FA">
      <w:pPr>
        <w:pStyle w:val="tSubpara"/>
      </w:pPr>
      <w:r>
        <w:tab/>
      </w:r>
      <w:r>
        <w:fldChar w:fldCharType="begin"/>
      </w:r>
      <w:r>
        <w:instrText xml:space="preserve">  LISTNUM "main numbering" \l 8 \* MERGEFORMAT </w:instrText>
      </w:r>
      <w:r>
        <w:fldChar w:fldCharType="end"/>
      </w:r>
      <w:r>
        <w:tab/>
        <w:t>any limitations or other parameters that must apply; and</w:t>
      </w:r>
    </w:p>
    <w:p w14:paraId="528442EC" w14:textId="77777777" w:rsidR="00A233FA" w:rsidRDefault="00A233FA" w:rsidP="00A233FA">
      <w:pPr>
        <w:pStyle w:val="tSubpara"/>
      </w:pPr>
      <w:r>
        <w:tab/>
      </w:r>
      <w:r>
        <w:fldChar w:fldCharType="begin"/>
      </w:r>
      <w:r>
        <w:instrText xml:space="preserve">  LISTNUM "main numbering" \l 8 \* MERGEFORMAT </w:instrText>
      </w:r>
      <w:r>
        <w:fldChar w:fldCharType="end"/>
      </w:r>
      <w:r>
        <w:tab/>
        <w:t>any evidence that must be provided to support the establishment of the counterfactual scenarios; and</w:t>
      </w:r>
    </w:p>
    <w:p w14:paraId="37082643" w14:textId="77777777" w:rsidR="00F4171D" w:rsidRDefault="00F4171D" w:rsidP="00F4171D">
      <w:pPr>
        <w:pStyle w:val="tSubpara"/>
      </w:pPr>
      <w:r>
        <w:tab/>
      </w:r>
      <w:r>
        <w:fldChar w:fldCharType="begin"/>
      </w:r>
      <w:r>
        <w:instrText xml:space="preserve">  LISTNUM "main numbering" \l 8 \* MERGEFORMAT </w:instrText>
      </w:r>
      <w:r>
        <w:fldChar w:fldCharType="end"/>
      </w:r>
      <w:r>
        <w:tab/>
      </w:r>
      <w:r w:rsidR="00F31515">
        <w:t>whether counterfactual scenarios are required for the variable biodiversity project characteristics for the project or for the indicators of those characteristics, or for both;</w:t>
      </w:r>
      <w:r w:rsidR="00346E17">
        <w:t xml:space="preserve"> and</w:t>
      </w:r>
    </w:p>
    <w:p w14:paraId="4EB0999A" w14:textId="77777777" w:rsidR="00A233FA" w:rsidRDefault="00A233FA" w:rsidP="00A233FA">
      <w:pPr>
        <w:pStyle w:val="tPara"/>
      </w:pPr>
      <w:r>
        <w:tab/>
      </w:r>
      <w:r>
        <w:fldChar w:fldCharType="begin"/>
      </w:r>
      <w:r>
        <w:instrText xml:space="preserve">  LISTNUM "main numbering" \l 7 \* MERGEFORMAT </w:instrText>
      </w:r>
      <w:r>
        <w:fldChar w:fldCharType="end"/>
      </w:r>
      <w:r>
        <w:tab/>
      </w:r>
      <w:r w:rsidR="00346E17">
        <w:t>c</w:t>
      </w:r>
      <w:r>
        <w:t>ontain a condition that a biodiversity project</w:t>
      </w:r>
      <w:r w:rsidR="00BB48EB">
        <w:t xml:space="preserve"> that establishes counterfactual scenarios that are not static counterfactual scenarios and that is </w:t>
      </w:r>
      <w:r>
        <w:t xml:space="preserve">proposed to be covered by the methodology determination must not be registered unless the project proponent for the project has demonstrated that they have assessed the </w:t>
      </w:r>
      <w:r w:rsidR="00F31515">
        <w:t>forecast</w:t>
      </w:r>
      <w:r>
        <w:t xml:space="preserve"> change</w:t>
      </w:r>
      <w:r w:rsidRPr="00A233FA">
        <w:t xml:space="preserve"> </w:t>
      </w:r>
      <w:r>
        <w:t xml:space="preserve">in the variable biodiversity </w:t>
      </w:r>
      <w:r w:rsidR="00F31515">
        <w:t xml:space="preserve">project </w:t>
      </w:r>
      <w:r>
        <w:t>characteristics of the project against the counterfactual scenarios.</w:t>
      </w:r>
    </w:p>
    <w:p w14:paraId="68018ACD" w14:textId="77777777" w:rsidR="009367B5" w:rsidRPr="009367B5" w:rsidRDefault="00DE7C99" w:rsidP="009367B5">
      <w:pPr>
        <w:pStyle w:val="h6Subsec"/>
      </w:pPr>
      <w:r>
        <w:t xml:space="preserve">Requirements relating to assessing variable biodiversity project characteristic changes—project </w:t>
      </w:r>
      <w:r w:rsidR="009367B5">
        <w:t>p</w:t>
      </w:r>
      <w:r>
        <w:t>lans</w:t>
      </w:r>
    </w:p>
    <w:p w14:paraId="1E36BCDB" w14:textId="77777777" w:rsidR="00B351B2" w:rsidRDefault="00821FAE" w:rsidP="00B351B2">
      <w:pPr>
        <w:pStyle w:val="ss"/>
      </w:pPr>
      <w:r>
        <w:tab/>
      </w:r>
      <w:r w:rsidR="00B351B2">
        <w:fldChar w:fldCharType="begin"/>
      </w:r>
      <w:r w:rsidR="00B351B2">
        <w:instrText xml:space="preserve">  LISTNUM "main numbering" \l 6 \* MERGEFORMAT </w:instrText>
      </w:r>
      <w:r w:rsidR="00B351B2">
        <w:fldChar w:fldCharType="end"/>
      </w:r>
      <w:r w:rsidR="00B351B2">
        <w:tab/>
        <w:t xml:space="preserve">If a methodology determination requires that </w:t>
      </w:r>
      <w:r w:rsidR="00B351B2" w:rsidRPr="00B351B2">
        <w:t>there must be a project plan for a registered biodiversity project that is covered by the methodology determination</w:t>
      </w:r>
      <w:r w:rsidR="00B351B2">
        <w:t xml:space="preserve">, the methodology determination must require the project plan to address how the project proponent intends to assess the change in </w:t>
      </w:r>
      <w:r w:rsidR="00485E3D">
        <w:t xml:space="preserve">the </w:t>
      </w:r>
      <w:r w:rsidR="00A233FA">
        <w:t xml:space="preserve">variable </w:t>
      </w:r>
      <w:r w:rsidR="00B351B2">
        <w:t xml:space="preserve">biodiversity project characteristics </w:t>
      </w:r>
      <w:r w:rsidR="00C4246E">
        <w:t>f</w:t>
      </w:r>
      <w:r w:rsidR="006D3F6B">
        <w:t>or</w:t>
      </w:r>
      <w:r w:rsidR="00C4246E">
        <w:t xml:space="preserve"> the </w:t>
      </w:r>
      <w:r w:rsidR="00B351B2">
        <w:t xml:space="preserve">project against </w:t>
      </w:r>
      <w:r w:rsidR="00346E17">
        <w:t>the counterfactual scenarios for the project, where the counterfactual scenarios are not static</w:t>
      </w:r>
      <w:r w:rsidR="00B351B2">
        <w:t>.</w:t>
      </w:r>
    </w:p>
    <w:p w14:paraId="34F7E3FE" w14:textId="77777777" w:rsidR="009367B5" w:rsidRPr="009367B5" w:rsidRDefault="00DE7C99" w:rsidP="009367B5">
      <w:pPr>
        <w:pStyle w:val="h6Subsec"/>
      </w:pPr>
      <w:r>
        <w:lastRenderedPageBreak/>
        <w:t>Requirements relating to assessing variable biodiversity project characteristic changes—</w:t>
      </w:r>
      <w:r w:rsidR="009367B5">
        <w:t>biodiversity certificates</w:t>
      </w:r>
    </w:p>
    <w:p w14:paraId="24F25739" w14:textId="77777777" w:rsidR="00F5143D" w:rsidRDefault="00F5143D" w:rsidP="00F5143D">
      <w:pPr>
        <w:pStyle w:val="ss"/>
      </w:pPr>
      <w:r>
        <w:tab/>
      </w:r>
      <w:r>
        <w:fldChar w:fldCharType="begin"/>
      </w:r>
      <w:r>
        <w:instrText xml:space="preserve">  LISTNUM "main numbering" \l 6 \* MERGEFORMAT </w:instrText>
      </w:r>
      <w:r>
        <w:fldChar w:fldCharType="end"/>
      </w:r>
      <w:r>
        <w:tab/>
        <w:t xml:space="preserve">A methodology determination must contain a condition that a biodiversity certificate must not be issued in respect of a registered biodiversity project </w:t>
      </w:r>
      <w:r w:rsidR="00097F1D">
        <w:t xml:space="preserve">that is </w:t>
      </w:r>
      <w:r w:rsidR="00485E3D">
        <w:t xml:space="preserve">covered by the methodology determination </w:t>
      </w:r>
      <w:r>
        <w:t xml:space="preserve">unless the project proponent for the project </w:t>
      </w:r>
      <w:r w:rsidRPr="00485E3D">
        <w:t>demonstrates</w:t>
      </w:r>
      <w:r w:rsidR="00485E3D">
        <w:t xml:space="preserve"> </w:t>
      </w:r>
      <w:r>
        <w:t xml:space="preserve">that </w:t>
      </w:r>
      <w:r w:rsidR="00485E3D">
        <w:t>they have</w:t>
      </w:r>
      <w:r>
        <w:t xml:space="preserve"> assessed the change in </w:t>
      </w:r>
      <w:r w:rsidR="00485E3D">
        <w:t xml:space="preserve">the </w:t>
      </w:r>
      <w:r w:rsidR="00AF6E68">
        <w:t xml:space="preserve">variable </w:t>
      </w:r>
      <w:r>
        <w:t xml:space="preserve">biodiversity project characteristics </w:t>
      </w:r>
      <w:r w:rsidR="00C4246E">
        <w:t>f</w:t>
      </w:r>
      <w:r w:rsidR="006D3F6B">
        <w:t>or</w:t>
      </w:r>
      <w:r w:rsidR="00C4246E">
        <w:t xml:space="preserve"> the </w:t>
      </w:r>
      <w:r>
        <w:t xml:space="preserve">project against the </w:t>
      </w:r>
      <w:r w:rsidR="0033277C">
        <w:t>c</w:t>
      </w:r>
      <w:r>
        <w:t xml:space="preserve">ounterfactual scenarios </w:t>
      </w:r>
      <w:r w:rsidR="0033277C">
        <w:t>for the project</w:t>
      </w:r>
      <w:r w:rsidR="00346E17">
        <w:t>, where the counterfactual scenarios are not static.</w:t>
      </w:r>
    </w:p>
    <w:p w14:paraId="0008F848" w14:textId="77777777" w:rsidR="009367B5" w:rsidRDefault="00DE7C99" w:rsidP="009367B5">
      <w:pPr>
        <w:pStyle w:val="h6Subsec"/>
      </w:pPr>
      <w:r>
        <w:t>Requirements relating to</w:t>
      </w:r>
      <w:r w:rsidR="003F028D">
        <w:t xml:space="preserve"> counterfactual scenarios</w:t>
      </w:r>
      <w:r>
        <w:t>—</w:t>
      </w:r>
      <w:r w:rsidR="009367B5">
        <w:t>Register entries</w:t>
      </w:r>
    </w:p>
    <w:p w14:paraId="73299C13" w14:textId="77777777" w:rsidR="00346E17" w:rsidRDefault="00F5143D" w:rsidP="00346E17">
      <w:pPr>
        <w:pStyle w:val="ss"/>
      </w:pPr>
      <w:r>
        <w:tab/>
      </w:r>
      <w:r>
        <w:fldChar w:fldCharType="begin"/>
      </w:r>
      <w:r>
        <w:instrText xml:space="preserve">  LISTNUM "main numbering" \l 6 \* MERGEFORMAT </w:instrText>
      </w:r>
      <w:r>
        <w:fldChar w:fldCharType="end"/>
      </w:r>
      <w:r>
        <w:tab/>
        <w:t xml:space="preserve">A methodology determination must </w:t>
      </w:r>
      <w:r w:rsidR="0033277C">
        <w:t xml:space="preserve">require </w:t>
      </w:r>
      <w:r w:rsidR="00D71FCA">
        <w:t>that a</w:t>
      </w:r>
      <w:r w:rsidR="0033277C">
        <w:t xml:space="preserve"> brief description</w:t>
      </w:r>
      <w:r w:rsidR="00894C43">
        <w:t xml:space="preserve"> of the counterfactual scenarios for a </w:t>
      </w:r>
      <w:r w:rsidR="00892E86">
        <w:t xml:space="preserve">registered biodiversity </w:t>
      </w:r>
      <w:r w:rsidR="00894C43">
        <w:t>project</w:t>
      </w:r>
      <w:r w:rsidR="00485E3D">
        <w:t xml:space="preserve"> </w:t>
      </w:r>
      <w:r w:rsidR="00097F1D">
        <w:t xml:space="preserve">that is </w:t>
      </w:r>
      <w:r w:rsidR="00485E3D">
        <w:t>covered by the methodology determination</w:t>
      </w:r>
      <w:r w:rsidR="00894C43">
        <w:t xml:space="preserve"> </w:t>
      </w:r>
      <w:r w:rsidR="00D71FCA">
        <w:t>must be</w:t>
      </w:r>
      <w:r w:rsidR="00894C43">
        <w:t xml:space="preserve"> included in the entry in the Register for the project.</w:t>
      </w:r>
    </w:p>
    <w:p w14:paraId="1E556E68" w14:textId="77777777" w:rsidR="00E729D4" w:rsidRDefault="00346E17" w:rsidP="00346E17">
      <w:pPr>
        <w:pStyle w:val="s"/>
        <w:rPr>
          <w:rStyle w:val="CharPartNo"/>
        </w:rPr>
      </w:pPr>
      <w:r>
        <w:fldChar w:fldCharType="begin"/>
      </w:r>
      <w:r>
        <w:instrText xml:space="preserve">  LISTNUM "main numbering" \l 5 \* MERGEFORMAT </w:instrText>
      </w:r>
      <w:bookmarkStart w:id="30" w:name="_Toc190872190"/>
      <w:r>
        <w:fldChar w:fldCharType="end"/>
      </w:r>
      <w:r>
        <w:t xml:space="preserve">  </w:t>
      </w:r>
      <w:r w:rsidR="00E729D4">
        <w:t>Measuring change in biodiversity</w:t>
      </w:r>
      <w:r w:rsidR="00E729D4">
        <w:rPr>
          <w:rStyle w:val="CharPartNo"/>
        </w:rPr>
        <w:t xml:space="preserve">—identifying </w:t>
      </w:r>
      <w:r w:rsidR="00A364B2">
        <w:rPr>
          <w:rStyle w:val="CharPartNo"/>
        </w:rPr>
        <w:t xml:space="preserve">fixed </w:t>
      </w:r>
      <w:r w:rsidR="00E729D4">
        <w:rPr>
          <w:rStyle w:val="CharPartNo"/>
        </w:rPr>
        <w:t>biodiversity project characteristics</w:t>
      </w:r>
      <w:bookmarkEnd w:id="30"/>
    </w:p>
    <w:p w14:paraId="4E794374" w14:textId="77777777" w:rsidR="00FB5B98" w:rsidRDefault="00FB5B98" w:rsidP="00FB5B98">
      <w:pPr>
        <w:pStyle w:val="h6Subsec"/>
      </w:pPr>
      <w:r>
        <w:t>Identifying and describing reference ecosystems and other fixed biodiversity project characteristics</w:t>
      </w:r>
    </w:p>
    <w:p w14:paraId="1D1D9169" w14:textId="77777777" w:rsidR="00824651" w:rsidRDefault="00FB5B98" w:rsidP="00FB5B98">
      <w:pPr>
        <w:pStyle w:val="ss"/>
      </w:pPr>
      <w:r>
        <w:tab/>
      </w:r>
      <w:r>
        <w:fldChar w:fldCharType="begin"/>
      </w:r>
      <w:r>
        <w:instrText xml:space="preserve">  LISTNUM "main numbering" \l 6 \* MERGEFORMAT </w:instrText>
      </w:r>
      <w:r>
        <w:fldChar w:fldCharType="end"/>
      </w:r>
      <w:r>
        <w:tab/>
      </w:r>
      <w:r w:rsidR="00AF6E68">
        <w:t>A methodology determination must contain a condition that a biodiversity project proposed to be covered by the methodology determination must not be registered unless the project proponent for the project identifies and describe</w:t>
      </w:r>
      <w:r w:rsidR="00824651">
        <w:t>s the following fixed biodiv</w:t>
      </w:r>
      <w:r w:rsidR="004B45AC">
        <w:t>ers</w:t>
      </w:r>
      <w:r w:rsidR="00824651">
        <w:t>ity project characteristics for the project:</w:t>
      </w:r>
    </w:p>
    <w:p w14:paraId="12601B93" w14:textId="77777777" w:rsidR="00AF6E68" w:rsidRDefault="00AF6E68" w:rsidP="00AF6E68">
      <w:pPr>
        <w:pStyle w:val="tPara"/>
      </w:pPr>
      <w:r>
        <w:tab/>
      </w:r>
      <w:r>
        <w:fldChar w:fldCharType="begin"/>
      </w:r>
      <w:r>
        <w:instrText xml:space="preserve">  LISTNUM "main numbering" \l 7 \* MERGEFORMAT </w:instrText>
      </w:r>
      <w:r>
        <w:fldChar w:fldCharType="end"/>
      </w:r>
      <w:r>
        <w:tab/>
        <w:t xml:space="preserve">if the methodology determination does not require that </w:t>
      </w:r>
      <w:r w:rsidR="00F43F24">
        <w:t xml:space="preserve">the project area for </w:t>
      </w:r>
      <w:r>
        <w:t>a biodiversity project proposed to be covered by the methodology determination be divided into activity areas—the reference ecosystems for the project area; and</w:t>
      </w:r>
    </w:p>
    <w:p w14:paraId="0C0E933F" w14:textId="77777777" w:rsidR="00AF6E68" w:rsidRDefault="00AF6E68" w:rsidP="00AF6E68">
      <w:pPr>
        <w:pStyle w:val="tPara"/>
      </w:pPr>
      <w:r>
        <w:tab/>
      </w:r>
      <w:r>
        <w:fldChar w:fldCharType="begin"/>
      </w:r>
      <w:r>
        <w:instrText xml:space="preserve">  LISTNUM "main numbering" \l 7 \* MERGEFORMAT </w:instrText>
      </w:r>
      <w:r>
        <w:fldChar w:fldCharType="end"/>
      </w:r>
      <w:r>
        <w:tab/>
        <w:t xml:space="preserve">if the methodology determination requires that </w:t>
      </w:r>
      <w:r w:rsidR="00F43F24">
        <w:t xml:space="preserve">the project area for </w:t>
      </w:r>
      <w:r>
        <w:t xml:space="preserve">a biodiversity project proposed to be covered by the methodology determination be divided into activity areas—the reference ecosystems for each of </w:t>
      </w:r>
      <w:r w:rsidR="00BB48EB">
        <w:t>the</w:t>
      </w:r>
      <w:r>
        <w:t xml:space="preserve"> activity areas; and</w:t>
      </w:r>
    </w:p>
    <w:p w14:paraId="26339E3F" w14:textId="77777777" w:rsidR="004B45AC" w:rsidRDefault="004B45AC" w:rsidP="004B45AC">
      <w:pPr>
        <w:pStyle w:val="tPara"/>
      </w:pPr>
      <w:r>
        <w:tab/>
      </w:r>
      <w:r>
        <w:fldChar w:fldCharType="begin"/>
      </w:r>
      <w:r>
        <w:instrText xml:space="preserve">  LISTNUM "main numbering" \l 7 \* MERGEFORMAT </w:instrText>
      </w:r>
      <w:r>
        <w:fldChar w:fldCharType="end"/>
      </w:r>
      <w:r>
        <w:tab/>
        <w:t>any other fixed biodiversity project characteristics specified in the methodology determination.</w:t>
      </w:r>
    </w:p>
    <w:p w14:paraId="254A9FDE" w14:textId="77777777" w:rsidR="001A14C1" w:rsidRDefault="001834EB" w:rsidP="001834EB">
      <w:pPr>
        <w:pStyle w:val="ss"/>
      </w:pPr>
      <w:r>
        <w:tab/>
      </w:r>
      <w:r>
        <w:fldChar w:fldCharType="begin"/>
      </w:r>
      <w:r>
        <w:instrText xml:space="preserve">  LISTNUM "main numbering" \l 6 \* MERGEFORMAT </w:instrText>
      </w:r>
      <w:r>
        <w:fldChar w:fldCharType="end"/>
      </w:r>
      <w:r>
        <w:tab/>
        <w:t>A methodology determination must contain a condition that a biodiversity project proposed to be covered by the methodology determination must not be registered unless</w:t>
      </w:r>
      <w:r w:rsidR="001A14C1">
        <w:t>:</w:t>
      </w:r>
    </w:p>
    <w:p w14:paraId="3AE3DE57" w14:textId="77777777" w:rsidR="00177CE2" w:rsidRDefault="001A14C1" w:rsidP="001A14C1">
      <w:pPr>
        <w:pStyle w:val="tPara"/>
      </w:pPr>
      <w:r>
        <w:tab/>
      </w:r>
      <w:r>
        <w:fldChar w:fldCharType="begin"/>
      </w:r>
      <w:r>
        <w:instrText xml:space="preserve">  LISTNUM "main numbering" \l 7 \* MERGEFORMAT </w:instrText>
      </w:r>
      <w:r>
        <w:fldChar w:fldCharType="end"/>
      </w:r>
      <w:r>
        <w:tab/>
        <w:t>if paragraph (1)(a) applies to the methodology determination—t</w:t>
      </w:r>
      <w:r w:rsidR="001834EB">
        <w:t>he project proponent for the project has provided justification for the reference ecosystems for the project area</w:t>
      </w:r>
      <w:r>
        <w:t xml:space="preserve"> </w:t>
      </w:r>
      <w:r w:rsidR="001834EB">
        <w:t xml:space="preserve">identified for the purposes of paragraph (1)(a), including by providing any available evidence of the historic ecosystems for the project area </w:t>
      </w:r>
      <w:r w:rsidR="00177CE2">
        <w:t xml:space="preserve">as part of that </w:t>
      </w:r>
      <w:r w:rsidR="001834EB">
        <w:t>justifi</w:t>
      </w:r>
      <w:r w:rsidR="00177CE2">
        <w:t>cation</w:t>
      </w:r>
      <w:r>
        <w:t>; or</w:t>
      </w:r>
    </w:p>
    <w:p w14:paraId="52D58F83" w14:textId="77777777" w:rsidR="001A14C1" w:rsidRDefault="001A14C1" w:rsidP="001A14C1">
      <w:pPr>
        <w:pStyle w:val="tPara"/>
      </w:pPr>
      <w:r>
        <w:tab/>
      </w:r>
      <w:r>
        <w:fldChar w:fldCharType="begin"/>
      </w:r>
      <w:r>
        <w:instrText xml:space="preserve">  LISTNUM "main numbering" \l 7 \* MERGEFORMAT </w:instrText>
      </w:r>
      <w:r>
        <w:fldChar w:fldCharType="end"/>
      </w:r>
      <w:r>
        <w:tab/>
        <w:t>if paragraph (1)(b) applies to the methodology determination—the project proponent for the project has provided justification for the reference ecosystems for each of the activity areas identified for the purposes of paragraph (1)(b), including by providing any available evidence of the historic ecosystems for the activity areas as part of that justification</w:t>
      </w:r>
      <w:r w:rsidR="00F94B17">
        <w:t>.</w:t>
      </w:r>
    </w:p>
    <w:p w14:paraId="65EF819C" w14:textId="77777777" w:rsidR="004B45AC" w:rsidRDefault="004B45AC" w:rsidP="004B45AC">
      <w:pPr>
        <w:pStyle w:val="ss"/>
      </w:pPr>
      <w:r>
        <w:tab/>
      </w:r>
      <w:r>
        <w:fldChar w:fldCharType="begin"/>
      </w:r>
      <w:r>
        <w:instrText xml:space="preserve">  LISTNUM "main numbering" \l 6 \* MERGEFORMAT </w:instrText>
      </w:r>
      <w:r>
        <w:fldChar w:fldCharType="end"/>
      </w:r>
      <w:r>
        <w:tab/>
        <w:t xml:space="preserve">A methodology determination must contain a condition that a biodiversity project proposed to be covered by the methodology determination must not be registered unless the project proponent for the project identifies and describes the reference ecosystems </w:t>
      </w:r>
      <w:r w:rsidR="001A14C1">
        <w:t xml:space="preserve">identified for the purposes of paragraph (1)(a) or (b) (as the case may be) </w:t>
      </w:r>
      <w:r>
        <w:t>in a way that is consistent with:</w:t>
      </w:r>
    </w:p>
    <w:p w14:paraId="304C2287" w14:textId="77777777" w:rsidR="004B45AC" w:rsidRDefault="004B45AC" w:rsidP="004B45AC">
      <w:pPr>
        <w:pStyle w:val="tPara"/>
      </w:pPr>
      <w:r>
        <w:tab/>
      </w:r>
      <w:r>
        <w:fldChar w:fldCharType="begin"/>
      </w:r>
      <w:r>
        <w:instrText xml:space="preserve">  LISTNUM "main numbering" \l 7 \* MERGEFORMAT </w:instrText>
      </w:r>
      <w:r>
        <w:fldChar w:fldCharType="end"/>
      </w:r>
      <w:r>
        <w:tab/>
        <w:t>the global ecosystem typology or classification specified in the methodology determination; and</w:t>
      </w:r>
    </w:p>
    <w:p w14:paraId="73D55B3F" w14:textId="77777777" w:rsidR="004B45AC" w:rsidRDefault="004B45AC" w:rsidP="004B45AC">
      <w:pPr>
        <w:pStyle w:val="tPara"/>
      </w:pPr>
      <w:r>
        <w:lastRenderedPageBreak/>
        <w:tab/>
      </w:r>
      <w:r>
        <w:fldChar w:fldCharType="begin"/>
      </w:r>
      <w:r>
        <w:instrText xml:space="preserve">  LISTNUM "main numbering" \l 7 \* MERGEFORMAT </w:instrText>
      </w:r>
      <w:r>
        <w:fldChar w:fldCharType="end"/>
      </w:r>
      <w:r>
        <w:tab/>
        <w:t>the national ecosystem typology or classification specified in the methodology determination.</w:t>
      </w:r>
    </w:p>
    <w:p w14:paraId="5B1A87A8" w14:textId="77777777" w:rsidR="00FB5B98" w:rsidRDefault="00FB5B98" w:rsidP="00FB5B98">
      <w:pPr>
        <w:pStyle w:val="h6Subsec"/>
      </w:pPr>
      <w:r>
        <w:t>Fixed biodiversity project characteristic must be included in Regis</w:t>
      </w:r>
      <w:r w:rsidR="00537A68">
        <w:t>ter entry</w:t>
      </w:r>
    </w:p>
    <w:p w14:paraId="23D316F8" w14:textId="77777777" w:rsidR="00FB5B98" w:rsidRDefault="00FB5B98" w:rsidP="00FB5B98">
      <w:pPr>
        <w:pStyle w:val="ss"/>
      </w:pPr>
      <w:r>
        <w:tab/>
      </w:r>
      <w:r>
        <w:fldChar w:fldCharType="begin"/>
      </w:r>
      <w:r>
        <w:instrText xml:space="preserve">  LISTNUM "main numbering" \l 6 \* MERGEFORMAT </w:instrText>
      </w:r>
      <w:r>
        <w:fldChar w:fldCharType="end"/>
      </w:r>
      <w:r>
        <w:tab/>
        <w:t>A methodology determination must require that the fixed biodiversity project characteristics referred to in subsection (1) must be included in the entry in the Register for registered biodiversity projects covered by the methodology determination</w:t>
      </w:r>
      <w:r w:rsidR="00F43F24">
        <w:t>.</w:t>
      </w:r>
    </w:p>
    <w:p w14:paraId="7424E0E3" w14:textId="77777777" w:rsidR="00517BBE" w:rsidRDefault="00A364B2" w:rsidP="00517BBE">
      <w:pPr>
        <w:pStyle w:val="s"/>
        <w:rPr>
          <w:rStyle w:val="CharPartNo"/>
        </w:rPr>
      </w:pPr>
      <w:r>
        <w:fldChar w:fldCharType="begin"/>
      </w:r>
      <w:bookmarkStart w:id="31" w:name="_Ref182902862"/>
      <w:bookmarkEnd w:id="31"/>
      <w:r>
        <w:instrText xml:space="preserve">  LISTNUM "main numbering" \l 5 \* MERGEFORMAT </w:instrText>
      </w:r>
      <w:bookmarkStart w:id="32" w:name="_Toc190872191"/>
      <w:r>
        <w:fldChar w:fldCharType="end"/>
      </w:r>
      <w:r>
        <w:t xml:space="preserve">  Measuring change in biodiversity</w:t>
      </w:r>
      <w:r>
        <w:rPr>
          <w:rStyle w:val="CharPartNo"/>
        </w:rPr>
        <w:t>—identifying variable biodiversity project characteristics</w:t>
      </w:r>
      <w:bookmarkEnd w:id="32"/>
    </w:p>
    <w:p w14:paraId="45D45887" w14:textId="77777777" w:rsidR="00C74C96" w:rsidRDefault="00537A68" w:rsidP="00517BBE">
      <w:pPr>
        <w:pStyle w:val="h6Subsec"/>
      </w:pPr>
      <w:r>
        <w:t>P</w:t>
      </w:r>
      <w:r w:rsidR="00C74C96">
        <w:t>rojects</w:t>
      </w:r>
      <w:r>
        <w:t xml:space="preserve"> must identify ecosystem condition and other variable biodiversity project characteristics</w:t>
      </w:r>
    </w:p>
    <w:p w14:paraId="7E551AD1" w14:textId="77777777" w:rsidR="00A364B2" w:rsidRDefault="00C74C96" w:rsidP="00C74C96">
      <w:pPr>
        <w:pStyle w:val="ss"/>
      </w:pPr>
      <w:r>
        <w:tab/>
      </w:r>
      <w:r>
        <w:fldChar w:fldCharType="begin"/>
      </w:r>
      <w:r>
        <w:instrText xml:space="preserve">  LISTNUM "main numbering" \l 6 \* MERGEFORMAT </w:instrText>
      </w:r>
      <w:r>
        <w:fldChar w:fldCharType="end"/>
      </w:r>
      <w:r>
        <w:tab/>
      </w:r>
      <w:r w:rsidR="00A364B2">
        <w:t xml:space="preserve">A methodology determination </w:t>
      </w:r>
      <w:r w:rsidR="001A14C1">
        <w:t xml:space="preserve">must </w:t>
      </w:r>
      <w:r w:rsidR="00656EC3">
        <w:t xml:space="preserve">contain a </w:t>
      </w:r>
      <w:r w:rsidR="00F94B17">
        <w:t xml:space="preserve">condition </w:t>
      </w:r>
      <w:r w:rsidR="00656EC3">
        <w:t xml:space="preserve">that </w:t>
      </w:r>
      <w:r w:rsidR="00A364B2">
        <w:t xml:space="preserve">a </w:t>
      </w:r>
      <w:r w:rsidR="005E7C76">
        <w:t xml:space="preserve">biodiversity </w:t>
      </w:r>
      <w:r w:rsidR="00A364B2">
        <w:t xml:space="preserve">project </w:t>
      </w:r>
      <w:r w:rsidR="00154C20">
        <w:t xml:space="preserve">proposed to be covered by the methodology determination </w:t>
      </w:r>
      <w:r w:rsidR="00A364B2">
        <w:t xml:space="preserve">must not be registered unless the project proponent for the project identifies and describes the following </w:t>
      </w:r>
      <w:r w:rsidR="004B45AC">
        <w:t xml:space="preserve">variable biodiversity </w:t>
      </w:r>
      <w:r w:rsidR="00F31515">
        <w:t xml:space="preserve">project </w:t>
      </w:r>
      <w:r w:rsidR="00A364B2">
        <w:t xml:space="preserve">characteristics </w:t>
      </w:r>
      <w:r w:rsidR="004B45AC">
        <w:t xml:space="preserve">for </w:t>
      </w:r>
      <w:r w:rsidR="00A364B2">
        <w:t>the project:</w:t>
      </w:r>
    </w:p>
    <w:p w14:paraId="21F2B3B9" w14:textId="77777777" w:rsidR="00656EC3" w:rsidRDefault="00A364B2" w:rsidP="00A364B2">
      <w:pPr>
        <w:pStyle w:val="tPara"/>
      </w:pPr>
      <w:r>
        <w:tab/>
      </w:r>
      <w:r>
        <w:fldChar w:fldCharType="begin"/>
      </w:r>
      <w:r>
        <w:instrText xml:space="preserve">  LISTNUM "main numbering" \l 7 \* MERGEFORMAT </w:instrText>
      </w:r>
      <w:r>
        <w:fldChar w:fldCharType="end"/>
      </w:r>
      <w:r>
        <w:tab/>
      </w:r>
      <w:r w:rsidR="001A14C1">
        <w:t xml:space="preserve">if the methodology determination does not require that </w:t>
      </w:r>
      <w:r w:rsidR="00F43F24">
        <w:t xml:space="preserve">the project area for </w:t>
      </w:r>
      <w:r w:rsidR="001A14C1">
        <w:t xml:space="preserve">a biodiversity project proposed to be covered by the methodology determination be divided into activity areas—the condition of the </w:t>
      </w:r>
      <w:r w:rsidR="00656EC3">
        <w:t>ecosystems in the project area;</w:t>
      </w:r>
    </w:p>
    <w:p w14:paraId="76E573FB" w14:textId="77777777" w:rsidR="001A14C1" w:rsidRDefault="001A14C1" w:rsidP="001A14C1">
      <w:pPr>
        <w:pStyle w:val="tPara"/>
      </w:pPr>
      <w:r>
        <w:tab/>
      </w:r>
      <w:r>
        <w:fldChar w:fldCharType="begin"/>
      </w:r>
      <w:r>
        <w:instrText xml:space="preserve">  LISTNUM "main numbering" \l 7 \* MERGEFORMAT </w:instrText>
      </w:r>
      <w:r>
        <w:fldChar w:fldCharType="end"/>
      </w:r>
      <w:r>
        <w:tab/>
        <w:t>if the methodology determination require</w:t>
      </w:r>
      <w:r w:rsidR="00096672">
        <w:t>s</w:t>
      </w:r>
      <w:r>
        <w:t xml:space="preserve"> that </w:t>
      </w:r>
      <w:r w:rsidR="00F43F24">
        <w:t xml:space="preserve">the project area for </w:t>
      </w:r>
      <w:r>
        <w:t>a biodiversity project proposed to be covered by the methodology determination be divided into activity areas—the condition of the ecosystems in each of the activity areas;</w:t>
      </w:r>
    </w:p>
    <w:p w14:paraId="5B9F51BA" w14:textId="77777777" w:rsidR="00732113" w:rsidRDefault="00CB16FD" w:rsidP="00732113">
      <w:pPr>
        <w:pStyle w:val="tPara"/>
      </w:pPr>
      <w:r>
        <w:tab/>
      </w:r>
      <w:r w:rsidR="00732113">
        <w:fldChar w:fldCharType="begin"/>
      </w:r>
      <w:r w:rsidR="00732113">
        <w:instrText xml:space="preserve">  LISTNUM "main numbering" \l 7 \* MERGEFORMAT </w:instrText>
      </w:r>
      <w:r w:rsidR="00732113">
        <w:fldChar w:fldCharType="end"/>
      </w:r>
      <w:r w:rsidR="00732113">
        <w:tab/>
        <w:t>any other variable biodiversity project characteristics specified in the methodology determination.</w:t>
      </w:r>
    </w:p>
    <w:p w14:paraId="0A0F3BFE" w14:textId="77777777" w:rsidR="00C74C96" w:rsidRDefault="00537A68" w:rsidP="00C74C96">
      <w:pPr>
        <w:pStyle w:val="h6Subsec"/>
      </w:pPr>
      <w:r>
        <w:t>C</w:t>
      </w:r>
      <w:r w:rsidR="00C74C96">
        <w:t>ertain projects</w:t>
      </w:r>
      <w:r>
        <w:t xml:space="preserve"> must identify and describe </w:t>
      </w:r>
      <w:r w:rsidR="003F028D">
        <w:t>other variable biodiversity project characteristics</w:t>
      </w:r>
    </w:p>
    <w:p w14:paraId="057D3693" w14:textId="77777777" w:rsidR="00732113" w:rsidRDefault="00732113" w:rsidP="00732113">
      <w:pPr>
        <w:pStyle w:val="ss"/>
      </w:pPr>
      <w:r>
        <w:tab/>
      </w:r>
      <w:r>
        <w:fldChar w:fldCharType="begin"/>
      </w:r>
      <w:r>
        <w:instrText xml:space="preserve">  LISTNUM "main numbering" \l 6 \* MERGEFORMAT </w:instrText>
      </w:r>
      <w:r>
        <w:fldChar w:fldCharType="end"/>
      </w:r>
      <w:r>
        <w:tab/>
        <w:t xml:space="preserve">If it is relevant to the kind of biodiversity project covered by the methodology determination, a methodology determination </w:t>
      </w:r>
      <w:r w:rsidR="009217C1">
        <w:t>must</w:t>
      </w:r>
      <w:r>
        <w:t xml:space="preserve"> </w:t>
      </w:r>
      <w:r w:rsidR="005A0409">
        <w:t xml:space="preserve">contain a condition that a biodiversity project proposed to be covered by the methodology determination must not be registered unless the project proponent for the project identifies and describes </w:t>
      </w:r>
      <w:r>
        <w:t>the following variable biodiversity project characteristics</w:t>
      </w:r>
      <w:r w:rsidR="00D4385D">
        <w:t>, to the extent they are relevant to the biodiversity project</w:t>
      </w:r>
      <w:r>
        <w:t>:</w:t>
      </w:r>
    </w:p>
    <w:p w14:paraId="2FA35AD4" w14:textId="77777777" w:rsidR="00A364B2" w:rsidRPr="00732113" w:rsidRDefault="00A364B2" w:rsidP="00A364B2">
      <w:pPr>
        <w:pStyle w:val="tPara"/>
      </w:pPr>
      <w:r>
        <w:tab/>
      </w:r>
      <w:r>
        <w:fldChar w:fldCharType="begin"/>
      </w:r>
      <w:r>
        <w:instrText xml:space="preserve">  LISTNUM "main numbering" \l 7 \* MERGEFORMAT </w:instrText>
      </w:r>
      <w:r>
        <w:fldChar w:fldCharType="end"/>
      </w:r>
      <w:r>
        <w:tab/>
        <w:t xml:space="preserve">the removal </w:t>
      </w:r>
      <w:r w:rsidR="00732113">
        <w:t xml:space="preserve">or reduction of the impact </w:t>
      </w:r>
      <w:r>
        <w:t>of threats</w:t>
      </w:r>
      <w:r w:rsidR="00154C20">
        <w:t xml:space="preserve"> </w:t>
      </w:r>
      <w:r w:rsidR="00154C20" w:rsidRPr="00732113">
        <w:t xml:space="preserve">to </w:t>
      </w:r>
      <w:r w:rsidR="00981699" w:rsidRPr="00732113">
        <w:t>biodiversity in native species</w:t>
      </w:r>
      <w:r w:rsidR="00732113">
        <w:t xml:space="preserve"> in the project area</w:t>
      </w:r>
      <w:r w:rsidRPr="00732113">
        <w:t>;</w:t>
      </w:r>
    </w:p>
    <w:p w14:paraId="28E03E0D" w14:textId="77777777" w:rsidR="00A364B2" w:rsidRDefault="00A364B2" w:rsidP="00A364B2">
      <w:pPr>
        <w:pStyle w:val="tPara"/>
      </w:pPr>
      <w:r>
        <w:tab/>
      </w:r>
      <w:r>
        <w:fldChar w:fldCharType="begin"/>
      </w:r>
      <w:r>
        <w:instrText xml:space="preserve">  LISTNUM "main numbering" \l 7 \* MERGEFORMAT </w:instrText>
      </w:r>
      <w:r>
        <w:fldChar w:fldCharType="end"/>
      </w:r>
      <w:r>
        <w:tab/>
        <w:t xml:space="preserve">the commitment </w:t>
      </w:r>
      <w:r w:rsidR="00982264">
        <w:t>to</w:t>
      </w:r>
      <w:r w:rsidR="00732113">
        <w:t xml:space="preserve"> </w:t>
      </w:r>
      <w:r>
        <w:t xml:space="preserve">protection </w:t>
      </w:r>
      <w:r w:rsidR="00982264">
        <w:t>of</w:t>
      </w:r>
      <w:r w:rsidR="00732113">
        <w:t xml:space="preserve"> </w:t>
      </w:r>
      <w:r>
        <w:t>biodiversity in native species in the project area;</w:t>
      </w:r>
    </w:p>
    <w:p w14:paraId="3DB933B1" w14:textId="77777777" w:rsidR="00732113" w:rsidRDefault="00A364B2" w:rsidP="00732113">
      <w:pPr>
        <w:pStyle w:val="tPara"/>
      </w:pPr>
      <w:r>
        <w:tab/>
      </w:r>
      <w:r>
        <w:fldChar w:fldCharType="begin"/>
      </w:r>
      <w:r>
        <w:instrText xml:space="preserve">  LISTNUM "main numbering" \l 7 \* MERGEFORMAT </w:instrText>
      </w:r>
      <w:r>
        <w:fldChar w:fldCharType="end"/>
      </w:r>
      <w:r>
        <w:tab/>
        <w:t>the capability of the project area to support threatened species</w:t>
      </w:r>
      <w:r w:rsidR="002043B6">
        <w:t>.</w:t>
      </w:r>
    </w:p>
    <w:p w14:paraId="0500E545" w14:textId="77777777" w:rsidR="00D4385D" w:rsidRDefault="00D4385D" w:rsidP="00D438AE">
      <w:pPr>
        <w:pStyle w:val="ss"/>
      </w:pPr>
      <w:r>
        <w:tab/>
      </w:r>
      <w:r>
        <w:fldChar w:fldCharType="begin"/>
      </w:r>
      <w:r>
        <w:instrText xml:space="preserve">  LISTNUM "main numbering" \l 6 \* MERGEFORMAT </w:instrText>
      </w:r>
      <w:r>
        <w:fldChar w:fldCharType="end"/>
      </w:r>
      <w:r>
        <w:tab/>
        <w:t xml:space="preserve">If a methodology determination does not require a project proponent of a biodiversity project covered by the methodology determination to identify or describe </w:t>
      </w:r>
      <w:r w:rsidR="00D438AE">
        <w:t xml:space="preserve">one or more of the </w:t>
      </w:r>
      <w:r>
        <w:t>variable biodiversity project characteristics mentioned in subsection (</w:t>
      </w:r>
      <w:r w:rsidR="00C74C96">
        <w:t>2</w:t>
      </w:r>
      <w:r>
        <w:t xml:space="preserve">), the methodology determination must require the entry in the Register for the project to state </w:t>
      </w:r>
      <w:r w:rsidR="005A0409">
        <w:t xml:space="preserve">which of the </w:t>
      </w:r>
      <w:r w:rsidR="00C74C96">
        <w:t xml:space="preserve">variable biodiversity project characteristics mentioned in that subsection are </w:t>
      </w:r>
      <w:r>
        <w:t>not applicable to the project</w:t>
      </w:r>
      <w:r w:rsidR="00D438AE">
        <w:t>.</w:t>
      </w:r>
    </w:p>
    <w:p w14:paraId="0E6844FD" w14:textId="77777777" w:rsidR="00CF0A4A" w:rsidRDefault="00CF0A4A" w:rsidP="00CF0A4A">
      <w:pPr>
        <w:pStyle w:val="h6Subsec"/>
      </w:pPr>
      <w:r>
        <w:t>Projects that do not deal with the commitment to protection of biodiversity in native species</w:t>
      </w:r>
    </w:p>
    <w:p w14:paraId="512B44DF" w14:textId="77777777" w:rsidR="003F028D" w:rsidRDefault="00CF0A4A" w:rsidP="00BB48EB">
      <w:pPr>
        <w:pStyle w:val="ss"/>
      </w:pPr>
      <w:r>
        <w:tab/>
      </w:r>
      <w:r>
        <w:fldChar w:fldCharType="begin"/>
      </w:r>
      <w:r>
        <w:instrText xml:space="preserve">  LISTNUM "main numbering" \l 6 \* MERGEFORMAT </w:instrText>
      </w:r>
      <w:r>
        <w:fldChar w:fldCharType="end"/>
      </w:r>
      <w:r>
        <w:tab/>
      </w:r>
      <w:r w:rsidR="00BB48EB">
        <w:t xml:space="preserve">If a methodology determination does not require </w:t>
      </w:r>
      <w:r w:rsidR="008A52FF">
        <w:t xml:space="preserve">a </w:t>
      </w:r>
      <w:r w:rsidR="00BB48EB">
        <w:t xml:space="preserve">project proponent of </w:t>
      </w:r>
      <w:r w:rsidR="008A52FF">
        <w:t xml:space="preserve">a </w:t>
      </w:r>
      <w:r w:rsidR="00BB48EB">
        <w:t xml:space="preserve">registered biodiversity project covered by the methodology determination to identify or describe the commitment to protection of biodiversity in native species in the project area, the </w:t>
      </w:r>
      <w:r w:rsidR="00BB48EB">
        <w:lastRenderedPageBreak/>
        <w:t xml:space="preserve">methodology determination must contain a requirement that the entry in the Register for </w:t>
      </w:r>
      <w:r w:rsidR="008A52FF">
        <w:t xml:space="preserve">the </w:t>
      </w:r>
      <w:r w:rsidR="00BB48EB">
        <w:t xml:space="preserve">project must include </w:t>
      </w:r>
      <w:r w:rsidR="003F028D">
        <w:t>information on the level of commitment to protection of biodiversity in native species in the project area.</w:t>
      </w:r>
    </w:p>
    <w:p w14:paraId="03FE0A3D" w14:textId="77777777" w:rsidR="00C74C96" w:rsidRDefault="00C74C96" w:rsidP="00C74C96">
      <w:pPr>
        <w:pStyle w:val="h6Subsec"/>
      </w:pPr>
      <w:r>
        <w:t>Projects dealing with culturally significant entities</w:t>
      </w:r>
    </w:p>
    <w:p w14:paraId="43DB76DD" w14:textId="77777777" w:rsidR="00C74C96" w:rsidRDefault="00C74C96" w:rsidP="00C74C96">
      <w:pPr>
        <w:pStyle w:val="ss"/>
      </w:pPr>
      <w:r>
        <w:tab/>
      </w:r>
      <w:r>
        <w:fldChar w:fldCharType="begin"/>
      </w:r>
      <w:r>
        <w:instrText xml:space="preserve">  LISTNUM "main numbering" \l 6 \* MERGEFORMAT </w:instrText>
      </w:r>
      <w:r>
        <w:fldChar w:fldCharType="end"/>
      </w:r>
      <w:r>
        <w:tab/>
        <w:t>A methodology determination must do one of the following:</w:t>
      </w:r>
    </w:p>
    <w:p w14:paraId="556BD8AC" w14:textId="77777777" w:rsidR="00C74C96" w:rsidRDefault="00C74C96" w:rsidP="00C74C96">
      <w:pPr>
        <w:pStyle w:val="tPara"/>
      </w:pPr>
      <w:r>
        <w:tab/>
      </w:r>
      <w:r>
        <w:fldChar w:fldCharType="begin"/>
      </w:r>
      <w:r>
        <w:instrText xml:space="preserve">  LISTNUM "main numbering" \l 7 \* MERGEFORMAT </w:instrText>
      </w:r>
      <w:r>
        <w:fldChar w:fldCharType="end"/>
      </w:r>
      <w:r>
        <w:tab/>
        <w:t xml:space="preserve">require that </w:t>
      </w:r>
      <w:r w:rsidR="005A0409">
        <w:t xml:space="preserve">project proponents of </w:t>
      </w:r>
      <w:r>
        <w:t>biodiversity projects covered by the methodology determination</w:t>
      </w:r>
      <w:r w:rsidR="0058282A">
        <w:t xml:space="preserve"> nominat</w:t>
      </w:r>
      <w:r>
        <w:t xml:space="preserve">e culturally significant entities </w:t>
      </w:r>
      <w:r w:rsidR="006112AC">
        <w:t>that are relevant to the project</w:t>
      </w:r>
      <w:r>
        <w:t>;</w:t>
      </w:r>
    </w:p>
    <w:p w14:paraId="256416E7" w14:textId="77777777" w:rsidR="00C74C96" w:rsidRDefault="00C74C96" w:rsidP="00C74C96">
      <w:pPr>
        <w:pStyle w:val="tPara"/>
      </w:pPr>
      <w:r>
        <w:tab/>
      </w:r>
      <w:r>
        <w:fldChar w:fldCharType="begin"/>
      </w:r>
      <w:r>
        <w:instrText xml:space="preserve">  LISTNUM "main numbering" \l 7 \* MERGEFORMAT </w:instrText>
      </w:r>
      <w:r>
        <w:fldChar w:fldCharType="end"/>
      </w:r>
      <w:r>
        <w:tab/>
        <w:t xml:space="preserve">enable </w:t>
      </w:r>
      <w:r w:rsidR="005A0409">
        <w:t xml:space="preserve">project proponents of </w:t>
      </w:r>
      <w:r>
        <w:t xml:space="preserve">biodiversity projects covered by the methodology determination to </w:t>
      </w:r>
      <w:r w:rsidR="00CF0A4A">
        <w:t xml:space="preserve">nominate </w:t>
      </w:r>
      <w:r>
        <w:t xml:space="preserve">culturally significant entities </w:t>
      </w:r>
      <w:r w:rsidR="006112AC">
        <w:t>that are relevant to the project</w:t>
      </w:r>
      <w:r>
        <w:t>.</w:t>
      </w:r>
    </w:p>
    <w:p w14:paraId="0BCF5C49" w14:textId="77777777" w:rsidR="00C74C96" w:rsidRDefault="00C74C96" w:rsidP="00C74C96">
      <w:pPr>
        <w:pStyle w:val="ss"/>
      </w:pPr>
      <w:r>
        <w:tab/>
      </w:r>
      <w:r>
        <w:fldChar w:fldCharType="begin"/>
      </w:r>
      <w:r>
        <w:instrText xml:space="preserve">  LISTNUM "main numbering" \l 6 \* MERGEFORMAT </w:instrText>
      </w:r>
      <w:r>
        <w:fldChar w:fldCharType="end"/>
      </w:r>
      <w:r>
        <w:tab/>
        <w:t>A methodology determination to which paragraph (</w:t>
      </w:r>
      <w:r w:rsidR="00BB48EB">
        <w:t>5</w:t>
      </w:r>
      <w:r>
        <w:t xml:space="preserve">)(a) applies must contain a </w:t>
      </w:r>
      <w:r w:rsidR="005A0409">
        <w:t xml:space="preserve">condition </w:t>
      </w:r>
      <w:r w:rsidR="001A35D3">
        <w:t xml:space="preserve">that </w:t>
      </w:r>
      <w:r w:rsidR="008A52FF">
        <w:t xml:space="preserve">a </w:t>
      </w:r>
      <w:r>
        <w:t>biodiversity project proposed to be covered by the methodology determination must not be registered unless the</w:t>
      </w:r>
      <w:r w:rsidR="00CF0A4A">
        <w:t xml:space="preserve"> project proponent has </w:t>
      </w:r>
      <w:r w:rsidR="008810A9">
        <w:t>identified and described the nominated</w:t>
      </w:r>
      <w:r w:rsidR="00CF0A4A">
        <w:t xml:space="preserve"> </w:t>
      </w:r>
      <w:r>
        <w:t>culturally significant entities in accordance with the processes or requirements specified in the methodology determination.</w:t>
      </w:r>
    </w:p>
    <w:p w14:paraId="2D14111F" w14:textId="77777777" w:rsidR="002C49C6" w:rsidRDefault="00C74C96" w:rsidP="00C74C96">
      <w:pPr>
        <w:pStyle w:val="ss"/>
      </w:pPr>
      <w:r>
        <w:tab/>
      </w:r>
      <w:r>
        <w:fldChar w:fldCharType="begin"/>
      </w:r>
      <w:r>
        <w:instrText xml:space="preserve">  LISTNUM "main numbering" \l 6 \* MERGEFORMAT </w:instrText>
      </w:r>
      <w:r>
        <w:fldChar w:fldCharType="end"/>
      </w:r>
      <w:r>
        <w:tab/>
        <w:t>A methodology determination to which paragraph (</w:t>
      </w:r>
      <w:r w:rsidR="00BB48EB">
        <w:t>5</w:t>
      </w:r>
      <w:r>
        <w:t xml:space="preserve">)(b) applies must contain </w:t>
      </w:r>
      <w:r w:rsidR="002C49C6">
        <w:t>the following</w:t>
      </w:r>
      <w:r>
        <w:t xml:space="preserve"> </w:t>
      </w:r>
      <w:r w:rsidR="001A35D3">
        <w:t>conditions</w:t>
      </w:r>
      <w:r w:rsidR="002C49C6">
        <w:t>:</w:t>
      </w:r>
    </w:p>
    <w:p w14:paraId="75E1995E" w14:textId="77777777" w:rsidR="00C74C96" w:rsidRDefault="002C49C6" w:rsidP="002C49C6">
      <w:pPr>
        <w:pStyle w:val="tPara"/>
      </w:pPr>
      <w:r>
        <w:tab/>
      </w:r>
      <w:r>
        <w:fldChar w:fldCharType="begin"/>
      </w:r>
      <w:r>
        <w:instrText xml:space="preserve">  LISTNUM "main numbering" \l 7 \* MERGEFORMAT </w:instrText>
      </w:r>
      <w:r>
        <w:fldChar w:fldCharType="end"/>
      </w:r>
      <w:r>
        <w:tab/>
      </w:r>
      <w:r w:rsidR="00C74C96">
        <w:t xml:space="preserve">if </w:t>
      </w:r>
      <w:r w:rsidR="001A35D3">
        <w:t xml:space="preserve">the project proponent for </w:t>
      </w:r>
      <w:r w:rsidR="00C74C96">
        <w:t xml:space="preserve">a biodiversity project proposed to be covered by the methodology determination </w:t>
      </w:r>
      <w:r w:rsidR="001A35D3">
        <w:t>nominates</w:t>
      </w:r>
      <w:r w:rsidR="00C74C96">
        <w:t xml:space="preserve"> culturally significant entities </w:t>
      </w:r>
      <w:r w:rsidR="006112AC">
        <w:t xml:space="preserve">that are relevant to the project </w:t>
      </w:r>
      <w:r>
        <w:t>in the application for registration</w:t>
      </w:r>
      <w:r w:rsidR="00C74C96">
        <w:t>,</w:t>
      </w:r>
      <w:r>
        <w:t xml:space="preserve"> </w:t>
      </w:r>
      <w:r w:rsidR="00C74C96">
        <w:t xml:space="preserve">the project must not be registered unless the </w:t>
      </w:r>
      <w:r w:rsidR="00CF0A4A">
        <w:t xml:space="preserve">project proponent for the project has identified and described the nominated </w:t>
      </w:r>
      <w:r w:rsidR="000A487E">
        <w:t>culturally significant entities</w:t>
      </w:r>
      <w:r w:rsidR="00C74C96">
        <w:t xml:space="preserve"> in accordance with the processes or requirements specified in the methodology determination</w:t>
      </w:r>
      <w:r>
        <w:t>;</w:t>
      </w:r>
    </w:p>
    <w:p w14:paraId="6AC59372" w14:textId="77777777" w:rsidR="002C49C6" w:rsidRDefault="002C49C6" w:rsidP="002C49C6">
      <w:pPr>
        <w:pStyle w:val="tPara"/>
      </w:pPr>
      <w:r>
        <w:tab/>
      </w:r>
      <w:r>
        <w:fldChar w:fldCharType="begin"/>
      </w:r>
      <w:r>
        <w:instrText xml:space="preserve">  LISTNUM "main numbering" \l 7 \* MERGEFORMAT </w:instrText>
      </w:r>
      <w:r>
        <w:fldChar w:fldCharType="end"/>
      </w:r>
      <w:r>
        <w:tab/>
        <w:t xml:space="preserve">if </w:t>
      </w:r>
      <w:r w:rsidR="00CF0A4A">
        <w:t xml:space="preserve">the project proponent for </w:t>
      </w:r>
      <w:r>
        <w:t xml:space="preserve">a registered biodiversity project covered by the methodology determination </w:t>
      </w:r>
      <w:r w:rsidR="00CF0A4A">
        <w:t xml:space="preserve">nominates </w:t>
      </w:r>
      <w:r>
        <w:t xml:space="preserve">culturally significant entities </w:t>
      </w:r>
      <w:r w:rsidR="006112AC">
        <w:t xml:space="preserve">that are relevant to the project </w:t>
      </w:r>
      <w:r>
        <w:t xml:space="preserve">after the project is registered, an application for a biodiversity certificate for the project must not be made unless the project proponent for the project has </w:t>
      </w:r>
      <w:r w:rsidR="0058282A">
        <w:t>identified and described</w:t>
      </w:r>
      <w:r>
        <w:t xml:space="preserve"> the </w:t>
      </w:r>
      <w:r w:rsidR="00F037C3">
        <w:t xml:space="preserve">nominated </w:t>
      </w:r>
      <w:r>
        <w:t>culturally significant entities in accordance with the processes or requirements specified in the methodology determination.</w:t>
      </w:r>
    </w:p>
    <w:p w14:paraId="38B6769F" w14:textId="77777777" w:rsidR="00C74C96" w:rsidRDefault="00C74C96" w:rsidP="00C74C96">
      <w:pPr>
        <w:pStyle w:val="ss"/>
      </w:pPr>
      <w:r>
        <w:tab/>
      </w:r>
      <w:r>
        <w:fldChar w:fldCharType="begin"/>
      </w:r>
      <w:r>
        <w:instrText xml:space="preserve">  LISTNUM "main numbering" \l 6 \* MERGEFORMAT </w:instrText>
      </w:r>
      <w:r>
        <w:fldChar w:fldCharType="end"/>
      </w:r>
      <w:r>
        <w:tab/>
        <w:t>For the purposes of subsections (</w:t>
      </w:r>
      <w:r w:rsidR="00BB48EB">
        <w:t>6</w:t>
      </w:r>
      <w:r>
        <w:t>) and (</w:t>
      </w:r>
      <w:r w:rsidR="00BB48EB">
        <w:t>7</w:t>
      </w:r>
      <w:r>
        <w:t>), the processes or requirements must include a requirement that the project proponent for the project has obtained appropriate consent from the relevant</w:t>
      </w:r>
      <w:r w:rsidR="00A66B83">
        <w:t xml:space="preserve"> Aboriginal </w:t>
      </w:r>
      <w:r w:rsidR="00096672">
        <w:t xml:space="preserve">persons </w:t>
      </w:r>
      <w:r w:rsidR="00A66B83">
        <w:t xml:space="preserve">or Torres Strait Islanders </w:t>
      </w:r>
      <w:r>
        <w:t xml:space="preserve">for the project area for the use of </w:t>
      </w:r>
      <w:r w:rsidR="00F037C3">
        <w:t>I</w:t>
      </w:r>
      <w:r>
        <w:t>ndigenous knowledge or values</w:t>
      </w:r>
      <w:r w:rsidR="00F037C3">
        <w:t>,</w:t>
      </w:r>
      <w:r>
        <w:t xml:space="preserve"> </w:t>
      </w:r>
      <w:r w:rsidR="00AD6961">
        <w:t>or Indigenous data</w:t>
      </w:r>
      <w:r w:rsidR="00F037C3">
        <w:t xml:space="preserve">, </w:t>
      </w:r>
      <w:r>
        <w:t xml:space="preserve">to identify and describe the culturally significant entities </w:t>
      </w:r>
      <w:r w:rsidR="006112AC">
        <w:t>that are relevant to the project</w:t>
      </w:r>
      <w:r>
        <w:t>.</w:t>
      </w:r>
    </w:p>
    <w:p w14:paraId="4AF1957E" w14:textId="77777777" w:rsidR="00C74C96" w:rsidRDefault="00C74C96" w:rsidP="00C74C96">
      <w:pPr>
        <w:pStyle w:val="h6Subsec"/>
      </w:pPr>
      <w:r>
        <w:t>Indicators for variable biodiversity project characteristics</w:t>
      </w:r>
      <w:r w:rsidR="006F5433">
        <w:t xml:space="preserve"> other than culturally significant entities</w:t>
      </w:r>
    </w:p>
    <w:p w14:paraId="3100D38C" w14:textId="77777777" w:rsidR="001A14C1" w:rsidRDefault="00D4385D" w:rsidP="00D4385D">
      <w:pPr>
        <w:pStyle w:val="ss"/>
      </w:pPr>
      <w:r>
        <w:tab/>
      </w:r>
      <w:r>
        <w:fldChar w:fldCharType="begin"/>
      </w:r>
      <w:r>
        <w:instrText xml:space="preserve">  LISTNUM "main numbering" \l 6 \* MERGEFORMAT </w:instrText>
      </w:r>
      <w:r>
        <w:fldChar w:fldCharType="end"/>
      </w:r>
      <w:r>
        <w:tab/>
      </w:r>
      <w:r w:rsidR="006E4F99">
        <w:t>A methodology determination must</w:t>
      </w:r>
      <w:r w:rsidR="001A14C1">
        <w:t>:</w:t>
      </w:r>
    </w:p>
    <w:p w14:paraId="07C0745C" w14:textId="77777777" w:rsidR="00982264" w:rsidRDefault="001A14C1" w:rsidP="001A14C1">
      <w:pPr>
        <w:pStyle w:val="tPara"/>
      </w:pPr>
      <w:r>
        <w:tab/>
      </w:r>
      <w:r>
        <w:fldChar w:fldCharType="begin"/>
      </w:r>
      <w:r>
        <w:instrText xml:space="preserve">  LISTNUM "main numbering" \l 7 \* MERGEFORMAT </w:instrText>
      </w:r>
      <w:r>
        <w:fldChar w:fldCharType="end"/>
      </w:r>
      <w:r>
        <w:tab/>
      </w:r>
      <w:r w:rsidR="00982264">
        <w:t>either:</w:t>
      </w:r>
    </w:p>
    <w:p w14:paraId="7D3CA05F" w14:textId="77777777" w:rsidR="00982264" w:rsidRDefault="00982264" w:rsidP="00982264">
      <w:pPr>
        <w:pStyle w:val="tSubpara"/>
      </w:pPr>
      <w:r>
        <w:tab/>
      </w:r>
      <w:r>
        <w:fldChar w:fldCharType="begin"/>
      </w:r>
      <w:r>
        <w:instrText xml:space="preserve">  LISTNUM "main numbering" \l 8 \* MERGEFORMAT </w:instrText>
      </w:r>
      <w:r>
        <w:fldChar w:fldCharType="end"/>
      </w:r>
      <w:r>
        <w:tab/>
        <w:t xml:space="preserve">specify indicators for each variable biodiversity project characteristic that a project proponent of a biodiversity project proposed to be covered by the methodology determination must </w:t>
      </w:r>
      <w:r w:rsidR="002B342E">
        <w:t>identify and describe; or</w:t>
      </w:r>
    </w:p>
    <w:p w14:paraId="19E14A22" w14:textId="77777777" w:rsidR="002B342E" w:rsidRDefault="002B342E" w:rsidP="00982264">
      <w:pPr>
        <w:pStyle w:val="tSubpara"/>
      </w:pPr>
      <w:r>
        <w:tab/>
        <w:t>(ii)</w:t>
      </w:r>
      <w:r>
        <w:tab/>
        <w:t>specify processes or requirements that must be met for determining indicators for each variable biodiversity project characteristic that a project proponent of a biodiversity project proposed to be covered by the methodology determination must identify and describe; and</w:t>
      </w:r>
    </w:p>
    <w:p w14:paraId="72E5CA4C" w14:textId="77777777" w:rsidR="00526FB8" w:rsidRDefault="001A14C1" w:rsidP="00526FB8">
      <w:pPr>
        <w:pStyle w:val="tPara"/>
      </w:pPr>
      <w:r>
        <w:tab/>
      </w:r>
      <w:r w:rsidR="00526FB8">
        <w:fldChar w:fldCharType="begin"/>
      </w:r>
      <w:r w:rsidR="00526FB8">
        <w:instrText xml:space="preserve">  LISTNUM "main numbering" \l 7 \* MERGEFORMAT </w:instrText>
      </w:r>
      <w:r w:rsidR="00526FB8">
        <w:fldChar w:fldCharType="end"/>
      </w:r>
      <w:r w:rsidR="00526FB8">
        <w:tab/>
        <w:t>either:</w:t>
      </w:r>
    </w:p>
    <w:p w14:paraId="748EBE8A" w14:textId="77777777" w:rsidR="00526FB8" w:rsidRDefault="00526FB8" w:rsidP="00526FB8">
      <w:pPr>
        <w:pStyle w:val="tSubpara"/>
      </w:pPr>
      <w:r>
        <w:lastRenderedPageBreak/>
        <w:tab/>
      </w:r>
      <w:r>
        <w:fldChar w:fldCharType="begin"/>
      </w:r>
      <w:r>
        <w:instrText xml:space="preserve">  LISTNUM "main numbering" \l 8 \* MERGEFORMAT </w:instrText>
      </w:r>
      <w:r>
        <w:fldChar w:fldCharType="end"/>
      </w:r>
      <w:r>
        <w:tab/>
        <w:t>contain a benchmark value for each indicator; or</w:t>
      </w:r>
    </w:p>
    <w:p w14:paraId="2330BAEE" w14:textId="77777777" w:rsidR="00526FB8" w:rsidRDefault="00526FB8" w:rsidP="00526FB8">
      <w:pPr>
        <w:pStyle w:val="tSubpara"/>
      </w:pPr>
      <w:r>
        <w:tab/>
      </w:r>
      <w:r>
        <w:fldChar w:fldCharType="begin"/>
      </w:r>
      <w:r>
        <w:instrText xml:space="preserve">  LISTNUM "main numbering" \l 8 \* MERGEFORMAT </w:instrText>
      </w:r>
      <w:r>
        <w:fldChar w:fldCharType="end"/>
      </w:r>
      <w:r>
        <w:tab/>
        <w:t>require the project proponent of a biodiversity project proposed to be covered by the methodology determination to determine the benchmark values for each indicator in accordance with the processes or requirements specified in the methodology determination</w:t>
      </w:r>
      <w:r w:rsidR="00F037C3">
        <w:t>.</w:t>
      </w:r>
    </w:p>
    <w:p w14:paraId="1F800D9C" w14:textId="77777777" w:rsidR="002043B6" w:rsidRDefault="002043B6" w:rsidP="002043B6">
      <w:pPr>
        <w:pStyle w:val="ss"/>
      </w:pPr>
      <w:r>
        <w:tab/>
      </w:r>
      <w:r>
        <w:fldChar w:fldCharType="begin"/>
      </w:r>
      <w:r>
        <w:instrText xml:space="preserve">  LISTNUM "main numbering" \l 6 \* MERGEFORMAT </w:instrText>
      </w:r>
      <w:r>
        <w:fldChar w:fldCharType="end"/>
      </w:r>
      <w:r>
        <w:tab/>
        <w:t xml:space="preserve">For the purposes of </w:t>
      </w:r>
      <w:r w:rsidR="008A52FF">
        <w:t xml:space="preserve">subsection </w:t>
      </w:r>
      <w:r>
        <w:t>(</w:t>
      </w:r>
      <w:r w:rsidR="00BB48EB">
        <w:t>9</w:t>
      </w:r>
      <w:r>
        <w:t>):</w:t>
      </w:r>
    </w:p>
    <w:p w14:paraId="0E96E8A6" w14:textId="77777777" w:rsidR="00096672" w:rsidRDefault="002043B6" w:rsidP="002043B6">
      <w:pPr>
        <w:pStyle w:val="tPara"/>
      </w:pPr>
      <w:r>
        <w:tab/>
      </w:r>
      <w:r>
        <w:fldChar w:fldCharType="begin"/>
      </w:r>
      <w:r>
        <w:instrText xml:space="preserve">  LISTNUM "main numbering" \l 7 \* MERGEFORMAT </w:instrText>
      </w:r>
      <w:r>
        <w:fldChar w:fldCharType="end"/>
      </w:r>
      <w:r>
        <w:tab/>
      </w:r>
      <w:r w:rsidR="00096672">
        <w:t>the indicators for the condition of the ecosystems in the project area or activity area (as the case may be) must:</w:t>
      </w:r>
    </w:p>
    <w:p w14:paraId="4E67ED03" w14:textId="77777777" w:rsidR="002043B6" w:rsidRDefault="00096672" w:rsidP="00096672">
      <w:pPr>
        <w:pStyle w:val="tSubpara"/>
      </w:pPr>
      <w:r>
        <w:tab/>
      </w:r>
      <w:r>
        <w:fldChar w:fldCharType="begin"/>
      </w:r>
      <w:r>
        <w:instrText xml:space="preserve">  LISTNUM "main numbering" \l 8 \* MERGEFORMAT </w:instrText>
      </w:r>
      <w:r>
        <w:fldChar w:fldCharType="end"/>
      </w:r>
      <w:r>
        <w:tab/>
      </w:r>
      <w:r w:rsidR="002043B6">
        <w:t>cover measures of composition and structure of the reference ecosystems; and</w:t>
      </w:r>
    </w:p>
    <w:p w14:paraId="03FC7B96" w14:textId="77777777" w:rsidR="00526FB8" w:rsidRDefault="00096672" w:rsidP="00096672">
      <w:pPr>
        <w:pStyle w:val="tSubpara"/>
      </w:pPr>
      <w:r>
        <w:tab/>
      </w:r>
      <w:r>
        <w:fldChar w:fldCharType="begin"/>
      </w:r>
      <w:r>
        <w:instrText xml:space="preserve">  LISTNUM "main numbering" \l 8 \* MERGEFORMAT </w:instrText>
      </w:r>
      <w:r>
        <w:fldChar w:fldCharType="end"/>
      </w:r>
      <w:r>
        <w:tab/>
      </w:r>
      <w:r w:rsidR="002043B6">
        <w:t>consider function of the reference ecosystem</w:t>
      </w:r>
      <w:r w:rsidR="00B66C44">
        <w:t>s</w:t>
      </w:r>
      <w:r w:rsidR="00F037C3">
        <w:t>; and</w:t>
      </w:r>
    </w:p>
    <w:p w14:paraId="081DE7C3" w14:textId="77777777" w:rsidR="00F037C3" w:rsidRDefault="00F037C3" w:rsidP="00F037C3">
      <w:pPr>
        <w:pStyle w:val="tPara"/>
      </w:pPr>
      <w:r>
        <w:tab/>
      </w:r>
      <w:r>
        <w:fldChar w:fldCharType="begin"/>
      </w:r>
      <w:r>
        <w:instrText xml:space="preserve">  LISTNUM "main numbering" \l 7 \* MERGEFORMAT </w:instrText>
      </w:r>
      <w:r>
        <w:fldChar w:fldCharType="end"/>
      </w:r>
      <w:r>
        <w:tab/>
        <w:t xml:space="preserve">the </w:t>
      </w:r>
      <w:r w:rsidR="00096672">
        <w:t>benchmark value of the indicators for the condition of the ecosystem</w:t>
      </w:r>
      <w:r w:rsidR="00857FCB">
        <w:t>s</w:t>
      </w:r>
      <w:r w:rsidR="00096672">
        <w:t xml:space="preserve"> must reflect the </w:t>
      </w:r>
      <w:r>
        <w:t>reference ecosystems.</w:t>
      </w:r>
    </w:p>
    <w:p w14:paraId="7E50D524" w14:textId="77777777" w:rsidR="006F5433" w:rsidRDefault="006F5433" w:rsidP="006F5433">
      <w:pPr>
        <w:pStyle w:val="ss"/>
      </w:pPr>
      <w:r>
        <w:tab/>
      </w:r>
      <w:r>
        <w:fldChar w:fldCharType="begin"/>
      </w:r>
      <w:r>
        <w:instrText xml:space="preserve">  LISTNUM "main numbering" \l 6 \* MERGEFORMAT </w:instrText>
      </w:r>
      <w:r>
        <w:fldChar w:fldCharType="end"/>
      </w:r>
      <w:r>
        <w:tab/>
        <w:t>Subsection (</w:t>
      </w:r>
      <w:r w:rsidR="00BB48EB">
        <w:t>9</w:t>
      </w:r>
      <w:r>
        <w:t>) does not apply to variable biodiversity project characteristics that are culturally significant entities.</w:t>
      </w:r>
    </w:p>
    <w:p w14:paraId="7E0DB3D8" w14:textId="77777777" w:rsidR="00526FB8" w:rsidRDefault="006F5433" w:rsidP="006F5433">
      <w:pPr>
        <w:pStyle w:val="h6Subsec"/>
      </w:pPr>
      <w:r>
        <w:t>Project plans must deal with variable biodiversity project characteristics</w:t>
      </w:r>
    </w:p>
    <w:p w14:paraId="6EB969B7" w14:textId="77777777" w:rsidR="009C0A86" w:rsidRDefault="00C74C96" w:rsidP="00C74C96">
      <w:pPr>
        <w:pStyle w:val="ss"/>
      </w:pPr>
      <w:r>
        <w:tab/>
      </w:r>
      <w:r>
        <w:fldChar w:fldCharType="begin"/>
      </w:r>
      <w:r>
        <w:instrText xml:space="preserve">  LISTNUM "main numbering" \l 6 \* MERGEFORMAT </w:instrText>
      </w:r>
      <w:r>
        <w:fldChar w:fldCharType="end"/>
      </w:r>
      <w:r>
        <w:tab/>
      </w:r>
      <w:r w:rsidR="007D3FAE">
        <w:t xml:space="preserve">If a methodology determination requires that </w:t>
      </w:r>
      <w:r w:rsidR="007D3FAE" w:rsidRPr="00B351B2">
        <w:t xml:space="preserve">there must be a project plan for a registered biodiversity project </w:t>
      </w:r>
      <w:r w:rsidR="00097F1D">
        <w:t xml:space="preserve">that is </w:t>
      </w:r>
      <w:r w:rsidR="007D3FAE" w:rsidRPr="00B351B2">
        <w:t>covered by the methodology determination</w:t>
      </w:r>
      <w:r w:rsidR="007D3FAE">
        <w:t>, the methodology determination must require the project plan to</w:t>
      </w:r>
      <w:r w:rsidR="009C0A86">
        <w:t>:</w:t>
      </w:r>
    </w:p>
    <w:p w14:paraId="5A19823F" w14:textId="77777777" w:rsidR="009C0A86" w:rsidRDefault="009C0A86" w:rsidP="009C0A86">
      <w:pPr>
        <w:pStyle w:val="tPara"/>
      </w:pPr>
      <w:r>
        <w:tab/>
      </w:r>
      <w:r>
        <w:fldChar w:fldCharType="begin"/>
      </w:r>
      <w:r>
        <w:instrText xml:space="preserve">  LISTNUM "main numbering" \l 7 \* MERGEFORMAT </w:instrText>
      </w:r>
      <w:r>
        <w:fldChar w:fldCharType="end"/>
      </w:r>
      <w:r>
        <w:tab/>
        <w:t>identify and describe the variable biodiversity project characteristics f</w:t>
      </w:r>
      <w:r w:rsidR="006D3F6B">
        <w:t>or</w:t>
      </w:r>
      <w:r>
        <w:t xml:space="preserve"> the project</w:t>
      </w:r>
      <w:r w:rsidR="00533E90">
        <w:t xml:space="preserve"> that are required by the methodology determination to be identified and described</w:t>
      </w:r>
      <w:r>
        <w:t>; and</w:t>
      </w:r>
    </w:p>
    <w:p w14:paraId="1FA692F7" w14:textId="77777777" w:rsidR="009C0A86" w:rsidRDefault="009C0A86" w:rsidP="009C0A86">
      <w:pPr>
        <w:pStyle w:val="tPara"/>
      </w:pPr>
      <w:r>
        <w:tab/>
      </w:r>
      <w:r>
        <w:fldChar w:fldCharType="begin"/>
      </w:r>
      <w:r>
        <w:instrText xml:space="preserve">  LISTNUM "main numbering" \l 7 \* MERGEFORMAT </w:instrText>
      </w:r>
      <w:r>
        <w:fldChar w:fldCharType="end"/>
      </w:r>
      <w:r>
        <w:tab/>
        <w:t>address how the project proponent intends to assess the changes in the v</w:t>
      </w:r>
      <w:r w:rsidR="00E10F18">
        <w:t>a</w:t>
      </w:r>
      <w:r>
        <w:t>riable biodiversity project characteristics f</w:t>
      </w:r>
      <w:r w:rsidR="006D3F6B">
        <w:t>or</w:t>
      </w:r>
      <w:r>
        <w:t xml:space="preserve"> the project, consistent with any </w:t>
      </w:r>
      <w:r w:rsidR="004B338E">
        <w:t xml:space="preserve">processes or </w:t>
      </w:r>
      <w:r>
        <w:t>requirements specified in the methodology determination for assessing such change.</w:t>
      </w:r>
    </w:p>
    <w:p w14:paraId="5460CCAB" w14:textId="77777777" w:rsidR="00FA46C2" w:rsidRDefault="00E729D4" w:rsidP="00097F1D">
      <w:pPr>
        <w:pStyle w:val="s"/>
      </w:pPr>
      <w:r>
        <w:fldChar w:fldCharType="begin"/>
      </w:r>
      <w:r>
        <w:instrText xml:space="preserve">  LISTNUM "main numbering" \l 5 \* MERGEFORMAT </w:instrText>
      </w:r>
      <w:bookmarkStart w:id="33" w:name="_Toc190872192"/>
      <w:r>
        <w:fldChar w:fldCharType="end"/>
      </w:r>
      <w:r>
        <w:t xml:space="preserve">  </w:t>
      </w:r>
      <w:r w:rsidR="00533E90">
        <w:t>Assessing</w:t>
      </w:r>
      <w:r>
        <w:t xml:space="preserve"> change in </w:t>
      </w:r>
      <w:r w:rsidR="00533E90">
        <w:t xml:space="preserve">variable </w:t>
      </w:r>
      <w:r>
        <w:t>biodiversity</w:t>
      </w:r>
      <w:r w:rsidR="00533E90">
        <w:t xml:space="preserve"> </w:t>
      </w:r>
      <w:r w:rsidR="00526FB8">
        <w:t xml:space="preserve">project </w:t>
      </w:r>
      <w:r w:rsidR="00533E90">
        <w:t>characteristics</w:t>
      </w:r>
      <w:r>
        <w:rPr>
          <w:rStyle w:val="CharPartNo"/>
        </w:rPr>
        <w:t>—</w:t>
      </w:r>
      <w:r w:rsidR="00097F1D">
        <w:rPr>
          <w:rStyle w:val="CharPartNo"/>
        </w:rPr>
        <w:t>ec</w:t>
      </w:r>
      <w:r w:rsidR="00FA46C2">
        <w:t>osystem condition</w:t>
      </w:r>
      <w:bookmarkEnd w:id="33"/>
    </w:p>
    <w:p w14:paraId="2098AC24" w14:textId="77777777" w:rsidR="00390B61" w:rsidRPr="00390B61" w:rsidRDefault="00390B61" w:rsidP="00390B61">
      <w:pPr>
        <w:pStyle w:val="h6Subsec"/>
      </w:pPr>
      <w:r>
        <w:t>Requirements for projects not divided into activity areas</w:t>
      </w:r>
    </w:p>
    <w:p w14:paraId="1C10A9C3" w14:textId="77777777" w:rsidR="00E729D4" w:rsidRDefault="00E729D4" w:rsidP="00E729D4">
      <w:pPr>
        <w:pStyle w:val="ss"/>
      </w:pPr>
      <w:r>
        <w:tab/>
      </w:r>
      <w:r>
        <w:fldChar w:fldCharType="begin"/>
      </w:r>
      <w:r>
        <w:instrText xml:space="preserve">  LISTNUM "main numbering" \l 6 \* MERGEFORMAT </w:instrText>
      </w:r>
      <w:r>
        <w:fldChar w:fldCharType="end"/>
      </w:r>
      <w:r>
        <w:tab/>
      </w:r>
      <w:r w:rsidR="00EE11C4">
        <w:t>If a methodology determination does not require that</w:t>
      </w:r>
      <w:r w:rsidR="00F43F24">
        <w:t xml:space="preserve"> the project area for</w:t>
      </w:r>
      <w:r w:rsidR="00EE11C4">
        <w:t xml:space="preserve"> a biodiversity project proposed to be covered by the methodology determination be divided into activity areas, the m</w:t>
      </w:r>
      <w:r>
        <w:t xml:space="preserve">ethodology determination must contain a condition that </w:t>
      </w:r>
      <w:r w:rsidR="00E10F18">
        <w:t>the</w:t>
      </w:r>
      <w:r>
        <w:t xml:space="preserve"> </w:t>
      </w:r>
      <w:bookmarkStart w:id="34" w:name="_Hlk190177057"/>
      <w:r w:rsidR="005E7C76">
        <w:t xml:space="preserve">biodiversity </w:t>
      </w:r>
      <w:r>
        <w:t>project must not be registered unless the project proponent for the project</w:t>
      </w:r>
      <w:bookmarkEnd w:id="34"/>
      <w:r w:rsidR="00FA46C2">
        <w:t>:</w:t>
      </w:r>
    </w:p>
    <w:p w14:paraId="464D58A9" w14:textId="77777777" w:rsidR="00FA46C2" w:rsidRDefault="00EE11C4" w:rsidP="00EE11C4">
      <w:pPr>
        <w:pStyle w:val="tPara"/>
      </w:pPr>
      <w:r>
        <w:tab/>
      </w:r>
      <w:r>
        <w:fldChar w:fldCharType="begin"/>
      </w:r>
      <w:r>
        <w:instrText xml:space="preserve">  LISTNUM "main numbering" \l 7 \* MERGEFORMAT </w:instrText>
      </w:r>
      <w:r>
        <w:fldChar w:fldCharType="end"/>
      </w:r>
      <w:r>
        <w:tab/>
      </w:r>
      <w:r w:rsidR="00526FB8">
        <w:t>de</w:t>
      </w:r>
      <w:r w:rsidR="00FA46C2">
        <w:t>monstrates that they have assesse</w:t>
      </w:r>
      <w:r w:rsidR="00154C20">
        <w:t>d</w:t>
      </w:r>
      <w:r w:rsidR="00FA46C2">
        <w:t xml:space="preserve"> the </w:t>
      </w:r>
      <w:r w:rsidR="00526FB8">
        <w:t xml:space="preserve">starting ecosystem condition state </w:t>
      </w:r>
      <w:r w:rsidR="00533E90">
        <w:t>in the project area</w:t>
      </w:r>
      <w:r w:rsidR="00FA46C2">
        <w:t xml:space="preserve"> compared to the identified reference ecosystem</w:t>
      </w:r>
      <w:r w:rsidR="00750CC8">
        <w:t>s</w:t>
      </w:r>
      <w:r w:rsidR="00FA46C2">
        <w:t xml:space="preserve"> for the project area; and</w:t>
      </w:r>
    </w:p>
    <w:p w14:paraId="204F156D" w14:textId="77777777" w:rsidR="005C446A" w:rsidRDefault="00EE11C4" w:rsidP="00EE11C4">
      <w:pPr>
        <w:pStyle w:val="tPara"/>
      </w:pPr>
      <w:r>
        <w:tab/>
      </w:r>
      <w:r>
        <w:fldChar w:fldCharType="begin"/>
      </w:r>
      <w:r>
        <w:instrText xml:space="preserve">  LISTNUM "main numbering" \l 7 \* MERGEFORMAT </w:instrText>
      </w:r>
      <w:r>
        <w:fldChar w:fldCharType="end"/>
      </w:r>
      <w:r>
        <w:tab/>
      </w:r>
      <w:r w:rsidR="005C446A">
        <w:t>has determined the starting ecosystem condition score</w:t>
      </w:r>
      <w:r w:rsidR="007E174D">
        <w:t xml:space="preserve"> </w:t>
      </w:r>
      <w:r w:rsidR="005C446A">
        <w:t>for the project area; and</w:t>
      </w:r>
    </w:p>
    <w:p w14:paraId="14F5BBC2" w14:textId="77777777" w:rsidR="00771108" w:rsidRDefault="00EE11C4" w:rsidP="00EE11C4">
      <w:pPr>
        <w:pStyle w:val="tPara"/>
      </w:pPr>
      <w:r>
        <w:tab/>
      </w:r>
      <w:r>
        <w:fldChar w:fldCharType="begin"/>
      </w:r>
      <w:r>
        <w:instrText xml:space="preserve">  LISTNUM "main numbering" \l 7 \* MERGEFORMAT </w:instrText>
      </w:r>
      <w:r>
        <w:fldChar w:fldCharType="end"/>
      </w:r>
      <w:r>
        <w:tab/>
      </w:r>
      <w:r w:rsidR="00771108">
        <w:t>has determined the forecast ecosystem condition score for the project</w:t>
      </w:r>
      <w:r w:rsidR="00A66B83">
        <w:t xml:space="preserve"> area</w:t>
      </w:r>
      <w:r w:rsidR="00771108">
        <w:t>; and</w:t>
      </w:r>
    </w:p>
    <w:p w14:paraId="3230CE0E" w14:textId="77777777" w:rsidR="00771108" w:rsidRDefault="00EE11C4" w:rsidP="00EE11C4">
      <w:pPr>
        <w:pStyle w:val="tPara"/>
      </w:pPr>
      <w:r>
        <w:tab/>
      </w:r>
      <w:r>
        <w:fldChar w:fldCharType="begin"/>
      </w:r>
      <w:r>
        <w:instrText xml:space="preserve">  LISTNUM "main numbering" \l 7 \* MERGEFORMAT </w:instrText>
      </w:r>
      <w:r>
        <w:fldChar w:fldCharType="end"/>
      </w:r>
      <w:r>
        <w:tab/>
      </w:r>
      <w:r w:rsidR="00771108">
        <w:t>has determined the starting value of each indic</w:t>
      </w:r>
      <w:r w:rsidR="00E13F29">
        <w:t>at</w:t>
      </w:r>
      <w:r w:rsidR="00771108">
        <w:t>or</w:t>
      </w:r>
      <w:r w:rsidR="00E13F29">
        <w:t xml:space="preserve"> for ecosystem condition</w:t>
      </w:r>
      <w:r w:rsidR="00F037C3">
        <w:t xml:space="preserve"> for the project area</w:t>
      </w:r>
      <w:r w:rsidR="00E13F29">
        <w:t>; and</w:t>
      </w:r>
    </w:p>
    <w:p w14:paraId="155DBAFE" w14:textId="77777777" w:rsidR="00E13F29" w:rsidRDefault="00EE11C4" w:rsidP="00EE11C4">
      <w:pPr>
        <w:pStyle w:val="tPara"/>
      </w:pPr>
      <w:r>
        <w:tab/>
      </w:r>
      <w:r>
        <w:fldChar w:fldCharType="begin"/>
      </w:r>
      <w:r>
        <w:instrText xml:space="preserve">  LISTNUM "main numbering" \l 7 \* MERGEFORMAT </w:instrText>
      </w:r>
      <w:r>
        <w:fldChar w:fldCharType="end"/>
      </w:r>
      <w:r>
        <w:tab/>
      </w:r>
      <w:r w:rsidR="00E13F29">
        <w:t xml:space="preserve">has determined the forecast value of each indicator for ecosystem condition </w:t>
      </w:r>
      <w:r w:rsidR="00F037C3">
        <w:t xml:space="preserve">for the project area </w:t>
      </w:r>
      <w:r w:rsidR="00E13F29">
        <w:t xml:space="preserve">as a result of the activities </w:t>
      </w:r>
      <w:r w:rsidR="00E13F29" w:rsidRPr="00A869EC">
        <w:t>of the projec</w:t>
      </w:r>
      <w:r w:rsidR="00E13F29">
        <w:t>t; and</w:t>
      </w:r>
    </w:p>
    <w:p w14:paraId="47DB55D3" w14:textId="77777777" w:rsidR="00E13F29" w:rsidRDefault="00EE11C4" w:rsidP="00EE11C4">
      <w:pPr>
        <w:pStyle w:val="tPara"/>
      </w:pPr>
      <w:r>
        <w:tab/>
      </w:r>
      <w:bookmarkStart w:id="35" w:name="_Hlk190965645"/>
      <w:r>
        <w:fldChar w:fldCharType="begin"/>
      </w:r>
      <w:r>
        <w:instrText xml:space="preserve">  LISTNUM "main numbering" \l 7 \* MERGEFORMAT </w:instrText>
      </w:r>
      <w:r>
        <w:fldChar w:fldCharType="end"/>
      </w:r>
      <w:r>
        <w:tab/>
      </w:r>
      <w:r w:rsidR="00E13F29">
        <w:t xml:space="preserve">if </w:t>
      </w:r>
      <w:r w:rsidR="00940FE8">
        <w:t xml:space="preserve">a </w:t>
      </w:r>
      <w:r w:rsidR="00E13F29">
        <w:t xml:space="preserve">counterfactual scenario for the project </w:t>
      </w:r>
      <w:r w:rsidR="00940FE8">
        <w:t>is</w:t>
      </w:r>
      <w:r w:rsidR="00E13F29">
        <w:t xml:space="preserve"> not </w:t>
      </w:r>
      <w:r w:rsidR="00940FE8">
        <w:t xml:space="preserve">a </w:t>
      </w:r>
      <w:r w:rsidR="00E13F29">
        <w:t xml:space="preserve">static counterfactual scenario—has determined the forecast change in each indicator for ecosystem condition </w:t>
      </w:r>
      <w:r w:rsidR="00F037C3">
        <w:t>for the project area</w:t>
      </w:r>
      <w:r w:rsidR="00E13F29">
        <w:t xml:space="preserve"> as a result of the </w:t>
      </w:r>
      <w:r w:rsidR="008721B5">
        <w:t>activities of the project</w:t>
      </w:r>
      <w:r w:rsidR="000C4DF7">
        <w:t>,</w:t>
      </w:r>
      <w:r w:rsidR="00AD6961">
        <w:t xml:space="preserve"> </w:t>
      </w:r>
      <w:r w:rsidR="00E13F29">
        <w:t>taking into account the counterfactual scenario for the project; and</w:t>
      </w:r>
    </w:p>
    <w:bookmarkEnd w:id="35"/>
    <w:p w14:paraId="4478584B" w14:textId="77777777" w:rsidR="00EE11C4" w:rsidRDefault="00EE11C4" w:rsidP="00EE11C4">
      <w:pPr>
        <w:pStyle w:val="tPara"/>
      </w:pPr>
      <w:r>
        <w:lastRenderedPageBreak/>
        <w:tab/>
      </w:r>
      <w:r>
        <w:fldChar w:fldCharType="begin"/>
      </w:r>
      <w:r>
        <w:instrText xml:space="preserve">  LISTNUM "main numbering" \l 7 \* MERGEFORMAT </w:instrText>
      </w:r>
      <w:r>
        <w:fldChar w:fldCharType="end"/>
      </w:r>
      <w:r>
        <w:tab/>
      </w:r>
      <w:r w:rsidR="00E13F29">
        <w:t xml:space="preserve">has provided evidence that the project is likely to result in the forecast value of each indicator for ecosystem condition </w:t>
      </w:r>
      <w:r w:rsidR="00F037C3">
        <w:t xml:space="preserve">for the project area </w:t>
      </w:r>
      <w:r w:rsidR="00E13F29">
        <w:t>and, if applicable, the forecast change in each of the indicators</w:t>
      </w:r>
      <w:r>
        <w:t>.</w:t>
      </w:r>
    </w:p>
    <w:p w14:paraId="57E00A83" w14:textId="77777777" w:rsidR="00390B61" w:rsidRPr="00A66B83" w:rsidRDefault="000C4DF7" w:rsidP="008A52FF">
      <w:pPr>
        <w:pStyle w:val="ss"/>
        <w:rPr>
          <w:i/>
        </w:rPr>
      </w:pPr>
      <w:r>
        <w:tab/>
      </w:r>
      <w:r w:rsidR="00A66B83" w:rsidRPr="00A66B83">
        <w:rPr>
          <w:i/>
        </w:rPr>
        <w:tab/>
      </w:r>
      <w:r w:rsidR="00390B61" w:rsidRPr="00A66B83">
        <w:rPr>
          <w:i/>
        </w:rPr>
        <w:t>Requirements for projects divided into activity areas</w:t>
      </w:r>
    </w:p>
    <w:p w14:paraId="4900388D" w14:textId="77777777" w:rsidR="005C446A" w:rsidRDefault="00EE11C4" w:rsidP="00EE11C4">
      <w:pPr>
        <w:pStyle w:val="ss"/>
      </w:pPr>
      <w:r>
        <w:tab/>
      </w:r>
      <w:r>
        <w:fldChar w:fldCharType="begin"/>
      </w:r>
      <w:r>
        <w:instrText xml:space="preserve">  LISTNUM "main numbering" \l 6 \* MERGEFORMAT </w:instrText>
      </w:r>
      <w:r>
        <w:fldChar w:fldCharType="end"/>
      </w:r>
      <w:r>
        <w:tab/>
        <w:t>If a</w:t>
      </w:r>
      <w:r w:rsidR="00526FB8">
        <w:t xml:space="preserve"> methodology determination requires that </w:t>
      </w:r>
      <w:r w:rsidR="00F43F24">
        <w:t xml:space="preserve">the project area for </w:t>
      </w:r>
      <w:r w:rsidR="00526FB8">
        <w:t>a biodiversity project proposed to be covered by the methodology determination be divided into activity areas</w:t>
      </w:r>
      <w:r>
        <w:t xml:space="preserve">, the methodology determination must contain a condition that </w:t>
      </w:r>
      <w:r w:rsidR="00E10F18">
        <w:t>the biodi</w:t>
      </w:r>
      <w:r>
        <w:t>versity project must not be registered unless the project proponent for the project:</w:t>
      </w:r>
    </w:p>
    <w:p w14:paraId="288667D2" w14:textId="77777777" w:rsidR="00526FB8" w:rsidRDefault="00EE11C4" w:rsidP="00EE11C4">
      <w:pPr>
        <w:pStyle w:val="tPara"/>
      </w:pPr>
      <w:r>
        <w:tab/>
      </w:r>
      <w:r>
        <w:fldChar w:fldCharType="begin"/>
      </w:r>
      <w:r>
        <w:instrText xml:space="preserve">  LISTNUM "main numbering" \l 7 \* MERGEFORMAT </w:instrText>
      </w:r>
      <w:r>
        <w:fldChar w:fldCharType="end"/>
      </w:r>
      <w:r>
        <w:tab/>
      </w:r>
      <w:r w:rsidR="00526FB8">
        <w:t>demonstrates that they have assessed the starting ecosystem condition state in each of the activity areas, compared to the identified reference ecosystem</w:t>
      </w:r>
      <w:r w:rsidR="00BD5FE7">
        <w:t>s</w:t>
      </w:r>
      <w:r w:rsidR="00526FB8">
        <w:t xml:space="preserve"> for the activity areas; and</w:t>
      </w:r>
    </w:p>
    <w:p w14:paraId="47499AA9" w14:textId="77777777" w:rsidR="005C446A" w:rsidRDefault="00EE11C4" w:rsidP="00EE11C4">
      <w:pPr>
        <w:pStyle w:val="tPara"/>
      </w:pPr>
      <w:r>
        <w:tab/>
      </w:r>
      <w:r>
        <w:fldChar w:fldCharType="begin"/>
      </w:r>
      <w:r>
        <w:instrText xml:space="preserve">  LISTNUM "main numbering" \l 7 \* MERGEFORMAT </w:instrText>
      </w:r>
      <w:r>
        <w:fldChar w:fldCharType="end"/>
      </w:r>
      <w:r>
        <w:tab/>
      </w:r>
      <w:r w:rsidR="005C446A">
        <w:t>has determined the starting ecosystem condition score for each of the activity areas; and</w:t>
      </w:r>
    </w:p>
    <w:p w14:paraId="6DBF2826" w14:textId="77777777" w:rsidR="00BD5FE7" w:rsidRDefault="00EE11C4" w:rsidP="00EE11C4">
      <w:pPr>
        <w:pStyle w:val="tPara"/>
      </w:pPr>
      <w:r>
        <w:tab/>
      </w:r>
      <w:r>
        <w:fldChar w:fldCharType="begin"/>
      </w:r>
      <w:r>
        <w:instrText xml:space="preserve">  LISTNUM "main numbering" \l 7 \* MERGEFORMAT </w:instrText>
      </w:r>
      <w:r>
        <w:fldChar w:fldCharType="end"/>
      </w:r>
      <w:r>
        <w:tab/>
      </w:r>
      <w:r w:rsidR="00BD5FE7">
        <w:t>has determined the forecast ecosystem condition score for each of the activity areas; and</w:t>
      </w:r>
    </w:p>
    <w:p w14:paraId="59742314" w14:textId="77777777" w:rsidR="00BD5FE7" w:rsidRDefault="00EE11C4" w:rsidP="00EE11C4">
      <w:pPr>
        <w:pStyle w:val="tPara"/>
      </w:pPr>
      <w:r>
        <w:tab/>
      </w:r>
      <w:r>
        <w:fldChar w:fldCharType="begin"/>
      </w:r>
      <w:r>
        <w:instrText xml:space="preserve">  LISTNUM "main numbering" \l 7 \* MERGEFORMAT </w:instrText>
      </w:r>
      <w:r>
        <w:fldChar w:fldCharType="end"/>
      </w:r>
      <w:r>
        <w:tab/>
      </w:r>
      <w:r w:rsidR="00BD5FE7">
        <w:t>has determined the starting value of each indicator for ecosystem condition for each of the activity areas; and</w:t>
      </w:r>
    </w:p>
    <w:p w14:paraId="5772980C" w14:textId="77777777" w:rsidR="00BD5FE7" w:rsidRDefault="00EE11C4" w:rsidP="00EE11C4">
      <w:pPr>
        <w:pStyle w:val="tPara"/>
      </w:pPr>
      <w:r>
        <w:tab/>
      </w:r>
      <w:r>
        <w:fldChar w:fldCharType="begin"/>
      </w:r>
      <w:r>
        <w:instrText xml:space="preserve">  LISTNUM "main numbering" \l 7 \* MERGEFORMAT </w:instrText>
      </w:r>
      <w:r>
        <w:fldChar w:fldCharType="end"/>
      </w:r>
      <w:r>
        <w:tab/>
      </w:r>
      <w:r w:rsidR="00BD5FE7">
        <w:t xml:space="preserve">has determined the forecast value of each indicator for ecosystem condition </w:t>
      </w:r>
      <w:r w:rsidR="00F037C3">
        <w:t>for each of the activity area</w:t>
      </w:r>
      <w:r w:rsidR="00AD29A0">
        <w:t>s</w:t>
      </w:r>
      <w:r w:rsidR="00F037C3">
        <w:t xml:space="preserve"> </w:t>
      </w:r>
      <w:r w:rsidR="00BD5FE7">
        <w:t>as a result of the</w:t>
      </w:r>
      <w:r w:rsidR="006A7221">
        <w:t xml:space="preserve"> </w:t>
      </w:r>
      <w:r w:rsidR="008721B5">
        <w:t>activities of the project</w:t>
      </w:r>
      <w:r w:rsidR="00BD5FE7">
        <w:t>; and</w:t>
      </w:r>
    </w:p>
    <w:p w14:paraId="623FDFC5" w14:textId="77777777" w:rsidR="00096672" w:rsidRDefault="00EE11C4" w:rsidP="00EE11C4">
      <w:pPr>
        <w:pStyle w:val="tPara"/>
      </w:pPr>
      <w:r>
        <w:tab/>
      </w:r>
      <w:r>
        <w:fldChar w:fldCharType="begin"/>
      </w:r>
      <w:r>
        <w:instrText xml:space="preserve">  LISTNUM "main numbering" \l 7 \* MERGEFORMAT </w:instrText>
      </w:r>
      <w:r>
        <w:fldChar w:fldCharType="end"/>
      </w:r>
      <w:r>
        <w:tab/>
      </w:r>
      <w:r w:rsidR="00BD5FE7">
        <w:t xml:space="preserve">if </w:t>
      </w:r>
      <w:r w:rsidR="00D76862">
        <w:t>a</w:t>
      </w:r>
      <w:r w:rsidR="00BD5FE7">
        <w:t xml:space="preserve"> counterfactual scenario for the project is not a static counterfactual scenario</w:t>
      </w:r>
      <w:r w:rsidR="00096672">
        <w:t>:</w:t>
      </w:r>
    </w:p>
    <w:p w14:paraId="4778797C" w14:textId="77777777" w:rsidR="00BD5FE7" w:rsidRDefault="00096672" w:rsidP="00096672">
      <w:pPr>
        <w:pStyle w:val="tSubpara"/>
      </w:pPr>
      <w:r>
        <w:tab/>
      </w:r>
      <w:r>
        <w:fldChar w:fldCharType="begin"/>
      </w:r>
      <w:r>
        <w:instrText xml:space="preserve">  LISTNUM "main numbering" \l 8 \* MERGEFORMAT </w:instrText>
      </w:r>
      <w:r>
        <w:fldChar w:fldCharType="end"/>
      </w:r>
      <w:r>
        <w:tab/>
      </w:r>
      <w:r w:rsidR="00BD5FE7">
        <w:t>has determined the forecast change in each indicator for ecosystem condition</w:t>
      </w:r>
      <w:r w:rsidR="00F037C3">
        <w:t xml:space="preserve"> for each of the activity area</w:t>
      </w:r>
      <w:r w:rsidR="00BD5FE7">
        <w:t xml:space="preserve"> as a result of the</w:t>
      </w:r>
      <w:r w:rsidR="006A7221">
        <w:t xml:space="preserve"> </w:t>
      </w:r>
      <w:r w:rsidR="008721B5">
        <w:t>activities of the project</w:t>
      </w:r>
      <w:r w:rsidR="00BD5FE7">
        <w:t>, taking into account the counterfactual scenario for the project; and</w:t>
      </w:r>
    </w:p>
    <w:p w14:paraId="73D9599E" w14:textId="77777777" w:rsidR="00096672" w:rsidRDefault="00096672" w:rsidP="00096672">
      <w:pPr>
        <w:pStyle w:val="tSubpara"/>
      </w:pPr>
      <w:r>
        <w:rPr>
          <w:rFonts w:eastAsiaTheme="minorHAnsi"/>
        </w:rPr>
        <w:tab/>
      </w:r>
      <w:r>
        <w:rPr>
          <w:rFonts w:eastAsiaTheme="minorHAnsi"/>
        </w:rPr>
        <w:fldChar w:fldCharType="begin"/>
      </w:r>
      <w:r>
        <w:rPr>
          <w:rFonts w:eastAsiaTheme="minorHAnsi"/>
        </w:rPr>
        <w:instrText xml:space="preserve">  LISTNUM "main numbering" \l 8 \* MERGEFORMAT </w:instrText>
      </w:r>
      <w:r>
        <w:rPr>
          <w:rFonts w:eastAsiaTheme="minorHAnsi"/>
        </w:rPr>
        <w:fldChar w:fldCharType="end"/>
      </w:r>
      <w:r>
        <w:rPr>
          <w:rFonts w:eastAsiaTheme="minorHAnsi"/>
        </w:rPr>
        <w:tab/>
        <w:t>has calculated the forecast change in the aggregate ecosystem condition score for the project, taking into account the counterfactual scenario for the project;</w:t>
      </w:r>
    </w:p>
    <w:p w14:paraId="744FFEDA" w14:textId="77777777" w:rsidR="00BD5FE7" w:rsidRDefault="00F037C3" w:rsidP="00F037C3">
      <w:pPr>
        <w:pStyle w:val="tPara"/>
      </w:pPr>
      <w:r>
        <w:tab/>
      </w:r>
      <w:r>
        <w:fldChar w:fldCharType="begin"/>
      </w:r>
      <w:r>
        <w:instrText xml:space="preserve">  LISTNUM "main numbering" \l 7 \* MERGEFORMAT </w:instrText>
      </w:r>
      <w:r>
        <w:fldChar w:fldCharType="end"/>
      </w:r>
      <w:r>
        <w:tab/>
      </w:r>
      <w:r w:rsidR="00BD5FE7">
        <w:t>has provided evidence that the project is likely to result in the forecast value of each indicator for ecosystem condition</w:t>
      </w:r>
      <w:r>
        <w:t xml:space="preserve"> for each of the activity area</w:t>
      </w:r>
      <w:r w:rsidR="00BD5FE7">
        <w:t xml:space="preserve"> and, if applicable, the forecast change in each of the indicators; and</w:t>
      </w:r>
    </w:p>
    <w:p w14:paraId="3BF0E629" w14:textId="77777777" w:rsidR="005C446A" w:rsidRDefault="00FA46C2" w:rsidP="00FA46C2">
      <w:pPr>
        <w:pStyle w:val="tPara"/>
      </w:pPr>
      <w:r>
        <w:tab/>
      </w:r>
      <w:r>
        <w:fldChar w:fldCharType="begin"/>
      </w:r>
      <w:r>
        <w:instrText xml:space="preserve">  LISTNUM "main numbering" \l 7 \* MERGEFORMAT </w:instrText>
      </w:r>
      <w:r>
        <w:fldChar w:fldCharType="end"/>
      </w:r>
      <w:r>
        <w:tab/>
      </w:r>
      <w:r w:rsidR="005C446A">
        <w:t xml:space="preserve">has </w:t>
      </w:r>
      <w:r>
        <w:t xml:space="preserve">calculated </w:t>
      </w:r>
      <w:r w:rsidR="005C446A">
        <w:t>each of the following:</w:t>
      </w:r>
    </w:p>
    <w:p w14:paraId="23BA7B34" w14:textId="77777777" w:rsidR="004F2403" w:rsidRDefault="005C446A" w:rsidP="005C446A">
      <w:pPr>
        <w:pStyle w:val="tSubpara"/>
      </w:pPr>
      <w:r>
        <w:tab/>
      </w:r>
      <w:r>
        <w:fldChar w:fldCharType="begin"/>
      </w:r>
      <w:r>
        <w:instrText xml:space="preserve">  LISTNUM "main numbering" \l 8 \* MERGEFORMAT </w:instrText>
      </w:r>
      <w:r>
        <w:fldChar w:fldCharType="end"/>
      </w:r>
      <w:r>
        <w:tab/>
        <w:t>t</w:t>
      </w:r>
      <w:r w:rsidR="00FA46C2">
        <w:t xml:space="preserve">he </w:t>
      </w:r>
      <w:r>
        <w:t xml:space="preserve">starting </w:t>
      </w:r>
      <w:r w:rsidR="00FA46C2">
        <w:t xml:space="preserve">aggregate ecosystem condition </w:t>
      </w:r>
      <w:r>
        <w:t>score for the p</w:t>
      </w:r>
      <w:r w:rsidR="00FA46C2">
        <w:t>roject</w:t>
      </w:r>
      <w:r>
        <w:t>;</w:t>
      </w:r>
    </w:p>
    <w:p w14:paraId="4415383B" w14:textId="77777777" w:rsidR="005C446A" w:rsidRDefault="005C446A" w:rsidP="005C446A">
      <w:pPr>
        <w:pStyle w:val="tSubpara"/>
      </w:pPr>
      <w:r>
        <w:tab/>
      </w:r>
      <w:r>
        <w:fldChar w:fldCharType="begin"/>
      </w:r>
      <w:r>
        <w:instrText xml:space="preserve">  LISTNUM "main numbering" \l 8 \* MERGEFORMAT </w:instrText>
      </w:r>
      <w:r>
        <w:fldChar w:fldCharType="end"/>
      </w:r>
      <w:r>
        <w:tab/>
        <w:t>the forecast aggregate ecosystem</w:t>
      </w:r>
      <w:r w:rsidR="008C3033">
        <w:t xml:space="preserve"> </w:t>
      </w:r>
      <w:r w:rsidR="00E92BB5">
        <w:t xml:space="preserve">condition </w:t>
      </w:r>
      <w:r>
        <w:t>score for the project</w:t>
      </w:r>
      <w:r w:rsidR="00BD5FE7">
        <w:t>.</w:t>
      </w:r>
    </w:p>
    <w:p w14:paraId="7D1B0E11" w14:textId="77777777" w:rsidR="008A52FF" w:rsidRDefault="008A52FF" w:rsidP="008A52FF">
      <w:pPr>
        <w:pStyle w:val="ss"/>
      </w:pPr>
      <w:r>
        <w:tab/>
      </w:r>
      <w:r>
        <w:fldChar w:fldCharType="begin"/>
      </w:r>
      <w:r>
        <w:instrText xml:space="preserve">  LISTNUM "main numbering" \l 6 \* MERGEFORMAT </w:instrText>
      </w:r>
      <w:r>
        <w:fldChar w:fldCharType="end"/>
      </w:r>
      <w:r>
        <w:tab/>
        <w:t>I</w:t>
      </w:r>
      <w:r w:rsidRPr="000C4DF7">
        <w:t xml:space="preserve">f </w:t>
      </w:r>
      <w:r>
        <w:t xml:space="preserve">a methodology determination </w:t>
      </w:r>
      <w:r w:rsidRPr="000C4DF7">
        <w:t xml:space="preserve">specifies processes or requirements that must be complied with in relation to </w:t>
      </w:r>
      <w:r>
        <w:t xml:space="preserve">determining </w:t>
      </w:r>
      <w:r w:rsidRPr="000C4DF7">
        <w:t xml:space="preserve">any of the matters in </w:t>
      </w:r>
      <w:r>
        <w:t xml:space="preserve">subsection </w:t>
      </w:r>
      <w:r w:rsidRPr="000C4DF7">
        <w:t>(1)</w:t>
      </w:r>
      <w:r w:rsidR="00096672">
        <w:t xml:space="preserve"> </w:t>
      </w:r>
      <w:r>
        <w:t>or (2)</w:t>
      </w:r>
      <w:r w:rsidRPr="000C4DF7">
        <w:t xml:space="preserve">, a biodiversity project covered by the </w:t>
      </w:r>
      <w:r>
        <w:t xml:space="preserve">methodology </w:t>
      </w:r>
      <w:r w:rsidR="00AD29A0">
        <w:t xml:space="preserve">determination </w:t>
      </w:r>
      <w:r w:rsidRPr="000C4DF7">
        <w:t>must not be registered unless the project proponent for the project has complied with those processes or requirements in determining those matters</w:t>
      </w:r>
      <w:r>
        <w:t>.</w:t>
      </w:r>
    </w:p>
    <w:p w14:paraId="11F78BD4" w14:textId="77777777" w:rsidR="00390B61" w:rsidRDefault="00390B61" w:rsidP="00390B61">
      <w:pPr>
        <w:pStyle w:val="h6Subsec"/>
      </w:pPr>
      <w:r>
        <w:t>Calculating starting aggregate condition scores etc.</w:t>
      </w:r>
    </w:p>
    <w:p w14:paraId="60BBFBFC" w14:textId="77777777" w:rsidR="00EF03D3" w:rsidRDefault="00EF03D3" w:rsidP="00EF03D3">
      <w:pPr>
        <w:pStyle w:val="ss"/>
      </w:pPr>
      <w:r>
        <w:tab/>
      </w:r>
      <w:r>
        <w:fldChar w:fldCharType="begin"/>
      </w:r>
      <w:r>
        <w:instrText xml:space="preserve">  LISTNUM "main numbering" \l 6 \* MERGEFORMAT </w:instrText>
      </w:r>
      <w:r>
        <w:fldChar w:fldCharType="end"/>
      </w:r>
      <w:r>
        <w:tab/>
        <w:t>A methodology determination must, for the purposes of subsections (</w:t>
      </w:r>
      <w:r w:rsidR="000C4DF7">
        <w:t>1</w:t>
      </w:r>
      <w:r>
        <w:t>) and (</w:t>
      </w:r>
      <w:r w:rsidR="00AD29A0">
        <w:t>2</w:t>
      </w:r>
      <w:r>
        <w:t xml:space="preserve">), specify the processes that must be undertaken, or the requirements that must be met, to calculate the following for the </w:t>
      </w:r>
      <w:r w:rsidR="00AD29A0">
        <w:t xml:space="preserve">project, </w:t>
      </w:r>
      <w:r>
        <w:t>project area or each activity area (as the case may be):</w:t>
      </w:r>
    </w:p>
    <w:p w14:paraId="26BEE6B0" w14:textId="77777777" w:rsidR="00EF03D3" w:rsidRDefault="00EF03D3" w:rsidP="00EF03D3">
      <w:pPr>
        <w:pStyle w:val="tPara"/>
      </w:pPr>
      <w:r>
        <w:tab/>
      </w:r>
      <w:r>
        <w:fldChar w:fldCharType="begin"/>
      </w:r>
      <w:r>
        <w:instrText xml:space="preserve">  LISTNUM "main numbering" \l 7 \* MERGEFORMAT </w:instrText>
      </w:r>
      <w:r>
        <w:fldChar w:fldCharType="end"/>
      </w:r>
      <w:r>
        <w:tab/>
        <w:t>the starting ecosystem condition score;</w:t>
      </w:r>
    </w:p>
    <w:p w14:paraId="04A4B63F" w14:textId="77777777" w:rsidR="00EF03D3" w:rsidRDefault="00EF03D3" w:rsidP="00EF03D3">
      <w:pPr>
        <w:pStyle w:val="tPara"/>
      </w:pPr>
      <w:r>
        <w:tab/>
      </w:r>
      <w:r>
        <w:fldChar w:fldCharType="begin"/>
      </w:r>
      <w:r>
        <w:instrText xml:space="preserve">  LISTNUM "main numbering" \l 7 \* MERGEFORMAT </w:instrText>
      </w:r>
      <w:r>
        <w:fldChar w:fldCharType="end"/>
      </w:r>
      <w:r>
        <w:tab/>
        <w:t>the forecast ecosystem condition score;</w:t>
      </w:r>
    </w:p>
    <w:p w14:paraId="3DF04D3A" w14:textId="77777777" w:rsidR="00EF03D3" w:rsidRDefault="00EF03D3" w:rsidP="00EF03D3">
      <w:pPr>
        <w:pStyle w:val="tPara"/>
      </w:pPr>
      <w:r>
        <w:tab/>
      </w:r>
      <w:r>
        <w:fldChar w:fldCharType="begin"/>
      </w:r>
      <w:r>
        <w:instrText xml:space="preserve">  LISTNUM "main numbering" \l 7 \* MERGEFORMAT </w:instrText>
      </w:r>
      <w:r>
        <w:fldChar w:fldCharType="end"/>
      </w:r>
      <w:r>
        <w:tab/>
        <w:t>the starting aggregate ecosystem condition score;</w:t>
      </w:r>
    </w:p>
    <w:p w14:paraId="46CF88B4" w14:textId="77777777" w:rsidR="00EF03D3" w:rsidRDefault="00EF03D3" w:rsidP="00EF03D3">
      <w:pPr>
        <w:pStyle w:val="tPara"/>
      </w:pPr>
      <w:r>
        <w:tab/>
      </w:r>
      <w:r>
        <w:fldChar w:fldCharType="begin"/>
      </w:r>
      <w:r>
        <w:instrText xml:space="preserve">  LISTNUM "main numbering" \l 7 \* MERGEFORMAT </w:instrText>
      </w:r>
      <w:r>
        <w:fldChar w:fldCharType="end"/>
      </w:r>
      <w:r>
        <w:tab/>
        <w:t>the forecast aggregate ecosystem condition score</w:t>
      </w:r>
      <w:r w:rsidR="00096672">
        <w:t>;</w:t>
      </w:r>
    </w:p>
    <w:p w14:paraId="22BC4B0B" w14:textId="77777777" w:rsidR="00096672" w:rsidRDefault="00096672" w:rsidP="00096672">
      <w:pPr>
        <w:pStyle w:val="tPara"/>
      </w:pPr>
      <w:r>
        <w:tab/>
      </w:r>
      <w:r>
        <w:fldChar w:fldCharType="begin"/>
      </w:r>
      <w:r>
        <w:instrText xml:space="preserve">  LISTNUM "main numbering" \l 7 \* MERGEFORMAT </w:instrText>
      </w:r>
      <w:r>
        <w:fldChar w:fldCharType="end"/>
      </w:r>
      <w:r>
        <w:tab/>
        <w:t>if applicable—the forecast change in the aggregate ecosystem condition score.</w:t>
      </w:r>
    </w:p>
    <w:p w14:paraId="2C979CD2" w14:textId="77777777" w:rsidR="00EF03D3" w:rsidRDefault="00EF03D3" w:rsidP="00EF03D3">
      <w:pPr>
        <w:pStyle w:val="ss"/>
      </w:pPr>
      <w:r>
        <w:tab/>
      </w:r>
      <w:r>
        <w:fldChar w:fldCharType="begin"/>
      </w:r>
      <w:r>
        <w:instrText xml:space="preserve">  LISTNUM "main numbering" \l 6 \* MERGEFORMAT </w:instrText>
      </w:r>
      <w:r>
        <w:fldChar w:fldCharType="end"/>
      </w:r>
      <w:r>
        <w:tab/>
        <w:t>Without limiting subsection (</w:t>
      </w:r>
      <w:r w:rsidR="000C4DF7">
        <w:t>4</w:t>
      </w:r>
      <w:r>
        <w:t>), the methodology determination must specify:</w:t>
      </w:r>
    </w:p>
    <w:p w14:paraId="4F67E421" w14:textId="77777777" w:rsidR="00EF03D3" w:rsidRDefault="00EF03D3" w:rsidP="00EF03D3">
      <w:pPr>
        <w:pStyle w:val="tPara"/>
      </w:pPr>
      <w:r>
        <w:tab/>
      </w:r>
      <w:r>
        <w:fldChar w:fldCharType="begin"/>
      </w:r>
      <w:r>
        <w:instrText xml:space="preserve">  LISTNUM "main numbering" \l 7 \* MERGEFORMAT </w:instrText>
      </w:r>
      <w:r>
        <w:fldChar w:fldCharType="end"/>
      </w:r>
      <w:r>
        <w:tab/>
        <w:t>any assumptions that must be used; and</w:t>
      </w:r>
    </w:p>
    <w:p w14:paraId="5FA79689" w14:textId="77777777" w:rsidR="00EF03D3" w:rsidRDefault="00EF03D3" w:rsidP="00EF03D3">
      <w:pPr>
        <w:pStyle w:val="tPara"/>
      </w:pPr>
      <w:r>
        <w:lastRenderedPageBreak/>
        <w:tab/>
      </w:r>
      <w:r>
        <w:fldChar w:fldCharType="begin"/>
      </w:r>
      <w:r>
        <w:instrText xml:space="preserve">  LISTNUM "main numbering" \l 7 \* MERGEFORMAT </w:instrText>
      </w:r>
      <w:r>
        <w:fldChar w:fldCharType="end"/>
      </w:r>
      <w:r>
        <w:tab/>
        <w:t>any limitations or other parameters that must apply; and</w:t>
      </w:r>
    </w:p>
    <w:p w14:paraId="3B46E9B9" w14:textId="77777777" w:rsidR="00EF03D3" w:rsidRDefault="00EF03D3" w:rsidP="00EF03D3">
      <w:pPr>
        <w:pStyle w:val="tPara"/>
      </w:pPr>
      <w:r>
        <w:tab/>
      </w:r>
      <w:r>
        <w:fldChar w:fldCharType="begin"/>
      </w:r>
      <w:r>
        <w:instrText xml:space="preserve">  LISTNUM "main numbering" \l 7 \* MERGEFORMAT </w:instrText>
      </w:r>
      <w:r>
        <w:fldChar w:fldCharType="end"/>
      </w:r>
      <w:r>
        <w:tab/>
        <w:t>the quantitative scoring system that must be used; and</w:t>
      </w:r>
    </w:p>
    <w:p w14:paraId="2A8143E3" w14:textId="77777777" w:rsidR="00EF03D3" w:rsidRDefault="00EF03D3" w:rsidP="00EF03D3">
      <w:pPr>
        <w:pStyle w:val="tPara"/>
      </w:pPr>
      <w:r>
        <w:tab/>
      </w:r>
      <w:r>
        <w:fldChar w:fldCharType="begin"/>
      </w:r>
      <w:r>
        <w:instrText xml:space="preserve">  LISTNUM "main numbering" \l 7 \* MERGEFORMAT </w:instrText>
      </w:r>
      <w:r>
        <w:fldChar w:fldCharType="end"/>
      </w:r>
      <w:r>
        <w:tab/>
        <w:t>any evidence that must be provided to support the calculations; and</w:t>
      </w:r>
    </w:p>
    <w:p w14:paraId="3C162199" w14:textId="77777777" w:rsidR="00EF03D3" w:rsidRDefault="00EF03D3" w:rsidP="00EF03D3">
      <w:pPr>
        <w:pStyle w:val="tPara"/>
      </w:pPr>
      <w:r>
        <w:tab/>
      </w:r>
      <w:r>
        <w:fldChar w:fldCharType="begin"/>
      </w:r>
      <w:r>
        <w:instrText xml:space="preserve">  LISTNUM "main numbering" \l 7 \* MERGEFORMAT </w:instrText>
      </w:r>
      <w:r>
        <w:fldChar w:fldCharType="end"/>
      </w:r>
      <w:r>
        <w:tab/>
      </w:r>
      <w:r w:rsidR="00096672">
        <w:t>if</w:t>
      </w:r>
      <w:r>
        <w:t xml:space="preserve"> </w:t>
      </w:r>
      <w:r w:rsidR="007E537E">
        <w:t xml:space="preserve">a </w:t>
      </w:r>
      <w:r>
        <w:t xml:space="preserve">counterfactual scenario </w:t>
      </w:r>
      <w:r w:rsidR="001D4AEA">
        <w:t>for a project</w:t>
      </w:r>
      <w:r w:rsidR="007E537E">
        <w:t xml:space="preserve"> is </w:t>
      </w:r>
      <w:r>
        <w:t>not static counterfactual scenario—how the counterfactual scenario should be taken into account.</w:t>
      </w:r>
    </w:p>
    <w:p w14:paraId="3813C505" w14:textId="77777777" w:rsidR="00390B61" w:rsidRDefault="00390B61" w:rsidP="00390B61">
      <w:pPr>
        <w:pStyle w:val="h6Subsec"/>
      </w:pPr>
      <w:r>
        <w:t>Information relating to ecosystem condition to be included in Register entry</w:t>
      </w:r>
    </w:p>
    <w:p w14:paraId="697A33DF" w14:textId="77777777" w:rsidR="00BD5FE7" w:rsidRDefault="005C446A" w:rsidP="00BD5FE7">
      <w:pPr>
        <w:pStyle w:val="ss"/>
      </w:pPr>
      <w:r>
        <w:tab/>
      </w:r>
      <w:r w:rsidR="00BD5FE7">
        <w:fldChar w:fldCharType="begin"/>
      </w:r>
      <w:r w:rsidR="00BD5FE7">
        <w:instrText xml:space="preserve">  LISTNUM "main numbering" \l 6 \* MERGEFORMAT </w:instrText>
      </w:r>
      <w:r w:rsidR="00BD5FE7">
        <w:fldChar w:fldCharType="end"/>
      </w:r>
      <w:r w:rsidR="00BD5FE7">
        <w:tab/>
        <w:t>A methodology determination must require registered biodiversity projects that are covered by the methodology determination to include the following in the entry in the Register for the project:</w:t>
      </w:r>
    </w:p>
    <w:p w14:paraId="1024D0CD" w14:textId="77777777" w:rsidR="00A66B83" w:rsidRDefault="00BD5FE7" w:rsidP="00BD5FE7">
      <w:pPr>
        <w:pStyle w:val="tPara"/>
      </w:pPr>
      <w:r>
        <w:tab/>
      </w:r>
      <w:r>
        <w:fldChar w:fldCharType="begin"/>
      </w:r>
      <w:r>
        <w:instrText xml:space="preserve">  LISTNUM "main numbering" \l 7 \* MERGEFORMAT </w:instrText>
      </w:r>
      <w:r>
        <w:fldChar w:fldCharType="end"/>
      </w:r>
      <w:r>
        <w:tab/>
        <w:t xml:space="preserve">the </w:t>
      </w:r>
      <w:r w:rsidR="00EF03D3">
        <w:t>starting aggregate ecosystem condition score for the project</w:t>
      </w:r>
      <w:r w:rsidR="00A66B83">
        <w:t>;</w:t>
      </w:r>
    </w:p>
    <w:p w14:paraId="6F6AF354" w14:textId="77777777" w:rsidR="00BD5FE7" w:rsidRDefault="00A66B83" w:rsidP="00A66B83">
      <w:pPr>
        <w:pStyle w:val="tPara"/>
      </w:pPr>
      <w:r>
        <w:tab/>
      </w:r>
      <w:r>
        <w:fldChar w:fldCharType="begin"/>
      </w:r>
      <w:r>
        <w:instrText xml:space="preserve">  LISTNUM "main numbering" \l 7 \* MERGEFORMAT </w:instrText>
      </w:r>
      <w:r>
        <w:fldChar w:fldCharType="end"/>
      </w:r>
      <w:r>
        <w:tab/>
      </w:r>
      <w:r w:rsidR="00EF03D3">
        <w:t xml:space="preserve">the </w:t>
      </w:r>
      <w:r w:rsidR="00096672">
        <w:t>forecast a</w:t>
      </w:r>
      <w:r w:rsidR="00BD5FE7">
        <w:t>ggregate ecosystem condition score for the project;</w:t>
      </w:r>
    </w:p>
    <w:p w14:paraId="7505D9D2" w14:textId="77777777" w:rsidR="00AD29A0" w:rsidRDefault="00AD29A0" w:rsidP="00AD29A0">
      <w:pPr>
        <w:pStyle w:val="tPara"/>
      </w:pPr>
      <w:r>
        <w:rPr>
          <w:rFonts w:eastAsiaTheme="minorHAnsi"/>
        </w:rPr>
        <w:tab/>
      </w:r>
      <w:r>
        <w:rPr>
          <w:rFonts w:eastAsiaTheme="minorHAnsi"/>
        </w:rPr>
        <w:fldChar w:fldCharType="begin"/>
      </w:r>
      <w:r>
        <w:rPr>
          <w:rFonts w:eastAsiaTheme="minorHAnsi"/>
        </w:rPr>
        <w:instrText xml:space="preserve">  LISTNUM "main numbering" \l 7 \* MERGEFORMAT </w:instrText>
      </w:r>
      <w:r>
        <w:rPr>
          <w:rFonts w:eastAsiaTheme="minorHAnsi"/>
        </w:rPr>
        <w:fldChar w:fldCharType="end"/>
      </w:r>
      <w:r>
        <w:rPr>
          <w:rFonts w:eastAsiaTheme="minorHAnsi"/>
        </w:rPr>
        <w:tab/>
        <w:t>the starting value for each indicator for ecosystem condition for the project area or each activity area (as the case may be);</w:t>
      </w:r>
    </w:p>
    <w:p w14:paraId="7C823450" w14:textId="77777777" w:rsidR="00E92BB5" w:rsidRDefault="001D4AEA" w:rsidP="001D4AEA">
      <w:pPr>
        <w:pStyle w:val="tPara"/>
      </w:pPr>
      <w:r>
        <w:tab/>
      </w:r>
      <w:r>
        <w:fldChar w:fldCharType="begin"/>
      </w:r>
      <w:r>
        <w:instrText xml:space="preserve">  LISTNUM "main numbering" \l 7 \* MERGEFORMAT </w:instrText>
      </w:r>
      <w:r>
        <w:fldChar w:fldCharType="end"/>
      </w:r>
      <w:r>
        <w:tab/>
        <w:t>the starting ecosystem condition score</w:t>
      </w:r>
      <w:r w:rsidR="00E92BB5">
        <w:t xml:space="preserve"> for the project area or each activity area (as the case may be);</w:t>
      </w:r>
    </w:p>
    <w:p w14:paraId="2A1DD7FA" w14:textId="77777777" w:rsidR="001D4AEA" w:rsidRDefault="00E92BB5" w:rsidP="00E92BB5">
      <w:pPr>
        <w:pStyle w:val="tPara"/>
      </w:pPr>
      <w:r>
        <w:tab/>
      </w:r>
      <w:r>
        <w:fldChar w:fldCharType="begin"/>
      </w:r>
      <w:r>
        <w:instrText xml:space="preserve">  LISTNUM "main numbering" \l 7 \* MERGEFORMAT </w:instrText>
      </w:r>
      <w:r>
        <w:fldChar w:fldCharType="end"/>
      </w:r>
      <w:r>
        <w:tab/>
      </w:r>
      <w:r w:rsidR="001D4AEA">
        <w:t>the forecast ecosystem condition score for the project area or each activity area (as the case may be);</w:t>
      </w:r>
    </w:p>
    <w:p w14:paraId="55F34F7C" w14:textId="77777777" w:rsidR="00BD5FE7" w:rsidRDefault="00BD5FE7" w:rsidP="00BD5FE7">
      <w:pPr>
        <w:pStyle w:val="tPara"/>
      </w:pPr>
      <w:r>
        <w:tab/>
      </w:r>
      <w:r>
        <w:fldChar w:fldCharType="begin"/>
      </w:r>
      <w:r>
        <w:instrText xml:space="preserve">  LISTNUM "main numbering" \l 7 \* MERGEFORMAT </w:instrText>
      </w:r>
      <w:r>
        <w:fldChar w:fldCharType="end"/>
      </w:r>
      <w:r>
        <w:tab/>
        <w:t xml:space="preserve">the forecast value of each of the indicators for ecosystem condition </w:t>
      </w:r>
      <w:r w:rsidR="00EF03D3">
        <w:t xml:space="preserve">for the project area or each activity area (as the case may be) </w:t>
      </w:r>
      <w:r>
        <w:t xml:space="preserve">as a result of the </w:t>
      </w:r>
      <w:r w:rsidR="008721B5">
        <w:t>activities of the project</w:t>
      </w:r>
      <w:r>
        <w:t>;</w:t>
      </w:r>
    </w:p>
    <w:p w14:paraId="723D34B1" w14:textId="77777777" w:rsidR="00096672" w:rsidRDefault="00BD5FE7" w:rsidP="001D4AEA">
      <w:pPr>
        <w:pStyle w:val="tPara"/>
      </w:pPr>
      <w:r>
        <w:tab/>
      </w:r>
      <w:r w:rsidR="001D4AEA">
        <w:fldChar w:fldCharType="begin"/>
      </w:r>
      <w:r w:rsidR="001D4AEA">
        <w:instrText xml:space="preserve">  LISTNUM "main numbering" \l 7 \* MERGEFORMAT </w:instrText>
      </w:r>
      <w:r w:rsidR="001D4AEA">
        <w:fldChar w:fldCharType="end"/>
      </w:r>
      <w:r w:rsidR="001D4AEA">
        <w:tab/>
      </w:r>
      <w:r w:rsidR="00096672">
        <w:t>if</w:t>
      </w:r>
      <w:r w:rsidR="001D4AEA">
        <w:t xml:space="preserve"> </w:t>
      </w:r>
      <w:r w:rsidR="007E537E">
        <w:t>a</w:t>
      </w:r>
      <w:r w:rsidR="001D4AEA">
        <w:t xml:space="preserve"> counterfactual scenario for the project </w:t>
      </w:r>
      <w:r w:rsidR="007E537E">
        <w:t xml:space="preserve">is </w:t>
      </w:r>
      <w:r w:rsidR="001D4AEA">
        <w:t xml:space="preserve">not static </w:t>
      </w:r>
      <w:r w:rsidR="007E537E">
        <w:t>a c</w:t>
      </w:r>
      <w:r w:rsidR="001D4AEA">
        <w:t>ounterfactual scenario</w:t>
      </w:r>
      <w:r w:rsidR="00096672">
        <w:t>:</w:t>
      </w:r>
    </w:p>
    <w:p w14:paraId="311B52AD" w14:textId="77777777" w:rsidR="00096672" w:rsidRDefault="00096672" w:rsidP="00096672">
      <w:pPr>
        <w:pStyle w:val="tSubpara"/>
      </w:pPr>
      <w:r>
        <w:tab/>
      </w:r>
      <w:r>
        <w:fldChar w:fldCharType="begin"/>
      </w:r>
      <w:r>
        <w:instrText xml:space="preserve">  LISTNUM "main numbering" \l 8 \* MERGEFORMAT </w:instrText>
      </w:r>
      <w:r>
        <w:fldChar w:fldCharType="end"/>
      </w:r>
      <w:r>
        <w:tab/>
        <w:t>the forecast change in each of the indicators for ecosystem condition as a result of the activities of the project</w:t>
      </w:r>
      <w:r w:rsidR="00AD29A0">
        <w:t xml:space="preserve">, </w:t>
      </w:r>
      <w:r w:rsidR="00AD29A0">
        <w:rPr>
          <w:rFonts w:eastAsiaTheme="minorHAnsi"/>
          <w:lang w:eastAsia="en-US"/>
        </w:rPr>
        <w:t>taking account of the counterfactual scenario for the project</w:t>
      </w:r>
      <w:r>
        <w:t>; and</w:t>
      </w:r>
    </w:p>
    <w:p w14:paraId="003F91BD" w14:textId="77777777" w:rsidR="001D4AEA" w:rsidRDefault="00096672" w:rsidP="00096672">
      <w:pPr>
        <w:pStyle w:val="tSubpara"/>
      </w:pPr>
      <w:r>
        <w:tab/>
      </w:r>
      <w:r>
        <w:fldChar w:fldCharType="begin"/>
      </w:r>
      <w:r>
        <w:instrText xml:space="preserve">  LISTNUM "main numbering" \l 8 \* MERGEFORMAT </w:instrText>
      </w:r>
      <w:r>
        <w:fldChar w:fldCharType="end"/>
      </w:r>
      <w:r>
        <w:tab/>
      </w:r>
      <w:r w:rsidR="001D4AEA">
        <w:t xml:space="preserve">the forecast change in the aggregate ecosystem condition score for the project, taking into account the counterfactual scenario </w:t>
      </w:r>
      <w:r w:rsidR="00857FCB">
        <w:t>for the project</w:t>
      </w:r>
      <w:r w:rsidR="00B57C6C">
        <w:t>;</w:t>
      </w:r>
    </w:p>
    <w:p w14:paraId="21C6BFCD" w14:textId="77777777" w:rsidR="00B57C6C" w:rsidRDefault="00B57C6C" w:rsidP="00B57C6C">
      <w:pPr>
        <w:pStyle w:val="tPara"/>
      </w:pPr>
      <w:r>
        <w:tab/>
      </w:r>
      <w:r>
        <w:fldChar w:fldCharType="begin"/>
      </w:r>
      <w:r>
        <w:instrText xml:space="preserve">  LISTNUM "main numbering" \l 7 \* MERGEFORMAT </w:instrText>
      </w:r>
      <w:r>
        <w:fldChar w:fldCharType="end"/>
      </w:r>
      <w:r>
        <w:tab/>
        <w:t>information on progress toward the forecast value of, and (if applicable) the forecast change in, each of the indicators for ecosystem condition at the time each biodiversity project report is prepared.</w:t>
      </w:r>
    </w:p>
    <w:p w14:paraId="60B8E188" w14:textId="77777777" w:rsidR="00390B61" w:rsidRDefault="00390B61" w:rsidP="00390B61">
      <w:pPr>
        <w:pStyle w:val="h6Subsec"/>
      </w:pPr>
      <w:r>
        <w:t>Information relating to ecosystem condition to be included in biodiversity project report</w:t>
      </w:r>
    </w:p>
    <w:p w14:paraId="2FB10044" w14:textId="77777777" w:rsidR="008360A3" w:rsidRDefault="00FA46C2" w:rsidP="001D4AEA">
      <w:pPr>
        <w:pStyle w:val="ss"/>
      </w:pPr>
      <w:r>
        <w:tab/>
      </w:r>
      <w:r>
        <w:fldChar w:fldCharType="begin"/>
      </w:r>
      <w:r>
        <w:instrText xml:space="preserve">  LISTNUM "main numbering" \l 6 \* MERGEFORMAT </w:instrText>
      </w:r>
      <w:r>
        <w:fldChar w:fldCharType="end"/>
      </w:r>
      <w:r>
        <w:tab/>
      </w:r>
      <w:r w:rsidR="00ED6521">
        <w:t>A</w:t>
      </w:r>
      <w:r>
        <w:t xml:space="preserve"> methodology determination must contain a requirement </w:t>
      </w:r>
      <w:r w:rsidR="00097F1D">
        <w:t>that</w:t>
      </w:r>
      <w:r>
        <w:t xml:space="preserve"> </w:t>
      </w:r>
      <w:r w:rsidR="00900525">
        <w:t>each</w:t>
      </w:r>
      <w:r>
        <w:t xml:space="preserve"> biodiversity project report about a registered biodiversity project </w:t>
      </w:r>
      <w:r w:rsidR="00097F1D">
        <w:t xml:space="preserve">that is </w:t>
      </w:r>
      <w:r w:rsidRPr="00097F1D">
        <w:t>covered by the methodology determination</w:t>
      </w:r>
      <w:r w:rsidR="00097F1D">
        <w:t xml:space="preserve"> </w:t>
      </w:r>
      <w:r w:rsidRPr="00097F1D">
        <w:t>must contain</w:t>
      </w:r>
      <w:r w:rsidR="001D4AEA">
        <w:t xml:space="preserve"> </w:t>
      </w:r>
      <w:r w:rsidR="008360A3">
        <w:t xml:space="preserve">information on progress toward the forecast value of, and (if applicable) the forecast change in, each of the indicators </w:t>
      </w:r>
      <w:r w:rsidR="008A52FF">
        <w:t xml:space="preserve">for ecosystem condition </w:t>
      </w:r>
      <w:r w:rsidR="008360A3">
        <w:t>at the time each biodiversity project report is prepared.</w:t>
      </w:r>
    </w:p>
    <w:p w14:paraId="3463ECB9" w14:textId="77777777" w:rsidR="00390B61" w:rsidRDefault="00390B61" w:rsidP="00390B61">
      <w:pPr>
        <w:pStyle w:val="h6Subsec"/>
      </w:pPr>
      <w:r>
        <w:t>Monitoring in relation to ecosystem condition</w:t>
      </w:r>
    </w:p>
    <w:p w14:paraId="787D3BA3" w14:textId="77777777" w:rsidR="005C0CA5" w:rsidRDefault="00ED6521" w:rsidP="00ED6521">
      <w:pPr>
        <w:pStyle w:val="ss"/>
      </w:pPr>
      <w:r>
        <w:tab/>
      </w:r>
      <w:r>
        <w:fldChar w:fldCharType="begin"/>
      </w:r>
      <w:r>
        <w:instrText xml:space="preserve">  LISTNUM "main numbering" \l 6 \* MERGEFORMAT </w:instrText>
      </w:r>
      <w:r>
        <w:fldChar w:fldCharType="end"/>
      </w:r>
      <w:r>
        <w:tab/>
        <w:t>A methodology determination must contain a requirement that the project proponent for a registered biodiversity project covered by the methodology determination must</w:t>
      </w:r>
      <w:r w:rsidR="005C0CA5">
        <w:t>:</w:t>
      </w:r>
    </w:p>
    <w:p w14:paraId="7765D286" w14:textId="77777777" w:rsidR="008360A3" w:rsidRDefault="005C0CA5" w:rsidP="005C0CA5">
      <w:pPr>
        <w:pStyle w:val="tPara"/>
      </w:pPr>
      <w:r>
        <w:tab/>
      </w:r>
      <w:r>
        <w:fldChar w:fldCharType="begin"/>
      </w:r>
      <w:r>
        <w:instrText xml:space="preserve">  LISTNUM "main numbering" \l 7 \* MERGEFORMAT </w:instrText>
      </w:r>
      <w:r>
        <w:fldChar w:fldCharType="end"/>
      </w:r>
      <w:r>
        <w:tab/>
        <w:t>if the methodology determination does not require the</w:t>
      </w:r>
      <w:r w:rsidR="00AD29A0">
        <w:t xml:space="preserve"> project area for the</w:t>
      </w:r>
      <w:r>
        <w:t xml:space="preserve"> project be divided into activity areas—</w:t>
      </w:r>
      <w:r w:rsidR="008360A3">
        <w:t xml:space="preserve">monitor progress toward the forecast value of, and (if applicable) the forecast change in, each of the indicators for ecosystem condition for the project area, in accordance with any </w:t>
      </w:r>
      <w:r w:rsidR="004B338E">
        <w:t xml:space="preserve">processes or </w:t>
      </w:r>
      <w:r w:rsidR="008360A3">
        <w:t>requirements specified in the methodology determination; or</w:t>
      </w:r>
    </w:p>
    <w:p w14:paraId="184A57B1" w14:textId="77777777" w:rsidR="005C0CA5" w:rsidRDefault="005C0CA5" w:rsidP="005C0CA5">
      <w:pPr>
        <w:pStyle w:val="tPara"/>
      </w:pPr>
      <w:r>
        <w:tab/>
      </w:r>
      <w:r>
        <w:fldChar w:fldCharType="begin"/>
      </w:r>
      <w:r>
        <w:instrText xml:space="preserve">  LISTNUM "main numbering" \l 7 \* MERGEFORMAT </w:instrText>
      </w:r>
      <w:r>
        <w:fldChar w:fldCharType="end"/>
      </w:r>
      <w:r>
        <w:tab/>
        <w:t>if the methodology determination requires the</w:t>
      </w:r>
      <w:r w:rsidR="00AD29A0">
        <w:t xml:space="preserve"> project area for the </w:t>
      </w:r>
      <w:r>
        <w:t>project be divided into activity areas—</w:t>
      </w:r>
      <w:r w:rsidR="008360A3">
        <w:t xml:space="preserve">monitor progress toward the forecast value of, and (if applicable) the forecast change in, each of the indicators for ecosystem condition </w:t>
      </w:r>
      <w:r w:rsidR="008360A3">
        <w:lastRenderedPageBreak/>
        <w:t>for each of the activity areas of the project, in accordance with any</w:t>
      </w:r>
      <w:r w:rsidR="004B338E">
        <w:t xml:space="preserve"> processes or</w:t>
      </w:r>
      <w:r w:rsidR="008360A3">
        <w:t xml:space="preserve"> requirements specified in the methodology determination.</w:t>
      </w:r>
    </w:p>
    <w:p w14:paraId="7712E243" w14:textId="77777777" w:rsidR="00097F1D" w:rsidRDefault="00097F1D" w:rsidP="00097F1D">
      <w:pPr>
        <w:pStyle w:val="s"/>
        <w:rPr>
          <w:rStyle w:val="CharPartNo"/>
        </w:rPr>
      </w:pPr>
      <w:r>
        <w:fldChar w:fldCharType="begin"/>
      </w:r>
      <w:r>
        <w:instrText xml:space="preserve">  LISTNUM "main numbering" \l 5 \* MERGEFORMAT </w:instrText>
      </w:r>
      <w:bookmarkStart w:id="36" w:name="_Toc190872193"/>
      <w:r>
        <w:fldChar w:fldCharType="end"/>
      </w:r>
      <w:r>
        <w:t xml:space="preserve">  </w:t>
      </w:r>
      <w:r w:rsidR="00ED6521">
        <w:t>Assessing</w:t>
      </w:r>
      <w:r>
        <w:t xml:space="preserve"> change in </w:t>
      </w:r>
      <w:r w:rsidR="00ED6521">
        <w:t xml:space="preserve">variable </w:t>
      </w:r>
      <w:r>
        <w:t>biodiversity</w:t>
      </w:r>
      <w:r w:rsidR="00ED6521">
        <w:t xml:space="preserve"> </w:t>
      </w:r>
      <w:r w:rsidR="005C0CA5">
        <w:t xml:space="preserve">project </w:t>
      </w:r>
      <w:r w:rsidR="00ED6521">
        <w:t>characteristics</w:t>
      </w:r>
      <w:r>
        <w:rPr>
          <w:rStyle w:val="CharPartNo"/>
        </w:rPr>
        <w:t>—threats to biodiversity in native species</w:t>
      </w:r>
      <w:bookmarkEnd w:id="36"/>
    </w:p>
    <w:p w14:paraId="2A7F10B0" w14:textId="77777777" w:rsidR="008A5903" w:rsidRPr="008A5903" w:rsidRDefault="00E81B44" w:rsidP="008A5903">
      <w:pPr>
        <w:pStyle w:val="h6Subsec"/>
      </w:pPr>
      <w:r>
        <w:t xml:space="preserve">Section applies to methodology determinations that require projects to </w:t>
      </w:r>
      <w:r w:rsidR="008A5903">
        <w:t>identify and describe removal or reduction of impact of threats to biodiversity in native species</w:t>
      </w:r>
    </w:p>
    <w:p w14:paraId="67AFFC96" w14:textId="77777777" w:rsidR="00A53807" w:rsidRDefault="00FA46C2" w:rsidP="00A53807">
      <w:pPr>
        <w:pStyle w:val="ss"/>
      </w:pPr>
      <w:r>
        <w:tab/>
      </w:r>
      <w:r>
        <w:fldChar w:fldCharType="begin"/>
      </w:r>
      <w:r>
        <w:instrText xml:space="preserve">  LISTNUM "main numbering" \l 6 \* MERGEFORMAT </w:instrText>
      </w:r>
      <w:r>
        <w:fldChar w:fldCharType="end"/>
      </w:r>
      <w:r>
        <w:tab/>
      </w:r>
      <w:r w:rsidR="005652CA">
        <w:t>This section applies</w:t>
      </w:r>
      <w:r w:rsidR="004F2403">
        <w:t xml:space="preserve"> to a methodology determination</w:t>
      </w:r>
      <w:r w:rsidR="00831279">
        <w:t xml:space="preserve"> if</w:t>
      </w:r>
      <w:r w:rsidR="00ED6521">
        <w:t xml:space="preserve"> the methodology determination requires project proponents of registered biodiversity projects covered by the methodology determination to </w:t>
      </w:r>
      <w:r w:rsidR="00A53807">
        <w:t xml:space="preserve">identify and describe the removal or reduction of the impact of threats </w:t>
      </w:r>
      <w:r w:rsidR="00A53807" w:rsidRPr="00732113">
        <w:t>to biodiversity in native species</w:t>
      </w:r>
      <w:r w:rsidR="00A53807">
        <w:t xml:space="preserve"> in the project area.</w:t>
      </w:r>
    </w:p>
    <w:p w14:paraId="6579FFB9" w14:textId="77777777" w:rsidR="008A5903" w:rsidRDefault="00E81B44" w:rsidP="008A5903">
      <w:pPr>
        <w:pStyle w:val="h6Subsec"/>
      </w:pPr>
      <w:r>
        <w:t>Risk level by threat must be assessed</w:t>
      </w:r>
    </w:p>
    <w:p w14:paraId="1454585E" w14:textId="77777777" w:rsidR="00EE4FF5" w:rsidRDefault="00A869EC" w:rsidP="00EE4FF5">
      <w:pPr>
        <w:pStyle w:val="ss"/>
      </w:pPr>
      <w:r>
        <w:tab/>
      </w:r>
      <w:r>
        <w:fldChar w:fldCharType="begin"/>
      </w:r>
      <w:r>
        <w:instrText xml:space="preserve">  LISTNUM "main numbering" \l 6 \* MERGEFORMAT </w:instrText>
      </w:r>
      <w:r>
        <w:fldChar w:fldCharType="end"/>
      </w:r>
      <w:r>
        <w:tab/>
        <w:t xml:space="preserve">The methodology determination </w:t>
      </w:r>
      <w:r w:rsidR="00EE4FF5">
        <w:t xml:space="preserve">must contain a condition that </w:t>
      </w:r>
      <w:r w:rsidR="00370D43">
        <w:t xml:space="preserve">a project proposed to be covered </w:t>
      </w:r>
      <w:r w:rsidR="00097F1D">
        <w:t xml:space="preserve">by the methodology determination </w:t>
      </w:r>
      <w:r w:rsidR="00EE4FF5">
        <w:t>must not be registered unless the project proponent for the project:</w:t>
      </w:r>
    </w:p>
    <w:p w14:paraId="02CEC0CE" w14:textId="77777777" w:rsidR="005C0CA5" w:rsidRDefault="00EE4FF5" w:rsidP="00EE4FF5">
      <w:pPr>
        <w:pStyle w:val="tPara"/>
      </w:pPr>
      <w:r>
        <w:tab/>
      </w:r>
      <w:r>
        <w:fldChar w:fldCharType="begin"/>
      </w:r>
      <w:r>
        <w:instrText xml:space="preserve">  LISTNUM "main numbering" \l 7 \* MERGEFORMAT </w:instrText>
      </w:r>
      <w:r>
        <w:fldChar w:fldCharType="end"/>
      </w:r>
      <w:r>
        <w:tab/>
      </w:r>
      <w:r w:rsidR="005C0CA5">
        <w:t>has assessed the level of risk posed to biodiversity in native species in the project area by each threat that is specified in the methodology determination</w:t>
      </w:r>
      <w:r w:rsidR="001D4AEA">
        <w:t>, including</w:t>
      </w:r>
      <w:r w:rsidR="00246777">
        <w:t xml:space="preserve"> by identifying the historic, current and future impacts of the specified threats in the project area</w:t>
      </w:r>
      <w:r w:rsidR="005C0CA5">
        <w:t>; and</w:t>
      </w:r>
    </w:p>
    <w:p w14:paraId="50C74A38" w14:textId="77777777" w:rsidR="005C0CA5" w:rsidRDefault="005C0CA5" w:rsidP="005C0CA5">
      <w:pPr>
        <w:pStyle w:val="tPara"/>
      </w:pPr>
      <w:r>
        <w:tab/>
      </w:r>
      <w:r>
        <w:fldChar w:fldCharType="begin"/>
      </w:r>
      <w:r>
        <w:instrText xml:space="preserve">  LISTNUM "main numbering" \l 7 \* MERGEFORMAT </w:instrText>
      </w:r>
      <w:r>
        <w:fldChar w:fldCharType="end"/>
      </w:r>
      <w:r>
        <w:tab/>
        <w:t>based on the assessment:</w:t>
      </w:r>
    </w:p>
    <w:p w14:paraId="087726B5" w14:textId="77777777" w:rsidR="005C0CA5" w:rsidRDefault="005C0CA5" w:rsidP="005C0CA5">
      <w:pPr>
        <w:pStyle w:val="tSubpara"/>
      </w:pPr>
      <w:r>
        <w:tab/>
      </w:r>
      <w:r>
        <w:fldChar w:fldCharType="begin"/>
      </w:r>
      <w:r>
        <w:instrText xml:space="preserve">  LISTNUM "main numbering" \l 8 \* MERGEFORMAT </w:instrText>
      </w:r>
      <w:r>
        <w:fldChar w:fldCharType="end"/>
      </w:r>
      <w:r>
        <w:tab/>
      </w:r>
      <w:r w:rsidR="007E174D">
        <w:t xml:space="preserve">if permitted by the methodology determination—has </w:t>
      </w:r>
      <w:r w:rsidR="00715505">
        <w:t xml:space="preserve">stated that </w:t>
      </w:r>
      <w:r w:rsidR="00D438AE">
        <w:t xml:space="preserve">the </w:t>
      </w:r>
      <w:r w:rsidR="00072952">
        <w:t xml:space="preserve">removal or reduction of the impact of threats </w:t>
      </w:r>
      <w:r w:rsidR="00D438AE">
        <w:t>to biodiversity in native species in the project area</w:t>
      </w:r>
      <w:r w:rsidR="00715505">
        <w:t xml:space="preserve"> is not applicable to the project; or</w:t>
      </w:r>
    </w:p>
    <w:p w14:paraId="5E14A87F" w14:textId="77777777" w:rsidR="00715505" w:rsidRDefault="00715505" w:rsidP="00715505">
      <w:pPr>
        <w:pStyle w:val="tSubpara"/>
      </w:pPr>
      <w:r>
        <w:tab/>
      </w:r>
      <w:r>
        <w:fldChar w:fldCharType="begin"/>
      </w:r>
      <w:r>
        <w:instrText xml:space="preserve">  LISTNUM "main numbering" \l 8 \* MERGEFORMAT </w:instrText>
      </w:r>
      <w:r>
        <w:fldChar w:fldCharType="end"/>
      </w:r>
      <w:r>
        <w:tab/>
        <w:t>has complied with the requirements specified in subsection (3).</w:t>
      </w:r>
    </w:p>
    <w:p w14:paraId="5990F98F" w14:textId="77777777" w:rsidR="00715505" w:rsidRDefault="00715505" w:rsidP="00715505">
      <w:pPr>
        <w:pStyle w:val="ss"/>
      </w:pPr>
      <w:r>
        <w:tab/>
      </w:r>
      <w:r>
        <w:fldChar w:fldCharType="begin"/>
      </w:r>
      <w:r>
        <w:instrText xml:space="preserve">  LISTNUM "main numbering" \l 6 \* MERGEFORMAT </w:instrText>
      </w:r>
      <w:r>
        <w:fldChar w:fldCharType="end"/>
      </w:r>
      <w:r>
        <w:tab/>
        <w:t>The requirements are as follows:</w:t>
      </w:r>
    </w:p>
    <w:p w14:paraId="29C2D298" w14:textId="77777777" w:rsidR="00970F6C" w:rsidRDefault="00715505" w:rsidP="00715505">
      <w:pPr>
        <w:pStyle w:val="tPara"/>
      </w:pPr>
      <w:r>
        <w:tab/>
      </w:r>
      <w:r>
        <w:fldChar w:fldCharType="begin"/>
      </w:r>
      <w:r>
        <w:instrText xml:space="preserve">  LISTNUM "main numbering" \l 7 \* MERGEFORMAT </w:instrText>
      </w:r>
      <w:r>
        <w:fldChar w:fldCharType="end"/>
      </w:r>
      <w:r>
        <w:tab/>
        <w:t xml:space="preserve">identified </w:t>
      </w:r>
      <w:r w:rsidR="00246777">
        <w:t>how the</w:t>
      </w:r>
      <w:r w:rsidR="00970F6C">
        <w:t xml:space="preserve"> specified threats </w:t>
      </w:r>
      <w:r w:rsidR="00E92BB5">
        <w:t xml:space="preserve">are relevant to the project area and how they </w:t>
      </w:r>
      <w:r w:rsidR="00970F6C">
        <w:t xml:space="preserve">will be managed </w:t>
      </w:r>
      <w:r w:rsidR="00CA1973">
        <w:t xml:space="preserve">through the </w:t>
      </w:r>
      <w:r w:rsidR="008721B5">
        <w:t>activities of the project</w:t>
      </w:r>
      <w:r w:rsidR="00CA1973">
        <w:t xml:space="preserve"> </w:t>
      </w:r>
      <w:r w:rsidR="00970F6C">
        <w:t xml:space="preserve">to </w:t>
      </w:r>
      <w:r w:rsidR="001D4AEA">
        <w:t xml:space="preserve">remove or </w:t>
      </w:r>
      <w:r w:rsidR="00970F6C">
        <w:t>reduce the impacts of those threats on biodiversity in native species in the project area;</w:t>
      </w:r>
    </w:p>
    <w:p w14:paraId="3215DD6C" w14:textId="77777777" w:rsidR="00970F6C" w:rsidRDefault="00970F6C" w:rsidP="00970F6C">
      <w:pPr>
        <w:pStyle w:val="tPara"/>
      </w:pPr>
      <w:r>
        <w:tab/>
      </w:r>
      <w:r>
        <w:fldChar w:fldCharType="begin"/>
      </w:r>
      <w:r>
        <w:instrText xml:space="preserve">  LISTNUM "main numbering" \l 7 \* MERGEFORMAT </w:instrText>
      </w:r>
      <w:r>
        <w:fldChar w:fldCharType="end"/>
      </w:r>
      <w:r>
        <w:tab/>
        <w:t>determine</w:t>
      </w:r>
      <w:r w:rsidR="007E174D">
        <w:t>d</w:t>
      </w:r>
      <w:r>
        <w:t xml:space="preserve"> the starting value of each of the indicators for the specified threats</w:t>
      </w:r>
      <w:r w:rsidR="00856988">
        <w:t>;</w:t>
      </w:r>
    </w:p>
    <w:p w14:paraId="0BDC47A9" w14:textId="77777777" w:rsidR="008721B5" w:rsidRDefault="008721B5" w:rsidP="008721B5">
      <w:pPr>
        <w:pStyle w:val="tPara"/>
      </w:pPr>
      <w:r>
        <w:tab/>
      </w:r>
      <w:r>
        <w:fldChar w:fldCharType="begin"/>
      </w:r>
      <w:r>
        <w:instrText xml:space="preserve">  LISTNUM "main numbering" \l 7 \* MERGEFORMAT </w:instrText>
      </w:r>
      <w:r>
        <w:fldChar w:fldCharType="end"/>
      </w:r>
      <w:r>
        <w:tab/>
        <w:t>determined the forecast value of each of the indicators for the specified threats as result of the activities of the project</w:t>
      </w:r>
      <w:r w:rsidR="00C10940">
        <w:t>;</w:t>
      </w:r>
    </w:p>
    <w:p w14:paraId="1CB5E68E" w14:textId="77777777" w:rsidR="007A3559" w:rsidRDefault="00856988" w:rsidP="00856988">
      <w:pPr>
        <w:pStyle w:val="tPara"/>
      </w:pPr>
      <w:r>
        <w:tab/>
      </w:r>
      <w:r>
        <w:fldChar w:fldCharType="begin"/>
      </w:r>
      <w:r>
        <w:instrText xml:space="preserve">  LISTNUM "main numbering" \l 7 \* MERGEFORMAT </w:instrText>
      </w:r>
      <w:r>
        <w:fldChar w:fldCharType="end"/>
      </w:r>
      <w:r>
        <w:tab/>
      </w:r>
      <w:r w:rsidR="008721B5">
        <w:t xml:space="preserve">if </w:t>
      </w:r>
      <w:r w:rsidR="007E537E">
        <w:t>a</w:t>
      </w:r>
      <w:r w:rsidR="008721B5">
        <w:t xml:space="preserve"> counterfactual scenario for the project is not a static counterfactual scenario</w:t>
      </w:r>
      <w:r w:rsidR="007A3559">
        <w:t>:</w:t>
      </w:r>
    </w:p>
    <w:p w14:paraId="095A85FE" w14:textId="77777777" w:rsidR="00856988" w:rsidRDefault="007A3559" w:rsidP="007A3559">
      <w:pPr>
        <w:pStyle w:val="tSubpara"/>
      </w:pPr>
      <w:r>
        <w:tab/>
      </w:r>
      <w:r>
        <w:fldChar w:fldCharType="begin"/>
      </w:r>
      <w:r>
        <w:instrText xml:space="preserve">  LISTNUM "main numbering" \l 8 \* MERGEFORMAT </w:instrText>
      </w:r>
      <w:r>
        <w:fldChar w:fldCharType="end"/>
      </w:r>
      <w:r>
        <w:tab/>
        <w:t>d</w:t>
      </w:r>
      <w:r w:rsidR="008721B5">
        <w:t>etermined t</w:t>
      </w:r>
      <w:r w:rsidR="00856988">
        <w:t xml:space="preserve">he forecast change in each of the indicators </w:t>
      </w:r>
      <w:r w:rsidR="008A52FF">
        <w:t xml:space="preserve">for the specified threats </w:t>
      </w:r>
      <w:r w:rsidR="00856988">
        <w:t xml:space="preserve">as a result of the </w:t>
      </w:r>
      <w:r w:rsidR="008721B5">
        <w:t>activities of the project</w:t>
      </w:r>
      <w:r w:rsidR="00856988">
        <w:t xml:space="preserve">, </w:t>
      </w:r>
      <w:r w:rsidR="008721B5">
        <w:t>taking into account the counterfactual scenario for the project;</w:t>
      </w:r>
      <w:r w:rsidR="00410DA9">
        <w:t xml:space="preserve"> and</w:t>
      </w:r>
    </w:p>
    <w:p w14:paraId="70D321C9" w14:textId="77777777" w:rsidR="007A3559" w:rsidRDefault="007A3559" w:rsidP="007A3559">
      <w:pPr>
        <w:pStyle w:val="tSubpara"/>
      </w:pPr>
      <w:r>
        <w:rPr>
          <w:rFonts w:eastAsiaTheme="minorHAnsi"/>
        </w:rPr>
        <w:tab/>
      </w:r>
      <w:r>
        <w:rPr>
          <w:rFonts w:eastAsiaTheme="minorHAnsi"/>
        </w:rPr>
        <w:fldChar w:fldCharType="begin"/>
      </w:r>
      <w:r>
        <w:rPr>
          <w:rFonts w:eastAsiaTheme="minorHAnsi"/>
        </w:rPr>
        <w:instrText xml:space="preserve">  LISTNUM "main numbering" \l 8 \* MERGEFORMAT </w:instrText>
      </w:r>
      <w:r>
        <w:rPr>
          <w:rFonts w:eastAsiaTheme="minorHAnsi"/>
        </w:rPr>
        <w:fldChar w:fldCharType="end"/>
      </w:r>
      <w:r>
        <w:rPr>
          <w:rFonts w:eastAsiaTheme="minorHAnsi"/>
        </w:rPr>
        <w:tab/>
        <w:t xml:space="preserve">calculated </w:t>
      </w:r>
      <w:r w:rsidR="00AD29A0">
        <w:rPr>
          <w:rFonts w:eastAsiaTheme="minorHAnsi"/>
        </w:rPr>
        <w:t xml:space="preserve">or otherwise assessed </w:t>
      </w:r>
      <w:r>
        <w:rPr>
          <w:rFonts w:eastAsiaTheme="minorHAnsi"/>
        </w:rPr>
        <w:t xml:space="preserve">the forecast change in the </w:t>
      </w:r>
      <w:r w:rsidR="00857FCB">
        <w:rPr>
          <w:rFonts w:eastAsiaTheme="minorHAnsi"/>
        </w:rPr>
        <w:t xml:space="preserve">threat score for the </w:t>
      </w:r>
      <w:r>
        <w:rPr>
          <w:rFonts w:eastAsiaTheme="minorHAnsi"/>
        </w:rPr>
        <w:t>project, taking into account the counterfactual scenario for the project;</w:t>
      </w:r>
    </w:p>
    <w:p w14:paraId="6EC404EB" w14:textId="77777777" w:rsidR="008721B5" w:rsidRDefault="008721B5" w:rsidP="008721B5">
      <w:pPr>
        <w:pStyle w:val="tPara"/>
      </w:pPr>
      <w:r>
        <w:tab/>
      </w:r>
      <w:r>
        <w:fldChar w:fldCharType="begin"/>
      </w:r>
      <w:r>
        <w:instrText xml:space="preserve">  LISTNUM "main numbering" \l 7 \* MERGEFORMAT </w:instrText>
      </w:r>
      <w:r>
        <w:fldChar w:fldCharType="end"/>
      </w:r>
      <w:r>
        <w:tab/>
        <w:t>provided evidence that the project is likely to result in the forecast value of, and (if applicable) the forecast change in, each of the indicators</w:t>
      </w:r>
      <w:r w:rsidR="008A52FF">
        <w:t xml:space="preserve"> for the specified threats</w:t>
      </w:r>
      <w:r>
        <w:t>;</w:t>
      </w:r>
    </w:p>
    <w:p w14:paraId="70FD9099" w14:textId="77777777" w:rsidR="008721B5" w:rsidRDefault="00856988" w:rsidP="008721B5">
      <w:pPr>
        <w:pStyle w:val="tPara"/>
      </w:pPr>
      <w:r>
        <w:tab/>
      </w:r>
      <w:r>
        <w:fldChar w:fldCharType="begin"/>
      </w:r>
      <w:r>
        <w:instrText xml:space="preserve">  LISTNUM "main numbering" \l 7 \* MERGEFORMAT </w:instrText>
      </w:r>
      <w:r>
        <w:fldChar w:fldCharType="end"/>
      </w:r>
      <w:r>
        <w:tab/>
        <w:t>calculate</w:t>
      </w:r>
      <w:r w:rsidR="007E174D">
        <w:t>d</w:t>
      </w:r>
      <w:r>
        <w:t xml:space="preserve"> or otherwise assess</w:t>
      </w:r>
      <w:r w:rsidR="007E174D">
        <w:t>ed</w:t>
      </w:r>
      <w:r>
        <w:t xml:space="preserve"> the starting threat score for the project;</w:t>
      </w:r>
    </w:p>
    <w:p w14:paraId="4AA126B5" w14:textId="77777777" w:rsidR="00856988" w:rsidRDefault="00856988" w:rsidP="00856988">
      <w:pPr>
        <w:pStyle w:val="tPara"/>
      </w:pPr>
      <w:r>
        <w:tab/>
      </w:r>
      <w:r>
        <w:fldChar w:fldCharType="begin"/>
      </w:r>
      <w:r>
        <w:instrText xml:space="preserve">  LISTNUM "main numbering" \l 7 \* MERGEFORMAT </w:instrText>
      </w:r>
      <w:r>
        <w:fldChar w:fldCharType="end"/>
      </w:r>
      <w:r>
        <w:tab/>
        <w:t>calculate</w:t>
      </w:r>
      <w:r w:rsidR="007E174D">
        <w:t>d</w:t>
      </w:r>
      <w:r>
        <w:t xml:space="preserve"> or otherwise assess</w:t>
      </w:r>
      <w:r w:rsidR="007E174D">
        <w:t>ed</w:t>
      </w:r>
      <w:r>
        <w:t xml:space="preserve"> the forecast threat score for the project.</w:t>
      </w:r>
    </w:p>
    <w:p w14:paraId="2356C19A" w14:textId="77777777" w:rsidR="000C4DF7" w:rsidRPr="006818A2" w:rsidRDefault="000C4DF7" w:rsidP="000C4DF7">
      <w:pPr>
        <w:pStyle w:val="ss"/>
      </w:pPr>
      <w:r>
        <w:tab/>
      </w:r>
      <w:r>
        <w:fldChar w:fldCharType="begin"/>
      </w:r>
      <w:r>
        <w:instrText xml:space="preserve">  LISTNUM "main numbering" \l 6 \* MERGEFORMAT </w:instrText>
      </w:r>
      <w:r>
        <w:fldChar w:fldCharType="end"/>
      </w:r>
      <w:r>
        <w:tab/>
        <w:t>I</w:t>
      </w:r>
      <w:r w:rsidRPr="000C4DF7">
        <w:t xml:space="preserve">f </w:t>
      </w:r>
      <w:r>
        <w:t xml:space="preserve">a methodology determination </w:t>
      </w:r>
      <w:r w:rsidRPr="000C4DF7">
        <w:t xml:space="preserve">specifies processes or requirements that must be complied with in relation to determining any of the matters in </w:t>
      </w:r>
      <w:r>
        <w:t xml:space="preserve">subsection </w:t>
      </w:r>
      <w:r w:rsidRPr="000C4DF7">
        <w:t>(</w:t>
      </w:r>
      <w:r>
        <w:t>3</w:t>
      </w:r>
      <w:r w:rsidRPr="000C4DF7">
        <w:t xml:space="preserve">), a biodiversity project covered by the </w:t>
      </w:r>
      <w:r>
        <w:t xml:space="preserve">methodology </w:t>
      </w:r>
      <w:r w:rsidR="00AD29A0">
        <w:t xml:space="preserve">determination </w:t>
      </w:r>
      <w:r w:rsidRPr="000C4DF7">
        <w:t>must not be registered unless the project proponent for the project has complied with those processes or requirements in determining those matters</w:t>
      </w:r>
      <w:r>
        <w:t>.</w:t>
      </w:r>
    </w:p>
    <w:p w14:paraId="524DEE3C" w14:textId="77777777" w:rsidR="00E81B44" w:rsidRDefault="00E81B44" w:rsidP="00E81B44">
      <w:pPr>
        <w:pStyle w:val="h6Subsec"/>
      </w:pPr>
      <w:r>
        <w:lastRenderedPageBreak/>
        <w:t>Methodology determination must specify certain matters</w:t>
      </w:r>
    </w:p>
    <w:p w14:paraId="12B963F8" w14:textId="77777777" w:rsidR="007E174D" w:rsidRDefault="007E174D" w:rsidP="007E174D">
      <w:pPr>
        <w:pStyle w:val="ss"/>
      </w:pPr>
      <w:r>
        <w:tab/>
      </w:r>
      <w:r>
        <w:fldChar w:fldCharType="begin"/>
      </w:r>
      <w:r>
        <w:instrText xml:space="preserve">  LISTNUM "main numbering" \l 6 \* MERGEFORMAT </w:instrText>
      </w:r>
      <w:r>
        <w:fldChar w:fldCharType="end"/>
      </w:r>
      <w:r>
        <w:tab/>
        <w:t>The methodology determination must specify the following:</w:t>
      </w:r>
    </w:p>
    <w:p w14:paraId="6D3CD158" w14:textId="77777777" w:rsidR="007E174D" w:rsidRDefault="007E174D" w:rsidP="007E174D">
      <w:pPr>
        <w:pStyle w:val="tPara"/>
      </w:pPr>
      <w:r>
        <w:tab/>
      </w:r>
      <w:r>
        <w:fldChar w:fldCharType="begin"/>
      </w:r>
      <w:r>
        <w:instrText xml:space="preserve">  LISTNUM "main numbering" \l 7 \* MERGEFORMAT </w:instrText>
      </w:r>
      <w:r>
        <w:fldChar w:fldCharType="end"/>
      </w:r>
      <w:r>
        <w:tab/>
        <w:t xml:space="preserve">whether a project proponent can decide that </w:t>
      </w:r>
      <w:r w:rsidR="00D438AE">
        <w:t xml:space="preserve">the </w:t>
      </w:r>
      <w:r w:rsidR="008E2E02">
        <w:t xml:space="preserve">removal or reduction of the impact of threats to </w:t>
      </w:r>
      <w:r w:rsidR="00D438AE">
        <w:t xml:space="preserve">biodiversity in native species in the project area </w:t>
      </w:r>
      <w:r>
        <w:t>is not applicable to their project and, if so, in what circumstances;</w:t>
      </w:r>
    </w:p>
    <w:p w14:paraId="51381C45" w14:textId="77777777" w:rsidR="008E26A8" w:rsidRDefault="007E174D" w:rsidP="008E26A8">
      <w:pPr>
        <w:pStyle w:val="tPara"/>
      </w:pPr>
      <w:r>
        <w:tab/>
      </w:r>
      <w:r w:rsidR="008E26A8">
        <w:fldChar w:fldCharType="begin"/>
      </w:r>
      <w:r w:rsidR="008E26A8">
        <w:instrText xml:space="preserve">  LISTNUM "main numbering" \l 7 \* MERGEFORMAT </w:instrText>
      </w:r>
      <w:r w:rsidR="008E26A8">
        <w:fldChar w:fldCharType="end"/>
      </w:r>
      <w:r w:rsidR="008E26A8">
        <w:tab/>
        <w:t>the processes that must be undertaken, or the requirements that must be complied with, in calculating or otherwise assessing the starting and forecast threat scores</w:t>
      </w:r>
      <w:r w:rsidR="00857FCB">
        <w:t>, and (if applicable) the forecast change in the threat score,</w:t>
      </w:r>
      <w:r w:rsidR="008E26A8">
        <w:t xml:space="preserve"> for the project, including:</w:t>
      </w:r>
    </w:p>
    <w:p w14:paraId="70A17448" w14:textId="77777777" w:rsidR="008E26A8" w:rsidRDefault="008E26A8" w:rsidP="008E26A8">
      <w:pPr>
        <w:pStyle w:val="tSubpara"/>
      </w:pPr>
      <w:r>
        <w:tab/>
      </w:r>
      <w:r>
        <w:fldChar w:fldCharType="begin"/>
      </w:r>
      <w:r>
        <w:instrText xml:space="preserve">  LISTNUM "main numbering" \l 8 \* MERGEFORMAT </w:instrText>
      </w:r>
      <w:r>
        <w:fldChar w:fldCharType="end"/>
      </w:r>
      <w:r>
        <w:tab/>
        <w:t>any assumptions that must be used; and</w:t>
      </w:r>
    </w:p>
    <w:p w14:paraId="7CF6D99A" w14:textId="77777777" w:rsidR="008E26A8" w:rsidRDefault="008E26A8" w:rsidP="008E26A8">
      <w:pPr>
        <w:pStyle w:val="tSubpara"/>
      </w:pPr>
      <w:r>
        <w:tab/>
      </w:r>
      <w:r>
        <w:fldChar w:fldCharType="begin"/>
      </w:r>
      <w:r>
        <w:instrText xml:space="preserve">  LISTNUM "main numbering" \l 8 \* MERGEFORMAT </w:instrText>
      </w:r>
      <w:r>
        <w:fldChar w:fldCharType="end"/>
      </w:r>
      <w:r>
        <w:tab/>
        <w:t xml:space="preserve">any </w:t>
      </w:r>
      <w:r w:rsidR="00EA7724">
        <w:t xml:space="preserve">limitations or other </w:t>
      </w:r>
      <w:r>
        <w:t>parameters that must apply; and</w:t>
      </w:r>
    </w:p>
    <w:p w14:paraId="2506D512" w14:textId="77777777" w:rsidR="008E26A8" w:rsidRDefault="008E26A8" w:rsidP="008E26A8">
      <w:pPr>
        <w:pStyle w:val="tSubpara"/>
      </w:pPr>
      <w:r>
        <w:tab/>
      </w:r>
      <w:r>
        <w:fldChar w:fldCharType="begin"/>
      </w:r>
      <w:r>
        <w:instrText xml:space="preserve">  LISTNUM "main numbering" \l 8 \* MERGEFORMAT </w:instrText>
      </w:r>
      <w:r>
        <w:fldChar w:fldCharType="end"/>
      </w:r>
      <w:r>
        <w:tab/>
        <w:t>the quantitative or qualitative scoring system that must be used</w:t>
      </w:r>
      <w:r w:rsidR="00004C5A">
        <w:t>; and</w:t>
      </w:r>
    </w:p>
    <w:p w14:paraId="1228CB37" w14:textId="77777777" w:rsidR="00004C5A" w:rsidRDefault="00004C5A" w:rsidP="00004C5A">
      <w:pPr>
        <w:pStyle w:val="tSubpara"/>
      </w:pPr>
      <w:r>
        <w:tab/>
      </w:r>
      <w:r>
        <w:fldChar w:fldCharType="begin"/>
      </w:r>
      <w:r>
        <w:instrText xml:space="preserve">  LISTNUM "main numbering" \l 8 \* MERGEFORMAT </w:instrText>
      </w:r>
      <w:r>
        <w:fldChar w:fldCharType="end"/>
      </w:r>
      <w:r>
        <w:tab/>
        <w:t>any evidence that must be provided to support the calculation</w:t>
      </w:r>
      <w:r w:rsidR="0026469B">
        <w:t>s</w:t>
      </w:r>
      <w:r>
        <w:t xml:space="preserve"> or assessment</w:t>
      </w:r>
      <w:r w:rsidR="0026469B">
        <w:t>s</w:t>
      </w:r>
      <w:r>
        <w:t>; and</w:t>
      </w:r>
    </w:p>
    <w:p w14:paraId="4208AEE2" w14:textId="77777777" w:rsidR="007A3559" w:rsidRDefault="00004C5A" w:rsidP="007A3559">
      <w:pPr>
        <w:pStyle w:val="tSubpara"/>
      </w:pPr>
      <w:r>
        <w:tab/>
      </w:r>
      <w:r>
        <w:fldChar w:fldCharType="begin"/>
      </w:r>
      <w:r>
        <w:instrText xml:space="preserve">  LISTNUM "main numbering" \l 8 \* MERGEFORMAT </w:instrText>
      </w:r>
      <w:r>
        <w:fldChar w:fldCharType="end"/>
      </w:r>
      <w:r>
        <w:tab/>
      </w:r>
      <w:r w:rsidR="00096672">
        <w:t>if</w:t>
      </w:r>
      <w:r w:rsidR="00072952">
        <w:t xml:space="preserve"> </w:t>
      </w:r>
      <w:r w:rsidR="007E537E">
        <w:t>a</w:t>
      </w:r>
      <w:r w:rsidR="00072952">
        <w:t xml:space="preserve"> counterfactual scenario </w:t>
      </w:r>
      <w:r w:rsidR="007E537E">
        <w:t xml:space="preserve">is not a </w:t>
      </w:r>
      <w:r w:rsidR="00072952">
        <w:t>static counterfactual scenario—how the counterfactual scenario should be taken into account</w:t>
      </w:r>
      <w:r w:rsidR="007A3559">
        <w:t>.</w:t>
      </w:r>
    </w:p>
    <w:p w14:paraId="6229ECE4" w14:textId="77777777" w:rsidR="008E26A8" w:rsidRDefault="0026469B" w:rsidP="0026469B">
      <w:pPr>
        <w:pStyle w:val="ss"/>
      </w:pPr>
      <w:r>
        <w:tab/>
      </w:r>
      <w:r>
        <w:fldChar w:fldCharType="begin"/>
      </w:r>
      <w:r>
        <w:instrText xml:space="preserve">  LISTNUM "main numbering" \l 6 \* MERGEFORMAT </w:instrText>
      </w:r>
      <w:r>
        <w:fldChar w:fldCharType="end"/>
      </w:r>
      <w:r>
        <w:tab/>
      </w:r>
      <w:r w:rsidR="008E26A8">
        <w:t>For the purposes of subparagraph (</w:t>
      </w:r>
      <w:r w:rsidR="00C10940">
        <w:t>5</w:t>
      </w:r>
      <w:r w:rsidR="008E26A8">
        <w:t>)(</w:t>
      </w:r>
      <w:r w:rsidR="008E2E02">
        <w:t>b</w:t>
      </w:r>
      <w:r w:rsidR="008E26A8">
        <w:t>)(iii):</w:t>
      </w:r>
    </w:p>
    <w:p w14:paraId="7D71CA08" w14:textId="77777777" w:rsidR="008E26A8" w:rsidRDefault="008E26A8" w:rsidP="008E26A8">
      <w:pPr>
        <w:pStyle w:val="tPara"/>
      </w:pPr>
      <w:r>
        <w:tab/>
      </w:r>
      <w:r>
        <w:fldChar w:fldCharType="begin"/>
      </w:r>
      <w:r>
        <w:instrText xml:space="preserve">  LISTNUM "main numbering" \l 7 \* MERGEFORMAT </w:instrText>
      </w:r>
      <w:r>
        <w:fldChar w:fldCharType="end"/>
      </w:r>
      <w:r>
        <w:tab/>
        <w:t>the lowest score must represent a situation in which the specified threats will, or are likely to, result in significant ongoing impacts</w:t>
      </w:r>
      <w:r w:rsidR="00004C5A">
        <w:t xml:space="preserve"> to biodiversity in native species in the project area; and</w:t>
      </w:r>
    </w:p>
    <w:p w14:paraId="116081A1" w14:textId="77777777" w:rsidR="00004C5A" w:rsidRDefault="00004C5A" w:rsidP="00004C5A">
      <w:pPr>
        <w:pStyle w:val="tPara"/>
      </w:pPr>
      <w:r>
        <w:tab/>
      </w:r>
      <w:r>
        <w:fldChar w:fldCharType="begin"/>
      </w:r>
      <w:r>
        <w:instrText xml:space="preserve">  LISTNUM "main numbering" \l 7 \* MERGEFORMAT </w:instrText>
      </w:r>
      <w:r>
        <w:fldChar w:fldCharType="end"/>
      </w:r>
      <w:r>
        <w:tab/>
        <w:t>the highest score must represent a situation in which the impacts of the specified threats in the project area are, so far as they are reasonably in the control of the project proponent, effectively absent.</w:t>
      </w:r>
    </w:p>
    <w:p w14:paraId="3E59C68B" w14:textId="77777777" w:rsidR="00E81B44" w:rsidRDefault="00E81B44" w:rsidP="00E81B44">
      <w:pPr>
        <w:pStyle w:val="h6Subsec"/>
      </w:pPr>
      <w:r>
        <w:t>Methodology determination must require certain Register entry information</w:t>
      </w:r>
    </w:p>
    <w:p w14:paraId="1522A029" w14:textId="77777777" w:rsidR="00004C5A" w:rsidRDefault="00B450D1" w:rsidP="00B450D1">
      <w:pPr>
        <w:pStyle w:val="ss"/>
      </w:pPr>
      <w:r>
        <w:tab/>
      </w:r>
      <w:r>
        <w:fldChar w:fldCharType="begin"/>
      </w:r>
      <w:r>
        <w:instrText xml:space="preserve">  LISTNUM "main numbering" \l 6 \* MERGEFORMAT </w:instrText>
      </w:r>
      <w:r>
        <w:fldChar w:fldCharType="end"/>
      </w:r>
      <w:r>
        <w:tab/>
        <w:t xml:space="preserve">The methodology determination must </w:t>
      </w:r>
      <w:r w:rsidR="005652CA">
        <w:t xml:space="preserve">require </w:t>
      </w:r>
      <w:r>
        <w:t xml:space="preserve">that </w:t>
      </w:r>
      <w:r w:rsidR="00004C5A">
        <w:t xml:space="preserve">the following </w:t>
      </w:r>
      <w:r>
        <w:t xml:space="preserve">information </w:t>
      </w:r>
      <w:r w:rsidR="00004C5A">
        <w:t>must be included in the entry in the Register for a project covered by the methodology determination:</w:t>
      </w:r>
    </w:p>
    <w:p w14:paraId="6C66FA51" w14:textId="77777777" w:rsidR="00004C5A" w:rsidRDefault="00004C5A" w:rsidP="00004C5A">
      <w:pPr>
        <w:pStyle w:val="tPara"/>
      </w:pPr>
      <w:r>
        <w:tab/>
      </w:r>
      <w:r>
        <w:fldChar w:fldCharType="begin"/>
      </w:r>
      <w:r>
        <w:instrText xml:space="preserve">  LISTNUM "main numbering" \l 7 \* MERGEFORMAT </w:instrText>
      </w:r>
      <w:r>
        <w:fldChar w:fldCharType="end"/>
      </w:r>
      <w:r>
        <w:tab/>
      </w:r>
      <w:r w:rsidR="00B07D8D">
        <w:t xml:space="preserve">if applicable—that </w:t>
      </w:r>
      <w:r w:rsidR="00D438AE">
        <w:t xml:space="preserve">the removal or reduction of the impact of threats </w:t>
      </w:r>
      <w:r w:rsidR="00D438AE" w:rsidRPr="00732113">
        <w:t>to biodiversity in native species</w:t>
      </w:r>
      <w:r w:rsidR="00D438AE">
        <w:t xml:space="preserve"> in the project area </w:t>
      </w:r>
      <w:r w:rsidR="00B07D8D">
        <w:t>is not applicable to the project; or</w:t>
      </w:r>
    </w:p>
    <w:p w14:paraId="459DE2D2" w14:textId="77777777" w:rsidR="00B07D8D" w:rsidRDefault="00B07D8D" w:rsidP="00B07D8D">
      <w:pPr>
        <w:pStyle w:val="tPara"/>
      </w:pPr>
      <w:r>
        <w:tab/>
      </w:r>
      <w:r>
        <w:fldChar w:fldCharType="begin"/>
      </w:r>
      <w:r>
        <w:instrText xml:space="preserve">  LISTNUM "main numbering" \l 7 \* MERGEFORMAT </w:instrText>
      </w:r>
      <w:r>
        <w:fldChar w:fldCharType="end"/>
      </w:r>
      <w:r>
        <w:tab/>
        <w:t>otherwise—all of the following:</w:t>
      </w:r>
    </w:p>
    <w:p w14:paraId="5513739F" w14:textId="77777777" w:rsidR="00B07D8D" w:rsidRDefault="00B07D8D" w:rsidP="00B07D8D">
      <w:pPr>
        <w:pStyle w:val="tSubpara"/>
      </w:pPr>
      <w:r>
        <w:tab/>
      </w:r>
      <w:r>
        <w:fldChar w:fldCharType="begin"/>
      </w:r>
      <w:r>
        <w:instrText xml:space="preserve">  LISTNUM "main numbering" \l 8 \* MERGEFORMAT </w:instrText>
      </w:r>
      <w:r>
        <w:fldChar w:fldCharType="end"/>
      </w:r>
      <w:r>
        <w:tab/>
        <w:t>th</w:t>
      </w:r>
      <w:r w:rsidR="00EA48BA">
        <w:t>e</w:t>
      </w:r>
      <w:r>
        <w:t xml:space="preserve"> starting threat score for the project;</w:t>
      </w:r>
    </w:p>
    <w:p w14:paraId="664772BA" w14:textId="77777777" w:rsidR="00B07D8D" w:rsidRDefault="00B07D8D" w:rsidP="00B07D8D">
      <w:pPr>
        <w:pStyle w:val="tSubpara"/>
      </w:pPr>
      <w:r>
        <w:tab/>
      </w:r>
      <w:r>
        <w:fldChar w:fldCharType="begin"/>
      </w:r>
      <w:r>
        <w:instrText xml:space="preserve">  LISTNUM "main numbering" \l 8 \* MERGEFORMAT </w:instrText>
      </w:r>
      <w:r>
        <w:fldChar w:fldCharType="end"/>
      </w:r>
      <w:r>
        <w:tab/>
        <w:t>the forecast threat score for the project;</w:t>
      </w:r>
    </w:p>
    <w:p w14:paraId="5E092CD9" w14:textId="77777777" w:rsidR="00EA01DE" w:rsidRDefault="00B07D8D" w:rsidP="00EA01DE">
      <w:pPr>
        <w:pStyle w:val="tSubpara"/>
      </w:pPr>
      <w:r>
        <w:tab/>
      </w:r>
      <w:r w:rsidR="00EA01DE">
        <w:fldChar w:fldCharType="begin"/>
      </w:r>
      <w:r w:rsidR="00EA01DE">
        <w:instrText xml:space="preserve">  LISTNUM "main numbering" \l 8 \* MERGEFORMAT </w:instrText>
      </w:r>
      <w:r w:rsidR="00EA01DE">
        <w:fldChar w:fldCharType="end"/>
      </w:r>
      <w:r w:rsidR="00EA01DE">
        <w:tab/>
        <w:t xml:space="preserve">the forecast value of each of the indicators </w:t>
      </w:r>
      <w:r w:rsidR="008A52FF">
        <w:t xml:space="preserve">for the specified threats </w:t>
      </w:r>
      <w:r w:rsidR="00EA01DE">
        <w:t>as a result of the activities of the project;</w:t>
      </w:r>
    </w:p>
    <w:p w14:paraId="210A7486" w14:textId="77777777" w:rsidR="00AD29A0" w:rsidRDefault="00AD29A0" w:rsidP="00AD29A0">
      <w:pPr>
        <w:pStyle w:val="tSubpara"/>
      </w:pPr>
      <w:r>
        <w:rPr>
          <w:rFonts w:eastAsiaTheme="minorHAnsi"/>
        </w:rPr>
        <w:tab/>
      </w:r>
      <w:r>
        <w:rPr>
          <w:rFonts w:eastAsiaTheme="minorHAnsi"/>
        </w:rPr>
        <w:fldChar w:fldCharType="begin"/>
      </w:r>
      <w:r>
        <w:rPr>
          <w:rFonts w:eastAsiaTheme="minorHAnsi"/>
        </w:rPr>
        <w:instrText xml:space="preserve">  LISTNUM "main numbering" \l 8 \* MERGEFORMAT </w:instrText>
      </w:r>
      <w:r>
        <w:rPr>
          <w:rFonts w:eastAsiaTheme="minorHAnsi"/>
        </w:rPr>
        <w:fldChar w:fldCharType="end"/>
      </w:r>
      <w:r>
        <w:rPr>
          <w:rFonts w:eastAsiaTheme="minorHAnsi"/>
        </w:rPr>
        <w:tab/>
        <w:t>the starting value for each indicator for the specified threats in the project area;</w:t>
      </w:r>
    </w:p>
    <w:p w14:paraId="2924FD8A" w14:textId="77777777" w:rsidR="00096672" w:rsidRDefault="00EA01DE" w:rsidP="00096672">
      <w:pPr>
        <w:pStyle w:val="tSubpara"/>
      </w:pPr>
      <w:r>
        <w:tab/>
      </w:r>
      <w:r>
        <w:fldChar w:fldCharType="begin"/>
      </w:r>
      <w:r>
        <w:instrText xml:space="preserve">  LISTNUM "main numbering" \l 8 \* MERGEFORMAT </w:instrText>
      </w:r>
      <w:r>
        <w:fldChar w:fldCharType="end"/>
      </w:r>
      <w:r w:rsidR="00096672">
        <w:tab/>
        <w:t xml:space="preserve">if </w:t>
      </w:r>
      <w:r w:rsidR="007E537E">
        <w:t>a</w:t>
      </w:r>
      <w:r w:rsidR="00096672">
        <w:t xml:space="preserve"> counterfactual scenario for the project </w:t>
      </w:r>
      <w:r w:rsidR="007E537E">
        <w:t>is</w:t>
      </w:r>
      <w:r w:rsidR="00096672">
        <w:t xml:space="preserve"> not</w:t>
      </w:r>
      <w:r w:rsidR="007E537E">
        <w:t xml:space="preserve"> a</w:t>
      </w:r>
      <w:r w:rsidR="00096672">
        <w:t xml:space="preserve"> static counterfactual scenario—the forecast change in the threat score for the project, taking into account the counterfactual scenario </w:t>
      </w:r>
      <w:r w:rsidR="00857FCB">
        <w:t>for the project</w:t>
      </w:r>
      <w:r w:rsidR="00096672">
        <w:t>;</w:t>
      </w:r>
    </w:p>
    <w:p w14:paraId="0B1F6E34" w14:textId="77777777" w:rsidR="00EA01DE" w:rsidRDefault="00096672" w:rsidP="00096672">
      <w:pPr>
        <w:pStyle w:val="tSubpara"/>
      </w:pPr>
      <w:r>
        <w:tab/>
      </w:r>
      <w:r>
        <w:fldChar w:fldCharType="begin"/>
      </w:r>
      <w:r>
        <w:instrText xml:space="preserve">  LISTNUM "main numbering" \l 8 \* MERGEFORMAT </w:instrText>
      </w:r>
      <w:r>
        <w:fldChar w:fldCharType="end"/>
      </w:r>
      <w:r>
        <w:tab/>
        <w:t xml:space="preserve">if </w:t>
      </w:r>
      <w:r w:rsidR="007E537E">
        <w:t>a</w:t>
      </w:r>
      <w:r>
        <w:t xml:space="preserve"> counterfactual scenario for the project </w:t>
      </w:r>
      <w:r w:rsidR="007E537E">
        <w:t>is</w:t>
      </w:r>
      <w:r>
        <w:t xml:space="preserve"> not </w:t>
      </w:r>
      <w:r w:rsidR="007E537E">
        <w:t xml:space="preserve">a </w:t>
      </w:r>
      <w:r>
        <w:t xml:space="preserve">static counterfactual scenario </w:t>
      </w:r>
      <w:r w:rsidR="00EA01DE">
        <w:t xml:space="preserve">—the forecast change in each of the indicators </w:t>
      </w:r>
      <w:r w:rsidR="008A52FF">
        <w:t xml:space="preserve">for the specified threats </w:t>
      </w:r>
      <w:r w:rsidR="00EA01DE">
        <w:t>as a result of the activities of the project</w:t>
      </w:r>
      <w:r>
        <w:t xml:space="preserve">, taking into account the counterfactual scenario </w:t>
      </w:r>
      <w:r w:rsidR="00857FCB">
        <w:t>for the project</w:t>
      </w:r>
      <w:r>
        <w:t>;</w:t>
      </w:r>
    </w:p>
    <w:p w14:paraId="4FD376EA" w14:textId="77777777" w:rsidR="00EA01DE" w:rsidRDefault="00EA01DE" w:rsidP="00EA01DE">
      <w:pPr>
        <w:pStyle w:val="tSubpara"/>
      </w:pPr>
      <w:r>
        <w:tab/>
      </w:r>
      <w:r>
        <w:fldChar w:fldCharType="begin"/>
      </w:r>
      <w:r>
        <w:instrText xml:space="preserve">  LISTNUM "main numbering" \l 8 \* MERGEFORMAT </w:instrText>
      </w:r>
      <w:r>
        <w:fldChar w:fldCharType="end"/>
      </w:r>
      <w:r>
        <w:tab/>
        <w:t xml:space="preserve">information on progress of the project toward the forecast value, and (if applicable) the forecast change in, each of the indicators </w:t>
      </w:r>
      <w:r w:rsidR="008A52FF">
        <w:t xml:space="preserve">for the specified threats </w:t>
      </w:r>
      <w:r>
        <w:t>at the time each biodiversity report for the project is prepared.</w:t>
      </w:r>
    </w:p>
    <w:p w14:paraId="7E85C76B" w14:textId="77777777" w:rsidR="00E81B44" w:rsidRDefault="00E81B44" w:rsidP="00E81B44">
      <w:pPr>
        <w:pStyle w:val="h6Subsec"/>
      </w:pPr>
      <w:r>
        <w:lastRenderedPageBreak/>
        <w:t>Requirements relating to biodiversity project reports</w:t>
      </w:r>
    </w:p>
    <w:p w14:paraId="6D4060F5" w14:textId="77777777" w:rsidR="0056419E" w:rsidRDefault="00B450D1" w:rsidP="001D4AEA">
      <w:pPr>
        <w:pStyle w:val="ss"/>
      </w:pPr>
      <w:r>
        <w:tab/>
      </w:r>
      <w:r>
        <w:fldChar w:fldCharType="begin"/>
      </w:r>
      <w:r>
        <w:instrText xml:space="preserve">  LISTNUM "main numbering" \l 6 \* MERGEFORMAT </w:instrText>
      </w:r>
      <w:r>
        <w:fldChar w:fldCharType="end"/>
      </w:r>
      <w:r>
        <w:tab/>
      </w:r>
      <w:r w:rsidR="008721B5">
        <w:t>The methodol</w:t>
      </w:r>
      <w:r w:rsidR="0056419E">
        <w:t>o</w:t>
      </w:r>
      <w:r w:rsidR="008721B5">
        <w:t>gy determination must contain a requ</w:t>
      </w:r>
      <w:r w:rsidR="00E81B44">
        <w:t>irement that</w:t>
      </w:r>
      <w:r w:rsidR="008721B5">
        <w:t>, if paragraph (</w:t>
      </w:r>
      <w:r w:rsidR="00C10940">
        <w:t>7</w:t>
      </w:r>
      <w:r w:rsidR="008721B5">
        <w:t xml:space="preserve">)(b) applies to a </w:t>
      </w:r>
      <w:r w:rsidR="0056419E">
        <w:t xml:space="preserve">project covered by the methodology determination, </w:t>
      </w:r>
      <w:r w:rsidR="00900525">
        <w:t>each</w:t>
      </w:r>
      <w:r>
        <w:t xml:space="preserve"> biodiversity project report about </w:t>
      </w:r>
      <w:r w:rsidR="0056419E">
        <w:t xml:space="preserve">the </w:t>
      </w:r>
      <w:r>
        <w:t xml:space="preserve">project must </w:t>
      </w:r>
      <w:r w:rsidR="0056419E">
        <w:t>contain</w:t>
      </w:r>
      <w:r w:rsidR="001D4AEA">
        <w:t xml:space="preserve"> </w:t>
      </w:r>
      <w:r w:rsidR="0056419E">
        <w:t xml:space="preserve">information on progress </w:t>
      </w:r>
      <w:r w:rsidR="008C551D">
        <w:t xml:space="preserve">of the project </w:t>
      </w:r>
      <w:r w:rsidR="0056419E">
        <w:t xml:space="preserve">toward the forecast value of, and (if applicable) the forecast change in, each of the indicators </w:t>
      </w:r>
      <w:r w:rsidR="008A52FF">
        <w:t xml:space="preserve">for the specified threats </w:t>
      </w:r>
      <w:r w:rsidR="0056419E">
        <w:t>at the time each biodiversity project report is prepared.</w:t>
      </w:r>
    </w:p>
    <w:p w14:paraId="59D49867" w14:textId="77777777" w:rsidR="00E81B44" w:rsidRDefault="00E81B44" w:rsidP="00E81B44">
      <w:pPr>
        <w:pStyle w:val="h6Subsec"/>
      </w:pPr>
      <w:r>
        <w:t xml:space="preserve">Requirements relating to </w:t>
      </w:r>
      <w:r w:rsidR="003000EA">
        <w:t xml:space="preserve">project </w:t>
      </w:r>
      <w:r w:rsidR="00E45672">
        <w:t>monitoring</w:t>
      </w:r>
    </w:p>
    <w:p w14:paraId="4BE79BEE" w14:textId="77777777" w:rsidR="0056419E" w:rsidRDefault="00900525" w:rsidP="00EA01DE">
      <w:pPr>
        <w:pStyle w:val="ss"/>
      </w:pPr>
      <w:r>
        <w:tab/>
      </w:r>
      <w:r>
        <w:fldChar w:fldCharType="begin"/>
      </w:r>
      <w:r>
        <w:instrText xml:space="preserve">  LISTNUM "main numbering" \l 6 \* MERGEFORMAT </w:instrText>
      </w:r>
      <w:r>
        <w:fldChar w:fldCharType="end"/>
      </w:r>
      <w:r>
        <w:tab/>
        <w:t>The methodology determination must contain a requirement that</w:t>
      </w:r>
      <w:r w:rsidR="0056419E">
        <w:t>,</w:t>
      </w:r>
      <w:r w:rsidR="00EA48BA">
        <w:t xml:space="preserve"> </w:t>
      </w:r>
      <w:r w:rsidR="0056419E">
        <w:t>if paragraph (</w:t>
      </w:r>
      <w:r w:rsidR="00C10940">
        <w:t>7</w:t>
      </w:r>
      <w:r w:rsidR="0056419E">
        <w:t>)(b) applies to a project covered by the methodology determination, t</w:t>
      </w:r>
      <w:r>
        <w:t xml:space="preserve">he project proponent for </w:t>
      </w:r>
      <w:r w:rsidR="0056419E">
        <w:t xml:space="preserve">the </w:t>
      </w:r>
      <w:r w:rsidR="00AD29A0">
        <w:t xml:space="preserve">project </w:t>
      </w:r>
      <w:r>
        <w:t>must monitor</w:t>
      </w:r>
      <w:r w:rsidR="00EA01DE">
        <w:t xml:space="preserve"> </w:t>
      </w:r>
      <w:r w:rsidR="0056419E">
        <w:t>progress toward the forecast value of, and (if applicable) the forecast change in, each of the indicators</w:t>
      </w:r>
      <w:r w:rsidR="008A52FF">
        <w:t xml:space="preserve"> for the specified threats</w:t>
      </w:r>
      <w:r w:rsidR="0056419E">
        <w:t xml:space="preserve"> in accordance with</w:t>
      </w:r>
      <w:r w:rsidR="0056419E" w:rsidRPr="0056419E">
        <w:t xml:space="preserve"> </w:t>
      </w:r>
      <w:r w:rsidR="0056419E">
        <w:t>any processes or requirements specified in the methodology determination</w:t>
      </w:r>
      <w:r w:rsidR="00E92BB5">
        <w:t>.</w:t>
      </w:r>
    </w:p>
    <w:p w14:paraId="0F55E49D" w14:textId="77777777" w:rsidR="00814C90" w:rsidRDefault="00370D43" w:rsidP="00370D43">
      <w:pPr>
        <w:pStyle w:val="s"/>
      </w:pPr>
      <w:r>
        <w:fldChar w:fldCharType="begin"/>
      </w:r>
      <w:r>
        <w:instrText xml:space="preserve">  LISTNUM "main numbering" \l 5 \* MERGEFORMAT </w:instrText>
      </w:r>
      <w:bookmarkStart w:id="37" w:name="_Toc190872194"/>
      <w:r>
        <w:fldChar w:fldCharType="end"/>
      </w:r>
      <w:r>
        <w:t xml:space="preserve">  </w:t>
      </w:r>
      <w:r w:rsidR="005D311F">
        <w:t>Assessing c</w:t>
      </w:r>
      <w:r>
        <w:t xml:space="preserve">hange in </w:t>
      </w:r>
      <w:r w:rsidR="005D311F">
        <w:t xml:space="preserve">variable </w:t>
      </w:r>
      <w:r>
        <w:t>biodiversity</w:t>
      </w:r>
      <w:r w:rsidR="00B07D8D">
        <w:t xml:space="preserve"> project</w:t>
      </w:r>
      <w:r w:rsidR="005D311F">
        <w:t xml:space="preserve"> characteristics</w:t>
      </w:r>
      <w:r>
        <w:rPr>
          <w:rStyle w:val="CharPartNo"/>
        </w:rPr>
        <w:t>—c</w:t>
      </w:r>
      <w:r w:rsidR="00814C90">
        <w:t>ommitment to protection of biodiversity in native species</w:t>
      </w:r>
      <w:bookmarkEnd w:id="37"/>
    </w:p>
    <w:p w14:paraId="6D3004C5" w14:textId="77777777" w:rsidR="00E81B44" w:rsidRPr="00E81B44" w:rsidRDefault="00E81B44" w:rsidP="00E81B44">
      <w:pPr>
        <w:pStyle w:val="h6Subsec"/>
      </w:pPr>
      <w:r>
        <w:t>Section applies to methodology determinations that require projects to identify and describe commitment to protection of biodiversity in native species</w:t>
      </w:r>
    </w:p>
    <w:p w14:paraId="6633DA12" w14:textId="77777777" w:rsidR="00E81B44" w:rsidRDefault="00814C90" w:rsidP="00814C90">
      <w:pPr>
        <w:pStyle w:val="ss"/>
      </w:pPr>
      <w:r>
        <w:tab/>
      </w:r>
      <w:r w:rsidR="005D311F">
        <w:fldChar w:fldCharType="begin"/>
      </w:r>
      <w:r w:rsidR="005D311F">
        <w:instrText xml:space="preserve">  LISTNUM "main numbering" \l 6 \* MERGEFORMAT </w:instrText>
      </w:r>
      <w:r w:rsidR="005D311F">
        <w:fldChar w:fldCharType="end"/>
      </w:r>
      <w:r w:rsidR="005D311F">
        <w:tab/>
      </w:r>
      <w:r w:rsidR="00D4385D">
        <w:t>This section applies</w:t>
      </w:r>
      <w:r w:rsidR="005D311F">
        <w:t xml:space="preserve"> to a methodology determination if the methodology determination require</w:t>
      </w:r>
      <w:r w:rsidR="00AE74B9">
        <w:t>s</w:t>
      </w:r>
      <w:r w:rsidR="009248FB">
        <w:t xml:space="preserve"> </w:t>
      </w:r>
      <w:r w:rsidR="005D311F">
        <w:t>project proponents of registered biodiversity project</w:t>
      </w:r>
      <w:r w:rsidR="009248FB">
        <w:t>s</w:t>
      </w:r>
      <w:r w:rsidR="005D311F">
        <w:t xml:space="preserve"> covered by the methodology determination to identify and describe the commitment </w:t>
      </w:r>
      <w:r w:rsidR="00982264">
        <w:t>to</w:t>
      </w:r>
      <w:r w:rsidR="005D311F">
        <w:t xml:space="preserve"> protection </w:t>
      </w:r>
      <w:r w:rsidR="00982264">
        <w:t>of</w:t>
      </w:r>
      <w:r w:rsidR="005D311F">
        <w:t xml:space="preserve"> biodiversity in native species in the project area.</w:t>
      </w:r>
    </w:p>
    <w:p w14:paraId="6E41E2F1" w14:textId="77777777" w:rsidR="00E81B44" w:rsidRDefault="00E81B44" w:rsidP="00E81B44">
      <w:pPr>
        <w:pStyle w:val="h6Subsec"/>
      </w:pPr>
      <w:r>
        <w:t>Commitment to protection must be assessed</w:t>
      </w:r>
    </w:p>
    <w:p w14:paraId="70AC21CC" w14:textId="77777777" w:rsidR="00814C90" w:rsidRDefault="005D311F" w:rsidP="00814C90">
      <w:pPr>
        <w:pStyle w:val="ss"/>
      </w:pPr>
      <w:r>
        <w:tab/>
      </w:r>
      <w:r w:rsidR="00814C90">
        <w:fldChar w:fldCharType="begin"/>
      </w:r>
      <w:r w:rsidR="00814C90">
        <w:instrText xml:space="preserve">  LISTNUM "main numbering" \l 6 \* MERGEFORMAT </w:instrText>
      </w:r>
      <w:r w:rsidR="00814C90">
        <w:fldChar w:fldCharType="end"/>
      </w:r>
      <w:r w:rsidR="00814C90">
        <w:tab/>
        <w:t xml:space="preserve">The methodology determination must contain a condition that a </w:t>
      </w:r>
      <w:r w:rsidR="004777AA">
        <w:t xml:space="preserve">biodiversity </w:t>
      </w:r>
      <w:r w:rsidR="00814C90">
        <w:t>project</w:t>
      </w:r>
      <w:r w:rsidR="004F2403">
        <w:t xml:space="preserve"> proposed to be covered by the methodology determination</w:t>
      </w:r>
      <w:r w:rsidR="00814C90">
        <w:t xml:space="preserve"> must not be registered unless the project proponent for the project:</w:t>
      </w:r>
    </w:p>
    <w:p w14:paraId="16997ED5" w14:textId="77777777" w:rsidR="00CA1973" w:rsidRDefault="00814C90" w:rsidP="00CA1973">
      <w:pPr>
        <w:pStyle w:val="tPara"/>
      </w:pPr>
      <w:r>
        <w:tab/>
      </w:r>
      <w:r>
        <w:fldChar w:fldCharType="begin"/>
      </w:r>
      <w:r>
        <w:instrText xml:space="preserve">  LISTNUM "main numbering" \l 7 \* MERGEFORMAT </w:instrText>
      </w:r>
      <w:r>
        <w:fldChar w:fldCharType="end"/>
      </w:r>
      <w:r>
        <w:tab/>
      </w:r>
      <w:r w:rsidR="00CA1973">
        <w:t>has assessed the level of commitment to protection of biodiversity in native species in the project area, in accordance with any processes or requirements specified in the methodology determination; and</w:t>
      </w:r>
    </w:p>
    <w:p w14:paraId="19A35E43" w14:textId="77777777" w:rsidR="00CA1973" w:rsidRDefault="00CA1973" w:rsidP="00CA1973">
      <w:pPr>
        <w:pStyle w:val="tPara"/>
      </w:pPr>
      <w:r>
        <w:tab/>
      </w:r>
      <w:r>
        <w:fldChar w:fldCharType="begin"/>
      </w:r>
      <w:r>
        <w:instrText xml:space="preserve">  LISTNUM "main numbering" \l 7 \* MERGEFORMAT </w:instrText>
      </w:r>
      <w:r>
        <w:fldChar w:fldCharType="end"/>
      </w:r>
      <w:r>
        <w:tab/>
        <w:t>based on the assessment:</w:t>
      </w:r>
    </w:p>
    <w:p w14:paraId="2B64029D" w14:textId="77777777" w:rsidR="00CA1973" w:rsidRDefault="00CA1973" w:rsidP="00CA1973">
      <w:pPr>
        <w:pStyle w:val="tSubpara"/>
      </w:pPr>
      <w:r>
        <w:tab/>
      </w:r>
      <w:r>
        <w:fldChar w:fldCharType="begin"/>
      </w:r>
      <w:r>
        <w:instrText xml:space="preserve">  LISTNUM "main numbering" \l 8 \* MERGEFORMAT </w:instrText>
      </w:r>
      <w:r>
        <w:fldChar w:fldCharType="end"/>
      </w:r>
      <w:r>
        <w:tab/>
        <w:t xml:space="preserve">if permitted by the methodology determination—has stated that </w:t>
      </w:r>
      <w:r w:rsidR="00D438AE">
        <w:t xml:space="preserve">the commitment to protection of biodiversity in native species in the project area </w:t>
      </w:r>
      <w:r>
        <w:t>is not applicable to the project; or</w:t>
      </w:r>
    </w:p>
    <w:p w14:paraId="36C50572" w14:textId="77777777" w:rsidR="00CA1973" w:rsidRDefault="00CA1973" w:rsidP="00CA1973">
      <w:pPr>
        <w:pStyle w:val="tSubpara"/>
      </w:pPr>
      <w:r>
        <w:tab/>
      </w:r>
      <w:r>
        <w:fldChar w:fldCharType="begin"/>
      </w:r>
      <w:r>
        <w:instrText xml:space="preserve">  LISTNUM "main numbering" \l 8 \* MERGEFORMAT </w:instrText>
      </w:r>
      <w:r>
        <w:fldChar w:fldCharType="end"/>
      </w:r>
      <w:r>
        <w:tab/>
        <w:t>has complied with the requirements specified in subsection (3).</w:t>
      </w:r>
    </w:p>
    <w:p w14:paraId="3F6EBA09" w14:textId="77777777" w:rsidR="00CA1973" w:rsidRDefault="00CA1973" w:rsidP="00CA1973">
      <w:pPr>
        <w:pStyle w:val="ss"/>
      </w:pPr>
      <w:r>
        <w:tab/>
      </w:r>
      <w:r>
        <w:fldChar w:fldCharType="begin"/>
      </w:r>
      <w:r>
        <w:instrText xml:space="preserve">  LISTNUM "main numbering" \l 6 \* MERGEFORMAT </w:instrText>
      </w:r>
      <w:r>
        <w:fldChar w:fldCharType="end"/>
      </w:r>
      <w:r>
        <w:tab/>
        <w:t>The requirements are as follows:</w:t>
      </w:r>
    </w:p>
    <w:p w14:paraId="15E3BA06" w14:textId="77777777" w:rsidR="00CA1973" w:rsidRDefault="00CA1973" w:rsidP="00CA1973">
      <w:pPr>
        <w:pStyle w:val="tPara"/>
      </w:pPr>
      <w:r>
        <w:tab/>
      </w:r>
      <w:r>
        <w:fldChar w:fldCharType="begin"/>
      </w:r>
      <w:r>
        <w:instrText xml:space="preserve">  LISTNUM "main numbering" \l 7 \* MERGEFORMAT </w:instrText>
      </w:r>
      <w:r>
        <w:fldChar w:fldCharType="end"/>
      </w:r>
      <w:r>
        <w:tab/>
        <w:t xml:space="preserve">identified </w:t>
      </w:r>
      <w:r w:rsidR="00B0418A">
        <w:t xml:space="preserve">how the activities of the project will increase the </w:t>
      </w:r>
      <w:r>
        <w:t>commitment to protection of biodiversity in native species in the project area;</w:t>
      </w:r>
    </w:p>
    <w:p w14:paraId="5C6427FC" w14:textId="77777777" w:rsidR="00CA1973" w:rsidRDefault="00CA1973" w:rsidP="00CA1973">
      <w:pPr>
        <w:pStyle w:val="tPara"/>
      </w:pPr>
      <w:r>
        <w:tab/>
      </w:r>
      <w:r>
        <w:fldChar w:fldCharType="begin"/>
      </w:r>
      <w:r>
        <w:instrText xml:space="preserve">  LISTNUM "main numbering" \l 7 \* MERGEFORMAT </w:instrText>
      </w:r>
      <w:r>
        <w:fldChar w:fldCharType="end"/>
      </w:r>
      <w:r>
        <w:tab/>
        <w:t>determined the starting value of each of the indicators for the level of commitment to protection of biodiversity in native species;</w:t>
      </w:r>
    </w:p>
    <w:p w14:paraId="095EC40B" w14:textId="77777777" w:rsidR="00AB4653" w:rsidRDefault="00AB4653" w:rsidP="00AB4653">
      <w:pPr>
        <w:pStyle w:val="tPara"/>
      </w:pPr>
      <w:r>
        <w:tab/>
      </w:r>
      <w:r>
        <w:fldChar w:fldCharType="begin"/>
      </w:r>
      <w:r>
        <w:instrText xml:space="preserve">  LISTNUM "main numbering" \l 7 \* MERGEFORMAT </w:instrText>
      </w:r>
      <w:r>
        <w:fldChar w:fldCharType="end"/>
      </w:r>
      <w:r>
        <w:tab/>
        <w:t>determined the forecast value of each of the indicators for the level of commitment to protection of biodiversity in native species as a result of the activities of the project;</w:t>
      </w:r>
    </w:p>
    <w:p w14:paraId="13939724" w14:textId="77777777" w:rsidR="003000EA" w:rsidRDefault="00CA1973" w:rsidP="00CA1973">
      <w:pPr>
        <w:pStyle w:val="tPara"/>
      </w:pPr>
      <w:r>
        <w:tab/>
      </w:r>
      <w:r>
        <w:fldChar w:fldCharType="begin"/>
      </w:r>
      <w:r>
        <w:instrText xml:space="preserve">  LISTNUM "main numbering" \l 7 \* MERGEFORMAT </w:instrText>
      </w:r>
      <w:r>
        <w:fldChar w:fldCharType="end"/>
      </w:r>
      <w:r>
        <w:tab/>
      </w:r>
      <w:r w:rsidR="00AB4653">
        <w:t xml:space="preserve">if </w:t>
      </w:r>
      <w:r w:rsidR="007E537E">
        <w:t>a</w:t>
      </w:r>
      <w:r w:rsidR="00AB4653">
        <w:t xml:space="preserve"> counterfactual scenario for the project is not a static counterfactual scenario</w:t>
      </w:r>
      <w:r w:rsidR="003000EA">
        <w:t>:</w:t>
      </w:r>
    </w:p>
    <w:p w14:paraId="2019FBF3" w14:textId="77777777" w:rsidR="00CA1973" w:rsidRDefault="003000EA" w:rsidP="003000EA">
      <w:pPr>
        <w:pStyle w:val="tSubpara"/>
      </w:pPr>
      <w:r>
        <w:tab/>
      </w:r>
      <w:r>
        <w:fldChar w:fldCharType="begin"/>
      </w:r>
      <w:r>
        <w:instrText xml:space="preserve">  LISTNUM "main numbering" \l 8 \* MERGEFORMAT </w:instrText>
      </w:r>
      <w:r>
        <w:fldChar w:fldCharType="end"/>
      </w:r>
      <w:r>
        <w:tab/>
      </w:r>
      <w:r w:rsidR="00AB4653">
        <w:t xml:space="preserve">determined </w:t>
      </w:r>
      <w:r w:rsidR="00CA1973">
        <w:t xml:space="preserve">the forecast change in each of the indicators </w:t>
      </w:r>
      <w:r w:rsidR="008A52FF">
        <w:t xml:space="preserve">for the level of commitment to protection of biodiversity in native species </w:t>
      </w:r>
      <w:r w:rsidR="00CA1973">
        <w:t xml:space="preserve">as a result of the </w:t>
      </w:r>
      <w:r w:rsidR="008721B5">
        <w:t>activities of the project</w:t>
      </w:r>
      <w:r w:rsidR="00C10940">
        <w:t>,</w:t>
      </w:r>
      <w:r w:rsidR="00AB4653">
        <w:t xml:space="preserve"> taking into account the counterfactual scenario for the project</w:t>
      </w:r>
      <w:r w:rsidR="00CA1973">
        <w:t>;</w:t>
      </w:r>
      <w:r>
        <w:t xml:space="preserve"> and</w:t>
      </w:r>
    </w:p>
    <w:p w14:paraId="1FE351C7" w14:textId="77777777" w:rsidR="003000EA" w:rsidRDefault="003000EA" w:rsidP="003000EA">
      <w:pPr>
        <w:pStyle w:val="tSubpara"/>
      </w:pPr>
      <w:r>
        <w:lastRenderedPageBreak/>
        <w:tab/>
      </w:r>
      <w:r>
        <w:fldChar w:fldCharType="begin"/>
      </w:r>
      <w:r>
        <w:instrText xml:space="preserve">  LISTNUM "main numbering" \l 8 \* MERGEFORMAT </w:instrText>
      </w:r>
      <w:r>
        <w:fldChar w:fldCharType="end"/>
      </w:r>
      <w:r>
        <w:tab/>
        <w:t xml:space="preserve">calculated </w:t>
      </w:r>
      <w:r w:rsidR="00AD29A0">
        <w:t xml:space="preserve">or otherwise assessed </w:t>
      </w:r>
      <w:r>
        <w:t>the forecast change in the commitment to protection score for the project, taking into account the counterfactual scenario for the project;</w:t>
      </w:r>
    </w:p>
    <w:p w14:paraId="6EC4F11E" w14:textId="77777777" w:rsidR="00AB4653" w:rsidRDefault="00AB4653" w:rsidP="00AB4653">
      <w:pPr>
        <w:pStyle w:val="tPara"/>
      </w:pPr>
      <w:r>
        <w:tab/>
      </w:r>
      <w:r>
        <w:fldChar w:fldCharType="begin"/>
      </w:r>
      <w:r>
        <w:instrText xml:space="preserve">  LISTNUM "main numbering" \l 7 \* MERGEFORMAT </w:instrText>
      </w:r>
      <w:r>
        <w:fldChar w:fldCharType="end"/>
      </w:r>
      <w:r>
        <w:tab/>
        <w:t>provided evidence that the project is likely to result in the forecast value of, and (if applicable) the forecast change in, each of the indicators</w:t>
      </w:r>
      <w:r w:rsidR="008A52FF">
        <w:t xml:space="preserve"> for the level of commitment to protection of biodiversity in native species</w:t>
      </w:r>
      <w:r>
        <w:t>;</w:t>
      </w:r>
    </w:p>
    <w:p w14:paraId="14630416" w14:textId="77777777" w:rsidR="00CA1973" w:rsidRDefault="00CA1973" w:rsidP="00CA1973">
      <w:pPr>
        <w:pStyle w:val="tPara"/>
      </w:pPr>
      <w:r>
        <w:tab/>
      </w:r>
      <w:r>
        <w:fldChar w:fldCharType="begin"/>
      </w:r>
      <w:r>
        <w:instrText xml:space="preserve">  LISTNUM "main numbering" \l 7 \* MERGEFORMAT </w:instrText>
      </w:r>
      <w:r>
        <w:fldChar w:fldCharType="end"/>
      </w:r>
      <w:r>
        <w:tab/>
        <w:t xml:space="preserve">calculated or otherwise assessed the starting </w:t>
      </w:r>
      <w:r w:rsidR="0026469B">
        <w:t xml:space="preserve">commitment to protection </w:t>
      </w:r>
      <w:r>
        <w:t>score for the project;</w:t>
      </w:r>
    </w:p>
    <w:p w14:paraId="35A080F5" w14:textId="77777777" w:rsidR="00CA1973" w:rsidRDefault="00CA1973" w:rsidP="00CA1973">
      <w:pPr>
        <w:pStyle w:val="tPara"/>
      </w:pPr>
      <w:r>
        <w:tab/>
      </w:r>
      <w:r>
        <w:fldChar w:fldCharType="begin"/>
      </w:r>
      <w:r>
        <w:instrText xml:space="preserve">  LISTNUM "main numbering" \l 7 \* MERGEFORMAT </w:instrText>
      </w:r>
      <w:r>
        <w:fldChar w:fldCharType="end"/>
      </w:r>
      <w:r>
        <w:tab/>
        <w:t xml:space="preserve">calculated or otherwise assessed the forecast </w:t>
      </w:r>
      <w:r w:rsidR="0026469B">
        <w:t>commitment to protection score</w:t>
      </w:r>
      <w:r>
        <w:t xml:space="preserve"> for the project.</w:t>
      </w:r>
    </w:p>
    <w:p w14:paraId="697FFCFC" w14:textId="77777777" w:rsidR="00C10940" w:rsidRPr="006818A2" w:rsidRDefault="00C10940" w:rsidP="00C10940">
      <w:pPr>
        <w:pStyle w:val="ss"/>
      </w:pPr>
      <w:r>
        <w:tab/>
      </w:r>
      <w:r>
        <w:fldChar w:fldCharType="begin"/>
      </w:r>
      <w:r>
        <w:instrText xml:space="preserve">  LISTNUM "main numbering" \l 6 \* MERGEFORMAT </w:instrText>
      </w:r>
      <w:r>
        <w:fldChar w:fldCharType="end"/>
      </w:r>
      <w:r>
        <w:tab/>
        <w:t>I</w:t>
      </w:r>
      <w:r w:rsidRPr="000C4DF7">
        <w:t xml:space="preserve">f </w:t>
      </w:r>
      <w:r>
        <w:t xml:space="preserve">a methodology determination </w:t>
      </w:r>
      <w:r w:rsidRPr="000C4DF7">
        <w:t xml:space="preserve">specifies processes or requirements that must be complied with in relation to determining any of the matters in </w:t>
      </w:r>
      <w:r>
        <w:t xml:space="preserve">subsection </w:t>
      </w:r>
      <w:r w:rsidRPr="000C4DF7">
        <w:t>(</w:t>
      </w:r>
      <w:r>
        <w:t>3</w:t>
      </w:r>
      <w:r w:rsidRPr="000C4DF7">
        <w:t xml:space="preserve">), a biodiversity project covered by the </w:t>
      </w:r>
      <w:r>
        <w:t xml:space="preserve">methodology project </w:t>
      </w:r>
      <w:r w:rsidRPr="000C4DF7">
        <w:t>must not be registered unless the project proponent for the project has complied with those processes or requirements in determining those matters</w:t>
      </w:r>
      <w:r>
        <w:t>.</w:t>
      </w:r>
    </w:p>
    <w:p w14:paraId="6E194269" w14:textId="77777777" w:rsidR="00E81B44" w:rsidRDefault="00E81B44" w:rsidP="00E81B44">
      <w:pPr>
        <w:pStyle w:val="h6Subsec"/>
      </w:pPr>
      <w:r>
        <w:t>Methodology determination must specify certain matters</w:t>
      </w:r>
    </w:p>
    <w:p w14:paraId="5A15A171" w14:textId="77777777" w:rsidR="0026469B" w:rsidRDefault="0026469B" w:rsidP="0026469B">
      <w:pPr>
        <w:pStyle w:val="ss"/>
      </w:pPr>
      <w:r>
        <w:tab/>
      </w:r>
      <w:r>
        <w:fldChar w:fldCharType="begin"/>
      </w:r>
      <w:r>
        <w:instrText xml:space="preserve">  LISTNUM "main numbering" \l 6 \* MERGEFORMAT </w:instrText>
      </w:r>
      <w:r>
        <w:fldChar w:fldCharType="end"/>
      </w:r>
      <w:r>
        <w:tab/>
        <w:t>The methodology determination must specify the following:</w:t>
      </w:r>
    </w:p>
    <w:p w14:paraId="0ADF4A17" w14:textId="77777777" w:rsidR="0026469B" w:rsidRDefault="0026469B" w:rsidP="0026469B">
      <w:pPr>
        <w:pStyle w:val="tPara"/>
      </w:pPr>
      <w:r>
        <w:tab/>
      </w:r>
      <w:r>
        <w:fldChar w:fldCharType="begin"/>
      </w:r>
      <w:r>
        <w:instrText xml:space="preserve">  LISTNUM "main numbering" \l 7 \* MERGEFORMAT </w:instrText>
      </w:r>
      <w:r>
        <w:fldChar w:fldCharType="end"/>
      </w:r>
      <w:r>
        <w:tab/>
        <w:t xml:space="preserve">whether a project proponent can decide that </w:t>
      </w:r>
      <w:r w:rsidR="00D438AE">
        <w:t xml:space="preserve">the commitment to protection of biodiversity in native species in the project area </w:t>
      </w:r>
      <w:r>
        <w:t>is not applicable to their project and, if so, in what circumstances;</w:t>
      </w:r>
    </w:p>
    <w:p w14:paraId="332A0642" w14:textId="77777777" w:rsidR="0026469B" w:rsidRDefault="001D4AEA" w:rsidP="001D4AEA">
      <w:pPr>
        <w:pStyle w:val="tPara"/>
      </w:pPr>
      <w:r>
        <w:tab/>
      </w:r>
      <w:r>
        <w:fldChar w:fldCharType="begin"/>
      </w:r>
      <w:r>
        <w:instrText xml:space="preserve">  LISTNUM "main numbering" \l 7 \* MERGEFORMAT </w:instrText>
      </w:r>
      <w:r>
        <w:fldChar w:fldCharType="end"/>
      </w:r>
      <w:r>
        <w:tab/>
      </w:r>
      <w:r w:rsidR="00AB4653">
        <w:t xml:space="preserve">the </w:t>
      </w:r>
      <w:r w:rsidR="0026469B">
        <w:t xml:space="preserve">processes that must be undertaken, or the requirements that must be complied with, in calculating or otherwise assessing the starting and forecast </w:t>
      </w:r>
      <w:r w:rsidR="00AB4653">
        <w:t>commitment to protection scores</w:t>
      </w:r>
      <w:r w:rsidR="003000EA">
        <w:t>, and (if applicable) the forecast change in the commitment to protection score,</w:t>
      </w:r>
      <w:r w:rsidR="00AB4653">
        <w:t xml:space="preserve"> for the project</w:t>
      </w:r>
      <w:r w:rsidR="0026469B">
        <w:t>, including:</w:t>
      </w:r>
    </w:p>
    <w:p w14:paraId="6E3EEAC4" w14:textId="77777777" w:rsidR="0026469B" w:rsidRDefault="0026469B" w:rsidP="0026469B">
      <w:pPr>
        <w:pStyle w:val="tSubpara"/>
      </w:pPr>
      <w:r>
        <w:tab/>
      </w:r>
      <w:r>
        <w:fldChar w:fldCharType="begin"/>
      </w:r>
      <w:r>
        <w:instrText xml:space="preserve">  LISTNUM "main numbering" \l 8 \* MERGEFORMAT </w:instrText>
      </w:r>
      <w:r>
        <w:fldChar w:fldCharType="end"/>
      </w:r>
      <w:r>
        <w:tab/>
        <w:t>any assumptions that must be used; and</w:t>
      </w:r>
    </w:p>
    <w:p w14:paraId="7EC14468" w14:textId="77777777" w:rsidR="0026469B" w:rsidRDefault="0026469B" w:rsidP="0026469B">
      <w:pPr>
        <w:pStyle w:val="tSubpara"/>
      </w:pPr>
      <w:r>
        <w:tab/>
      </w:r>
      <w:r>
        <w:fldChar w:fldCharType="begin"/>
      </w:r>
      <w:r>
        <w:instrText xml:space="preserve">  LISTNUM "main numbering" \l 8 \* MERGEFORMAT </w:instrText>
      </w:r>
      <w:r>
        <w:fldChar w:fldCharType="end"/>
      </w:r>
      <w:r>
        <w:tab/>
        <w:t xml:space="preserve">any </w:t>
      </w:r>
      <w:r w:rsidR="00EA7724">
        <w:t xml:space="preserve">limitations or other </w:t>
      </w:r>
      <w:r>
        <w:t>parameters that must apply; and</w:t>
      </w:r>
    </w:p>
    <w:p w14:paraId="576A3680" w14:textId="77777777" w:rsidR="0026469B" w:rsidRDefault="0026469B" w:rsidP="0026469B">
      <w:pPr>
        <w:pStyle w:val="tSubpara"/>
      </w:pPr>
      <w:r>
        <w:tab/>
      </w:r>
      <w:r>
        <w:fldChar w:fldCharType="begin"/>
      </w:r>
      <w:r>
        <w:instrText xml:space="preserve">  LISTNUM "main numbering" \l 8 \* MERGEFORMAT </w:instrText>
      </w:r>
      <w:r>
        <w:fldChar w:fldCharType="end"/>
      </w:r>
      <w:r>
        <w:tab/>
        <w:t>the quantitative or qualitative scoring system that must be used; and</w:t>
      </w:r>
    </w:p>
    <w:p w14:paraId="20B9BBEC" w14:textId="77777777" w:rsidR="0026469B" w:rsidRDefault="0026469B" w:rsidP="0026469B">
      <w:pPr>
        <w:pStyle w:val="tSubpara"/>
      </w:pPr>
      <w:r>
        <w:tab/>
      </w:r>
      <w:r>
        <w:fldChar w:fldCharType="begin"/>
      </w:r>
      <w:r>
        <w:instrText xml:space="preserve">  LISTNUM "main numbering" \l 8 \* MERGEFORMAT </w:instrText>
      </w:r>
      <w:r>
        <w:fldChar w:fldCharType="end"/>
      </w:r>
      <w:r>
        <w:tab/>
        <w:t>any evidence that must be provided to support the calculations or assessments.</w:t>
      </w:r>
    </w:p>
    <w:p w14:paraId="106B0409" w14:textId="77777777" w:rsidR="0026469B" w:rsidRDefault="0026469B" w:rsidP="0026469B">
      <w:pPr>
        <w:pStyle w:val="ss"/>
      </w:pPr>
      <w:r>
        <w:tab/>
      </w:r>
      <w:r>
        <w:fldChar w:fldCharType="begin"/>
      </w:r>
      <w:r>
        <w:instrText xml:space="preserve">  LISTNUM "main numbering" \l 6 \* MERGEFORMAT </w:instrText>
      </w:r>
      <w:r>
        <w:fldChar w:fldCharType="end"/>
      </w:r>
      <w:r>
        <w:tab/>
        <w:t>For the purposes of subparagraph (</w:t>
      </w:r>
      <w:r w:rsidR="00C10940">
        <w:t>5</w:t>
      </w:r>
      <w:r>
        <w:t>)(</w:t>
      </w:r>
      <w:r w:rsidR="00367E2E">
        <w:t>b</w:t>
      </w:r>
      <w:r>
        <w:t>)(iii):</w:t>
      </w:r>
    </w:p>
    <w:p w14:paraId="748682B1" w14:textId="77777777" w:rsidR="0026469B" w:rsidRDefault="0026469B" w:rsidP="0026469B">
      <w:pPr>
        <w:pStyle w:val="tPara"/>
      </w:pPr>
      <w:r>
        <w:tab/>
      </w:r>
      <w:r>
        <w:fldChar w:fldCharType="begin"/>
      </w:r>
      <w:r>
        <w:instrText xml:space="preserve">  LISTNUM "main numbering" \l 7 \* MERGEFORMAT </w:instrText>
      </w:r>
      <w:r>
        <w:fldChar w:fldCharType="end"/>
      </w:r>
      <w:r>
        <w:tab/>
        <w:t xml:space="preserve">the lowest score must represent no </w:t>
      </w:r>
      <w:r w:rsidR="00A448E0">
        <w:t>c</w:t>
      </w:r>
      <w:r>
        <w:t>ommitment to protection of biodiversity in native species in the project area; and</w:t>
      </w:r>
    </w:p>
    <w:p w14:paraId="6750ADB2" w14:textId="77777777" w:rsidR="0026469B" w:rsidRDefault="0026469B" w:rsidP="0026469B">
      <w:pPr>
        <w:pStyle w:val="tPara"/>
      </w:pPr>
      <w:r>
        <w:tab/>
      </w:r>
      <w:r>
        <w:fldChar w:fldCharType="begin"/>
      </w:r>
      <w:r>
        <w:instrText xml:space="preserve">  LISTNUM "main numbering" \l 7 \* MERGEFORMAT </w:instrText>
      </w:r>
      <w:r>
        <w:fldChar w:fldCharType="end"/>
      </w:r>
      <w:r>
        <w:tab/>
        <w:t>the highest score must represent the highest level of commitment to protection of biodiversity in native species in the project area.</w:t>
      </w:r>
    </w:p>
    <w:p w14:paraId="1D246700" w14:textId="77777777" w:rsidR="00E81B44" w:rsidRDefault="00E81B44" w:rsidP="00E81B44">
      <w:pPr>
        <w:pStyle w:val="h6Subsec"/>
      </w:pPr>
      <w:r>
        <w:t>Methodology determination must require certain Register entry information</w:t>
      </w:r>
    </w:p>
    <w:p w14:paraId="18901C9B" w14:textId="77777777" w:rsidR="0026469B" w:rsidRDefault="0026469B" w:rsidP="0026469B">
      <w:pPr>
        <w:pStyle w:val="ss"/>
      </w:pPr>
      <w:r>
        <w:tab/>
      </w:r>
      <w:r>
        <w:fldChar w:fldCharType="begin"/>
      </w:r>
      <w:r>
        <w:instrText xml:space="preserve">  LISTNUM "main numbering" \l 6 \* MERGEFORMAT </w:instrText>
      </w:r>
      <w:r>
        <w:fldChar w:fldCharType="end"/>
      </w:r>
      <w:r>
        <w:tab/>
        <w:t>The methodology determination must require that the following information must be included in the entry in the Register for a project covered by the methodology determination:</w:t>
      </w:r>
    </w:p>
    <w:p w14:paraId="6BA62339" w14:textId="77777777" w:rsidR="0026469B" w:rsidRDefault="0026469B" w:rsidP="0026469B">
      <w:pPr>
        <w:pStyle w:val="tPara"/>
      </w:pPr>
      <w:r>
        <w:tab/>
      </w:r>
      <w:r>
        <w:fldChar w:fldCharType="begin"/>
      </w:r>
      <w:r>
        <w:instrText xml:space="preserve">  LISTNUM "main numbering" \l 7 \* MERGEFORMAT </w:instrText>
      </w:r>
      <w:r>
        <w:fldChar w:fldCharType="end"/>
      </w:r>
      <w:r>
        <w:tab/>
        <w:t xml:space="preserve">if applicable—that </w:t>
      </w:r>
      <w:r w:rsidR="00D438AE">
        <w:t xml:space="preserve">the commitment to protection of biodiversity in native species in the project area </w:t>
      </w:r>
      <w:r>
        <w:t>is not applicable to the project; or</w:t>
      </w:r>
    </w:p>
    <w:p w14:paraId="5FA23565" w14:textId="77777777" w:rsidR="0026469B" w:rsidRDefault="0026469B" w:rsidP="0026469B">
      <w:pPr>
        <w:pStyle w:val="tPara"/>
      </w:pPr>
      <w:r>
        <w:tab/>
      </w:r>
      <w:r>
        <w:fldChar w:fldCharType="begin"/>
      </w:r>
      <w:r>
        <w:instrText xml:space="preserve">  LISTNUM "main numbering" \l 7 \* MERGEFORMAT </w:instrText>
      </w:r>
      <w:r>
        <w:fldChar w:fldCharType="end"/>
      </w:r>
      <w:r>
        <w:tab/>
        <w:t>otherwise—all of the following:</w:t>
      </w:r>
    </w:p>
    <w:p w14:paraId="6CE74EE9" w14:textId="77777777" w:rsidR="0026469B" w:rsidRDefault="0026469B" w:rsidP="0026469B">
      <w:pPr>
        <w:pStyle w:val="tSubpara"/>
      </w:pPr>
      <w:r>
        <w:tab/>
      </w:r>
      <w:r>
        <w:fldChar w:fldCharType="begin"/>
      </w:r>
      <w:r>
        <w:instrText xml:space="preserve">  LISTNUM "main numbering" \l 8 \* MERGEFORMAT </w:instrText>
      </w:r>
      <w:r>
        <w:fldChar w:fldCharType="end"/>
      </w:r>
      <w:r>
        <w:tab/>
        <w:t>th</w:t>
      </w:r>
      <w:r w:rsidR="00EA48BA">
        <w:t>e</w:t>
      </w:r>
      <w:r>
        <w:t xml:space="preserve"> starting </w:t>
      </w:r>
      <w:r w:rsidR="00EA48BA">
        <w:t>commitment to protection score for t</w:t>
      </w:r>
      <w:r>
        <w:t>he project;</w:t>
      </w:r>
    </w:p>
    <w:p w14:paraId="00CB3E14" w14:textId="77777777" w:rsidR="0026469B" w:rsidRDefault="0026469B" w:rsidP="0026469B">
      <w:pPr>
        <w:pStyle w:val="tSubpara"/>
      </w:pPr>
      <w:r>
        <w:tab/>
      </w:r>
      <w:r>
        <w:fldChar w:fldCharType="begin"/>
      </w:r>
      <w:r>
        <w:instrText xml:space="preserve">  LISTNUM "main numbering" \l 8 \* MERGEFORMAT </w:instrText>
      </w:r>
      <w:r>
        <w:fldChar w:fldCharType="end"/>
      </w:r>
      <w:r>
        <w:tab/>
        <w:t xml:space="preserve">the forecast </w:t>
      </w:r>
      <w:r w:rsidR="00EA48BA">
        <w:t xml:space="preserve">commitment </w:t>
      </w:r>
      <w:r w:rsidR="00A448E0">
        <w:t xml:space="preserve">to protection </w:t>
      </w:r>
      <w:r>
        <w:t>score for the project;</w:t>
      </w:r>
    </w:p>
    <w:p w14:paraId="10193B71" w14:textId="77777777" w:rsidR="00A448E0" w:rsidRDefault="0026469B" w:rsidP="00A448E0">
      <w:pPr>
        <w:pStyle w:val="tSubpara"/>
      </w:pPr>
      <w:r>
        <w:tab/>
      </w:r>
      <w:r w:rsidR="00A448E0">
        <w:fldChar w:fldCharType="begin"/>
      </w:r>
      <w:r w:rsidR="00A448E0">
        <w:instrText xml:space="preserve">  LISTNUM "main numbering" \l 8 \* MERGEFORMAT </w:instrText>
      </w:r>
      <w:r w:rsidR="00A448E0">
        <w:fldChar w:fldCharType="end"/>
      </w:r>
      <w:r w:rsidR="00A448E0">
        <w:tab/>
        <w:t xml:space="preserve">the forecast value of each of the indicators </w:t>
      </w:r>
      <w:r w:rsidR="008A52FF">
        <w:t xml:space="preserve">for the level of commitment to protection of biodiversity in native species </w:t>
      </w:r>
      <w:r w:rsidR="00A448E0">
        <w:t>as a result of the activities of the project;</w:t>
      </w:r>
    </w:p>
    <w:p w14:paraId="330A1E0B" w14:textId="77777777" w:rsidR="00096672" w:rsidRDefault="00096672" w:rsidP="00096672">
      <w:pPr>
        <w:pStyle w:val="tSubpara"/>
      </w:pPr>
      <w:r>
        <w:lastRenderedPageBreak/>
        <w:tab/>
      </w:r>
      <w:r>
        <w:fldChar w:fldCharType="begin"/>
      </w:r>
      <w:r>
        <w:instrText xml:space="preserve">  LISTNUM "main numbering" \l 8 \* MERGEFORMAT </w:instrText>
      </w:r>
      <w:r>
        <w:fldChar w:fldCharType="end"/>
      </w:r>
      <w:r>
        <w:tab/>
        <w:t xml:space="preserve">if </w:t>
      </w:r>
      <w:r w:rsidR="007E537E">
        <w:t>a</w:t>
      </w:r>
      <w:r>
        <w:t xml:space="preserve"> counterfactual scenario for the project </w:t>
      </w:r>
      <w:r w:rsidR="007E537E">
        <w:t xml:space="preserve">is </w:t>
      </w:r>
      <w:r>
        <w:t xml:space="preserve">not </w:t>
      </w:r>
      <w:r w:rsidR="007E537E">
        <w:t>a s</w:t>
      </w:r>
      <w:r>
        <w:t xml:space="preserve">tatic counterfactual scenario—the forecast change in the commitment to protection score for the project, taking into account the counterfactual scenario </w:t>
      </w:r>
      <w:r w:rsidR="00857FCB">
        <w:t>for the project</w:t>
      </w:r>
      <w:r>
        <w:t>;</w:t>
      </w:r>
    </w:p>
    <w:p w14:paraId="262F4F9F" w14:textId="77777777" w:rsidR="00A448E0" w:rsidRDefault="00A448E0" w:rsidP="00A448E0">
      <w:pPr>
        <w:pStyle w:val="tSubpara"/>
      </w:pPr>
      <w:r>
        <w:tab/>
      </w:r>
      <w:r>
        <w:fldChar w:fldCharType="begin"/>
      </w:r>
      <w:r>
        <w:instrText xml:space="preserve">  LISTNUM "main numbering" \l 8 \* MERGEFORMAT </w:instrText>
      </w:r>
      <w:r>
        <w:fldChar w:fldCharType="end"/>
      </w:r>
      <w:r>
        <w:tab/>
      </w:r>
      <w:r w:rsidR="00096672">
        <w:t xml:space="preserve">if </w:t>
      </w:r>
      <w:r w:rsidR="007E537E">
        <w:t>a</w:t>
      </w:r>
      <w:r w:rsidR="00096672">
        <w:t xml:space="preserve"> counterfactual scenario for the project </w:t>
      </w:r>
      <w:r w:rsidR="007E537E">
        <w:t xml:space="preserve">is </w:t>
      </w:r>
      <w:r w:rsidR="00096672">
        <w:t xml:space="preserve">not </w:t>
      </w:r>
      <w:r w:rsidR="007E537E">
        <w:t xml:space="preserve">a </w:t>
      </w:r>
      <w:r w:rsidR="00096672">
        <w:t>static counterfactual scenario</w:t>
      </w:r>
      <w:r>
        <w:t xml:space="preserve">—the forecast change in each of the indicators </w:t>
      </w:r>
      <w:r w:rsidR="008A52FF">
        <w:t xml:space="preserve">for the level of commitment to protection of biodiversity in native species </w:t>
      </w:r>
      <w:r>
        <w:t>as a result of the activities of the project</w:t>
      </w:r>
      <w:r w:rsidR="00096672">
        <w:t xml:space="preserve">, taking into account the counterfactual scenario </w:t>
      </w:r>
      <w:r w:rsidR="00857FCB">
        <w:t>for the project</w:t>
      </w:r>
      <w:r>
        <w:t>;</w:t>
      </w:r>
    </w:p>
    <w:p w14:paraId="000E4AC3" w14:textId="77777777" w:rsidR="00A448E0" w:rsidRDefault="00A448E0" w:rsidP="00A448E0">
      <w:pPr>
        <w:pStyle w:val="tSubpara"/>
      </w:pPr>
      <w:r>
        <w:tab/>
      </w:r>
      <w:r>
        <w:fldChar w:fldCharType="begin"/>
      </w:r>
      <w:r>
        <w:instrText xml:space="preserve">  LISTNUM "main numbering" \l 8 \* MERGEFORMAT </w:instrText>
      </w:r>
      <w:r>
        <w:fldChar w:fldCharType="end"/>
      </w:r>
      <w:r>
        <w:tab/>
        <w:t xml:space="preserve">information on progress of the project toward the forecast value, and (if applicable) the forecast change in, each of the indicators </w:t>
      </w:r>
      <w:r w:rsidR="008A52FF">
        <w:t xml:space="preserve">for the level of commitment to protection of biodiversity in native species </w:t>
      </w:r>
      <w:r>
        <w:t>at the time each biodiversity report for the project is prepared.</w:t>
      </w:r>
    </w:p>
    <w:p w14:paraId="3F56DB51" w14:textId="77777777" w:rsidR="00E81B44" w:rsidRDefault="00E81B44" w:rsidP="00E81B44">
      <w:pPr>
        <w:pStyle w:val="h6Subsec"/>
      </w:pPr>
      <w:r>
        <w:t>Requirements relating to biodiversity project reports</w:t>
      </w:r>
    </w:p>
    <w:p w14:paraId="022884AA" w14:textId="77777777" w:rsidR="00A448E0" w:rsidRDefault="00EA48BA" w:rsidP="001D4AEA">
      <w:pPr>
        <w:pStyle w:val="ss"/>
      </w:pPr>
      <w:r>
        <w:tab/>
      </w:r>
      <w:r>
        <w:fldChar w:fldCharType="begin"/>
      </w:r>
      <w:r>
        <w:instrText xml:space="preserve">  LISTNUM "main numbering" \l 6 \* MERGEFORMAT </w:instrText>
      </w:r>
      <w:r>
        <w:fldChar w:fldCharType="end"/>
      </w:r>
      <w:r>
        <w:tab/>
        <w:t xml:space="preserve">The methodology determination must contain a requirement that, if </w:t>
      </w:r>
      <w:r w:rsidR="00A448E0">
        <w:t>paragraph (</w:t>
      </w:r>
      <w:r w:rsidR="00C10940">
        <w:t>7</w:t>
      </w:r>
      <w:r w:rsidR="00A448E0">
        <w:t xml:space="preserve">)(b) applies to a </w:t>
      </w:r>
      <w:r w:rsidR="00FF007E">
        <w:t xml:space="preserve">biodiversity </w:t>
      </w:r>
      <w:r w:rsidR="00A448E0">
        <w:t xml:space="preserve">project covered by the methodology determination, </w:t>
      </w:r>
      <w:r>
        <w:t>each biodiversity project report</w:t>
      </w:r>
      <w:r w:rsidR="00FF007E">
        <w:t xml:space="preserve"> for the project </w:t>
      </w:r>
      <w:r>
        <w:t>must contai</w:t>
      </w:r>
      <w:r w:rsidR="001D4AEA">
        <w:t xml:space="preserve">n </w:t>
      </w:r>
      <w:r w:rsidR="00A448E0">
        <w:t>information on progress of the project toward the forecast value of, and (if applicable) the forecast change in, each of the indicators</w:t>
      </w:r>
      <w:r w:rsidR="00A448E0" w:rsidRPr="00A448E0">
        <w:t xml:space="preserve"> </w:t>
      </w:r>
      <w:r w:rsidR="008A52FF">
        <w:t xml:space="preserve">for the level of commitment to protection of biodiversity in native species </w:t>
      </w:r>
      <w:r w:rsidR="00A448E0">
        <w:t>at the time each biodiversity report for the project is prepared.</w:t>
      </w:r>
    </w:p>
    <w:p w14:paraId="6776292D" w14:textId="77777777" w:rsidR="00E81B44" w:rsidRDefault="00E81B44" w:rsidP="00E81B44">
      <w:pPr>
        <w:pStyle w:val="h6Subsec"/>
      </w:pPr>
      <w:r>
        <w:t>Requirements relating to</w:t>
      </w:r>
      <w:r w:rsidR="00E92BB5">
        <w:t xml:space="preserve"> monitoring</w:t>
      </w:r>
    </w:p>
    <w:p w14:paraId="3B167EC3" w14:textId="77777777" w:rsidR="00A448E0" w:rsidRDefault="00EA48BA" w:rsidP="00EA01DE">
      <w:pPr>
        <w:pStyle w:val="ss"/>
      </w:pPr>
      <w:r>
        <w:tab/>
      </w:r>
      <w:r>
        <w:fldChar w:fldCharType="begin"/>
      </w:r>
      <w:r>
        <w:instrText xml:space="preserve">  LISTNUM "main numbering" \l 6 \* MERGEFORMAT </w:instrText>
      </w:r>
      <w:r>
        <w:fldChar w:fldCharType="end"/>
      </w:r>
      <w:r>
        <w:tab/>
        <w:t>The methodology determination must contain a requirement that</w:t>
      </w:r>
      <w:r w:rsidR="00A448E0">
        <w:t>,</w:t>
      </w:r>
      <w:r>
        <w:t xml:space="preserve"> </w:t>
      </w:r>
      <w:r w:rsidR="00A448E0">
        <w:t>if paragraph (</w:t>
      </w:r>
      <w:r w:rsidR="00C10940">
        <w:t>7</w:t>
      </w:r>
      <w:r w:rsidR="00A448E0">
        <w:t xml:space="preserve">)(b) applies to a </w:t>
      </w:r>
      <w:r w:rsidR="00FF007E">
        <w:t xml:space="preserve">biodiversity </w:t>
      </w:r>
      <w:r w:rsidR="00A448E0">
        <w:t>project covered by the methodology determination,</w:t>
      </w:r>
      <w:r>
        <w:t xml:space="preserve"> the project proponent for </w:t>
      </w:r>
      <w:r w:rsidR="00A448E0">
        <w:t xml:space="preserve">the </w:t>
      </w:r>
      <w:r>
        <w:t>project must monitor</w:t>
      </w:r>
      <w:r w:rsidR="00D76862">
        <w:t xml:space="preserve"> </w:t>
      </w:r>
      <w:r w:rsidR="00A448E0">
        <w:t>progress of the project toward the forecast value of, and (if applicable) the forecast change in, each of the indicators</w:t>
      </w:r>
      <w:r w:rsidR="008A52FF">
        <w:t xml:space="preserve"> for the level of commitment to protection of biodiversity in native species</w:t>
      </w:r>
      <w:r w:rsidR="00A448E0">
        <w:t>, in accordance with any processes or requirements specified in the methodology determination.</w:t>
      </w:r>
    </w:p>
    <w:p w14:paraId="6909E065" w14:textId="77777777" w:rsidR="00FC508F" w:rsidRDefault="0012674E" w:rsidP="0012674E">
      <w:pPr>
        <w:pStyle w:val="s"/>
      </w:pPr>
      <w:r>
        <w:fldChar w:fldCharType="begin"/>
      </w:r>
      <w:r>
        <w:instrText xml:space="preserve">  LISTNUM "main numbering" \l 5 \* MERGEFORMAT </w:instrText>
      </w:r>
      <w:bookmarkStart w:id="38" w:name="_Toc190872195"/>
      <w:r>
        <w:fldChar w:fldCharType="end"/>
      </w:r>
      <w:r>
        <w:t xml:space="preserve">  </w:t>
      </w:r>
      <w:r w:rsidR="00EC5C40">
        <w:t xml:space="preserve">Assessing </w:t>
      </w:r>
      <w:r w:rsidR="00370D43">
        <w:t xml:space="preserve">change in </w:t>
      </w:r>
      <w:r w:rsidR="00EC5C40">
        <w:t xml:space="preserve">variable </w:t>
      </w:r>
      <w:r w:rsidR="00370D43">
        <w:t>biodiversity</w:t>
      </w:r>
      <w:r w:rsidR="00EC5C40">
        <w:t xml:space="preserve"> </w:t>
      </w:r>
      <w:r w:rsidR="00BF66E6">
        <w:t>project c</w:t>
      </w:r>
      <w:r w:rsidR="00EC5C40">
        <w:t>haracteristics</w:t>
      </w:r>
      <w:r w:rsidR="00370D43">
        <w:rPr>
          <w:rStyle w:val="CharPartNo"/>
        </w:rPr>
        <w:t>—ca</w:t>
      </w:r>
      <w:r w:rsidR="00FC508F">
        <w:t>pability of the area to support threatened species</w:t>
      </w:r>
      <w:bookmarkEnd w:id="38"/>
    </w:p>
    <w:p w14:paraId="3AF26F90" w14:textId="77777777" w:rsidR="00E81B44" w:rsidRPr="008A5903" w:rsidRDefault="00E81B44" w:rsidP="00E81B44">
      <w:pPr>
        <w:pStyle w:val="h6Subsec"/>
      </w:pPr>
      <w:r>
        <w:t>Section applies to methodology determinations that require projects to identify and describe capability to support threatened species</w:t>
      </w:r>
    </w:p>
    <w:p w14:paraId="01AEBE3C" w14:textId="77777777" w:rsidR="00BF66E6" w:rsidRDefault="00BF66E6" w:rsidP="00BF66E6">
      <w:pPr>
        <w:pStyle w:val="ss"/>
      </w:pPr>
      <w:r>
        <w:tab/>
      </w:r>
      <w:r>
        <w:fldChar w:fldCharType="begin"/>
      </w:r>
      <w:r>
        <w:instrText xml:space="preserve">  LISTNUM "main numbering" \l 6 \* MERGEFORMAT </w:instrText>
      </w:r>
      <w:r>
        <w:fldChar w:fldCharType="end"/>
      </w:r>
      <w:r>
        <w:tab/>
        <w:t>This section applies to a methodology determination if the methodology determination requires project proponents of registered biodiversity projects covered by the methodology determination to identify and describe the capability of the project area to support threatened species.</w:t>
      </w:r>
    </w:p>
    <w:p w14:paraId="27C4ABE3" w14:textId="77777777" w:rsidR="00E81B44" w:rsidRDefault="00E81B44" w:rsidP="00E81B44">
      <w:pPr>
        <w:pStyle w:val="h6Subsec"/>
      </w:pPr>
      <w:r>
        <w:t>Capability to support threatened species must be assessed</w:t>
      </w:r>
    </w:p>
    <w:p w14:paraId="3F02DDC3" w14:textId="77777777" w:rsidR="00BF66E6" w:rsidRDefault="00BF66E6" w:rsidP="00BF66E6">
      <w:pPr>
        <w:pStyle w:val="ss"/>
      </w:pPr>
      <w:r>
        <w:tab/>
      </w:r>
      <w:r>
        <w:fldChar w:fldCharType="begin"/>
      </w:r>
      <w:r>
        <w:instrText xml:space="preserve">  LISTNUM "main numbering" \l 6 \* MERGEFORMAT </w:instrText>
      </w:r>
      <w:r>
        <w:fldChar w:fldCharType="end"/>
      </w:r>
      <w:r>
        <w:tab/>
        <w:t>The methodology determination must contain a condition that a biodiversity project proposed to be covered by the methodology determination must not be registered unless the project proponent for the project:</w:t>
      </w:r>
    </w:p>
    <w:p w14:paraId="6C025874" w14:textId="77777777" w:rsidR="00BF66E6" w:rsidRDefault="00BF66E6" w:rsidP="00BF66E6">
      <w:pPr>
        <w:pStyle w:val="tPara"/>
      </w:pPr>
      <w:r>
        <w:tab/>
      </w:r>
      <w:r>
        <w:fldChar w:fldCharType="begin"/>
      </w:r>
      <w:r>
        <w:instrText xml:space="preserve">  LISTNUM "main numbering" \l 7 \* MERGEFORMAT </w:instrText>
      </w:r>
      <w:r>
        <w:fldChar w:fldCharType="end"/>
      </w:r>
      <w:r>
        <w:tab/>
        <w:t>has assessed the capability of the project area to support threatened species, in accordance with any processes or requirements specified in the methodology determination; and</w:t>
      </w:r>
    </w:p>
    <w:p w14:paraId="31085972" w14:textId="77777777" w:rsidR="00BF66E6" w:rsidRDefault="00BF66E6" w:rsidP="00BF66E6">
      <w:pPr>
        <w:pStyle w:val="tPara"/>
      </w:pPr>
      <w:r>
        <w:tab/>
      </w:r>
      <w:r>
        <w:fldChar w:fldCharType="begin"/>
      </w:r>
      <w:r>
        <w:instrText xml:space="preserve">  LISTNUM "main numbering" \l 7 \* MERGEFORMAT </w:instrText>
      </w:r>
      <w:r>
        <w:fldChar w:fldCharType="end"/>
      </w:r>
      <w:r>
        <w:tab/>
        <w:t>based on the assessment:</w:t>
      </w:r>
    </w:p>
    <w:p w14:paraId="285C3545" w14:textId="77777777" w:rsidR="00BF66E6" w:rsidRDefault="00BF66E6" w:rsidP="00BF66E6">
      <w:pPr>
        <w:pStyle w:val="tSubpara"/>
      </w:pPr>
      <w:r>
        <w:tab/>
      </w:r>
      <w:r>
        <w:fldChar w:fldCharType="begin"/>
      </w:r>
      <w:r>
        <w:instrText xml:space="preserve">  LISTNUM "main numbering" \l 8 \* MERGEFORMAT </w:instrText>
      </w:r>
      <w:r>
        <w:fldChar w:fldCharType="end"/>
      </w:r>
      <w:r>
        <w:tab/>
        <w:t xml:space="preserve">if permitted by the methodology determination—has stated that </w:t>
      </w:r>
      <w:r w:rsidR="00D438AE">
        <w:t xml:space="preserve">the capability of the project area to support threatened species </w:t>
      </w:r>
      <w:r>
        <w:t>is not applicable to the project; or</w:t>
      </w:r>
    </w:p>
    <w:p w14:paraId="74745D26" w14:textId="77777777" w:rsidR="00BF66E6" w:rsidRDefault="00BF66E6" w:rsidP="00BF66E6">
      <w:pPr>
        <w:pStyle w:val="tSubpara"/>
      </w:pPr>
      <w:r>
        <w:tab/>
      </w:r>
      <w:r>
        <w:fldChar w:fldCharType="begin"/>
      </w:r>
      <w:r>
        <w:instrText xml:space="preserve">  LISTNUM "main numbering" \l 8 \* MERGEFORMAT </w:instrText>
      </w:r>
      <w:r>
        <w:fldChar w:fldCharType="end"/>
      </w:r>
      <w:r>
        <w:tab/>
        <w:t>has complied with the requirements specified in subsection (3).</w:t>
      </w:r>
    </w:p>
    <w:p w14:paraId="2F2666C7" w14:textId="77777777" w:rsidR="00BF66E6" w:rsidRDefault="00BF66E6" w:rsidP="00BF66E6">
      <w:pPr>
        <w:pStyle w:val="ss"/>
      </w:pPr>
      <w:r>
        <w:lastRenderedPageBreak/>
        <w:tab/>
      </w:r>
      <w:r>
        <w:fldChar w:fldCharType="begin"/>
      </w:r>
      <w:r>
        <w:instrText xml:space="preserve">  LISTNUM "main numbering" \l 6 \* MERGEFORMAT </w:instrText>
      </w:r>
      <w:r>
        <w:fldChar w:fldCharType="end"/>
      </w:r>
      <w:r>
        <w:tab/>
        <w:t>The requirements are as follows:</w:t>
      </w:r>
    </w:p>
    <w:p w14:paraId="6F41B064" w14:textId="77777777" w:rsidR="00E92BB5" w:rsidRDefault="00BF66E6" w:rsidP="00BF66E6">
      <w:pPr>
        <w:pStyle w:val="tPara"/>
      </w:pPr>
      <w:r>
        <w:tab/>
      </w:r>
      <w:r>
        <w:fldChar w:fldCharType="begin"/>
      </w:r>
      <w:r>
        <w:instrText xml:space="preserve">  LISTNUM "main numbering" \l 7 \* MERGEFORMAT </w:instrText>
      </w:r>
      <w:r>
        <w:fldChar w:fldCharType="end"/>
      </w:r>
      <w:r>
        <w:tab/>
      </w:r>
      <w:r w:rsidR="00E92BB5">
        <w:t>identified the relevant threatened species for the project area;</w:t>
      </w:r>
    </w:p>
    <w:p w14:paraId="4618CCD6" w14:textId="77777777" w:rsidR="00BF66E6" w:rsidRDefault="00E92BB5" w:rsidP="00E92BB5">
      <w:pPr>
        <w:pStyle w:val="tPara"/>
      </w:pPr>
      <w:r>
        <w:tab/>
      </w:r>
      <w:r>
        <w:fldChar w:fldCharType="begin"/>
      </w:r>
      <w:r>
        <w:instrText xml:space="preserve">  LISTNUM "main numbering" \l 7 \* MERGEFORMAT </w:instrText>
      </w:r>
      <w:r>
        <w:fldChar w:fldCharType="end"/>
      </w:r>
      <w:r>
        <w:tab/>
      </w:r>
      <w:r w:rsidR="00BF66E6">
        <w:t xml:space="preserve">identified </w:t>
      </w:r>
      <w:r w:rsidR="00E43107">
        <w:t xml:space="preserve">how the activities of the project will </w:t>
      </w:r>
      <w:r w:rsidR="00BF66E6">
        <w:t>increase the capability of the project area to support</w:t>
      </w:r>
      <w:r>
        <w:t xml:space="preserve"> the relevant</w:t>
      </w:r>
      <w:r w:rsidR="00BF66E6">
        <w:t xml:space="preserve"> threatened species;</w:t>
      </w:r>
    </w:p>
    <w:p w14:paraId="407705C9" w14:textId="77777777" w:rsidR="00BF66E6" w:rsidRDefault="00BF66E6" w:rsidP="00BF66E6">
      <w:pPr>
        <w:pStyle w:val="tPara"/>
      </w:pPr>
      <w:r>
        <w:tab/>
      </w:r>
      <w:r>
        <w:fldChar w:fldCharType="begin"/>
      </w:r>
      <w:r>
        <w:instrText xml:space="preserve">  LISTNUM "main numbering" \l 7 \* MERGEFORMAT </w:instrText>
      </w:r>
      <w:r>
        <w:fldChar w:fldCharType="end"/>
      </w:r>
      <w:r>
        <w:tab/>
        <w:t>determined the starting value of each of the indicators for the capability of the project area to support threatened species;</w:t>
      </w:r>
    </w:p>
    <w:p w14:paraId="3125B3E8" w14:textId="77777777" w:rsidR="00B9421D" w:rsidRDefault="00B9421D" w:rsidP="00B9421D">
      <w:pPr>
        <w:pStyle w:val="tPara"/>
      </w:pPr>
      <w:r>
        <w:tab/>
      </w:r>
      <w:r>
        <w:fldChar w:fldCharType="begin"/>
      </w:r>
      <w:r>
        <w:instrText xml:space="preserve">  LISTNUM "main numbering" \l 7 \* MERGEFORMAT </w:instrText>
      </w:r>
      <w:r>
        <w:fldChar w:fldCharType="end"/>
      </w:r>
      <w:r>
        <w:tab/>
        <w:t xml:space="preserve">determined the forecast value of each of the indicators for the </w:t>
      </w:r>
      <w:r w:rsidR="001D4AEA" w:rsidRPr="001D4AEA">
        <w:t>capability of the project area to support threatened species</w:t>
      </w:r>
      <w:r>
        <w:t xml:space="preserve"> as a result of the activities of the project;</w:t>
      </w:r>
    </w:p>
    <w:p w14:paraId="0E73947D" w14:textId="77777777" w:rsidR="003000EA" w:rsidRDefault="00BF66E6" w:rsidP="00BF66E6">
      <w:pPr>
        <w:pStyle w:val="tPara"/>
      </w:pPr>
      <w:r>
        <w:tab/>
      </w:r>
      <w:r>
        <w:fldChar w:fldCharType="begin"/>
      </w:r>
      <w:r>
        <w:instrText xml:space="preserve">  LISTNUM "main numbering" \l 7 \* MERGEFORMAT </w:instrText>
      </w:r>
      <w:r>
        <w:fldChar w:fldCharType="end"/>
      </w:r>
      <w:r>
        <w:tab/>
      </w:r>
      <w:r w:rsidR="00B9421D">
        <w:t xml:space="preserve">if </w:t>
      </w:r>
      <w:r w:rsidR="007E537E">
        <w:t>a</w:t>
      </w:r>
      <w:r w:rsidR="00B9421D">
        <w:t xml:space="preserve"> counterfactual scenario for the project is not a static counterfactual scenario</w:t>
      </w:r>
      <w:r w:rsidR="003000EA">
        <w:t>:</w:t>
      </w:r>
    </w:p>
    <w:p w14:paraId="031444A6" w14:textId="77777777" w:rsidR="00BF66E6" w:rsidRDefault="003000EA" w:rsidP="003000EA">
      <w:pPr>
        <w:pStyle w:val="tSubpara"/>
      </w:pPr>
      <w:r>
        <w:tab/>
      </w:r>
      <w:r>
        <w:fldChar w:fldCharType="begin"/>
      </w:r>
      <w:r>
        <w:instrText xml:space="preserve">  LISTNUM "main numbering" \l 8 \* MERGEFORMAT </w:instrText>
      </w:r>
      <w:r>
        <w:fldChar w:fldCharType="end"/>
      </w:r>
      <w:r>
        <w:tab/>
      </w:r>
      <w:r w:rsidR="00BF66E6">
        <w:t xml:space="preserve">determined the forecast change in each of the indicators </w:t>
      </w:r>
      <w:r w:rsidR="008A52FF">
        <w:t xml:space="preserve">for the capability of the project area to support threatened species </w:t>
      </w:r>
      <w:r w:rsidR="00BF66E6">
        <w:t xml:space="preserve">as a result of the </w:t>
      </w:r>
      <w:r w:rsidR="008721B5">
        <w:t>activities of the project</w:t>
      </w:r>
      <w:r w:rsidR="00BF66E6">
        <w:t xml:space="preserve">, </w:t>
      </w:r>
      <w:r w:rsidR="00B9421D">
        <w:t>taking into account the counterfactual scenario for the project</w:t>
      </w:r>
      <w:r w:rsidR="00BF66E6">
        <w:t>;</w:t>
      </w:r>
      <w:r>
        <w:t xml:space="preserve"> and</w:t>
      </w:r>
    </w:p>
    <w:p w14:paraId="3B9A417D" w14:textId="77777777" w:rsidR="003000EA" w:rsidRDefault="003000EA" w:rsidP="003000EA">
      <w:pPr>
        <w:pStyle w:val="tSubpara"/>
      </w:pPr>
      <w:r>
        <w:tab/>
      </w:r>
      <w:r>
        <w:fldChar w:fldCharType="begin"/>
      </w:r>
      <w:r>
        <w:instrText xml:space="preserve">  LISTNUM "main numbering" \l 8 \* MERGEFORMAT </w:instrText>
      </w:r>
      <w:r>
        <w:fldChar w:fldCharType="end"/>
      </w:r>
      <w:r>
        <w:tab/>
        <w:t xml:space="preserve">calculated </w:t>
      </w:r>
      <w:r w:rsidR="00D76862">
        <w:t xml:space="preserve">or otherwise assessed </w:t>
      </w:r>
      <w:r>
        <w:t>the forecast change in the threatened species score for the project, taking into account the counterfactual scenario for the project;</w:t>
      </w:r>
    </w:p>
    <w:p w14:paraId="27CF2032" w14:textId="77777777" w:rsidR="00B9421D" w:rsidRDefault="00B9421D" w:rsidP="00B9421D">
      <w:pPr>
        <w:pStyle w:val="tPara"/>
      </w:pPr>
      <w:r>
        <w:tab/>
      </w:r>
      <w:r>
        <w:fldChar w:fldCharType="begin"/>
      </w:r>
      <w:r>
        <w:instrText xml:space="preserve">  LISTNUM "main numbering" \l 7 \* MERGEFORMAT </w:instrText>
      </w:r>
      <w:r>
        <w:fldChar w:fldCharType="end"/>
      </w:r>
      <w:r>
        <w:tab/>
        <w:t>provided evidence that the project is likely to result in the forecast value of, and (if applicable) the forecast change in, each of the indicators</w:t>
      </w:r>
      <w:r w:rsidR="008A52FF">
        <w:t xml:space="preserve"> for the capability of the project area to support threatened species</w:t>
      </w:r>
      <w:r>
        <w:t>;</w:t>
      </w:r>
    </w:p>
    <w:p w14:paraId="5012E917" w14:textId="77777777" w:rsidR="00BF66E6" w:rsidRDefault="00BF66E6" w:rsidP="00BF66E6">
      <w:pPr>
        <w:pStyle w:val="tPara"/>
      </w:pPr>
      <w:r>
        <w:tab/>
      </w:r>
      <w:r>
        <w:fldChar w:fldCharType="begin"/>
      </w:r>
      <w:r>
        <w:instrText xml:space="preserve">  LISTNUM "main numbering" \l 7 \* MERGEFORMAT </w:instrText>
      </w:r>
      <w:r>
        <w:fldChar w:fldCharType="end"/>
      </w:r>
      <w:r>
        <w:tab/>
        <w:t>calculated or otherwise assessed the</w:t>
      </w:r>
      <w:r w:rsidR="00B9421D">
        <w:t xml:space="preserve"> starting </w:t>
      </w:r>
      <w:r>
        <w:t>threatened species score for the project;</w:t>
      </w:r>
    </w:p>
    <w:p w14:paraId="008509C6" w14:textId="77777777" w:rsidR="00BF66E6" w:rsidRDefault="00BF66E6" w:rsidP="00BF66E6">
      <w:pPr>
        <w:pStyle w:val="tPara"/>
      </w:pPr>
      <w:r>
        <w:tab/>
      </w:r>
      <w:r>
        <w:fldChar w:fldCharType="begin"/>
      </w:r>
      <w:r>
        <w:instrText xml:space="preserve">  LISTNUM "main numbering" \l 7 \* MERGEFORMAT </w:instrText>
      </w:r>
      <w:r>
        <w:fldChar w:fldCharType="end"/>
      </w:r>
      <w:r>
        <w:tab/>
        <w:t xml:space="preserve">calculated or otherwise assessed the forecast </w:t>
      </w:r>
      <w:r w:rsidR="00B9421D">
        <w:t xml:space="preserve">threatened species </w:t>
      </w:r>
      <w:r>
        <w:t>score.</w:t>
      </w:r>
    </w:p>
    <w:p w14:paraId="0AD4B26C" w14:textId="77777777" w:rsidR="00C10940" w:rsidRPr="006818A2" w:rsidRDefault="00C10940" w:rsidP="00C10940">
      <w:pPr>
        <w:pStyle w:val="ss"/>
      </w:pPr>
      <w:r>
        <w:tab/>
      </w:r>
      <w:r>
        <w:fldChar w:fldCharType="begin"/>
      </w:r>
      <w:r>
        <w:instrText xml:space="preserve">  LISTNUM "main numbering" \l 6 \* MERGEFORMAT </w:instrText>
      </w:r>
      <w:r>
        <w:fldChar w:fldCharType="end"/>
      </w:r>
      <w:r>
        <w:tab/>
        <w:t>I</w:t>
      </w:r>
      <w:r w:rsidRPr="000C4DF7">
        <w:t xml:space="preserve">f </w:t>
      </w:r>
      <w:r>
        <w:t xml:space="preserve">a methodology determination </w:t>
      </w:r>
      <w:r w:rsidRPr="000C4DF7">
        <w:t xml:space="preserve">specifies processes or requirements that must be complied with in relation to determining any of the matters in </w:t>
      </w:r>
      <w:r>
        <w:t xml:space="preserve">subsection </w:t>
      </w:r>
      <w:r w:rsidRPr="000C4DF7">
        <w:t>(</w:t>
      </w:r>
      <w:r>
        <w:t>3</w:t>
      </w:r>
      <w:r w:rsidRPr="000C4DF7">
        <w:t xml:space="preserve">), a biodiversity project covered by the </w:t>
      </w:r>
      <w:r>
        <w:t xml:space="preserve">methodology </w:t>
      </w:r>
      <w:r w:rsidR="00D76862">
        <w:t xml:space="preserve">determination </w:t>
      </w:r>
      <w:r w:rsidRPr="000C4DF7">
        <w:t>must not be registered unless the project proponent for the project has complied with those processes or requirements in determining those matters</w:t>
      </w:r>
      <w:r>
        <w:t>.</w:t>
      </w:r>
    </w:p>
    <w:p w14:paraId="1CCD8346" w14:textId="77777777" w:rsidR="00E81B44" w:rsidRDefault="00E81B44" w:rsidP="00E81B44">
      <w:pPr>
        <w:pStyle w:val="h6Subsec"/>
      </w:pPr>
      <w:r>
        <w:t>Methodology determination must specify certain matters</w:t>
      </w:r>
    </w:p>
    <w:p w14:paraId="1331CF97" w14:textId="77777777" w:rsidR="00BF66E6" w:rsidRDefault="00BF66E6" w:rsidP="00BF66E6">
      <w:pPr>
        <w:pStyle w:val="ss"/>
      </w:pPr>
      <w:r>
        <w:tab/>
      </w:r>
      <w:r>
        <w:fldChar w:fldCharType="begin"/>
      </w:r>
      <w:r>
        <w:instrText xml:space="preserve">  LISTNUM "main numbering" \l 6 \* MERGEFORMAT </w:instrText>
      </w:r>
      <w:r>
        <w:fldChar w:fldCharType="end"/>
      </w:r>
      <w:r>
        <w:tab/>
        <w:t>The methodology determination must specify the following:</w:t>
      </w:r>
    </w:p>
    <w:p w14:paraId="78F583B2" w14:textId="77777777" w:rsidR="00BF66E6" w:rsidRDefault="00BF66E6" w:rsidP="00BF66E6">
      <w:pPr>
        <w:pStyle w:val="tPara"/>
      </w:pPr>
      <w:r>
        <w:tab/>
      </w:r>
      <w:r>
        <w:fldChar w:fldCharType="begin"/>
      </w:r>
      <w:r>
        <w:instrText xml:space="preserve">  LISTNUM "main numbering" \l 7 \* MERGEFORMAT </w:instrText>
      </w:r>
      <w:r>
        <w:fldChar w:fldCharType="end"/>
      </w:r>
      <w:r>
        <w:tab/>
        <w:t xml:space="preserve">whether a project proponent can decide that </w:t>
      </w:r>
      <w:r w:rsidR="00D438AE">
        <w:t xml:space="preserve">the capability of the project area to support threatened species </w:t>
      </w:r>
      <w:r>
        <w:t>is not applicable to their project and, if so, in what circumstances;</w:t>
      </w:r>
    </w:p>
    <w:p w14:paraId="7DCA2FD2" w14:textId="77777777" w:rsidR="00BF66E6" w:rsidRDefault="00BF66E6" w:rsidP="00B9421D">
      <w:pPr>
        <w:pStyle w:val="tPara"/>
      </w:pPr>
      <w:r>
        <w:tab/>
      </w:r>
      <w:r w:rsidR="00B9421D">
        <w:fldChar w:fldCharType="begin"/>
      </w:r>
      <w:r w:rsidR="00B9421D">
        <w:instrText xml:space="preserve">  LISTNUM "main numbering" \l 7 \* MERGEFORMAT </w:instrText>
      </w:r>
      <w:r w:rsidR="00B9421D">
        <w:fldChar w:fldCharType="end"/>
      </w:r>
      <w:r w:rsidR="00B9421D">
        <w:tab/>
        <w:t>the processes that must be undertaken, or the requirements that must be complied with, in calculating or otherwise assessing the starting and forecast threatened species scores</w:t>
      </w:r>
      <w:r w:rsidR="003000EA">
        <w:t>, and (if applicable) the forecast change in the threatened species score,</w:t>
      </w:r>
      <w:r w:rsidR="00B9421D">
        <w:t xml:space="preserve"> for the project</w:t>
      </w:r>
      <w:r>
        <w:t>, including:</w:t>
      </w:r>
    </w:p>
    <w:p w14:paraId="50997FF4" w14:textId="77777777" w:rsidR="00BF66E6" w:rsidRDefault="00BF66E6" w:rsidP="00BF66E6">
      <w:pPr>
        <w:pStyle w:val="tSubpara"/>
      </w:pPr>
      <w:r>
        <w:tab/>
      </w:r>
      <w:r>
        <w:fldChar w:fldCharType="begin"/>
      </w:r>
      <w:r>
        <w:instrText xml:space="preserve">  LISTNUM "main numbering" \l 8 \* MERGEFORMAT </w:instrText>
      </w:r>
      <w:r>
        <w:fldChar w:fldCharType="end"/>
      </w:r>
      <w:r>
        <w:tab/>
        <w:t>any assumptions that must be used; and</w:t>
      </w:r>
    </w:p>
    <w:p w14:paraId="2BCE8670" w14:textId="77777777" w:rsidR="00BF66E6" w:rsidRDefault="00BF66E6" w:rsidP="00BF66E6">
      <w:pPr>
        <w:pStyle w:val="tSubpara"/>
      </w:pPr>
      <w:r>
        <w:tab/>
      </w:r>
      <w:r>
        <w:fldChar w:fldCharType="begin"/>
      </w:r>
      <w:r>
        <w:instrText xml:space="preserve">  LISTNUM "main numbering" \l 8 \* MERGEFORMAT </w:instrText>
      </w:r>
      <w:r>
        <w:fldChar w:fldCharType="end"/>
      </w:r>
      <w:r>
        <w:tab/>
        <w:t xml:space="preserve">any </w:t>
      </w:r>
      <w:r w:rsidR="00EA7724">
        <w:t xml:space="preserve">limitations or other </w:t>
      </w:r>
      <w:r>
        <w:t>parameters that must apply; and</w:t>
      </w:r>
    </w:p>
    <w:p w14:paraId="2D084583" w14:textId="77777777" w:rsidR="00BF66E6" w:rsidRDefault="00BF66E6" w:rsidP="00BF66E6">
      <w:pPr>
        <w:pStyle w:val="tSubpara"/>
      </w:pPr>
      <w:r>
        <w:tab/>
      </w:r>
      <w:r>
        <w:fldChar w:fldCharType="begin"/>
      </w:r>
      <w:r>
        <w:instrText xml:space="preserve">  LISTNUM "main numbering" \l 8 \* MERGEFORMAT </w:instrText>
      </w:r>
      <w:r>
        <w:fldChar w:fldCharType="end"/>
      </w:r>
      <w:r>
        <w:tab/>
        <w:t>the quantitative or qualitative scoring system that must be used; and</w:t>
      </w:r>
    </w:p>
    <w:p w14:paraId="315F8FBA" w14:textId="77777777" w:rsidR="00BF66E6" w:rsidRDefault="00BF66E6" w:rsidP="00BF66E6">
      <w:pPr>
        <w:pStyle w:val="tSubpara"/>
      </w:pPr>
      <w:r>
        <w:tab/>
      </w:r>
      <w:r>
        <w:fldChar w:fldCharType="begin"/>
      </w:r>
      <w:r>
        <w:instrText xml:space="preserve">  LISTNUM "main numbering" \l 8 \* MERGEFORMAT </w:instrText>
      </w:r>
      <w:r>
        <w:fldChar w:fldCharType="end"/>
      </w:r>
      <w:r>
        <w:tab/>
        <w:t>any evidence that must be provided to support the calculations or assessments; and</w:t>
      </w:r>
    </w:p>
    <w:p w14:paraId="3A19A3F1" w14:textId="77777777" w:rsidR="00BF66E6" w:rsidRDefault="00BF66E6" w:rsidP="00BF66E6">
      <w:pPr>
        <w:pStyle w:val="tSubpara"/>
      </w:pPr>
      <w:r>
        <w:tab/>
      </w:r>
      <w:r>
        <w:fldChar w:fldCharType="begin"/>
      </w:r>
      <w:r>
        <w:instrText xml:space="preserve">  LISTNUM "main numbering" \l 8 \* MERGEFORMAT </w:instrText>
      </w:r>
      <w:r>
        <w:fldChar w:fldCharType="end"/>
      </w:r>
      <w:r>
        <w:tab/>
      </w:r>
      <w:r w:rsidR="00096672">
        <w:t>if</w:t>
      </w:r>
      <w:r w:rsidR="00072952">
        <w:t xml:space="preserve"> </w:t>
      </w:r>
      <w:r w:rsidR="007E537E">
        <w:t>a</w:t>
      </w:r>
      <w:r>
        <w:t xml:space="preserve"> counterfactual scenario</w:t>
      </w:r>
      <w:r w:rsidR="007E537E">
        <w:t xml:space="preserve"> is </w:t>
      </w:r>
      <w:r w:rsidR="00072952">
        <w:t>not</w:t>
      </w:r>
      <w:r w:rsidR="007E537E">
        <w:t xml:space="preserve"> a</w:t>
      </w:r>
      <w:r w:rsidR="00072952">
        <w:t xml:space="preserve"> static counterfactual scenario—how the counterfactual scenario </w:t>
      </w:r>
      <w:r>
        <w:t xml:space="preserve">should be </w:t>
      </w:r>
      <w:r w:rsidR="00B9421D">
        <w:t>taken into account</w:t>
      </w:r>
      <w:r>
        <w:t>.</w:t>
      </w:r>
    </w:p>
    <w:p w14:paraId="04B3386F" w14:textId="77777777" w:rsidR="00BF66E6" w:rsidRDefault="00BF66E6" w:rsidP="00BF66E6">
      <w:pPr>
        <w:pStyle w:val="ss"/>
      </w:pPr>
      <w:r>
        <w:tab/>
      </w:r>
      <w:r>
        <w:fldChar w:fldCharType="begin"/>
      </w:r>
      <w:r>
        <w:instrText xml:space="preserve">  LISTNUM "main numbering" \l 6 \* MERGEFORMAT </w:instrText>
      </w:r>
      <w:r>
        <w:fldChar w:fldCharType="end"/>
      </w:r>
      <w:r>
        <w:tab/>
        <w:t>For the purposes of subparagraph (</w:t>
      </w:r>
      <w:r w:rsidR="00C10940">
        <w:t>5</w:t>
      </w:r>
      <w:r>
        <w:t>)(</w:t>
      </w:r>
      <w:r w:rsidR="008E2E02">
        <w:t>b</w:t>
      </w:r>
      <w:r>
        <w:t>)(iii):</w:t>
      </w:r>
    </w:p>
    <w:p w14:paraId="6A88B2AB" w14:textId="77777777" w:rsidR="00BF66E6" w:rsidRDefault="00BF66E6" w:rsidP="00BF66E6">
      <w:pPr>
        <w:pStyle w:val="tPara"/>
      </w:pPr>
      <w:r>
        <w:tab/>
      </w:r>
      <w:r>
        <w:fldChar w:fldCharType="begin"/>
      </w:r>
      <w:r>
        <w:instrText xml:space="preserve">  LISTNUM "main numbering" \l 7 \* MERGEFORMAT </w:instrText>
      </w:r>
      <w:r>
        <w:fldChar w:fldCharType="end"/>
      </w:r>
      <w:r>
        <w:tab/>
        <w:t xml:space="preserve">the lowest score must represent no </w:t>
      </w:r>
      <w:r w:rsidR="00B9421D">
        <w:t>capability of the project area to support threatened species</w:t>
      </w:r>
      <w:r>
        <w:t>; and</w:t>
      </w:r>
    </w:p>
    <w:p w14:paraId="193B3ABE" w14:textId="77777777" w:rsidR="00BF66E6" w:rsidRDefault="00BF66E6" w:rsidP="00BF66E6">
      <w:pPr>
        <w:pStyle w:val="tPara"/>
      </w:pPr>
      <w:r>
        <w:tab/>
      </w:r>
      <w:r>
        <w:fldChar w:fldCharType="begin"/>
      </w:r>
      <w:r>
        <w:instrText xml:space="preserve">  LISTNUM "main numbering" \l 7 \* MERGEFORMAT </w:instrText>
      </w:r>
      <w:r>
        <w:fldChar w:fldCharType="end"/>
      </w:r>
      <w:r>
        <w:tab/>
        <w:t xml:space="preserve">the highest score must represent the highest </w:t>
      </w:r>
      <w:r w:rsidR="00B9421D">
        <w:t>capability of the project area to support threatened species</w:t>
      </w:r>
      <w:r>
        <w:t>.</w:t>
      </w:r>
    </w:p>
    <w:p w14:paraId="10493EBA" w14:textId="77777777" w:rsidR="00E81B44" w:rsidRDefault="00E81B44" w:rsidP="00E81B44">
      <w:pPr>
        <w:pStyle w:val="h6Subsec"/>
      </w:pPr>
      <w:r>
        <w:lastRenderedPageBreak/>
        <w:t>Methodology determination must require certain Register entry information</w:t>
      </w:r>
    </w:p>
    <w:p w14:paraId="64F825C8" w14:textId="77777777" w:rsidR="00BF66E6" w:rsidRDefault="00BF66E6" w:rsidP="00BF66E6">
      <w:pPr>
        <w:pStyle w:val="ss"/>
      </w:pPr>
      <w:r>
        <w:tab/>
      </w:r>
      <w:r>
        <w:fldChar w:fldCharType="begin"/>
      </w:r>
      <w:r>
        <w:instrText xml:space="preserve">  LISTNUM "main numbering" \l 6 \* MERGEFORMAT </w:instrText>
      </w:r>
      <w:r>
        <w:fldChar w:fldCharType="end"/>
      </w:r>
      <w:r>
        <w:tab/>
        <w:t>The methodology determination must require that the following information must be included in the entry in the Register for a</w:t>
      </w:r>
      <w:r w:rsidR="00CB589B">
        <w:t xml:space="preserve"> biodiversity </w:t>
      </w:r>
      <w:r>
        <w:t>project covered by the methodology determination:</w:t>
      </w:r>
    </w:p>
    <w:p w14:paraId="1ECE5D0C" w14:textId="77777777" w:rsidR="00BF66E6" w:rsidRDefault="00BF66E6" w:rsidP="00BF66E6">
      <w:pPr>
        <w:pStyle w:val="tPara"/>
      </w:pPr>
      <w:r>
        <w:tab/>
      </w:r>
      <w:r>
        <w:fldChar w:fldCharType="begin"/>
      </w:r>
      <w:r>
        <w:instrText xml:space="preserve">  LISTNUM "main numbering" \l 7 \* MERGEFORMAT </w:instrText>
      </w:r>
      <w:r>
        <w:fldChar w:fldCharType="end"/>
      </w:r>
      <w:r>
        <w:tab/>
        <w:t xml:space="preserve">if applicable—that </w:t>
      </w:r>
      <w:r w:rsidR="00D438AE">
        <w:t xml:space="preserve">the capability of the project area to support threatened species </w:t>
      </w:r>
      <w:r>
        <w:t>is not applicable to the project; or</w:t>
      </w:r>
    </w:p>
    <w:p w14:paraId="6DD464B5" w14:textId="77777777" w:rsidR="00BF66E6" w:rsidRDefault="00BF66E6" w:rsidP="00BF66E6">
      <w:pPr>
        <w:pStyle w:val="tPara"/>
      </w:pPr>
      <w:r>
        <w:tab/>
      </w:r>
      <w:r>
        <w:fldChar w:fldCharType="begin"/>
      </w:r>
      <w:r>
        <w:instrText xml:space="preserve">  LISTNUM "main numbering" \l 7 \* MERGEFORMAT </w:instrText>
      </w:r>
      <w:r>
        <w:fldChar w:fldCharType="end"/>
      </w:r>
      <w:r>
        <w:tab/>
        <w:t>otherwise—all of the following:</w:t>
      </w:r>
    </w:p>
    <w:p w14:paraId="08285B4F" w14:textId="77777777" w:rsidR="00BF66E6" w:rsidRDefault="00BF66E6" w:rsidP="00BF66E6">
      <w:pPr>
        <w:pStyle w:val="tSubpara"/>
      </w:pPr>
      <w:r>
        <w:tab/>
      </w:r>
      <w:r>
        <w:fldChar w:fldCharType="begin"/>
      </w:r>
      <w:r>
        <w:instrText xml:space="preserve">  LISTNUM "main numbering" \l 8 \* MERGEFORMAT </w:instrText>
      </w:r>
      <w:r>
        <w:fldChar w:fldCharType="end"/>
      </w:r>
      <w:r>
        <w:tab/>
        <w:t xml:space="preserve">the starting </w:t>
      </w:r>
      <w:r w:rsidR="00C82569">
        <w:t xml:space="preserve">threatened species </w:t>
      </w:r>
      <w:r>
        <w:t>score for the project;</w:t>
      </w:r>
    </w:p>
    <w:p w14:paraId="0F439A61" w14:textId="77777777" w:rsidR="00BF66E6" w:rsidRDefault="00BF66E6" w:rsidP="00BF66E6">
      <w:pPr>
        <w:pStyle w:val="tSubpara"/>
      </w:pPr>
      <w:r>
        <w:tab/>
      </w:r>
      <w:r>
        <w:fldChar w:fldCharType="begin"/>
      </w:r>
      <w:r>
        <w:instrText xml:space="preserve">  LISTNUM "main numbering" \l 8 \* MERGEFORMAT </w:instrText>
      </w:r>
      <w:r>
        <w:fldChar w:fldCharType="end"/>
      </w:r>
      <w:r>
        <w:tab/>
        <w:t xml:space="preserve">the forecast </w:t>
      </w:r>
      <w:r w:rsidR="00C82569">
        <w:t xml:space="preserve">threatened species </w:t>
      </w:r>
      <w:r>
        <w:t>score for the project;</w:t>
      </w:r>
    </w:p>
    <w:p w14:paraId="2F8622F4" w14:textId="77777777" w:rsidR="00EA01DE" w:rsidRDefault="00BF66E6" w:rsidP="00EA01DE">
      <w:pPr>
        <w:pStyle w:val="tSubpara"/>
      </w:pPr>
      <w:r>
        <w:tab/>
      </w:r>
      <w:r w:rsidR="00EA01DE">
        <w:fldChar w:fldCharType="begin"/>
      </w:r>
      <w:r w:rsidR="00EA01DE">
        <w:instrText xml:space="preserve">  LISTNUM "main numbering" \l 8 \* MERGEFORMAT </w:instrText>
      </w:r>
      <w:r w:rsidR="00EA01DE">
        <w:fldChar w:fldCharType="end"/>
      </w:r>
      <w:r w:rsidR="00EA01DE">
        <w:tab/>
        <w:t xml:space="preserve">the forecast value of each of the indicators </w:t>
      </w:r>
      <w:r w:rsidR="008A52FF">
        <w:t xml:space="preserve">for the capability of the project area to support threatened species </w:t>
      </w:r>
      <w:r w:rsidR="00EA01DE">
        <w:t>as a result of the activities of the project;</w:t>
      </w:r>
    </w:p>
    <w:p w14:paraId="47F7A875" w14:textId="77777777" w:rsidR="00D76862" w:rsidRDefault="00D76862" w:rsidP="00D76862">
      <w:pPr>
        <w:pStyle w:val="tSubpara"/>
      </w:pPr>
      <w:r>
        <w:rPr>
          <w:rFonts w:eastAsiaTheme="minorHAnsi"/>
        </w:rPr>
        <w:tab/>
      </w:r>
      <w:r>
        <w:rPr>
          <w:rFonts w:eastAsiaTheme="minorHAnsi"/>
        </w:rPr>
        <w:fldChar w:fldCharType="begin"/>
      </w:r>
      <w:r>
        <w:rPr>
          <w:rFonts w:eastAsiaTheme="minorHAnsi"/>
        </w:rPr>
        <w:instrText xml:space="preserve">  LISTNUM "main numbering" \l 8 \* MERGEFORMAT </w:instrText>
      </w:r>
      <w:r>
        <w:rPr>
          <w:rFonts w:eastAsiaTheme="minorHAnsi"/>
        </w:rPr>
        <w:fldChar w:fldCharType="end"/>
      </w:r>
      <w:r>
        <w:rPr>
          <w:rFonts w:eastAsiaTheme="minorHAnsi"/>
        </w:rPr>
        <w:tab/>
        <w:t>the starting value for each indicator for the capability of the project area to support threatened species;</w:t>
      </w:r>
    </w:p>
    <w:p w14:paraId="030664BA" w14:textId="77777777" w:rsidR="00096672" w:rsidRDefault="00096672" w:rsidP="00096672">
      <w:pPr>
        <w:pStyle w:val="tSubpara"/>
      </w:pPr>
      <w:r>
        <w:tab/>
      </w:r>
      <w:r>
        <w:fldChar w:fldCharType="begin"/>
      </w:r>
      <w:r>
        <w:instrText xml:space="preserve">  LISTNUM "main numbering" \l 8 \* MERGEFORMAT </w:instrText>
      </w:r>
      <w:r>
        <w:fldChar w:fldCharType="end"/>
      </w:r>
      <w:r>
        <w:tab/>
        <w:t xml:space="preserve">if </w:t>
      </w:r>
      <w:r w:rsidR="007E537E">
        <w:t>a</w:t>
      </w:r>
      <w:r>
        <w:t xml:space="preserve"> counterfactual scenari</w:t>
      </w:r>
      <w:r w:rsidR="007E537E">
        <w:t>o</w:t>
      </w:r>
      <w:r>
        <w:t xml:space="preserve"> for the project</w:t>
      </w:r>
      <w:r w:rsidR="007E537E">
        <w:t xml:space="preserve"> is</w:t>
      </w:r>
      <w:r>
        <w:t xml:space="preserve"> not </w:t>
      </w:r>
      <w:r w:rsidR="007E537E">
        <w:t xml:space="preserve">a </w:t>
      </w:r>
      <w:r>
        <w:t xml:space="preserve">static counterfactual scenario—the forecast change in the threatened species score for the project, taking into account the counterfactual scenario </w:t>
      </w:r>
      <w:r w:rsidR="00857FCB">
        <w:t>for the project</w:t>
      </w:r>
      <w:r>
        <w:t>;</w:t>
      </w:r>
    </w:p>
    <w:p w14:paraId="2752ED58" w14:textId="77777777" w:rsidR="00EA01DE" w:rsidRDefault="00EA01DE" w:rsidP="00EA01DE">
      <w:pPr>
        <w:pStyle w:val="tSubpara"/>
      </w:pPr>
      <w:r>
        <w:tab/>
      </w:r>
      <w:r>
        <w:fldChar w:fldCharType="begin"/>
      </w:r>
      <w:r>
        <w:instrText xml:space="preserve">  LISTNUM "main numbering" \l 8 \* MERGEFORMAT </w:instrText>
      </w:r>
      <w:r>
        <w:fldChar w:fldCharType="end"/>
      </w:r>
      <w:r>
        <w:tab/>
      </w:r>
      <w:r w:rsidR="00096672">
        <w:t xml:space="preserve">if </w:t>
      </w:r>
      <w:r w:rsidR="007E537E">
        <w:t>a</w:t>
      </w:r>
      <w:r w:rsidR="00096672">
        <w:t xml:space="preserve"> counterfactual scenario for the project </w:t>
      </w:r>
      <w:r w:rsidR="007E537E">
        <w:t>is</w:t>
      </w:r>
      <w:r w:rsidR="00096672">
        <w:t xml:space="preserve"> not </w:t>
      </w:r>
      <w:r w:rsidR="007E537E">
        <w:t xml:space="preserve">a </w:t>
      </w:r>
      <w:r w:rsidR="00940FE8">
        <w:t>s</w:t>
      </w:r>
      <w:r w:rsidR="00096672">
        <w:t>tatic counterfactual scenario</w:t>
      </w:r>
      <w:r>
        <w:t>—the forecast change in each of the indicators as a result of the activities of the project</w:t>
      </w:r>
      <w:r w:rsidR="00096672">
        <w:t xml:space="preserve">, taking into account the counterfactual scenario </w:t>
      </w:r>
      <w:r w:rsidR="00857FCB">
        <w:t>for the project</w:t>
      </w:r>
      <w:r>
        <w:t>;</w:t>
      </w:r>
    </w:p>
    <w:p w14:paraId="3367FE2C" w14:textId="77777777" w:rsidR="00EA01DE" w:rsidRDefault="00EA01DE" w:rsidP="00EA01DE">
      <w:pPr>
        <w:pStyle w:val="tSubpara"/>
      </w:pPr>
      <w:r>
        <w:tab/>
      </w:r>
      <w:r>
        <w:fldChar w:fldCharType="begin"/>
      </w:r>
      <w:r>
        <w:instrText xml:space="preserve">  LISTNUM "main numbering" \l 8 \* MERGEFORMAT </w:instrText>
      </w:r>
      <w:r>
        <w:fldChar w:fldCharType="end"/>
      </w:r>
      <w:r>
        <w:tab/>
        <w:t xml:space="preserve">information on progress of the project toward the forecast value, and (if applicable) the forecast change in, each of the indicators </w:t>
      </w:r>
      <w:r w:rsidR="008A52FF">
        <w:t xml:space="preserve">for the capability of the project area to support threatened species </w:t>
      </w:r>
      <w:r>
        <w:t>at the time each biodiversity report for the project is prepared.</w:t>
      </w:r>
    </w:p>
    <w:p w14:paraId="378EA71D" w14:textId="77777777" w:rsidR="00E81B44" w:rsidRDefault="00E81B44" w:rsidP="00E81B44">
      <w:pPr>
        <w:pStyle w:val="h6Subsec"/>
      </w:pPr>
      <w:r>
        <w:t>Requirements relating to biodiversity project reports</w:t>
      </w:r>
    </w:p>
    <w:p w14:paraId="76ADE829" w14:textId="77777777" w:rsidR="00EA01DE" w:rsidRDefault="00BF66E6" w:rsidP="001D4AEA">
      <w:pPr>
        <w:pStyle w:val="ss"/>
      </w:pPr>
      <w:r>
        <w:tab/>
      </w:r>
      <w:r>
        <w:fldChar w:fldCharType="begin"/>
      </w:r>
      <w:r>
        <w:instrText xml:space="preserve">  LISTNUM "main numbering" \l 6 \* MERGEFORMAT </w:instrText>
      </w:r>
      <w:r>
        <w:fldChar w:fldCharType="end"/>
      </w:r>
      <w:r>
        <w:tab/>
        <w:t>The methodology determination must contain a requirement</w:t>
      </w:r>
      <w:r w:rsidR="001D4AEA">
        <w:t xml:space="preserve"> that</w:t>
      </w:r>
      <w:r w:rsidR="00EA01DE">
        <w:t>, if paragraph (</w:t>
      </w:r>
      <w:r w:rsidR="00C10940">
        <w:t>7</w:t>
      </w:r>
      <w:r w:rsidR="00EA01DE">
        <w:t xml:space="preserve">)(b) applies to a </w:t>
      </w:r>
      <w:r w:rsidR="00CB589B">
        <w:t xml:space="preserve">biodiversity </w:t>
      </w:r>
      <w:r w:rsidR="00EA01DE">
        <w:t xml:space="preserve">project covered by the methodology determination, </w:t>
      </w:r>
      <w:r>
        <w:t xml:space="preserve">each biodiversity project report </w:t>
      </w:r>
      <w:r w:rsidR="00EA01DE">
        <w:t>for the project</w:t>
      </w:r>
      <w:r>
        <w:t xml:space="preserve"> must contain</w:t>
      </w:r>
      <w:r w:rsidR="00EA01DE">
        <w:tab/>
        <w:t>information on progress of the project toward the forecast value of, and (if applicable) the forecast change in, each of the indicators</w:t>
      </w:r>
      <w:r w:rsidR="00EA01DE" w:rsidRPr="00A448E0">
        <w:t xml:space="preserve"> </w:t>
      </w:r>
      <w:r w:rsidR="008A52FF">
        <w:t xml:space="preserve">for the capability of the project area to support threatened species </w:t>
      </w:r>
      <w:r w:rsidR="00EA01DE">
        <w:t>at the time each biodiversity report for the project is prepared.</w:t>
      </w:r>
    </w:p>
    <w:p w14:paraId="08B06AED" w14:textId="77777777" w:rsidR="00E45672" w:rsidRDefault="00E45672" w:rsidP="00E45672">
      <w:pPr>
        <w:pStyle w:val="h6Subsec"/>
      </w:pPr>
      <w:r>
        <w:t>Requirements relating to monitoring</w:t>
      </w:r>
    </w:p>
    <w:p w14:paraId="7302CDA7" w14:textId="77777777" w:rsidR="00EA01DE" w:rsidRDefault="00BF66E6" w:rsidP="00C82569">
      <w:pPr>
        <w:pStyle w:val="ss"/>
      </w:pPr>
      <w:r>
        <w:tab/>
      </w:r>
      <w:r>
        <w:fldChar w:fldCharType="begin"/>
      </w:r>
      <w:r>
        <w:instrText xml:space="preserve">  LISTNUM "main numbering" \l 6 \* MERGEFORMAT </w:instrText>
      </w:r>
      <w:r>
        <w:fldChar w:fldCharType="end"/>
      </w:r>
      <w:r>
        <w:tab/>
        <w:t>The methodology determination must contain a requirement that</w:t>
      </w:r>
      <w:r w:rsidR="00EA01DE">
        <w:t>, if paragraph (</w:t>
      </w:r>
      <w:r w:rsidR="00C10940">
        <w:t>7</w:t>
      </w:r>
      <w:r w:rsidR="00EA01DE">
        <w:t>)(b) applies to a</w:t>
      </w:r>
      <w:r w:rsidR="00CB589B">
        <w:t xml:space="preserve"> biodiversity </w:t>
      </w:r>
      <w:r w:rsidR="00EA01DE">
        <w:t>project covered by the methodology determination, the project proponent for the project must monito</w:t>
      </w:r>
      <w:r>
        <w:t>r</w:t>
      </w:r>
      <w:r w:rsidR="00EA01DE">
        <w:t xml:space="preserve"> progress of the project toward the forecast value of, and (if applicable) the forecast change in, each of the indicators</w:t>
      </w:r>
      <w:r w:rsidR="008A52FF" w:rsidRPr="008A52FF">
        <w:t xml:space="preserve"> </w:t>
      </w:r>
      <w:r w:rsidR="008A52FF">
        <w:t>for the capability of the project area to support threatened species</w:t>
      </w:r>
      <w:r w:rsidR="00EA01DE">
        <w:t>, in accordance with any processes or requirements specified in the methodology determination.</w:t>
      </w:r>
    </w:p>
    <w:p w14:paraId="4D986B6A" w14:textId="77777777" w:rsidR="009F47DD" w:rsidRDefault="0012674E" w:rsidP="0012674E">
      <w:pPr>
        <w:pStyle w:val="s"/>
      </w:pPr>
      <w:r>
        <w:fldChar w:fldCharType="begin"/>
      </w:r>
      <w:r>
        <w:instrText xml:space="preserve">  LISTNUM "main numbering" \l 5 \* MERGEFORMAT </w:instrText>
      </w:r>
      <w:bookmarkStart w:id="39" w:name="_Toc190872196"/>
      <w:r>
        <w:fldChar w:fldCharType="end"/>
      </w:r>
      <w:r>
        <w:t xml:space="preserve">  Assessing</w:t>
      </w:r>
      <w:r w:rsidR="00370D43">
        <w:t xml:space="preserve"> change in </w:t>
      </w:r>
      <w:r>
        <w:t xml:space="preserve">variable </w:t>
      </w:r>
      <w:r w:rsidR="00370D43">
        <w:t>biodiversity</w:t>
      </w:r>
      <w:r w:rsidR="006F5433">
        <w:t xml:space="preserve"> project</w:t>
      </w:r>
      <w:r>
        <w:t xml:space="preserve"> characteristics</w:t>
      </w:r>
      <w:r w:rsidR="00370D43">
        <w:rPr>
          <w:rStyle w:val="CharPartNo"/>
        </w:rPr>
        <w:t>—c</w:t>
      </w:r>
      <w:r w:rsidR="009F47DD">
        <w:t xml:space="preserve">ulturally significant </w:t>
      </w:r>
      <w:r w:rsidR="009159E1">
        <w:t>entities</w:t>
      </w:r>
      <w:bookmarkEnd w:id="39"/>
    </w:p>
    <w:p w14:paraId="6B5DA323" w14:textId="77777777" w:rsidR="004D59EF" w:rsidRPr="004D59EF" w:rsidRDefault="004D59EF" w:rsidP="004D59EF">
      <w:pPr>
        <w:pStyle w:val="h6Subsec"/>
      </w:pPr>
      <w:r>
        <w:t xml:space="preserve">Requirements </w:t>
      </w:r>
      <w:r w:rsidR="00E45672">
        <w:t xml:space="preserve">if project proponent </w:t>
      </w:r>
      <w:r w:rsidR="00E92BB5">
        <w:t>nominates</w:t>
      </w:r>
      <w:r w:rsidR="00E45672">
        <w:t xml:space="preserve"> culturally significant entities at registration</w:t>
      </w:r>
    </w:p>
    <w:p w14:paraId="0248698F" w14:textId="77777777" w:rsidR="009F47DD" w:rsidRDefault="0012674E" w:rsidP="001768A0">
      <w:pPr>
        <w:pStyle w:val="ss"/>
      </w:pPr>
      <w:r>
        <w:tab/>
      </w:r>
      <w:r>
        <w:fldChar w:fldCharType="begin"/>
      </w:r>
      <w:r>
        <w:instrText xml:space="preserve">  LISTNUM "main numbering" \l 6 \* MERGEFORMAT </w:instrText>
      </w:r>
      <w:r>
        <w:fldChar w:fldCharType="end"/>
      </w:r>
      <w:r>
        <w:tab/>
        <w:t xml:space="preserve">A </w:t>
      </w:r>
      <w:r w:rsidR="009F47DD">
        <w:t>methodology determination must contain a condition that,</w:t>
      </w:r>
      <w:r w:rsidR="001768A0">
        <w:t xml:space="preserve"> if </w:t>
      </w:r>
      <w:r w:rsidR="008E355A">
        <w:t xml:space="preserve">the project proponent for </w:t>
      </w:r>
      <w:r w:rsidR="001768A0">
        <w:t xml:space="preserve">a biodiversity project proposed to be covered by the methodology determination </w:t>
      </w:r>
      <w:r w:rsidR="00E92BB5">
        <w:t xml:space="preserve">nominates </w:t>
      </w:r>
      <w:r w:rsidR="001768A0">
        <w:t xml:space="preserve">culturally significant entities </w:t>
      </w:r>
      <w:r w:rsidR="006112AC">
        <w:t xml:space="preserve">that are relevant to the project </w:t>
      </w:r>
      <w:r w:rsidR="002C49C6">
        <w:t xml:space="preserve">in the application for </w:t>
      </w:r>
      <w:r w:rsidR="00035758">
        <w:t xml:space="preserve">approval for </w:t>
      </w:r>
      <w:r w:rsidR="002C49C6">
        <w:t>registration</w:t>
      </w:r>
      <w:r w:rsidR="001768A0">
        <w:t xml:space="preserve">, </w:t>
      </w:r>
      <w:r w:rsidR="009F47DD">
        <w:t>the project must not be registered unless the project proponent for the project:</w:t>
      </w:r>
    </w:p>
    <w:p w14:paraId="2F063F88" w14:textId="77777777" w:rsidR="001768A0" w:rsidRDefault="009F47DD" w:rsidP="009F47DD">
      <w:pPr>
        <w:pStyle w:val="tPara"/>
      </w:pPr>
      <w:r>
        <w:lastRenderedPageBreak/>
        <w:tab/>
      </w:r>
      <w:r>
        <w:fldChar w:fldCharType="begin"/>
      </w:r>
      <w:r>
        <w:instrText xml:space="preserve">  LISTNUM "main numbering" \l 7 \* MERGEFORMAT </w:instrText>
      </w:r>
      <w:r>
        <w:fldChar w:fldCharType="end"/>
      </w:r>
      <w:r w:rsidR="001768A0">
        <w:tab/>
        <w:t xml:space="preserve">has identified the </w:t>
      </w:r>
      <w:r w:rsidR="008721B5">
        <w:t>activities of the project</w:t>
      </w:r>
      <w:r w:rsidR="001768A0">
        <w:t xml:space="preserve"> that will contribute to change in the culturally significant </w:t>
      </w:r>
      <w:r w:rsidR="006112AC">
        <w:t>entities</w:t>
      </w:r>
      <w:r w:rsidR="001768A0">
        <w:t>; and</w:t>
      </w:r>
    </w:p>
    <w:p w14:paraId="1DC0212C" w14:textId="77777777" w:rsidR="009F47DD" w:rsidRDefault="001768A0" w:rsidP="009F47DD">
      <w:pPr>
        <w:pStyle w:val="tPara"/>
      </w:pPr>
      <w:r>
        <w:tab/>
      </w:r>
      <w:r>
        <w:fldChar w:fldCharType="begin"/>
      </w:r>
      <w:r>
        <w:instrText xml:space="preserve">  LISTNUM "main numbering" \l 7 \* MERGEFORMAT </w:instrText>
      </w:r>
      <w:r>
        <w:fldChar w:fldCharType="end"/>
      </w:r>
      <w:r>
        <w:tab/>
        <w:t>has identified</w:t>
      </w:r>
      <w:r w:rsidR="009F47DD">
        <w:t xml:space="preserve"> indicators to measure and assess change to the culturally significant entities; and</w:t>
      </w:r>
    </w:p>
    <w:p w14:paraId="6EC55A84" w14:textId="77777777" w:rsidR="0058282A" w:rsidRDefault="0058282A" w:rsidP="0058282A">
      <w:pPr>
        <w:pStyle w:val="tPara"/>
      </w:pPr>
      <w:r>
        <w:tab/>
      </w:r>
      <w:r>
        <w:fldChar w:fldCharType="begin"/>
      </w:r>
      <w:r>
        <w:instrText xml:space="preserve">  LISTNUM "main numbering" \l 7 \* MERGEFORMAT </w:instrText>
      </w:r>
      <w:r>
        <w:fldChar w:fldCharType="end"/>
      </w:r>
      <w:r>
        <w:tab/>
        <w:t>has determined a process for the culturally appropriate verification of change in the culturally significant entities; and</w:t>
      </w:r>
    </w:p>
    <w:p w14:paraId="242E6960" w14:textId="77777777" w:rsidR="001768A0" w:rsidRDefault="009F47DD" w:rsidP="009F47DD">
      <w:pPr>
        <w:pStyle w:val="tPara"/>
      </w:pPr>
      <w:r>
        <w:tab/>
      </w:r>
      <w:r>
        <w:fldChar w:fldCharType="begin"/>
      </w:r>
      <w:r>
        <w:instrText xml:space="preserve">  LISTNUM "main numbering" \l 7 \* MERGEFORMAT </w:instrText>
      </w:r>
      <w:r>
        <w:fldChar w:fldCharType="end"/>
      </w:r>
      <w:r>
        <w:tab/>
      </w:r>
      <w:r w:rsidR="001768A0">
        <w:t>has determined the starting value of each of the indicators; and</w:t>
      </w:r>
    </w:p>
    <w:p w14:paraId="238D3F40" w14:textId="77777777" w:rsidR="004B338E" w:rsidRDefault="00146CB5" w:rsidP="004B338E">
      <w:pPr>
        <w:pStyle w:val="tPara"/>
      </w:pPr>
      <w:r>
        <w:tab/>
      </w:r>
      <w:r w:rsidR="004B338E">
        <w:fldChar w:fldCharType="begin"/>
      </w:r>
      <w:r w:rsidR="004B338E">
        <w:instrText xml:space="preserve">  LISTNUM "main numbering" \l 7 \* MERGEFORMAT </w:instrText>
      </w:r>
      <w:r w:rsidR="004B338E">
        <w:fldChar w:fldCharType="end"/>
      </w:r>
      <w:r w:rsidR="004B338E">
        <w:tab/>
        <w:t>has determined the forecast value of each of the indicators as a result of the activities of the project;</w:t>
      </w:r>
      <w:r w:rsidR="00A41924">
        <w:t xml:space="preserve"> and</w:t>
      </w:r>
    </w:p>
    <w:p w14:paraId="7CC036A4" w14:textId="77777777" w:rsidR="00673F0A" w:rsidRDefault="001768A0" w:rsidP="001768A0">
      <w:pPr>
        <w:pStyle w:val="tPara"/>
      </w:pPr>
      <w:r>
        <w:tab/>
      </w:r>
      <w:r>
        <w:fldChar w:fldCharType="begin"/>
      </w:r>
      <w:r>
        <w:instrText xml:space="preserve">  LISTNUM "main numbering" \l 7 \* MERGEFORMAT </w:instrText>
      </w:r>
      <w:r>
        <w:fldChar w:fldCharType="end"/>
      </w:r>
      <w:r>
        <w:tab/>
      </w:r>
      <w:r w:rsidR="004B338E">
        <w:t xml:space="preserve">if </w:t>
      </w:r>
      <w:r w:rsidR="007E537E">
        <w:t>a</w:t>
      </w:r>
      <w:r w:rsidR="004B338E">
        <w:t xml:space="preserve"> counterfactual scenario for </w:t>
      </w:r>
      <w:r w:rsidR="007E537E">
        <w:t>a</w:t>
      </w:r>
      <w:r w:rsidR="004B338E">
        <w:t xml:space="preserve"> project is not a static counterfactual scenario—has </w:t>
      </w:r>
      <w:r>
        <w:t>determined t</w:t>
      </w:r>
      <w:r w:rsidR="004B338E">
        <w:t>h</w:t>
      </w:r>
      <w:r>
        <w:t xml:space="preserve">e forecast change in each of the indicators as a result of the </w:t>
      </w:r>
      <w:r w:rsidR="008721B5">
        <w:t>activities of the project</w:t>
      </w:r>
      <w:r>
        <w:t xml:space="preserve">, </w:t>
      </w:r>
      <w:r w:rsidR="004B338E">
        <w:t>taking into account the counterfactual scenario for the project</w:t>
      </w:r>
      <w:r w:rsidR="00673F0A">
        <w:t>;</w:t>
      </w:r>
      <w:r w:rsidR="00A41924">
        <w:t xml:space="preserve"> and</w:t>
      </w:r>
    </w:p>
    <w:p w14:paraId="74FD1AD9" w14:textId="77777777" w:rsidR="004B338E" w:rsidRDefault="004B338E" w:rsidP="004B338E">
      <w:pPr>
        <w:pStyle w:val="tPara"/>
      </w:pPr>
      <w:r>
        <w:tab/>
      </w:r>
      <w:r>
        <w:fldChar w:fldCharType="begin"/>
      </w:r>
      <w:r>
        <w:instrText xml:space="preserve">  LISTNUM "main numbering" \l 7 \* MERGEFORMAT </w:instrText>
      </w:r>
      <w:r>
        <w:fldChar w:fldCharType="end"/>
      </w:r>
      <w:r>
        <w:tab/>
        <w:t xml:space="preserve">has provided </w:t>
      </w:r>
      <w:r w:rsidR="001D4AEA">
        <w:t xml:space="preserve">culturally appropriate </w:t>
      </w:r>
      <w:r>
        <w:t>evidence that the project is likely to result in the forecast value of, and (if applicable) the forecast change in, each of the indicators;</w:t>
      </w:r>
      <w:r w:rsidR="00A41924">
        <w:t xml:space="preserve"> and</w:t>
      </w:r>
    </w:p>
    <w:p w14:paraId="2CFBFEFA" w14:textId="77777777" w:rsidR="001768A0" w:rsidRDefault="00673F0A" w:rsidP="00673F0A">
      <w:pPr>
        <w:pStyle w:val="tPara"/>
      </w:pPr>
      <w:r>
        <w:tab/>
      </w:r>
      <w:r>
        <w:fldChar w:fldCharType="begin"/>
      </w:r>
      <w:r>
        <w:instrText xml:space="preserve">  LISTNUM "main numbering" \l 7 \* MERGEFORMAT </w:instrText>
      </w:r>
      <w:r>
        <w:fldChar w:fldCharType="end"/>
      </w:r>
      <w:r>
        <w:tab/>
        <w:t>has complied with any other requirements specified in the methodology determination.</w:t>
      </w:r>
    </w:p>
    <w:p w14:paraId="5A71984E" w14:textId="77777777" w:rsidR="00C10940" w:rsidRPr="006818A2" w:rsidRDefault="00C10940" w:rsidP="00C10940">
      <w:pPr>
        <w:pStyle w:val="ss"/>
      </w:pPr>
      <w:r>
        <w:tab/>
      </w:r>
      <w:r>
        <w:fldChar w:fldCharType="begin"/>
      </w:r>
      <w:r>
        <w:instrText xml:space="preserve">  LISTNUM "main numbering" \l 6 \* MERGEFORMAT </w:instrText>
      </w:r>
      <w:r>
        <w:fldChar w:fldCharType="end"/>
      </w:r>
      <w:r>
        <w:tab/>
        <w:t>I</w:t>
      </w:r>
      <w:r w:rsidRPr="000C4DF7">
        <w:t xml:space="preserve">f </w:t>
      </w:r>
      <w:r>
        <w:t xml:space="preserve">a methodology determination </w:t>
      </w:r>
      <w:r w:rsidRPr="000C4DF7">
        <w:t xml:space="preserve">specifies processes or requirements that must be complied with in relation to determining any of the matters in </w:t>
      </w:r>
      <w:r>
        <w:t xml:space="preserve">subsection </w:t>
      </w:r>
      <w:r w:rsidRPr="000C4DF7">
        <w:t xml:space="preserve">(1), a biodiversity project covered by the </w:t>
      </w:r>
      <w:r>
        <w:t xml:space="preserve">methodology </w:t>
      </w:r>
      <w:r w:rsidR="00D76862">
        <w:t>determination</w:t>
      </w:r>
      <w:r>
        <w:t xml:space="preserve"> </w:t>
      </w:r>
      <w:r w:rsidRPr="000C4DF7">
        <w:t>must not be registered unless the project proponent for the project has complied with those processes or requirements in determining those matters</w:t>
      </w:r>
      <w:r>
        <w:t>.</w:t>
      </w:r>
    </w:p>
    <w:p w14:paraId="52ECE038" w14:textId="77777777" w:rsidR="004D59EF" w:rsidRPr="004D59EF" w:rsidRDefault="004D59EF" w:rsidP="004D59EF">
      <w:pPr>
        <w:pStyle w:val="h6Subsec"/>
      </w:pPr>
      <w:r>
        <w:t xml:space="preserve">Requirements </w:t>
      </w:r>
      <w:r w:rsidR="00E45672">
        <w:t>if project proponent</w:t>
      </w:r>
      <w:r w:rsidR="00E92BB5">
        <w:t xml:space="preserve"> nominates</w:t>
      </w:r>
      <w:r w:rsidR="00E45672">
        <w:t xml:space="preserve"> culturally significant entities </w:t>
      </w:r>
      <w:r>
        <w:t>after registration</w:t>
      </w:r>
    </w:p>
    <w:p w14:paraId="6462B628" w14:textId="77777777" w:rsidR="00C845E0" w:rsidRDefault="00C845E0" w:rsidP="00C845E0">
      <w:pPr>
        <w:pStyle w:val="ss"/>
      </w:pPr>
      <w:r>
        <w:tab/>
      </w:r>
      <w:r>
        <w:fldChar w:fldCharType="begin"/>
      </w:r>
      <w:r>
        <w:instrText xml:space="preserve">  LISTNUM "main numbering" \l 6 \* MERGEFORMAT </w:instrText>
      </w:r>
      <w:r>
        <w:fldChar w:fldCharType="end"/>
      </w:r>
      <w:r>
        <w:tab/>
        <w:t xml:space="preserve">A methodology determination must contain a condition that, if a registered biodiversity project covered by the methodology determination </w:t>
      </w:r>
      <w:r w:rsidR="00E92BB5">
        <w:t>nominates cultur</w:t>
      </w:r>
      <w:r>
        <w:t xml:space="preserve">ally significant entities </w:t>
      </w:r>
      <w:r w:rsidR="006112AC">
        <w:t xml:space="preserve">that are relevant to the project </w:t>
      </w:r>
      <w:r>
        <w:t>after the project is registered, an application for a biodiversity certificate for the project must not be made unless the project proponent for the project has complied with the requirements mentioned in paragraphs (1)(a) to (</w:t>
      </w:r>
      <w:r w:rsidR="008E2E02">
        <w:t>h</w:t>
      </w:r>
      <w:r>
        <w:t>).</w:t>
      </w:r>
    </w:p>
    <w:p w14:paraId="39F3195D" w14:textId="77777777" w:rsidR="004D59EF" w:rsidRDefault="004D59EF" w:rsidP="004D59EF">
      <w:pPr>
        <w:pStyle w:val="h6Subsec"/>
      </w:pPr>
      <w:r>
        <w:t>Requirements relating to Register entries</w:t>
      </w:r>
      <w:r w:rsidR="00E45672">
        <w:t xml:space="preserve"> if project proponent </w:t>
      </w:r>
      <w:r w:rsidR="00E92BB5">
        <w:t>nominates</w:t>
      </w:r>
      <w:r w:rsidR="00E45672">
        <w:t xml:space="preserve"> culturally significant entities</w:t>
      </w:r>
    </w:p>
    <w:p w14:paraId="3E20CFCA" w14:textId="77777777" w:rsidR="00FB26CE" w:rsidRDefault="00673F0A" w:rsidP="00673F0A">
      <w:pPr>
        <w:pStyle w:val="ss"/>
      </w:pPr>
      <w:r>
        <w:tab/>
      </w:r>
      <w:r>
        <w:fldChar w:fldCharType="begin"/>
      </w:r>
      <w:r>
        <w:instrText xml:space="preserve">  LISTNUM "main numbering" \l 6 \* MERGEFORMAT </w:instrText>
      </w:r>
      <w:r>
        <w:fldChar w:fldCharType="end"/>
      </w:r>
      <w:r>
        <w:tab/>
      </w:r>
      <w:r w:rsidR="009F47DD">
        <w:t xml:space="preserve">A methodology determination must </w:t>
      </w:r>
      <w:r w:rsidR="00B44A6D">
        <w:t>require that</w:t>
      </w:r>
      <w:r w:rsidR="009F47DD">
        <w:t>,</w:t>
      </w:r>
      <w:r w:rsidR="00C845E0">
        <w:t xml:space="preserve"> if </w:t>
      </w:r>
      <w:r w:rsidR="004B338E">
        <w:t xml:space="preserve">the project proponent for </w:t>
      </w:r>
      <w:r w:rsidR="00C845E0">
        <w:t xml:space="preserve">a biodiversity project covered by the methodology determination </w:t>
      </w:r>
      <w:r w:rsidR="00E92BB5">
        <w:t>nominates</w:t>
      </w:r>
      <w:r w:rsidR="00C845E0">
        <w:t xml:space="preserve"> culturally significant entities </w:t>
      </w:r>
      <w:r w:rsidR="006112AC">
        <w:t xml:space="preserve">that are relevant to the </w:t>
      </w:r>
      <w:r w:rsidR="001D4AEA">
        <w:t>project</w:t>
      </w:r>
      <w:r w:rsidR="00C845E0">
        <w:t xml:space="preserve">, the following </w:t>
      </w:r>
      <w:r w:rsidR="00FB26CE">
        <w:t>information must be included in the entry in the Register for the project</w:t>
      </w:r>
      <w:r w:rsidR="00B44A6D">
        <w:t>:</w:t>
      </w:r>
    </w:p>
    <w:p w14:paraId="0BD04B68" w14:textId="77777777" w:rsidR="00C845E0" w:rsidRDefault="00FB26CE" w:rsidP="00FB26CE">
      <w:pPr>
        <w:pStyle w:val="tPara"/>
      </w:pPr>
      <w:r>
        <w:tab/>
      </w:r>
      <w:r>
        <w:fldChar w:fldCharType="begin"/>
      </w:r>
      <w:r>
        <w:instrText xml:space="preserve">  LISTNUM "main numbering" \l 7 \* MERGEFORMAT </w:instrText>
      </w:r>
      <w:r>
        <w:fldChar w:fldCharType="end"/>
      </w:r>
      <w:r>
        <w:tab/>
      </w:r>
      <w:r w:rsidR="00C845E0">
        <w:t>if the relevant</w:t>
      </w:r>
      <w:r w:rsidR="004B338E">
        <w:t xml:space="preserve"> Aboriginal persons </w:t>
      </w:r>
      <w:r w:rsidR="0096446A">
        <w:t>or</w:t>
      </w:r>
      <w:r w:rsidR="004B338E">
        <w:t xml:space="preserve"> Torres Strait </w:t>
      </w:r>
      <w:r w:rsidR="0096446A">
        <w:t>I</w:t>
      </w:r>
      <w:r w:rsidR="004B338E">
        <w:t>slanders</w:t>
      </w:r>
      <w:r w:rsidR="00C845E0">
        <w:t xml:space="preserve"> for the project area have consented to the inclusion of such information on the Register:</w:t>
      </w:r>
    </w:p>
    <w:p w14:paraId="50E99226" w14:textId="77777777" w:rsidR="00C845E0" w:rsidRDefault="00C845E0" w:rsidP="00C845E0">
      <w:pPr>
        <w:pStyle w:val="tSubpara"/>
      </w:pPr>
      <w:r>
        <w:tab/>
      </w:r>
      <w:r>
        <w:fldChar w:fldCharType="begin"/>
      </w:r>
      <w:r>
        <w:instrText xml:space="preserve">  LISTNUM "main numbering" \l 8 \* MERGEFORMAT </w:instrText>
      </w:r>
      <w:r>
        <w:fldChar w:fldCharType="end"/>
      </w:r>
      <w:r>
        <w:tab/>
        <w:t xml:space="preserve">the </w:t>
      </w:r>
      <w:r w:rsidR="00AC1A7A">
        <w:t xml:space="preserve">culturally significant </w:t>
      </w:r>
      <w:r>
        <w:t>entities; and</w:t>
      </w:r>
    </w:p>
    <w:p w14:paraId="2B988C94" w14:textId="77777777" w:rsidR="00C845E0" w:rsidRDefault="00C845E0" w:rsidP="00C845E0">
      <w:pPr>
        <w:pStyle w:val="tSubpara"/>
      </w:pPr>
      <w:r>
        <w:tab/>
      </w:r>
      <w:r>
        <w:fldChar w:fldCharType="begin"/>
      </w:r>
      <w:r>
        <w:instrText xml:space="preserve">  LISTNUM "main numbering" \l 8 \* MERGEFORMAT </w:instrText>
      </w:r>
      <w:r>
        <w:fldChar w:fldCharType="end"/>
      </w:r>
      <w:r>
        <w:tab/>
        <w:t xml:space="preserve">the identified indicators for </w:t>
      </w:r>
      <w:r w:rsidR="00AC1A7A">
        <w:t>each culturally significant</w:t>
      </w:r>
      <w:r w:rsidR="00A97C0B">
        <w:t xml:space="preserve"> en</w:t>
      </w:r>
      <w:r>
        <w:t>tity; and</w:t>
      </w:r>
    </w:p>
    <w:p w14:paraId="1655DC44" w14:textId="77777777" w:rsidR="00A97C0B" w:rsidRDefault="00A97C0B" w:rsidP="00A97C0B">
      <w:pPr>
        <w:pStyle w:val="tSubpara"/>
      </w:pPr>
      <w:r>
        <w:tab/>
      </w:r>
      <w:r>
        <w:fldChar w:fldCharType="begin"/>
      </w:r>
      <w:r>
        <w:instrText xml:space="preserve">  LISTNUM "main numbering" \l 8 \* MERGEFORMAT </w:instrText>
      </w:r>
      <w:r>
        <w:fldChar w:fldCharType="end"/>
      </w:r>
      <w:r>
        <w:tab/>
        <w:t xml:space="preserve">the forecast value for the indicators for each </w:t>
      </w:r>
      <w:r w:rsidR="00AC1A7A">
        <w:t xml:space="preserve">culturally significant </w:t>
      </w:r>
      <w:r>
        <w:t>entity; and</w:t>
      </w:r>
    </w:p>
    <w:p w14:paraId="76EFCFA7" w14:textId="77777777" w:rsidR="00D76862" w:rsidRDefault="00D76862" w:rsidP="00D76862">
      <w:pPr>
        <w:pStyle w:val="tSubpara"/>
      </w:pPr>
      <w:r>
        <w:rPr>
          <w:rFonts w:eastAsiaTheme="minorHAnsi"/>
        </w:rPr>
        <w:tab/>
      </w:r>
      <w:r>
        <w:rPr>
          <w:rFonts w:eastAsiaTheme="minorHAnsi"/>
        </w:rPr>
        <w:fldChar w:fldCharType="begin"/>
      </w:r>
      <w:r>
        <w:rPr>
          <w:rFonts w:eastAsiaTheme="minorHAnsi"/>
        </w:rPr>
        <w:instrText xml:space="preserve">  LISTNUM "main numbering" \l 8 \* MERGEFORMAT </w:instrText>
      </w:r>
      <w:r>
        <w:rPr>
          <w:rFonts w:eastAsiaTheme="minorHAnsi"/>
        </w:rPr>
        <w:fldChar w:fldCharType="end"/>
      </w:r>
      <w:r>
        <w:rPr>
          <w:rFonts w:eastAsiaTheme="minorHAnsi"/>
        </w:rPr>
        <w:tab/>
        <w:t xml:space="preserve">the starting value for each indicator for </w:t>
      </w:r>
      <w:r w:rsidR="00C45014">
        <w:rPr>
          <w:rFonts w:eastAsiaTheme="minorHAnsi"/>
        </w:rPr>
        <w:t xml:space="preserve">each </w:t>
      </w:r>
      <w:r w:rsidR="00C45014">
        <w:rPr>
          <w:lang w:eastAsia="en-US"/>
        </w:rPr>
        <w:t>culturally significant entity</w:t>
      </w:r>
      <w:r>
        <w:rPr>
          <w:rFonts w:eastAsiaTheme="minorHAnsi"/>
        </w:rPr>
        <w:t>; and</w:t>
      </w:r>
    </w:p>
    <w:p w14:paraId="68FE2749" w14:textId="77777777" w:rsidR="00C845E0" w:rsidRDefault="00C845E0" w:rsidP="00C845E0">
      <w:pPr>
        <w:pStyle w:val="tSubpara"/>
      </w:pPr>
      <w:r>
        <w:tab/>
      </w:r>
      <w:r>
        <w:fldChar w:fldCharType="begin"/>
      </w:r>
      <w:r>
        <w:instrText xml:space="preserve">  LISTNUM "main numbering" \l 8 \* MERGEFORMAT </w:instrText>
      </w:r>
      <w:r>
        <w:fldChar w:fldCharType="end"/>
      </w:r>
      <w:r>
        <w:tab/>
      </w:r>
      <w:r w:rsidR="00A97C0B">
        <w:t xml:space="preserve">if applicable—the </w:t>
      </w:r>
      <w:r>
        <w:t xml:space="preserve">forecast change in the indicators for each </w:t>
      </w:r>
      <w:r w:rsidR="00AC1A7A">
        <w:t xml:space="preserve">culturally significant </w:t>
      </w:r>
      <w:r>
        <w:t>entity;</w:t>
      </w:r>
      <w:r w:rsidR="00A97C0B">
        <w:t xml:space="preserve"> and</w:t>
      </w:r>
    </w:p>
    <w:p w14:paraId="793611D4" w14:textId="77777777" w:rsidR="00A97C0B" w:rsidRDefault="00A97C0B" w:rsidP="00A97C0B">
      <w:pPr>
        <w:pStyle w:val="tSubpara"/>
      </w:pPr>
      <w:r>
        <w:tab/>
      </w:r>
      <w:r>
        <w:fldChar w:fldCharType="begin"/>
      </w:r>
      <w:r>
        <w:instrText xml:space="preserve">  LISTNUM "main numbering" \l 8 \* MERGEFORMAT </w:instrText>
      </w:r>
      <w:r>
        <w:fldChar w:fldCharType="end"/>
      </w:r>
      <w:r>
        <w:tab/>
        <w:t xml:space="preserve">information on progress of the project toward the forecast value of, and (if applicable) the forecast change in, the indicators </w:t>
      </w:r>
      <w:r w:rsidR="00AC1A7A">
        <w:t xml:space="preserve">for each culturally significant entity </w:t>
      </w:r>
      <w:r>
        <w:t>at the time each biodiversity project report is prepared, in accordance with any processes or requirements specified in the methodology determination;</w:t>
      </w:r>
    </w:p>
    <w:p w14:paraId="2A56EAF4" w14:textId="77777777" w:rsidR="00C845E0" w:rsidRDefault="00C845E0" w:rsidP="00C845E0">
      <w:pPr>
        <w:pStyle w:val="tPara"/>
      </w:pPr>
      <w:r>
        <w:lastRenderedPageBreak/>
        <w:tab/>
      </w:r>
      <w:r>
        <w:fldChar w:fldCharType="begin"/>
      </w:r>
      <w:r>
        <w:instrText xml:space="preserve">  LISTNUM "main numbering" \l 7 \* MERGEFORMAT </w:instrText>
      </w:r>
      <w:r>
        <w:fldChar w:fldCharType="end"/>
      </w:r>
      <w:r>
        <w:tab/>
        <w:t xml:space="preserve">if </w:t>
      </w:r>
      <w:r w:rsidR="00A97C0B">
        <w:t xml:space="preserve">the relevant Aboriginal persons </w:t>
      </w:r>
      <w:r w:rsidR="0096446A">
        <w:t>or</w:t>
      </w:r>
      <w:r w:rsidR="00A97C0B">
        <w:t xml:space="preserve"> Torres Strait </w:t>
      </w:r>
      <w:r w:rsidR="0096446A">
        <w:t>I</w:t>
      </w:r>
      <w:r w:rsidR="00A97C0B">
        <w:t xml:space="preserve">slanders for the project area </w:t>
      </w:r>
      <w:r>
        <w:t>have not consented to the inclusion of the information mentioned in subparagraphs (a)(i) to (</w:t>
      </w:r>
      <w:r w:rsidR="00A97C0B">
        <w:t>v</w:t>
      </w:r>
      <w:r w:rsidR="00D76862">
        <w:t>i</w:t>
      </w:r>
      <w:r>
        <w:t xml:space="preserve">) on the Register—a statement that there are one or more culturally significant entities that are relevant </w:t>
      </w:r>
      <w:r w:rsidR="00007D2D">
        <w:t>to</w:t>
      </w:r>
      <w:r>
        <w:t xml:space="preserve"> the project;</w:t>
      </w:r>
    </w:p>
    <w:p w14:paraId="63804CB5" w14:textId="77777777" w:rsidR="00C845E0" w:rsidRDefault="00C845E0" w:rsidP="00C845E0">
      <w:pPr>
        <w:pStyle w:val="tPara"/>
      </w:pPr>
      <w:r>
        <w:tab/>
      </w:r>
      <w:r>
        <w:fldChar w:fldCharType="begin"/>
      </w:r>
      <w:r>
        <w:instrText xml:space="preserve">  LISTNUM "main numbering" \l 7 \* MERGEFORMAT </w:instrText>
      </w:r>
      <w:r>
        <w:fldChar w:fldCharType="end"/>
      </w:r>
      <w:r>
        <w:tab/>
        <w:t>whether the progress of the project toward</w:t>
      </w:r>
      <w:r w:rsidR="00A97C0B">
        <w:t>s</w:t>
      </w:r>
      <w:r>
        <w:t xml:space="preserve"> the forecast </w:t>
      </w:r>
      <w:r w:rsidR="00A97C0B">
        <w:t>value of, and (if applicable) the forecast change in, t</w:t>
      </w:r>
      <w:r>
        <w:t xml:space="preserve">he indicators has been verified by the </w:t>
      </w:r>
      <w:r w:rsidR="00A97C0B">
        <w:t xml:space="preserve">relevant Aboriginal persons </w:t>
      </w:r>
      <w:r w:rsidR="0096446A">
        <w:t>or</w:t>
      </w:r>
      <w:r w:rsidR="00A97C0B">
        <w:t xml:space="preserve"> Torres Strait </w:t>
      </w:r>
      <w:r w:rsidR="0096446A">
        <w:t>I</w:t>
      </w:r>
      <w:r w:rsidR="00A97C0B">
        <w:t>slanders for the project area</w:t>
      </w:r>
      <w:r>
        <w:t>, in accordance with any processes or requirements specified in the methodology determination;</w:t>
      </w:r>
    </w:p>
    <w:p w14:paraId="4C0BB330" w14:textId="77777777" w:rsidR="004D59EF" w:rsidRDefault="00C845E0" w:rsidP="004D59EF">
      <w:pPr>
        <w:pStyle w:val="tPara"/>
      </w:pPr>
      <w:r>
        <w:tab/>
      </w:r>
      <w:r>
        <w:fldChar w:fldCharType="begin"/>
      </w:r>
      <w:r>
        <w:instrText xml:space="preserve">  LISTNUM "main numbering" \l 7 \* MERGEFORMAT </w:instrText>
      </w:r>
      <w:r>
        <w:fldChar w:fldCharType="end"/>
      </w:r>
      <w:r>
        <w:tab/>
        <w:t xml:space="preserve">any other information specified in the methodology determination. </w:t>
      </w:r>
    </w:p>
    <w:p w14:paraId="77E626CE" w14:textId="77777777" w:rsidR="00E45672" w:rsidRDefault="00E45672" w:rsidP="00E45672">
      <w:pPr>
        <w:pStyle w:val="h6Subsec"/>
      </w:pPr>
      <w:r>
        <w:t>Requirements relating to Register entries if project proponent does not nominate culturally significant entities</w:t>
      </w:r>
    </w:p>
    <w:p w14:paraId="536B9C07" w14:textId="77777777" w:rsidR="004D59EF" w:rsidRDefault="004D59EF" w:rsidP="004D59EF">
      <w:pPr>
        <w:pStyle w:val="ss"/>
      </w:pPr>
      <w:r>
        <w:tab/>
      </w:r>
      <w:r>
        <w:fldChar w:fldCharType="begin"/>
      </w:r>
      <w:r>
        <w:instrText xml:space="preserve">  LISTNUM "main numbering" \l 6 \* MERGEFORMAT </w:instrText>
      </w:r>
      <w:r>
        <w:fldChar w:fldCharType="end"/>
      </w:r>
      <w:r>
        <w:tab/>
        <w:t xml:space="preserve">A methodology determination must require that, if a biodiversity project covered by the methodology determination does not </w:t>
      </w:r>
      <w:r w:rsidR="00E45672">
        <w:t>nominate</w:t>
      </w:r>
      <w:r w:rsidR="00AC1A7A">
        <w:t xml:space="preserve"> </w:t>
      </w:r>
      <w:r>
        <w:t xml:space="preserve">any culturally significant entities </w:t>
      </w:r>
      <w:r w:rsidR="006112AC">
        <w:t>that are relevant to the project</w:t>
      </w:r>
      <w:r>
        <w:t xml:space="preserve">, a statement </w:t>
      </w:r>
      <w:r w:rsidR="00E1166F">
        <w:t>that culturally significant entities are not applicable to the project</w:t>
      </w:r>
      <w:r>
        <w:t xml:space="preserve"> must be included in the entry in the Register for the project.</w:t>
      </w:r>
    </w:p>
    <w:p w14:paraId="624DA7A9" w14:textId="77777777" w:rsidR="004D59EF" w:rsidRPr="004D59EF" w:rsidRDefault="004D59EF" w:rsidP="004D59EF">
      <w:pPr>
        <w:pStyle w:val="h6Subsec"/>
      </w:pPr>
      <w:r>
        <w:t>Requirements relating to biodiversity project reports</w:t>
      </w:r>
      <w:r w:rsidR="00E45672">
        <w:t xml:space="preserve"> if project proponent</w:t>
      </w:r>
      <w:r w:rsidR="00AC1A7A">
        <w:t xml:space="preserve"> </w:t>
      </w:r>
      <w:r w:rsidR="00E92BB5">
        <w:t>nominates</w:t>
      </w:r>
      <w:r w:rsidR="00E45672">
        <w:t xml:space="preserve"> culturally significant entities </w:t>
      </w:r>
    </w:p>
    <w:p w14:paraId="5825E68B" w14:textId="77777777" w:rsidR="00FB26CE" w:rsidRDefault="004D59EF" w:rsidP="004D59EF">
      <w:pPr>
        <w:pStyle w:val="ss"/>
      </w:pPr>
      <w:r>
        <w:tab/>
      </w:r>
      <w:r>
        <w:fldChar w:fldCharType="begin"/>
      </w:r>
      <w:r>
        <w:instrText xml:space="preserve">  LISTNUM "main numbering" \l 6 \* MERGEFORMAT </w:instrText>
      </w:r>
      <w:r>
        <w:fldChar w:fldCharType="end"/>
      </w:r>
      <w:r>
        <w:tab/>
        <w:t xml:space="preserve">A methodology determination must contain a condition that, if </w:t>
      </w:r>
      <w:r w:rsidR="004B338E">
        <w:t xml:space="preserve">the project proponent for </w:t>
      </w:r>
      <w:r>
        <w:t xml:space="preserve">a biodiversity project covered by the methodology determination </w:t>
      </w:r>
      <w:r w:rsidR="00E92BB5">
        <w:t>nominates</w:t>
      </w:r>
      <w:r>
        <w:t xml:space="preserve"> culturally significant entities </w:t>
      </w:r>
      <w:r w:rsidR="006112AC">
        <w:t>that are relevant to the project</w:t>
      </w:r>
      <w:r>
        <w:t xml:space="preserve">, </w:t>
      </w:r>
      <w:r w:rsidR="00FB26CE">
        <w:t>each biodiversity project report about the registered biodiversity project must contai</w:t>
      </w:r>
      <w:r>
        <w:t>n</w:t>
      </w:r>
      <w:r w:rsidR="00FB26CE">
        <w:t>:</w:t>
      </w:r>
    </w:p>
    <w:p w14:paraId="410A4EC5" w14:textId="77777777" w:rsidR="004D59EF" w:rsidRDefault="004D59EF" w:rsidP="004D59EF">
      <w:pPr>
        <w:pStyle w:val="tPara"/>
      </w:pPr>
      <w:r>
        <w:tab/>
      </w:r>
      <w:r>
        <w:fldChar w:fldCharType="begin"/>
      </w:r>
      <w:r>
        <w:instrText xml:space="preserve">  LISTNUM "main numbering" \l 7 \* MERGEFORMAT </w:instrText>
      </w:r>
      <w:r>
        <w:fldChar w:fldCharType="end"/>
      </w:r>
      <w:r>
        <w:tab/>
        <w:t xml:space="preserve">if the </w:t>
      </w:r>
      <w:r w:rsidR="008C551D">
        <w:t xml:space="preserve">relevant Aboriginal persons </w:t>
      </w:r>
      <w:r w:rsidR="0096446A">
        <w:t>or</w:t>
      </w:r>
      <w:r w:rsidR="008C551D">
        <w:t xml:space="preserve"> Torres Strait </w:t>
      </w:r>
      <w:r w:rsidR="0096446A">
        <w:t>I</w:t>
      </w:r>
      <w:r w:rsidR="008C551D">
        <w:t>slanders</w:t>
      </w:r>
      <w:r>
        <w:t xml:space="preserve"> for the project area have consented to the inclusion of such information in the biodiversity project report—information on progress of the project toward the </w:t>
      </w:r>
      <w:r w:rsidR="00AC1A7A" w:rsidRPr="00AC1A7A">
        <w:t xml:space="preserve">forecast values and (if applicable) the forecast change </w:t>
      </w:r>
      <w:r>
        <w:t xml:space="preserve">in the indicators </w:t>
      </w:r>
      <w:r w:rsidR="00AC1A7A">
        <w:t xml:space="preserve">of each culturally significant entity </w:t>
      </w:r>
      <w:r>
        <w:t xml:space="preserve">at the time each biodiversity project report is prepared, in accordance with any </w:t>
      </w:r>
      <w:r w:rsidR="004B338E">
        <w:t>processes or r</w:t>
      </w:r>
      <w:r>
        <w:t>equirements specified in the methodology determination; or</w:t>
      </w:r>
    </w:p>
    <w:p w14:paraId="437CA11A" w14:textId="77777777" w:rsidR="004D59EF" w:rsidRDefault="004D59EF" w:rsidP="004D59EF">
      <w:pPr>
        <w:pStyle w:val="tPara"/>
      </w:pPr>
      <w:r>
        <w:tab/>
      </w:r>
      <w:r>
        <w:fldChar w:fldCharType="begin"/>
      </w:r>
      <w:r>
        <w:instrText xml:space="preserve">  LISTNUM "main numbering" \l 7 \* MERGEFORMAT </w:instrText>
      </w:r>
      <w:r>
        <w:fldChar w:fldCharType="end"/>
      </w:r>
      <w:r>
        <w:tab/>
        <w:t xml:space="preserve">if the relevant </w:t>
      </w:r>
      <w:r w:rsidR="008C551D">
        <w:t xml:space="preserve">Aboriginal persons </w:t>
      </w:r>
      <w:r w:rsidR="0096446A">
        <w:t>or</w:t>
      </w:r>
      <w:r w:rsidR="008C551D">
        <w:t xml:space="preserve"> Torres Strait </w:t>
      </w:r>
      <w:r w:rsidR="0096446A">
        <w:t>I</w:t>
      </w:r>
      <w:r w:rsidR="008C551D">
        <w:t xml:space="preserve">slanders </w:t>
      </w:r>
      <w:r>
        <w:t xml:space="preserve">for the project area have not consented to the inclusion of the information mentioned in paragraph (a) in the biodiversity project report—a statement as to whether or not the relevant </w:t>
      </w:r>
      <w:r w:rsidR="00E92BB5">
        <w:t>Aboriginal persons or Torres Strait Islanders</w:t>
      </w:r>
      <w:r>
        <w:t xml:space="preserve"> for the project area have verified the progress of the project toward the</w:t>
      </w:r>
      <w:r w:rsidR="00AC1A7A">
        <w:t xml:space="preserve"> </w:t>
      </w:r>
      <w:r w:rsidR="00AC1A7A" w:rsidRPr="00AC1A7A">
        <w:t xml:space="preserve">forecast values and (if applicable) the forecast change </w:t>
      </w:r>
      <w:r w:rsidR="00AC1A7A">
        <w:t xml:space="preserve">in the indicators of each culturally significant entity </w:t>
      </w:r>
      <w:r>
        <w:t>at the time each biodiversity project report is prepared.</w:t>
      </w:r>
    </w:p>
    <w:p w14:paraId="1F3D2B81" w14:textId="77777777" w:rsidR="004D59EF" w:rsidRPr="004D59EF" w:rsidRDefault="004D59EF" w:rsidP="004D59EF">
      <w:pPr>
        <w:pStyle w:val="h6Subsec"/>
      </w:pPr>
      <w:r>
        <w:t xml:space="preserve">Requirements relating to </w:t>
      </w:r>
      <w:r w:rsidR="00D76862">
        <w:t xml:space="preserve">project </w:t>
      </w:r>
      <w:r>
        <w:t>monitoring</w:t>
      </w:r>
    </w:p>
    <w:p w14:paraId="08BAAB2A" w14:textId="77777777" w:rsidR="003C5776" w:rsidRDefault="00FB26CE" w:rsidP="008C551D">
      <w:pPr>
        <w:pStyle w:val="ss"/>
      </w:pPr>
      <w:r>
        <w:tab/>
      </w:r>
      <w:r>
        <w:fldChar w:fldCharType="begin"/>
      </w:r>
      <w:r>
        <w:instrText xml:space="preserve">  LISTNUM "main numbering" \l 6 \* MERGEFORMAT </w:instrText>
      </w:r>
      <w:r>
        <w:fldChar w:fldCharType="end"/>
      </w:r>
      <w:r>
        <w:tab/>
        <w:t xml:space="preserve">A methodology determination must contain a condition that, </w:t>
      </w:r>
      <w:r w:rsidR="003C5776">
        <w:t xml:space="preserve">if </w:t>
      </w:r>
      <w:r w:rsidR="004B338E">
        <w:t xml:space="preserve">the project proponent for </w:t>
      </w:r>
      <w:r w:rsidR="003C5776">
        <w:t>a biodiversity project covered by the methodology determination</w:t>
      </w:r>
      <w:r w:rsidR="00D76862">
        <w:t xml:space="preserve"> nominates</w:t>
      </w:r>
      <w:r w:rsidR="003C5776">
        <w:t xml:space="preserve"> culturally significant entities </w:t>
      </w:r>
      <w:r w:rsidR="006112AC">
        <w:t>that are relevant to the project</w:t>
      </w:r>
      <w:r w:rsidR="003C5776">
        <w:t>,</w:t>
      </w:r>
      <w:r>
        <w:t xml:space="preserve"> the project proponent for the project must monitor </w:t>
      </w:r>
      <w:r w:rsidR="008C551D">
        <w:t xml:space="preserve">progress towards the </w:t>
      </w:r>
      <w:r w:rsidR="00E92BB5">
        <w:t xml:space="preserve">forecast value of, and (if applicable) the </w:t>
      </w:r>
      <w:r w:rsidR="008C551D">
        <w:t>forecast change in</w:t>
      </w:r>
      <w:r w:rsidR="00E92BB5">
        <w:t>,</w:t>
      </w:r>
      <w:r w:rsidR="008C551D">
        <w:t xml:space="preserve"> each of the indicators for the culturally significant entities, in a</w:t>
      </w:r>
      <w:r w:rsidR="003C5776">
        <w:t>ccordance with any processes or requirements specified in the methodology determination.</w:t>
      </w:r>
    </w:p>
    <w:p w14:paraId="7C451FAE" w14:textId="77777777" w:rsidR="00D9513A" w:rsidRDefault="00EA224A" w:rsidP="00EA224A">
      <w:pPr>
        <w:pStyle w:val="s"/>
      </w:pPr>
      <w:r>
        <w:fldChar w:fldCharType="begin"/>
      </w:r>
      <w:r>
        <w:instrText xml:space="preserve">  LISTNUM "main numbering" \l 5 \* MERGEFORMAT </w:instrText>
      </w:r>
      <w:bookmarkStart w:id="40" w:name="_Toc190872197"/>
      <w:r>
        <w:fldChar w:fldCharType="end"/>
      </w:r>
      <w:r>
        <w:t xml:space="preserve">  </w:t>
      </w:r>
      <w:r w:rsidR="008603A2">
        <w:t xml:space="preserve">Assessing </w:t>
      </w:r>
      <w:r>
        <w:t xml:space="preserve">change in </w:t>
      </w:r>
      <w:r>
        <w:rPr>
          <w:rStyle w:val="CharPartNo"/>
        </w:rPr>
        <w:t>ot</w:t>
      </w:r>
      <w:r w:rsidR="00D9513A">
        <w:t xml:space="preserve">her </w:t>
      </w:r>
      <w:r w:rsidR="00D438AE">
        <w:t xml:space="preserve">specified </w:t>
      </w:r>
      <w:r w:rsidR="00D9513A">
        <w:t xml:space="preserve">variable biodiversity </w:t>
      </w:r>
      <w:r w:rsidR="00F31515">
        <w:t xml:space="preserve">project </w:t>
      </w:r>
      <w:r w:rsidR="00D9513A">
        <w:t>characteristics</w:t>
      </w:r>
      <w:bookmarkEnd w:id="40"/>
    </w:p>
    <w:p w14:paraId="02DD439C" w14:textId="77777777" w:rsidR="00E45672" w:rsidRPr="008A5903" w:rsidRDefault="00E45672" w:rsidP="00E45672">
      <w:pPr>
        <w:pStyle w:val="h6Subsec"/>
      </w:pPr>
      <w:r>
        <w:t>Section applies to methodology determinations that require projects to identify and describe other variable biodiversity project characteristics</w:t>
      </w:r>
    </w:p>
    <w:p w14:paraId="7D7772A3" w14:textId="77777777" w:rsidR="00AD6BE2" w:rsidRDefault="00EA224A" w:rsidP="00EA224A">
      <w:pPr>
        <w:pStyle w:val="ss"/>
      </w:pPr>
      <w:r>
        <w:tab/>
      </w:r>
      <w:r w:rsidR="00AD6BE2">
        <w:t>(1)</w:t>
      </w:r>
      <w:r>
        <w:tab/>
      </w:r>
      <w:r w:rsidR="00AD6BE2">
        <w:t xml:space="preserve">This section applies if </w:t>
      </w:r>
      <w:r w:rsidR="00D9513A">
        <w:t xml:space="preserve">a methodology determination contains a condition that a </w:t>
      </w:r>
      <w:r w:rsidR="004777AA">
        <w:t xml:space="preserve">biodiversity </w:t>
      </w:r>
      <w:r w:rsidR="00D9513A">
        <w:t xml:space="preserve">project </w:t>
      </w:r>
      <w:r w:rsidR="002E24D9">
        <w:t xml:space="preserve">proposed to be covered by the methodology determination </w:t>
      </w:r>
      <w:r w:rsidR="00D9513A">
        <w:t xml:space="preserve">must not </w:t>
      </w:r>
      <w:r w:rsidR="00D9513A">
        <w:lastRenderedPageBreak/>
        <w:t xml:space="preserve">be registered unless the project proponent for the project identifies and describes other </w:t>
      </w:r>
      <w:r w:rsidR="00B44A6D">
        <w:t xml:space="preserve">specified </w:t>
      </w:r>
      <w:r w:rsidR="00AD6BE2">
        <w:t xml:space="preserve">variable biodiversity project </w:t>
      </w:r>
      <w:r w:rsidR="00D9513A">
        <w:t xml:space="preserve">characteristics </w:t>
      </w:r>
      <w:r w:rsidR="006D3F6B">
        <w:t>for</w:t>
      </w:r>
      <w:r w:rsidR="00D9513A">
        <w:t xml:space="preserve"> the project</w:t>
      </w:r>
      <w:r w:rsidR="00AD6BE2">
        <w:t>.</w:t>
      </w:r>
    </w:p>
    <w:p w14:paraId="6A75D58B" w14:textId="77777777" w:rsidR="00E45672" w:rsidRDefault="00E45672" w:rsidP="00E45672">
      <w:pPr>
        <w:pStyle w:val="h6Subsec"/>
      </w:pPr>
      <w:r>
        <w:t xml:space="preserve">Methodology determination must specify appropriate conditions and requirements </w:t>
      </w:r>
    </w:p>
    <w:p w14:paraId="458E2FDB" w14:textId="77777777" w:rsidR="00D9513A" w:rsidRDefault="00AD6BE2" w:rsidP="00EA224A">
      <w:pPr>
        <w:pStyle w:val="ss"/>
      </w:pPr>
      <w:r>
        <w:tab/>
        <w:t>(2)</w:t>
      </w:r>
      <w:r>
        <w:tab/>
        <w:t>T</w:t>
      </w:r>
      <w:r w:rsidR="00D9513A">
        <w:t xml:space="preserve">he methodology determination must specify conditions and requirements, as appropriate, that are relevant to assessing and measuring change in the </w:t>
      </w:r>
      <w:r w:rsidR="00D438AE">
        <w:t xml:space="preserve">specified </w:t>
      </w:r>
      <w:r w:rsidR="00D9513A">
        <w:t xml:space="preserve">variable biodiversity </w:t>
      </w:r>
      <w:r w:rsidR="00F31515">
        <w:t xml:space="preserve">project </w:t>
      </w:r>
      <w:r w:rsidR="00D9513A">
        <w:t>characteristics.</w:t>
      </w:r>
    </w:p>
    <w:p w14:paraId="7ACEAFC9" w14:textId="77777777" w:rsidR="005D3F04" w:rsidRDefault="005D3F04" w:rsidP="005D3F04">
      <w:pPr>
        <w:pStyle w:val="s"/>
      </w:pPr>
      <w:r>
        <w:fldChar w:fldCharType="begin"/>
      </w:r>
      <w:r>
        <w:instrText xml:space="preserve">  LISTNUM "main numbering" \l 5 \* MERGEFORMAT </w:instrText>
      </w:r>
      <w:bookmarkStart w:id="41" w:name="_Toc190872198"/>
      <w:r>
        <w:fldChar w:fldCharType="end"/>
      </w:r>
      <w:r>
        <w:t xml:space="preserve">  Measuring and assessing biodiversity outcomes</w:t>
      </w:r>
      <w:bookmarkEnd w:id="41"/>
    </w:p>
    <w:p w14:paraId="663A99F1" w14:textId="77777777" w:rsidR="00E45672" w:rsidRPr="00E45672" w:rsidRDefault="005306BC" w:rsidP="00E45672">
      <w:pPr>
        <w:pStyle w:val="h6Subsec"/>
      </w:pPr>
      <w:r>
        <w:t xml:space="preserve">Specifying period within which biodiversity outcome </w:t>
      </w:r>
      <w:r w:rsidR="00DD2F8E">
        <w:t xml:space="preserve">intended </w:t>
      </w:r>
      <w:r>
        <w:t>to be achieved</w:t>
      </w:r>
    </w:p>
    <w:p w14:paraId="7130B05A" w14:textId="77777777" w:rsidR="00D9513A" w:rsidRDefault="00D9513A" w:rsidP="00D9513A">
      <w:pPr>
        <w:pStyle w:val="ss"/>
      </w:pPr>
      <w:r>
        <w:tab/>
      </w:r>
      <w:r>
        <w:fldChar w:fldCharType="begin"/>
      </w:r>
      <w:r>
        <w:instrText xml:space="preserve">  LISTNUM "main numbering" \l 6 \* MERGEFORMAT </w:instrText>
      </w:r>
      <w:r>
        <w:fldChar w:fldCharType="end"/>
      </w:r>
      <w:r>
        <w:tab/>
      </w:r>
      <w:r w:rsidR="005D3F04">
        <w:t>A methodology determination mu</w:t>
      </w:r>
      <w:r>
        <w:t>st</w:t>
      </w:r>
      <w:r w:rsidRPr="00D9513A">
        <w:t xml:space="preserve"> </w:t>
      </w:r>
      <w:r w:rsidR="008C551D">
        <w:t>either:</w:t>
      </w:r>
    </w:p>
    <w:p w14:paraId="73EA6BEC" w14:textId="77777777" w:rsidR="008C551D" w:rsidRDefault="00D9513A" w:rsidP="00D9513A">
      <w:pPr>
        <w:pStyle w:val="tPara"/>
      </w:pPr>
      <w:r>
        <w:tab/>
      </w:r>
      <w:r>
        <w:fldChar w:fldCharType="begin"/>
      </w:r>
      <w:r>
        <w:instrText xml:space="preserve">  LISTNUM "main numbering" \l 7 \* MERGEFORMAT </w:instrText>
      </w:r>
      <w:r>
        <w:fldChar w:fldCharType="end"/>
      </w:r>
      <w:r>
        <w:tab/>
      </w:r>
      <w:r w:rsidR="00593275">
        <w:t>specif</w:t>
      </w:r>
      <w:r w:rsidR="00D60C48">
        <w:t>y</w:t>
      </w:r>
      <w:r w:rsidR="00593275">
        <w:t xml:space="preserve"> the period </w:t>
      </w:r>
      <w:r w:rsidR="008C551D">
        <w:t xml:space="preserve">within which </w:t>
      </w:r>
      <w:r w:rsidR="00593275">
        <w:t xml:space="preserve">the biodiversity outcome </w:t>
      </w:r>
      <w:r w:rsidR="008C551D">
        <w:t xml:space="preserve">for all </w:t>
      </w:r>
      <w:r w:rsidR="00CB589B">
        <w:t xml:space="preserve">biodiversity </w:t>
      </w:r>
      <w:r w:rsidR="008C551D">
        <w:t>projects covered by the methodology determination is intended to be achieved; or</w:t>
      </w:r>
    </w:p>
    <w:p w14:paraId="033B2710" w14:textId="77777777" w:rsidR="00D9513A" w:rsidRDefault="008C551D" w:rsidP="008C551D">
      <w:pPr>
        <w:pStyle w:val="tPara"/>
      </w:pPr>
      <w:r>
        <w:tab/>
      </w:r>
      <w:r>
        <w:fldChar w:fldCharType="begin"/>
      </w:r>
      <w:r>
        <w:instrText xml:space="preserve">  LISTNUM "main numbering" \l 7 \* MERGEFORMAT </w:instrText>
      </w:r>
      <w:r>
        <w:fldChar w:fldCharType="end"/>
      </w:r>
      <w:r>
        <w:tab/>
        <w:t>s</w:t>
      </w:r>
      <w:r w:rsidR="00D60C48">
        <w:t xml:space="preserve">pecify the processes or requirements with which a project proponent of a </w:t>
      </w:r>
      <w:r w:rsidR="00CB589B">
        <w:t xml:space="preserve">biodiversity </w:t>
      </w:r>
      <w:r w:rsidR="00D60C48">
        <w:t>project covered by the methodology determination must comply when specifying the period within which the biodiversity outcome for the project is intended to be achieved</w:t>
      </w:r>
      <w:r w:rsidR="00593275">
        <w:t>.</w:t>
      </w:r>
    </w:p>
    <w:p w14:paraId="0F563AB3" w14:textId="77777777" w:rsidR="00DD2F8E" w:rsidRDefault="00DD2F8E" w:rsidP="00DD2F8E">
      <w:pPr>
        <w:pStyle w:val="h6Subsec"/>
      </w:pPr>
      <w:r>
        <w:t>Requirements relating to project plans</w:t>
      </w:r>
    </w:p>
    <w:p w14:paraId="7A16AD1C" w14:textId="77777777" w:rsidR="00593275" w:rsidRDefault="00D9513A" w:rsidP="00593275">
      <w:pPr>
        <w:pStyle w:val="ss"/>
      </w:pPr>
      <w:r>
        <w:tab/>
      </w:r>
      <w:r w:rsidR="00593275">
        <w:fldChar w:fldCharType="begin"/>
      </w:r>
      <w:r w:rsidR="00593275">
        <w:instrText xml:space="preserve">  LISTNUM "main numbering" \l 6 \* MERGEFORMAT </w:instrText>
      </w:r>
      <w:r w:rsidR="00593275">
        <w:fldChar w:fldCharType="end"/>
      </w:r>
      <w:r w:rsidR="00593275">
        <w:tab/>
        <w:t xml:space="preserve">If a methodology determination requires that </w:t>
      </w:r>
      <w:r w:rsidR="00593275" w:rsidRPr="00B351B2">
        <w:t>there must be a project plan for a registered biodiversity project that is covered by the methodology determination</w:t>
      </w:r>
      <w:r w:rsidR="00593275">
        <w:t>, the methodology determination must require the project plan to address, based on evidence, how the project proponent intends to achieve the biodiversity outcome</w:t>
      </w:r>
      <w:r w:rsidR="001A5752">
        <w:t xml:space="preserve"> for</w:t>
      </w:r>
      <w:r w:rsidR="00593275">
        <w:t xml:space="preserve"> the project.</w:t>
      </w:r>
    </w:p>
    <w:p w14:paraId="52FBF1F9" w14:textId="77777777" w:rsidR="00DD2F8E" w:rsidRDefault="00DD2F8E" w:rsidP="00DD2F8E">
      <w:pPr>
        <w:pStyle w:val="h6Subsec"/>
      </w:pPr>
      <w:r>
        <w:t>Requirements relating to indicators</w:t>
      </w:r>
    </w:p>
    <w:p w14:paraId="267EBF64" w14:textId="77777777" w:rsidR="00AC1A7A" w:rsidRDefault="00AC1A7A" w:rsidP="00AC1A7A">
      <w:pPr>
        <w:pStyle w:val="ss"/>
      </w:pPr>
      <w:r>
        <w:tab/>
      </w:r>
      <w:r>
        <w:fldChar w:fldCharType="begin"/>
      </w:r>
      <w:r>
        <w:instrText xml:space="preserve">  LISTNUM "main numbering" \l 6 \* MERGEFORMAT </w:instrText>
      </w:r>
      <w:r>
        <w:fldChar w:fldCharType="end"/>
      </w:r>
      <w:r>
        <w:tab/>
        <w:t>A methodology determination must either:</w:t>
      </w:r>
    </w:p>
    <w:p w14:paraId="67812250" w14:textId="77777777" w:rsidR="00AC1A7A" w:rsidRDefault="00AC1A7A" w:rsidP="00AC1A7A">
      <w:pPr>
        <w:pStyle w:val="tPara"/>
      </w:pPr>
      <w:r>
        <w:tab/>
      </w:r>
      <w:r>
        <w:fldChar w:fldCharType="begin"/>
      </w:r>
      <w:r>
        <w:instrText xml:space="preserve">  LISTNUM "main numbering" \l 7 \* MERGEFORMAT </w:instrText>
      </w:r>
      <w:r>
        <w:fldChar w:fldCharType="end"/>
      </w:r>
      <w:r>
        <w:tab/>
        <w:t xml:space="preserve">specify a threshold value for each indicator for a variable biodiversity project characteristic for </w:t>
      </w:r>
      <w:r w:rsidR="00E92BB5">
        <w:t xml:space="preserve">a </w:t>
      </w:r>
      <w:r>
        <w:t>project covered by the methodology determination (other than</w:t>
      </w:r>
      <w:r w:rsidRPr="00B41676">
        <w:t xml:space="preserve"> </w:t>
      </w:r>
      <w:r>
        <w:t xml:space="preserve">a culturally significant entity that is relevant </w:t>
      </w:r>
      <w:r w:rsidR="00007D2D">
        <w:t>to</w:t>
      </w:r>
      <w:r>
        <w:t xml:space="preserve"> the project); or</w:t>
      </w:r>
    </w:p>
    <w:p w14:paraId="600E3FBC" w14:textId="77777777" w:rsidR="00AC1A7A" w:rsidRDefault="00AC1A7A" w:rsidP="00AC1A7A">
      <w:pPr>
        <w:pStyle w:val="tPara"/>
      </w:pPr>
      <w:r>
        <w:tab/>
      </w:r>
      <w:r>
        <w:fldChar w:fldCharType="begin"/>
      </w:r>
      <w:r>
        <w:instrText xml:space="preserve">  LISTNUM "main numbering" \l 7 \* MERGEFORMAT </w:instrText>
      </w:r>
      <w:r>
        <w:fldChar w:fldCharType="end"/>
      </w:r>
      <w:r>
        <w:tab/>
        <w:t>specify processes or requirements</w:t>
      </w:r>
      <w:r w:rsidR="007A3559">
        <w:t xml:space="preserve"> with which the </w:t>
      </w:r>
      <w:r>
        <w:t xml:space="preserve">project proponent of a project covered by the methodology determination </w:t>
      </w:r>
      <w:r w:rsidR="007A3559">
        <w:t xml:space="preserve">must comply when </w:t>
      </w:r>
      <w:r>
        <w:t>determin</w:t>
      </w:r>
      <w:r w:rsidR="007A3559">
        <w:t>ing</w:t>
      </w:r>
      <w:r>
        <w:t xml:space="preserve"> the threshold value for each indicator for a variable biodiversity project characteristic for the project (other than</w:t>
      </w:r>
      <w:r w:rsidRPr="00B41676">
        <w:t xml:space="preserve"> </w:t>
      </w:r>
      <w:r>
        <w:t xml:space="preserve">a culturally significant entity that is relevant </w:t>
      </w:r>
      <w:r w:rsidR="00007D2D">
        <w:t>to</w:t>
      </w:r>
      <w:r>
        <w:t xml:space="preserve"> </w:t>
      </w:r>
      <w:r w:rsidR="00007D2D">
        <w:t xml:space="preserve">the </w:t>
      </w:r>
      <w:r>
        <w:t>project), including:</w:t>
      </w:r>
    </w:p>
    <w:p w14:paraId="1DB005FC" w14:textId="77777777" w:rsidR="00AC1A7A" w:rsidRDefault="00AC1A7A" w:rsidP="00AC1A7A">
      <w:pPr>
        <w:pStyle w:val="tSubpara"/>
      </w:pPr>
      <w:r>
        <w:tab/>
      </w:r>
      <w:r>
        <w:fldChar w:fldCharType="begin"/>
      </w:r>
      <w:r>
        <w:instrText xml:space="preserve">  LISTNUM "main numbering" \l 8 \* MERGEFORMAT </w:instrText>
      </w:r>
      <w:r>
        <w:fldChar w:fldCharType="end"/>
      </w:r>
      <w:r>
        <w:tab/>
        <w:t>any assumptions that must be used; and</w:t>
      </w:r>
    </w:p>
    <w:p w14:paraId="04E2639A" w14:textId="77777777" w:rsidR="00AC1A7A" w:rsidRDefault="00AC1A7A" w:rsidP="00AC1A7A">
      <w:pPr>
        <w:pStyle w:val="tSubpara"/>
      </w:pPr>
      <w:r>
        <w:tab/>
      </w:r>
      <w:r>
        <w:fldChar w:fldCharType="begin"/>
      </w:r>
      <w:r>
        <w:instrText xml:space="preserve">  LISTNUM "main numbering" \l 8 \* MERGEFORMAT </w:instrText>
      </w:r>
      <w:r>
        <w:fldChar w:fldCharType="end"/>
      </w:r>
      <w:r>
        <w:tab/>
        <w:t>any limitations or other parameters that must apply; and</w:t>
      </w:r>
    </w:p>
    <w:p w14:paraId="7C13B042" w14:textId="77777777" w:rsidR="00AC1A7A" w:rsidRDefault="00AC1A7A" w:rsidP="00AC1A7A">
      <w:pPr>
        <w:pStyle w:val="tSubpara"/>
      </w:pPr>
      <w:r>
        <w:tab/>
      </w:r>
      <w:r>
        <w:fldChar w:fldCharType="begin"/>
      </w:r>
      <w:r>
        <w:instrText xml:space="preserve">  LISTNUM "main numbering" \l 8 \* MERGEFORMAT </w:instrText>
      </w:r>
      <w:r>
        <w:fldChar w:fldCharType="end"/>
      </w:r>
      <w:r>
        <w:tab/>
        <w:t>any evidence that must be provided; and</w:t>
      </w:r>
    </w:p>
    <w:p w14:paraId="1A5DBF5A" w14:textId="77777777" w:rsidR="00AC1A7A" w:rsidRDefault="00AC1A7A" w:rsidP="00AC1A7A">
      <w:pPr>
        <w:pStyle w:val="tSubpara"/>
      </w:pPr>
      <w:r>
        <w:tab/>
      </w:r>
      <w:r>
        <w:fldChar w:fldCharType="begin"/>
      </w:r>
      <w:r>
        <w:instrText xml:space="preserve">  LISTNUM "main numbering" \l 8 \* MERGEFORMAT </w:instrText>
      </w:r>
      <w:r>
        <w:fldChar w:fldCharType="end"/>
      </w:r>
      <w:r>
        <w:tab/>
      </w:r>
      <w:r w:rsidR="00096672">
        <w:t>if</w:t>
      </w:r>
      <w:r>
        <w:t xml:space="preserve"> </w:t>
      </w:r>
      <w:r w:rsidR="007E537E">
        <w:t>a</w:t>
      </w:r>
      <w:r>
        <w:t xml:space="preserve"> counterfactual scenario</w:t>
      </w:r>
      <w:r w:rsidR="007E537E">
        <w:t xml:space="preserve"> i</w:t>
      </w:r>
      <w:r>
        <w:t xml:space="preserve">s not </w:t>
      </w:r>
      <w:r w:rsidR="007E537E">
        <w:t xml:space="preserve">a </w:t>
      </w:r>
      <w:r>
        <w:t>static counterfactual scenari</w:t>
      </w:r>
      <w:r w:rsidR="007E537E">
        <w:t>o</w:t>
      </w:r>
      <w:r>
        <w:t>—how the counterfactual scenario should be taken into account.</w:t>
      </w:r>
    </w:p>
    <w:p w14:paraId="19829E6A" w14:textId="77777777" w:rsidR="00007D2D" w:rsidRDefault="00007D2D" w:rsidP="00007D2D">
      <w:pPr>
        <w:pStyle w:val="ss"/>
      </w:pPr>
      <w:r>
        <w:tab/>
      </w:r>
      <w:r>
        <w:fldChar w:fldCharType="begin"/>
      </w:r>
      <w:r>
        <w:instrText xml:space="preserve">  LISTNUM "main numbering" \l 6 \* MERGEFORMAT </w:instrText>
      </w:r>
      <w:r>
        <w:fldChar w:fldCharType="end"/>
      </w:r>
      <w:r>
        <w:tab/>
      </w:r>
      <w:r w:rsidR="00B41676">
        <w:t xml:space="preserve">A methodology determination must </w:t>
      </w:r>
      <w:r>
        <w:t>specify processes or requirements</w:t>
      </w:r>
      <w:r w:rsidR="007A3559">
        <w:t xml:space="preserve"> with which the </w:t>
      </w:r>
      <w:r>
        <w:t xml:space="preserve">project proponent of a project covered by the methodology determination </w:t>
      </w:r>
      <w:r w:rsidR="007A3559">
        <w:t xml:space="preserve">must comply when </w:t>
      </w:r>
      <w:r>
        <w:t>determin</w:t>
      </w:r>
      <w:r w:rsidR="007A3559">
        <w:t>ing</w:t>
      </w:r>
      <w:r>
        <w:t xml:space="preserve"> the threshold value for each indicator for a culturally significant entity that is relevant to the project.</w:t>
      </w:r>
    </w:p>
    <w:p w14:paraId="4303FD42" w14:textId="77777777" w:rsidR="00DD2F8E" w:rsidRDefault="00DD2F8E" w:rsidP="00DD2F8E">
      <w:pPr>
        <w:pStyle w:val="h6Subsec"/>
      </w:pPr>
      <w:r>
        <w:t>Requirements relating to Register entries</w:t>
      </w:r>
    </w:p>
    <w:p w14:paraId="0B17A206" w14:textId="77777777" w:rsidR="00593275" w:rsidRDefault="00593275" w:rsidP="00593275">
      <w:pPr>
        <w:pStyle w:val="ss"/>
      </w:pPr>
      <w:r>
        <w:tab/>
      </w:r>
      <w:r>
        <w:fldChar w:fldCharType="begin"/>
      </w:r>
      <w:r>
        <w:instrText xml:space="preserve">  LISTNUM "main numbering" \l 6 \* MERGEFORMAT </w:instrText>
      </w:r>
      <w:r>
        <w:fldChar w:fldCharType="end"/>
      </w:r>
      <w:r>
        <w:tab/>
        <w:t>A methodology determination must</w:t>
      </w:r>
      <w:r w:rsidR="00D3051A">
        <w:t xml:space="preserve"> require</w:t>
      </w:r>
      <w:r>
        <w:t xml:space="preserve"> </w:t>
      </w:r>
      <w:r w:rsidR="00D71FCA">
        <w:t xml:space="preserve">that </w:t>
      </w:r>
      <w:r w:rsidR="000F478B">
        <w:t>t</w:t>
      </w:r>
      <w:r>
        <w:t xml:space="preserve">he following information </w:t>
      </w:r>
      <w:r w:rsidR="00D71FCA">
        <w:t xml:space="preserve">must </w:t>
      </w:r>
      <w:r>
        <w:t xml:space="preserve">be included in the entry in the Register for </w:t>
      </w:r>
      <w:r w:rsidR="002E24D9">
        <w:t xml:space="preserve">a registered biodiversity </w:t>
      </w:r>
      <w:r>
        <w:t>project</w:t>
      </w:r>
      <w:r w:rsidR="002E24D9">
        <w:t xml:space="preserve"> covered by the methodology determination</w:t>
      </w:r>
      <w:r>
        <w:t>:</w:t>
      </w:r>
    </w:p>
    <w:p w14:paraId="24AF79E0" w14:textId="77777777" w:rsidR="00593275" w:rsidRDefault="00593275" w:rsidP="00593275">
      <w:pPr>
        <w:pStyle w:val="tPara"/>
      </w:pPr>
      <w:r>
        <w:lastRenderedPageBreak/>
        <w:tab/>
      </w:r>
      <w:r>
        <w:fldChar w:fldCharType="begin"/>
      </w:r>
      <w:r>
        <w:instrText xml:space="preserve">  LISTNUM "main numbering" \l 7 \* MERGEFORMAT </w:instrText>
      </w:r>
      <w:r>
        <w:fldChar w:fldCharType="end"/>
      </w:r>
      <w:r>
        <w:tab/>
        <w:t xml:space="preserve">the biodiversity outcome to be </w:t>
      </w:r>
      <w:r w:rsidR="00981699">
        <w:t>achieved</w:t>
      </w:r>
      <w:r>
        <w:t xml:space="preserve"> by the project;</w:t>
      </w:r>
    </w:p>
    <w:p w14:paraId="7AE35AF7" w14:textId="77777777" w:rsidR="00514D8B" w:rsidRDefault="00593275" w:rsidP="00514D8B">
      <w:pPr>
        <w:pStyle w:val="tPara"/>
      </w:pPr>
      <w:r>
        <w:tab/>
      </w:r>
      <w:r w:rsidR="00514D8B">
        <w:fldChar w:fldCharType="begin"/>
      </w:r>
      <w:r w:rsidR="00514D8B">
        <w:instrText xml:space="preserve">  LISTNUM "main numbering" \l 7 \* MERGEFORMAT </w:instrText>
      </w:r>
      <w:r w:rsidR="00514D8B">
        <w:fldChar w:fldCharType="end"/>
      </w:r>
      <w:r w:rsidR="00514D8B">
        <w:tab/>
        <w:t xml:space="preserve">the period </w:t>
      </w:r>
      <w:r w:rsidR="00D60C48">
        <w:t>within whic</w:t>
      </w:r>
      <w:r w:rsidR="00514D8B">
        <w:t>h the biodiversity outcome is intended to be</w:t>
      </w:r>
      <w:r w:rsidR="00981699">
        <w:t xml:space="preserve"> achieved</w:t>
      </w:r>
      <w:r w:rsidR="00514D8B">
        <w:t>;</w:t>
      </w:r>
    </w:p>
    <w:p w14:paraId="7F25B8B4" w14:textId="77777777" w:rsidR="00D60C48" w:rsidRDefault="00D60C48" w:rsidP="00D62E76">
      <w:pPr>
        <w:pStyle w:val="tPara"/>
      </w:pPr>
      <w:r>
        <w:tab/>
      </w:r>
      <w:r w:rsidR="00D62E76">
        <w:fldChar w:fldCharType="begin"/>
      </w:r>
      <w:r w:rsidR="00D62E76">
        <w:instrText xml:space="preserve">  LISTNUM "main numbering" \l 7 \* MERGEFORMAT </w:instrText>
      </w:r>
      <w:r w:rsidR="00D62E76">
        <w:fldChar w:fldCharType="end"/>
      </w:r>
      <w:r w:rsidR="00D62E76">
        <w:tab/>
      </w:r>
      <w:r w:rsidR="00360E53">
        <w:t>t</w:t>
      </w:r>
      <w:r w:rsidR="002C3381">
        <w:t>he th</w:t>
      </w:r>
      <w:r>
        <w:t>reshold value for each indicator</w:t>
      </w:r>
      <w:r w:rsidR="00D62E76">
        <w:t xml:space="preserve"> </w:t>
      </w:r>
      <w:r>
        <w:t>for each variable biodiversity project characteristic</w:t>
      </w:r>
      <w:r w:rsidR="004F61E3">
        <w:t xml:space="preserve"> for the </w:t>
      </w:r>
      <w:r>
        <w:t>project</w:t>
      </w:r>
      <w:r w:rsidR="004F61E3">
        <w:t xml:space="preserve"> (other than a culturally significant entity that is relevant to the project);</w:t>
      </w:r>
    </w:p>
    <w:p w14:paraId="652BBEB6" w14:textId="77777777" w:rsidR="00D60C48" w:rsidRDefault="00D60C48" w:rsidP="00D60C48">
      <w:pPr>
        <w:pStyle w:val="tPara"/>
      </w:pPr>
      <w:r>
        <w:tab/>
      </w:r>
      <w:r>
        <w:fldChar w:fldCharType="begin"/>
      </w:r>
      <w:r>
        <w:instrText xml:space="preserve">  LISTNUM "main numbering" \l 7 \* MERGEFORMAT </w:instrText>
      </w:r>
      <w:r>
        <w:fldChar w:fldCharType="end"/>
      </w:r>
      <w:r>
        <w:tab/>
      </w:r>
      <w:r w:rsidR="002C3381">
        <w:t xml:space="preserve">if </w:t>
      </w:r>
      <w:r>
        <w:t xml:space="preserve">the threshold value for an indicator </w:t>
      </w:r>
      <w:r w:rsidR="004F61E3">
        <w:t>(</w:t>
      </w:r>
      <w:r w:rsidR="00D62E76">
        <w:t xml:space="preserve">other than an indicator for a culturally significant entity that is relevant to the project) </w:t>
      </w:r>
      <w:r>
        <w:t>has been met:</w:t>
      </w:r>
    </w:p>
    <w:p w14:paraId="5A40268E" w14:textId="77777777" w:rsidR="00D60C48" w:rsidRDefault="00D60C48" w:rsidP="00D60C48">
      <w:pPr>
        <w:pStyle w:val="tSubpara"/>
      </w:pPr>
      <w:r>
        <w:tab/>
      </w:r>
      <w:r>
        <w:fldChar w:fldCharType="begin"/>
      </w:r>
      <w:r>
        <w:instrText xml:space="preserve">  LISTNUM "main numbering" \l 8 \* MERGEFORMAT </w:instrText>
      </w:r>
      <w:r>
        <w:fldChar w:fldCharType="end"/>
      </w:r>
      <w:r>
        <w:tab/>
        <w:t>a statement to that effect; and</w:t>
      </w:r>
    </w:p>
    <w:p w14:paraId="6A13F8A4" w14:textId="77777777" w:rsidR="00D60C48" w:rsidRDefault="00D60C48" w:rsidP="00D60C48">
      <w:pPr>
        <w:pStyle w:val="tSubpara"/>
      </w:pPr>
      <w:r>
        <w:tab/>
      </w:r>
      <w:r>
        <w:fldChar w:fldCharType="begin"/>
      </w:r>
      <w:r>
        <w:instrText xml:space="preserve">  LISTNUM "main numbering" \l 8 \* MERGEFORMAT </w:instrText>
      </w:r>
      <w:r>
        <w:fldChar w:fldCharType="end"/>
      </w:r>
      <w:r>
        <w:tab/>
        <w:t>evidence supporting that statement;</w:t>
      </w:r>
    </w:p>
    <w:p w14:paraId="1B368A5D" w14:textId="77777777" w:rsidR="004F61E3" w:rsidRDefault="004F61E3" w:rsidP="004F61E3">
      <w:pPr>
        <w:pStyle w:val="tPara"/>
      </w:pPr>
      <w:r>
        <w:tab/>
      </w:r>
      <w:r>
        <w:fldChar w:fldCharType="begin"/>
      </w:r>
      <w:r>
        <w:instrText xml:space="preserve">  LISTNUM "main numbering" \l 7 \* MERGEFORMAT </w:instrText>
      </w:r>
      <w:r>
        <w:fldChar w:fldCharType="end"/>
      </w:r>
      <w:r>
        <w:tab/>
        <w:t xml:space="preserve">if </w:t>
      </w:r>
      <w:r w:rsidR="00D71FCA">
        <w:t xml:space="preserve">a variable biodiversity project characteristic for the project is a culturally significant entity that is relevant to the project and the relevant Aboriginal persons </w:t>
      </w:r>
      <w:r w:rsidR="0096446A">
        <w:t>or</w:t>
      </w:r>
      <w:r w:rsidR="00D71FCA">
        <w:t xml:space="preserve"> Torres Strait</w:t>
      </w:r>
      <w:r w:rsidR="0096446A">
        <w:t xml:space="preserve"> I</w:t>
      </w:r>
      <w:r w:rsidR="00D71FCA">
        <w:t>slanders for the project area have consented to the inclusion of such information on the Register:</w:t>
      </w:r>
    </w:p>
    <w:p w14:paraId="1666E303" w14:textId="77777777" w:rsidR="00D71FCA" w:rsidRDefault="00D71FCA" w:rsidP="00D71FCA">
      <w:pPr>
        <w:pStyle w:val="tSubpara"/>
      </w:pPr>
      <w:r>
        <w:tab/>
      </w:r>
      <w:r>
        <w:fldChar w:fldCharType="begin"/>
      </w:r>
      <w:r>
        <w:instrText xml:space="preserve">  LISTNUM "main numbering" \l 8 \* MERGEFORMAT </w:instrText>
      </w:r>
      <w:r>
        <w:fldChar w:fldCharType="end"/>
      </w:r>
      <w:r>
        <w:tab/>
        <w:t xml:space="preserve">the threshold value for </w:t>
      </w:r>
      <w:r w:rsidR="00B24629">
        <w:t xml:space="preserve">each </w:t>
      </w:r>
      <w:r>
        <w:t>indicator for the culturally significant entity; and</w:t>
      </w:r>
    </w:p>
    <w:p w14:paraId="041F99AC" w14:textId="77777777" w:rsidR="00D76862" w:rsidRDefault="00D71FCA" w:rsidP="00D71FCA">
      <w:pPr>
        <w:pStyle w:val="tSubpara"/>
      </w:pPr>
      <w:r>
        <w:tab/>
      </w:r>
      <w:r>
        <w:fldChar w:fldCharType="begin"/>
      </w:r>
      <w:r>
        <w:instrText xml:space="preserve">  LISTNUM "main numbering" \l 8 \* MERGEFORMAT </w:instrText>
      </w:r>
      <w:r>
        <w:fldChar w:fldCharType="end"/>
      </w:r>
      <w:r>
        <w:tab/>
        <w:t xml:space="preserve">if the threshold value for </w:t>
      </w:r>
      <w:r w:rsidR="00B24629">
        <w:t>an</w:t>
      </w:r>
      <w:r>
        <w:t xml:space="preserve"> indicator has been met—a statement to that effect, evidence supporting that statement and </w:t>
      </w:r>
      <w:r w:rsidR="00D76862">
        <w:t>evi</w:t>
      </w:r>
      <w:r w:rsidR="00D76862">
        <w:rPr>
          <w:rFonts w:eastAsiaTheme="minorHAnsi"/>
          <w:lang w:eastAsia="en-US"/>
        </w:rPr>
        <w:t>dence as to whether the threshold value being met has been verified by the relevant Aboriginal persons or Torres Strait Islanders for the project area;</w:t>
      </w:r>
    </w:p>
    <w:p w14:paraId="4B571C12" w14:textId="77777777" w:rsidR="00B24629" w:rsidRDefault="00D71FCA" w:rsidP="00D71FCA">
      <w:pPr>
        <w:pStyle w:val="tPara"/>
      </w:pPr>
      <w:r>
        <w:tab/>
      </w:r>
      <w:r>
        <w:fldChar w:fldCharType="begin"/>
      </w:r>
      <w:r>
        <w:instrText xml:space="preserve">  LISTNUM "main numbering" \l 7 \* MERGEFORMAT </w:instrText>
      </w:r>
      <w:r>
        <w:fldChar w:fldCharType="end"/>
      </w:r>
      <w:r>
        <w:tab/>
      </w:r>
      <w:r w:rsidR="004F61E3">
        <w:t xml:space="preserve">if </w:t>
      </w:r>
      <w:r>
        <w:t xml:space="preserve">a variable biodiversity project characteristic for the project is a culturally significant entity that is relevant to the project and the relevant Aboriginal persons </w:t>
      </w:r>
      <w:r w:rsidR="0096446A">
        <w:t>or</w:t>
      </w:r>
      <w:r>
        <w:t xml:space="preserve"> Torres Strait </w:t>
      </w:r>
      <w:r w:rsidR="0096446A">
        <w:t>I</w:t>
      </w:r>
      <w:r>
        <w:t>slanders for the project area have not consented to the inclusion of the information referred to in subparagraphs (e)(i) and (ii) on the Register</w:t>
      </w:r>
      <w:r w:rsidR="00D76862">
        <w:t>:</w:t>
      </w:r>
    </w:p>
    <w:p w14:paraId="67DCCE68" w14:textId="77777777" w:rsidR="004F61E3" w:rsidRDefault="00B24629" w:rsidP="00B24629">
      <w:pPr>
        <w:pStyle w:val="tSubpara"/>
      </w:pPr>
      <w:r>
        <w:tab/>
      </w:r>
      <w:r>
        <w:fldChar w:fldCharType="begin"/>
      </w:r>
      <w:r>
        <w:instrText xml:space="preserve">  LISTNUM "main numbering" \l 8 \* MERGEFORMAT </w:instrText>
      </w:r>
      <w:r>
        <w:fldChar w:fldCharType="end"/>
      </w:r>
      <w:r>
        <w:tab/>
      </w:r>
      <w:r w:rsidR="00D71FCA">
        <w:t>a statement that there</w:t>
      </w:r>
      <w:r>
        <w:t xml:space="preserve"> is a threshold value for each indicator for the culturally significant entity; and</w:t>
      </w:r>
    </w:p>
    <w:p w14:paraId="1CE74CE4" w14:textId="77777777" w:rsidR="00B24629" w:rsidRDefault="00B24629" w:rsidP="00B24629">
      <w:pPr>
        <w:pStyle w:val="tSubpara"/>
      </w:pPr>
      <w:r>
        <w:tab/>
      </w:r>
      <w:r>
        <w:fldChar w:fldCharType="begin"/>
      </w:r>
      <w:r>
        <w:instrText xml:space="preserve">  LISTNUM "main numbering" \l 8 \* MERGEFORMAT </w:instrText>
      </w:r>
      <w:r>
        <w:fldChar w:fldCharType="end"/>
      </w:r>
      <w:r>
        <w:tab/>
        <w:t xml:space="preserve">if the threshold value for an indicator has been met—a statement to that effect and </w:t>
      </w:r>
      <w:r w:rsidR="00D76862">
        <w:rPr>
          <w:rFonts w:eastAsiaTheme="minorHAnsi"/>
          <w:lang w:eastAsia="en-US"/>
        </w:rPr>
        <w:t>evidence as to whether the threshold value being met has been verified by the relevant Aboriginal persons or Torres Strait Islanders for the project area</w:t>
      </w:r>
      <w:r>
        <w:t>.</w:t>
      </w:r>
    </w:p>
    <w:p w14:paraId="707D89E3" w14:textId="77777777" w:rsidR="00DD2F8E" w:rsidRDefault="00DD2F8E" w:rsidP="00DD2F8E">
      <w:pPr>
        <w:pStyle w:val="h6Subsec"/>
      </w:pPr>
      <w:r>
        <w:t>Requirements relating to biodiversity project reports</w:t>
      </w:r>
    </w:p>
    <w:p w14:paraId="1B1FB91C" w14:textId="77777777" w:rsidR="006D3BBC" w:rsidRDefault="00514D8B" w:rsidP="00514D8B">
      <w:pPr>
        <w:pStyle w:val="ss"/>
      </w:pPr>
      <w:r>
        <w:tab/>
      </w:r>
      <w:r>
        <w:fldChar w:fldCharType="begin"/>
      </w:r>
      <w:r>
        <w:instrText xml:space="preserve">  LISTNUM "main numbering" \l 6 \* MERGEFORMAT </w:instrText>
      </w:r>
      <w:r>
        <w:fldChar w:fldCharType="end"/>
      </w:r>
      <w:r>
        <w:tab/>
        <w:t xml:space="preserve">A methodology determination must </w:t>
      </w:r>
      <w:r w:rsidR="00D3051A">
        <w:t xml:space="preserve">require </w:t>
      </w:r>
      <w:r>
        <w:t>that</w:t>
      </w:r>
      <w:r w:rsidR="006D3BBC">
        <w:t>, if the project proponent for a biodiversity project covered by the methodology determination is satisfied that the threshold value for an indicator for a variable biodiversity project characteristic for the project has been met, then</w:t>
      </w:r>
      <w:r>
        <w:t xml:space="preserve"> each biodiversity project report about </w:t>
      </w:r>
      <w:r w:rsidR="006D3BBC">
        <w:t>the</w:t>
      </w:r>
      <w:r>
        <w:t xml:space="preserve"> project must contain</w:t>
      </w:r>
      <w:r w:rsidR="006D3BBC">
        <w:t>:</w:t>
      </w:r>
    </w:p>
    <w:p w14:paraId="2B0D3387" w14:textId="77777777" w:rsidR="000C4DF7" w:rsidRDefault="006D3BBC" w:rsidP="006D3BBC">
      <w:pPr>
        <w:pStyle w:val="tPara"/>
      </w:pPr>
      <w:r>
        <w:tab/>
      </w:r>
      <w:r>
        <w:fldChar w:fldCharType="begin"/>
      </w:r>
      <w:r>
        <w:instrText xml:space="preserve">  LISTNUM "main numbering" \l 7 \* MERGEFORMAT </w:instrText>
      </w:r>
      <w:r>
        <w:fldChar w:fldCharType="end"/>
      </w:r>
      <w:r>
        <w:tab/>
      </w:r>
      <w:r w:rsidR="000C4DF7">
        <w:t>a statement to that effect; and</w:t>
      </w:r>
    </w:p>
    <w:p w14:paraId="347E790B" w14:textId="77777777" w:rsidR="003000EA" w:rsidRDefault="000C4DF7" w:rsidP="003000EA">
      <w:pPr>
        <w:pStyle w:val="tPara"/>
      </w:pPr>
      <w:r>
        <w:tab/>
      </w:r>
      <w:r>
        <w:fldChar w:fldCharType="begin"/>
      </w:r>
      <w:r>
        <w:instrText xml:space="preserve">  LISTNUM "main numbering" \l 7 \* MERGEFORMAT </w:instrText>
      </w:r>
      <w:r>
        <w:fldChar w:fldCharType="end"/>
      </w:r>
      <w:r>
        <w:tab/>
        <w:t xml:space="preserve">if the </w:t>
      </w:r>
      <w:r w:rsidRPr="000C4DF7">
        <w:t>threshold value is for an indicator for a culturally significant entity</w:t>
      </w:r>
      <w:r w:rsidR="003000EA">
        <w:t>:</w:t>
      </w:r>
    </w:p>
    <w:p w14:paraId="72F65AE8" w14:textId="77777777" w:rsidR="003000EA" w:rsidRDefault="003000EA" w:rsidP="003000EA">
      <w:pPr>
        <w:pStyle w:val="tSubpara"/>
      </w:pPr>
      <w:r>
        <w:tab/>
      </w:r>
      <w:r>
        <w:fldChar w:fldCharType="begin"/>
      </w:r>
      <w:r>
        <w:instrText xml:space="preserve">  LISTNUM "main numbering" \l 8 \* MERGEFORMAT </w:instrText>
      </w:r>
      <w:r>
        <w:fldChar w:fldCharType="end"/>
      </w:r>
      <w:r>
        <w:tab/>
        <w:t>evidence that the relevant Aboriginal persons or Torres Strait Islanders for the project area have verified that the threshold value has been met; and</w:t>
      </w:r>
    </w:p>
    <w:p w14:paraId="700A7428" w14:textId="77777777" w:rsidR="00AC1A7A" w:rsidRDefault="003000EA" w:rsidP="003000EA">
      <w:pPr>
        <w:pStyle w:val="tSubpara"/>
      </w:pPr>
      <w:r>
        <w:tab/>
      </w:r>
      <w:r>
        <w:fldChar w:fldCharType="begin"/>
      </w:r>
      <w:r>
        <w:instrText xml:space="preserve">  LISTNUM "main numbering" \l 8 \* MERGEFORMAT </w:instrText>
      </w:r>
      <w:r>
        <w:fldChar w:fldCharType="end"/>
      </w:r>
      <w:r>
        <w:tab/>
        <w:t xml:space="preserve">if the relevant Aboriginal persons or Torres Strait Islanders for the project area have consented to including such information—evidence supporting the statement that the </w:t>
      </w:r>
      <w:r w:rsidR="000C4DF7" w:rsidRPr="000C4DF7">
        <w:t xml:space="preserve">threshold value </w:t>
      </w:r>
      <w:r w:rsidR="000C4DF7">
        <w:t xml:space="preserve">has been met; </w:t>
      </w:r>
      <w:r>
        <w:t>and</w:t>
      </w:r>
    </w:p>
    <w:p w14:paraId="5C1728BA" w14:textId="77777777" w:rsidR="006D3BBC" w:rsidRDefault="003000EA" w:rsidP="003000EA">
      <w:pPr>
        <w:pStyle w:val="tPara"/>
      </w:pPr>
      <w:r>
        <w:tab/>
      </w:r>
      <w:r>
        <w:fldChar w:fldCharType="begin"/>
      </w:r>
      <w:r>
        <w:instrText xml:space="preserve">  LISTNUM "main numbering" \l 7 \* MERGEFORMAT </w:instrText>
      </w:r>
      <w:r>
        <w:fldChar w:fldCharType="end"/>
      </w:r>
      <w:r>
        <w:tab/>
        <w:t xml:space="preserve">if the </w:t>
      </w:r>
      <w:r w:rsidRPr="000C4DF7">
        <w:t xml:space="preserve">threshold value is </w:t>
      </w:r>
      <w:r>
        <w:t xml:space="preserve">not </w:t>
      </w:r>
      <w:r w:rsidRPr="000C4DF7">
        <w:t>for an indicator for a culturally significant entity</w:t>
      </w:r>
      <w:r>
        <w:t xml:space="preserve"> </w:t>
      </w:r>
      <w:r w:rsidR="000C4DF7">
        <w:t xml:space="preserve">—evidence </w:t>
      </w:r>
      <w:r w:rsidR="006D3BBC">
        <w:t>supporting the statement.</w:t>
      </w:r>
    </w:p>
    <w:p w14:paraId="7F824DB2" w14:textId="77777777" w:rsidR="00DD2F8E" w:rsidRDefault="00DD2F8E" w:rsidP="00DD2F8E">
      <w:pPr>
        <w:pStyle w:val="h6Subsec"/>
      </w:pPr>
      <w:r>
        <w:t>Requirements relating to monitoring</w:t>
      </w:r>
    </w:p>
    <w:p w14:paraId="44EB959B" w14:textId="77777777" w:rsidR="00C807FE" w:rsidRDefault="00C807FE" w:rsidP="00C807FE">
      <w:pPr>
        <w:pStyle w:val="ss"/>
      </w:pPr>
      <w:r>
        <w:tab/>
      </w:r>
      <w:r>
        <w:fldChar w:fldCharType="begin"/>
      </w:r>
      <w:r>
        <w:instrText xml:space="preserve">  LISTNUM "main numbering" \l 6 \* MERGEFORMAT </w:instrText>
      </w:r>
      <w:r>
        <w:fldChar w:fldCharType="end"/>
      </w:r>
      <w:r>
        <w:tab/>
        <w:t xml:space="preserve">A methodology determination must contain a </w:t>
      </w:r>
      <w:r w:rsidR="000C4DF7">
        <w:t>requirement</w:t>
      </w:r>
      <w:r>
        <w:t xml:space="preserve"> that the project proponent for </w:t>
      </w:r>
      <w:r w:rsidR="00E9712A">
        <w:t>a</w:t>
      </w:r>
      <w:r>
        <w:t xml:space="preserve"> </w:t>
      </w:r>
      <w:r w:rsidR="00E9712A">
        <w:t xml:space="preserve">registered biodiversity </w:t>
      </w:r>
      <w:r>
        <w:t xml:space="preserve">project </w:t>
      </w:r>
      <w:r w:rsidR="00E9712A">
        <w:t xml:space="preserve">covered by the methodology determination </w:t>
      </w:r>
      <w:r>
        <w:t>must monitor the progress of the project against</w:t>
      </w:r>
      <w:r w:rsidR="006D3BBC">
        <w:t xml:space="preserve"> the threshold</w:t>
      </w:r>
      <w:r w:rsidR="000C4DF7">
        <w:t xml:space="preserve"> value</w:t>
      </w:r>
      <w:r w:rsidR="006D3BBC">
        <w:t xml:space="preserve">s for each indicator for </w:t>
      </w:r>
      <w:r w:rsidR="008E2E02">
        <w:t>the</w:t>
      </w:r>
      <w:r w:rsidR="006D3BBC">
        <w:t xml:space="preserve"> variable biodiversity project characteristic</w:t>
      </w:r>
      <w:r w:rsidR="008E2E02">
        <w:t>s</w:t>
      </w:r>
      <w:r w:rsidR="006D3BBC">
        <w:t xml:space="preserve"> for the project.</w:t>
      </w:r>
    </w:p>
    <w:p w14:paraId="1CD74389" w14:textId="77777777" w:rsidR="00DD2F8E" w:rsidRDefault="00DD2F8E" w:rsidP="00DD2F8E">
      <w:pPr>
        <w:pStyle w:val="h6Subsec"/>
      </w:pPr>
      <w:r>
        <w:lastRenderedPageBreak/>
        <w:t>Requirements relating to biodiversity certificates</w:t>
      </w:r>
    </w:p>
    <w:p w14:paraId="0946ABA6" w14:textId="77777777" w:rsidR="006237F3" w:rsidRDefault="006237F3" w:rsidP="006237F3">
      <w:pPr>
        <w:pStyle w:val="ss"/>
      </w:pPr>
      <w:r>
        <w:tab/>
      </w:r>
      <w:r>
        <w:fldChar w:fldCharType="begin"/>
      </w:r>
      <w:r>
        <w:instrText xml:space="preserve">  LISTNUM "main numbering" \l 6 \* MERGEFORMAT </w:instrText>
      </w:r>
      <w:r>
        <w:fldChar w:fldCharType="end"/>
      </w:r>
      <w:r>
        <w:tab/>
        <w:t xml:space="preserve">A methodology determination must contain a condition that an application for a biodiversity certificate must not be made in respect of a registered biodiversity project covered by the </w:t>
      </w:r>
      <w:r w:rsidR="0062448F">
        <w:t xml:space="preserve">methodology </w:t>
      </w:r>
      <w:r>
        <w:t>determination unless the project proponent for the project</w:t>
      </w:r>
      <w:r w:rsidR="00702BBA">
        <w:t>:</w:t>
      </w:r>
    </w:p>
    <w:p w14:paraId="7733C0B7" w14:textId="77777777" w:rsidR="006D3BBC" w:rsidRDefault="00702BBA" w:rsidP="00702BBA">
      <w:pPr>
        <w:pStyle w:val="tPara"/>
      </w:pPr>
      <w:r>
        <w:tab/>
      </w:r>
      <w:r>
        <w:fldChar w:fldCharType="begin"/>
      </w:r>
      <w:r>
        <w:instrText xml:space="preserve">  LISTNUM "main numbering" \l 7 \* MERGEFORMAT </w:instrText>
      </w:r>
      <w:r>
        <w:fldChar w:fldCharType="end"/>
      </w:r>
      <w:r>
        <w:tab/>
      </w:r>
      <w:r w:rsidR="006D3BBC">
        <w:t>is satisfied that the threshold value for each indicator for each variable biodiversity project characteristic for the project has been reached; and</w:t>
      </w:r>
    </w:p>
    <w:p w14:paraId="17751C47" w14:textId="77777777" w:rsidR="006D3BBC" w:rsidRDefault="006D3BBC" w:rsidP="006D3BBC">
      <w:pPr>
        <w:pStyle w:val="tPara"/>
      </w:pPr>
      <w:r>
        <w:tab/>
      </w:r>
      <w:r>
        <w:fldChar w:fldCharType="begin"/>
      </w:r>
      <w:r>
        <w:instrText xml:space="preserve">  LISTNUM "main numbering" \l 7 \* MERGEFORMAT </w:instrText>
      </w:r>
      <w:r>
        <w:fldChar w:fldCharType="end"/>
      </w:r>
      <w:r>
        <w:tab/>
      </w:r>
      <w:r w:rsidR="00007D2D">
        <w:t>if the indicator</w:t>
      </w:r>
      <w:r w:rsidR="007A3559">
        <w:t xml:space="preserve"> is</w:t>
      </w:r>
      <w:r w:rsidR="00007D2D">
        <w:t xml:space="preserve"> not for a culturally significant entity that is relevant to the project—provides</w:t>
      </w:r>
      <w:r>
        <w:t xml:space="preserve"> a statement to that effect, along with evidence supporting the statement; and</w:t>
      </w:r>
    </w:p>
    <w:p w14:paraId="02CA8393" w14:textId="77777777" w:rsidR="006D3BBC" w:rsidRDefault="006D3BBC" w:rsidP="006D3BBC">
      <w:pPr>
        <w:pStyle w:val="tPara"/>
      </w:pPr>
      <w:r>
        <w:tab/>
      </w:r>
      <w:r>
        <w:fldChar w:fldCharType="begin"/>
      </w:r>
      <w:r>
        <w:instrText xml:space="preserve">  LISTNUM "main numbering" \l 7 \* MERGEFORMAT </w:instrText>
      </w:r>
      <w:r>
        <w:fldChar w:fldCharType="end"/>
      </w:r>
      <w:r>
        <w:tab/>
        <w:t xml:space="preserve">if the indicator is for a culturally significant entity that is relevant to the project—provides evidence that the relevant Aboriginal persons </w:t>
      </w:r>
      <w:r w:rsidR="0096446A">
        <w:t>or</w:t>
      </w:r>
      <w:r>
        <w:t xml:space="preserve"> Torres Strait Islanders for the project </w:t>
      </w:r>
      <w:r w:rsidR="003000EA">
        <w:t xml:space="preserve">area </w:t>
      </w:r>
      <w:r>
        <w:t>have verified that the threshold value for the indicator has been met.</w:t>
      </w:r>
    </w:p>
    <w:p w14:paraId="2E263F39" w14:textId="77777777" w:rsidR="000C4DF7" w:rsidRDefault="00702BBA" w:rsidP="000C4DF7">
      <w:pPr>
        <w:pStyle w:val="ss"/>
      </w:pPr>
      <w:r>
        <w:tab/>
      </w:r>
      <w:r>
        <w:fldChar w:fldCharType="begin"/>
      </w:r>
      <w:r>
        <w:instrText xml:space="preserve">  LISTNUM "main numbering" \l 6 \* MERGEFORMAT </w:instrText>
      </w:r>
      <w:r>
        <w:fldChar w:fldCharType="end"/>
      </w:r>
      <w:r>
        <w:tab/>
        <w:t xml:space="preserve">A methodology determination must contain a condition that a biodiversity certificate must not be issued in respect of a </w:t>
      </w:r>
      <w:r w:rsidR="004777AA">
        <w:t xml:space="preserve">registered biodiversity </w:t>
      </w:r>
      <w:r>
        <w:t>project covered by the methodology determination unless</w:t>
      </w:r>
      <w:r w:rsidR="000C4DF7">
        <w:tab/>
      </w:r>
      <w:r>
        <w:t>the Regulator is satisfied that</w:t>
      </w:r>
      <w:r w:rsidR="000C4DF7">
        <w:t>:</w:t>
      </w:r>
    </w:p>
    <w:p w14:paraId="0C54369E" w14:textId="77777777" w:rsidR="000C4DF7" w:rsidRDefault="000C4DF7" w:rsidP="000C4DF7">
      <w:pPr>
        <w:pStyle w:val="tPara"/>
      </w:pPr>
      <w:r>
        <w:tab/>
      </w:r>
      <w:r>
        <w:fldChar w:fldCharType="begin"/>
      </w:r>
      <w:r>
        <w:instrText xml:space="preserve">  LISTNUM "main numbering" \l 7 \* MERGEFORMAT </w:instrText>
      </w:r>
      <w:r>
        <w:fldChar w:fldCharType="end"/>
      </w:r>
      <w:r>
        <w:tab/>
        <w:t xml:space="preserve">if the variable biodiversity project characteristic is a culturally significant entity that is relevant to the project—the relevant Aboriginal persons </w:t>
      </w:r>
      <w:r w:rsidR="0096446A">
        <w:t>or</w:t>
      </w:r>
      <w:r>
        <w:t xml:space="preserve"> Torres Strait Islanders for the project </w:t>
      </w:r>
      <w:r w:rsidR="003000EA">
        <w:t xml:space="preserve">area </w:t>
      </w:r>
      <w:r>
        <w:t>have verified that the threshold value for the indicator has been met; or</w:t>
      </w:r>
    </w:p>
    <w:p w14:paraId="15C00BC4" w14:textId="77777777" w:rsidR="002C1017" w:rsidRDefault="000C4DF7" w:rsidP="000C4DF7">
      <w:pPr>
        <w:pStyle w:val="tPara"/>
      </w:pPr>
      <w:r>
        <w:tab/>
      </w:r>
      <w:r>
        <w:fldChar w:fldCharType="begin"/>
      </w:r>
      <w:r>
        <w:instrText xml:space="preserve">  LISTNUM "main numbering" \l 7 \* MERGEFORMAT </w:instrText>
      </w:r>
      <w:r>
        <w:fldChar w:fldCharType="end"/>
      </w:r>
      <w:r>
        <w:tab/>
        <w:t>otherwise—the t</w:t>
      </w:r>
      <w:r w:rsidR="006D3BBC">
        <w:t xml:space="preserve">hreshold </w:t>
      </w:r>
      <w:r w:rsidR="00702BBA">
        <w:t xml:space="preserve">value for </w:t>
      </w:r>
      <w:r w:rsidR="006D3BBC">
        <w:t xml:space="preserve">each indicator for each variable </w:t>
      </w:r>
      <w:r w:rsidR="00702BBA">
        <w:t xml:space="preserve">biodiversity project characteristics </w:t>
      </w:r>
      <w:r w:rsidR="006D3F6B">
        <w:t>for</w:t>
      </w:r>
      <w:r w:rsidR="00702BBA">
        <w:t xml:space="preserve"> the project ha</w:t>
      </w:r>
      <w:r w:rsidR="006D3BBC">
        <w:t xml:space="preserve">s </w:t>
      </w:r>
      <w:r w:rsidR="00702BBA">
        <w:t>been met</w:t>
      </w:r>
      <w:r w:rsidR="004A0FE6">
        <w:t>.</w:t>
      </w:r>
    </w:p>
    <w:sectPr w:rsidR="002C1017" w:rsidSect="004E1BAC">
      <w:headerReference w:type="even" r:id="rId12"/>
      <w:footerReference w:type="even" r:id="rId13"/>
      <w:footerReference w:type="default" r:id="rId1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8FB3F" w14:textId="77777777" w:rsidR="001319DB" w:rsidRDefault="001319DB">
      <w:r>
        <w:separator/>
      </w:r>
    </w:p>
  </w:endnote>
  <w:endnote w:type="continuationSeparator" w:id="0">
    <w:p w14:paraId="1BB1CFA2" w14:textId="77777777" w:rsidR="001319DB" w:rsidRDefault="00131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ECD32" w14:textId="3427B9AA" w:rsidR="00C45014" w:rsidRDefault="00FD4070">
    <w:pPr>
      <w:pStyle w:val="Footer"/>
    </w:pPr>
    <w:r>
      <w:rPr>
        <w:noProof/>
      </w:rPr>
      <mc:AlternateContent>
        <mc:Choice Requires="wps">
          <w:drawing>
            <wp:anchor distT="0" distB="0" distL="0" distR="0" simplePos="0" relativeHeight="251662336" behindDoc="0" locked="0" layoutInCell="1" allowOverlap="1" wp14:anchorId="730A89DE" wp14:editId="27C1F184">
              <wp:simplePos x="635" y="635"/>
              <wp:positionH relativeFrom="page">
                <wp:align>center</wp:align>
              </wp:positionH>
              <wp:positionV relativeFrom="page">
                <wp:align>bottom</wp:align>
              </wp:positionV>
              <wp:extent cx="748030" cy="376555"/>
              <wp:effectExtent l="0" t="0" r="13970" b="0"/>
              <wp:wrapNone/>
              <wp:docPr id="197673838"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4A48A1FB" w14:textId="5F7AF9A4" w:rsidR="00FD4070" w:rsidRPr="00FD4070" w:rsidRDefault="00FD4070" w:rsidP="00FD4070">
                          <w:pPr>
                            <w:rPr>
                              <w:rFonts w:ascii="Calibri" w:hAnsi="Calibri" w:cs="Calibri"/>
                              <w:noProof/>
                              <w:color w:val="FF0000"/>
                              <w:sz w:val="24"/>
                              <w:szCs w:val="24"/>
                            </w:rPr>
                          </w:pPr>
                          <w:r w:rsidRPr="00FD4070">
                            <w:rPr>
                              <w:rFonts w:ascii="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0A89DE" id="_x0000_t202" coordsize="21600,21600" o:spt="202" path="m,l,21600r21600,l21600,xe">
              <v:stroke joinstyle="miter"/>
              <v:path gradientshapeok="t" o:connecttype="rect"/>
            </v:shapetype>
            <v:shape id="Text Box 5" o:spid="_x0000_s1027" type="#_x0000_t202" alt="UNOFFICIAL" style="position:absolute;margin-left:0;margin-top:0;width:58.9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" filled="f" stroked="f">
              <v:fill o:detectmouseclick="t"/>
              <v:textbox style="mso-fit-shape-to-text:t" inset="0,0,0,15pt">
                <w:txbxContent>
                  <w:p w14:paraId="4A48A1FB" w14:textId="5F7AF9A4" w:rsidR="00FD4070" w:rsidRPr="00FD4070" w:rsidRDefault="00FD4070" w:rsidP="00FD4070">
                    <w:pPr>
                      <w:rPr>
                        <w:rFonts w:ascii="Calibri" w:hAnsi="Calibri" w:cs="Calibri"/>
                        <w:noProof/>
                        <w:color w:val="FF0000"/>
                        <w:sz w:val="24"/>
                        <w:szCs w:val="24"/>
                      </w:rPr>
                    </w:pPr>
                    <w:r w:rsidRPr="00FD4070">
                      <w:rPr>
                        <w:rFonts w:ascii="Calibri" w:hAnsi="Calibri" w:cs="Calibri"/>
                        <w:noProof/>
                        <w:color w:val="FF0000"/>
                        <w:sz w:val="24"/>
                        <w:szCs w:val="24"/>
                      </w:rPr>
                      <w:t>UNOFFICIAL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Borders>
        <w:top w:val="single" w:sz="4" w:space="0" w:color="auto"/>
      </w:tblBorders>
      <w:tblLayout w:type="fixed"/>
      <w:tblLook w:val="01E0" w:firstRow="1" w:lastRow="1" w:firstColumn="1" w:lastColumn="1" w:noHBand="0" w:noVBand="0"/>
    </w:tblPr>
    <w:tblGrid>
      <w:gridCol w:w="1134"/>
      <w:gridCol w:w="6804"/>
      <w:gridCol w:w="1134"/>
    </w:tblGrid>
    <w:tr w:rsidR="001E7896" w:rsidRPr="00510C6E" w14:paraId="5CB529E8" w14:textId="77777777" w:rsidTr="00580B6F">
      <w:tc>
        <w:tcPr>
          <w:tcW w:w="1134" w:type="dxa"/>
        </w:tcPr>
        <w:p w14:paraId="4B1E030A" w14:textId="086E1687" w:rsidR="001E7896" w:rsidRPr="00510C6E" w:rsidRDefault="001E7896" w:rsidP="004E1BAC">
          <w:pPr>
            <w:rPr>
              <w:b/>
              <w:i/>
            </w:rPr>
          </w:pPr>
        </w:p>
      </w:tc>
      <w:tc>
        <w:tcPr>
          <w:tcW w:w="6804" w:type="dxa"/>
        </w:tcPr>
        <w:p w14:paraId="59676D06" w14:textId="7ADB67B7" w:rsidR="001E7896" w:rsidRPr="00510C6E" w:rsidRDefault="001E7896" w:rsidP="001D08F9">
          <w:pPr>
            <w:jc w:val="center"/>
            <w:rPr>
              <w:b/>
              <w:i/>
            </w:rPr>
          </w:pPr>
          <w:r w:rsidRPr="00510C6E">
            <w:rPr>
              <w:b/>
              <w:i/>
            </w:rPr>
            <w:fldChar w:fldCharType="begin"/>
          </w:r>
          <w:r w:rsidRPr="00510C6E">
            <w:rPr>
              <w:b/>
            </w:rPr>
            <w:instrText xml:space="preserve"> STYLEREF  "</w:instrText>
          </w:r>
          <w:r>
            <w:rPr>
              <w:b/>
            </w:rPr>
            <w:instrText>ShortT</w:instrText>
          </w:r>
          <w:r w:rsidRPr="00510C6E">
            <w:rPr>
              <w:b/>
            </w:rPr>
            <w:instrText xml:space="preserve">" \* MERGEFORMAT </w:instrText>
          </w:r>
          <w:r w:rsidRPr="00510C6E">
            <w:rPr>
              <w:b/>
              <w:i/>
            </w:rPr>
            <w:fldChar w:fldCharType="separate"/>
          </w:r>
          <w:r w:rsidR="00FD4070">
            <w:rPr>
              <w:b/>
              <w:noProof/>
            </w:rPr>
            <w:t>Nature Repair (Biodiversity Assessment) Instrument 2025</w:t>
          </w:r>
          <w:r w:rsidRPr="00510C6E">
            <w:rPr>
              <w:b/>
              <w:i/>
              <w:noProof/>
            </w:rPr>
            <w:fldChar w:fldCharType="end"/>
          </w:r>
        </w:p>
      </w:tc>
      <w:tc>
        <w:tcPr>
          <w:tcW w:w="1134" w:type="dxa"/>
        </w:tcPr>
        <w:p w14:paraId="6FCE6993" w14:textId="77777777" w:rsidR="001E7896" w:rsidRPr="00510C6E" w:rsidRDefault="001E7896" w:rsidP="004E1BAC">
          <w:pPr>
            <w:jc w:val="right"/>
            <w:rPr>
              <w:b/>
              <w:i/>
              <w:szCs w:val="22"/>
            </w:rPr>
          </w:pPr>
          <w:r w:rsidRPr="00510C6E">
            <w:rPr>
              <w:b/>
              <w:i/>
              <w:szCs w:val="22"/>
            </w:rPr>
            <w:fldChar w:fldCharType="begin"/>
          </w:r>
          <w:r w:rsidRPr="00510C6E">
            <w:rPr>
              <w:b/>
              <w:szCs w:val="22"/>
            </w:rPr>
            <w:instrText xml:space="preserve"> PAGE </w:instrText>
          </w:r>
          <w:r w:rsidRPr="00510C6E">
            <w:rPr>
              <w:b/>
              <w:i/>
              <w:szCs w:val="22"/>
            </w:rPr>
            <w:fldChar w:fldCharType="separate"/>
          </w:r>
          <w:r>
            <w:rPr>
              <w:b/>
              <w:noProof/>
              <w:szCs w:val="22"/>
            </w:rPr>
            <w:t>10</w:t>
          </w:r>
          <w:r w:rsidRPr="00510C6E">
            <w:rPr>
              <w:b/>
              <w:i/>
              <w:szCs w:val="22"/>
            </w:rPr>
            <w:fldChar w:fldCharType="end"/>
          </w:r>
        </w:p>
      </w:tc>
    </w:tr>
  </w:tbl>
  <w:p w14:paraId="2D158CB6" w14:textId="7832B7B6" w:rsidR="001E7896" w:rsidRDefault="001E7896" w:rsidP="00EE4AFD">
    <w:pPr>
      <w:tabs>
        <w:tab w:val="center" w:pos="4536"/>
        <w:tab w:val="right" w:pos="9356"/>
      </w:tabs>
      <w:jc w:val="both"/>
      <w:rPr>
        <w:b/>
        <w:color w:val="0000FF"/>
        <w:sz w:val="32"/>
        <w:szCs w:val="32"/>
      </w:rPr>
    </w:pPr>
    <w:r w:rsidRPr="00EE4AFD">
      <w:rPr>
        <w:b/>
        <w:color w:val="0000FF"/>
        <w:sz w:val="32"/>
        <w:szCs w:val="32"/>
      </w:rPr>
      <w:fldChar w:fldCharType="begin"/>
    </w:r>
    <w:r w:rsidRPr="00EE4AFD">
      <w:rPr>
        <w:b/>
        <w:color w:val="0000FF"/>
        <w:sz w:val="32"/>
        <w:szCs w:val="32"/>
      </w:rPr>
      <w:instrText xml:space="preserve"> IF  </w:instrText>
    </w:r>
    <w:r w:rsidRPr="00EE4AFD">
      <w:rPr>
        <w:b/>
        <w:color w:val="0000FF"/>
        <w:sz w:val="32"/>
        <w:szCs w:val="32"/>
      </w:rPr>
      <w:fldChar w:fldCharType="begin"/>
    </w:r>
    <w:r w:rsidRPr="00EE4AFD">
      <w:rPr>
        <w:b/>
        <w:color w:val="0000FF"/>
        <w:sz w:val="32"/>
        <w:szCs w:val="32"/>
      </w:rPr>
      <w:instrText xml:space="preserve"> STYLEREF  "tt_Draft_strip" </w:instrText>
    </w:r>
    <w:r w:rsidRPr="00EE4AFD">
      <w:rPr>
        <w:b/>
        <w:color w:val="0000FF"/>
        <w:sz w:val="32"/>
        <w:szCs w:val="32"/>
      </w:rPr>
      <w:fldChar w:fldCharType="separate"/>
    </w:r>
    <w:r w:rsidR="00FD4070">
      <w:rPr>
        <w:bCs/>
        <w:noProof/>
        <w:color w:val="0000FF"/>
        <w:sz w:val="32"/>
        <w:szCs w:val="32"/>
        <w:lang w:val="en-US"/>
      </w:rPr>
      <w:instrText>Error! No text of specified style in document.</w:instrText>
    </w:r>
    <w:r w:rsidRPr="00EE4AFD">
      <w:rPr>
        <w:b/>
        <w:noProof/>
        <w:color w:val="0000FF"/>
        <w:sz w:val="32"/>
        <w:szCs w:val="32"/>
      </w:rPr>
      <w:fldChar w:fldCharType="end"/>
    </w:r>
    <w:r w:rsidRPr="00EE4AFD">
      <w:rPr>
        <w:b/>
        <w:color w:val="0000FF"/>
        <w:sz w:val="32"/>
        <w:szCs w:val="32"/>
      </w:rPr>
      <w:instrText xml:space="preserve">&lt;&gt; Error* </w:instrText>
    </w:r>
    <w:r>
      <w:rPr>
        <w:b/>
        <w:color w:val="0000FF"/>
        <w:sz w:val="32"/>
        <w:szCs w:val="32"/>
      </w:rPr>
      <w:instrText xml:space="preserve"> "</w:instrText>
    </w:r>
  </w:p>
  <w:p w14:paraId="2EC3FD62" w14:textId="4CBEB3E8" w:rsidR="001E7896" w:rsidRPr="005F59F5" w:rsidRDefault="001E7896" w:rsidP="00EE4AFD">
    <w:pPr>
      <w:tabs>
        <w:tab w:val="center" w:pos="4536"/>
        <w:tab w:val="right" w:pos="9356"/>
      </w:tabs>
      <w:jc w:val="both"/>
    </w:pPr>
    <w:r>
      <w:rPr>
        <w:b/>
        <w:color w:val="0000FF"/>
        <w:sz w:val="32"/>
        <w:szCs w:val="32"/>
      </w:rPr>
      <w:instrText xml:space="preserve"> </w:instrText>
    </w:r>
    <w:r w:rsidRPr="00EE4AFD">
      <w:rPr>
        <w:b/>
        <w:color w:val="0000FF"/>
        <w:sz w:val="32"/>
        <w:szCs w:val="32"/>
      </w:rPr>
      <w:fldChar w:fldCharType="begin"/>
    </w:r>
    <w:r w:rsidRPr="00EE4AFD">
      <w:rPr>
        <w:b/>
        <w:color w:val="0000FF"/>
        <w:sz w:val="32"/>
        <w:szCs w:val="32"/>
      </w:rPr>
      <w:instrText xml:space="preserve"> STYLEREF  "tt_Draft_strip"  \* MERGEFORMAT </w:instrText>
    </w:r>
    <w:r w:rsidRPr="00EE4AFD">
      <w:rPr>
        <w:b/>
        <w:color w:val="0000FF"/>
        <w:sz w:val="32"/>
        <w:szCs w:val="32"/>
      </w:rPr>
      <w:fldChar w:fldCharType="separate"/>
    </w:r>
    <w:r w:rsidR="00464DF2">
      <w:rPr>
        <w:b/>
        <w:noProof/>
        <w:color w:val="0000FF"/>
        <w:sz w:val="32"/>
        <w:szCs w:val="32"/>
      </w:rPr>
      <w:instrText>Version v13</w:instrText>
    </w:r>
    <w:r w:rsidR="00464DF2">
      <w:rPr>
        <w:b/>
        <w:noProof/>
        <w:color w:val="0000FF"/>
        <w:sz w:val="32"/>
        <w:szCs w:val="32"/>
      </w:rPr>
      <w:tab/>
      <w:instrText>DRAFT</w:instrText>
    </w:r>
    <w:r w:rsidR="00464DF2">
      <w:rPr>
        <w:b/>
        <w:noProof/>
        <w:color w:val="0000FF"/>
        <w:sz w:val="32"/>
        <w:szCs w:val="32"/>
      </w:rPr>
      <w:tab/>
      <w:instrText>21 February 2025</w:instrText>
    </w:r>
    <w:r w:rsidRPr="00EE4AFD">
      <w:rPr>
        <w:b/>
        <w:noProof/>
        <w:color w:val="0000FF"/>
        <w:sz w:val="32"/>
        <w:szCs w:val="32"/>
      </w:rPr>
      <w:fldChar w:fldCharType="end"/>
    </w:r>
    <w:r>
      <w:rPr>
        <w:b/>
        <w:noProof/>
        <w:color w:val="0000FF"/>
        <w:sz w:val="32"/>
        <w:szCs w:val="32"/>
      </w:rPr>
      <w:instrText>"</w:instrText>
    </w:r>
    <w:r w:rsidRPr="00EE4AFD">
      <w:rPr>
        <w:b/>
        <w:color w:val="0000FF"/>
        <w:sz w:val="32"/>
        <w:szCs w:val="32"/>
      </w:rPr>
      <w:instrText xml:space="preserve"> ""  </w:instrText>
    </w:r>
    <w:r w:rsidRPr="00EE4AFD">
      <w:rPr>
        <w:b/>
        <w:color w:val="0000FF"/>
        <w:sz w:val="3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CF2E4" w14:textId="77777777" w:rsidR="001319DB" w:rsidRDefault="001319DB">
      <w:r>
        <w:separator/>
      </w:r>
    </w:p>
  </w:footnote>
  <w:footnote w:type="continuationSeparator" w:id="0">
    <w:p w14:paraId="60B391B1" w14:textId="77777777" w:rsidR="001319DB" w:rsidRDefault="00131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9EF42" w14:textId="381E077C" w:rsidR="00C45014" w:rsidRDefault="00FD4070">
    <w:pPr>
      <w:pStyle w:val="Header"/>
    </w:pPr>
    <w:r>
      <w:rPr>
        <w:noProof/>
      </w:rPr>
      <mc:AlternateContent>
        <mc:Choice Requires="wps">
          <w:drawing>
            <wp:anchor distT="0" distB="0" distL="0" distR="0" simplePos="0" relativeHeight="251659264" behindDoc="0" locked="0" layoutInCell="1" allowOverlap="1" wp14:anchorId="731203DA" wp14:editId="1C9FEDD6">
              <wp:simplePos x="635" y="635"/>
              <wp:positionH relativeFrom="page">
                <wp:align>center</wp:align>
              </wp:positionH>
              <wp:positionV relativeFrom="page">
                <wp:align>top</wp:align>
              </wp:positionV>
              <wp:extent cx="748030" cy="376555"/>
              <wp:effectExtent l="0" t="0" r="13970" b="4445"/>
              <wp:wrapNone/>
              <wp:docPr id="219651641"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59946946" w14:textId="2D977920" w:rsidR="00FD4070" w:rsidRPr="00FD4070" w:rsidRDefault="00FD4070" w:rsidP="00FD4070">
                          <w:pPr>
                            <w:rPr>
                              <w:rFonts w:ascii="Calibri" w:hAnsi="Calibri" w:cs="Calibri"/>
                              <w:noProof/>
                              <w:color w:val="FF0000"/>
                              <w:sz w:val="24"/>
                              <w:szCs w:val="24"/>
                            </w:rPr>
                          </w:pPr>
                          <w:r w:rsidRPr="00FD4070">
                            <w:rPr>
                              <w:rFonts w:ascii="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1203DA" id="_x0000_t202" coordsize="21600,21600" o:spt="202" path="m,l,21600r21600,l21600,xe">
              <v:stroke joinstyle="miter"/>
              <v:path gradientshapeok="t" o:connecttype="rect"/>
            </v:shapetype>
            <v:shape id="Text Box 2" o:spid="_x0000_s1026" type="#_x0000_t202" alt="UNOFFICIAL" style="position:absolute;left:0;text-align:left;margin-left:0;margin-top:0;width:58.9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" filled="f" stroked="f">
              <v:fill o:detectmouseclick="t"/>
              <v:textbox style="mso-fit-shape-to-text:t" inset="0,15pt,0,0">
                <w:txbxContent>
                  <w:p w14:paraId="59946946" w14:textId="2D977920" w:rsidR="00FD4070" w:rsidRPr="00FD4070" w:rsidRDefault="00FD4070" w:rsidP="00FD4070">
                    <w:pPr>
                      <w:rPr>
                        <w:rFonts w:ascii="Calibri" w:hAnsi="Calibri" w:cs="Calibri"/>
                        <w:noProof/>
                        <w:color w:val="FF0000"/>
                        <w:sz w:val="24"/>
                        <w:szCs w:val="24"/>
                      </w:rPr>
                    </w:pPr>
                    <w:r w:rsidRPr="00FD4070">
                      <w:rPr>
                        <w:rFonts w:ascii="Calibri" w:hAnsi="Calibri" w:cs="Calibri"/>
                        <w:noProof/>
                        <w:color w:val="FF0000"/>
                        <w:sz w:val="24"/>
                        <w:szCs w:val="24"/>
                      </w:rPr>
                      <w:t>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8824710"/>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E6F01ED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FFFFFF7E"/>
    <w:multiLevelType w:val="multilevel"/>
    <w:tmpl w:val="A0B0EE2E"/>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15:restartNumberingAfterBreak="0">
    <w:nsid w:val="FFFFFF7F"/>
    <w:multiLevelType w:val="singleLevel"/>
    <w:tmpl w:val="E9C27D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66C6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1AA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A4DE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689E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A8B6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4E52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11" w15:restartNumberingAfterBreak="0">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rPr>
    </w:lvl>
  </w:abstractNum>
  <w:abstractNum w:abstractNumId="12" w15:restartNumberingAfterBreak="0">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4463BA"/>
    <w:multiLevelType w:val="hybridMultilevel"/>
    <w:tmpl w:val="6060DE44"/>
    <w:lvl w:ilvl="0" w:tplc="0C090001">
      <w:start w:val="1"/>
      <w:numFmt w:val="bullet"/>
      <w:lvlText w:val=""/>
      <w:lvlJc w:val="left"/>
      <w:pPr>
        <w:ind w:left="1576" w:hanging="360"/>
      </w:pPr>
      <w:rPr>
        <w:rFonts w:ascii="Symbol" w:hAnsi="Symbol" w:hint="default"/>
      </w:rPr>
    </w:lvl>
    <w:lvl w:ilvl="1" w:tplc="0C090003" w:tentative="1">
      <w:start w:val="1"/>
      <w:numFmt w:val="bullet"/>
      <w:lvlText w:val="o"/>
      <w:lvlJc w:val="left"/>
      <w:pPr>
        <w:ind w:left="2296" w:hanging="360"/>
      </w:pPr>
      <w:rPr>
        <w:rFonts w:ascii="Courier New" w:hAnsi="Courier New" w:cs="Courier New" w:hint="default"/>
      </w:rPr>
    </w:lvl>
    <w:lvl w:ilvl="2" w:tplc="0C090005" w:tentative="1">
      <w:start w:val="1"/>
      <w:numFmt w:val="bullet"/>
      <w:lvlText w:val=""/>
      <w:lvlJc w:val="left"/>
      <w:pPr>
        <w:ind w:left="3016" w:hanging="360"/>
      </w:pPr>
      <w:rPr>
        <w:rFonts w:ascii="Wingdings" w:hAnsi="Wingdings" w:hint="default"/>
      </w:rPr>
    </w:lvl>
    <w:lvl w:ilvl="3" w:tplc="0C090001" w:tentative="1">
      <w:start w:val="1"/>
      <w:numFmt w:val="bullet"/>
      <w:lvlText w:val=""/>
      <w:lvlJc w:val="left"/>
      <w:pPr>
        <w:ind w:left="3736" w:hanging="360"/>
      </w:pPr>
      <w:rPr>
        <w:rFonts w:ascii="Symbol" w:hAnsi="Symbol" w:hint="default"/>
      </w:rPr>
    </w:lvl>
    <w:lvl w:ilvl="4" w:tplc="0C090003" w:tentative="1">
      <w:start w:val="1"/>
      <w:numFmt w:val="bullet"/>
      <w:lvlText w:val="o"/>
      <w:lvlJc w:val="left"/>
      <w:pPr>
        <w:ind w:left="4456" w:hanging="360"/>
      </w:pPr>
      <w:rPr>
        <w:rFonts w:ascii="Courier New" w:hAnsi="Courier New" w:cs="Courier New" w:hint="default"/>
      </w:rPr>
    </w:lvl>
    <w:lvl w:ilvl="5" w:tplc="0C090005" w:tentative="1">
      <w:start w:val="1"/>
      <w:numFmt w:val="bullet"/>
      <w:lvlText w:val=""/>
      <w:lvlJc w:val="left"/>
      <w:pPr>
        <w:ind w:left="5176" w:hanging="360"/>
      </w:pPr>
      <w:rPr>
        <w:rFonts w:ascii="Wingdings" w:hAnsi="Wingdings" w:hint="default"/>
      </w:rPr>
    </w:lvl>
    <w:lvl w:ilvl="6" w:tplc="0C090001" w:tentative="1">
      <w:start w:val="1"/>
      <w:numFmt w:val="bullet"/>
      <w:lvlText w:val=""/>
      <w:lvlJc w:val="left"/>
      <w:pPr>
        <w:ind w:left="5896" w:hanging="360"/>
      </w:pPr>
      <w:rPr>
        <w:rFonts w:ascii="Symbol" w:hAnsi="Symbol" w:hint="default"/>
      </w:rPr>
    </w:lvl>
    <w:lvl w:ilvl="7" w:tplc="0C090003" w:tentative="1">
      <w:start w:val="1"/>
      <w:numFmt w:val="bullet"/>
      <w:lvlText w:val="o"/>
      <w:lvlJc w:val="left"/>
      <w:pPr>
        <w:ind w:left="6616" w:hanging="360"/>
      </w:pPr>
      <w:rPr>
        <w:rFonts w:ascii="Courier New" w:hAnsi="Courier New" w:cs="Courier New" w:hint="default"/>
      </w:rPr>
    </w:lvl>
    <w:lvl w:ilvl="8" w:tplc="0C090005" w:tentative="1">
      <w:start w:val="1"/>
      <w:numFmt w:val="bullet"/>
      <w:lvlText w:val=""/>
      <w:lvlJc w:val="left"/>
      <w:pPr>
        <w:ind w:left="7336" w:hanging="360"/>
      </w:pPr>
      <w:rPr>
        <w:rFonts w:ascii="Wingdings" w:hAnsi="Wingdings" w:hint="default"/>
      </w:rPr>
    </w:lvl>
  </w:abstractNum>
  <w:abstractNum w:abstractNumId="15"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3DC4DEA"/>
    <w:multiLevelType w:val="hybridMultilevel"/>
    <w:tmpl w:val="A8F6885E"/>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7"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19" w15:restartNumberingAfterBreak="0">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20" w15:restartNumberingAfterBreak="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3055E16"/>
    <w:multiLevelType w:val="hybridMultilevel"/>
    <w:tmpl w:val="6388C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3374FD"/>
    <w:multiLevelType w:val="hybridMultilevel"/>
    <w:tmpl w:val="A998A54A"/>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5" w15:restartNumberingAfterBreak="0">
    <w:nsid w:val="4DA921B4"/>
    <w:multiLevelType w:val="hybridMultilevel"/>
    <w:tmpl w:val="68284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1E33FB1"/>
    <w:multiLevelType w:val="hybridMultilevel"/>
    <w:tmpl w:val="6BB81366"/>
    <w:lvl w:ilvl="0" w:tplc="0C090019">
      <w:start w:val="1"/>
      <w:numFmt w:val="lowerLetter"/>
      <w:lvlText w:val="%1."/>
      <w:lvlJc w:val="left"/>
      <w:pPr>
        <w:ind w:left="1440" w:hanging="360"/>
      </w:pPr>
    </w:lvl>
    <w:lvl w:ilvl="1" w:tplc="0C09001B">
      <w:start w:val="1"/>
      <w:numFmt w:val="lowerRoman"/>
      <w:lvlText w:val="%2."/>
      <w:lvlJc w:val="right"/>
      <w:pPr>
        <w:ind w:left="2340" w:hanging="360"/>
      </w:pPr>
    </w:lvl>
    <w:lvl w:ilvl="2" w:tplc="0C090013">
      <w:start w:val="1"/>
      <w:numFmt w:val="upperRoman"/>
      <w:lvlText w:val="%3."/>
      <w:lvlJc w:val="right"/>
      <w:pPr>
        <w:ind w:left="2880" w:hanging="36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8"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2"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AD5707"/>
    <w:multiLevelType w:val="hybridMultilevel"/>
    <w:tmpl w:val="659232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220106">
    <w:abstractNumId w:val="2"/>
  </w:num>
  <w:num w:numId="2" w16cid:durableId="1811944061">
    <w:abstractNumId w:val="1"/>
  </w:num>
  <w:num w:numId="3" w16cid:durableId="701634400">
    <w:abstractNumId w:val="11"/>
  </w:num>
  <w:num w:numId="4" w16cid:durableId="1568801117">
    <w:abstractNumId w:val="36"/>
  </w:num>
  <w:num w:numId="5" w16cid:durableId="70199592">
    <w:abstractNumId w:val="31"/>
  </w:num>
  <w:num w:numId="6" w16cid:durableId="1499492434">
    <w:abstractNumId w:val="21"/>
  </w:num>
  <w:num w:numId="7" w16cid:durableId="1145316229">
    <w:abstractNumId w:val="13"/>
  </w:num>
  <w:num w:numId="8" w16cid:durableId="1549760919">
    <w:abstractNumId w:val="20"/>
  </w:num>
  <w:num w:numId="9" w16cid:durableId="1964145529">
    <w:abstractNumId w:val="38"/>
  </w:num>
  <w:num w:numId="10" w16cid:durableId="463082007">
    <w:abstractNumId w:val="14"/>
  </w:num>
  <w:num w:numId="11" w16cid:durableId="894127788">
    <w:abstractNumId w:val="37"/>
  </w:num>
  <w:num w:numId="12" w16cid:durableId="1798797002">
    <w:abstractNumId w:val="23"/>
  </w:num>
  <w:num w:numId="13" w16cid:durableId="1584142366">
    <w:abstractNumId w:val="10"/>
  </w:num>
  <w:num w:numId="14" w16cid:durableId="424620102">
    <w:abstractNumId w:val="12"/>
  </w:num>
  <w:num w:numId="15" w16cid:durableId="1590191948">
    <w:abstractNumId w:val="19"/>
  </w:num>
  <w:num w:numId="16" w16cid:durableId="727917086">
    <w:abstractNumId w:val="16"/>
  </w:num>
  <w:num w:numId="17" w16cid:durableId="1400130369">
    <w:abstractNumId w:val="9"/>
  </w:num>
  <w:num w:numId="18" w16cid:durableId="1513834559">
    <w:abstractNumId w:val="7"/>
  </w:num>
  <w:num w:numId="19" w16cid:durableId="1433747977">
    <w:abstractNumId w:val="6"/>
  </w:num>
  <w:num w:numId="20" w16cid:durableId="2104917186">
    <w:abstractNumId w:val="5"/>
  </w:num>
  <w:num w:numId="21" w16cid:durableId="134420427">
    <w:abstractNumId w:val="4"/>
  </w:num>
  <w:num w:numId="22" w16cid:durableId="930043784">
    <w:abstractNumId w:val="8"/>
  </w:num>
  <w:num w:numId="23" w16cid:durableId="1394310121">
    <w:abstractNumId w:val="3"/>
  </w:num>
  <w:num w:numId="24" w16cid:durableId="2079399771">
    <w:abstractNumId w:val="0"/>
  </w:num>
  <w:num w:numId="25" w16cid:durableId="766728692">
    <w:abstractNumId w:val="25"/>
  </w:num>
  <w:num w:numId="26" w16cid:durableId="129638004">
    <w:abstractNumId w:val="24"/>
  </w:num>
  <w:num w:numId="27" w16cid:durableId="12499984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embedSystemFonts/>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CE"/>
    <w:rsid w:val="00002024"/>
    <w:rsid w:val="000039D7"/>
    <w:rsid w:val="000042BB"/>
    <w:rsid w:val="00004C5A"/>
    <w:rsid w:val="00007D2D"/>
    <w:rsid w:val="00011104"/>
    <w:rsid w:val="00012B72"/>
    <w:rsid w:val="000214A0"/>
    <w:rsid w:val="000258A0"/>
    <w:rsid w:val="00032D9D"/>
    <w:rsid w:val="0003552A"/>
    <w:rsid w:val="00035758"/>
    <w:rsid w:val="00036984"/>
    <w:rsid w:val="0003764D"/>
    <w:rsid w:val="0004082D"/>
    <w:rsid w:val="00041E62"/>
    <w:rsid w:val="00046216"/>
    <w:rsid w:val="00046E18"/>
    <w:rsid w:val="000470AF"/>
    <w:rsid w:val="00050204"/>
    <w:rsid w:val="0005077A"/>
    <w:rsid w:val="000541CD"/>
    <w:rsid w:val="00055C49"/>
    <w:rsid w:val="00056020"/>
    <w:rsid w:val="0006366E"/>
    <w:rsid w:val="000667CD"/>
    <w:rsid w:val="0006682C"/>
    <w:rsid w:val="00067AF5"/>
    <w:rsid w:val="00072952"/>
    <w:rsid w:val="000762D1"/>
    <w:rsid w:val="000775CD"/>
    <w:rsid w:val="00080BB1"/>
    <w:rsid w:val="000812CF"/>
    <w:rsid w:val="000813F8"/>
    <w:rsid w:val="0008282E"/>
    <w:rsid w:val="00082BCD"/>
    <w:rsid w:val="00090D8B"/>
    <w:rsid w:val="00093E51"/>
    <w:rsid w:val="000944B5"/>
    <w:rsid w:val="00095CA1"/>
    <w:rsid w:val="00096636"/>
    <w:rsid w:val="00096672"/>
    <w:rsid w:val="000967FA"/>
    <w:rsid w:val="00096948"/>
    <w:rsid w:val="00096B5A"/>
    <w:rsid w:val="00097F1D"/>
    <w:rsid w:val="000A044D"/>
    <w:rsid w:val="000A0516"/>
    <w:rsid w:val="000A25C2"/>
    <w:rsid w:val="000A42D8"/>
    <w:rsid w:val="000A42E2"/>
    <w:rsid w:val="000A4314"/>
    <w:rsid w:val="000A487E"/>
    <w:rsid w:val="000A5BA8"/>
    <w:rsid w:val="000A6A8E"/>
    <w:rsid w:val="000A71D4"/>
    <w:rsid w:val="000B4DA5"/>
    <w:rsid w:val="000B5DCB"/>
    <w:rsid w:val="000C4DF7"/>
    <w:rsid w:val="000D1258"/>
    <w:rsid w:val="000D2D22"/>
    <w:rsid w:val="000D40E2"/>
    <w:rsid w:val="000D416B"/>
    <w:rsid w:val="000D5F02"/>
    <w:rsid w:val="000D628D"/>
    <w:rsid w:val="000D79D9"/>
    <w:rsid w:val="000E1C7F"/>
    <w:rsid w:val="000E2AF3"/>
    <w:rsid w:val="000E4D39"/>
    <w:rsid w:val="000E750C"/>
    <w:rsid w:val="000F0CBF"/>
    <w:rsid w:val="000F31F8"/>
    <w:rsid w:val="000F39FE"/>
    <w:rsid w:val="000F478B"/>
    <w:rsid w:val="000F6011"/>
    <w:rsid w:val="00101997"/>
    <w:rsid w:val="00101F4D"/>
    <w:rsid w:val="001022E8"/>
    <w:rsid w:val="001042FD"/>
    <w:rsid w:val="00106636"/>
    <w:rsid w:val="00107E81"/>
    <w:rsid w:val="00111A63"/>
    <w:rsid w:val="0011343D"/>
    <w:rsid w:val="00116A70"/>
    <w:rsid w:val="00117D16"/>
    <w:rsid w:val="0012436A"/>
    <w:rsid w:val="001245D0"/>
    <w:rsid w:val="0012674E"/>
    <w:rsid w:val="001300B0"/>
    <w:rsid w:val="00130766"/>
    <w:rsid w:val="001319DB"/>
    <w:rsid w:val="00132CA9"/>
    <w:rsid w:val="001343A2"/>
    <w:rsid w:val="0013667D"/>
    <w:rsid w:val="00136EC0"/>
    <w:rsid w:val="00137A06"/>
    <w:rsid w:val="00140EBC"/>
    <w:rsid w:val="00142EC4"/>
    <w:rsid w:val="001443B4"/>
    <w:rsid w:val="00146CB5"/>
    <w:rsid w:val="00150CC7"/>
    <w:rsid w:val="001513EB"/>
    <w:rsid w:val="00154AA1"/>
    <w:rsid w:val="00154C20"/>
    <w:rsid w:val="001553BD"/>
    <w:rsid w:val="00155E50"/>
    <w:rsid w:val="001573B8"/>
    <w:rsid w:val="00157C18"/>
    <w:rsid w:val="00161C6B"/>
    <w:rsid w:val="001638AB"/>
    <w:rsid w:val="00165E13"/>
    <w:rsid w:val="00167117"/>
    <w:rsid w:val="0016778A"/>
    <w:rsid w:val="00170675"/>
    <w:rsid w:val="00170863"/>
    <w:rsid w:val="00170A09"/>
    <w:rsid w:val="00172839"/>
    <w:rsid w:val="001768A0"/>
    <w:rsid w:val="001776B2"/>
    <w:rsid w:val="00177CE2"/>
    <w:rsid w:val="00180F3B"/>
    <w:rsid w:val="001834EB"/>
    <w:rsid w:val="00184B5E"/>
    <w:rsid w:val="001936D9"/>
    <w:rsid w:val="00193E28"/>
    <w:rsid w:val="00195069"/>
    <w:rsid w:val="001979DC"/>
    <w:rsid w:val="001A12F5"/>
    <w:rsid w:val="001A14C1"/>
    <w:rsid w:val="001A35D3"/>
    <w:rsid w:val="001A5195"/>
    <w:rsid w:val="001A562A"/>
    <w:rsid w:val="001A5752"/>
    <w:rsid w:val="001A669D"/>
    <w:rsid w:val="001A7D9D"/>
    <w:rsid w:val="001B0571"/>
    <w:rsid w:val="001B0B41"/>
    <w:rsid w:val="001B217E"/>
    <w:rsid w:val="001B5D86"/>
    <w:rsid w:val="001B7250"/>
    <w:rsid w:val="001B73BB"/>
    <w:rsid w:val="001C06B0"/>
    <w:rsid w:val="001C0768"/>
    <w:rsid w:val="001C3392"/>
    <w:rsid w:val="001C4A11"/>
    <w:rsid w:val="001C7B1D"/>
    <w:rsid w:val="001D086E"/>
    <w:rsid w:val="001D08F9"/>
    <w:rsid w:val="001D10D8"/>
    <w:rsid w:val="001D1A81"/>
    <w:rsid w:val="001D2FB5"/>
    <w:rsid w:val="001D3278"/>
    <w:rsid w:val="001D4AEA"/>
    <w:rsid w:val="001D6D48"/>
    <w:rsid w:val="001E0715"/>
    <w:rsid w:val="001E458D"/>
    <w:rsid w:val="001E4824"/>
    <w:rsid w:val="001E6278"/>
    <w:rsid w:val="001E7896"/>
    <w:rsid w:val="001E7EFB"/>
    <w:rsid w:val="001F0C94"/>
    <w:rsid w:val="001F373E"/>
    <w:rsid w:val="001F43D4"/>
    <w:rsid w:val="001F50EC"/>
    <w:rsid w:val="001F64E8"/>
    <w:rsid w:val="0020003B"/>
    <w:rsid w:val="00203272"/>
    <w:rsid w:val="00203692"/>
    <w:rsid w:val="002043B6"/>
    <w:rsid w:val="00210AC6"/>
    <w:rsid w:val="0021145F"/>
    <w:rsid w:val="0021150E"/>
    <w:rsid w:val="002146BA"/>
    <w:rsid w:val="00214B4E"/>
    <w:rsid w:val="00217A90"/>
    <w:rsid w:val="00217C89"/>
    <w:rsid w:val="00223A01"/>
    <w:rsid w:val="00223A7E"/>
    <w:rsid w:val="0022437F"/>
    <w:rsid w:val="00224900"/>
    <w:rsid w:val="0022621E"/>
    <w:rsid w:val="002274CF"/>
    <w:rsid w:val="00230A75"/>
    <w:rsid w:val="0023128C"/>
    <w:rsid w:val="002317DD"/>
    <w:rsid w:val="00232139"/>
    <w:rsid w:val="00233BC0"/>
    <w:rsid w:val="00235E1E"/>
    <w:rsid w:val="00242CA4"/>
    <w:rsid w:val="002432A9"/>
    <w:rsid w:val="00246777"/>
    <w:rsid w:val="002472BC"/>
    <w:rsid w:val="00250537"/>
    <w:rsid w:val="00251552"/>
    <w:rsid w:val="00254670"/>
    <w:rsid w:val="002568CD"/>
    <w:rsid w:val="00256E5B"/>
    <w:rsid w:val="00257896"/>
    <w:rsid w:val="0026469B"/>
    <w:rsid w:val="00265B68"/>
    <w:rsid w:val="00266DC8"/>
    <w:rsid w:val="0026776B"/>
    <w:rsid w:val="0027018F"/>
    <w:rsid w:val="002715C1"/>
    <w:rsid w:val="002765B1"/>
    <w:rsid w:val="0028502C"/>
    <w:rsid w:val="002866F8"/>
    <w:rsid w:val="00292511"/>
    <w:rsid w:val="00293143"/>
    <w:rsid w:val="00293320"/>
    <w:rsid w:val="002A0D93"/>
    <w:rsid w:val="002A3283"/>
    <w:rsid w:val="002A5322"/>
    <w:rsid w:val="002A547B"/>
    <w:rsid w:val="002A7E6F"/>
    <w:rsid w:val="002B0EAC"/>
    <w:rsid w:val="002B19F2"/>
    <w:rsid w:val="002B342E"/>
    <w:rsid w:val="002B443E"/>
    <w:rsid w:val="002B5A32"/>
    <w:rsid w:val="002C0A74"/>
    <w:rsid w:val="002C1017"/>
    <w:rsid w:val="002C3381"/>
    <w:rsid w:val="002C49C6"/>
    <w:rsid w:val="002C4A5B"/>
    <w:rsid w:val="002C5D18"/>
    <w:rsid w:val="002C6D9E"/>
    <w:rsid w:val="002D1294"/>
    <w:rsid w:val="002D67FC"/>
    <w:rsid w:val="002D6E0E"/>
    <w:rsid w:val="002E24D9"/>
    <w:rsid w:val="002E2E64"/>
    <w:rsid w:val="002E2FE8"/>
    <w:rsid w:val="002E39E0"/>
    <w:rsid w:val="002E681F"/>
    <w:rsid w:val="002E7EE0"/>
    <w:rsid w:val="002F28D6"/>
    <w:rsid w:val="002F3B0C"/>
    <w:rsid w:val="002F4A68"/>
    <w:rsid w:val="002F4F07"/>
    <w:rsid w:val="003000EA"/>
    <w:rsid w:val="00301367"/>
    <w:rsid w:val="00306EFA"/>
    <w:rsid w:val="00307AC2"/>
    <w:rsid w:val="00312BF9"/>
    <w:rsid w:val="003214A9"/>
    <w:rsid w:val="0032598E"/>
    <w:rsid w:val="00330B45"/>
    <w:rsid w:val="0033198B"/>
    <w:rsid w:val="00331B68"/>
    <w:rsid w:val="0033277C"/>
    <w:rsid w:val="00332C68"/>
    <w:rsid w:val="00333759"/>
    <w:rsid w:val="0033614C"/>
    <w:rsid w:val="003445F5"/>
    <w:rsid w:val="00346E17"/>
    <w:rsid w:val="0034760F"/>
    <w:rsid w:val="0035140D"/>
    <w:rsid w:val="00354E4F"/>
    <w:rsid w:val="0035629B"/>
    <w:rsid w:val="00360E20"/>
    <w:rsid w:val="00360E53"/>
    <w:rsid w:val="00362D1C"/>
    <w:rsid w:val="00364884"/>
    <w:rsid w:val="003650EB"/>
    <w:rsid w:val="00367A1A"/>
    <w:rsid w:val="00367E2E"/>
    <w:rsid w:val="00370D43"/>
    <w:rsid w:val="00371E2D"/>
    <w:rsid w:val="00374D05"/>
    <w:rsid w:val="00377DAC"/>
    <w:rsid w:val="00382276"/>
    <w:rsid w:val="0038798B"/>
    <w:rsid w:val="00390218"/>
    <w:rsid w:val="0039070E"/>
    <w:rsid w:val="00390B61"/>
    <w:rsid w:val="00391E0C"/>
    <w:rsid w:val="003939A2"/>
    <w:rsid w:val="00393EA2"/>
    <w:rsid w:val="00395113"/>
    <w:rsid w:val="00395229"/>
    <w:rsid w:val="003964D5"/>
    <w:rsid w:val="00397024"/>
    <w:rsid w:val="0039749E"/>
    <w:rsid w:val="003A080E"/>
    <w:rsid w:val="003A2527"/>
    <w:rsid w:val="003A34AE"/>
    <w:rsid w:val="003A4CFF"/>
    <w:rsid w:val="003A72A8"/>
    <w:rsid w:val="003B114C"/>
    <w:rsid w:val="003B2692"/>
    <w:rsid w:val="003B4E23"/>
    <w:rsid w:val="003B5C6D"/>
    <w:rsid w:val="003B7386"/>
    <w:rsid w:val="003B777A"/>
    <w:rsid w:val="003C32EE"/>
    <w:rsid w:val="003C452F"/>
    <w:rsid w:val="003C4FF3"/>
    <w:rsid w:val="003C5776"/>
    <w:rsid w:val="003D2507"/>
    <w:rsid w:val="003D2512"/>
    <w:rsid w:val="003D28C8"/>
    <w:rsid w:val="003D2CA1"/>
    <w:rsid w:val="003D53DE"/>
    <w:rsid w:val="003D7C75"/>
    <w:rsid w:val="003E0AF3"/>
    <w:rsid w:val="003E1765"/>
    <w:rsid w:val="003E352A"/>
    <w:rsid w:val="003E38CA"/>
    <w:rsid w:val="003E45A9"/>
    <w:rsid w:val="003F028D"/>
    <w:rsid w:val="003F1265"/>
    <w:rsid w:val="003F166F"/>
    <w:rsid w:val="003F2400"/>
    <w:rsid w:val="003F262B"/>
    <w:rsid w:val="003F61C0"/>
    <w:rsid w:val="003F6AD1"/>
    <w:rsid w:val="0040018E"/>
    <w:rsid w:val="00402119"/>
    <w:rsid w:val="00402183"/>
    <w:rsid w:val="00402812"/>
    <w:rsid w:val="0040517F"/>
    <w:rsid w:val="0040665C"/>
    <w:rsid w:val="004077A2"/>
    <w:rsid w:val="00407A73"/>
    <w:rsid w:val="00410DA9"/>
    <w:rsid w:val="004118F1"/>
    <w:rsid w:val="00412C54"/>
    <w:rsid w:val="00414DC7"/>
    <w:rsid w:val="00415F90"/>
    <w:rsid w:val="00422B91"/>
    <w:rsid w:val="004275C4"/>
    <w:rsid w:val="00427B75"/>
    <w:rsid w:val="00430D5F"/>
    <w:rsid w:val="004311FB"/>
    <w:rsid w:val="004327A6"/>
    <w:rsid w:val="00433AE2"/>
    <w:rsid w:val="00434C6E"/>
    <w:rsid w:val="00436098"/>
    <w:rsid w:val="00436241"/>
    <w:rsid w:val="00436C5C"/>
    <w:rsid w:val="00440C12"/>
    <w:rsid w:val="00441281"/>
    <w:rsid w:val="00442BE1"/>
    <w:rsid w:val="0044307C"/>
    <w:rsid w:val="004431B3"/>
    <w:rsid w:val="00445591"/>
    <w:rsid w:val="00450BA6"/>
    <w:rsid w:val="00455D35"/>
    <w:rsid w:val="00457CCC"/>
    <w:rsid w:val="00464DF2"/>
    <w:rsid w:val="00464E0B"/>
    <w:rsid w:val="00465A9B"/>
    <w:rsid w:val="00466225"/>
    <w:rsid w:val="00467A45"/>
    <w:rsid w:val="00471559"/>
    <w:rsid w:val="00475CF2"/>
    <w:rsid w:val="0047605F"/>
    <w:rsid w:val="00476141"/>
    <w:rsid w:val="00476C4C"/>
    <w:rsid w:val="00476C74"/>
    <w:rsid w:val="004777AA"/>
    <w:rsid w:val="004838AE"/>
    <w:rsid w:val="0048548E"/>
    <w:rsid w:val="00485E3D"/>
    <w:rsid w:val="0048735A"/>
    <w:rsid w:val="00491433"/>
    <w:rsid w:val="0049150D"/>
    <w:rsid w:val="004920F5"/>
    <w:rsid w:val="00493387"/>
    <w:rsid w:val="004971E4"/>
    <w:rsid w:val="004A0FE6"/>
    <w:rsid w:val="004B03C3"/>
    <w:rsid w:val="004B338E"/>
    <w:rsid w:val="004B45AC"/>
    <w:rsid w:val="004B5B4A"/>
    <w:rsid w:val="004B644E"/>
    <w:rsid w:val="004B76C2"/>
    <w:rsid w:val="004C144E"/>
    <w:rsid w:val="004C31A5"/>
    <w:rsid w:val="004C33D1"/>
    <w:rsid w:val="004C4563"/>
    <w:rsid w:val="004C45E0"/>
    <w:rsid w:val="004C7A15"/>
    <w:rsid w:val="004C7F03"/>
    <w:rsid w:val="004D256F"/>
    <w:rsid w:val="004D4DDE"/>
    <w:rsid w:val="004D59EF"/>
    <w:rsid w:val="004E1067"/>
    <w:rsid w:val="004E1156"/>
    <w:rsid w:val="004E1B2F"/>
    <w:rsid w:val="004E1BAC"/>
    <w:rsid w:val="004E39AF"/>
    <w:rsid w:val="004E5FA9"/>
    <w:rsid w:val="004E6533"/>
    <w:rsid w:val="004E6962"/>
    <w:rsid w:val="004F0122"/>
    <w:rsid w:val="004F056F"/>
    <w:rsid w:val="004F17F7"/>
    <w:rsid w:val="004F2403"/>
    <w:rsid w:val="004F2FAE"/>
    <w:rsid w:val="004F4B61"/>
    <w:rsid w:val="004F550B"/>
    <w:rsid w:val="004F61E3"/>
    <w:rsid w:val="00507791"/>
    <w:rsid w:val="00507B22"/>
    <w:rsid w:val="00507F35"/>
    <w:rsid w:val="00510C6E"/>
    <w:rsid w:val="00512B57"/>
    <w:rsid w:val="0051319E"/>
    <w:rsid w:val="00513A90"/>
    <w:rsid w:val="00514D8B"/>
    <w:rsid w:val="0051543D"/>
    <w:rsid w:val="00517BBE"/>
    <w:rsid w:val="00520CCD"/>
    <w:rsid w:val="00521549"/>
    <w:rsid w:val="00521933"/>
    <w:rsid w:val="00526FB8"/>
    <w:rsid w:val="00527073"/>
    <w:rsid w:val="00527370"/>
    <w:rsid w:val="005276E4"/>
    <w:rsid w:val="005306BC"/>
    <w:rsid w:val="00530B19"/>
    <w:rsid w:val="00532D74"/>
    <w:rsid w:val="00533E90"/>
    <w:rsid w:val="005353CF"/>
    <w:rsid w:val="00537969"/>
    <w:rsid w:val="00537A68"/>
    <w:rsid w:val="00537B4E"/>
    <w:rsid w:val="00540465"/>
    <w:rsid w:val="00540917"/>
    <w:rsid w:val="00544CD8"/>
    <w:rsid w:val="005463F4"/>
    <w:rsid w:val="0054647A"/>
    <w:rsid w:val="00551180"/>
    <w:rsid w:val="0055370A"/>
    <w:rsid w:val="005556A2"/>
    <w:rsid w:val="00556C25"/>
    <w:rsid w:val="0056144F"/>
    <w:rsid w:val="00562634"/>
    <w:rsid w:val="00563596"/>
    <w:rsid w:val="0056419E"/>
    <w:rsid w:val="00564748"/>
    <w:rsid w:val="005652CA"/>
    <w:rsid w:val="005661DC"/>
    <w:rsid w:val="00570A5C"/>
    <w:rsid w:val="00571ACA"/>
    <w:rsid w:val="005735BE"/>
    <w:rsid w:val="00574D2B"/>
    <w:rsid w:val="00577B9F"/>
    <w:rsid w:val="005808E0"/>
    <w:rsid w:val="00580B6F"/>
    <w:rsid w:val="00580E43"/>
    <w:rsid w:val="0058282A"/>
    <w:rsid w:val="00582BCB"/>
    <w:rsid w:val="00593275"/>
    <w:rsid w:val="00595849"/>
    <w:rsid w:val="00596615"/>
    <w:rsid w:val="0059672D"/>
    <w:rsid w:val="005A0240"/>
    <w:rsid w:val="005A0409"/>
    <w:rsid w:val="005A0814"/>
    <w:rsid w:val="005A236E"/>
    <w:rsid w:val="005A5177"/>
    <w:rsid w:val="005A7A8E"/>
    <w:rsid w:val="005B29AD"/>
    <w:rsid w:val="005B42FE"/>
    <w:rsid w:val="005B546C"/>
    <w:rsid w:val="005B5F67"/>
    <w:rsid w:val="005B63B2"/>
    <w:rsid w:val="005B7033"/>
    <w:rsid w:val="005C0CA5"/>
    <w:rsid w:val="005C446A"/>
    <w:rsid w:val="005D311F"/>
    <w:rsid w:val="005D3F04"/>
    <w:rsid w:val="005D4CA5"/>
    <w:rsid w:val="005D7C25"/>
    <w:rsid w:val="005E7C76"/>
    <w:rsid w:val="005F27EF"/>
    <w:rsid w:val="005F51CD"/>
    <w:rsid w:val="005F5267"/>
    <w:rsid w:val="005F59F5"/>
    <w:rsid w:val="005F6A71"/>
    <w:rsid w:val="005F749E"/>
    <w:rsid w:val="006029F9"/>
    <w:rsid w:val="00602E88"/>
    <w:rsid w:val="0060340C"/>
    <w:rsid w:val="00604125"/>
    <w:rsid w:val="00606ADD"/>
    <w:rsid w:val="00606CA8"/>
    <w:rsid w:val="00607BE8"/>
    <w:rsid w:val="00610DA3"/>
    <w:rsid w:val="006112AC"/>
    <w:rsid w:val="00611B62"/>
    <w:rsid w:val="006122E1"/>
    <w:rsid w:val="006147BE"/>
    <w:rsid w:val="00614C98"/>
    <w:rsid w:val="00615DEE"/>
    <w:rsid w:val="00616491"/>
    <w:rsid w:val="006237F3"/>
    <w:rsid w:val="0062440A"/>
    <w:rsid w:val="0062448F"/>
    <w:rsid w:val="0062512C"/>
    <w:rsid w:val="00625260"/>
    <w:rsid w:val="00630FB2"/>
    <w:rsid w:val="006376CC"/>
    <w:rsid w:val="00640AA3"/>
    <w:rsid w:val="00640BA4"/>
    <w:rsid w:val="00641007"/>
    <w:rsid w:val="00643661"/>
    <w:rsid w:val="00644607"/>
    <w:rsid w:val="0064667D"/>
    <w:rsid w:val="00646E40"/>
    <w:rsid w:val="00647BF9"/>
    <w:rsid w:val="0065130D"/>
    <w:rsid w:val="00653E5F"/>
    <w:rsid w:val="00656EC3"/>
    <w:rsid w:val="006574AB"/>
    <w:rsid w:val="0066218B"/>
    <w:rsid w:val="00662B72"/>
    <w:rsid w:val="00663ADA"/>
    <w:rsid w:val="00663F10"/>
    <w:rsid w:val="00665107"/>
    <w:rsid w:val="00666C98"/>
    <w:rsid w:val="00666F19"/>
    <w:rsid w:val="0066733F"/>
    <w:rsid w:val="00667914"/>
    <w:rsid w:val="00673F0A"/>
    <w:rsid w:val="00675359"/>
    <w:rsid w:val="006818A2"/>
    <w:rsid w:val="006829B7"/>
    <w:rsid w:val="0068320B"/>
    <w:rsid w:val="00684DDE"/>
    <w:rsid w:val="00685DC9"/>
    <w:rsid w:val="006867DA"/>
    <w:rsid w:val="00686E4A"/>
    <w:rsid w:val="00692892"/>
    <w:rsid w:val="006948D4"/>
    <w:rsid w:val="006A1924"/>
    <w:rsid w:val="006A37A5"/>
    <w:rsid w:val="006A4F32"/>
    <w:rsid w:val="006A6295"/>
    <w:rsid w:val="006A7221"/>
    <w:rsid w:val="006B0347"/>
    <w:rsid w:val="006B22B6"/>
    <w:rsid w:val="006B63C1"/>
    <w:rsid w:val="006C04F2"/>
    <w:rsid w:val="006C1EA8"/>
    <w:rsid w:val="006C2048"/>
    <w:rsid w:val="006C2838"/>
    <w:rsid w:val="006C2B18"/>
    <w:rsid w:val="006C3367"/>
    <w:rsid w:val="006C49D8"/>
    <w:rsid w:val="006C71D2"/>
    <w:rsid w:val="006D0A68"/>
    <w:rsid w:val="006D3388"/>
    <w:rsid w:val="006D3B6F"/>
    <w:rsid w:val="006D3BBC"/>
    <w:rsid w:val="006D3F6B"/>
    <w:rsid w:val="006D589F"/>
    <w:rsid w:val="006D763C"/>
    <w:rsid w:val="006E2546"/>
    <w:rsid w:val="006E28ED"/>
    <w:rsid w:val="006E33EF"/>
    <w:rsid w:val="006E4F99"/>
    <w:rsid w:val="006E69C9"/>
    <w:rsid w:val="006E6D4C"/>
    <w:rsid w:val="006F05FC"/>
    <w:rsid w:val="006F166C"/>
    <w:rsid w:val="006F1BB4"/>
    <w:rsid w:val="006F335D"/>
    <w:rsid w:val="006F5433"/>
    <w:rsid w:val="006F59B9"/>
    <w:rsid w:val="006F7EF6"/>
    <w:rsid w:val="00702BBA"/>
    <w:rsid w:val="00703118"/>
    <w:rsid w:val="00711DAC"/>
    <w:rsid w:val="00715505"/>
    <w:rsid w:val="00716D92"/>
    <w:rsid w:val="007249E6"/>
    <w:rsid w:val="00724DD0"/>
    <w:rsid w:val="00725495"/>
    <w:rsid w:val="007255E5"/>
    <w:rsid w:val="0072656B"/>
    <w:rsid w:val="007275FE"/>
    <w:rsid w:val="00730DC0"/>
    <w:rsid w:val="007312F0"/>
    <w:rsid w:val="00732113"/>
    <w:rsid w:val="007322BC"/>
    <w:rsid w:val="007330A3"/>
    <w:rsid w:val="00734351"/>
    <w:rsid w:val="00736F58"/>
    <w:rsid w:val="00741738"/>
    <w:rsid w:val="007427F7"/>
    <w:rsid w:val="007440CF"/>
    <w:rsid w:val="00745D4C"/>
    <w:rsid w:val="00746ED8"/>
    <w:rsid w:val="00747AD3"/>
    <w:rsid w:val="00750CC8"/>
    <w:rsid w:val="007557A9"/>
    <w:rsid w:val="007627F4"/>
    <w:rsid w:val="007661CD"/>
    <w:rsid w:val="0077051A"/>
    <w:rsid w:val="00771088"/>
    <w:rsid w:val="00771108"/>
    <w:rsid w:val="0077116C"/>
    <w:rsid w:val="00771C32"/>
    <w:rsid w:val="00772F20"/>
    <w:rsid w:val="0077308C"/>
    <w:rsid w:val="00774A29"/>
    <w:rsid w:val="007760FD"/>
    <w:rsid w:val="00776A9B"/>
    <w:rsid w:val="00776F37"/>
    <w:rsid w:val="00782BB5"/>
    <w:rsid w:val="0078431E"/>
    <w:rsid w:val="00791D17"/>
    <w:rsid w:val="007934F1"/>
    <w:rsid w:val="007963EC"/>
    <w:rsid w:val="007A07EC"/>
    <w:rsid w:val="007A15D9"/>
    <w:rsid w:val="007A2B63"/>
    <w:rsid w:val="007A3559"/>
    <w:rsid w:val="007A4C5E"/>
    <w:rsid w:val="007A5A4C"/>
    <w:rsid w:val="007A6FD4"/>
    <w:rsid w:val="007A7DA3"/>
    <w:rsid w:val="007B0B7B"/>
    <w:rsid w:val="007B258E"/>
    <w:rsid w:val="007B25E3"/>
    <w:rsid w:val="007B50A8"/>
    <w:rsid w:val="007B5AF3"/>
    <w:rsid w:val="007C1C1D"/>
    <w:rsid w:val="007C5D94"/>
    <w:rsid w:val="007C6401"/>
    <w:rsid w:val="007C6589"/>
    <w:rsid w:val="007C6E3D"/>
    <w:rsid w:val="007C6EDD"/>
    <w:rsid w:val="007D145F"/>
    <w:rsid w:val="007D3FAE"/>
    <w:rsid w:val="007D7127"/>
    <w:rsid w:val="007D729A"/>
    <w:rsid w:val="007E0CA9"/>
    <w:rsid w:val="007E174D"/>
    <w:rsid w:val="007E537E"/>
    <w:rsid w:val="007E74E2"/>
    <w:rsid w:val="007E7966"/>
    <w:rsid w:val="007E7C0C"/>
    <w:rsid w:val="007F3265"/>
    <w:rsid w:val="0080020C"/>
    <w:rsid w:val="00803420"/>
    <w:rsid w:val="00804A0A"/>
    <w:rsid w:val="00805150"/>
    <w:rsid w:val="008100A9"/>
    <w:rsid w:val="008101A4"/>
    <w:rsid w:val="00810255"/>
    <w:rsid w:val="008123F6"/>
    <w:rsid w:val="00812F65"/>
    <w:rsid w:val="008133FB"/>
    <w:rsid w:val="008145A8"/>
    <w:rsid w:val="0081483E"/>
    <w:rsid w:val="00814C90"/>
    <w:rsid w:val="00814DB1"/>
    <w:rsid w:val="0081729E"/>
    <w:rsid w:val="0081779B"/>
    <w:rsid w:val="008177E0"/>
    <w:rsid w:val="008205BA"/>
    <w:rsid w:val="00821FAE"/>
    <w:rsid w:val="00822056"/>
    <w:rsid w:val="00822FB9"/>
    <w:rsid w:val="00824651"/>
    <w:rsid w:val="008310F6"/>
    <w:rsid w:val="00831279"/>
    <w:rsid w:val="00831BAE"/>
    <w:rsid w:val="0083235A"/>
    <w:rsid w:val="00832BF7"/>
    <w:rsid w:val="0083477B"/>
    <w:rsid w:val="008360A3"/>
    <w:rsid w:val="0083690B"/>
    <w:rsid w:val="008426D0"/>
    <w:rsid w:val="00845267"/>
    <w:rsid w:val="00846613"/>
    <w:rsid w:val="00852794"/>
    <w:rsid w:val="00856670"/>
    <w:rsid w:val="00856988"/>
    <w:rsid w:val="00857FCB"/>
    <w:rsid w:val="008603A2"/>
    <w:rsid w:val="00860A19"/>
    <w:rsid w:val="00863979"/>
    <w:rsid w:val="00863F95"/>
    <w:rsid w:val="00864673"/>
    <w:rsid w:val="00864EEA"/>
    <w:rsid w:val="00866271"/>
    <w:rsid w:val="008671B1"/>
    <w:rsid w:val="00867618"/>
    <w:rsid w:val="00870824"/>
    <w:rsid w:val="008721B5"/>
    <w:rsid w:val="00873E84"/>
    <w:rsid w:val="00875EBB"/>
    <w:rsid w:val="00876AE2"/>
    <w:rsid w:val="008810A9"/>
    <w:rsid w:val="00886D9E"/>
    <w:rsid w:val="00890A2E"/>
    <w:rsid w:val="008918E2"/>
    <w:rsid w:val="0089214C"/>
    <w:rsid w:val="00892E86"/>
    <w:rsid w:val="00893561"/>
    <w:rsid w:val="00894C43"/>
    <w:rsid w:val="00895D3A"/>
    <w:rsid w:val="008A17E3"/>
    <w:rsid w:val="008A3991"/>
    <w:rsid w:val="008A4262"/>
    <w:rsid w:val="008A52FF"/>
    <w:rsid w:val="008A5903"/>
    <w:rsid w:val="008A7F4E"/>
    <w:rsid w:val="008B05E0"/>
    <w:rsid w:val="008B1ED5"/>
    <w:rsid w:val="008B2F2F"/>
    <w:rsid w:val="008B3176"/>
    <w:rsid w:val="008B3796"/>
    <w:rsid w:val="008B3830"/>
    <w:rsid w:val="008B5AB3"/>
    <w:rsid w:val="008C2B3F"/>
    <w:rsid w:val="008C3033"/>
    <w:rsid w:val="008C4B48"/>
    <w:rsid w:val="008C551D"/>
    <w:rsid w:val="008C5548"/>
    <w:rsid w:val="008C603F"/>
    <w:rsid w:val="008C6C78"/>
    <w:rsid w:val="008D3B2B"/>
    <w:rsid w:val="008E1A24"/>
    <w:rsid w:val="008E1C73"/>
    <w:rsid w:val="008E24DA"/>
    <w:rsid w:val="008E26A8"/>
    <w:rsid w:val="008E2E02"/>
    <w:rsid w:val="008E355A"/>
    <w:rsid w:val="008E38D7"/>
    <w:rsid w:val="008F054C"/>
    <w:rsid w:val="008F067B"/>
    <w:rsid w:val="008F1CDD"/>
    <w:rsid w:val="008F3A94"/>
    <w:rsid w:val="00900525"/>
    <w:rsid w:val="009029EB"/>
    <w:rsid w:val="00904115"/>
    <w:rsid w:val="00905441"/>
    <w:rsid w:val="0090782C"/>
    <w:rsid w:val="00910BEE"/>
    <w:rsid w:val="00913D7D"/>
    <w:rsid w:val="00913F44"/>
    <w:rsid w:val="009159E1"/>
    <w:rsid w:val="0091668E"/>
    <w:rsid w:val="0091674D"/>
    <w:rsid w:val="00917469"/>
    <w:rsid w:val="009217C1"/>
    <w:rsid w:val="009219D8"/>
    <w:rsid w:val="00922253"/>
    <w:rsid w:val="009245A5"/>
    <w:rsid w:val="009248FB"/>
    <w:rsid w:val="0093199E"/>
    <w:rsid w:val="009319D5"/>
    <w:rsid w:val="009321FB"/>
    <w:rsid w:val="0093347F"/>
    <w:rsid w:val="009367B5"/>
    <w:rsid w:val="009405D1"/>
    <w:rsid w:val="00940FE8"/>
    <w:rsid w:val="0094163A"/>
    <w:rsid w:val="00942140"/>
    <w:rsid w:val="009426CC"/>
    <w:rsid w:val="00951F28"/>
    <w:rsid w:val="00953ABB"/>
    <w:rsid w:val="00961BE9"/>
    <w:rsid w:val="00962A76"/>
    <w:rsid w:val="009630A4"/>
    <w:rsid w:val="0096446A"/>
    <w:rsid w:val="00966364"/>
    <w:rsid w:val="009679CE"/>
    <w:rsid w:val="00970E40"/>
    <w:rsid w:val="00970F6C"/>
    <w:rsid w:val="00971D32"/>
    <w:rsid w:val="00971DDE"/>
    <w:rsid w:val="009721B7"/>
    <w:rsid w:val="009739A7"/>
    <w:rsid w:val="009778BB"/>
    <w:rsid w:val="00977CC1"/>
    <w:rsid w:val="00981699"/>
    <w:rsid w:val="009817E2"/>
    <w:rsid w:val="00982264"/>
    <w:rsid w:val="00982D68"/>
    <w:rsid w:val="00985B22"/>
    <w:rsid w:val="009867DE"/>
    <w:rsid w:val="00991774"/>
    <w:rsid w:val="009917F3"/>
    <w:rsid w:val="00993854"/>
    <w:rsid w:val="009A65CD"/>
    <w:rsid w:val="009A7F02"/>
    <w:rsid w:val="009B0BA1"/>
    <w:rsid w:val="009B36F4"/>
    <w:rsid w:val="009B4188"/>
    <w:rsid w:val="009B55B9"/>
    <w:rsid w:val="009B5F3D"/>
    <w:rsid w:val="009B63F8"/>
    <w:rsid w:val="009C0811"/>
    <w:rsid w:val="009C0A86"/>
    <w:rsid w:val="009C1243"/>
    <w:rsid w:val="009C2745"/>
    <w:rsid w:val="009C2BEC"/>
    <w:rsid w:val="009D31BF"/>
    <w:rsid w:val="009E012E"/>
    <w:rsid w:val="009E142B"/>
    <w:rsid w:val="009E4DDD"/>
    <w:rsid w:val="009E5F58"/>
    <w:rsid w:val="009E7019"/>
    <w:rsid w:val="009F08FB"/>
    <w:rsid w:val="009F25D9"/>
    <w:rsid w:val="009F3A92"/>
    <w:rsid w:val="009F47DD"/>
    <w:rsid w:val="009F6667"/>
    <w:rsid w:val="009F6BF2"/>
    <w:rsid w:val="009F7F10"/>
    <w:rsid w:val="00A0120A"/>
    <w:rsid w:val="00A01C5E"/>
    <w:rsid w:val="00A03B42"/>
    <w:rsid w:val="00A04F77"/>
    <w:rsid w:val="00A07E18"/>
    <w:rsid w:val="00A07E57"/>
    <w:rsid w:val="00A108AB"/>
    <w:rsid w:val="00A116E2"/>
    <w:rsid w:val="00A11EA3"/>
    <w:rsid w:val="00A20C3D"/>
    <w:rsid w:val="00A20C49"/>
    <w:rsid w:val="00A233FA"/>
    <w:rsid w:val="00A2382C"/>
    <w:rsid w:val="00A24756"/>
    <w:rsid w:val="00A265A4"/>
    <w:rsid w:val="00A27BD0"/>
    <w:rsid w:val="00A362C4"/>
    <w:rsid w:val="00A3639A"/>
    <w:rsid w:val="00A364B2"/>
    <w:rsid w:val="00A376E5"/>
    <w:rsid w:val="00A41924"/>
    <w:rsid w:val="00A41D37"/>
    <w:rsid w:val="00A42666"/>
    <w:rsid w:val="00A448E0"/>
    <w:rsid w:val="00A459E6"/>
    <w:rsid w:val="00A528E7"/>
    <w:rsid w:val="00A53807"/>
    <w:rsid w:val="00A5389D"/>
    <w:rsid w:val="00A60946"/>
    <w:rsid w:val="00A62563"/>
    <w:rsid w:val="00A65ADB"/>
    <w:rsid w:val="00A65E7D"/>
    <w:rsid w:val="00A66B83"/>
    <w:rsid w:val="00A67FE0"/>
    <w:rsid w:val="00A749AC"/>
    <w:rsid w:val="00A75A76"/>
    <w:rsid w:val="00A76A93"/>
    <w:rsid w:val="00A77A5B"/>
    <w:rsid w:val="00A80CF2"/>
    <w:rsid w:val="00A8143E"/>
    <w:rsid w:val="00A81C2C"/>
    <w:rsid w:val="00A82DA0"/>
    <w:rsid w:val="00A84C91"/>
    <w:rsid w:val="00A853AC"/>
    <w:rsid w:val="00A8563B"/>
    <w:rsid w:val="00A869EC"/>
    <w:rsid w:val="00A86B38"/>
    <w:rsid w:val="00A8712B"/>
    <w:rsid w:val="00A9464F"/>
    <w:rsid w:val="00A959C4"/>
    <w:rsid w:val="00A96318"/>
    <w:rsid w:val="00A97217"/>
    <w:rsid w:val="00A97C0B"/>
    <w:rsid w:val="00AA795C"/>
    <w:rsid w:val="00AB1FD7"/>
    <w:rsid w:val="00AB20E2"/>
    <w:rsid w:val="00AB24D7"/>
    <w:rsid w:val="00AB2E79"/>
    <w:rsid w:val="00AB2F33"/>
    <w:rsid w:val="00AB3A76"/>
    <w:rsid w:val="00AB436F"/>
    <w:rsid w:val="00AB4653"/>
    <w:rsid w:val="00AB6123"/>
    <w:rsid w:val="00AC12EB"/>
    <w:rsid w:val="00AC1A7A"/>
    <w:rsid w:val="00AC1C52"/>
    <w:rsid w:val="00AC1F80"/>
    <w:rsid w:val="00AC2F7C"/>
    <w:rsid w:val="00AC41D8"/>
    <w:rsid w:val="00AC5CE2"/>
    <w:rsid w:val="00AC7BFF"/>
    <w:rsid w:val="00AD246D"/>
    <w:rsid w:val="00AD29A0"/>
    <w:rsid w:val="00AD68DD"/>
    <w:rsid w:val="00AD6961"/>
    <w:rsid w:val="00AD6B86"/>
    <w:rsid w:val="00AD6BE2"/>
    <w:rsid w:val="00AD724D"/>
    <w:rsid w:val="00AE0499"/>
    <w:rsid w:val="00AE39C9"/>
    <w:rsid w:val="00AE487A"/>
    <w:rsid w:val="00AE5222"/>
    <w:rsid w:val="00AE5361"/>
    <w:rsid w:val="00AE5EA0"/>
    <w:rsid w:val="00AE5FA8"/>
    <w:rsid w:val="00AE65B4"/>
    <w:rsid w:val="00AE74B9"/>
    <w:rsid w:val="00AF1FE5"/>
    <w:rsid w:val="00AF61A3"/>
    <w:rsid w:val="00AF6E68"/>
    <w:rsid w:val="00AF764F"/>
    <w:rsid w:val="00B00B5D"/>
    <w:rsid w:val="00B0289B"/>
    <w:rsid w:val="00B035DD"/>
    <w:rsid w:val="00B0418A"/>
    <w:rsid w:val="00B041FA"/>
    <w:rsid w:val="00B04E6E"/>
    <w:rsid w:val="00B058F8"/>
    <w:rsid w:val="00B06013"/>
    <w:rsid w:val="00B07024"/>
    <w:rsid w:val="00B07066"/>
    <w:rsid w:val="00B07D8D"/>
    <w:rsid w:val="00B1015A"/>
    <w:rsid w:val="00B1097E"/>
    <w:rsid w:val="00B1140D"/>
    <w:rsid w:val="00B1217F"/>
    <w:rsid w:val="00B14C0F"/>
    <w:rsid w:val="00B14D69"/>
    <w:rsid w:val="00B17E6B"/>
    <w:rsid w:val="00B17EFB"/>
    <w:rsid w:val="00B213B0"/>
    <w:rsid w:val="00B242D8"/>
    <w:rsid w:val="00B24629"/>
    <w:rsid w:val="00B24731"/>
    <w:rsid w:val="00B24990"/>
    <w:rsid w:val="00B26513"/>
    <w:rsid w:val="00B273C3"/>
    <w:rsid w:val="00B351B2"/>
    <w:rsid w:val="00B3769C"/>
    <w:rsid w:val="00B41676"/>
    <w:rsid w:val="00B4203A"/>
    <w:rsid w:val="00B427F4"/>
    <w:rsid w:val="00B429AE"/>
    <w:rsid w:val="00B435E8"/>
    <w:rsid w:val="00B43DC5"/>
    <w:rsid w:val="00B4486D"/>
    <w:rsid w:val="00B44A6D"/>
    <w:rsid w:val="00B450D1"/>
    <w:rsid w:val="00B4607B"/>
    <w:rsid w:val="00B465BC"/>
    <w:rsid w:val="00B46B3B"/>
    <w:rsid w:val="00B47FD6"/>
    <w:rsid w:val="00B503E3"/>
    <w:rsid w:val="00B50554"/>
    <w:rsid w:val="00B515EC"/>
    <w:rsid w:val="00B52136"/>
    <w:rsid w:val="00B5720F"/>
    <w:rsid w:val="00B57BDA"/>
    <w:rsid w:val="00B57C6C"/>
    <w:rsid w:val="00B659D9"/>
    <w:rsid w:val="00B66C44"/>
    <w:rsid w:val="00B67AB5"/>
    <w:rsid w:val="00B67F74"/>
    <w:rsid w:val="00B81F73"/>
    <w:rsid w:val="00B82741"/>
    <w:rsid w:val="00B84041"/>
    <w:rsid w:val="00B84530"/>
    <w:rsid w:val="00B9319C"/>
    <w:rsid w:val="00B9421D"/>
    <w:rsid w:val="00B949E1"/>
    <w:rsid w:val="00B9645B"/>
    <w:rsid w:val="00B97EC5"/>
    <w:rsid w:val="00BA1BE2"/>
    <w:rsid w:val="00BA5433"/>
    <w:rsid w:val="00BB1A3A"/>
    <w:rsid w:val="00BB48EB"/>
    <w:rsid w:val="00BB5409"/>
    <w:rsid w:val="00BB56E5"/>
    <w:rsid w:val="00BB6348"/>
    <w:rsid w:val="00BB6669"/>
    <w:rsid w:val="00BB66BB"/>
    <w:rsid w:val="00BB77B5"/>
    <w:rsid w:val="00BC1CEF"/>
    <w:rsid w:val="00BC29BB"/>
    <w:rsid w:val="00BC5541"/>
    <w:rsid w:val="00BD028E"/>
    <w:rsid w:val="00BD1081"/>
    <w:rsid w:val="00BD1DEF"/>
    <w:rsid w:val="00BD36DD"/>
    <w:rsid w:val="00BD3EFC"/>
    <w:rsid w:val="00BD4771"/>
    <w:rsid w:val="00BD5296"/>
    <w:rsid w:val="00BD5FE7"/>
    <w:rsid w:val="00BE06E6"/>
    <w:rsid w:val="00BE0B01"/>
    <w:rsid w:val="00BE0EA5"/>
    <w:rsid w:val="00BE12BB"/>
    <w:rsid w:val="00BE4D1D"/>
    <w:rsid w:val="00BE5C95"/>
    <w:rsid w:val="00BF2786"/>
    <w:rsid w:val="00BF3151"/>
    <w:rsid w:val="00BF4C85"/>
    <w:rsid w:val="00BF66E6"/>
    <w:rsid w:val="00C00E7E"/>
    <w:rsid w:val="00C05915"/>
    <w:rsid w:val="00C05E29"/>
    <w:rsid w:val="00C10940"/>
    <w:rsid w:val="00C121E3"/>
    <w:rsid w:val="00C204C5"/>
    <w:rsid w:val="00C21600"/>
    <w:rsid w:val="00C22190"/>
    <w:rsid w:val="00C24200"/>
    <w:rsid w:val="00C24CAA"/>
    <w:rsid w:val="00C32164"/>
    <w:rsid w:val="00C3317E"/>
    <w:rsid w:val="00C36AC4"/>
    <w:rsid w:val="00C4025F"/>
    <w:rsid w:val="00C41CB8"/>
    <w:rsid w:val="00C4246E"/>
    <w:rsid w:val="00C439CD"/>
    <w:rsid w:val="00C448DB"/>
    <w:rsid w:val="00C45014"/>
    <w:rsid w:val="00C53AF7"/>
    <w:rsid w:val="00C54245"/>
    <w:rsid w:val="00C557D7"/>
    <w:rsid w:val="00C57313"/>
    <w:rsid w:val="00C6340C"/>
    <w:rsid w:val="00C64F89"/>
    <w:rsid w:val="00C65A78"/>
    <w:rsid w:val="00C70F97"/>
    <w:rsid w:val="00C74C96"/>
    <w:rsid w:val="00C75BDA"/>
    <w:rsid w:val="00C807FE"/>
    <w:rsid w:val="00C82569"/>
    <w:rsid w:val="00C83353"/>
    <w:rsid w:val="00C845E0"/>
    <w:rsid w:val="00C874C7"/>
    <w:rsid w:val="00C9137F"/>
    <w:rsid w:val="00C91CE9"/>
    <w:rsid w:val="00C94735"/>
    <w:rsid w:val="00C9544E"/>
    <w:rsid w:val="00CA0639"/>
    <w:rsid w:val="00CA105E"/>
    <w:rsid w:val="00CA18C8"/>
    <w:rsid w:val="00CA18FA"/>
    <w:rsid w:val="00CA1973"/>
    <w:rsid w:val="00CA19CD"/>
    <w:rsid w:val="00CA58E2"/>
    <w:rsid w:val="00CB125D"/>
    <w:rsid w:val="00CB16FD"/>
    <w:rsid w:val="00CB2C97"/>
    <w:rsid w:val="00CB589B"/>
    <w:rsid w:val="00CB6FC4"/>
    <w:rsid w:val="00CB70CE"/>
    <w:rsid w:val="00CC0A47"/>
    <w:rsid w:val="00CC0BC9"/>
    <w:rsid w:val="00CC1713"/>
    <w:rsid w:val="00CC4EFF"/>
    <w:rsid w:val="00CC7A44"/>
    <w:rsid w:val="00CC7A76"/>
    <w:rsid w:val="00CC7D50"/>
    <w:rsid w:val="00CD01A7"/>
    <w:rsid w:val="00CD1BE8"/>
    <w:rsid w:val="00CD41FC"/>
    <w:rsid w:val="00CD718B"/>
    <w:rsid w:val="00CE0E1B"/>
    <w:rsid w:val="00CE4770"/>
    <w:rsid w:val="00CF0278"/>
    <w:rsid w:val="00CF0A4A"/>
    <w:rsid w:val="00CF0D0C"/>
    <w:rsid w:val="00CF1717"/>
    <w:rsid w:val="00D07184"/>
    <w:rsid w:val="00D11105"/>
    <w:rsid w:val="00D1186A"/>
    <w:rsid w:val="00D130AB"/>
    <w:rsid w:val="00D139A5"/>
    <w:rsid w:val="00D15268"/>
    <w:rsid w:val="00D1660C"/>
    <w:rsid w:val="00D1735C"/>
    <w:rsid w:val="00D2017B"/>
    <w:rsid w:val="00D25101"/>
    <w:rsid w:val="00D25A24"/>
    <w:rsid w:val="00D2620B"/>
    <w:rsid w:val="00D3051A"/>
    <w:rsid w:val="00D3327C"/>
    <w:rsid w:val="00D34349"/>
    <w:rsid w:val="00D34B28"/>
    <w:rsid w:val="00D34C0F"/>
    <w:rsid w:val="00D3625A"/>
    <w:rsid w:val="00D41B64"/>
    <w:rsid w:val="00D42C10"/>
    <w:rsid w:val="00D4385D"/>
    <w:rsid w:val="00D438AE"/>
    <w:rsid w:val="00D47D8E"/>
    <w:rsid w:val="00D53A25"/>
    <w:rsid w:val="00D53C67"/>
    <w:rsid w:val="00D57418"/>
    <w:rsid w:val="00D600F8"/>
    <w:rsid w:val="00D60C48"/>
    <w:rsid w:val="00D62E76"/>
    <w:rsid w:val="00D65D78"/>
    <w:rsid w:val="00D7186D"/>
    <w:rsid w:val="00D71FCA"/>
    <w:rsid w:val="00D72BE3"/>
    <w:rsid w:val="00D74268"/>
    <w:rsid w:val="00D74CD2"/>
    <w:rsid w:val="00D76862"/>
    <w:rsid w:val="00D76B53"/>
    <w:rsid w:val="00D77B2A"/>
    <w:rsid w:val="00D77D4F"/>
    <w:rsid w:val="00D80B02"/>
    <w:rsid w:val="00D84FEF"/>
    <w:rsid w:val="00D868F7"/>
    <w:rsid w:val="00D86B36"/>
    <w:rsid w:val="00D87FA9"/>
    <w:rsid w:val="00D91AFB"/>
    <w:rsid w:val="00D92DB1"/>
    <w:rsid w:val="00D9513A"/>
    <w:rsid w:val="00D95B92"/>
    <w:rsid w:val="00DA652A"/>
    <w:rsid w:val="00DA74A4"/>
    <w:rsid w:val="00DB03FC"/>
    <w:rsid w:val="00DB3336"/>
    <w:rsid w:val="00DB33AC"/>
    <w:rsid w:val="00DB3D63"/>
    <w:rsid w:val="00DB5E78"/>
    <w:rsid w:val="00DB6945"/>
    <w:rsid w:val="00DB6A32"/>
    <w:rsid w:val="00DC2FF6"/>
    <w:rsid w:val="00DC3D8D"/>
    <w:rsid w:val="00DC51B8"/>
    <w:rsid w:val="00DC7F39"/>
    <w:rsid w:val="00DD0EB8"/>
    <w:rsid w:val="00DD2247"/>
    <w:rsid w:val="00DD2F8E"/>
    <w:rsid w:val="00DD320E"/>
    <w:rsid w:val="00DD3E31"/>
    <w:rsid w:val="00DE2489"/>
    <w:rsid w:val="00DE398E"/>
    <w:rsid w:val="00DE40B5"/>
    <w:rsid w:val="00DE44AB"/>
    <w:rsid w:val="00DE4D9D"/>
    <w:rsid w:val="00DE7008"/>
    <w:rsid w:val="00DE758C"/>
    <w:rsid w:val="00DE781C"/>
    <w:rsid w:val="00DE7C99"/>
    <w:rsid w:val="00DF2BD5"/>
    <w:rsid w:val="00DF4B15"/>
    <w:rsid w:val="00DF4B1F"/>
    <w:rsid w:val="00DF4E34"/>
    <w:rsid w:val="00DF6D02"/>
    <w:rsid w:val="00DF744E"/>
    <w:rsid w:val="00E03555"/>
    <w:rsid w:val="00E0403D"/>
    <w:rsid w:val="00E05CDC"/>
    <w:rsid w:val="00E0688D"/>
    <w:rsid w:val="00E06921"/>
    <w:rsid w:val="00E071E3"/>
    <w:rsid w:val="00E07C85"/>
    <w:rsid w:val="00E109B4"/>
    <w:rsid w:val="00E10F18"/>
    <w:rsid w:val="00E11272"/>
    <w:rsid w:val="00E1166F"/>
    <w:rsid w:val="00E11EFC"/>
    <w:rsid w:val="00E11F68"/>
    <w:rsid w:val="00E126A8"/>
    <w:rsid w:val="00E134CF"/>
    <w:rsid w:val="00E1350C"/>
    <w:rsid w:val="00E13668"/>
    <w:rsid w:val="00E13F29"/>
    <w:rsid w:val="00E1642F"/>
    <w:rsid w:val="00E16B7B"/>
    <w:rsid w:val="00E223E4"/>
    <w:rsid w:val="00E27D2B"/>
    <w:rsid w:val="00E3004D"/>
    <w:rsid w:val="00E31B11"/>
    <w:rsid w:val="00E34404"/>
    <w:rsid w:val="00E43107"/>
    <w:rsid w:val="00E4353D"/>
    <w:rsid w:val="00E44407"/>
    <w:rsid w:val="00E45672"/>
    <w:rsid w:val="00E4776F"/>
    <w:rsid w:val="00E50015"/>
    <w:rsid w:val="00E500CD"/>
    <w:rsid w:val="00E518E1"/>
    <w:rsid w:val="00E574CB"/>
    <w:rsid w:val="00E57766"/>
    <w:rsid w:val="00E61DB3"/>
    <w:rsid w:val="00E63541"/>
    <w:rsid w:val="00E63759"/>
    <w:rsid w:val="00E65BCA"/>
    <w:rsid w:val="00E6694C"/>
    <w:rsid w:val="00E70D20"/>
    <w:rsid w:val="00E71606"/>
    <w:rsid w:val="00E71ADA"/>
    <w:rsid w:val="00E729D4"/>
    <w:rsid w:val="00E76371"/>
    <w:rsid w:val="00E7698A"/>
    <w:rsid w:val="00E76FC3"/>
    <w:rsid w:val="00E81B44"/>
    <w:rsid w:val="00E8288A"/>
    <w:rsid w:val="00E92BB5"/>
    <w:rsid w:val="00E954A3"/>
    <w:rsid w:val="00E95A42"/>
    <w:rsid w:val="00E9712A"/>
    <w:rsid w:val="00E97F86"/>
    <w:rsid w:val="00EA01DE"/>
    <w:rsid w:val="00EA1C89"/>
    <w:rsid w:val="00EA224A"/>
    <w:rsid w:val="00EA2681"/>
    <w:rsid w:val="00EA2E55"/>
    <w:rsid w:val="00EA2F37"/>
    <w:rsid w:val="00EA48BA"/>
    <w:rsid w:val="00EA532A"/>
    <w:rsid w:val="00EA7724"/>
    <w:rsid w:val="00EB43A5"/>
    <w:rsid w:val="00EB4FFB"/>
    <w:rsid w:val="00EB580C"/>
    <w:rsid w:val="00EB60B8"/>
    <w:rsid w:val="00EC3E49"/>
    <w:rsid w:val="00EC4E1C"/>
    <w:rsid w:val="00EC5C40"/>
    <w:rsid w:val="00EC64F6"/>
    <w:rsid w:val="00EC6787"/>
    <w:rsid w:val="00EC69E0"/>
    <w:rsid w:val="00EC7731"/>
    <w:rsid w:val="00ED6521"/>
    <w:rsid w:val="00ED67BB"/>
    <w:rsid w:val="00ED7A59"/>
    <w:rsid w:val="00EE0535"/>
    <w:rsid w:val="00EE0BFD"/>
    <w:rsid w:val="00EE11C4"/>
    <w:rsid w:val="00EE21DA"/>
    <w:rsid w:val="00EE252D"/>
    <w:rsid w:val="00EE2A83"/>
    <w:rsid w:val="00EE4AFD"/>
    <w:rsid w:val="00EE4FF5"/>
    <w:rsid w:val="00EE6848"/>
    <w:rsid w:val="00EE6B96"/>
    <w:rsid w:val="00EE7FFD"/>
    <w:rsid w:val="00EF03D3"/>
    <w:rsid w:val="00EF2A67"/>
    <w:rsid w:val="00EF3ED7"/>
    <w:rsid w:val="00EF5182"/>
    <w:rsid w:val="00F00185"/>
    <w:rsid w:val="00F016EC"/>
    <w:rsid w:val="00F01BF3"/>
    <w:rsid w:val="00F037C3"/>
    <w:rsid w:val="00F05AF8"/>
    <w:rsid w:val="00F07FCE"/>
    <w:rsid w:val="00F10EA4"/>
    <w:rsid w:val="00F11AA5"/>
    <w:rsid w:val="00F17C68"/>
    <w:rsid w:val="00F20ED0"/>
    <w:rsid w:val="00F213E8"/>
    <w:rsid w:val="00F21992"/>
    <w:rsid w:val="00F23209"/>
    <w:rsid w:val="00F24E54"/>
    <w:rsid w:val="00F26971"/>
    <w:rsid w:val="00F31515"/>
    <w:rsid w:val="00F32501"/>
    <w:rsid w:val="00F32661"/>
    <w:rsid w:val="00F36BF7"/>
    <w:rsid w:val="00F40E30"/>
    <w:rsid w:val="00F4171D"/>
    <w:rsid w:val="00F43F24"/>
    <w:rsid w:val="00F453AE"/>
    <w:rsid w:val="00F45BA3"/>
    <w:rsid w:val="00F46DBC"/>
    <w:rsid w:val="00F5119F"/>
    <w:rsid w:val="00F5143D"/>
    <w:rsid w:val="00F54777"/>
    <w:rsid w:val="00F55476"/>
    <w:rsid w:val="00F5792F"/>
    <w:rsid w:val="00F62A97"/>
    <w:rsid w:val="00F63397"/>
    <w:rsid w:val="00F70555"/>
    <w:rsid w:val="00F7166E"/>
    <w:rsid w:val="00F71C56"/>
    <w:rsid w:val="00F72301"/>
    <w:rsid w:val="00F72816"/>
    <w:rsid w:val="00F72871"/>
    <w:rsid w:val="00F72BBC"/>
    <w:rsid w:val="00F73AA5"/>
    <w:rsid w:val="00F74A75"/>
    <w:rsid w:val="00F75E3A"/>
    <w:rsid w:val="00F76C83"/>
    <w:rsid w:val="00F8184C"/>
    <w:rsid w:val="00F82AEF"/>
    <w:rsid w:val="00F85ECA"/>
    <w:rsid w:val="00F86E27"/>
    <w:rsid w:val="00F87CFE"/>
    <w:rsid w:val="00F9005A"/>
    <w:rsid w:val="00F91DFE"/>
    <w:rsid w:val="00F91E13"/>
    <w:rsid w:val="00F928AC"/>
    <w:rsid w:val="00F932B7"/>
    <w:rsid w:val="00F93774"/>
    <w:rsid w:val="00F937EA"/>
    <w:rsid w:val="00F940B2"/>
    <w:rsid w:val="00F94B17"/>
    <w:rsid w:val="00FA07AA"/>
    <w:rsid w:val="00FA411A"/>
    <w:rsid w:val="00FA46C2"/>
    <w:rsid w:val="00FA5BB2"/>
    <w:rsid w:val="00FB0636"/>
    <w:rsid w:val="00FB26CE"/>
    <w:rsid w:val="00FB2793"/>
    <w:rsid w:val="00FB3ADC"/>
    <w:rsid w:val="00FB5192"/>
    <w:rsid w:val="00FB5B98"/>
    <w:rsid w:val="00FC08C9"/>
    <w:rsid w:val="00FC2581"/>
    <w:rsid w:val="00FC508F"/>
    <w:rsid w:val="00FC7871"/>
    <w:rsid w:val="00FD1BA2"/>
    <w:rsid w:val="00FD4070"/>
    <w:rsid w:val="00FD5602"/>
    <w:rsid w:val="00FD6428"/>
    <w:rsid w:val="00FE005B"/>
    <w:rsid w:val="00FE13A6"/>
    <w:rsid w:val="00FE63E0"/>
    <w:rsid w:val="00FE6D86"/>
    <w:rsid w:val="00FF007E"/>
    <w:rsid w:val="00FF0626"/>
    <w:rsid w:val="00FF28A5"/>
    <w:rsid w:val="00FF49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4FFAA"/>
  <w15:docId w15:val="{17D1A1F9-1AFF-4CE9-A698-2900CF1F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8" w:unhideWhenUsed="1"/>
    <w:lsdException w:name="heading 7" w:semiHidden="1" w:uiPriority="9" w:unhideWhenUsed="1"/>
    <w:lsdException w:name="heading 8" w:semiHidden="1" w:uiPriority="9"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6E18"/>
    <w:pPr>
      <w:spacing w:line="260" w:lineRule="atLeast"/>
    </w:pPr>
    <w:rPr>
      <w:rFonts w:eastAsia="Calibri"/>
      <w:sz w:val="22"/>
      <w:lang w:eastAsia="en-US"/>
    </w:rPr>
  </w:style>
  <w:style w:type="paragraph" w:styleId="Heading1">
    <w:name w:val="heading 1"/>
    <w:basedOn w:val="Normal"/>
    <w:next w:val="Normal"/>
    <w:link w:val="Heading1Char"/>
    <w:uiPriority w:val="99"/>
    <w:semiHidden/>
    <w:rsid w:val="00046E18"/>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9"/>
    <w:semiHidden/>
    <w:rsid w:val="00046E18"/>
    <w:pPr>
      <w:keepNext/>
      <w:keepLines/>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9"/>
    <w:semiHidden/>
    <w:rsid w:val="00046E18"/>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9"/>
    <w:semiHidden/>
    <w:rsid w:val="00046E18"/>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9"/>
    <w:semiHidden/>
    <w:rsid w:val="00046E18"/>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semiHidden/>
    <w:unhideWhenUsed/>
    <w:rsid w:val="00046E18"/>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046E18"/>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046E18"/>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046E18"/>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4C144E"/>
    <w:rPr>
      <w:rFonts w:ascii="Arial" w:eastAsia="Calibri" w:hAnsi="Arial" w:cs="Arial"/>
      <w:b/>
      <w:bCs/>
      <w:caps/>
      <w:kern w:val="32"/>
      <w:szCs w:val="32"/>
      <w:lang w:eastAsia="en-US"/>
    </w:rPr>
  </w:style>
  <w:style w:type="character" w:customStyle="1" w:styleId="Heading2Char">
    <w:name w:val="Heading 2 Char"/>
    <w:basedOn w:val="DefaultParagraphFont"/>
    <w:link w:val="Heading2"/>
    <w:uiPriority w:val="99"/>
    <w:semiHidden/>
    <w:rsid w:val="004C144E"/>
    <w:rPr>
      <w:rFonts w:ascii="Arial" w:eastAsia="Calibri" w:hAnsi="Arial" w:cs="Arial"/>
      <w:b/>
      <w:bCs/>
      <w:iCs/>
      <w:sz w:val="22"/>
      <w:szCs w:val="28"/>
      <w:lang w:eastAsia="en-US"/>
    </w:rPr>
  </w:style>
  <w:style w:type="character" w:customStyle="1" w:styleId="Heading3Char">
    <w:name w:val="Heading 3 Char"/>
    <w:basedOn w:val="DefaultParagraphFont"/>
    <w:link w:val="Heading3"/>
    <w:uiPriority w:val="99"/>
    <w:semiHidden/>
    <w:rsid w:val="004C144E"/>
    <w:rPr>
      <w:rFonts w:ascii="Arial" w:eastAsia="Calibri" w:hAnsi="Arial" w:cs="Arial"/>
      <w:b/>
      <w:bCs/>
      <w:i/>
      <w:szCs w:val="26"/>
      <w:lang w:eastAsia="en-US"/>
    </w:rPr>
  </w:style>
  <w:style w:type="character" w:customStyle="1" w:styleId="Heading4Char">
    <w:name w:val="Heading 4 Char"/>
    <w:basedOn w:val="DefaultParagraphFont"/>
    <w:link w:val="Heading4"/>
    <w:uiPriority w:val="99"/>
    <w:semiHidden/>
    <w:rsid w:val="004C144E"/>
    <w:rPr>
      <w:rFonts w:ascii="Arial" w:eastAsia="Calibri" w:hAnsi="Arial" w:cs="Arial"/>
      <w:bCs/>
      <w:i/>
      <w:szCs w:val="28"/>
      <w:lang w:eastAsia="en-US"/>
    </w:rPr>
  </w:style>
  <w:style w:type="character" w:customStyle="1" w:styleId="Heading5Char">
    <w:name w:val="Heading 5 Char"/>
    <w:basedOn w:val="DefaultParagraphFont"/>
    <w:link w:val="Heading5"/>
    <w:uiPriority w:val="99"/>
    <w:semiHidden/>
    <w:rsid w:val="004C144E"/>
    <w:rPr>
      <w:rFonts w:ascii="Arial" w:eastAsia="Calibri" w:hAnsi="Arial" w:cs="Arial"/>
      <w:b/>
      <w:bCs/>
      <w:iCs/>
      <w:sz w:val="18"/>
      <w:szCs w:val="26"/>
      <w:lang w:eastAsia="en-US"/>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lang w:eastAsia="en-US"/>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2"/>
      <w:lang w:eastAsia="en-US"/>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2"/>
      <w:lang w:eastAsia="en-US"/>
    </w:rPr>
  </w:style>
  <w:style w:type="character" w:customStyle="1" w:styleId="Heading9Char">
    <w:name w:val="Heading 9 Char"/>
    <w:basedOn w:val="DefaultParagraphFont"/>
    <w:link w:val="Heading9"/>
    <w:uiPriority w:val="99"/>
    <w:semiHidden/>
    <w:rsid w:val="004C144E"/>
    <w:rPr>
      <w:rFonts w:ascii="Arial" w:eastAsia="Calibri" w:hAnsi="Arial" w:cs="Arial"/>
      <w:sz w:val="22"/>
      <w:szCs w:val="22"/>
      <w:lang w:eastAsia="en-US"/>
    </w:rPr>
  </w:style>
  <w:style w:type="paragraph" w:customStyle="1" w:styleId="OPCParaBase">
    <w:name w:val="OPCParaBase"/>
    <w:qFormat/>
    <w:rsid w:val="00046E18"/>
    <w:pPr>
      <w:spacing w:line="260" w:lineRule="atLeast"/>
    </w:pPr>
    <w:rPr>
      <w:sz w:val="22"/>
    </w:rPr>
  </w:style>
  <w:style w:type="paragraph" w:customStyle="1" w:styleId="ActHead6">
    <w:name w:val="ActHead 6"/>
    <w:basedOn w:val="OPCParaBase"/>
    <w:next w:val="Normal"/>
    <w:qFormat/>
    <w:rsid w:val="00046E1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046E1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046E1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046E18"/>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046E18"/>
    <w:pPr>
      <w:spacing w:line="240" w:lineRule="auto"/>
    </w:pPr>
    <w:rPr>
      <w:b/>
      <w:sz w:val="40"/>
    </w:rPr>
  </w:style>
  <w:style w:type="paragraph" w:customStyle="1" w:styleId="Actno">
    <w:name w:val="Actno"/>
    <w:basedOn w:val="ShortT"/>
    <w:next w:val="Normal"/>
    <w:qFormat/>
    <w:rsid w:val="00046E18"/>
  </w:style>
  <w:style w:type="paragraph" w:customStyle="1" w:styleId="bbaseheading">
    <w:name w:val="b_base_heading"/>
    <w:rsid w:val="00046E18"/>
    <w:pPr>
      <w:keepNext/>
      <w:keepLines/>
      <w:spacing w:before="360"/>
      <w:ind w:left="2410" w:hanging="2410"/>
    </w:pPr>
    <w:rPr>
      <w:rFonts w:ascii="Arial" w:hAnsi="Arial" w:cs="Arial"/>
      <w:b/>
      <w:bCs/>
      <w:kern w:val="32"/>
      <w:sz w:val="24"/>
      <w:szCs w:val="32"/>
    </w:rPr>
  </w:style>
  <w:style w:type="paragraph" w:customStyle="1" w:styleId="bbasepara">
    <w:name w:val="b_base_para"/>
    <w:rsid w:val="00046E18"/>
    <w:pPr>
      <w:keepLines/>
      <w:spacing w:after="80"/>
    </w:pPr>
    <w:rPr>
      <w:rFonts w:cs="Arial"/>
      <w:iCs/>
      <w:sz w:val="24"/>
      <w:szCs w:val="22"/>
    </w:rPr>
  </w:style>
  <w:style w:type="paragraph" w:customStyle="1" w:styleId="bbaseTOC">
    <w:name w:val="b_base_TOC"/>
    <w:rsid w:val="00046E18"/>
    <w:pPr>
      <w:tabs>
        <w:tab w:val="right" w:pos="8278"/>
      </w:tabs>
      <w:ind w:left="2126" w:hanging="2126"/>
    </w:pPr>
    <w:rPr>
      <w:rFonts w:ascii="Arial" w:hAnsi="Arial" w:cs="Arial"/>
      <w:noProof/>
      <w:sz w:val="24"/>
      <w:szCs w:val="22"/>
    </w:rPr>
  </w:style>
  <w:style w:type="paragraph" w:styleId="BalloonText">
    <w:name w:val="Balloon Text"/>
    <w:basedOn w:val="Normal"/>
    <w:link w:val="BalloonTextChar"/>
    <w:uiPriority w:val="99"/>
    <w:semiHidden/>
    <w:unhideWhenUsed/>
    <w:rsid w:val="00046E18"/>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046E18"/>
    <w:rPr>
      <w:rFonts w:ascii="Tahoma" w:eastAsia="Calibri" w:hAnsi="Tahoma"/>
      <w:sz w:val="16"/>
      <w:szCs w:val="16"/>
      <w:lang w:eastAsia="en-US"/>
    </w:rPr>
  </w:style>
  <w:style w:type="paragraph" w:customStyle="1" w:styleId="baseheading">
    <w:name w:val="base_heading"/>
    <w:rsid w:val="00046E18"/>
    <w:pPr>
      <w:keepNext/>
      <w:keepLines/>
      <w:spacing w:before="360"/>
      <w:ind w:left="2410" w:hanging="2410"/>
    </w:pPr>
    <w:rPr>
      <w:rFonts w:ascii="Arial" w:hAnsi="Arial" w:cs="Arial"/>
      <w:b/>
      <w:bCs/>
      <w:kern w:val="32"/>
      <w:sz w:val="24"/>
      <w:szCs w:val="32"/>
    </w:rPr>
  </w:style>
  <w:style w:type="paragraph" w:styleId="Bibliography">
    <w:name w:val="Bibliography"/>
    <w:basedOn w:val="Normal"/>
    <w:next w:val="Normal"/>
    <w:uiPriority w:val="37"/>
    <w:semiHidden/>
    <w:unhideWhenUsed/>
    <w:rsid w:val="00046E18"/>
  </w:style>
  <w:style w:type="paragraph" w:styleId="BlockText">
    <w:name w:val="Block Text"/>
    <w:basedOn w:val="Normal"/>
    <w:uiPriority w:val="99"/>
    <w:semiHidden/>
    <w:unhideWhenUsed/>
    <w:rsid w:val="00046E18"/>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Blocks">
    <w:name w:val="Blocks"/>
    <w:aliases w:val="bb"/>
    <w:basedOn w:val="OPCParaBase"/>
    <w:qFormat/>
    <w:rsid w:val="00046E18"/>
    <w:pPr>
      <w:spacing w:line="240" w:lineRule="auto"/>
    </w:pPr>
    <w:rPr>
      <w:sz w:val="24"/>
    </w:rPr>
  </w:style>
  <w:style w:type="paragraph" w:styleId="BodyText">
    <w:name w:val="Body Text"/>
    <w:basedOn w:val="Normal"/>
    <w:link w:val="BodyTextChar"/>
    <w:uiPriority w:val="99"/>
    <w:semiHidden/>
    <w:unhideWhenUsed/>
    <w:rsid w:val="00046E18"/>
    <w:pPr>
      <w:spacing w:after="120"/>
    </w:pPr>
  </w:style>
  <w:style w:type="character" w:customStyle="1" w:styleId="BodyTextChar">
    <w:name w:val="Body Text Char"/>
    <w:basedOn w:val="DefaultParagraphFont"/>
    <w:link w:val="BodyText"/>
    <w:uiPriority w:val="99"/>
    <w:semiHidden/>
    <w:rsid w:val="00046E18"/>
    <w:rPr>
      <w:rFonts w:eastAsia="Calibri"/>
      <w:sz w:val="22"/>
      <w:lang w:eastAsia="en-US"/>
    </w:rPr>
  </w:style>
  <w:style w:type="paragraph" w:styleId="BodyText2">
    <w:name w:val="Body Text 2"/>
    <w:basedOn w:val="Normal"/>
    <w:link w:val="BodyText2Char"/>
    <w:uiPriority w:val="99"/>
    <w:semiHidden/>
    <w:unhideWhenUsed/>
    <w:rsid w:val="00046E18"/>
    <w:pPr>
      <w:spacing w:after="120" w:line="480" w:lineRule="auto"/>
    </w:pPr>
  </w:style>
  <w:style w:type="character" w:customStyle="1" w:styleId="BodyText2Char">
    <w:name w:val="Body Text 2 Char"/>
    <w:basedOn w:val="DefaultParagraphFont"/>
    <w:link w:val="BodyText2"/>
    <w:uiPriority w:val="99"/>
    <w:semiHidden/>
    <w:rsid w:val="00046E18"/>
    <w:rPr>
      <w:rFonts w:eastAsia="Calibri"/>
      <w:sz w:val="22"/>
      <w:lang w:eastAsia="en-US"/>
    </w:rPr>
  </w:style>
  <w:style w:type="paragraph" w:styleId="BodyText3">
    <w:name w:val="Body Text 3"/>
    <w:basedOn w:val="Normal"/>
    <w:link w:val="BodyText3Char"/>
    <w:uiPriority w:val="99"/>
    <w:semiHidden/>
    <w:unhideWhenUsed/>
    <w:rsid w:val="00046E18"/>
    <w:pPr>
      <w:spacing w:after="120"/>
    </w:pPr>
    <w:rPr>
      <w:sz w:val="16"/>
      <w:szCs w:val="16"/>
    </w:rPr>
  </w:style>
  <w:style w:type="character" w:customStyle="1" w:styleId="BodyText3Char">
    <w:name w:val="Body Text 3 Char"/>
    <w:basedOn w:val="DefaultParagraphFont"/>
    <w:link w:val="BodyText3"/>
    <w:uiPriority w:val="99"/>
    <w:semiHidden/>
    <w:rsid w:val="00046E18"/>
    <w:rPr>
      <w:rFonts w:eastAsia="Calibri"/>
      <w:sz w:val="16"/>
      <w:szCs w:val="16"/>
      <w:lang w:eastAsia="en-US"/>
    </w:rPr>
  </w:style>
  <w:style w:type="paragraph" w:styleId="BodyTextFirstIndent">
    <w:name w:val="Body Text First Indent"/>
    <w:basedOn w:val="BodyText"/>
    <w:link w:val="BodyTextFirstIndentChar"/>
    <w:uiPriority w:val="99"/>
    <w:semiHidden/>
    <w:rsid w:val="00046E18"/>
    <w:pPr>
      <w:spacing w:after="0"/>
      <w:ind w:firstLine="360"/>
    </w:pPr>
  </w:style>
  <w:style w:type="character" w:customStyle="1" w:styleId="BodyTextFirstIndentChar">
    <w:name w:val="Body Text First Indent Char"/>
    <w:basedOn w:val="BodyTextChar"/>
    <w:link w:val="BodyTextFirstIndent"/>
    <w:uiPriority w:val="99"/>
    <w:semiHidden/>
    <w:rsid w:val="00046E18"/>
    <w:rPr>
      <w:rFonts w:eastAsia="Calibri"/>
      <w:sz w:val="22"/>
      <w:lang w:eastAsia="en-US"/>
    </w:rPr>
  </w:style>
  <w:style w:type="paragraph" w:styleId="BodyTextIndent">
    <w:name w:val="Body Text Indent"/>
    <w:basedOn w:val="Normal"/>
    <w:link w:val="BodyTextIndentChar"/>
    <w:uiPriority w:val="99"/>
    <w:semiHidden/>
    <w:unhideWhenUsed/>
    <w:rsid w:val="00046E18"/>
    <w:pPr>
      <w:spacing w:after="120"/>
      <w:ind w:left="283"/>
    </w:pPr>
  </w:style>
  <w:style w:type="character" w:customStyle="1" w:styleId="BodyTextIndentChar">
    <w:name w:val="Body Text Indent Char"/>
    <w:basedOn w:val="DefaultParagraphFont"/>
    <w:link w:val="BodyTextIndent"/>
    <w:uiPriority w:val="99"/>
    <w:semiHidden/>
    <w:rsid w:val="00046E18"/>
    <w:rPr>
      <w:rFonts w:eastAsia="Calibri"/>
      <w:sz w:val="22"/>
      <w:lang w:eastAsia="en-US"/>
    </w:rPr>
  </w:style>
  <w:style w:type="paragraph" w:styleId="BodyTextFirstIndent2">
    <w:name w:val="Body Text First Indent 2"/>
    <w:basedOn w:val="BodyTextIndent"/>
    <w:link w:val="BodyTextFirstIndent2Char"/>
    <w:uiPriority w:val="99"/>
    <w:semiHidden/>
    <w:unhideWhenUsed/>
    <w:rsid w:val="00046E18"/>
    <w:pPr>
      <w:spacing w:after="0"/>
      <w:ind w:left="360" w:firstLine="360"/>
    </w:pPr>
  </w:style>
  <w:style w:type="character" w:customStyle="1" w:styleId="BodyTextFirstIndent2Char">
    <w:name w:val="Body Text First Indent 2 Char"/>
    <w:basedOn w:val="BodyTextIndentChar"/>
    <w:link w:val="BodyTextFirstIndent2"/>
    <w:uiPriority w:val="99"/>
    <w:semiHidden/>
    <w:rsid w:val="00046E18"/>
    <w:rPr>
      <w:rFonts w:eastAsia="Calibri"/>
      <w:sz w:val="22"/>
      <w:lang w:eastAsia="en-US"/>
    </w:rPr>
  </w:style>
  <w:style w:type="paragraph" w:styleId="BodyTextIndent2">
    <w:name w:val="Body Text Indent 2"/>
    <w:basedOn w:val="Normal"/>
    <w:link w:val="BodyTextIndent2Char"/>
    <w:uiPriority w:val="99"/>
    <w:semiHidden/>
    <w:unhideWhenUsed/>
    <w:rsid w:val="00046E18"/>
    <w:pPr>
      <w:spacing w:after="120" w:line="480" w:lineRule="auto"/>
      <w:ind w:left="283"/>
    </w:pPr>
  </w:style>
  <w:style w:type="character" w:customStyle="1" w:styleId="BodyTextIndent2Char">
    <w:name w:val="Body Text Indent 2 Char"/>
    <w:basedOn w:val="DefaultParagraphFont"/>
    <w:link w:val="BodyTextIndent2"/>
    <w:uiPriority w:val="99"/>
    <w:semiHidden/>
    <w:rsid w:val="00046E18"/>
    <w:rPr>
      <w:rFonts w:eastAsia="Calibri"/>
      <w:sz w:val="22"/>
      <w:lang w:eastAsia="en-US"/>
    </w:rPr>
  </w:style>
  <w:style w:type="paragraph" w:styleId="BodyTextIndent3">
    <w:name w:val="Body Text Indent 3"/>
    <w:basedOn w:val="Normal"/>
    <w:link w:val="BodyTextIndent3Char"/>
    <w:uiPriority w:val="99"/>
    <w:semiHidden/>
    <w:unhideWhenUsed/>
    <w:rsid w:val="00046E1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46E18"/>
    <w:rPr>
      <w:rFonts w:eastAsia="Calibri"/>
      <w:sz w:val="16"/>
      <w:szCs w:val="16"/>
      <w:lang w:eastAsia="en-US"/>
    </w:rPr>
  </w:style>
  <w:style w:type="paragraph" w:customStyle="1" w:styleId="BoxText">
    <w:name w:val="BoxText"/>
    <w:aliases w:val="bt"/>
    <w:basedOn w:val="OPCParaBase"/>
    <w:qFormat/>
    <w:rsid w:val="00046E1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46E18"/>
    <w:rPr>
      <w:b/>
    </w:rPr>
  </w:style>
  <w:style w:type="paragraph" w:customStyle="1" w:styleId="BoxHeadItalic">
    <w:name w:val="BoxHeadItalic"/>
    <w:aliases w:val="bhi"/>
    <w:basedOn w:val="BoxText"/>
    <w:next w:val="Normal"/>
    <w:qFormat/>
    <w:rsid w:val="00046E18"/>
    <w:rPr>
      <w:i/>
    </w:rPr>
  </w:style>
  <w:style w:type="paragraph" w:customStyle="1" w:styleId="BoxList">
    <w:name w:val="BoxList"/>
    <w:aliases w:val="bl"/>
    <w:basedOn w:val="BoxText"/>
    <w:qFormat/>
    <w:rsid w:val="00046E18"/>
    <w:pPr>
      <w:ind w:left="1559" w:hanging="425"/>
    </w:pPr>
  </w:style>
  <w:style w:type="paragraph" w:customStyle="1" w:styleId="BoxNote">
    <w:name w:val="BoxNote"/>
    <w:aliases w:val="bn"/>
    <w:basedOn w:val="BoxText"/>
    <w:qFormat/>
    <w:rsid w:val="00046E18"/>
    <w:pPr>
      <w:tabs>
        <w:tab w:val="left" w:pos="1985"/>
      </w:tabs>
      <w:spacing w:before="122" w:line="198" w:lineRule="exact"/>
      <w:ind w:left="2948" w:hanging="1814"/>
    </w:pPr>
    <w:rPr>
      <w:sz w:val="18"/>
    </w:rPr>
  </w:style>
  <w:style w:type="paragraph" w:customStyle="1" w:styleId="BoxPara">
    <w:name w:val="BoxPara"/>
    <w:aliases w:val="bp"/>
    <w:basedOn w:val="BoxText"/>
    <w:qFormat/>
    <w:rsid w:val="00046E18"/>
    <w:pPr>
      <w:tabs>
        <w:tab w:val="right" w:pos="2268"/>
      </w:tabs>
      <w:ind w:left="2552" w:hanging="1418"/>
    </w:pPr>
  </w:style>
  <w:style w:type="paragraph" w:customStyle="1" w:styleId="BoxStep">
    <w:name w:val="BoxStep"/>
    <w:aliases w:val="bs"/>
    <w:basedOn w:val="BoxText"/>
    <w:qFormat/>
    <w:rsid w:val="00046E18"/>
    <w:pPr>
      <w:ind w:left="1985" w:hanging="851"/>
    </w:pPr>
  </w:style>
  <w:style w:type="paragraph" w:styleId="Caption">
    <w:name w:val="caption"/>
    <w:basedOn w:val="Normal"/>
    <w:next w:val="Normal"/>
    <w:uiPriority w:val="35"/>
    <w:semiHidden/>
    <w:unhideWhenUsed/>
    <w:rsid w:val="00046E18"/>
    <w:pPr>
      <w:spacing w:after="200" w:line="240" w:lineRule="auto"/>
    </w:pPr>
    <w:rPr>
      <w:b/>
      <w:bCs/>
      <w:color w:val="4F81BD" w:themeColor="accent1"/>
      <w:sz w:val="18"/>
      <w:szCs w:val="18"/>
    </w:rPr>
  </w:style>
  <w:style w:type="table" w:customStyle="1" w:styleId="CFlag">
    <w:name w:val="CFlag"/>
    <w:basedOn w:val="TableNormal"/>
    <w:uiPriority w:val="99"/>
    <w:rsid w:val="00046E18"/>
    <w:tblPr/>
  </w:style>
  <w:style w:type="character" w:customStyle="1" w:styleId="OPCCharBase">
    <w:name w:val="OPCCharBase"/>
    <w:uiPriority w:val="1"/>
    <w:qFormat/>
    <w:rsid w:val="00046E18"/>
  </w:style>
  <w:style w:type="character" w:customStyle="1" w:styleId="CharAmPartNo">
    <w:name w:val="CharAmPartNo"/>
    <w:basedOn w:val="OPCCharBase"/>
    <w:uiPriority w:val="1"/>
    <w:qFormat/>
    <w:rsid w:val="00046E18"/>
  </w:style>
  <w:style w:type="character" w:customStyle="1" w:styleId="CharAmPartText">
    <w:name w:val="CharAmPartText"/>
    <w:basedOn w:val="OPCCharBase"/>
    <w:uiPriority w:val="1"/>
    <w:qFormat/>
    <w:rsid w:val="00046E18"/>
  </w:style>
  <w:style w:type="character" w:customStyle="1" w:styleId="CharAmSchNo">
    <w:name w:val="CharAmSchNo"/>
    <w:basedOn w:val="OPCCharBase"/>
    <w:uiPriority w:val="1"/>
    <w:qFormat/>
    <w:rsid w:val="00046E18"/>
  </w:style>
  <w:style w:type="character" w:customStyle="1" w:styleId="CharAmSchText">
    <w:name w:val="CharAmSchText"/>
    <w:basedOn w:val="OPCCharBase"/>
    <w:uiPriority w:val="1"/>
    <w:qFormat/>
    <w:rsid w:val="00046E18"/>
  </w:style>
  <w:style w:type="character" w:customStyle="1" w:styleId="CharBoldItalic">
    <w:name w:val="CharBoldItalic"/>
    <w:uiPriority w:val="1"/>
    <w:qFormat/>
    <w:rsid w:val="00046E18"/>
    <w:rPr>
      <w:b/>
      <w:i/>
    </w:rPr>
  </w:style>
  <w:style w:type="character" w:customStyle="1" w:styleId="CharChapNo">
    <w:name w:val="CharChapNo"/>
    <w:basedOn w:val="OPCCharBase"/>
    <w:qFormat/>
    <w:rsid w:val="00046E18"/>
  </w:style>
  <w:style w:type="character" w:customStyle="1" w:styleId="CharChapText">
    <w:name w:val="CharChapText"/>
    <w:basedOn w:val="OPCCharBase"/>
    <w:qFormat/>
    <w:rsid w:val="00046E18"/>
  </w:style>
  <w:style w:type="character" w:customStyle="1" w:styleId="CharDivNo">
    <w:name w:val="CharDivNo"/>
    <w:basedOn w:val="OPCCharBase"/>
    <w:qFormat/>
    <w:rsid w:val="00046E18"/>
  </w:style>
  <w:style w:type="character" w:customStyle="1" w:styleId="CharDivText">
    <w:name w:val="CharDivText"/>
    <w:basedOn w:val="OPCCharBase"/>
    <w:qFormat/>
    <w:rsid w:val="00046E18"/>
  </w:style>
  <w:style w:type="character" w:customStyle="1" w:styleId="CharItalic">
    <w:name w:val="CharItalic"/>
    <w:uiPriority w:val="1"/>
    <w:qFormat/>
    <w:rsid w:val="00046E18"/>
    <w:rPr>
      <w:i/>
    </w:rPr>
  </w:style>
  <w:style w:type="character" w:customStyle="1" w:styleId="CharPartNo">
    <w:name w:val="CharPartNo"/>
    <w:basedOn w:val="OPCCharBase"/>
    <w:qFormat/>
    <w:rsid w:val="00046E18"/>
  </w:style>
  <w:style w:type="character" w:customStyle="1" w:styleId="CharPartText">
    <w:name w:val="CharPartText"/>
    <w:basedOn w:val="OPCCharBase"/>
    <w:qFormat/>
    <w:rsid w:val="00046E18"/>
  </w:style>
  <w:style w:type="character" w:customStyle="1" w:styleId="CharSectno">
    <w:name w:val="CharSectno"/>
    <w:basedOn w:val="OPCCharBase"/>
    <w:qFormat/>
    <w:rsid w:val="00046E18"/>
  </w:style>
  <w:style w:type="character" w:customStyle="1" w:styleId="CharSubdNo">
    <w:name w:val="CharSubdNo"/>
    <w:basedOn w:val="OPCCharBase"/>
    <w:uiPriority w:val="1"/>
    <w:qFormat/>
    <w:rsid w:val="00046E18"/>
  </w:style>
  <w:style w:type="character" w:customStyle="1" w:styleId="CharSubdText">
    <w:name w:val="CharSubdText"/>
    <w:basedOn w:val="OPCCharBase"/>
    <w:uiPriority w:val="1"/>
    <w:qFormat/>
    <w:rsid w:val="00046E18"/>
  </w:style>
  <w:style w:type="character" w:customStyle="1" w:styleId="CharSubPartNoCASA">
    <w:name w:val="CharSubPartNo(CASA)"/>
    <w:basedOn w:val="OPCCharBase"/>
    <w:uiPriority w:val="1"/>
    <w:rsid w:val="00046E18"/>
  </w:style>
  <w:style w:type="character" w:customStyle="1" w:styleId="CharSubPartTextCASA">
    <w:name w:val="CharSubPartText(CASA)"/>
    <w:basedOn w:val="OPCCharBase"/>
    <w:uiPriority w:val="1"/>
    <w:rsid w:val="00046E18"/>
  </w:style>
  <w:style w:type="paragraph" w:styleId="Closing">
    <w:name w:val="Closing"/>
    <w:basedOn w:val="Normal"/>
    <w:link w:val="ClosingChar"/>
    <w:uiPriority w:val="99"/>
    <w:semiHidden/>
    <w:unhideWhenUsed/>
    <w:rsid w:val="00046E18"/>
    <w:pPr>
      <w:spacing w:line="240" w:lineRule="auto"/>
      <w:ind w:left="4252"/>
    </w:pPr>
  </w:style>
  <w:style w:type="character" w:customStyle="1" w:styleId="ClosingChar">
    <w:name w:val="Closing Char"/>
    <w:basedOn w:val="DefaultParagraphFont"/>
    <w:link w:val="Closing"/>
    <w:uiPriority w:val="99"/>
    <w:semiHidden/>
    <w:rsid w:val="00046E18"/>
    <w:rPr>
      <w:rFonts w:eastAsia="Calibri"/>
      <w:sz w:val="22"/>
      <w:lang w:eastAsia="en-US"/>
    </w:rPr>
  </w:style>
  <w:style w:type="paragraph" w:styleId="CommentText">
    <w:name w:val="annotation text"/>
    <w:basedOn w:val="Normal"/>
    <w:link w:val="CommentTextChar"/>
    <w:uiPriority w:val="99"/>
    <w:semiHidden/>
    <w:unhideWhenUsed/>
    <w:rsid w:val="00046E18"/>
    <w:pPr>
      <w:spacing w:line="240" w:lineRule="auto"/>
    </w:pPr>
    <w:rPr>
      <w:sz w:val="20"/>
    </w:rPr>
  </w:style>
  <w:style w:type="character" w:customStyle="1" w:styleId="CommentTextChar">
    <w:name w:val="Comment Text Char"/>
    <w:basedOn w:val="DefaultParagraphFont"/>
    <w:link w:val="CommentText"/>
    <w:uiPriority w:val="99"/>
    <w:semiHidden/>
    <w:rsid w:val="00046E18"/>
    <w:rPr>
      <w:rFonts w:eastAsia="Calibri"/>
      <w:lang w:eastAsia="en-US"/>
    </w:rPr>
  </w:style>
  <w:style w:type="paragraph" w:styleId="CommentSubject">
    <w:name w:val="annotation subject"/>
    <w:basedOn w:val="CommentText"/>
    <w:next w:val="CommentText"/>
    <w:link w:val="CommentSubjectChar"/>
    <w:uiPriority w:val="99"/>
    <w:semiHidden/>
    <w:unhideWhenUsed/>
    <w:rsid w:val="00046E18"/>
    <w:rPr>
      <w:b/>
      <w:bCs/>
    </w:rPr>
  </w:style>
  <w:style w:type="character" w:customStyle="1" w:styleId="CommentSubjectChar">
    <w:name w:val="Comment Subject Char"/>
    <w:basedOn w:val="CommentTextChar"/>
    <w:link w:val="CommentSubject"/>
    <w:uiPriority w:val="99"/>
    <w:semiHidden/>
    <w:rsid w:val="00046E18"/>
    <w:rPr>
      <w:rFonts w:eastAsia="Calibri"/>
      <w:b/>
      <w:bCs/>
      <w:lang w:eastAsia="en-US"/>
    </w:rPr>
  </w:style>
  <w:style w:type="paragraph" w:customStyle="1" w:styleId="CompiledActNo">
    <w:name w:val="CompiledActNo"/>
    <w:basedOn w:val="OPCParaBase"/>
    <w:next w:val="Normal"/>
    <w:rsid w:val="00046E18"/>
    <w:rPr>
      <w:b/>
      <w:sz w:val="24"/>
      <w:szCs w:val="24"/>
    </w:rPr>
  </w:style>
  <w:style w:type="paragraph" w:customStyle="1" w:styleId="CompiledMadeUnder">
    <w:name w:val="CompiledMadeUnder"/>
    <w:basedOn w:val="OPCParaBase"/>
    <w:next w:val="Normal"/>
    <w:rsid w:val="00046E18"/>
    <w:rPr>
      <w:i/>
      <w:sz w:val="24"/>
      <w:szCs w:val="24"/>
    </w:rPr>
  </w:style>
  <w:style w:type="paragraph" w:customStyle="1" w:styleId="CTA-">
    <w:name w:val="CTA -"/>
    <w:basedOn w:val="OPCParaBase"/>
    <w:rsid w:val="00046E18"/>
    <w:pPr>
      <w:spacing w:before="60" w:line="240" w:lineRule="atLeast"/>
      <w:ind w:left="85" w:hanging="85"/>
    </w:pPr>
    <w:rPr>
      <w:sz w:val="20"/>
    </w:rPr>
  </w:style>
  <w:style w:type="paragraph" w:customStyle="1" w:styleId="CTA--">
    <w:name w:val="CTA --"/>
    <w:basedOn w:val="OPCParaBase"/>
    <w:next w:val="Normal"/>
    <w:rsid w:val="00046E18"/>
    <w:pPr>
      <w:spacing w:before="60" w:line="240" w:lineRule="atLeast"/>
      <w:ind w:left="142" w:hanging="142"/>
    </w:pPr>
    <w:rPr>
      <w:sz w:val="20"/>
    </w:rPr>
  </w:style>
  <w:style w:type="paragraph" w:customStyle="1" w:styleId="CTA---">
    <w:name w:val="CTA ---"/>
    <w:basedOn w:val="OPCParaBase"/>
    <w:next w:val="Normal"/>
    <w:rsid w:val="00046E18"/>
    <w:pPr>
      <w:spacing w:before="60" w:line="240" w:lineRule="atLeast"/>
      <w:ind w:left="198" w:hanging="198"/>
    </w:pPr>
    <w:rPr>
      <w:sz w:val="20"/>
    </w:rPr>
  </w:style>
  <w:style w:type="paragraph" w:customStyle="1" w:styleId="CTA----">
    <w:name w:val="CTA ----"/>
    <w:basedOn w:val="OPCParaBase"/>
    <w:next w:val="Normal"/>
    <w:rsid w:val="00046E18"/>
    <w:pPr>
      <w:spacing w:before="60" w:line="240" w:lineRule="atLeast"/>
      <w:ind w:left="255" w:hanging="255"/>
    </w:pPr>
    <w:rPr>
      <w:sz w:val="20"/>
    </w:rPr>
  </w:style>
  <w:style w:type="paragraph" w:customStyle="1" w:styleId="CTA1a">
    <w:name w:val="CTA 1(a)"/>
    <w:basedOn w:val="OPCParaBase"/>
    <w:rsid w:val="00046E18"/>
    <w:pPr>
      <w:tabs>
        <w:tab w:val="right" w:pos="414"/>
      </w:tabs>
      <w:spacing w:before="40" w:line="240" w:lineRule="atLeast"/>
      <w:ind w:left="675" w:hanging="675"/>
    </w:pPr>
    <w:rPr>
      <w:sz w:val="20"/>
    </w:rPr>
  </w:style>
  <w:style w:type="paragraph" w:customStyle="1" w:styleId="CTA1ai">
    <w:name w:val="CTA 1(a)(i)"/>
    <w:basedOn w:val="OPCParaBase"/>
    <w:rsid w:val="00046E18"/>
    <w:pPr>
      <w:tabs>
        <w:tab w:val="right" w:pos="1004"/>
      </w:tabs>
      <w:spacing w:before="40" w:line="240" w:lineRule="atLeast"/>
      <w:ind w:left="1253" w:hanging="1253"/>
    </w:pPr>
    <w:rPr>
      <w:sz w:val="20"/>
    </w:rPr>
  </w:style>
  <w:style w:type="paragraph" w:customStyle="1" w:styleId="CTA2a">
    <w:name w:val="CTA 2(a)"/>
    <w:basedOn w:val="OPCParaBase"/>
    <w:rsid w:val="00046E18"/>
    <w:pPr>
      <w:tabs>
        <w:tab w:val="right" w:pos="482"/>
      </w:tabs>
      <w:spacing w:before="40" w:line="240" w:lineRule="atLeast"/>
      <w:ind w:left="748" w:hanging="748"/>
    </w:pPr>
    <w:rPr>
      <w:sz w:val="20"/>
    </w:rPr>
  </w:style>
  <w:style w:type="paragraph" w:customStyle="1" w:styleId="CTA2ai">
    <w:name w:val="CTA 2(a)(i)"/>
    <w:basedOn w:val="OPCParaBase"/>
    <w:rsid w:val="00046E18"/>
    <w:pPr>
      <w:tabs>
        <w:tab w:val="right" w:pos="1089"/>
      </w:tabs>
      <w:spacing w:before="40" w:line="240" w:lineRule="atLeast"/>
      <w:ind w:left="1327" w:hanging="1327"/>
    </w:pPr>
    <w:rPr>
      <w:sz w:val="20"/>
    </w:rPr>
  </w:style>
  <w:style w:type="paragraph" w:customStyle="1" w:styleId="CTA3a">
    <w:name w:val="CTA 3(a)"/>
    <w:basedOn w:val="OPCParaBase"/>
    <w:rsid w:val="00046E18"/>
    <w:pPr>
      <w:tabs>
        <w:tab w:val="right" w:pos="556"/>
      </w:tabs>
      <w:spacing w:before="40" w:line="240" w:lineRule="atLeast"/>
      <w:ind w:left="805" w:hanging="805"/>
    </w:pPr>
    <w:rPr>
      <w:sz w:val="20"/>
    </w:rPr>
  </w:style>
  <w:style w:type="paragraph" w:customStyle="1" w:styleId="CTA3ai">
    <w:name w:val="CTA 3(a)(i)"/>
    <w:basedOn w:val="OPCParaBase"/>
    <w:rsid w:val="00046E18"/>
    <w:pPr>
      <w:tabs>
        <w:tab w:val="right" w:pos="1140"/>
      </w:tabs>
      <w:spacing w:before="40" w:line="240" w:lineRule="atLeast"/>
      <w:ind w:left="1361" w:hanging="1361"/>
    </w:pPr>
    <w:rPr>
      <w:sz w:val="20"/>
    </w:rPr>
  </w:style>
  <w:style w:type="paragraph" w:customStyle="1" w:styleId="CTA4a">
    <w:name w:val="CTA 4(a)"/>
    <w:basedOn w:val="OPCParaBase"/>
    <w:rsid w:val="00046E18"/>
    <w:pPr>
      <w:tabs>
        <w:tab w:val="right" w:pos="624"/>
      </w:tabs>
      <w:spacing w:before="40" w:line="240" w:lineRule="atLeast"/>
      <w:ind w:left="873" w:hanging="873"/>
    </w:pPr>
    <w:rPr>
      <w:sz w:val="20"/>
    </w:rPr>
  </w:style>
  <w:style w:type="paragraph" w:customStyle="1" w:styleId="CTA4ai">
    <w:name w:val="CTA 4(a)(i)"/>
    <w:basedOn w:val="OPCParaBase"/>
    <w:rsid w:val="00046E18"/>
    <w:pPr>
      <w:tabs>
        <w:tab w:val="right" w:pos="1213"/>
      </w:tabs>
      <w:spacing w:before="40" w:line="240" w:lineRule="atLeast"/>
      <w:ind w:left="1452" w:hanging="1452"/>
    </w:pPr>
    <w:rPr>
      <w:sz w:val="20"/>
    </w:rPr>
  </w:style>
  <w:style w:type="paragraph" w:customStyle="1" w:styleId="CTACAPS">
    <w:name w:val="CTA CAPS"/>
    <w:basedOn w:val="OPCParaBase"/>
    <w:rsid w:val="00046E18"/>
    <w:pPr>
      <w:spacing w:before="60" w:line="240" w:lineRule="atLeast"/>
    </w:pPr>
    <w:rPr>
      <w:sz w:val="20"/>
    </w:rPr>
  </w:style>
  <w:style w:type="paragraph" w:customStyle="1" w:styleId="CTAright">
    <w:name w:val="CTA right"/>
    <w:basedOn w:val="OPCParaBase"/>
    <w:rsid w:val="00046E18"/>
    <w:pPr>
      <w:spacing w:before="60" w:line="240" w:lineRule="auto"/>
      <w:jc w:val="right"/>
    </w:pPr>
    <w:rPr>
      <w:sz w:val="20"/>
    </w:rPr>
  </w:style>
  <w:style w:type="paragraph" w:styleId="Date">
    <w:name w:val="Date"/>
    <w:basedOn w:val="Normal"/>
    <w:next w:val="Normal"/>
    <w:link w:val="DateChar"/>
    <w:uiPriority w:val="99"/>
    <w:rsid w:val="00046E18"/>
  </w:style>
  <w:style w:type="character" w:customStyle="1" w:styleId="DateChar">
    <w:name w:val="Date Char"/>
    <w:basedOn w:val="DefaultParagraphFont"/>
    <w:link w:val="Date"/>
    <w:uiPriority w:val="99"/>
    <w:rsid w:val="00046E18"/>
    <w:rPr>
      <w:rFonts w:eastAsia="Calibri"/>
      <w:sz w:val="22"/>
      <w:lang w:eastAsia="en-US"/>
    </w:rPr>
  </w:style>
  <w:style w:type="paragraph" w:customStyle="1" w:styleId="DivisionMigration">
    <w:name w:val="DivisionMigration"/>
    <w:aliases w:val="dm"/>
    <w:basedOn w:val="OPCParaBase"/>
    <w:next w:val="Normal"/>
    <w:rsid w:val="00046E18"/>
    <w:pPr>
      <w:keepNext/>
      <w:keepLines/>
      <w:spacing w:before="240" w:line="240" w:lineRule="auto"/>
      <w:ind w:left="1134" w:hanging="1134"/>
    </w:pPr>
    <w:rPr>
      <w:b/>
      <w:sz w:val="28"/>
    </w:rPr>
  </w:style>
  <w:style w:type="paragraph" w:styleId="DocumentMap">
    <w:name w:val="Document Map"/>
    <w:basedOn w:val="Normal"/>
    <w:link w:val="DocumentMapChar"/>
    <w:uiPriority w:val="99"/>
    <w:semiHidden/>
    <w:unhideWhenUsed/>
    <w:rsid w:val="00046E18"/>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46E18"/>
    <w:rPr>
      <w:rFonts w:ascii="Tahoma" w:eastAsia="Calibri" w:hAnsi="Tahoma" w:cs="Tahoma"/>
      <w:sz w:val="16"/>
      <w:szCs w:val="16"/>
      <w:lang w:eastAsia="en-US"/>
    </w:rPr>
  </w:style>
  <w:style w:type="paragraph" w:styleId="E-mailSignature">
    <w:name w:val="E-mail Signature"/>
    <w:basedOn w:val="Normal"/>
    <w:link w:val="E-mailSignatureChar"/>
    <w:uiPriority w:val="99"/>
    <w:semiHidden/>
    <w:unhideWhenUsed/>
    <w:rsid w:val="00046E18"/>
    <w:pPr>
      <w:spacing w:line="240" w:lineRule="auto"/>
    </w:pPr>
  </w:style>
  <w:style w:type="character" w:customStyle="1" w:styleId="E-mailSignatureChar">
    <w:name w:val="E-mail Signature Char"/>
    <w:basedOn w:val="DefaultParagraphFont"/>
    <w:link w:val="E-mailSignature"/>
    <w:uiPriority w:val="99"/>
    <w:semiHidden/>
    <w:rsid w:val="00046E18"/>
    <w:rPr>
      <w:rFonts w:eastAsia="Calibri"/>
      <w:sz w:val="22"/>
      <w:lang w:eastAsia="en-US"/>
    </w:rPr>
  </w:style>
  <w:style w:type="character" w:styleId="EndnoteReference">
    <w:name w:val="endnote reference"/>
    <w:basedOn w:val="DefaultParagraphFont"/>
    <w:semiHidden/>
    <w:rsid w:val="00046E18"/>
    <w:rPr>
      <w:rFonts w:ascii="Arial" w:hAnsi="Arial" w:cs="Arial"/>
      <w:b w:val="0"/>
      <w:i w:val="0"/>
      <w:sz w:val="22"/>
      <w:vertAlign w:val="superscript"/>
    </w:rPr>
  </w:style>
  <w:style w:type="paragraph" w:styleId="EndnoteText">
    <w:name w:val="endnote text"/>
    <w:basedOn w:val="Normal"/>
    <w:link w:val="EndnoteTextChar"/>
    <w:semiHidden/>
    <w:rsid w:val="00046E18"/>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046E18"/>
    <w:rPr>
      <w:rFonts w:ascii="Arial" w:eastAsia="Calibri" w:hAnsi="Arial" w:cs="Arial"/>
      <w:sz w:val="18"/>
      <w:lang w:eastAsia="en-US"/>
    </w:rPr>
  </w:style>
  <w:style w:type="paragraph" w:customStyle="1" w:styleId="EndNotespara">
    <w:name w:val="EndNotes(para)"/>
    <w:aliases w:val="eta"/>
    <w:basedOn w:val="OPCParaBase"/>
    <w:next w:val="Normal"/>
    <w:rsid w:val="00046E1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46E1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046E1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46E18"/>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Normal"/>
    <w:rsid w:val="00046E18"/>
    <w:pPr>
      <w:spacing w:before="120"/>
      <w:outlineLvl w:val="1"/>
    </w:pPr>
    <w:rPr>
      <w:b/>
      <w:sz w:val="28"/>
      <w:szCs w:val="28"/>
    </w:rPr>
  </w:style>
  <w:style w:type="paragraph" w:customStyle="1" w:styleId="ENotesHeading2">
    <w:name w:val="ENotesHeading 2"/>
    <w:aliases w:val="Enh2"/>
    <w:basedOn w:val="OPCParaBase"/>
    <w:next w:val="Normal"/>
    <w:rsid w:val="00046E18"/>
    <w:pPr>
      <w:spacing w:before="120" w:after="120"/>
      <w:outlineLvl w:val="2"/>
    </w:pPr>
    <w:rPr>
      <w:b/>
      <w:sz w:val="24"/>
      <w:szCs w:val="28"/>
    </w:rPr>
  </w:style>
  <w:style w:type="paragraph" w:customStyle="1" w:styleId="ENotesHeading3">
    <w:name w:val="ENotesHeading 3"/>
    <w:aliases w:val="Enh3"/>
    <w:basedOn w:val="OPCParaBase"/>
    <w:next w:val="Normal"/>
    <w:rsid w:val="00046E18"/>
    <w:pPr>
      <w:keepNext/>
      <w:spacing w:before="120" w:line="240" w:lineRule="auto"/>
      <w:outlineLvl w:val="4"/>
    </w:pPr>
    <w:rPr>
      <w:b/>
      <w:szCs w:val="24"/>
    </w:rPr>
  </w:style>
  <w:style w:type="paragraph" w:customStyle="1" w:styleId="ENotesText">
    <w:name w:val="ENotesText"/>
    <w:aliases w:val="Ent"/>
    <w:basedOn w:val="OPCParaBase"/>
    <w:next w:val="Normal"/>
    <w:rsid w:val="00046E18"/>
    <w:pPr>
      <w:spacing w:before="120"/>
    </w:pPr>
  </w:style>
  <w:style w:type="paragraph" w:customStyle="1" w:styleId="ENoteTableHeading">
    <w:name w:val="ENoteTableHeading"/>
    <w:aliases w:val="enth"/>
    <w:basedOn w:val="OPCParaBase"/>
    <w:rsid w:val="00046E18"/>
    <w:pPr>
      <w:keepNext/>
      <w:spacing w:before="60" w:line="240" w:lineRule="atLeast"/>
    </w:pPr>
    <w:rPr>
      <w:rFonts w:ascii="Arial" w:hAnsi="Arial"/>
      <w:b/>
      <w:sz w:val="16"/>
    </w:rPr>
  </w:style>
  <w:style w:type="paragraph" w:customStyle="1" w:styleId="ENoteTableText">
    <w:name w:val="ENoteTableText"/>
    <w:aliases w:val="entt"/>
    <w:basedOn w:val="OPCParaBase"/>
    <w:rsid w:val="00046E18"/>
    <w:pPr>
      <w:spacing w:before="60" w:line="240" w:lineRule="atLeast"/>
    </w:pPr>
    <w:rPr>
      <w:sz w:val="16"/>
    </w:rPr>
  </w:style>
  <w:style w:type="paragraph" w:customStyle="1" w:styleId="ENoteTTi">
    <w:name w:val="ENoteTTi"/>
    <w:aliases w:val="entti"/>
    <w:basedOn w:val="OPCParaBase"/>
    <w:rsid w:val="00046E18"/>
    <w:pPr>
      <w:keepNext/>
      <w:spacing w:before="60" w:line="240" w:lineRule="atLeast"/>
      <w:ind w:left="170"/>
    </w:pPr>
    <w:rPr>
      <w:sz w:val="16"/>
    </w:rPr>
  </w:style>
  <w:style w:type="paragraph" w:customStyle="1" w:styleId="ENoteTTIndentHeading">
    <w:name w:val="ENoteTTIndentHeading"/>
    <w:aliases w:val="enTTHi"/>
    <w:basedOn w:val="OPCParaBase"/>
    <w:rsid w:val="00046E18"/>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046E18"/>
    <w:pPr>
      <w:keepNext/>
      <w:spacing w:before="60" w:line="240" w:lineRule="atLeast"/>
      <w:ind w:left="340"/>
    </w:pPr>
    <w:rPr>
      <w:b/>
      <w:sz w:val="16"/>
    </w:rPr>
  </w:style>
  <w:style w:type="paragraph" w:customStyle="1" w:styleId="ENoteTTiSub">
    <w:name w:val="ENoteTTiSub"/>
    <w:aliases w:val="enttis"/>
    <w:basedOn w:val="OPCParaBase"/>
    <w:rsid w:val="00046E18"/>
    <w:pPr>
      <w:keepNext/>
      <w:spacing w:before="60" w:line="240" w:lineRule="atLeast"/>
      <w:ind w:left="340"/>
    </w:pPr>
    <w:rPr>
      <w:sz w:val="16"/>
    </w:rPr>
  </w:style>
  <w:style w:type="paragraph" w:styleId="EnvelopeAddress">
    <w:name w:val="envelope address"/>
    <w:basedOn w:val="Normal"/>
    <w:uiPriority w:val="99"/>
    <w:semiHidden/>
    <w:unhideWhenUsed/>
    <w:rsid w:val="00046E1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46E18"/>
    <w:pPr>
      <w:spacing w:line="240" w:lineRule="auto"/>
    </w:pPr>
    <w:rPr>
      <w:rFonts w:asciiTheme="majorHAnsi" w:eastAsiaTheme="majorEastAsia" w:hAnsiTheme="majorHAnsi" w:cstheme="majorBidi"/>
      <w:sz w:val="20"/>
    </w:rPr>
  </w:style>
  <w:style w:type="paragraph" w:customStyle="1" w:styleId="FileName">
    <w:name w:val="FileName"/>
    <w:basedOn w:val="Normal"/>
    <w:rsid w:val="00046E18"/>
  </w:style>
  <w:style w:type="paragraph" w:styleId="Footer">
    <w:name w:val="footer"/>
    <w:link w:val="FooterChar"/>
    <w:uiPriority w:val="99"/>
    <w:rsid w:val="00046E18"/>
    <w:pPr>
      <w:tabs>
        <w:tab w:val="center" w:pos="4153"/>
        <w:tab w:val="right" w:pos="8306"/>
      </w:tabs>
    </w:pPr>
    <w:rPr>
      <w:sz w:val="22"/>
      <w:szCs w:val="24"/>
    </w:rPr>
  </w:style>
  <w:style w:type="character" w:customStyle="1" w:styleId="FooterChar">
    <w:name w:val="Footer Char"/>
    <w:basedOn w:val="DefaultParagraphFont"/>
    <w:link w:val="Footer"/>
    <w:uiPriority w:val="99"/>
    <w:rsid w:val="00046E18"/>
    <w:rPr>
      <w:sz w:val="22"/>
      <w:szCs w:val="24"/>
    </w:rPr>
  </w:style>
  <w:style w:type="paragraph" w:customStyle="1" w:styleId="FooterBase">
    <w:name w:val="Footer Base"/>
    <w:next w:val="Normal"/>
    <w:semiHidden/>
    <w:rsid w:val="00046E18"/>
    <w:pPr>
      <w:spacing w:line="200" w:lineRule="atLeast"/>
    </w:pPr>
    <w:rPr>
      <w:rFonts w:ascii="Arial" w:hAnsi="Arial" w:cs="Arial"/>
      <w:sz w:val="16"/>
      <w:szCs w:val="22"/>
    </w:rPr>
  </w:style>
  <w:style w:type="paragraph" w:customStyle="1" w:styleId="FooterLandscape">
    <w:name w:val="Footer Landscape"/>
    <w:basedOn w:val="FooterBase"/>
    <w:semiHidden/>
    <w:rsid w:val="00046E18"/>
    <w:pPr>
      <w:tabs>
        <w:tab w:val="right" w:pos="13175"/>
      </w:tabs>
    </w:pPr>
  </w:style>
  <w:style w:type="paragraph" w:customStyle="1" w:styleId="FooterSubject">
    <w:name w:val="Footer Subject"/>
    <w:basedOn w:val="FooterBase"/>
    <w:semiHidden/>
    <w:rsid w:val="00046E18"/>
    <w:pPr>
      <w:ind w:right="1417"/>
    </w:pPr>
  </w:style>
  <w:style w:type="character" w:styleId="FootnoteReference">
    <w:name w:val="footnote reference"/>
    <w:basedOn w:val="DefaultParagraphFont"/>
    <w:semiHidden/>
    <w:rsid w:val="00046E18"/>
    <w:rPr>
      <w:rFonts w:ascii="Arial" w:hAnsi="Arial" w:cs="Arial"/>
      <w:b w:val="0"/>
      <w:i w:val="0"/>
      <w:sz w:val="22"/>
      <w:vertAlign w:val="superscript"/>
    </w:rPr>
  </w:style>
  <w:style w:type="paragraph" w:styleId="FootnoteText">
    <w:name w:val="footnote text"/>
    <w:basedOn w:val="Normal"/>
    <w:link w:val="FootnoteTextChar"/>
    <w:semiHidden/>
    <w:rsid w:val="00046E18"/>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semiHidden/>
    <w:rsid w:val="00046E18"/>
    <w:rPr>
      <w:rFonts w:ascii="Arial" w:eastAsia="Calibri" w:hAnsi="Arial" w:cs="Arial"/>
      <w:sz w:val="18"/>
      <w:lang w:eastAsia="en-US"/>
    </w:rPr>
  </w:style>
  <w:style w:type="paragraph" w:customStyle="1" w:styleId="Formula">
    <w:name w:val="Formula"/>
    <w:basedOn w:val="OPCParaBase"/>
    <w:rsid w:val="00046E18"/>
    <w:pPr>
      <w:spacing w:line="240" w:lineRule="auto"/>
      <w:ind w:left="1134"/>
    </w:pPr>
    <w:rPr>
      <w:sz w:val="20"/>
    </w:rPr>
  </w:style>
  <w:style w:type="paragraph" w:customStyle="1" w:styleId="FreeForm">
    <w:name w:val="FreeForm"/>
    <w:rsid w:val="00046E18"/>
    <w:rPr>
      <w:rFonts w:ascii="Arial" w:eastAsia="Calibri" w:hAnsi="Arial"/>
      <w:sz w:val="22"/>
      <w:lang w:eastAsia="en-US"/>
    </w:rPr>
  </w:style>
  <w:style w:type="paragraph" w:customStyle="1" w:styleId="h1Chap">
    <w:name w:val="h1_Chap"/>
    <w:aliases w:val="ActHead 1"/>
    <w:basedOn w:val="OPCParaBase"/>
    <w:next w:val="Normal"/>
    <w:qFormat/>
    <w:rsid w:val="00046E18"/>
    <w:pPr>
      <w:keepNext/>
      <w:keepLines/>
      <w:spacing w:line="240" w:lineRule="auto"/>
      <w:ind w:left="1134" w:hanging="1134"/>
      <w:outlineLvl w:val="0"/>
    </w:pPr>
    <w:rPr>
      <w:b/>
      <w:kern w:val="28"/>
      <w:sz w:val="36"/>
    </w:rPr>
  </w:style>
  <w:style w:type="paragraph" w:customStyle="1" w:styleId="h1Sch">
    <w:name w:val="h1_Sch"/>
    <w:basedOn w:val="baseheading"/>
    <w:next w:val="Normal"/>
    <w:qFormat/>
    <w:rsid w:val="00046E18"/>
    <w:pPr>
      <w:spacing w:before="480"/>
      <w:outlineLvl w:val="0"/>
    </w:pPr>
    <w:rPr>
      <w:rFonts w:ascii="Times New Roman" w:hAnsi="Times New Roman"/>
      <w:sz w:val="36"/>
    </w:rPr>
  </w:style>
  <w:style w:type="paragraph" w:customStyle="1" w:styleId="h2ContentsIntro">
    <w:name w:val="h2_Contents_Intro"/>
    <w:basedOn w:val="Normal"/>
    <w:rsid w:val="00046E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h2Endnote">
    <w:name w:val="h2_Endnote"/>
    <w:basedOn w:val="baseheading"/>
    <w:rsid w:val="00046E18"/>
    <w:pPr>
      <w:outlineLvl w:val="1"/>
    </w:pPr>
    <w:rPr>
      <w:sz w:val="36"/>
    </w:rPr>
  </w:style>
  <w:style w:type="paragraph" w:customStyle="1" w:styleId="p">
    <w:name w:val="p"/>
    <w:aliases w:val="ActHead 2"/>
    <w:basedOn w:val="OPCParaBase"/>
    <w:next w:val="Normal"/>
    <w:qFormat/>
    <w:rsid w:val="00046E18"/>
    <w:pPr>
      <w:keepNext/>
      <w:keepLines/>
      <w:spacing w:before="280" w:line="240" w:lineRule="auto"/>
      <w:ind w:left="1134" w:hanging="1134"/>
      <w:outlineLvl w:val="1"/>
    </w:pPr>
    <w:rPr>
      <w:b/>
      <w:kern w:val="28"/>
      <w:sz w:val="32"/>
    </w:rPr>
  </w:style>
  <w:style w:type="paragraph" w:customStyle="1" w:styleId="h2SchPart">
    <w:name w:val="h2_Sch_Part"/>
    <w:basedOn w:val="baseheading"/>
    <w:next w:val="Normal"/>
    <w:qFormat/>
    <w:rsid w:val="00046E18"/>
    <w:rPr>
      <w:sz w:val="36"/>
    </w:rPr>
  </w:style>
  <w:style w:type="paragraph" w:customStyle="1" w:styleId="h3Div">
    <w:name w:val="h3_Div"/>
    <w:aliases w:val="ActHead 3"/>
    <w:basedOn w:val="OPCParaBase"/>
    <w:next w:val="Normal"/>
    <w:qFormat/>
    <w:rsid w:val="00046E18"/>
    <w:pPr>
      <w:keepNext/>
      <w:keepLines/>
      <w:spacing w:before="240" w:line="240" w:lineRule="auto"/>
      <w:ind w:left="1134" w:hanging="1134"/>
      <w:outlineLvl w:val="2"/>
    </w:pPr>
    <w:rPr>
      <w:b/>
      <w:kern w:val="28"/>
      <w:sz w:val="28"/>
    </w:rPr>
  </w:style>
  <w:style w:type="paragraph" w:customStyle="1" w:styleId="h3SchDiv">
    <w:name w:val="h3_Sch_Div"/>
    <w:basedOn w:val="baseheading"/>
    <w:next w:val="Normal"/>
    <w:qFormat/>
    <w:rsid w:val="00046E18"/>
    <w:rPr>
      <w:sz w:val="32"/>
    </w:rPr>
  </w:style>
  <w:style w:type="paragraph" w:customStyle="1" w:styleId="h4SchSubdiv">
    <w:name w:val="h4_Sch_Subdiv"/>
    <w:basedOn w:val="baseheading"/>
    <w:qFormat/>
    <w:rsid w:val="00046E18"/>
    <w:pPr>
      <w:spacing w:before="200"/>
      <w:ind w:left="2693" w:hanging="2693"/>
    </w:pPr>
    <w:rPr>
      <w:sz w:val="28"/>
    </w:rPr>
  </w:style>
  <w:style w:type="paragraph" w:customStyle="1" w:styleId="h4Subdiv">
    <w:name w:val="h4_Subdiv"/>
    <w:aliases w:val="ActHead 4"/>
    <w:basedOn w:val="OPCParaBase"/>
    <w:next w:val="Normal"/>
    <w:qFormat/>
    <w:rsid w:val="00046E18"/>
    <w:pPr>
      <w:keepNext/>
      <w:keepLines/>
      <w:spacing w:before="220" w:line="240" w:lineRule="auto"/>
      <w:ind w:left="1134" w:hanging="1134"/>
      <w:outlineLvl w:val="3"/>
    </w:pPr>
    <w:rPr>
      <w:b/>
      <w:kern w:val="28"/>
      <w:sz w:val="26"/>
    </w:rPr>
  </w:style>
  <w:style w:type="paragraph" w:customStyle="1" w:styleId="h5Endnote">
    <w:name w:val="h5_Endnote"/>
    <w:basedOn w:val="baseheading"/>
    <w:rsid w:val="00046E18"/>
    <w:pPr>
      <w:spacing w:after="60"/>
    </w:pPr>
  </w:style>
  <w:style w:type="paragraph" w:customStyle="1" w:styleId="h5SchItem">
    <w:name w:val="h5_Sch_Item"/>
    <w:basedOn w:val="baseheading"/>
    <w:next w:val="Normal"/>
    <w:qFormat/>
    <w:rsid w:val="00046E18"/>
    <w:pPr>
      <w:spacing w:after="60"/>
      <w:ind w:left="964" w:hanging="964"/>
    </w:pPr>
  </w:style>
  <w:style w:type="paragraph" w:customStyle="1" w:styleId="s">
    <w:name w:val="s"/>
    <w:aliases w:val="ActHead 5"/>
    <w:basedOn w:val="OPCParaBase"/>
    <w:next w:val="Normal"/>
    <w:qFormat/>
    <w:rsid w:val="00046E18"/>
    <w:pPr>
      <w:keepNext/>
      <w:keepLines/>
      <w:spacing w:before="280" w:line="240" w:lineRule="auto"/>
      <w:ind w:left="1134" w:hanging="1134"/>
      <w:outlineLvl w:val="4"/>
    </w:pPr>
    <w:rPr>
      <w:b/>
      <w:kern w:val="28"/>
      <w:sz w:val="24"/>
    </w:rPr>
  </w:style>
  <w:style w:type="paragraph" w:customStyle="1" w:styleId="h6Subsec">
    <w:name w:val="h6_Subsec"/>
    <w:aliases w:val="SubsectionHead"/>
    <w:basedOn w:val="OPCParaBase"/>
    <w:next w:val="Normal"/>
    <w:rsid w:val="00046E18"/>
    <w:pPr>
      <w:keepNext/>
      <w:keepLines/>
      <w:spacing w:before="240" w:line="240" w:lineRule="auto"/>
      <w:ind w:left="1134"/>
    </w:pPr>
    <w:rPr>
      <w:i/>
    </w:rPr>
  </w:style>
  <w:style w:type="paragraph" w:customStyle="1" w:styleId="h7Example">
    <w:name w:val="h7_Example"/>
    <w:basedOn w:val="baseheading"/>
    <w:next w:val="Normal"/>
    <w:qFormat/>
    <w:rsid w:val="00046E18"/>
    <w:pPr>
      <w:spacing w:before="120"/>
      <w:ind w:left="964" w:hanging="964"/>
    </w:pPr>
    <w:rPr>
      <w:b w:val="0"/>
      <w:i/>
    </w:rPr>
  </w:style>
  <w:style w:type="paragraph" w:styleId="Header">
    <w:name w:val="header"/>
    <w:basedOn w:val="OPCParaBase"/>
    <w:link w:val="HeaderChar"/>
    <w:unhideWhenUsed/>
    <w:rsid w:val="00046E18"/>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046E18"/>
    <w:rPr>
      <w:i/>
      <w:sz w:val="22"/>
    </w:rPr>
  </w:style>
  <w:style w:type="paragraph" w:customStyle="1" w:styleId="House">
    <w:name w:val="House"/>
    <w:basedOn w:val="OPCParaBase"/>
    <w:rsid w:val="00046E18"/>
    <w:pPr>
      <w:spacing w:line="240" w:lineRule="auto"/>
    </w:pPr>
    <w:rPr>
      <w:sz w:val="28"/>
    </w:rPr>
  </w:style>
  <w:style w:type="paragraph" w:styleId="HTMLAddress">
    <w:name w:val="HTML Address"/>
    <w:basedOn w:val="Normal"/>
    <w:link w:val="HTMLAddressChar"/>
    <w:uiPriority w:val="99"/>
    <w:semiHidden/>
    <w:unhideWhenUsed/>
    <w:rsid w:val="00046E18"/>
    <w:pPr>
      <w:spacing w:line="240" w:lineRule="auto"/>
    </w:pPr>
    <w:rPr>
      <w:i/>
      <w:iCs/>
    </w:rPr>
  </w:style>
  <w:style w:type="character" w:customStyle="1" w:styleId="HTMLAddressChar">
    <w:name w:val="HTML Address Char"/>
    <w:basedOn w:val="DefaultParagraphFont"/>
    <w:link w:val="HTMLAddress"/>
    <w:uiPriority w:val="99"/>
    <w:semiHidden/>
    <w:rsid w:val="00046E18"/>
    <w:rPr>
      <w:rFonts w:eastAsia="Calibri"/>
      <w:i/>
      <w:iCs/>
      <w:sz w:val="22"/>
      <w:lang w:eastAsia="en-US"/>
    </w:rPr>
  </w:style>
  <w:style w:type="paragraph" w:styleId="HTMLPreformatted">
    <w:name w:val="HTML Preformatted"/>
    <w:basedOn w:val="Normal"/>
    <w:link w:val="HTMLPreformattedChar"/>
    <w:uiPriority w:val="99"/>
    <w:semiHidden/>
    <w:unhideWhenUsed/>
    <w:rsid w:val="00046E18"/>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046E18"/>
    <w:rPr>
      <w:rFonts w:ascii="Consolas" w:eastAsia="Calibri" w:hAnsi="Consolas"/>
      <w:lang w:eastAsia="en-US"/>
    </w:rPr>
  </w:style>
  <w:style w:type="character" w:styleId="Hyperlink">
    <w:name w:val="Hyperlink"/>
    <w:uiPriority w:val="99"/>
    <w:semiHidden/>
    <w:unhideWhenUsed/>
    <w:rsid w:val="00046E18"/>
    <w:rPr>
      <w:color w:val="0000FF"/>
      <w:u w:val="single"/>
    </w:rPr>
  </w:style>
  <w:style w:type="paragraph" w:styleId="Index1">
    <w:name w:val="index 1"/>
    <w:basedOn w:val="Normal"/>
    <w:next w:val="Normal"/>
    <w:autoRedefine/>
    <w:uiPriority w:val="99"/>
    <w:semiHidden/>
    <w:unhideWhenUsed/>
    <w:rsid w:val="00046E18"/>
    <w:pPr>
      <w:spacing w:line="240" w:lineRule="auto"/>
      <w:ind w:left="220" w:hanging="220"/>
    </w:pPr>
  </w:style>
  <w:style w:type="paragraph" w:styleId="Index2">
    <w:name w:val="index 2"/>
    <w:basedOn w:val="Normal"/>
    <w:next w:val="Normal"/>
    <w:autoRedefine/>
    <w:uiPriority w:val="99"/>
    <w:semiHidden/>
    <w:unhideWhenUsed/>
    <w:rsid w:val="00046E18"/>
    <w:pPr>
      <w:spacing w:line="240" w:lineRule="auto"/>
      <w:ind w:left="440" w:hanging="220"/>
    </w:pPr>
  </w:style>
  <w:style w:type="paragraph" w:styleId="Index3">
    <w:name w:val="index 3"/>
    <w:basedOn w:val="Normal"/>
    <w:next w:val="Normal"/>
    <w:autoRedefine/>
    <w:uiPriority w:val="99"/>
    <w:semiHidden/>
    <w:unhideWhenUsed/>
    <w:rsid w:val="00046E18"/>
    <w:pPr>
      <w:spacing w:line="240" w:lineRule="auto"/>
      <w:ind w:left="660" w:hanging="220"/>
    </w:pPr>
  </w:style>
  <w:style w:type="paragraph" w:styleId="Index4">
    <w:name w:val="index 4"/>
    <w:basedOn w:val="Normal"/>
    <w:next w:val="Normal"/>
    <w:autoRedefine/>
    <w:uiPriority w:val="99"/>
    <w:semiHidden/>
    <w:unhideWhenUsed/>
    <w:rsid w:val="00046E18"/>
    <w:pPr>
      <w:spacing w:line="240" w:lineRule="auto"/>
      <w:ind w:left="880" w:hanging="220"/>
    </w:pPr>
  </w:style>
  <w:style w:type="paragraph" w:styleId="Index5">
    <w:name w:val="index 5"/>
    <w:basedOn w:val="Normal"/>
    <w:next w:val="Normal"/>
    <w:autoRedefine/>
    <w:uiPriority w:val="99"/>
    <w:semiHidden/>
    <w:unhideWhenUsed/>
    <w:rsid w:val="00046E18"/>
    <w:pPr>
      <w:spacing w:line="240" w:lineRule="auto"/>
      <w:ind w:left="1100" w:hanging="220"/>
    </w:pPr>
  </w:style>
  <w:style w:type="paragraph" w:styleId="Index6">
    <w:name w:val="index 6"/>
    <w:basedOn w:val="Normal"/>
    <w:next w:val="Normal"/>
    <w:autoRedefine/>
    <w:uiPriority w:val="99"/>
    <w:semiHidden/>
    <w:unhideWhenUsed/>
    <w:rsid w:val="00046E18"/>
    <w:pPr>
      <w:spacing w:line="240" w:lineRule="auto"/>
      <w:ind w:left="1320" w:hanging="220"/>
    </w:pPr>
  </w:style>
  <w:style w:type="paragraph" w:styleId="Index7">
    <w:name w:val="index 7"/>
    <w:basedOn w:val="Normal"/>
    <w:next w:val="Normal"/>
    <w:autoRedefine/>
    <w:uiPriority w:val="99"/>
    <w:semiHidden/>
    <w:unhideWhenUsed/>
    <w:rsid w:val="00046E18"/>
    <w:pPr>
      <w:spacing w:line="240" w:lineRule="auto"/>
      <w:ind w:left="1540" w:hanging="220"/>
    </w:pPr>
  </w:style>
  <w:style w:type="paragraph" w:styleId="Index8">
    <w:name w:val="index 8"/>
    <w:basedOn w:val="Normal"/>
    <w:next w:val="Normal"/>
    <w:autoRedefine/>
    <w:uiPriority w:val="99"/>
    <w:semiHidden/>
    <w:unhideWhenUsed/>
    <w:rsid w:val="00046E18"/>
    <w:pPr>
      <w:spacing w:line="240" w:lineRule="auto"/>
      <w:ind w:left="1760" w:hanging="220"/>
    </w:pPr>
  </w:style>
  <w:style w:type="paragraph" w:styleId="Index9">
    <w:name w:val="index 9"/>
    <w:basedOn w:val="Normal"/>
    <w:next w:val="Normal"/>
    <w:autoRedefine/>
    <w:uiPriority w:val="99"/>
    <w:semiHidden/>
    <w:unhideWhenUsed/>
    <w:rsid w:val="00046E18"/>
    <w:pPr>
      <w:spacing w:line="240" w:lineRule="auto"/>
      <w:ind w:left="1980" w:hanging="220"/>
    </w:pPr>
  </w:style>
  <w:style w:type="paragraph" w:styleId="IndexHeading">
    <w:name w:val="index heading"/>
    <w:basedOn w:val="Normal"/>
    <w:next w:val="Index1"/>
    <w:uiPriority w:val="99"/>
    <w:semiHidden/>
    <w:unhideWhenUsed/>
    <w:rsid w:val="00046E18"/>
    <w:rPr>
      <w:rFonts w:asciiTheme="majorHAnsi" w:eastAsiaTheme="majorEastAsia" w:hAnsiTheme="majorHAnsi" w:cstheme="majorBidi"/>
      <w:b/>
      <w:bCs/>
    </w:rPr>
  </w:style>
  <w:style w:type="paragraph" w:customStyle="1" w:styleId="InstNo">
    <w:name w:val="InstNo"/>
    <w:basedOn w:val="OPCParaBase"/>
    <w:next w:val="Normal"/>
    <w:rsid w:val="00046E18"/>
    <w:rPr>
      <w:b/>
      <w:sz w:val="28"/>
      <w:szCs w:val="32"/>
    </w:rPr>
  </w:style>
  <w:style w:type="paragraph" w:styleId="IntenseQuote">
    <w:name w:val="Intense Quote"/>
    <w:basedOn w:val="Normal"/>
    <w:next w:val="Normal"/>
    <w:link w:val="IntenseQuoteChar"/>
    <w:uiPriority w:val="99"/>
    <w:semiHidden/>
    <w:rsid w:val="00046E1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046E18"/>
    <w:rPr>
      <w:rFonts w:eastAsia="Calibri"/>
      <w:b/>
      <w:bCs/>
      <w:i/>
      <w:iCs/>
      <w:color w:val="4F81BD" w:themeColor="accent1"/>
      <w:sz w:val="22"/>
      <w:lang w:eastAsia="en-US"/>
    </w:rPr>
  </w:style>
  <w:style w:type="paragraph" w:customStyle="1" w:styleId="Item">
    <w:name w:val="Item"/>
    <w:aliases w:val="i"/>
    <w:basedOn w:val="OPCParaBase"/>
    <w:next w:val="Normal"/>
    <w:rsid w:val="00046E18"/>
    <w:pPr>
      <w:keepLines/>
      <w:spacing w:before="80" w:line="240" w:lineRule="auto"/>
      <w:ind w:left="709"/>
    </w:pPr>
  </w:style>
  <w:style w:type="paragraph" w:customStyle="1" w:styleId="ItemHead">
    <w:name w:val="ItemHead"/>
    <w:aliases w:val="ih"/>
    <w:basedOn w:val="OPCParaBase"/>
    <w:next w:val="Item"/>
    <w:rsid w:val="00046E18"/>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046E18"/>
    <w:rPr>
      <w:i/>
      <w:sz w:val="32"/>
      <w:szCs w:val="32"/>
    </w:rPr>
  </w:style>
  <w:style w:type="character" w:styleId="LineNumber">
    <w:name w:val="line number"/>
    <w:uiPriority w:val="99"/>
    <w:semiHidden/>
    <w:unhideWhenUsed/>
    <w:rsid w:val="00046E18"/>
    <w:rPr>
      <w:sz w:val="16"/>
    </w:rPr>
  </w:style>
  <w:style w:type="paragraph" w:styleId="List">
    <w:name w:val="List"/>
    <w:basedOn w:val="Normal"/>
    <w:uiPriority w:val="99"/>
    <w:semiHidden/>
    <w:unhideWhenUsed/>
    <w:rsid w:val="00046E18"/>
    <w:pPr>
      <w:ind w:left="283" w:hanging="283"/>
      <w:contextualSpacing/>
    </w:pPr>
  </w:style>
  <w:style w:type="paragraph" w:styleId="List2">
    <w:name w:val="List 2"/>
    <w:basedOn w:val="Normal"/>
    <w:uiPriority w:val="99"/>
    <w:semiHidden/>
    <w:unhideWhenUsed/>
    <w:rsid w:val="00046E18"/>
    <w:pPr>
      <w:ind w:left="566" w:hanging="283"/>
      <w:contextualSpacing/>
    </w:pPr>
  </w:style>
  <w:style w:type="paragraph" w:styleId="List3">
    <w:name w:val="List 3"/>
    <w:basedOn w:val="Normal"/>
    <w:uiPriority w:val="99"/>
    <w:semiHidden/>
    <w:unhideWhenUsed/>
    <w:rsid w:val="00046E18"/>
    <w:pPr>
      <w:ind w:left="849" w:hanging="283"/>
      <w:contextualSpacing/>
    </w:pPr>
  </w:style>
  <w:style w:type="paragraph" w:styleId="List4">
    <w:name w:val="List 4"/>
    <w:basedOn w:val="Normal"/>
    <w:uiPriority w:val="99"/>
    <w:semiHidden/>
    <w:rsid w:val="00046E18"/>
    <w:pPr>
      <w:ind w:left="1132" w:hanging="283"/>
      <w:contextualSpacing/>
    </w:pPr>
  </w:style>
  <w:style w:type="paragraph" w:styleId="List5">
    <w:name w:val="List 5"/>
    <w:basedOn w:val="Normal"/>
    <w:uiPriority w:val="99"/>
    <w:semiHidden/>
    <w:rsid w:val="00046E18"/>
    <w:pPr>
      <w:ind w:left="1415" w:hanging="283"/>
      <w:contextualSpacing/>
    </w:pPr>
  </w:style>
  <w:style w:type="paragraph" w:styleId="ListBullet">
    <w:name w:val="List Bullet"/>
    <w:basedOn w:val="Normal"/>
    <w:uiPriority w:val="99"/>
    <w:semiHidden/>
    <w:unhideWhenUsed/>
    <w:rsid w:val="00046E18"/>
    <w:pPr>
      <w:contextualSpacing/>
    </w:pPr>
  </w:style>
  <w:style w:type="paragraph" w:styleId="ListBullet2">
    <w:name w:val="List Bullet 2"/>
    <w:basedOn w:val="Normal"/>
    <w:uiPriority w:val="99"/>
    <w:semiHidden/>
    <w:unhideWhenUsed/>
    <w:rsid w:val="00046E18"/>
    <w:pPr>
      <w:contextualSpacing/>
    </w:pPr>
  </w:style>
  <w:style w:type="paragraph" w:styleId="ListBullet3">
    <w:name w:val="List Bullet 3"/>
    <w:basedOn w:val="Normal"/>
    <w:uiPriority w:val="99"/>
    <w:semiHidden/>
    <w:unhideWhenUsed/>
    <w:rsid w:val="00046E18"/>
    <w:pPr>
      <w:contextualSpacing/>
    </w:pPr>
  </w:style>
  <w:style w:type="paragraph" w:styleId="ListBullet4">
    <w:name w:val="List Bullet 4"/>
    <w:basedOn w:val="Normal"/>
    <w:uiPriority w:val="99"/>
    <w:semiHidden/>
    <w:unhideWhenUsed/>
    <w:rsid w:val="00046E18"/>
    <w:pPr>
      <w:contextualSpacing/>
    </w:pPr>
  </w:style>
  <w:style w:type="paragraph" w:styleId="ListBullet5">
    <w:name w:val="List Bullet 5"/>
    <w:basedOn w:val="Normal"/>
    <w:uiPriority w:val="99"/>
    <w:semiHidden/>
    <w:unhideWhenUsed/>
    <w:rsid w:val="00046E18"/>
    <w:pPr>
      <w:contextualSpacing/>
    </w:pPr>
  </w:style>
  <w:style w:type="paragraph" w:styleId="ListContinue">
    <w:name w:val="List Continue"/>
    <w:basedOn w:val="Normal"/>
    <w:uiPriority w:val="99"/>
    <w:semiHidden/>
    <w:unhideWhenUsed/>
    <w:rsid w:val="00046E18"/>
    <w:pPr>
      <w:spacing w:after="120"/>
      <w:ind w:left="283"/>
      <w:contextualSpacing/>
    </w:pPr>
  </w:style>
  <w:style w:type="paragraph" w:styleId="ListContinue2">
    <w:name w:val="List Continue 2"/>
    <w:basedOn w:val="Normal"/>
    <w:uiPriority w:val="99"/>
    <w:semiHidden/>
    <w:unhideWhenUsed/>
    <w:rsid w:val="00046E18"/>
    <w:pPr>
      <w:spacing w:after="120"/>
      <w:ind w:left="566"/>
      <w:contextualSpacing/>
    </w:pPr>
  </w:style>
  <w:style w:type="paragraph" w:styleId="ListContinue3">
    <w:name w:val="List Continue 3"/>
    <w:basedOn w:val="Normal"/>
    <w:uiPriority w:val="99"/>
    <w:semiHidden/>
    <w:unhideWhenUsed/>
    <w:rsid w:val="00046E18"/>
    <w:pPr>
      <w:spacing w:after="120"/>
      <w:ind w:left="849"/>
      <w:contextualSpacing/>
    </w:pPr>
  </w:style>
  <w:style w:type="paragraph" w:styleId="ListContinue4">
    <w:name w:val="List Continue 4"/>
    <w:basedOn w:val="Normal"/>
    <w:uiPriority w:val="99"/>
    <w:semiHidden/>
    <w:unhideWhenUsed/>
    <w:rsid w:val="00046E18"/>
    <w:pPr>
      <w:spacing w:after="120"/>
      <w:ind w:left="1132"/>
      <w:contextualSpacing/>
    </w:pPr>
  </w:style>
  <w:style w:type="paragraph" w:styleId="ListContinue5">
    <w:name w:val="List Continue 5"/>
    <w:basedOn w:val="Normal"/>
    <w:uiPriority w:val="99"/>
    <w:semiHidden/>
    <w:unhideWhenUsed/>
    <w:rsid w:val="00046E18"/>
    <w:pPr>
      <w:spacing w:after="120"/>
      <w:ind w:left="1415"/>
      <w:contextualSpacing/>
    </w:pPr>
  </w:style>
  <w:style w:type="paragraph" w:styleId="ListNumber">
    <w:name w:val="List Number"/>
    <w:basedOn w:val="Normal"/>
    <w:uiPriority w:val="98"/>
    <w:semiHidden/>
    <w:rsid w:val="00046E18"/>
    <w:pPr>
      <w:contextualSpacing/>
    </w:pPr>
  </w:style>
  <w:style w:type="paragraph" w:styleId="ListNumber2">
    <w:name w:val="List Number 2"/>
    <w:basedOn w:val="Normal"/>
    <w:uiPriority w:val="98"/>
    <w:semiHidden/>
    <w:unhideWhenUsed/>
    <w:rsid w:val="00046E18"/>
    <w:pPr>
      <w:contextualSpacing/>
    </w:pPr>
  </w:style>
  <w:style w:type="paragraph" w:styleId="ListNumber3">
    <w:name w:val="List Number 3"/>
    <w:basedOn w:val="Normal"/>
    <w:uiPriority w:val="98"/>
    <w:semiHidden/>
    <w:unhideWhenUsed/>
    <w:rsid w:val="00046E18"/>
    <w:pPr>
      <w:contextualSpacing/>
    </w:pPr>
  </w:style>
  <w:style w:type="paragraph" w:styleId="ListNumber4">
    <w:name w:val="List Number 4"/>
    <w:basedOn w:val="Normal"/>
    <w:uiPriority w:val="98"/>
    <w:semiHidden/>
    <w:unhideWhenUsed/>
    <w:rsid w:val="00046E18"/>
    <w:pPr>
      <w:contextualSpacing/>
    </w:pPr>
  </w:style>
  <w:style w:type="paragraph" w:styleId="ListNumber5">
    <w:name w:val="List Number 5"/>
    <w:basedOn w:val="Normal"/>
    <w:uiPriority w:val="98"/>
    <w:semiHidden/>
    <w:unhideWhenUsed/>
    <w:rsid w:val="00046E18"/>
    <w:pPr>
      <w:contextualSpacing/>
    </w:pPr>
  </w:style>
  <w:style w:type="paragraph" w:styleId="ListParagraph">
    <w:name w:val="List Paragraph"/>
    <w:aliases w:val="Body Bullets 1,Bullet Point,Bullet point,Bullet points,Bulleted Para,Content descriptions,L,List Bullet 1,List Paragraph Number,List Paragraph1,List Paragraph11,List Paragraph2,NFP GP Bulleted List,Number,Recommendation,bullet point list"/>
    <w:basedOn w:val="Normal"/>
    <w:link w:val="ListParagraphChar"/>
    <w:uiPriority w:val="34"/>
    <w:qFormat/>
    <w:rsid w:val="00046E18"/>
    <w:pPr>
      <w:ind w:left="720"/>
      <w:contextualSpacing/>
    </w:pPr>
  </w:style>
  <w:style w:type="paragraph" w:customStyle="1" w:styleId="LongT">
    <w:name w:val="LongT"/>
    <w:basedOn w:val="OPCParaBase"/>
    <w:rsid w:val="00046E18"/>
    <w:pPr>
      <w:spacing w:line="240" w:lineRule="auto"/>
    </w:pPr>
    <w:rPr>
      <w:b/>
      <w:sz w:val="32"/>
    </w:rPr>
  </w:style>
  <w:style w:type="paragraph" w:styleId="MacroText">
    <w:name w:val="macro"/>
    <w:link w:val="MacroTextChar"/>
    <w:uiPriority w:val="99"/>
    <w:semiHidden/>
    <w:unhideWhenUsed/>
    <w:rsid w:val="00046E1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046E18"/>
    <w:rPr>
      <w:rFonts w:ascii="Consolas" w:eastAsia="Calibri" w:hAnsi="Consolas"/>
      <w:lang w:eastAsia="en-US"/>
    </w:rPr>
  </w:style>
  <w:style w:type="paragraph" w:customStyle="1" w:styleId="MadeunderText">
    <w:name w:val="MadeunderText"/>
    <w:basedOn w:val="OPCParaBase"/>
    <w:next w:val="CompiledMadeUnder"/>
    <w:rsid w:val="00046E18"/>
    <w:pPr>
      <w:spacing w:before="240"/>
    </w:pPr>
    <w:rPr>
      <w:sz w:val="24"/>
      <w:szCs w:val="24"/>
    </w:rPr>
  </w:style>
  <w:style w:type="paragraph" w:styleId="MessageHeader">
    <w:name w:val="Message Header"/>
    <w:basedOn w:val="Normal"/>
    <w:link w:val="MessageHeaderChar"/>
    <w:uiPriority w:val="99"/>
    <w:semiHidden/>
    <w:unhideWhenUsed/>
    <w:rsid w:val="00046E1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46E18"/>
    <w:rPr>
      <w:rFonts w:asciiTheme="majorHAnsi" w:eastAsiaTheme="majorEastAsia" w:hAnsiTheme="majorHAnsi" w:cstheme="majorBidi"/>
      <w:sz w:val="24"/>
      <w:szCs w:val="24"/>
      <w:shd w:val="pct20" w:color="auto" w:fill="auto"/>
      <w:lang w:eastAsia="en-US"/>
    </w:rPr>
  </w:style>
  <w:style w:type="paragraph" w:customStyle="1" w:styleId="nDrafterComment">
    <w:name w:val="n_Drafter_Comment"/>
    <w:basedOn w:val="Normal"/>
    <w:qFormat/>
    <w:rsid w:val="00046E18"/>
    <w:pPr>
      <w:spacing w:before="80"/>
    </w:pPr>
    <w:rPr>
      <w:rFonts w:ascii="Arial" w:hAnsi="Arial"/>
      <w:color w:val="7030A0"/>
    </w:rPr>
  </w:style>
  <w:style w:type="paragraph" w:customStyle="1" w:styleId="nEndnote">
    <w:name w:val="n_Endnote"/>
    <w:basedOn w:val="Normal"/>
    <w:rsid w:val="00046E18"/>
    <w:pPr>
      <w:keepLines/>
      <w:spacing w:before="120" w:line="240" w:lineRule="exact"/>
      <w:ind w:left="567" w:hanging="567"/>
      <w:jc w:val="both"/>
    </w:pPr>
  </w:style>
  <w:style w:type="paragraph" w:customStyle="1" w:styleId="n">
    <w:name w:val="n"/>
    <w:aliases w:val="note(text)"/>
    <w:basedOn w:val="OPCParaBase"/>
    <w:link w:val="nChar"/>
    <w:rsid w:val="00F940B2"/>
    <w:pPr>
      <w:spacing w:before="120" w:line="240" w:lineRule="auto"/>
      <w:ind w:left="1645" w:hanging="794"/>
    </w:pPr>
    <w:rPr>
      <w:sz w:val="18"/>
    </w:rPr>
  </w:style>
  <w:style w:type="paragraph" w:customStyle="1" w:styleId="na">
    <w:name w:val="na"/>
    <w:aliases w:val="note(para)"/>
    <w:basedOn w:val="OPCParaBase"/>
    <w:rsid w:val="00F940B2"/>
    <w:pPr>
      <w:spacing w:before="40" w:line="240" w:lineRule="auto"/>
      <w:ind w:left="2438" w:hanging="794"/>
    </w:pPr>
    <w:rPr>
      <w:sz w:val="18"/>
    </w:rPr>
  </w:style>
  <w:style w:type="paragraph" w:customStyle="1" w:styleId="nSubpara">
    <w:name w:val="n_Subpara"/>
    <w:basedOn w:val="Normal"/>
    <w:qFormat/>
    <w:rsid w:val="00F940B2"/>
    <w:pPr>
      <w:tabs>
        <w:tab w:val="right" w:pos="2948"/>
      </w:tabs>
      <w:spacing w:after="100" w:line="220" w:lineRule="exact"/>
      <w:ind w:left="2665" w:hanging="567"/>
    </w:pPr>
    <w:rPr>
      <w:sz w:val="18"/>
    </w:rPr>
  </w:style>
  <w:style w:type="paragraph" w:customStyle="1" w:styleId="nm">
    <w:name w:val="nm"/>
    <w:aliases w:val="note(margin)"/>
    <w:basedOn w:val="OPCParaBase"/>
    <w:rsid w:val="00046E18"/>
    <w:pPr>
      <w:tabs>
        <w:tab w:val="left" w:pos="709"/>
      </w:tabs>
      <w:spacing w:before="120" w:line="240" w:lineRule="auto"/>
      <w:ind w:left="709" w:hanging="709"/>
    </w:pPr>
    <w:rPr>
      <w:sz w:val="18"/>
    </w:rPr>
  </w:style>
  <w:style w:type="paragraph" w:styleId="NoSpacing">
    <w:name w:val="No Spacing"/>
    <w:uiPriority w:val="98"/>
    <w:rsid w:val="00046E18"/>
    <w:rPr>
      <w:rFonts w:eastAsia="Calibri"/>
      <w:sz w:val="22"/>
      <w:lang w:eastAsia="en-US"/>
    </w:rPr>
  </w:style>
  <w:style w:type="paragraph" w:styleId="NormalWeb">
    <w:name w:val="Normal (Web)"/>
    <w:basedOn w:val="Normal"/>
    <w:uiPriority w:val="99"/>
    <w:semiHidden/>
    <w:unhideWhenUsed/>
    <w:rsid w:val="00046E18"/>
    <w:rPr>
      <w:sz w:val="24"/>
      <w:szCs w:val="24"/>
    </w:rPr>
  </w:style>
  <w:style w:type="paragraph" w:customStyle="1" w:styleId="NormalBase">
    <w:name w:val="Normal Base"/>
    <w:semiHidden/>
    <w:rsid w:val="00046E18"/>
    <w:pPr>
      <w:spacing w:before="140" w:after="140" w:line="280" w:lineRule="atLeast"/>
    </w:pPr>
    <w:rPr>
      <w:rFonts w:ascii="Arial" w:hAnsi="Arial" w:cs="Arial"/>
      <w:sz w:val="22"/>
      <w:szCs w:val="22"/>
    </w:rPr>
  </w:style>
  <w:style w:type="paragraph" w:styleId="NormalIndent">
    <w:name w:val="Normal Indent"/>
    <w:basedOn w:val="Normal"/>
    <w:uiPriority w:val="99"/>
    <w:semiHidden/>
    <w:unhideWhenUsed/>
    <w:rsid w:val="00046E18"/>
    <w:pPr>
      <w:ind w:left="720"/>
    </w:pPr>
  </w:style>
  <w:style w:type="paragraph" w:styleId="NoteHeading">
    <w:name w:val="Note Heading"/>
    <w:basedOn w:val="Normal"/>
    <w:next w:val="Normal"/>
    <w:link w:val="NoteHeadingChar"/>
    <w:uiPriority w:val="99"/>
    <w:semiHidden/>
    <w:unhideWhenUsed/>
    <w:rsid w:val="00046E18"/>
    <w:pPr>
      <w:spacing w:line="240" w:lineRule="auto"/>
    </w:pPr>
  </w:style>
  <w:style w:type="character" w:customStyle="1" w:styleId="NoteHeadingChar">
    <w:name w:val="Note Heading Char"/>
    <w:basedOn w:val="DefaultParagraphFont"/>
    <w:link w:val="NoteHeading"/>
    <w:uiPriority w:val="99"/>
    <w:semiHidden/>
    <w:rsid w:val="00046E18"/>
    <w:rPr>
      <w:rFonts w:eastAsia="Calibri"/>
      <w:sz w:val="22"/>
      <w:lang w:eastAsia="en-US"/>
    </w:rPr>
  </w:style>
  <w:style w:type="paragraph" w:customStyle="1" w:styleId="notedraft">
    <w:name w:val="note(draft)"/>
    <w:aliases w:val="nd"/>
    <w:basedOn w:val="OPCParaBase"/>
    <w:rsid w:val="00046E18"/>
    <w:pPr>
      <w:spacing w:before="240" w:line="240" w:lineRule="auto"/>
      <w:ind w:left="284" w:hanging="284"/>
    </w:pPr>
    <w:rPr>
      <w:i/>
      <w:sz w:val="24"/>
    </w:rPr>
  </w:style>
  <w:style w:type="paragraph" w:customStyle="1" w:styleId="noteParlAmend">
    <w:name w:val="note(ParlAmend)"/>
    <w:aliases w:val="npp"/>
    <w:basedOn w:val="OPCParaBase"/>
    <w:next w:val="Normal"/>
    <w:rsid w:val="00046E18"/>
    <w:pPr>
      <w:spacing w:line="240" w:lineRule="auto"/>
      <w:jc w:val="right"/>
    </w:pPr>
    <w:rPr>
      <w:rFonts w:ascii="Arial" w:hAnsi="Arial"/>
      <w:b/>
      <w:i/>
    </w:rPr>
  </w:style>
  <w:style w:type="paragraph" w:customStyle="1" w:styleId="NotesHeading1">
    <w:name w:val="NotesHeading 1"/>
    <w:basedOn w:val="OPCParaBase"/>
    <w:next w:val="Normal"/>
    <w:rsid w:val="00046E18"/>
    <w:pPr>
      <w:outlineLvl w:val="0"/>
    </w:pPr>
    <w:rPr>
      <w:b/>
      <w:sz w:val="28"/>
      <w:szCs w:val="28"/>
    </w:rPr>
  </w:style>
  <w:style w:type="paragraph" w:customStyle="1" w:styleId="NotesHeading2">
    <w:name w:val="NotesHeading 2"/>
    <w:basedOn w:val="OPCParaBase"/>
    <w:next w:val="Normal"/>
    <w:rsid w:val="00046E18"/>
    <w:rPr>
      <w:b/>
      <w:sz w:val="28"/>
      <w:szCs w:val="28"/>
    </w:rPr>
  </w:style>
  <w:style w:type="paragraph" w:customStyle="1" w:styleId="noteToPara">
    <w:name w:val="noteToPara"/>
    <w:aliases w:val="ntp"/>
    <w:basedOn w:val="OPCParaBase"/>
    <w:rsid w:val="00046E18"/>
    <w:pPr>
      <w:spacing w:before="122" w:line="198" w:lineRule="exact"/>
      <w:ind w:left="2353" w:hanging="709"/>
    </w:pPr>
    <w:rPr>
      <w:sz w:val="18"/>
    </w:rPr>
  </w:style>
  <w:style w:type="paragraph" w:customStyle="1" w:styleId="NoteToSubpara">
    <w:name w:val="NoteToSubpara"/>
    <w:aliases w:val="nts"/>
    <w:basedOn w:val="OPCParaBase"/>
    <w:rsid w:val="00046E18"/>
    <w:pPr>
      <w:spacing w:before="40" w:line="198" w:lineRule="exact"/>
      <w:ind w:left="2835" w:hanging="709"/>
    </w:pPr>
    <w:rPr>
      <w:sz w:val="18"/>
    </w:rPr>
  </w:style>
  <w:style w:type="character" w:styleId="PageNumber">
    <w:name w:val="page number"/>
    <w:basedOn w:val="DefaultParagraphFont"/>
    <w:semiHidden/>
    <w:rsid w:val="00046E18"/>
    <w:rPr>
      <w:rFonts w:ascii="Arial" w:hAnsi="Arial" w:cs="Arial"/>
      <w:b w:val="0"/>
      <w:i w:val="0"/>
      <w:sz w:val="16"/>
    </w:rPr>
  </w:style>
  <w:style w:type="paragraph" w:customStyle="1" w:styleId="Page1">
    <w:name w:val="Page1"/>
    <w:basedOn w:val="OPCParaBase"/>
    <w:rsid w:val="00046E18"/>
    <w:pPr>
      <w:spacing w:before="5600" w:line="240" w:lineRule="auto"/>
    </w:pPr>
    <w:rPr>
      <w:b/>
      <w:sz w:val="32"/>
    </w:rPr>
  </w:style>
  <w:style w:type="paragraph" w:customStyle="1" w:styleId="PageBreak">
    <w:name w:val="PageBreak"/>
    <w:aliases w:val="pb"/>
    <w:basedOn w:val="OPCParaBase"/>
    <w:rsid w:val="00046E18"/>
    <w:pPr>
      <w:spacing w:line="240" w:lineRule="auto"/>
    </w:pPr>
    <w:rPr>
      <w:sz w:val="20"/>
    </w:rPr>
  </w:style>
  <w:style w:type="paragraph" w:customStyle="1" w:styleId="Paragraphsub-sub-sub">
    <w:name w:val="Paragraph(sub-sub-sub)"/>
    <w:aliases w:val="aaaa"/>
    <w:basedOn w:val="OPCParaBase"/>
    <w:rsid w:val="00046E18"/>
    <w:pPr>
      <w:tabs>
        <w:tab w:val="right" w:pos="3402"/>
      </w:tabs>
      <w:spacing w:before="40" w:line="240" w:lineRule="auto"/>
      <w:ind w:left="3402" w:hanging="3402"/>
    </w:pPr>
  </w:style>
  <w:style w:type="paragraph" w:customStyle="1" w:styleId="ParagraphText">
    <w:name w:val="Paragraph_Text"/>
    <w:basedOn w:val="Normal"/>
    <w:uiPriority w:val="1"/>
    <w:rsid w:val="00046E18"/>
    <w:rPr>
      <w:rFonts w:ascii="Arial" w:hAnsi="Arial" w:cs="Arial"/>
      <w:bCs/>
      <w:szCs w:val="26"/>
    </w:rPr>
  </w:style>
  <w:style w:type="paragraph" w:customStyle="1" w:styleId="ParlAmend">
    <w:name w:val="ParlAmend"/>
    <w:aliases w:val="pp"/>
    <w:basedOn w:val="OPCParaBase"/>
    <w:rsid w:val="00046E18"/>
    <w:pPr>
      <w:spacing w:before="240" w:line="240" w:lineRule="atLeast"/>
      <w:ind w:hanging="567"/>
    </w:pPr>
    <w:rPr>
      <w:sz w:val="24"/>
    </w:rPr>
  </w:style>
  <w:style w:type="paragraph" w:customStyle="1" w:styleId="Penalty">
    <w:name w:val="Penalty"/>
    <w:basedOn w:val="OPCParaBase"/>
    <w:rsid w:val="00046E18"/>
    <w:pPr>
      <w:tabs>
        <w:tab w:val="left" w:pos="2977"/>
      </w:tabs>
      <w:spacing w:before="180" w:line="240" w:lineRule="auto"/>
      <w:ind w:left="1985" w:hanging="851"/>
    </w:pPr>
  </w:style>
  <w:style w:type="character" w:styleId="PlaceholderText">
    <w:name w:val="Placeholder Text"/>
    <w:basedOn w:val="DefaultParagraphFont"/>
    <w:uiPriority w:val="99"/>
    <w:semiHidden/>
    <w:rsid w:val="00046E18"/>
    <w:rPr>
      <w:color w:val="808080"/>
    </w:rPr>
  </w:style>
  <w:style w:type="paragraph" w:customStyle="1" w:styleId="PlainParagraph">
    <w:name w:val="Plain Paragraph"/>
    <w:basedOn w:val="NormalBase"/>
    <w:uiPriority w:val="1"/>
    <w:rsid w:val="00046E18"/>
  </w:style>
  <w:style w:type="paragraph" w:styleId="PlainText">
    <w:name w:val="Plain Text"/>
    <w:basedOn w:val="Normal"/>
    <w:link w:val="PlainTextChar"/>
    <w:uiPriority w:val="99"/>
    <w:semiHidden/>
    <w:unhideWhenUsed/>
    <w:rsid w:val="00046E1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46E18"/>
    <w:rPr>
      <w:rFonts w:ascii="Consolas" w:eastAsia="Calibri" w:hAnsi="Consolas"/>
      <w:sz w:val="21"/>
      <w:szCs w:val="21"/>
      <w:lang w:eastAsia="en-US"/>
    </w:rPr>
  </w:style>
  <w:style w:type="paragraph" w:customStyle="1" w:styleId="Portfolio">
    <w:name w:val="Portfolio"/>
    <w:basedOn w:val="OPCParaBase"/>
    <w:rsid w:val="00046E18"/>
    <w:pPr>
      <w:spacing w:line="240" w:lineRule="auto"/>
    </w:pPr>
    <w:rPr>
      <w:i/>
      <w:sz w:val="20"/>
    </w:rPr>
  </w:style>
  <w:style w:type="paragraph" w:customStyle="1" w:styleId="Preamble">
    <w:name w:val="Preamble"/>
    <w:basedOn w:val="OPCParaBase"/>
    <w:next w:val="Normal"/>
    <w:rsid w:val="00046E18"/>
    <w:pPr>
      <w:keepNext/>
      <w:keepLines/>
      <w:tabs>
        <w:tab w:val="center" w:pos="4513"/>
      </w:tabs>
      <w:spacing w:before="280" w:line="240" w:lineRule="auto"/>
      <w:ind w:left="1134" w:hanging="1134"/>
    </w:pPr>
    <w:rPr>
      <w:b/>
      <w:kern w:val="28"/>
      <w:sz w:val="28"/>
    </w:rPr>
  </w:style>
  <w:style w:type="paragraph" w:styleId="Quote">
    <w:name w:val="Quote"/>
    <w:basedOn w:val="Normal"/>
    <w:next w:val="Normal"/>
    <w:link w:val="QuoteChar"/>
    <w:uiPriority w:val="99"/>
    <w:semiHidden/>
    <w:rsid w:val="00046E18"/>
    <w:rPr>
      <w:i/>
      <w:iCs/>
      <w:color w:val="000000" w:themeColor="text1"/>
    </w:rPr>
  </w:style>
  <w:style w:type="character" w:customStyle="1" w:styleId="QuoteChar">
    <w:name w:val="Quote Char"/>
    <w:basedOn w:val="DefaultParagraphFont"/>
    <w:link w:val="Quote"/>
    <w:uiPriority w:val="99"/>
    <w:semiHidden/>
    <w:rsid w:val="00046E18"/>
    <w:rPr>
      <w:rFonts w:eastAsia="Calibri"/>
      <w:i/>
      <w:iCs/>
      <w:color w:val="000000" w:themeColor="text1"/>
      <w:sz w:val="22"/>
      <w:lang w:eastAsia="en-US"/>
    </w:rPr>
  </w:style>
  <w:style w:type="paragraph" w:customStyle="1" w:styleId="Reading">
    <w:name w:val="Reading"/>
    <w:basedOn w:val="OPCParaBase"/>
    <w:rsid w:val="00046E18"/>
    <w:pPr>
      <w:spacing w:line="240" w:lineRule="auto"/>
    </w:pPr>
    <w:rPr>
      <w:i/>
      <w:sz w:val="20"/>
    </w:rPr>
  </w:style>
  <w:style w:type="paragraph" w:styleId="Salutation">
    <w:name w:val="Salutation"/>
    <w:basedOn w:val="Normal"/>
    <w:next w:val="Normal"/>
    <w:link w:val="SalutationChar"/>
    <w:uiPriority w:val="99"/>
    <w:semiHidden/>
    <w:rsid w:val="00046E18"/>
  </w:style>
  <w:style w:type="character" w:customStyle="1" w:styleId="SalutationChar">
    <w:name w:val="Salutation Char"/>
    <w:basedOn w:val="DefaultParagraphFont"/>
    <w:link w:val="Salutation"/>
    <w:uiPriority w:val="99"/>
    <w:semiHidden/>
    <w:rsid w:val="00046E18"/>
    <w:rPr>
      <w:rFonts w:eastAsia="Calibri"/>
      <w:sz w:val="22"/>
      <w:lang w:eastAsia="en-US"/>
    </w:rPr>
  </w:style>
  <w:style w:type="paragraph" w:customStyle="1" w:styleId="sbFirstSection">
    <w:name w:val="sb_First_Section"/>
    <w:basedOn w:val="Normal"/>
    <w:qFormat/>
    <w:rsid w:val="00046E18"/>
    <w:pPr>
      <w:spacing w:line="160" w:lineRule="exact"/>
    </w:pPr>
    <w:rPr>
      <w:sz w:val="16"/>
    </w:rPr>
  </w:style>
  <w:style w:type="paragraph" w:customStyle="1" w:styleId="sbContents">
    <w:name w:val="sb_Contents"/>
    <w:basedOn w:val="sbFirstSection"/>
    <w:qFormat/>
    <w:rsid w:val="00046E18"/>
  </w:style>
  <w:style w:type="paragraph" w:customStyle="1" w:styleId="sbMainSection">
    <w:name w:val="sb_Main_Section"/>
    <w:basedOn w:val="sbFirstSection"/>
    <w:qFormat/>
    <w:rsid w:val="00046E18"/>
    <w:rPr>
      <w:b/>
      <w:bCs/>
      <w:kern w:val="32"/>
    </w:rPr>
  </w:style>
  <w:style w:type="paragraph" w:customStyle="1" w:styleId="sbSchedules">
    <w:name w:val="sb_Schedules"/>
    <w:basedOn w:val="sbFirstSection"/>
    <w:qFormat/>
    <w:rsid w:val="00046E18"/>
  </w:style>
  <w:style w:type="paragraph" w:customStyle="1" w:styleId="Session">
    <w:name w:val="Session"/>
    <w:basedOn w:val="OPCParaBase"/>
    <w:rsid w:val="00046E18"/>
    <w:pPr>
      <w:spacing w:line="240" w:lineRule="auto"/>
    </w:pPr>
    <w:rPr>
      <w:sz w:val="28"/>
    </w:rPr>
  </w:style>
  <w:style w:type="paragraph" w:styleId="Signature">
    <w:name w:val="Signature"/>
    <w:basedOn w:val="Normal"/>
    <w:link w:val="SignatureChar"/>
    <w:uiPriority w:val="99"/>
    <w:semiHidden/>
    <w:unhideWhenUsed/>
    <w:rsid w:val="00046E18"/>
    <w:pPr>
      <w:spacing w:line="240" w:lineRule="auto"/>
      <w:ind w:left="4252"/>
    </w:pPr>
  </w:style>
  <w:style w:type="character" w:customStyle="1" w:styleId="SignatureChar">
    <w:name w:val="Signature Char"/>
    <w:basedOn w:val="DefaultParagraphFont"/>
    <w:link w:val="Signature"/>
    <w:uiPriority w:val="99"/>
    <w:semiHidden/>
    <w:rsid w:val="00046E18"/>
    <w:rPr>
      <w:rFonts w:eastAsia="Calibri"/>
      <w:sz w:val="22"/>
      <w:lang w:eastAsia="en-US"/>
    </w:rPr>
  </w:style>
  <w:style w:type="paragraph" w:customStyle="1" w:styleId="SignCoverPageEnd">
    <w:name w:val="SignCoverPageEnd"/>
    <w:basedOn w:val="OPCParaBase"/>
    <w:next w:val="Normal"/>
    <w:rsid w:val="00046E18"/>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46E18"/>
    <w:pPr>
      <w:pBdr>
        <w:top w:val="single" w:sz="4" w:space="1" w:color="auto"/>
      </w:pBdr>
      <w:spacing w:before="360"/>
      <w:ind w:right="397"/>
      <w:jc w:val="both"/>
    </w:pPr>
  </w:style>
  <w:style w:type="paragraph" w:customStyle="1" w:styleId="SOText">
    <w:name w:val="SO Text"/>
    <w:aliases w:val="sot"/>
    <w:rsid w:val="00046E18"/>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046E18"/>
    <w:pPr>
      <w:ind w:left="1559" w:hanging="425"/>
    </w:pPr>
  </w:style>
  <w:style w:type="paragraph" w:customStyle="1" w:styleId="SOTextNote">
    <w:name w:val="SO TextNote"/>
    <w:aliases w:val="sont"/>
    <w:basedOn w:val="SOText"/>
    <w:qFormat/>
    <w:rsid w:val="00046E18"/>
    <w:pPr>
      <w:spacing w:before="122" w:line="198" w:lineRule="exact"/>
      <w:ind w:left="1843" w:hanging="709"/>
    </w:pPr>
    <w:rPr>
      <w:sz w:val="18"/>
    </w:rPr>
  </w:style>
  <w:style w:type="paragraph" w:customStyle="1" w:styleId="SOBulletNote">
    <w:name w:val="SO BulletNote"/>
    <w:aliases w:val="sonb"/>
    <w:basedOn w:val="SOTextNote"/>
    <w:qFormat/>
    <w:rsid w:val="00046E18"/>
    <w:pPr>
      <w:tabs>
        <w:tab w:val="left" w:pos="1560"/>
      </w:tabs>
      <w:ind w:left="2268" w:hanging="1134"/>
    </w:pPr>
  </w:style>
  <w:style w:type="paragraph" w:customStyle="1" w:styleId="SOHeadBold">
    <w:name w:val="SO HeadBold"/>
    <w:aliases w:val="sohb"/>
    <w:basedOn w:val="SOText"/>
    <w:next w:val="SOText"/>
    <w:qFormat/>
    <w:rsid w:val="00046E18"/>
    <w:rPr>
      <w:b/>
    </w:rPr>
  </w:style>
  <w:style w:type="paragraph" w:customStyle="1" w:styleId="SOHeadItalic">
    <w:name w:val="SO HeadItalic"/>
    <w:aliases w:val="sohi"/>
    <w:basedOn w:val="SOText"/>
    <w:next w:val="SOText"/>
    <w:qFormat/>
    <w:rsid w:val="00046E18"/>
    <w:rPr>
      <w:i/>
    </w:rPr>
  </w:style>
  <w:style w:type="paragraph" w:customStyle="1" w:styleId="SOPara">
    <w:name w:val="SO Para"/>
    <w:aliases w:val="soa"/>
    <w:basedOn w:val="SOText"/>
    <w:qFormat/>
    <w:rsid w:val="00046E18"/>
    <w:pPr>
      <w:tabs>
        <w:tab w:val="right" w:pos="1786"/>
      </w:tabs>
      <w:spacing w:before="40"/>
      <w:ind w:left="2070" w:hanging="936"/>
    </w:pPr>
  </w:style>
  <w:style w:type="paragraph" w:customStyle="1" w:styleId="SOText2">
    <w:name w:val="SO Text2"/>
    <w:aliases w:val="sot2"/>
    <w:basedOn w:val="Normal"/>
    <w:next w:val="SOText"/>
    <w:rsid w:val="00046E18"/>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046E18"/>
    <w:pPr>
      <w:spacing w:line="240" w:lineRule="auto"/>
    </w:pPr>
    <w:rPr>
      <w:i/>
    </w:rPr>
  </w:style>
  <w:style w:type="paragraph" w:customStyle="1" w:styleId="SubDivisionMigration">
    <w:name w:val="SubDivisionMigration"/>
    <w:aliases w:val="sdm"/>
    <w:basedOn w:val="OPCParaBase"/>
    <w:rsid w:val="00046E18"/>
    <w:pPr>
      <w:keepNext/>
      <w:keepLines/>
      <w:spacing w:before="220" w:line="240" w:lineRule="auto"/>
      <w:ind w:left="1134" w:hanging="1134"/>
    </w:pPr>
    <w:rPr>
      <w:b/>
      <w:sz w:val="26"/>
    </w:rPr>
  </w:style>
  <w:style w:type="paragraph" w:customStyle="1" w:styleId="Subitem">
    <w:name w:val="Subitem"/>
    <w:aliases w:val="iss"/>
    <w:basedOn w:val="OPCParaBase"/>
    <w:rsid w:val="00046E18"/>
    <w:pPr>
      <w:spacing w:before="180" w:line="240" w:lineRule="auto"/>
      <w:ind w:left="709" w:hanging="709"/>
    </w:pPr>
  </w:style>
  <w:style w:type="paragraph" w:customStyle="1" w:styleId="SubitemHead">
    <w:name w:val="SubitemHead"/>
    <w:aliases w:val="issh"/>
    <w:basedOn w:val="OPCParaBase"/>
    <w:rsid w:val="00046E18"/>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046E18"/>
    <w:pPr>
      <w:keepNext/>
      <w:keepLines/>
      <w:spacing w:before="280"/>
      <w:ind w:left="1134" w:hanging="1134"/>
      <w:outlineLvl w:val="1"/>
    </w:pPr>
    <w:rPr>
      <w:b/>
      <w:kern w:val="28"/>
      <w:sz w:val="32"/>
    </w:rPr>
  </w:style>
  <w:style w:type="paragraph" w:customStyle="1" w:styleId="tMainreturn">
    <w:name w:val="t_Main_return"/>
    <w:aliases w:val="subsection2"/>
    <w:basedOn w:val="ss"/>
    <w:next w:val="Normal"/>
    <w:rsid w:val="00471559"/>
    <w:pPr>
      <w:spacing w:before="40"/>
    </w:pPr>
  </w:style>
  <w:style w:type="paragraph" w:styleId="Subtitle">
    <w:name w:val="Subtitle"/>
    <w:basedOn w:val="Normal"/>
    <w:next w:val="Normal"/>
    <w:link w:val="SubtitleChar"/>
    <w:uiPriority w:val="99"/>
    <w:semiHidden/>
    <w:rsid w:val="00046E1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046E18"/>
    <w:rPr>
      <w:rFonts w:asciiTheme="majorHAnsi" w:eastAsiaTheme="majorEastAsia" w:hAnsiTheme="majorHAnsi" w:cstheme="majorBidi"/>
      <w:i/>
      <w:iCs/>
      <w:color w:val="4F81BD" w:themeColor="accent1"/>
      <w:spacing w:val="15"/>
      <w:sz w:val="24"/>
      <w:szCs w:val="24"/>
      <w:lang w:eastAsia="en-US"/>
    </w:rPr>
  </w:style>
  <w:style w:type="paragraph" w:customStyle="1" w:styleId="tDefn">
    <w:name w:val="t_Defn"/>
    <w:aliases w:val="Definition,dd"/>
    <w:basedOn w:val="OPCParaBase"/>
    <w:rsid w:val="00046E18"/>
    <w:pPr>
      <w:spacing w:before="180" w:line="240" w:lineRule="auto"/>
      <w:ind w:left="1134"/>
    </w:pPr>
  </w:style>
  <w:style w:type="paragraph" w:customStyle="1" w:styleId="ss">
    <w:name w:val="ss"/>
    <w:aliases w:val="subsection"/>
    <w:basedOn w:val="OPCParaBase"/>
    <w:link w:val="ssChar"/>
    <w:rsid w:val="00046E18"/>
    <w:pPr>
      <w:tabs>
        <w:tab w:val="right" w:pos="1021"/>
      </w:tabs>
      <w:spacing w:before="180" w:line="240" w:lineRule="auto"/>
      <w:ind w:left="1134" w:hanging="1134"/>
    </w:pPr>
  </w:style>
  <w:style w:type="paragraph" w:customStyle="1" w:styleId="tPara">
    <w:name w:val="t_Para"/>
    <w:aliases w:val="paragraph"/>
    <w:basedOn w:val="OPCParaBase"/>
    <w:rsid w:val="00046E18"/>
    <w:pPr>
      <w:tabs>
        <w:tab w:val="right" w:pos="1531"/>
      </w:tabs>
      <w:spacing w:before="40" w:line="240" w:lineRule="auto"/>
      <w:ind w:left="1644" w:hanging="1644"/>
    </w:pPr>
  </w:style>
  <w:style w:type="paragraph" w:customStyle="1" w:styleId="tSubpara">
    <w:name w:val="t_Subpara"/>
    <w:aliases w:val="paragraph(sub)"/>
    <w:basedOn w:val="OPCParaBase"/>
    <w:rsid w:val="00046E18"/>
    <w:pPr>
      <w:tabs>
        <w:tab w:val="right" w:pos="1985"/>
      </w:tabs>
      <w:spacing w:before="40" w:line="240" w:lineRule="auto"/>
      <w:ind w:left="2098" w:hanging="2098"/>
    </w:pPr>
  </w:style>
  <w:style w:type="paragraph" w:customStyle="1" w:styleId="tSubsub">
    <w:name w:val="t_Subsub"/>
    <w:aliases w:val="paragraph(sub-sub)"/>
    <w:basedOn w:val="OPCParaBase"/>
    <w:rsid w:val="00046E18"/>
    <w:pPr>
      <w:tabs>
        <w:tab w:val="right" w:pos="2722"/>
      </w:tabs>
      <w:spacing w:before="40" w:line="240" w:lineRule="auto"/>
      <w:ind w:left="2835" w:hanging="2835"/>
    </w:pPr>
  </w:style>
  <w:style w:type="table" w:styleId="TableGrid">
    <w:name w:val="Table Grid"/>
    <w:basedOn w:val="TableNormal"/>
    <w:uiPriority w:val="59"/>
    <w:rsid w:val="00046E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046E18"/>
    <w:pPr>
      <w:ind w:left="220" w:hanging="220"/>
    </w:pPr>
  </w:style>
  <w:style w:type="paragraph" w:styleId="TableofFigures">
    <w:name w:val="table of figures"/>
    <w:basedOn w:val="Normal"/>
    <w:next w:val="Normal"/>
    <w:uiPriority w:val="99"/>
    <w:semiHidden/>
    <w:unhideWhenUsed/>
    <w:rsid w:val="00046E18"/>
  </w:style>
  <w:style w:type="paragraph" w:customStyle="1" w:styleId="Tablea">
    <w:name w:val="Table(a)"/>
    <w:aliases w:val="ta"/>
    <w:basedOn w:val="OPCParaBase"/>
    <w:rsid w:val="00046E18"/>
    <w:pPr>
      <w:spacing w:before="60" w:line="240" w:lineRule="auto"/>
      <w:ind w:left="284" w:hanging="284"/>
    </w:pPr>
    <w:rPr>
      <w:sz w:val="20"/>
    </w:rPr>
  </w:style>
  <w:style w:type="paragraph" w:customStyle="1" w:styleId="TableAA">
    <w:name w:val="Table(AA)"/>
    <w:aliases w:val="taaa"/>
    <w:basedOn w:val="OPCParaBase"/>
    <w:rsid w:val="00046E1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46E18"/>
    <w:pPr>
      <w:tabs>
        <w:tab w:val="left" w:pos="-6543"/>
        <w:tab w:val="left" w:pos="-6260"/>
        <w:tab w:val="right" w:pos="970"/>
      </w:tabs>
      <w:spacing w:line="240" w:lineRule="exact"/>
      <w:ind w:left="828" w:hanging="284"/>
    </w:pPr>
    <w:rPr>
      <w:sz w:val="20"/>
    </w:rPr>
  </w:style>
  <w:style w:type="paragraph" w:customStyle="1" w:styleId="TableHeading">
    <w:name w:val="TableHeading"/>
    <w:aliases w:val="th"/>
    <w:basedOn w:val="OPCParaBase"/>
    <w:next w:val="Normal"/>
    <w:rsid w:val="00046E18"/>
    <w:pPr>
      <w:keepNext/>
      <w:spacing w:before="60" w:line="240" w:lineRule="atLeast"/>
    </w:pPr>
    <w:rPr>
      <w:b/>
      <w:sz w:val="20"/>
    </w:rPr>
  </w:style>
  <w:style w:type="paragraph" w:customStyle="1" w:styleId="Tabletext">
    <w:name w:val="Tabletext"/>
    <w:aliases w:val="tt"/>
    <w:basedOn w:val="OPCParaBase"/>
    <w:rsid w:val="00046E18"/>
    <w:pPr>
      <w:spacing w:before="60" w:line="240" w:lineRule="atLeast"/>
    </w:pPr>
    <w:rPr>
      <w:sz w:val="20"/>
    </w:rPr>
  </w:style>
  <w:style w:type="paragraph" w:customStyle="1" w:styleId="TableTextEndNotes">
    <w:name w:val="TableTextEndNotes"/>
    <w:aliases w:val="Tten"/>
    <w:basedOn w:val="Normal"/>
    <w:rsid w:val="00046E18"/>
    <w:pPr>
      <w:spacing w:before="60" w:line="240" w:lineRule="auto"/>
    </w:pPr>
    <w:rPr>
      <w:rFonts w:cs="Arial"/>
      <w:sz w:val="20"/>
      <w:szCs w:val="22"/>
    </w:rPr>
  </w:style>
  <w:style w:type="paragraph" w:styleId="Title">
    <w:name w:val="Title"/>
    <w:basedOn w:val="Normal"/>
    <w:next w:val="Normal"/>
    <w:link w:val="TitleChar"/>
    <w:uiPriority w:val="98"/>
    <w:semiHidden/>
    <w:rsid w:val="00046E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8"/>
    <w:semiHidden/>
    <w:rsid w:val="00046E18"/>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TLPBoxTextnote">
    <w:name w:val="TLPBoxText(note"/>
    <w:aliases w:val="right)"/>
    <w:basedOn w:val="OPCParaBase"/>
    <w:rsid w:val="00046E1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46E18"/>
    <w:pPr>
      <w:spacing w:before="60" w:line="198" w:lineRule="exact"/>
    </w:pPr>
    <w:rPr>
      <w:sz w:val="18"/>
    </w:rPr>
  </w:style>
  <w:style w:type="paragraph" w:customStyle="1" w:styleId="TLPnoteright">
    <w:name w:val="TLPnote(right)"/>
    <w:aliases w:val="nr"/>
    <w:basedOn w:val="OPCParaBase"/>
    <w:rsid w:val="00046E18"/>
    <w:pPr>
      <w:spacing w:before="122" w:line="198" w:lineRule="exact"/>
      <w:ind w:left="1985" w:hanging="851"/>
      <w:jc w:val="right"/>
    </w:pPr>
    <w:rPr>
      <w:sz w:val="18"/>
    </w:rPr>
  </w:style>
  <w:style w:type="paragraph" w:customStyle="1" w:styleId="TLPTableBullet">
    <w:name w:val="TLPTableBullet"/>
    <w:aliases w:val="ttb"/>
    <w:basedOn w:val="OPCParaBase"/>
    <w:rsid w:val="00046E18"/>
    <w:pPr>
      <w:spacing w:line="240" w:lineRule="exact"/>
      <w:ind w:left="284" w:hanging="284"/>
    </w:pPr>
    <w:rPr>
      <w:sz w:val="20"/>
    </w:rPr>
  </w:style>
  <w:style w:type="paragraph" w:styleId="TOAHeading">
    <w:name w:val="toa heading"/>
    <w:basedOn w:val="Normal"/>
    <w:next w:val="Normal"/>
    <w:uiPriority w:val="99"/>
    <w:semiHidden/>
    <w:unhideWhenUsed/>
    <w:rsid w:val="00046E18"/>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046E18"/>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046E18"/>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046E18"/>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046E1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46E18"/>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046E18"/>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046E18"/>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046E1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046E18"/>
    <w:pPr>
      <w:keepLines/>
      <w:tabs>
        <w:tab w:val="right" w:pos="8278"/>
      </w:tabs>
      <w:spacing w:before="80" w:line="240" w:lineRule="auto"/>
      <w:ind w:left="851" w:right="567"/>
    </w:pPr>
    <w:rPr>
      <w:i/>
      <w:kern w:val="28"/>
      <w:sz w:val="20"/>
    </w:rPr>
  </w:style>
  <w:style w:type="paragraph" w:styleId="TOCHeading">
    <w:name w:val="TOC Heading"/>
    <w:basedOn w:val="Heading1"/>
    <w:next w:val="Normal"/>
    <w:uiPriority w:val="39"/>
    <w:semiHidden/>
    <w:unhideWhenUsed/>
    <w:rsid w:val="00046E18"/>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TofSectsGroupHeading">
    <w:name w:val="TofSects(GroupHeading)"/>
    <w:basedOn w:val="OPCParaBase"/>
    <w:next w:val="Normal"/>
    <w:rsid w:val="00046E18"/>
    <w:pPr>
      <w:keepLines/>
      <w:spacing w:before="240" w:after="120" w:line="240" w:lineRule="auto"/>
      <w:ind w:left="794"/>
    </w:pPr>
    <w:rPr>
      <w:b/>
      <w:kern w:val="28"/>
      <w:sz w:val="20"/>
    </w:rPr>
  </w:style>
  <w:style w:type="paragraph" w:customStyle="1" w:styleId="TofSectsHeading">
    <w:name w:val="TofSects(Heading)"/>
    <w:basedOn w:val="OPCParaBase"/>
    <w:rsid w:val="00046E18"/>
    <w:pPr>
      <w:spacing w:before="240" w:after="120" w:line="240" w:lineRule="auto"/>
    </w:pPr>
    <w:rPr>
      <w:b/>
      <w:sz w:val="24"/>
    </w:rPr>
  </w:style>
  <w:style w:type="paragraph" w:customStyle="1" w:styleId="TofSectsSection">
    <w:name w:val="TofSects(Section)"/>
    <w:basedOn w:val="OPCParaBase"/>
    <w:rsid w:val="00046E18"/>
    <w:pPr>
      <w:keepLines/>
      <w:spacing w:before="40" w:line="240" w:lineRule="auto"/>
      <w:ind w:left="1588" w:hanging="794"/>
    </w:pPr>
    <w:rPr>
      <w:kern w:val="28"/>
      <w:sz w:val="18"/>
    </w:rPr>
  </w:style>
  <w:style w:type="paragraph" w:customStyle="1" w:styleId="TofSectsSubdiv">
    <w:name w:val="TofSects(Subdiv)"/>
    <w:basedOn w:val="OPCParaBase"/>
    <w:rsid w:val="00046E18"/>
    <w:pPr>
      <w:keepLines/>
      <w:spacing w:before="80" w:line="240" w:lineRule="auto"/>
      <w:ind w:left="1588" w:hanging="794"/>
    </w:pPr>
    <w:rPr>
      <w:kern w:val="28"/>
    </w:rPr>
  </w:style>
  <w:style w:type="paragraph" w:customStyle="1" w:styleId="ttAuthorisingAct">
    <w:name w:val="tt_Authorising_Act"/>
    <w:basedOn w:val="Normal"/>
    <w:rsid w:val="00046E18"/>
    <w:pPr>
      <w:pBdr>
        <w:bottom w:val="single" w:sz="4" w:space="3" w:color="auto"/>
      </w:pBdr>
      <w:spacing w:before="480"/>
    </w:pPr>
    <w:rPr>
      <w:rFonts w:ascii="Arial" w:hAnsi="Arial" w:cs="Arial"/>
      <w:i/>
      <w:sz w:val="28"/>
      <w:szCs w:val="28"/>
      <w:lang w:val="en-US"/>
    </w:rPr>
  </w:style>
  <w:style w:type="paragraph" w:customStyle="1" w:styleId="ttContents">
    <w:name w:val="tt_Contents"/>
    <w:basedOn w:val="Normal"/>
    <w:rsid w:val="00046E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046E18"/>
    <w:pPr>
      <w:spacing w:after="300" w:line="240" w:lineRule="atLeast"/>
    </w:pPr>
    <w:rPr>
      <w:rFonts w:ascii="Arial" w:hAnsi="Arial"/>
    </w:rPr>
  </w:style>
  <w:style w:type="paragraph" w:customStyle="1" w:styleId="ttDraftstrip">
    <w:name w:val="tt_Draft_strip"/>
    <w:basedOn w:val="Normal"/>
    <w:qFormat/>
    <w:rsid w:val="00046E18"/>
    <w:pPr>
      <w:shd w:val="clear" w:color="auto" w:fill="99CCFF"/>
      <w:tabs>
        <w:tab w:val="center" w:pos="4253"/>
        <w:tab w:val="right" w:pos="8505"/>
      </w:tabs>
      <w:spacing w:before="400" w:after="300"/>
    </w:pPr>
    <w:rPr>
      <w:rFonts w:ascii="Arial" w:hAnsi="Arial" w:cs="Arial"/>
      <w:b/>
      <w:sz w:val="32"/>
      <w:szCs w:val="32"/>
    </w:rPr>
  </w:style>
  <w:style w:type="paragraph" w:customStyle="1" w:styleId="ttExplainTemplate">
    <w:name w:val="tt_Explain_Template"/>
    <w:basedOn w:val="nDrafterComment"/>
    <w:qFormat/>
    <w:rsid w:val="00046E18"/>
    <w:pPr>
      <w:tabs>
        <w:tab w:val="left" w:pos="737"/>
        <w:tab w:val="left" w:pos="1191"/>
        <w:tab w:val="left" w:pos="1644"/>
      </w:tabs>
    </w:pPr>
  </w:style>
  <w:style w:type="paragraph" w:customStyle="1" w:styleId="ttFooter">
    <w:name w:val="tt_Footer"/>
    <w:basedOn w:val="Normal"/>
    <w:rsid w:val="00046E18"/>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046E18"/>
    <w:pPr>
      <w:tabs>
        <w:tab w:val="center" w:pos="4253"/>
        <w:tab w:val="right" w:pos="8505"/>
      </w:tabs>
      <w:spacing w:before="100"/>
      <w:jc w:val="both"/>
    </w:pPr>
    <w:rPr>
      <w:rFonts w:ascii="Arial" w:hAnsi="Arial"/>
      <w:b/>
      <w:sz w:val="40"/>
    </w:rPr>
  </w:style>
  <w:style w:type="paragraph" w:customStyle="1" w:styleId="ttHeader">
    <w:name w:val="tt_Header"/>
    <w:basedOn w:val="Normal"/>
    <w:rsid w:val="00046E18"/>
    <w:pPr>
      <w:pBdr>
        <w:bottom w:val="single" w:sz="4" w:space="1" w:color="auto"/>
      </w:pBdr>
      <w:tabs>
        <w:tab w:val="left" w:pos="1985"/>
      </w:tabs>
      <w:ind w:left="1985" w:hanging="1985"/>
    </w:pPr>
    <w:rPr>
      <w:rFonts w:ascii="Arial" w:hAnsi="Arial"/>
      <w:b/>
      <w:noProof/>
    </w:rPr>
  </w:style>
  <w:style w:type="paragraph" w:customStyle="1" w:styleId="ttheaderDivref">
    <w:name w:val="tt_header_Div_ref"/>
    <w:basedOn w:val="ttHeader"/>
    <w:rsid w:val="00046E18"/>
    <w:rPr>
      <w:sz w:val="20"/>
    </w:rPr>
  </w:style>
  <w:style w:type="paragraph" w:customStyle="1" w:styleId="ttheaderpage1">
    <w:name w:val="tt_header_page_1"/>
    <w:basedOn w:val="Normal"/>
    <w:rsid w:val="00046E18"/>
    <w:pPr>
      <w:jc w:val="both"/>
    </w:pPr>
  </w:style>
  <w:style w:type="paragraph" w:customStyle="1" w:styleId="ttheaderPartref">
    <w:name w:val="tt_header_Part_ref"/>
    <w:basedOn w:val="ttHeader"/>
    <w:rsid w:val="00046E18"/>
  </w:style>
  <w:style w:type="paragraph" w:customStyle="1" w:styleId="ttheaderSectionref">
    <w:name w:val="tt_header_Section_ref"/>
    <w:basedOn w:val="ttHeader"/>
    <w:rsid w:val="00046E18"/>
  </w:style>
  <w:style w:type="paragraph" w:customStyle="1" w:styleId="ttMakingWords">
    <w:name w:val="tt_Making_Words"/>
    <w:basedOn w:val="Normal"/>
    <w:qFormat/>
    <w:rsid w:val="00046E18"/>
    <w:pPr>
      <w:spacing w:before="360"/>
      <w:jc w:val="both"/>
    </w:pPr>
  </w:style>
  <w:style w:type="paragraph" w:customStyle="1" w:styleId="ttParaMark">
    <w:name w:val="tt_Para_Mark"/>
    <w:basedOn w:val="Normal"/>
    <w:next w:val="sbFirstSection"/>
    <w:qFormat/>
    <w:rsid w:val="00046E18"/>
    <w:rPr>
      <w:sz w:val="16"/>
    </w:rPr>
  </w:style>
  <w:style w:type="paragraph" w:customStyle="1" w:styleId="ttSigDate">
    <w:name w:val="tt_Sig_Date"/>
    <w:basedOn w:val="Normal"/>
    <w:qFormat/>
    <w:rsid w:val="00046E18"/>
    <w:pPr>
      <w:tabs>
        <w:tab w:val="left" w:pos="2220"/>
      </w:tabs>
      <w:spacing w:before="300" w:after="1000" w:line="300" w:lineRule="atLeast"/>
    </w:pPr>
  </w:style>
  <w:style w:type="paragraph" w:customStyle="1" w:styleId="ttSigName">
    <w:name w:val="tt_Sig_Name"/>
    <w:basedOn w:val="Normal"/>
    <w:qFormat/>
    <w:rsid w:val="00046E18"/>
    <w:pPr>
      <w:tabs>
        <w:tab w:val="left" w:pos="3969"/>
      </w:tabs>
      <w:spacing w:before="1000" w:after="120"/>
    </w:pPr>
  </w:style>
  <w:style w:type="paragraph" w:customStyle="1" w:styleId="ttSigPosition">
    <w:name w:val="tt_Sig_Position"/>
    <w:basedOn w:val="Normal"/>
    <w:rsid w:val="00046E18"/>
    <w:pPr>
      <w:pBdr>
        <w:bottom w:val="single" w:sz="4" w:space="12" w:color="auto"/>
      </w:pBdr>
      <w:tabs>
        <w:tab w:val="left" w:pos="3119"/>
      </w:tabs>
      <w:spacing w:after="240" w:line="300" w:lineRule="atLeast"/>
    </w:pPr>
  </w:style>
  <w:style w:type="paragraph" w:customStyle="1" w:styleId="ttTitleofInstrument">
    <w:name w:val="tt_Title_of_Instrument"/>
    <w:basedOn w:val="Normal"/>
    <w:rsid w:val="00046E18"/>
    <w:pPr>
      <w:spacing w:before="200"/>
    </w:pPr>
    <w:rPr>
      <w:rFonts w:ascii="Arial" w:hAnsi="Arial"/>
      <w:b/>
      <w:sz w:val="32"/>
    </w:rPr>
  </w:style>
  <w:style w:type="paragraph" w:customStyle="1" w:styleId="WRStyle">
    <w:name w:val="WR Style"/>
    <w:aliases w:val="WR"/>
    <w:basedOn w:val="OPCParaBase"/>
    <w:rsid w:val="00046E18"/>
    <w:pPr>
      <w:spacing w:before="240" w:line="240" w:lineRule="auto"/>
      <w:ind w:left="284" w:hanging="284"/>
    </w:pPr>
    <w:rPr>
      <w:b/>
      <w:i/>
      <w:kern w:val="28"/>
      <w:sz w:val="24"/>
    </w:rPr>
  </w:style>
  <w:style w:type="character" w:customStyle="1" w:styleId="ssChar">
    <w:name w:val="ss Char"/>
    <w:aliases w:val="subsection Char"/>
    <w:basedOn w:val="DefaultParagraphFont"/>
    <w:link w:val="ss"/>
    <w:locked/>
    <w:rsid w:val="002B19F2"/>
    <w:rPr>
      <w:sz w:val="22"/>
    </w:rPr>
  </w:style>
  <w:style w:type="character" w:customStyle="1" w:styleId="nChar">
    <w:name w:val="n Char"/>
    <w:aliases w:val="note(text) Char"/>
    <w:basedOn w:val="DefaultParagraphFont"/>
    <w:link w:val="n"/>
    <w:rsid w:val="00F940B2"/>
    <w:rPr>
      <w:sz w:val="18"/>
    </w:rPr>
  </w:style>
  <w:style w:type="character" w:customStyle="1" w:styleId="ListParagraphChar">
    <w:name w:val="List Paragraph Char"/>
    <w:aliases w:val="Body Bullets 1 Char,Bullet Point Char,Bullet point Char,Bullet points Char,Bulleted Para Char,Content descriptions Char,L Char,List Bullet 1 Char,List Paragraph Number Char,List Paragraph1 Char,List Paragraph11 Char,Number Char"/>
    <w:basedOn w:val="DefaultParagraphFont"/>
    <w:link w:val="ListParagraph"/>
    <w:uiPriority w:val="34"/>
    <w:locked/>
    <w:rsid w:val="004B45AC"/>
    <w:rPr>
      <w:rFonts w:eastAsia="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24589">
      <w:bodyDiv w:val="1"/>
      <w:marLeft w:val="0"/>
      <w:marRight w:val="0"/>
      <w:marTop w:val="0"/>
      <w:marBottom w:val="0"/>
      <w:divBdr>
        <w:top w:val="none" w:sz="0" w:space="0" w:color="auto"/>
        <w:left w:val="none" w:sz="0" w:space="0" w:color="auto"/>
        <w:bottom w:val="none" w:sz="0" w:space="0" w:color="auto"/>
        <w:right w:val="none" w:sz="0" w:space="0" w:color="auto"/>
      </w:divBdr>
    </w:div>
    <w:div w:id="967585297">
      <w:bodyDiv w:val="1"/>
      <w:marLeft w:val="0"/>
      <w:marRight w:val="0"/>
      <w:marTop w:val="0"/>
      <w:marBottom w:val="0"/>
      <w:divBdr>
        <w:top w:val="none" w:sz="0" w:space="0" w:color="auto"/>
        <w:left w:val="none" w:sz="0" w:space="0" w:color="auto"/>
        <w:bottom w:val="none" w:sz="0" w:space="0" w:color="auto"/>
        <w:right w:val="none" w:sz="0" w:space="0" w:color="auto"/>
      </w:divBdr>
    </w:div>
    <w:div w:id="145864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Canberra\PC%20Training\James%20Graham\Macros%20for%20drafting%20in%20AGS%20shar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12" ma:contentTypeDescription="Create a new document." ma:contentTypeScope="" ma:versionID="6a1a09d774ada81b00091c70c3864635">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924753eded924f0ee5e5b4e30e3305ad"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4:Allocation" minOccurs="0"/>
                <xsd:element ref="ns4:lcf76f155ced4ddcb4097134ff3c332f" minOccurs="0"/>
                <xsd:element ref="ns5:TaxCatchAll"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Allocation" ma:index="16" nillable="true" ma:displayName="Allocation" ma:description="Jacqui Maujean&#10;Regina Lee" ma:format="Dropdown" ma:list="UserInfo" ma:SharePointGroup="0" ma:internalName="Allocatio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a0fe12f-661d-4837-85a4-2b03f1039ce2}"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Allocation xmlns="d81c2681-db7b-4a56-9abd-a3238a78f6b2">
      <UserInfo>
        <DisplayName/>
        <AccountId xsi:nil="true"/>
        <AccountType/>
      </UserInfo>
    </Allocation>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Props1.xml><?xml version="1.0" encoding="utf-8"?>
<ds:datastoreItem xmlns:ds="http://schemas.openxmlformats.org/officeDocument/2006/customXml" ds:itemID="{F2C3B3B0-AF1D-43C8-AC00-D18E33379B70}">
  <ds:schemaRefs>
    <ds:schemaRef ds:uri="http://schemas.microsoft.com/sharepoint/v3/contenttype/forms"/>
  </ds:schemaRefs>
</ds:datastoreItem>
</file>

<file path=customXml/itemProps2.xml><?xml version="1.0" encoding="utf-8"?>
<ds:datastoreItem xmlns:ds="http://schemas.openxmlformats.org/officeDocument/2006/customXml" ds:itemID="{3EB45C92-F1C3-4F8E-AF7B-6A7AB5092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F8EBD7-778A-46CC-962C-D2FA3CE45548}">
  <ds:schemaRefs>
    <ds:schemaRef ds:uri="http://schemas.openxmlformats.org/officeDocument/2006/bibliography"/>
  </ds:schemaRefs>
</ds:datastoreItem>
</file>

<file path=customXml/itemProps4.xml><?xml version="1.0" encoding="utf-8"?>
<ds:datastoreItem xmlns:ds="http://schemas.openxmlformats.org/officeDocument/2006/customXml" ds:itemID="{FE2F11EA-F9AF-4E62-967A-15A7B8C9F777}">
  <ds:schemaRefs>
    <ds:schemaRef ds:uri="http://schemas.microsoft.com/office/2006/metadata/properties"/>
    <ds:schemaRef ds:uri="http://schemas.microsoft.com/office/infopath/2007/PartnerControls"/>
    <ds:schemaRef ds:uri="http://schemas.microsoft.com/sharepoint/v3"/>
    <ds:schemaRef ds:uri="d81c2681-db7b-4a56-9abd-a3238a78f6b2"/>
    <ds:schemaRef ds:uri="a95247a4-6a6b-40fb-87b6-0fb2f012c536"/>
  </ds:schemaRefs>
</ds:datastoreItem>
</file>

<file path=docMetadata/LabelInfo.xml><?xml version="1.0" encoding="utf-8"?>
<clbl:labelList xmlns:clbl="http://schemas.microsoft.com/office/2020/mipLabelMetadata">
  <clbl:label id="{db832601-ed1f-4474-a396-72de41204521}"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Macros for drafting in AGS share template</Template>
  <TotalTime>6</TotalTime>
  <Pages>27</Pages>
  <Words>13306</Words>
  <Characters>75847</Characters>
  <Application>Microsoft Office Word</Application>
  <DocSecurity>0</DocSecurity>
  <Lines>632</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Carde, Naomi</dc:creator>
  <cp:lastModifiedBy>Courtney DE BRABANDER</cp:lastModifiedBy>
  <cp:revision>4</cp:revision>
  <cp:lastPrinted>2025-02-14T04:27:00Z</cp:lastPrinted>
  <dcterms:created xsi:type="dcterms:W3CDTF">2025-02-23T03:54:00Z</dcterms:created>
  <dcterms:modified xsi:type="dcterms:W3CDTF">2025-02-26T05:46:00Z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iManageRef">
    <vt:lpwstr>Updated</vt:lpwstr>
  </property>
  <property fmtid="{D5CDD505-2E9C-101B-9397-08002B2CF9AE}" pid="7" name="ContentTypeId">
    <vt:lpwstr>0x010100D001B2BE74D025469E1D0E28F10DD2C8</vt:lpwstr>
  </property>
  <property fmtid="{D5CDD505-2E9C-101B-9397-08002B2CF9AE}" pid="8" name="MediaServiceImageTags">
    <vt:lpwstr/>
  </property>
  <property fmtid="{D5CDD505-2E9C-101B-9397-08002B2CF9AE}" pid="9" name="ClassificationContentMarkingHeaderShapeIds">
    <vt:lpwstr>64889831,d179e39,17397636</vt:lpwstr>
  </property>
  <property fmtid="{D5CDD505-2E9C-101B-9397-08002B2CF9AE}" pid="10" name="ClassificationContentMarkingHeaderFontProps">
    <vt:lpwstr>#ff0000,12,Calibri</vt:lpwstr>
  </property>
  <property fmtid="{D5CDD505-2E9C-101B-9397-08002B2CF9AE}" pid="11" name="ClassificationContentMarkingHeaderText">
    <vt:lpwstr>UNOFFICIAL</vt:lpwstr>
  </property>
  <property fmtid="{D5CDD505-2E9C-101B-9397-08002B2CF9AE}" pid="12" name="ClassificationContentMarkingFooterShapeIds">
    <vt:lpwstr>6daccad6,bc8436e,5f82a410</vt:lpwstr>
  </property>
  <property fmtid="{D5CDD505-2E9C-101B-9397-08002B2CF9AE}" pid="13" name="ClassificationContentMarkingFooterFontProps">
    <vt:lpwstr>#ff0000,12,Calibri</vt:lpwstr>
  </property>
  <property fmtid="{D5CDD505-2E9C-101B-9397-08002B2CF9AE}" pid="14" name="ClassificationContentMarkingFooterText">
    <vt:lpwstr>UNOFFICIAL</vt:lpwstr>
  </property>
</Properties>
</file>