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1.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4CBF8" w14:textId="77777777" w:rsidR="00423A03" w:rsidRDefault="00423A03" w:rsidP="00423A03">
      <w:pPr>
        <w:pStyle w:val="ContentsHead"/>
      </w:pPr>
      <w:r>
        <w:t>Contents</w:t>
      </w:r>
    </w:p>
    <w:p w14:paraId="4F193B09" w14:textId="7C4ECAD1" w:rsidR="00423A03" w:rsidRDefault="00423A03">
      <w:pPr>
        <w:pStyle w:val="TOC6"/>
        <w:rPr>
          <w:rFonts w:asciiTheme="minorHAnsi" w:eastAsiaTheme="minorEastAsia" w:hAnsiTheme="minorHAnsi" w:cstheme="minorBidi"/>
          <w:b w:val="0"/>
          <w:noProof/>
          <w:kern w:val="2"/>
          <w:lang w:eastAsia="en-AU"/>
          <w14:ligatures w14:val="standardContextual"/>
        </w:rPr>
      </w:pPr>
      <w:r w:rsidRPr="00CB3344">
        <w:rPr>
          <w:rFonts w:cs="Arial"/>
          <w:noProof/>
          <w:kern w:val="28"/>
          <w:sz w:val="20"/>
        </w:rPr>
        <w:fldChar w:fldCharType="begin"/>
      </w:r>
      <w:r w:rsidRPr="00CB3344">
        <w:rPr>
          <w:rFonts w:cs="Arial"/>
        </w:rPr>
        <w:instrText xml:space="preserve"> TOC \o "1-9" \t "HC,1, HP,2, HD,3, HS,4,CHS,4, HR,5, RGHead,7, Schedule title,6, Schedule part,8, Schedule Division,8, RX.SC,8, Dictionary Heading,2, Note Heading,9" </w:instrText>
      </w:r>
      <w:r w:rsidRPr="00CB3344">
        <w:rPr>
          <w:rFonts w:cs="Arial"/>
          <w:noProof/>
          <w:kern w:val="28"/>
          <w:sz w:val="20"/>
        </w:rPr>
        <w:fldChar w:fldCharType="separate"/>
      </w:r>
      <w:r>
        <w:rPr>
          <w:noProof/>
        </w:rPr>
        <w:t>Schedule 3</w:t>
      </w:r>
      <w:r>
        <w:rPr>
          <w:rFonts w:asciiTheme="minorHAnsi" w:eastAsiaTheme="minorEastAsia" w:hAnsiTheme="minorHAnsi" w:cstheme="minorBidi"/>
          <w:b w:val="0"/>
          <w:noProof/>
          <w:kern w:val="2"/>
          <w:lang w:eastAsia="en-AU"/>
          <w14:ligatures w14:val="standardContextual"/>
        </w:rPr>
        <w:tab/>
      </w:r>
      <w:r>
        <w:rPr>
          <w:noProof/>
        </w:rPr>
        <w:t>Public sector superannuation plans — Victoria</w:t>
      </w:r>
      <w:r>
        <w:rPr>
          <w:noProof/>
        </w:rPr>
        <w:tab/>
      </w:r>
      <w:r>
        <w:rPr>
          <w:noProof/>
        </w:rPr>
        <w:fldChar w:fldCharType="begin"/>
      </w:r>
      <w:r>
        <w:rPr>
          <w:noProof/>
        </w:rPr>
        <w:instrText xml:space="preserve"> PAGEREF _Toc190857339 \h </w:instrText>
      </w:r>
      <w:r>
        <w:rPr>
          <w:noProof/>
        </w:rPr>
      </w:r>
      <w:r>
        <w:rPr>
          <w:noProof/>
        </w:rPr>
        <w:fldChar w:fldCharType="separate"/>
      </w:r>
      <w:r>
        <w:rPr>
          <w:noProof/>
        </w:rPr>
        <w:t>1</w:t>
      </w:r>
      <w:r>
        <w:rPr>
          <w:noProof/>
        </w:rPr>
        <w:fldChar w:fldCharType="end"/>
      </w:r>
    </w:p>
    <w:p w14:paraId="15FAA436" w14:textId="3B9483D5"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1</w:t>
      </w:r>
      <w:r>
        <w:rPr>
          <w:rFonts w:asciiTheme="minorHAnsi" w:eastAsiaTheme="minorEastAsia" w:hAnsiTheme="minorHAnsi" w:cstheme="minorBidi"/>
          <w:noProof/>
          <w:kern w:val="2"/>
          <w:sz w:val="24"/>
          <w:lang w:eastAsia="en-AU"/>
          <w14:ligatures w14:val="standardContextual"/>
        </w:rPr>
        <w:tab/>
      </w:r>
      <w:r>
        <w:rPr>
          <w:noProof/>
        </w:rPr>
        <w:t>Superannuation scheme established by the State Superannuation Act 1988 (Vic) — new scheme members</w:t>
      </w:r>
      <w:r>
        <w:rPr>
          <w:noProof/>
        </w:rPr>
        <w:tab/>
      </w:r>
      <w:r>
        <w:rPr>
          <w:noProof/>
        </w:rPr>
        <w:fldChar w:fldCharType="begin"/>
      </w:r>
      <w:r>
        <w:rPr>
          <w:noProof/>
        </w:rPr>
        <w:instrText xml:space="preserve"> PAGEREF _Toc190857340 \h </w:instrText>
      </w:r>
      <w:r>
        <w:rPr>
          <w:noProof/>
        </w:rPr>
      </w:r>
      <w:r>
        <w:rPr>
          <w:noProof/>
        </w:rPr>
        <w:fldChar w:fldCharType="separate"/>
      </w:r>
      <w:r>
        <w:rPr>
          <w:noProof/>
        </w:rPr>
        <w:t>1</w:t>
      </w:r>
      <w:r>
        <w:rPr>
          <w:noProof/>
        </w:rPr>
        <w:fldChar w:fldCharType="end"/>
      </w:r>
    </w:p>
    <w:p w14:paraId="4B7A5A39" w14:textId="50BD0CD4"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1.1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_Toc190857341 \h </w:instrText>
      </w:r>
      <w:r>
        <w:rPr>
          <w:noProof/>
        </w:rPr>
      </w:r>
      <w:r>
        <w:rPr>
          <w:noProof/>
        </w:rPr>
        <w:fldChar w:fldCharType="separate"/>
      </w:r>
      <w:r>
        <w:rPr>
          <w:noProof/>
        </w:rPr>
        <w:t>1</w:t>
      </w:r>
      <w:r>
        <w:rPr>
          <w:noProof/>
        </w:rPr>
        <w:fldChar w:fldCharType="end"/>
      </w:r>
    </w:p>
    <w:p w14:paraId="2FE415CC" w14:textId="439CD4DA"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1.2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_Toc190857342 \h </w:instrText>
      </w:r>
      <w:r>
        <w:rPr>
          <w:noProof/>
        </w:rPr>
      </w:r>
      <w:r>
        <w:rPr>
          <w:noProof/>
        </w:rPr>
        <w:fldChar w:fldCharType="separate"/>
      </w:r>
      <w:r>
        <w:rPr>
          <w:noProof/>
        </w:rPr>
        <w:t>1</w:t>
      </w:r>
      <w:r>
        <w:rPr>
          <w:noProof/>
        </w:rPr>
        <w:fldChar w:fldCharType="end"/>
      </w:r>
    </w:p>
    <w:p w14:paraId="5C250BD3" w14:textId="0CEC0302"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1.3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_Toc190857343 \h </w:instrText>
      </w:r>
      <w:r>
        <w:rPr>
          <w:noProof/>
        </w:rPr>
      </w:r>
      <w:r>
        <w:rPr>
          <w:noProof/>
        </w:rPr>
        <w:fldChar w:fldCharType="separate"/>
      </w:r>
      <w:r>
        <w:rPr>
          <w:noProof/>
        </w:rPr>
        <w:t>5</w:t>
      </w:r>
      <w:r>
        <w:rPr>
          <w:noProof/>
        </w:rPr>
        <w:fldChar w:fldCharType="end"/>
      </w:r>
    </w:p>
    <w:p w14:paraId="144379E4" w14:textId="7EB6D867"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2</w:t>
      </w:r>
      <w:r>
        <w:rPr>
          <w:rFonts w:asciiTheme="minorHAnsi" w:eastAsiaTheme="minorEastAsia" w:hAnsiTheme="minorHAnsi" w:cstheme="minorBidi"/>
          <w:noProof/>
          <w:kern w:val="2"/>
          <w:sz w:val="24"/>
          <w:lang w:eastAsia="en-AU"/>
          <w14:ligatures w14:val="standardContextual"/>
        </w:rPr>
        <w:tab/>
      </w:r>
      <w:r>
        <w:rPr>
          <w:noProof/>
        </w:rPr>
        <w:t>Superannuation scheme established by the State Superannuation Act 1988 (Vic) — revised scheme members</w:t>
      </w:r>
      <w:r>
        <w:rPr>
          <w:noProof/>
        </w:rPr>
        <w:tab/>
      </w:r>
      <w:r>
        <w:rPr>
          <w:noProof/>
        </w:rPr>
        <w:fldChar w:fldCharType="begin"/>
      </w:r>
      <w:r>
        <w:rPr>
          <w:noProof/>
        </w:rPr>
        <w:instrText xml:space="preserve"> PAGEREF _Toc190857344 \h </w:instrText>
      </w:r>
      <w:r>
        <w:rPr>
          <w:noProof/>
        </w:rPr>
      </w:r>
      <w:r>
        <w:rPr>
          <w:noProof/>
        </w:rPr>
        <w:fldChar w:fldCharType="separate"/>
      </w:r>
      <w:r>
        <w:rPr>
          <w:noProof/>
        </w:rPr>
        <w:t>5</w:t>
      </w:r>
      <w:r>
        <w:rPr>
          <w:noProof/>
        </w:rPr>
        <w:fldChar w:fldCharType="end"/>
      </w:r>
    </w:p>
    <w:p w14:paraId="7BA7EA4E" w14:textId="2D52D0D5"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3</w:t>
      </w:r>
      <w:r>
        <w:rPr>
          <w:rFonts w:asciiTheme="minorHAnsi" w:eastAsiaTheme="minorEastAsia" w:hAnsiTheme="minorHAnsi" w:cstheme="minorBidi"/>
          <w:noProof/>
          <w:kern w:val="2"/>
          <w:sz w:val="24"/>
          <w:lang w:eastAsia="en-AU"/>
          <w14:ligatures w14:val="standardContextual"/>
        </w:rPr>
        <w:tab/>
      </w:r>
      <w:r>
        <w:rPr>
          <w:noProof/>
        </w:rPr>
        <w:t>Victorian State Employees Retirement Benefits Scheme</w:t>
      </w:r>
      <w:r>
        <w:rPr>
          <w:noProof/>
        </w:rPr>
        <w:tab/>
      </w:r>
      <w:r>
        <w:rPr>
          <w:noProof/>
        </w:rPr>
        <w:fldChar w:fldCharType="begin"/>
      </w:r>
      <w:r>
        <w:rPr>
          <w:noProof/>
        </w:rPr>
        <w:instrText xml:space="preserve"> PAGEREF _Toc190857345 \h </w:instrText>
      </w:r>
      <w:r>
        <w:rPr>
          <w:noProof/>
        </w:rPr>
      </w:r>
      <w:r>
        <w:rPr>
          <w:noProof/>
        </w:rPr>
        <w:fldChar w:fldCharType="separate"/>
      </w:r>
      <w:r>
        <w:rPr>
          <w:noProof/>
        </w:rPr>
        <w:t>24</w:t>
      </w:r>
      <w:r>
        <w:rPr>
          <w:noProof/>
        </w:rPr>
        <w:fldChar w:fldCharType="end"/>
      </w:r>
    </w:p>
    <w:p w14:paraId="73D4A14D" w14:textId="30897311"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4</w:t>
      </w:r>
      <w:r>
        <w:rPr>
          <w:rFonts w:asciiTheme="minorHAnsi" w:eastAsiaTheme="minorEastAsia" w:hAnsiTheme="minorHAnsi" w:cstheme="minorBidi"/>
          <w:noProof/>
          <w:kern w:val="2"/>
          <w:sz w:val="24"/>
          <w:lang w:eastAsia="en-AU"/>
          <w14:ligatures w14:val="standardContextual"/>
        </w:rPr>
        <w:tab/>
      </w:r>
      <w:r>
        <w:rPr>
          <w:noProof/>
        </w:rPr>
        <w:t>Benefits provided under the Superannuation Benefits Act 1977 (Vic)</w:t>
      </w:r>
      <w:r>
        <w:rPr>
          <w:noProof/>
        </w:rPr>
        <w:tab/>
      </w:r>
      <w:r>
        <w:rPr>
          <w:noProof/>
        </w:rPr>
        <w:fldChar w:fldCharType="begin"/>
      </w:r>
      <w:r>
        <w:rPr>
          <w:noProof/>
        </w:rPr>
        <w:instrText xml:space="preserve"> PAGEREF _Toc190857346 \h </w:instrText>
      </w:r>
      <w:r>
        <w:rPr>
          <w:noProof/>
        </w:rPr>
      </w:r>
      <w:r>
        <w:rPr>
          <w:noProof/>
        </w:rPr>
        <w:fldChar w:fldCharType="separate"/>
      </w:r>
      <w:r>
        <w:rPr>
          <w:noProof/>
        </w:rPr>
        <w:t>39</w:t>
      </w:r>
      <w:r>
        <w:rPr>
          <w:noProof/>
        </w:rPr>
        <w:fldChar w:fldCharType="end"/>
      </w:r>
    </w:p>
    <w:p w14:paraId="3F3D07A0" w14:textId="798E2E0B"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5</w:t>
      </w:r>
      <w:r>
        <w:rPr>
          <w:rFonts w:asciiTheme="minorHAnsi" w:eastAsiaTheme="minorEastAsia" w:hAnsiTheme="minorHAnsi" w:cstheme="minorBidi"/>
          <w:noProof/>
          <w:kern w:val="2"/>
          <w:sz w:val="24"/>
          <w:lang w:eastAsia="en-AU"/>
          <w14:ligatures w14:val="standardContextual"/>
        </w:rPr>
        <w:tab/>
      </w:r>
      <w:r>
        <w:rPr>
          <w:noProof/>
        </w:rPr>
        <w:t>Benefits provided under Transport Superannuation Act 1989 (Vic)</w:t>
      </w:r>
      <w:r>
        <w:rPr>
          <w:noProof/>
        </w:rPr>
        <w:tab/>
      </w:r>
      <w:r>
        <w:rPr>
          <w:noProof/>
        </w:rPr>
        <w:fldChar w:fldCharType="begin"/>
      </w:r>
      <w:r>
        <w:rPr>
          <w:noProof/>
        </w:rPr>
        <w:instrText xml:space="preserve"> PAGEREF _Toc190857347 \h </w:instrText>
      </w:r>
      <w:r>
        <w:rPr>
          <w:noProof/>
        </w:rPr>
      </w:r>
      <w:r>
        <w:rPr>
          <w:noProof/>
        </w:rPr>
        <w:fldChar w:fldCharType="separate"/>
      </w:r>
      <w:r>
        <w:rPr>
          <w:noProof/>
        </w:rPr>
        <w:t>41</w:t>
      </w:r>
      <w:r>
        <w:rPr>
          <w:noProof/>
        </w:rPr>
        <w:fldChar w:fldCharType="end"/>
      </w:r>
    </w:p>
    <w:p w14:paraId="235A5A52" w14:textId="478423FB"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5.1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_Toc190857348 \h </w:instrText>
      </w:r>
      <w:r>
        <w:rPr>
          <w:noProof/>
        </w:rPr>
      </w:r>
      <w:r>
        <w:rPr>
          <w:noProof/>
        </w:rPr>
        <w:fldChar w:fldCharType="separate"/>
      </w:r>
      <w:r>
        <w:rPr>
          <w:noProof/>
        </w:rPr>
        <w:t>41</w:t>
      </w:r>
      <w:r>
        <w:rPr>
          <w:noProof/>
        </w:rPr>
        <w:fldChar w:fldCharType="end"/>
      </w:r>
    </w:p>
    <w:p w14:paraId="5C47C36B" w14:textId="71AAD57B"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5.2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_Toc190857349 \h </w:instrText>
      </w:r>
      <w:r>
        <w:rPr>
          <w:noProof/>
        </w:rPr>
      </w:r>
      <w:r>
        <w:rPr>
          <w:noProof/>
        </w:rPr>
        <w:fldChar w:fldCharType="separate"/>
      </w:r>
      <w:r>
        <w:rPr>
          <w:noProof/>
        </w:rPr>
        <w:t>41</w:t>
      </w:r>
      <w:r>
        <w:rPr>
          <w:noProof/>
        </w:rPr>
        <w:fldChar w:fldCharType="end"/>
      </w:r>
    </w:p>
    <w:p w14:paraId="4820D296" w14:textId="153A2755"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5.3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_Toc190857350 \h </w:instrText>
      </w:r>
      <w:r>
        <w:rPr>
          <w:noProof/>
        </w:rPr>
      </w:r>
      <w:r>
        <w:rPr>
          <w:noProof/>
        </w:rPr>
        <w:fldChar w:fldCharType="separate"/>
      </w:r>
      <w:r>
        <w:rPr>
          <w:noProof/>
        </w:rPr>
        <w:t>43</w:t>
      </w:r>
      <w:r>
        <w:rPr>
          <w:noProof/>
        </w:rPr>
        <w:fldChar w:fldCharType="end"/>
      </w:r>
    </w:p>
    <w:p w14:paraId="2E3BA1DB" w14:textId="14CE15BC"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6</w:t>
      </w:r>
      <w:r>
        <w:rPr>
          <w:rFonts w:asciiTheme="minorHAnsi" w:eastAsiaTheme="minorEastAsia" w:hAnsiTheme="minorHAnsi" w:cstheme="minorBidi"/>
          <w:noProof/>
          <w:kern w:val="2"/>
          <w:sz w:val="24"/>
          <w:lang w:eastAsia="en-AU"/>
          <w14:ligatures w14:val="standardContextual"/>
        </w:rPr>
        <w:tab/>
      </w:r>
      <w:r>
        <w:rPr>
          <w:noProof/>
        </w:rPr>
        <w:t>State Parliamentary Contributory Superannuation Fund</w:t>
      </w:r>
      <w:r>
        <w:rPr>
          <w:noProof/>
        </w:rPr>
        <w:tab/>
      </w:r>
      <w:r>
        <w:rPr>
          <w:noProof/>
        </w:rPr>
        <w:fldChar w:fldCharType="begin"/>
      </w:r>
      <w:r>
        <w:rPr>
          <w:noProof/>
        </w:rPr>
        <w:instrText xml:space="preserve"> PAGEREF _Toc190857351 \h </w:instrText>
      </w:r>
      <w:r>
        <w:rPr>
          <w:noProof/>
        </w:rPr>
      </w:r>
      <w:r>
        <w:rPr>
          <w:noProof/>
        </w:rPr>
        <w:fldChar w:fldCharType="separate"/>
      </w:r>
      <w:r>
        <w:rPr>
          <w:noProof/>
        </w:rPr>
        <w:t>43</w:t>
      </w:r>
      <w:r>
        <w:rPr>
          <w:noProof/>
        </w:rPr>
        <w:fldChar w:fldCharType="end"/>
      </w:r>
    </w:p>
    <w:p w14:paraId="40BD0E79" w14:textId="7FB10035"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6.1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_Toc190857352 \h </w:instrText>
      </w:r>
      <w:r>
        <w:rPr>
          <w:noProof/>
        </w:rPr>
      </w:r>
      <w:r>
        <w:rPr>
          <w:noProof/>
        </w:rPr>
        <w:fldChar w:fldCharType="separate"/>
      </w:r>
      <w:r>
        <w:rPr>
          <w:noProof/>
        </w:rPr>
        <w:t>43</w:t>
      </w:r>
      <w:r>
        <w:rPr>
          <w:noProof/>
        </w:rPr>
        <w:fldChar w:fldCharType="end"/>
      </w:r>
    </w:p>
    <w:p w14:paraId="2FE10F79" w14:textId="1DAB3713"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6.2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_Toc190857353 \h </w:instrText>
      </w:r>
      <w:r>
        <w:rPr>
          <w:noProof/>
        </w:rPr>
      </w:r>
      <w:r>
        <w:rPr>
          <w:noProof/>
        </w:rPr>
        <w:fldChar w:fldCharType="separate"/>
      </w:r>
      <w:r>
        <w:rPr>
          <w:noProof/>
        </w:rPr>
        <w:t>44</w:t>
      </w:r>
      <w:r>
        <w:rPr>
          <w:noProof/>
        </w:rPr>
        <w:fldChar w:fldCharType="end"/>
      </w:r>
    </w:p>
    <w:p w14:paraId="681B74CA" w14:textId="225BE969"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6.3</w:t>
      </w:r>
      <w:r>
        <w:rPr>
          <w:rFonts w:asciiTheme="minorHAnsi" w:eastAsiaTheme="minorEastAsia" w:hAnsiTheme="minorHAnsi" w:cstheme="minorBidi"/>
          <w:noProof/>
          <w:kern w:val="2"/>
          <w:sz w:val="24"/>
          <w:lang w:eastAsia="en-AU"/>
          <w14:ligatures w14:val="standardContextual"/>
        </w:rPr>
        <w:tab/>
      </w:r>
      <w:r>
        <w:rPr>
          <w:noProof/>
        </w:rPr>
        <w:t>Interests in the payment phase</w:t>
      </w:r>
      <w:r>
        <w:rPr>
          <w:noProof/>
        </w:rPr>
        <w:tab/>
      </w:r>
      <w:r>
        <w:rPr>
          <w:noProof/>
        </w:rPr>
        <w:fldChar w:fldCharType="begin"/>
      </w:r>
      <w:r>
        <w:rPr>
          <w:noProof/>
        </w:rPr>
        <w:instrText xml:space="preserve"> PAGEREF _Toc190857354 \h </w:instrText>
      </w:r>
      <w:r>
        <w:rPr>
          <w:noProof/>
        </w:rPr>
      </w:r>
      <w:r>
        <w:rPr>
          <w:noProof/>
        </w:rPr>
        <w:fldChar w:fldCharType="separate"/>
      </w:r>
      <w:r>
        <w:rPr>
          <w:noProof/>
        </w:rPr>
        <w:t>49</w:t>
      </w:r>
      <w:r>
        <w:rPr>
          <w:noProof/>
        </w:rPr>
        <w:fldChar w:fldCharType="end"/>
      </w:r>
    </w:p>
    <w:p w14:paraId="005C4F70" w14:textId="147A7B71"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6.4</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_Toc190857355 \h </w:instrText>
      </w:r>
      <w:r>
        <w:rPr>
          <w:noProof/>
        </w:rPr>
      </w:r>
      <w:r>
        <w:rPr>
          <w:noProof/>
        </w:rPr>
        <w:fldChar w:fldCharType="separate"/>
      </w:r>
      <w:r>
        <w:rPr>
          <w:noProof/>
        </w:rPr>
        <w:t>49</w:t>
      </w:r>
      <w:r>
        <w:rPr>
          <w:noProof/>
        </w:rPr>
        <w:fldChar w:fldCharType="end"/>
      </w:r>
    </w:p>
    <w:p w14:paraId="70603E4C" w14:textId="5A211B6C"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7</w:t>
      </w:r>
      <w:r>
        <w:rPr>
          <w:rFonts w:asciiTheme="minorHAnsi" w:eastAsiaTheme="minorEastAsia" w:hAnsiTheme="minorHAnsi" w:cstheme="minorBidi"/>
          <w:noProof/>
          <w:kern w:val="2"/>
          <w:sz w:val="24"/>
          <w:lang w:eastAsia="en-AU"/>
          <w14:ligatures w14:val="standardContextual"/>
        </w:rPr>
        <w:tab/>
      </w:r>
      <w:r>
        <w:rPr>
          <w:noProof/>
        </w:rPr>
        <w:t>Victorian pension schemes — Governor, Judges, Associate Judges, Chief Magistrate, Solicitor</w:t>
      </w:r>
      <w:r>
        <w:rPr>
          <w:noProof/>
        </w:rPr>
        <w:noBreakHyphen/>
        <w:t>General, Director of Public Prosecutions and Chief Crown Prosecutor</w:t>
      </w:r>
      <w:r>
        <w:rPr>
          <w:noProof/>
        </w:rPr>
        <w:tab/>
      </w:r>
      <w:r>
        <w:rPr>
          <w:noProof/>
        </w:rPr>
        <w:fldChar w:fldCharType="begin"/>
      </w:r>
      <w:r>
        <w:rPr>
          <w:noProof/>
        </w:rPr>
        <w:instrText xml:space="preserve"> PAGEREF _Toc190857356 \h </w:instrText>
      </w:r>
      <w:r>
        <w:rPr>
          <w:noProof/>
        </w:rPr>
      </w:r>
      <w:r>
        <w:rPr>
          <w:noProof/>
        </w:rPr>
        <w:fldChar w:fldCharType="separate"/>
      </w:r>
      <w:r>
        <w:rPr>
          <w:noProof/>
        </w:rPr>
        <w:t>91</w:t>
      </w:r>
      <w:r>
        <w:rPr>
          <w:noProof/>
        </w:rPr>
        <w:fldChar w:fldCharType="end"/>
      </w:r>
    </w:p>
    <w:p w14:paraId="3742D5CF" w14:textId="2DF0B87B"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7.1</w:t>
      </w:r>
      <w:r>
        <w:rPr>
          <w:rFonts w:asciiTheme="minorHAnsi" w:eastAsiaTheme="minorEastAsia" w:hAnsiTheme="minorHAnsi" w:cstheme="minorBidi"/>
          <w:noProof/>
          <w:kern w:val="2"/>
          <w:sz w:val="24"/>
          <w:lang w:eastAsia="en-AU"/>
          <w14:ligatures w14:val="standardContextual"/>
        </w:rPr>
        <w:tab/>
      </w:r>
      <w:r>
        <w:rPr>
          <w:noProof/>
        </w:rPr>
        <w:t>Definitions</w:t>
      </w:r>
      <w:r>
        <w:rPr>
          <w:noProof/>
        </w:rPr>
        <w:tab/>
      </w:r>
      <w:r>
        <w:rPr>
          <w:noProof/>
        </w:rPr>
        <w:fldChar w:fldCharType="begin"/>
      </w:r>
      <w:r>
        <w:rPr>
          <w:noProof/>
        </w:rPr>
        <w:instrText xml:space="preserve"> PAGEREF _Toc190857357 \h </w:instrText>
      </w:r>
      <w:r>
        <w:rPr>
          <w:noProof/>
        </w:rPr>
      </w:r>
      <w:r>
        <w:rPr>
          <w:noProof/>
        </w:rPr>
        <w:fldChar w:fldCharType="separate"/>
      </w:r>
      <w:r>
        <w:rPr>
          <w:noProof/>
        </w:rPr>
        <w:t>91</w:t>
      </w:r>
      <w:r>
        <w:rPr>
          <w:noProof/>
        </w:rPr>
        <w:fldChar w:fldCharType="end"/>
      </w:r>
    </w:p>
    <w:p w14:paraId="1A113327" w14:textId="4D375B76"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7.2</w:t>
      </w:r>
      <w:r>
        <w:rPr>
          <w:rFonts w:asciiTheme="minorHAnsi" w:eastAsiaTheme="minorEastAsia" w:hAnsiTheme="minorHAnsi" w:cstheme="minorBidi"/>
          <w:noProof/>
          <w:kern w:val="2"/>
          <w:sz w:val="24"/>
          <w:lang w:eastAsia="en-AU"/>
          <w14:ligatures w14:val="standardContextual"/>
        </w:rPr>
        <w:tab/>
      </w:r>
      <w:r>
        <w:rPr>
          <w:noProof/>
        </w:rPr>
        <w:t>Interests in the growth phase</w:t>
      </w:r>
      <w:r>
        <w:rPr>
          <w:noProof/>
        </w:rPr>
        <w:tab/>
      </w:r>
      <w:r>
        <w:rPr>
          <w:noProof/>
        </w:rPr>
        <w:fldChar w:fldCharType="begin"/>
      </w:r>
      <w:r>
        <w:rPr>
          <w:noProof/>
        </w:rPr>
        <w:instrText xml:space="preserve"> PAGEREF _Toc190857358 \h </w:instrText>
      </w:r>
      <w:r>
        <w:rPr>
          <w:noProof/>
        </w:rPr>
      </w:r>
      <w:r>
        <w:rPr>
          <w:noProof/>
        </w:rPr>
        <w:fldChar w:fldCharType="separate"/>
      </w:r>
      <w:r>
        <w:rPr>
          <w:noProof/>
        </w:rPr>
        <w:t>92</w:t>
      </w:r>
      <w:r>
        <w:rPr>
          <w:noProof/>
        </w:rPr>
        <w:fldChar w:fldCharType="end"/>
      </w:r>
    </w:p>
    <w:p w14:paraId="20E4278D" w14:textId="0FE402E4"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Division 7.3</w:t>
      </w:r>
      <w:r>
        <w:rPr>
          <w:rFonts w:asciiTheme="minorHAnsi" w:eastAsiaTheme="minorEastAsia" w:hAnsiTheme="minorHAnsi" w:cstheme="minorBidi"/>
          <w:noProof/>
          <w:kern w:val="2"/>
          <w:sz w:val="24"/>
          <w:lang w:eastAsia="en-AU"/>
          <w14:ligatures w14:val="standardContextual"/>
        </w:rPr>
        <w:tab/>
      </w:r>
      <w:r>
        <w:rPr>
          <w:noProof/>
        </w:rPr>
        <w:t>Factors</w:t>
      </w:r>
      <w:r>
        <w:rPr>
          <w:noProof/>
        </w:rPr>
        <w:tab/>
      </w:r>
      <w:r>
        <w:rPr>
          <w:noProof/>
        </w:rPr>
        <w:fldChar w:fldCharType="begin"/>
      </w:r>
      <w:r>
        <w:rPr>
          <w:noProof/>
        </w:rPr>
        <w:instrText xml:space="preserve"> PAGEREF _Toc190857359 \h </w:instrText>
      </w:r>
      <w:r>
        <w:rPr>
          <w:noProof/>
        </w:rPr>
      </w:r>
      <w:r>
        <w:rPr>
          <w:noProof/>
        </w:rPr>
        <w:fldChar w:fldCharType="separate"/>
      </w:r>
      <w:r>
        <w:rPr>
          <w:noProof/>
        </w:rPr>
        <w:t>99</w:t>
      </w:r>
      <w:r>
        <w:rPr>
          <w:noProof/>
        </w:rPr>
        <w:fldChar w:fldCharType="end"/>
      </w:r>
    </w:p>
    <w:p w14:paraId="6BCE1187" w14:textId="17AFC29A" w:rsidR="00423A03" w:rsidRDefault="00423A03">
      <w:pPr>
        <w:pStyle w:val="TOC6"/>
        <w:rPr>
          <w:rFonts w:asciiTheme="minorHAnsi" w:eastAsiaTheme="minorEastAsia" w:hAnsiTheme="minorHAnsi" w:cstheme="minorBidi"/>
          <w:b w:val="0"/>
          <w:noProof/>
          <w:kern w:val="2"/>
          <w:lang w:eastAsia="en-AU"/>
          <w14:ligatures w14:val="standardContextual"/>
        </w:rPr>
      </w:pPr>
      <w:r>
        <w:rPr>
          <w:noProof/>
        </w:rPr>
        <w:t>Schedule 4</w:t>
      </w:r>
      <w:r>
        <w:rPr>
          <w:rFonts w:asciiTheme="minorHAnsi" w:eastAsiaTheme="minorEastAsia" w:hAnsiTheme="minorHAnsi" w:cstheme="minorBidi"/>
          <w:b w:val="0"/>
          <w:noProof/>
          <w:kern w:val="2"/>
          <w:lang w:eastAsia="en-AU"/>
          <w14:ligatures w14:val="standardContextual"/>
        </w:rPr>
        <w:tab/>
      </w:r>
      <w:r>
        <w:rPr>
          <w:noProof/>
        </w:rPr>
        <w:t>Public sector superannuation plans — Queensland</w:t>
      </w:r>
      <w:r>
        <w:rPr>
          <w:noProof/>
        </w:rPr>
        <w:tab/>
      </w:r>
      <w:r>
        <w:rPr>
          <w:noProof/>
        </w:rPr>
        <w:fldChar w:fldCharType="begin"/>
      </w:r>
      <w:r>
        <w:rPr>
          <w:noProof/>
        </w:rPr>
        <w:instrText xml:space="preserve"> PAGEREF _Toc190857360 \h </w:instrText>
      </w:r>
      <w:r>
        <w:rPr>
          <w:noProof/>
        </w:rPr>
      </w:r>
      <w:r>
        <w:rPr>
          <w:noProof/>
        </w:rPr>
        <w:fldChar w:fldCharType="separate"/>
      </w:r>
      <w:r>
        <w:rPr>
          <w:noProof/>
        </w:rPr>
        <w:t>103</w:t>
      </w:r>
      <w:r>
        <w:rPr>
          <w:noProof/>
        </w:rPr>
        <w:fldChar w:fldCharType="end"/>
      </w:r>
    </w:p>
    <w:p w14:paraId="5B8368EB" w14:textId="1A88860E"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1—Superannuation scheme established by the Superannuation (State Public Sector) Act 1990 (Qld)</w:t>
      </w:r>
      <w:r>
        <w:rPr>
          <w:noProof/>
        </w:rPr>
        <w:tab/>
      </w:r>
      <w:r>
        <w:rPr>
          <w:noProof/>
        </w:rPr>
        <w:fldChar w:fldCharType="begin"/>
      </w:r>
      <w:r>
        <w:rPr>
          <w:noProof/>
        </w:rPr>
        <w:instrText xml:space="preserve"> PAGEREF _Toc190857361 \h </w:instrText>
      </w:r>
      <w:r>
        <w:rPr>
          <w:noProof/>
        </w:rPr>
      </w:r>
      <w:r>
        <w:rPr>
          <w:noProof/>
        </w:rPr>
        <w:fldChar w:fldCharType="separate"/>
      </w:r>
      <w:r>
        <w:rPr>
          <w:noProof/>
        </w:rPr>
        <w:t>103</w:t>
      </w:r>
      <w:r>
        <w:rPr>
          <w:noProof/>
        </w:rPr>
        <w:fldChar w:fldCharType="end"/>
      </w:r>
    </w:p>
    <w:p w14:paraId="5B5CE965" w14:textId="1FD88FC6" w:rsidR="00423A03" w:rsidRDefault="00423A03">
      <w:pPr>
        <w:pStyle w:val="TOC8"/>
        <w:rPr>
          <w:rFonts w:asciiTheme="minorHAnsi" w:eastAsiaTheme="minorEastAsia" w:hAnsiTheme="minorHAnsi" w:cstheme="minorBidi"/>
          <w:noProof/>
          <w:kern w:val="2"/>
          <w:sz w:val="24"/>
          <w:lang w:eastAsia="en-AU"/>
          <w14:ligatures w14:val="standardContextual"/>
        </w:rPr>
      </w:pPr>
      <w:r>
        <w:rPr>
          <w:noProof/>
        </w:rPr>
        <w:t>Part 3</w:t>
      </w:r>
      <w:r>
        <w:rPr>
          <w:rFonts w:asciiTheme="minorHAnsi" w:eastAsiaTheme="minorEastAsia" w:hAnsiTheme="minorHAnsi" w:cstheme="minorBidi"/>
          <w:noProof/>
          <w:kern w:val="2"/>
          <w:sz w:val="24"/>
          <w:lang w:eastAsia="en-AU"/>
          <w14:ligatures w14:val="standardContextual"/>
        </w:rPr>
        <w:tab/>
      </w:r>
      <w:r>
        <w:rPr>
          <w:noProof/>
        </w:rPr>
        <w:t>Local Government Superannuation Scheme</w:t>
      </w:r>
      <w:r>
        <w:rPr>
          <w:noProof/>
        </w:rPr>
        <w:tab/>
      </w:r>
      <w:r>
        <w:rPr>
          <w:noProof/>
        </w:rPr>
        <w:fldChar w:fldCharType="begin"/>
      </w:r>
      <w:r>
        <w:rPr>
          <w:noProof/>
        </w:rPr>
        <w:instrText xml:space="preserve"> PAGEREF _Toc190857362 \h </w:instrText>
      </w:r>
      <w:r>
        <w:rPr>
          <w:noProof/>
        </w:rPr>
      </w:r>
      <w:r>
        <w:rPr>
          <w:noProof/>
        </w:rPr>
        <w:fldChar w:fldCharType="separate"/>
      </w:r>
      <w:r>
        <w:rPr>
          <w:noProof/>
        </w:rPr>
        <w:t>117</w:t>
      </w:r>
      <w:r>
        <w:rPr>
          <w:noProof/>
        </w:rPr>
        <w:fldChar w:fldCharType="end"/>
      </w:r>
    </w:p>
    <w:p w14:paraId="592E078E" w14:textId="1672A25C" w:rsidR="008A5064" w:rsidRDefault="00423A03" w:rsidP="00423A03">
      <w:pPr>
        <w:sectPr w:rsidR="008A5064" w:rsidSect="00A01514">
          <w:headerReference w:type="even" r:id="rId8"/>
          <w:headerReference w:type="default" r:id="rId9"/>
          <w:footerReference w:type="even" r:id="rId10"/>
          <w:footerReference w:type="default" r:id="rId11"/>
          <w:pgSz w:w="11907" w:h="16839" w:code="9"/>
          <w:pgMar w:top="1440" w:right="1797" w:bottom="1440" w:left="1797" w:header="709" w:footer="709" w:gutter="0"/>
          <w:pgNumType w:fmt="lowerRoman" w:start="1"/>
          <w:cols w:space="708"/>
          <w:docGrid w:linePitch="360"/>
        </w:sectPr>
      </w:pPr>
      <w:r w:rsidRPr="00CB3344">
        <w:rPr>
          <w:rFonts w:ascii="Arial" w:hAnsi="Arial" w:cs="Arial"/>
        </w:rPr>
        <w:fldChar w:fldCharType="end"/>
      </w:r>
    </w:p>
    <w:p w14:paraId="55E4BD0F" w14:textId="77777777" w:rsidR="00DB522C" w:rsidRDefault="00DB522C" w:rsidP="00DB522C">
      <w:pPr>
        <w:pStyle w:val="Scheduletitle"/>
      </w:pPr>
      <w:bookmarkStart w:id="0" w:name="_Toc97548691"/>
      <w:bookmarkStart w:id="1" w:name="_Toc190857339"/>
      <w:bookmarkStart w:id="2" w:name="_Hlk162261486"/>
      <w:r w:rsidRPr="00EE2219">
        <w:rPr>
          <w:rStyle w:val="CharAmSchNo"/>
        </w:rPr>
        <w:lastRenderedPageBreak/>
        <w:t>Schedule 3</w:t>
      </w:r>
      <w:r>
        <w:tab/>
      </w:r>
      <w:r w:rsidRPr="00EE2219">
        <w:rPr>
          <w:rStyle w:val="CharAmSchText"/>
        </w:rPr>
        <w:t>Public sector superannuation plans — Victoria</w:t>
      </w:r>
      <w:bookmarkEnd w:id="0"/>
      <w:bookmarkEnd w:id="1"/>
    </w:p>
    <w:p w14:paraId="4335C68F" w14:textId="77777777" w:rsidR="00DB522C" w:rsidRDefault="00DB522C" w:rsidP="00DB522C">
      <w:pPr>
        <w:pStyle w:val="Schedulereference"/>
      </w:pPr>
      <w:r>
        <w:t>(section</w:t>
      </w:r>
      <w:r w:rsidR="00196D18">
        <w:t>s</w:t>
      </w:r>
      <w:r>
        <w:t xml:space="preserve"> </w:t>
      </w:r>
      <w:r w:rsidR="00196D18">
        <w:t>5 and 6</w:t>
      </w:r>
      <w:r>
        <w:t>)</w:t>
      </w:r>
    </w:p>
    <w:p w14:paraId="010F3B30" w14:textId="77777777" w:rsidR="00DB522C" w:rsidRDefault="00DB522C" w:rsidP="00DB522C">
      <w:pPr>
        <w:pStyle w:val="Schedulepart"/>
      </w:pPr>
      <w:bookmarkStart w:id="3" w:name="_Toc97548692"/>
      <w:bookmarkStart w:id="4" w:name="_Toc190857340"/>
      <w:r w:rsidRPr="001931B0">
        <w:rPr>
          <w:rStyle w:val="CharSchPTNo"/>
        </w:rPr>
        <w:t>Part 1</w:t>
      </w:r>
      <w:r>
        <w:tab/>
      </w:r>
      <w:r w:rsidRPr="001931B0">
        <w:rPr>
          <w:rStyle w:val="CharSchPTText"/>
        </w:rPr>
        <w:t>Superannuation scheme established by the State Superannuation Act 1988 (Vic) — new scheme members</w:t>
      </w:r>
      <w:bookmarkEnd w:id="3"/>
      <w:bookmarkEnd w:id="4"/>
      <w:r w:rsidRPr="001931B0">
        <w:rPr>
          <w:rStyle w:val="CharSchPTText"/>
        </w:rPr>
        <w:t xml:space="preserve"> </w:t>
      </w:r>
    </w:p>
    <w:p w14:paraId="405E4EBE" w14:textId="77777777" w:rsidR="00DB522C" w:rsidRPr="00A2552F" w:rsidRDefault="00DB522C" w:rsidP="00DB522C">
      <w:pPr>
        <w:pStyle w:val="ScheduleDivision"/>
      </w:pPr>
      <w:bookmarkStart w:id="5" w:name="_Toc97548693"/>
      <w:bookmarkStart w:id="6" w:name="_Toc190857341"/>
      <w:r w:rsidRPr="00901092">
        <w:rPr>
          <w:rStyle w:val="CharDivNo"/>
        </w:rPr>
        <w:t>Division 1.1</w:t>
      </w:r>
      <w:r>
        <w:tab/>
      </w:r>
      <w:r w:rsidRPr="00901092">
        <w:rPr>
          <w:rStyle w:val="CharDivText"/>
        </w:rPr>
        <w:t>Definitions</w:t>
      </w:r>
      <w:bookmarkEnd w:id="5"/>
      <w:bookmarkEnd w:id="6"/>
    </w:p>
    <w:p w14:paraId="7CFFB29A" w14:textId="77777777" w:rsidR="00DB522C" w:rsidRDefault="00DB522C" w:rsidP="00DB522C">
      <w:pPr>
        <w:pStyle w:val="ScheduleHeading"/>
      </w:pPr>
      <w:r w:rsidRPr="001931B0">
        <w:rPr>
          <w:rStyle w:val="CharSectno"/>
        </w:rPr>
        <w:t>1</w:t>
      </w:r>
      <w:r>
        <w:tab/>
        <w:t>Definitions</w:t>
      </w:r>
    </w:p>
    <w:p w14:paraId="7873B29B" w14:textId="77777777" w:rsidR="00DB522C" w:rsidRDefault="00DB522C" w:rsidP="00DB522C">
      <w:pPr>
        <w:pStyle w:val="R1"/>
      </w:pPr>
      <w:r>
        <w:tab/>
      </w:r>
      <w:r>
        <w:tab/>
        <w:t>In this Part:</w:t>
      </w:r>
    </w:p>
    <w:p w14:paraId="0997DD79" w14:textId="77777777" w:rsidR="00DB522C" w:rsidRDefault="00DB522C" w:rsidP="00DB522C">
      <w:pPr>
        <w:pStyle w:val="definition"/>
      </w:pPr>
      <w:r>
        <w:rPr>
          <w:b/>
          <w:i/>
        </w:rPr>
        <w:t>new scheme member</w:t>
      </w:r>
      <w:r>
        <w:t xml:space="preserve"> has the same meaning as in section 3 of the SS Act, and includes a deferred beneficiary from the new scheme within the </w:t>
      </w:r>
      <w:r w:rsidRPr="00E403D8">
        <w:t>superannuation scheme established by the SS Act.</w:t>
      </w:r>
    </w:p>
    <w:p w14:paraId="2218137F" w14:textId="77777777" w:rsidR="00DB522C" w:rsidRDefault="00DB522C" w:rsidP="00DB522C">
      <w:pPr>
        <w:pStyle w:val="definition"/>
      </w:pPr>
      <w:r>
        <w:rPr>
          <w:b/>
          <w:i/>
        </w:rPr>
        <w:t>Portability Act</w:t>
      </w:r>
      <w:r>
        <w:t xml:space="preserve"> means the </w:t>
      </w:r>
      <w:r w:rsidRPr="00AF65A0">
        <w:rPr>
          <w:b/>
        </w:rPr>
        <w:t>Superannuation (Portability) Act 1989 (Vic)</w:t>
      </w:r>
      <w:r>
        <w:t>.</w:t>
      </w:r>
    </w:p>
    <w:p w14:paraId="10B0ACE1" w14:textId="77777777" w:rsidR="00DB522C" w:rsidRPr="00604A69" w:rsidRDefault="00DB522C" w:rsidP="00DB522C">
      <w:pPr>
        <w:pStyle w:val="definition"/>
        <w:rPr>
          <w:i/>
        </w:rPr>
      </w:pPr>
      <w:proofErr w:type="spellStart"/>
      <w:r>
        <w:rPr>
          <w:b/>
          <w:i/>
        </w:rPr>
        <w:t>PSME</w:t>
      </w:r>
      <w:proofErr w:type="spellEnd"/>
      <w:r>
        <w:rPr>
          <w:b/>
          <w:i/>
        </w:rPr>
        <w:t xml:space="preserve"> Act</w:t>
      </w:r>
      <w:r>
        <w:t xml:space="preserve"> means the </w:t>
      </w:r>
      <w:r w:rsidRPr="00AF65A0">
        <w:rPr>
          <w:b/>
        </w:rPr>
        <w:t>Public Sector Management and Employment Act 1998 (Vic)</w:t>
      </w:r>
      <w:r>
        <w:t>.</w:t>
      </w:r>
    </w:p>
    <w:p w14:paraId="64E500FD" w14:textId="77777777" w:rsidR="00DB522C" w:rsidRDefault="00DB522C" w:rsidP="00DB522C">
      <w:pPr>
        <w:pStyle w:val="definition"/>
      </w:pPr>
      <w:r>
        <w:rPr>
          <w:b/>
          <w:i/>
        </w:rPr>
        <w:t>SS Act</w:t>
      </w:r>
      <w:r>
        <w:t xml:space="preserve"> means the </w:t>
      </w:r>
      <w:r w:rsidRPr="00AF65A0">
        <w:rPr>
          <w:b/>
        </w:rPr>
        <w:t>State Superannuation Act 1988 (Vic)</w:t>
      </w:r>
      <w:r>
        <w:t>.</w:t>
      </w:r>
    </w:p>
    <w:p w14:paraId="4063CE2A" w14:textId="77777777" w:rsidR="00DB522C" w:rsidRPr="00A2552F" w:rsidRDefault="00DB522C" w:rsidP="00DB522C">
      <w:pPr>
        <w:pStyle w:val="ScheduleDivision"/>
      </w:pPr>
      <w:bookmarkStart w:id="7" w:name="_Toc97548694"/>
      <w:bookmarkStart w:id="8" w:name="_Toc190857342"/>
      <w:r w:rsidRPr="00901092">
        <w:rPr>
          <w:rStyle w:val="CharDivNo"/>
        </w:rPr>
        <w:t>Division 1.2</w:t>
      </w:r>
      <w:r>
        <w:tab/>
      </w:r>
      <w:r w:rsidRPr="00901092">
        <w:rPr>
          <w:rStyle w:val="CharDivText"/>
        </w:rPr>
        <w:t>Interests in the growth phase</w:t>
      </w:r>
      <w:bookmarkEnd w:id="7"/>
      <w:bookmarkEnd w:id="8"/>
    </w:p>
    <w:p w14:paraId="4FE8FC72" w14:textId="77777777" w:rsidR="00DB522C" w:rsidRPr="00E403D8" w:rsidRDefault="00DB522C" w:rsidP="00DB522C">
      <w:pPr>
        <w:pStyle w:val="ScheduleHeading"/>
      </w:pPr>
      <w:r w:rsidRPr="00E403D8">
        <w:rPr>
          <w:rStyle w:val="CharSectno"/>
        </w:rPr>
        <w:t>2</w:t>
      </w:r>
      <w:r w:rsidRPr="00E403D8">
        <w:tab/>
        <w:t>Methods and factors for interests of new scheme members in superannuation scheme established by SS Act</w:t>
      </w:r>
    </w:p>
    <w:p w14:paraId="38297D6D" w14:textId="77777777" w:rsidR="00DB522C" w:rsidRPr="00E403D8" w:rsidRDefault="00DB522C" w:rsidP="00DB522C">
      <w:pPr>
        <w:pStyle w:val="R1"/>
      </w:pPr>
      <w:r w:rsidRPr="00E403D8">
        <w:tab/>
      </w:r>
      <w:r w:rsidRPr="00E403D8">
        <w:tab/>
        <w:t xml:space="preserve">For an interest, or a component of an interest, of a new scheme member that is in the growth phase in the superannuation scheme established by the SS Act and that is mentioned in an item in the following table, the method or factor mentioned in the item is approved for </w:t>
      </w:r>
      <w:r w:rsidR="00196D18">
        <w:t>section 5</w:t>
      </w:r>
      <w:r w:rsidRPr="00E403D8">
        <w:t xml:space="preserve"> of this approval.</w:t>
      </w:r>
    </w:p>
    <w:p w14:paraId="2ABD9A89" w14:textId="77777777" w:rsidR="00DB522C" w:rsidRPr="00CF0D3B" w:rsidRDefault="00DB522C" w:rsidP="00DB522C">
      <w:pPr>
        <w:pStyle w:val="R1"/>
      </w:pPr>
    </w:p>
    <w:tbl>
      <w:tblPr>
        <w:tblW w:w="0" w:type="auto"/>
        <w:tblInd w:w="1068" w:type="dxa"/>
        <w:tblLayout w:type="fixed"/>
        <w:tblLook w:val="0000" w:firstRow="0" w:lastRow="0" w:firstColumn="0" w:lastColumn="0" w:noHBand="0" w:noVBand="0"/>
      </w:tblPr>
      <w:tblGrid>
        <w:gridCol w:w="720"/>
        <w:gridCol w:w="3000"/>
        <w:gridCol w:w="3360"/>
      </w:tblGrid>
      <w:tr w:rsidR="00DB522C" w14:paraId="4D0A6077" w14:textId="77777777">
        <w:trPr>
          <w:cantSplit/>
          <w:tblHeader/>
        </w:trPr>
        <w:tc>
          <w:tcPr>
            <w:tcW w:w="720" w:type="dxa"/>
            <w:tcBorders>
              <w:bottom w:val="single" w:sz="4" w:space="0" w:color="auto"/>
            </w:tcBorders>
          </w:tcPr>
          <w:p w14:paraId="46DE4EBD" w14:textId="77777777" w:rsidR="00DB522C" w:rsidRDefault="00DB522C" w:rsidP="00DB522C">
            <w:pPr>
              <w:pStyle w:val="TableColHead"/>
              <w:spacing w:before="240"/>
            </w:pPr>
            <w:r>
              <w:t>Item</w:t>
            </w:r>
          </w:p>
        </w:tc>
        <w:tc>
          <w:tcPr>
            <w:tcW w:w="3000" w:type="dxa"/>
            <w:tcBorders>
              <w:bottom w:val="single" w:sz="4" w:space="0" w:color="auto"/>
            </w:tcBorders>
          </w:tcPr>
          <w:p w14:paraId="597F81C0" w14:textId="77777777" w:rsidR="00DB522C" w:rsidRDefault="00DB522C" w:rsidP="00DB522C">
            <w:pPr>
              <w:pStyle w:val="TableColHead"/>
              <w:spacing w:before="240"/>
            </w:pPr>
            <w:r>
              <w:t>Interest in the growth phase</w:t>
            </w:r>
          </w:p>
        </w:tc>
        <w:tc>
          <w:tcPr>
            <w:tcW w:w="3360" w:type="dxa"/>
            <w:tcBorders>
              <w:bottom w:val="single" w:sz="4" w:space="0" w:color="auto"/>
            </w:tcBorders>
          </w:tcPr>
          <w:p w14:paraId="0BA17B78" w14:textId="77777777" w:rsidR="00DB522C" w:rsidRDefault="00DB522C" w:rsidP="00DB522C">
            <w:pPr>
              <w:pStyle w:val="TableColHead"/>
              <w:spacing w:before="240"/>
            </w:pPr>
            <w:r>
              <w:t>Method or factor</w:t>
            </w:r>
          </w:p>
        </w:tc>
      </w:tr>
      <w:tr w:rsidR="00DB522C" w14:paraId="00FF4535" w14:textId="77777777">
        <w:trPr>
          <w:cantSplit/>
        </w:trPr>
        <w:tc>
          <w:tcPr>
            <w:tcW w:w="720" w:type="dxa"/>
          </w:tcPr>
          <w:p w14:paraId="2223A613" w14:textId="77777777" w:rsidR="00DB522C" w:rsidRPr="008B451F" w:rsidRDefault="00DB522C" w:rsidP="00DB522C">
            <w:pPr>
              <w:pStyle w:val="TableText"/>
            </w:pPr>
            <w:r w:rsidRPr="008B451F">
              <w:rPr>
                <w:szCs w:val="22"/>
              </w:rPr>
              <w:t>1</w:t>
            </w:r>
          </w:p>
        </w:tc>
        <w:tc>
          <w:tcPr>
            <w:tcW w:w="3000" w:type="dxa"/>
          </w:tcPr>
          <w:p w14:paraId="4CA6EF82" w14:textId="77777777" w:rsidR="00DB522C" w:rsidRDefault="00DB522C" w:rsidP="00DB522C">
            <w:pPr>
              <w:pStyle w:val="TableText"/>
            </w:pPr>
            <w:r>
              <w:t>The compo</w:t>
            </w:r>
            <w:r w:rsidRPr="007C06A4">
              <w:t xml:space="preserve">nent of an interest that a person who has resigned has as a new scheme member in the </w:t>
            </w:r>
            <w:r w:rsidRPr="00E403D8">
              <w:t>superannuation scheme established by the SS Act</w:t>
            </w:r>
            <w:r>
              <w:t xml:space="preserve">, </w:t>
            </w:r>
            <w:r w:rsidRPr="007C06A4">
              <w:t xml:space="preserve">being the component consisting of the deferred benefit under </w:t>
            </w:r>
            <w:r>
              <w:t xml:space="preserve">paragraph </w:t>
            </w:r>
            <w:r w:rsidRPr="007C06A4">
              <w:t>58</w:t>
            </w:r>
            <w:r>
              <w:t> </w:t>
            </w:r>
            <w:r w:rsidRPr="007C06A4">
              <w:t>(1)</w:t>
            </w:r>
            <w:r>
              <w:t> </w:t>
            </w:r>
            <w:r w:rsidRPr="007C06A4">
              <w:t>(</w:t>
            </w:r>
            <w:r>
              <w:t>b) of the SS Act.</w:t>
            </w:r>
          </w:p>
        </w:tc>
        <w:tc>
          <w:tcPr>
            <w:tcW w:w="3360" w:type="dxa"/>
          </w:tcPr>
          <w:p w14:paraId="3B3F2871" w14:textId="77777777" w:rsidR="00DB522C" w:rsidRDefault="00DB522C" w:rsidP="00DB522C">
            <w:pPr>
              <w:pStyle w:val="TableText"/>
            </w:pPr>
            <w:r>
              <w:t>The amount of the lump sum to which the person would be entitled if he or she were to convert the deferred benefit to which he or she is entitled under paragraph 58 (1) (b) of the SS Act to a present lump sum under subsection 58 (4) of that Act, adjusted as required by the SS Act.</w:t>
            </w:r>
          </w:p>
        </w:tc>
      </w:tr>
      <w:tr w:rsidR="00DB522C" w14:paraId="1085A37E" w14:textId="77777777">
        <w:trPr>
          <w:cantSplit/>
        </w:trPr>
        <w:tc>
          <w:tcPr>
            <w:tcW w:w="720" w:type="dxa"/>
          </w:tcPr>
          <w:p w14:paraId="5C0EA0AC" w14:textId="77777777" w:rsidR="00DB522C" w:rsidRPr="008B451F" w:rsidRDefault="00DB522C" w:rsidP="00DB522C">
            <w:pPr>
              <w:pStyle w:val="TableText"/>
            </w:pPr>
            <w:r w:rsidRPr="008B451F">
              <w:rPr>
                <w:szCs w:val="22"/>
              </w:rPr>
              <w:lastRenderedPageBreak/>
              <w:t>2</w:t>
            </w:r>
          </w:p>
        </w:tc>
        <w:tc>
          <w:tcPr>
            <w:tcW w:w="3000" w:type="dxa"/>
          </w:tcPr>
          <w:p w14:paraId="3836DCF3" w14:textId="77777777" w:rsidR="00DB522C" w:rsidRDefault="00DB522C" w:rsidP="00DB522C">
            <w:pPr>
              <w:pStyle w:val="TableText"/>
            </w:pPr>
            <w:r>
              <w:t xml:space="preserve">An interest, or a component of an interest, that a person who has become an exempt officer has as a new scheme member in the </w:t>
            </w:r>
            <w:r w:rsidRPr="00E403D8">
              <w:t>superannuation scheme established by the SS Act</w:t>
            </w:r>
            <w:r>
              <w:t xml:space="preserve">, consisting of </w:t>
            </w:r>
            <w:r w:rsidRPr="00984EE5">
              <w:t>a deferred lump sum</w:t>
            </w:r>
            <w:r>
              <w:t xml:space="preserve"> under subsection 61A (2) of the SS Act.</w:t>
            </w:r>
          </w:p>
        </w:tc>
        <w:tc>
          <w:tcPr>
            <w:tcW w:w="3360" w:type="dxa"/>
          </w:tcPr>
          <w:p w14:paraId="2BC71BE3" w14:textId="77777777" w:rsidR="00DB522C" w:rsidRDefault="00DB522C" w:rsidP="00DB522C">
            <w:pPr>
              <w:pStyle w:val="TableText"/>
            </w:pPr>
            <w:r>
              <w:t>The amount of the lump sum to which the person is entitled if he or she converted his or her entitlement to a deferred lump sum under subsection 61A (2) of the SS Act to a present lump sum under subsection 61A (5) of the SS Act, adjusted as required by the SS Act.</w:t>
            </w:r>
          </w:p>
        </w:tc>
      </w:tr>
      <w:tr w:rsidR="00DB522C" w14:paraId="22A8B7C8" w14:textId="77777777">
        <w:trPr>
          <w:cantSplit/>
          <w:trHeight w:val="3872"/>
        </w:trPr>
        <w:tc>
          <w:tcPr>
            <w:tcW w:w="720" w:type="dxa"/>
          </w:tcPr>
          <w:p w14:paraId="71DDCBF2" w14:textId="77777777" w:rsidR="00DB522C" w:rsidRPr="008B451F" w:rsidRDefault="00DB522C" w:rsidP="00DB522C">
            <w:pPr>
              <w:pStyle w:val="TableText"/>
            </w:pPr>
            <w:r w:rsidRPr="008B451F">
              <w:rPr>
                <w:szCs w:val="22"/>
              </w:rPr>
              <w:t>3</w:t>
            </w:r>
          </w:p>
        </w:tc>
        <w:tc>
          <w:tcPr>
            <w:tcW w:w="3000" w:type="dxa"/>
          </w:tcPr>
          <w:p w14:paraId="64E60570" w14:textId="77777777" w:rsidR="00DB522C" w:rsidRDefault="00DB522C" w:rsidP="00DB522C">
            <w:pPr>
              <w:pStyle w:val="TableText"/>
              <w:rPr>
                <w:sz w:val="16"/>
              </w:rPr>
            </w:pPr>
            <w:r>
              <w:t xml:space="preserve">The component of an interest that a person, who became eligible to be a member of 1 of the schemes listed below and under subsection 69 (3) of the SS Act elected to cease to contribute, has under subsection 69 (4) or (5) of the SS Act as a new scheme member in the </w:t>
            </w:r>
            <w:r w:rsidRPr="00E403D8">
              <w:t>superannuation scheme established by the SS Act</w:t>
            </w:r>
            <w:r>
              <w:t>, being the component consisting of a deferred lump sum that the person is entitled to receive under subsection 69 (4) or (5) of the SS Act.</w:t>
            </w:r>
          </w:p>
        </w:tc>
        <w:tc>
          <w:tcPr>
            <w:tcW w:w="3360" w:type="dxa"/>
          </w:tcPr>
          <w:p w14:paraId="676B83B5" w14:textId="77777777" w:rsidR="00DB522C" w:rsidRDefault="00DB522C" w:rsidP="00DB522C">
            <w:pPr>
              <w:pStyle w:val="TableText"/>
            </w:pPr>
            <w:r>
              <w:t>The amount of the lump sum to which the person is entitled if he or she converted his or her entitlement to the deferred retirement benefit under subsection 69 (4) or (5) of the SS Act to a present lump sum under subsection 69 (4A) of the SS Act, adjusted as required by the SS Act.</w:t>
            </w:r>
          </w:p>
        </w:tc>
      </w:tr>
      <w:tr w:rsidR="00DB522C" w14:paraId="4DE16240" w14:textId="77777777">
        <w:trPr>
          <w:cantSplit/>
          <w:trHeight w:val="4560"/>
        </w:trPr>
        <w:tc>
          <w:tcPr>
            <w:tcW w:w="720" w:type="dxa"/>
          </w:tcPr>
          <w:p w14:paraId="3D9F4541" w14:textId="77777777" w:rsidR="00DB522C" w:rsidRPr="008B451F" w:rsidRDefault="00DB522C" w:rsidP="00DB522C">
            <w:pPr>
              <w:pStyle w:val="TableText"/>
              <w:rPr>
                <w:szCs w:val="22"/>
              </w:rPr>
            </w:pPr>
          </w:p>
        </w:tc>
        <w:tc>
          <w:tcPr>
            <w:tcW w:w="3000" w:type="dxa"/>
          </w:tcPr>
          <w:p w14:paraId="2230A109" w14:textId="77777777" w:rsidR="00DB522C" w:rsidRPr="007B447B" w:rsidRDefault="00DB522C" w:rsidP="00DB522C">
            <w:pPr>
              <w:pStyle w:val="TableText"/>
            </w:pPr>
            <w:r w:rsidRPr="007B447B">
              <w:rPr>
                <w:b/>
              </w:rPr>
              <w:t>Schemes</w:t>
            </w:r>
          </w:p>
          <w:p w14:paraId="3E9EA89E" w14:textId="77777777" w:rsidR="00DB522C" w:rsidRDefault="00DB522C" w:rsidP="00DB522C">
            <w:pPr>
              <w:pStyle w:val="TableText"/>
            </w:pPr>
            <w:r>
              <w:t>Transport Superannuation Fund</w:t>
            </w:r>
          </w:p>
          <w:p w14:paraId="67B780C6" w14:textId="77777777" w:rsidR="00DB522C" w:rsidRDefault="00DB522C" w:rsidP="00DB522C">
            <w:pPr>
              <w:pStyle w:val="TableText"/>
            </w:pPr>
            <w:r>
              <w:t>Hospitals Superannuation Fund</w:t>
            </w:r>
          </w:p>
          <w:p w14:paraId="05D421CC" w14:textId="77777777" w:rsidR="00DB522C" w:rsidRDefault="00DB522C" w:rsidP="00DB522C">
            <w:pPr>
              <w:pStyle w:val="TableText"/>
            </w:pPr>
            <w:r>
              <w:t>Local Authorities Superannuation Fund</w:t>
            </w:r>
          </w:p>
          <w:p w14:paraId="362137DF" w14:textId="77777777" w:rsidR="00DB522C" w:rsidRDefault="00DB522C" w:rsidP="00DB522C">
            <w:pPr>
              <w:pStyle w:val="TableText"/>
            </w:pPr>
            <w:r>
              <w:t>Emergency Services Superannuation Fund</w:t>
            </w:r>
          </w:p>
          <w:p w14:paraId="336938A9" w14:textId="77777777" w:rsidR="00DB522C" w:rsidRDefault="00DB522C" w:rsidP="00DB522C">
            <w:pPr>
              <w:pStyle w:val="TableText"/>
            </w:pPr>
            <w:r>
              <w:t>State Casual Employees Superannuation Fund</w:t>
            </w:r>
          </w:p>
          <w:p w14:paraId="66AF6C48" w14:textId="77777777" w:rsidR="00DB522C" w:rsidRDefault="00DB522C" w:rsidP="00DB522C">
            <w:pPr>
              <w:pStyle w:val="TableText"/>
            </w:pPr>
            <w:r>
              <w:t>Melbourne and Metropolitan Board of Works Superannuation Fund</w:t>
            </w:r>
          </w:p>
          <w:p w14:paraId="72D9EB88" w14:textId="77777777" w:rsidR="00DB522C" w:rsidRDefault="00DB522C" w:rsidP="00DB522C">
            <w:pPr>
              <w:pStyle w:val="TableText"/>
            </w:pPr>
            <w:r>
              <w:t>Gas and Fuel Corporation of Victoria Superannuation Fund</w:t>
            </w:r>
          </w:p>
        </w:tc>
        <w:tc>
          <w:tcPr>
            <w:tcW w:w="3360" w:type="dxa"/>
          </w:tcPr>
          <w:p w14:paraId="2D2DB765" w14:textId="77777777" w:rsidR="00DB522C" w:rsidRDefault="00DB522C" w:rsidP="00DB522C">
            <w:pPr>
              <w:pStyle w:val="TableText"/>
            </w:pPr>
          </w:p>
        </w:tc>
      </w:tr>
      <w:tr w:rsidR="00A0465E" w14:paraId="17EE1D7A" w14:textId="77777777">
        <w:trPr>
          <w:cantSplit/>
          <w:trHeight w:val="2145"/>
        </w:trPr>
        <w:tc>
          <w:tcPr>
            <w:tcW w:w="720" w:type="dxa"/>
          </w:tcPr>
          <w:p w14:paraId="5A8312CE" w14:textId="77777777" w:rsidR="00A0465E" w:rsidRPr="008B451F" w:rsidRDefault="00A0465E" w:rsidP="00DB522C">
            <w:pPr>
              <w:pStyle w:val="TableText"/>
              <w:rPr>
                <w:szCs w:val="22"/>
              </w:rPr>
            </w:pPr>
          </w:p>
        </w:tc>
        <w:tc>
          <w:tcPr>
            <w:tcW w:w="3000" w:type="dxa"/>
          </w:tcPr>
          <w:p w14:paraId="717555B4" w14:textId="77777777" w:rsidR="00A0465E" w:rsidRDefault="00A0465E" w:rsidP="00DB522C">
            <w:pPr>
              <w:pStyle w:val="TableText"/>
            </w:pPr>
            <w:r>
              <w:t>State Electricity Commission Superannuation Fund</w:t>
            </w:r>
          </w:p>
          <w:p w14:paraId="3D65D7AC" w14:textId="77777777" w:rsidR="00A0465E" w:rsidRDefault="00A0465E" w:rsidP="00DB522C">
            <w:pPr>
              <w:pStyle w:val="TableText"/>
            </w:pPr>
            <w:r>
              <w:t>Superannuation Schemes For Australian Universities</w:t>
            </w:r>
          </w:p>
          <w:p w14:paraId="070FAFF0" w14:textId="77777777" w:rsidR="00A0465E" w:rsidRDefault="00A0465E" w:rsidP="00DB522C">
            <w:pPr>
              <w:pStyle w:val="TableText"/>
            </w:pPr>
            <w:r>
              <w:t>GIO Personal Superannuation Fund</w:t>
            </w:r>
          </w:p>
          <w:p w14:paraId="7FDD447A" w14:textId="77777777" w:rsidR="00A0465E" w:rsidRPr="007B447B" w:rsidRDefault="00A0465E" w:rsidP="00DB522C">
            <w:pPr>
              <w:pStyle w:val="TableText"/>
              <w:rPr>
                <w:b/>
              </w:rPr>
            </w:pPr>
            <w:r>
              <w:t>GIO Staff Superannuation Plan</w:t>
            </w:r>
          </w:p>
        </w:tc>
        <w:tc>
          <w:tcPr>
            <w:tcW w:w="3360" w:type="dxa"/>
          </w:tcPr>
          <w:p w14:paraId="669908A9" w14:textId="77777777" w:rsidR="00A0465E" w:rsidRDefault="00A0465E" w:rsidP="00DB522C">
            <w:pPr>
              <w:pStyle w:val="TableText"/>
            </w:pPr>
          </w:p>
        </w:tc>
      </w:tr>
      <w:tr w:rsidR="00DB522C" w14:paraId="43C1BCDF" w14:textId="77777777">
        <w:trPr>
          <w:cantSplit/>
        </w:trPr>
        <w:tc>
          <w:tcPr>
            <w:tcW w:w="720" w:type="dxa"/>
          </w:tcPr>
          <w:p w14:paraId="24EDA23F" w14:textId="77777777" w:rsidR="00DB522C" w:rsidRPr="008B451F" w:rsidRDefault="00DB522C" w:rsidP="00DB522C">
            <w:pPr>
              <w:pStyle w:val="TableText"/>
            </w:pPr>
            <w:r w:rsidRPr="008B451F">
              <w:rPr>
                <w:szCs w:val="22"/>
              </w:rPr>
              <w:t>4</w:t>
            </w:r>
          </w:p>
        </w:tc>
        <w:tc>
          <w:tcPr>
            <w:tcW w:w="3000" w:type="dxa"/>
          </w:tcPr>
          <w:p w14:paraId="4B7604F5" w14:textId="77777777" w:rsidR="00DB522C" w:rsidRDefault="00DB522C" w:rsidP="00DB522C">
            <w:pPr>
              <w:pStyle w:val="TableText"/>
            </w:pPr>
            <w:r>
              <w:t>The component of an interest that a person:</w:t>
            </w:r>
          </w:p>
          <w:p w14:paraId="09A8FC14" w14:textId="77777777" w:rsidR="00DB522C" w:rsidRDefault="00DB522C" w:rsidP="00DB522C">
            <w:pPr>
              <w:pStyle w:val="TableP1a"/>
            </w:pPr>
            <w:r>
              <w:tab/>
              <w:t>(a)</w:t>
            </w:r>
            <w:r>
              <w:tab/>
              <w:t xml:space="preserve">whose employment has been terminated under section 33 of the </w:t>
            </w:r>
            <w:proofErr w:type="spellStart"/>
            <w:r>
              <w:t>PSME</w:t>
            </w:r>
            <w:proofErr w:type="spellEnd"/>
            <w:r>
              <w:t xml:space="preserve"> Act or under subsection 81A (6) or (7) of the </w:t>
            </w:r>
            <w:r>
              <w:rPr>
                <w:b/>
              </w:rPr>
              <w:t>Public Sector Management Act 1992 (Vic)</w:t>
            </w:r>
            <w:r>
              <w:t>; and</w:t>
            </w:r>
          </w:p>
          <w:p w14:paraId="32DB5346" w14:textId="77777777" w:rsidR="00DB522C" w:rsidRDefault="00DB522C" w:rsidP="00DB522C">
            <w:pPr>
              <w:pStyle w:val="TableP1a"/>
            </w:pPr>
            <w:r>
              <w:tab/>
              <w:t>(b)</w:t>
            </w:r>
            <w:r>
              <w:tab/>
              <w:t>who has elected to receive a deferred retirement benefit under paragraph 69B (3) (b) of the SS Act;</w:t>
            </w:r>
          </w:p>
          <w:p w14:paraId="23166D43" w14:textId="77777777" w:rsidR="00DB522C" w:rsidRDefault="00DB522C" w:rsidP="00DB522C">
            <w:pPr>
              <w:pStyle w:val="TableP1a"/>
              <w:tabs>
                <w:tab w:val="clear" w:pos="408"/>
              </w:tabs>
              <w:ind w:left="0" w:firstLine="0"/>
              <w:rPr>
                <w:u w:val="single"/>
              </w:rPr>
            </w:pPr>
            <w:r>
              <w:t xml:space="preserve">has as a new scheme member in the </w:t>
            </w:r>
            <w:r w:rsidRPr="00E403D8">
              <w:t>superannuation scheme established by the SS Act</w:t>
            </w:r>
            <w:r>
              <w:t>, being the component consisting of the deferred retirement benefit that the person has elected to receive under paragraph 69B (3) (b) of the SS Act.</w:t>
            </w:r>
          </w:p>
        </w:tc>
        <w:tc>
          <w:tcPr>
            <w:tcW w:w="3360" w:type="dxa"/>
          </w:tcPr>
          <w:p w14:paraId="2E6A6C19" w14:textId="77777777" w:rsidR="00DB522C" w:rsidRDefault="00DB522C" w:rsidP="00DB522C">
            <w:pPr>
              <w:pStyle w:val="TableText"/>
            </w:pPr>
            <w:r>
              <w:t>The amount of the lump sum to which the person would be entitled if he or she were to convert the deferred retirement benefit under paragraph 69B (3) (b) of the SS Act to a present lump sum under subsection 61A (5) of the SS Act, adjusted as required by the SS Act.</w:t>
            </w:r>
          </w:p>
        </w:tc>
      </w:tr>
      <w:tr w:rsidR="00DB522C" w14:paraId="4C597E86" w14:textId="77777777">
        <w:trPr>
          <w:cantSplit/>
          <w:trHeight w:val="2580"/>
        </w:trPr>
        <w:tc>
          <w:tcPr>
            <w:tcW w:w="720" w:type="dxa"/>
          </w:tcPr>
          <w:p w14:paraId="7A777CEB" w14:textId="77777777" w:rsidR="00DB522C" w:rsidRPr="008B451F" w:rsidRDefault="00DB522C" w:rsidP="00DB522C">
            <w:pPr>
              <w:pStyle w:val="TableText"/>
            </w:pPr>
            <w:r w:rsidRPr="008B451F">
              <w:rPr>
                <w:szCs w:val="22"/>
              </w:rPr>
              <w:t>5</w:t>
            </w:r>
          </w:p>
        </w:tc>
        <w:tc>
          <w:tcPr>
            <w:tcW w:w="3000" w:type="dxa"/>
          </w:tcPr>
          <w:p w14:paraId="55002F44" w14:textId="77777777" w:rsidR="00DB522C" w:rsidRDefault="00DB522C" w:rsidP="00DB522C">
            <w:pPr>
              <w:pStyle w:val="TableText"/>
            </w:pPr>
            <w:r>
              <w:t>The component of an interest that a person:</w:t>
            </w:r>
          </w:p>
          <w:p w14:paraId="03223320" w14:textId="77777777" w:rsidR="00DB522C" w:rsidRDefault="00DB522C" w:rsidP="00DB522C">
            <w:pPr>
              <w:pStyle w:val="TableP1a"/>
              <w:rPr>
                <w:u w:val="single"/>
              </w:rPr>
            </w:pPr>
            <w:r>
              <w:tab/>
              <w:t>(a)</w:t>
            </w:r>
            <w:r>
              <w:tab/>
              <w:t xml:space="preserve">whose employment has been terminated under section 33 of the </w:t>
            </w:r>
            <w:proofErr w:type="spellStart"/>
            <w:r>
              <w:t>PSME</w:t>
            </w:r>
            <w:proofErr w:type="spellEnd"/>
            <w:r>
              <w:t xml:space="preserve"> Act or under subsection 81A (6) or (7) of the </w:t>
            </w:r>
            <w:r>
              <w:rPr>
                <w:b/>
              </w:rPr>
              <w:t>Public Sector Management Act 1992 (Vic)</w:t>
            </w:r>
            <w:r>
              <w:t>; and</w:t>
            </w:r>
          </w:p>
        </w:tc>
        <w:tc>
          <w:tcPr>
            <w:tcW w:w="3360" w:type="dxa"/>
          </w:tcPr>
          <w:p w14:paraId="521009EC" w14:textId="77777777" w:rsidR="00DB522C" w:rsidRDefault="00DB522C" w:rsidP="00DB522C">
            <w:pPr>
              <w:pStyle w:val="TableText"/>
            </w:pPr>
            <w:r>
              <w:t xml:space="preserve">The amount of lump sum </w:t>
            </w:r>
            <w:r w:rsidRPr="00984EE5">
              <w:t>to which the person would be entitled if he or she</w:t>
            </w:r>
            <w:r>
              <w:t xml:space="preserve"> were to convert his or her entitlement to a deferred lump sum under subsection 61A (2) of the SS Act to a present lump sum under subsection 61A (5) of the SS Act, adjusted as required by the SS Act.</w:t>
            </w:r>
          </w:p>
        </w:tc>
      </w:tr>
      <w:tr w:rsidR="00181BB1" w14:paraId="0FDF4EF2" w14:textId="77777777">
        <w:trPr>
          <w:cantSplit/>
          <w:trHeight w:val="3240"/>
        </w:trPr>
        <w:tc>
          <w:tcPr>
            <w:tcW w:w="720" w:type="dxa"/>
          </w:tcPr>
          <w:p w14:paraId="2057B8B8" w14:textId="77777777" w:rsidR="00181BB1" w:rsidRPr="008B451F" w:rsidRDefault="00181BB1" w:rsidP="00DB522C">
            <w:pPr>
              <w:pStyle w:val="TableText"/>
              <w:rPr>
                <w:szCs w:val="22"/>
              </w:rPr>
            </w:pPr>
          </w:p>
        </w:tc>
        <w:tc>
          <w:tcPr>
            <w:tcW w:w="3000" w:type="dxa"/>
          </w:tcPr>
          <w:p w14:paraId="60561CBF" w14:textId="77777777" w:rsidR="00181BB1" w:rsidRDefault="00181BB1" w:rsidP="00DB522C">
            <w:pPr>
              <w:pStyle w:val="TableP1a"/>
            </w:pPr>
            <w:r>
              <w:tab/>
              <w:t>(b)</w:t>
            </w:r>
            <w:r>
              <w:tab/>
              <w:t>who has not elected to receive a deferred retirement benefit under paragraph 69B (3) (b) of the SS Act;</w:t>
            </w:r>
          </w:p>
          <w:p w14:paraId="6299A42D" w14:textId="77777777" w:rsidR="00181BB1" w:rsidRPr="00181BB1" w:rsidRDefault="00181BB1" w:rsidP="00181BB1">
            <w:pPr>
              <w:pStyle w:val="TableP1a"/>
              <w:ind w:left="0" w:firstLine="0"/>
            </w:pPr>
            <w:r w:rsidRPr="00181BB1">
              <w:t>has as a new scheme member in the superannuation scheme established by the SS Act, being the component consisting of a deferred lump sum to which the person is entitled under subsection 61A (2) of the SS Act.</w:t>
            </w:r>
          </w:p>
        </w:tc>
        <w:tc>
          <w:tcPr>
            <w:tcW w:w="3360" w:type="dxa"/>
          </w:tcPr>
          <w:p w14:paraId="3B3C358E" w14:textId="77777777" w:rsidR="00181BB1" w:rsidRDefault="00181BB1" w:rsidP="00DB522C">
            <w:pPr>
              <w:pStyle w:val="TableText"/>
            </w:pPr>
          </w:p>
        </w:tc>
      </w:tr>
      <w:tr w:rsidR="00DB522C" w14:paraId="063D0316" w14:textId="77777777">
        <w:trPr>
          <w:cantSplit/>
        </w:trPr>
        <w:tc>
          <w:tcPr>
            <w:tcW w:w="720" w:type="dxa"/>
          </w:tcPr>
          <w:p w14:paraId="04E462E6" w14:textId="77777777" w:rsidR="00DB522C" w:rsidRPr="008B451F" w:rsidRDefault="00DB522C" w:rsidP="00DB522C">
            <w:pPr>
              <w:pStyle w:val="TableText"/>
            </w:pPr>
            <w:r w:rsidRPr="008B451F">
              <w:rPr>
                <w:szCs w:val="22"/>
              </w:rPr>
              <w:t>6</w:t>
            </w:r>
          </w:p>
        </w:tc>
        <w:tc>
          <w:tcPr>
            <w:tcW w:w="3000" w:type="dxa"/>
          </w:tcPr>
          <w:p w14:paraId="48B2C1E2" w14:textId="77777777" w:rsidR="00DB522C" w:rsidRDefault="00DB522C" w:rsidP="00DB522C">
            <w:pPr>
              <w:pStyle w:val="TableText"/>
            </w:pPr>
            <w:r>
              <w:t>An interest, or a component of an interest, that a person who:</w:t>
            </w:r>
          </w:p>
          <w:p w14:paraId="0CC4DB03" w14:textId="77777777" w:rsidR="00DB522C" w:rsidRDefault="00DB522C" w:rsidP="00DB522C">
            <w:pPr>
              <w:pStyle w:val="TableP1a"/>
            </w:pPr>
            <w:r>
              <w:tab/>
              <w:t>(a)</w:t>
            </w:r>
            <w:r>
              <w:tab/>
              <w:t>on a change of his or her employment is entitled to a deferred retirement benefit under the Portability Act; and</w:t>
            </w:r>
          </w:p>
          <w:p w14:paraId="7712C8BF" w14:textId="77777777" w:rsidR="00DB522C" w:rsidRDefault="00DB522C" w:rsidP="00DB522C">
            <w:pPr>
              <w:pStyle w:val="TableP1a"/>
            </w:pPr>
            <w:r>
              <w:tab/>
              <w:t>(b)</w:t>
            </w:r>
            <w:r>
              <w:tab/>
              <w:t>has not made an election under subsection 7 (7) of the Portability Act;</w:t>
            </w:r>
          </w:p>
          <w:p w14:paraId="26AC2C3E" w14:textId="77777777" w:rsidR="00DB522C" w:rsidRPr="001012A2" w:rsidRDefault="00DB522C" w:rsidP="00DB522C">
            <w:pPr>
              <w:pStyle w:val="TableP1a"/>
              <w:tabs>
                <w:tab w:val="clear" w:pos="408"/>
              </w:tabs>
              <w:ind w:left="0" w:firstLine="0"/>
            </w:pPr>
            <w:r>
              <w:t xml:space="preserve">has as a new scheme member in the </w:t>
            </w:r>
            <w:r w:rsidRPr="00E403D8">
              <w:t>superannuation scheme established by the SS Act</w:t>
            </w:r>
            <w:r>
              <w:t>, consisting of the deferred retirement benefit to which the person is entitled under the Portability Act.</w:t>
            </w:r>
          </w:p>
        </w:tc>
        <w:tc>
          <w:tcPr>
            <w:tcW w:w="3360" w:type="dxa"/>
          </w:tcPr>
          <w:p w14:paraId="362A0CE2" w14:textId="77777777" w:rsidR="00DB522C" w:rsidRDefault="00DB522C" w:rsidP="00DB522C">
            <w:pPr>
              <w:pStyle w:val="TableText"/>
            </w:pPr>
            <w:r>
              <w:t>The amount of the lump sum to which the person would be entitled if he or she were to convert his or her deferred retirement benefit determined under section 6 of the Portability Act at the relevant date to a present lump sum under subsection 5 (2A) of the Portability Act, adjusted as required by the SS Act or the Portability Act.</w:t>
            </w:r>
          </w:p>
        </w:tc>
      </w:tr>
      <w:tr w:rsidR="00DB522C" w14:paraId="113C68EA" w14:textId="77777777">
        <w:trPr>
          <w:cantSplit/>
          <w:trHeight w:val="4575"/>
        </w:trPr>
        <w:tc>
          <w:tcPr>
            <w:tcW w:w="720" w:type="dxa"/>
          </w:tcPr>
          <w:p w14:paraId="6DAC1352" w14:textId="77777777" w:rsidR="00DB522C" w:rsidRPr="008B451F" w:rsidRDefault="00DB522C" w:rsidP="00DB522C">
            <w:pPr>
              <w:pStyle w:val="TableText"/>
            </w:pPr>
            <w:r w:rsidRPr="008B451F">
              <w:rPr>
                <w:szCs w:val="22"/>
              </w:rPr>
              <w:t>7</w:t>
            </w:r>
          </w:p>
        </w:tc>
        <w:tc>
          <w:tcPr>
            <w:tcW w:w="3000" w:type="dxa"/>
          </w:tcPr>
          <w:p w14:paraId="7D6E10B2" w14:textId="77777777" w:rsidR="00DB522C" w:rsidRDefault="00DB522C" w:rsidP="00DB522C">
            <w:pPr>
              <w:pStyle w:val="TableText"/>
            </w:pPr>
            <w:r>
              <w:t>The component of the interest that a person who:</w:t>
            </w:r>
          </w:p>
          <w:p w14:paraId="028369B0" w14:textId="77777777" w:rsidR="00DB522C" w:rsidRDefault="00DB522C" w:rsidP="00DB522C">
            <w:pPr>
              <w:pStyle w:val="TableP1a"/>
            </w:pPr>
            <w:r>
              <w:tab/>
              <w:t>(a)</w:t>
            </w:r>
            <w:r>
              <w:tab/>
              <w:t>becoming entitled on a change to his or her employment to a deferred retirement benefit under the Portability Act;</w:t>
            </w:r>
          </w:p>
          <w:p w14:paraId="067A4382" w14:textId="77777777" w:rsidR="00DB522C" w:rsidRDefault="00DB522C" w:rsidP="00DB522C">
            <w:pPr>
              <w:pStyle w:val="TableP1a"/>
            </w:pPr>
            <w:r>
              <w:tab/>
              <w:t>(b)</w:t>
            </w:r>
            <w:r>
              <w:tab/>
              <w:t>subsequently terminated his or her employment prior to attaining the minimum age for retirement on a ground other than disability or death and elected a benefit under subsection 7 (7) of the Portability Act;</w:t>
            </w:r>
          </w:p>
        </w:tc>
        <w:tc>
          <w:tcPr>
            <w:tcW w:w="3360" w:type="dxa"/>
          </w:tcPr>
          <w:p w14:paraId="1B7C790B" w14:textId="77777777" w:rsidR="00DB522C" w:rsidRDefault="00DB522C" w:rsidP="00DB522C">
            <w:pPr>
              <w:pStyle w:val="TableText"/>
            </w:pPr>
            <w:r>
              <w:t>The amount of the lump sum to which the person would be entitled if he or she were to convert his or her deferred retirement benefit determined under paragraph 7 (7) (b) of the Portability Act at the relevant date to a present lump sum under subsection 7 (7A) of the Portability Act, adjusted as required by the SS Act or the Portability Act.</w:t>
            </w:r>
          </w:p>
        </w:tc>
      </w:tr>
      <w:tr w:rsidR="00181BB1" w14:paraId="6D22E6C7" w14:textId="77777777">
        <w:trPr>
          <w:cantSplit/>
          <w:trHeight w:val="2205"/>
        </w:trPr>
        <w:tc>
          <w:tcPr>
            <w:tcW w:w="720" w:type="dxa"/>
            <w:tcBorders>
              <w:bottom w:val="single" w:sz="4" w:space="0" w:color="auto"/>
            </w:tcBorders>
          </w:tcPr>
          <w:p w14:paraId="5591A000" w14:textId="77777777" w:rsidR="00181BB1" w:rsidRPr="008B451F" w:rsidRDefault="00181BB1" w:rsidP="00DB522C">
            <w:pPr>
              <w:pStyle w:val="TableText"/>
              <w:rPr>
                <w:szCs w:val="22"/>
              </w:rPr>
            </w:pPr>
          </w:p>
        </w:tc>
        <w:tc>
          <w:tcPr>
            <w:tcW w:w="3000" w:type="dxa"/>
            <w:tcBorders>
              <w:bottom w:val="single" w:sz="4" w:space="0" w:color="auto"/>
            </w:tcBorders>
          </w:tcPr>
          <w:p w14:paraId="4EB41107" w14:textId="77777777" w:rsidR="00181BB1" w:rsidRDefault="00181BB1" w:rsidP="00B24877">
            <w:pPr>
              <w:pStyle w:val="TableP1a"/>
              <w:ind w:left="0" w:firstLine="0"/>
            </w:pPr>
            <w:r>
              <w:t>has a</w:t>
            </w:r>
            <w:r w:rsidRPr="00181BB1">
              <w:t>s a new scheme member in the superannuation scheme established by the SS Act, being the component consisting of the deferred retirement benefit to which the person is entitled under paragraph 7 (7) (b) of the Portability Act.</w:t>
            </w:r>
          </w:p>
        </w:tc>
        <w:tc>
          <w:tcPr>
            <w:tcW w:w="3360" w:type="dxa"/>
            <w:tcBorders>
              <w:bottom w:val="single" w:sz="4" w:space="0" w:color="auto"/>
            </w:tcBorders>
          </w:tcPr>
          <w:p w14:paraId="6CFE26C9" w14:textId="77777777" w:rsidR="00181BB1" w:rsidRDefault="00181BB1" w:rsidP="00DB522C">
            <w:pPr>
              <w:pStyle w:val="TableText"/>
            </w:pPr>
          </w:p>
        </w:tc>
      </w:tr>
    </w:tbl>
    <w:p w14:paraId="6EFC4093" w14:textId="77777777" w:rsidR="00DB522C" w:rsidRDefault="00DB522C" w:rsidP="00DB522C">
      <w:pPr>
        <w:pStyle w:val="ScheduleDivision"/>
      </w:pPr>
      <w:bookmarkStart w:id="9" w:name="_Toc97548695"/>
      <w:bookmarkStart w:id="10" w:name="_Toc190857343"/>
      <w:r w:rsidRPr="00901092">
        <w:rPr>
          <w:rStyle w:val="CharDivNo"/>
        </w:rPr>
        <w:t>Division 1.3</w:t>
      </w:r>
      <w:r>
        <w:tab/>
      </w:r>
      <w:r w:rsidRPr="00901092">
        <w:rPr>
          <w:rStyle w:val="CharDivText"/>
        </w:rPr>
        <w:t>Interests in the payment phase</w:t>
      </w:r>
      <w:bookmarkEnd w:id="9"/>
      <w:bookmarkEnd w:id="10"/>
    </w:p>
    <w:p w14:paraId="5E4630FA" w14:textId="77777777" w:rsidR="00DB522C" w:rsidRPr="00AB5058" w:rsidRDefault="00DB522C" w:rsidP="00DB522C">
      <w:pPr>
        <w:pStyle w:val="ScheduleHeading"/>
      </w:pPr>
      <w:r w:rsidRPr="00AB5058">
        <w:t>3</w:t>
      </w:r>
      <w:r w:rsidRPr="00AB5058">
        <w:tab/>
        <w:t>Methods and factors for interests of new scheme members in superannuation scheme established by SS Act</w:t>
      </w:r>
    </w:p>
    <w:p w14:paraId="45D1BE1D" w14:textId="77777777" w:rsidR="00DB522C" w:rsidRPr="00E403D8" w:rsidRDefault="00DB522C" w:rsidP="00DB522C">
      <w:pPr>
        <w:pStyle w:val="R1"/>
      </w:pPr>
      <w:r w:rsidRPr="00E403D8">
        <w:tab/>
      </w:r>
      <w:r w:rsidRPr="00E403D8">
        <w:tab/>
        <w:t xml:space="preserve">For an interest of a new scheme member that is in the payment phase in the superannuation scheme established by the SS Act and that is mentioned in an item in the following table, the method or factor mentioned in an item is approved for </w:t>
      </w:r>
      <w:r w:rsidR="00196D18">
        <w:t>section 5</w:t>
      </w:r>
      <w:r w:rsidRPr="00E403D8">
        <w:t xml:space="preserve"> of this approval.</w:t>
      </w:r>
    </w:p>
    <w:p w14:paraId="1A772977" w14:textId="77777777" w:rsidR="00DB522C" w:rsidRDefault="00DB522C" w:rsidP="00DB522C">
      <w:pPr>
        <w:pStyle w:val="R1"/>
      </w:pPr>
    </w:p>
    <w:tbl>
      <w:tblPr>
        <w:tblW w:w="0" w:type="auto"/>
        <w:tblInd w:w="1068" w:type="dxa"/>
        <w:tblLayout w:type="fixed"/>
        <w:tblLook w:val="0000" w:firstRow="0" w:lastRow="0" w:firstColumn="0" w:lastColumn="0" w:noHBand="0" w:noVBand="0"/>
      </w:tblPr>
      <w:tblGrid>
        <w:gridCol w:w="634"/>
        <w:gridCol w:w="3086"/>
        <w:gridCol w:w="3600"/>
      </w:tblGrid>
      <w:tr w:rsidR="00DB522C" w14:paraId="48508AA4" w14:textId="77777777">
        <w:trPr>
          <w:cantSplit/>
          <w:tblHeader/>
        </w:trPr>
        <w:tc>
          <w:tcPr>
            <w:tcW w:w="634" w:type="dxa"/>
            <w:tcBorders>
              <w:top w:val="nil"/>
              <w:left w:val="nil"/>
              <w:bottom w:val="single" w:sz="4" w:space="0" w:color="auto"/>
              <w:right w:val="nil"/>
            </w:tcBorders>
          </w:tcPr>
          <w:p w14:paraId="687E8648" w14:textId="77777777" w:rsidR="00DB522C" w:rsidRDefault="00DB522C" w:rsidP="00DB522C">
            <w:pPr>
              <w:pStyle w:val="TableColHead"/>
              <w:keepNext w:val="0"/>
              <w:spacing w:before="240"/>
            </w:pPr>
            <w:r>
              <w:t>Item</w:t>
            </w:r>
          </w:p>
        </w:tc>
        <w:tc>
          <w:tcPr>
            <w:tcW w:w="3086" w:type="dxa"/>
            <w:tcBorders>
              <w:top w:val="nil"/>
              <w:left w:val="nil"/>
              <w:bottom w:val="single" w:sz="4" w:space="0" w:color="auto"/>
              <w:right w:val="nil"/>
            </w:tcBorders>
          </w:tcPr>
          <w:p w14:paraId="58F26001" w14:textId="77777777" w:rsidR="00DB522C" w:rsidRDefault="00DB522C" w:rsidP="00DB522C">
            <w:pPr>
              <w:pStyle w:val="TableColHead"/>
              <w:keepNext w:val="0"/>
              <w:spacing w:before="240"/>
            </w:pPr>
            <w:r>
              <w:t>Interest in the payment phase</w:t>
            </w:r>
          </w:p>
        </w:tc>
        <w:tc>
          <w:tcPr>
            <w:tcW w:w="3600" w:type="dxa"/>
            <w:tcBorders>
              <w:top w:val="nil"/>
              <w:left w:val="nil"/>
              <w:bottom w:val="single" w:sz="4" w:space="0" w:color="auto"/>
              <w:right w:val="nil"/>
            </w:tcBorders>
          </w:tcPr>
          <w:p w14:paraId="6559FD1F" w14:textId="77777777" w:rsidR="00DB522C" w:rsidRDefault="00DB522C" w:rsidP="00DB522C">
            <w:pPr>
              <w:pStyle w:val="TableColHead"/>
              <w:keepNext w:val="0"/>
              <w:spacing w:before="240"/>
            </w:pPr>
            <w:r>
              <w:t>Method or factor</w:t>
            </w:r>
          </w:p>
        </w:tc>
      </w:tr>
      <w:tr w:rsidR="00DB522C" w14:paraId="73BF9707" w14:textId="77777777">
        <w:trPr>
          <w:cantSplit/>
        </w:trPr>
        <w:tc>
          <w:tcPr>
            <w:tcW w:w="634" w:type="dxa"/>
            <w:tcBorders>
              <w:top w:val="single" w:sz="4" w:space="0" w:color="auto"/>
              <w:left w:val="nil"/>
              <w:bottom w:val="single" w:sz="4" w:space="0" w:color="auto"/>
              <w:right w:val="nil"/>
            </w:tcBorders>
          </w:tcPr>
          <w:p w14:paraId="54E3A37F" w14:textId="77777777" w:rsidR="00DB522C" w:rsidRPr="008B451F" w:rsidRDefault="00DB522C" w:rsidP="00DB522C">
            <w:pPr>
              <w:pStyle w:val="TableText"/>
            </w:pPr>
            <w:r w:rsidRPr="008B451F">
              <w:rPr>
                <w:szCs w:val="22"/>
              </w:rPr>
              <w:t>1</w:t>
            </w:r>
          </w:p>
        </w:tc>
        <w:tc>
          <w:tcPr>
            <w:tcW w:w="3086" w:type="dxa"/>
            <w:tcBorders>
              <w:top w:val="single" w:sz="4" w:space="0" w:color="auto"/>
              <w:left w:val="nil"/>
              <w:bottom w:val="single" w:sz="4" w:space="0" w:color="auto"/>
              <w:right w:val="nil"/>
            </w:tcBorders>
          </w:tcPr>
          <w:p w14:paraId="3C042AE2" w14:textId="77777777" w:rsidR="00DB522C" w:rsidRDefault="00DB522C" w:rsidP="00DB522C">
            <w:pPr>
              <w:pStyle w:val="TableText"/>
            </w:pPr>
            <w:r>
              <w:t xml:space="preserve">An interest that a person who has retired on the ground of disability has as a new scheme member in the </w:t>
            </w:r>
            <w:r w:rsidRPr="00E403D8">
              <w:t>superannuation scheme established by the SS Act</w:t>
            </w:r>
            <w:r>
              <w:t>.</w:t>
            </w:r>
          </w:p>
        </w:tc>
        <w:tc>
          <w:tcPr>
            <w:tcW w:w="3600" w:type="dxa"/>
            <w:tcBorders>
              <w:top w:val="single" w:sz="4" w:space="0" w:color="auto"/>
              <w:left w:val="nil"/>
              <w:bottom w:val="single" w:sz="4" w:space="0" w:color="auto"/>
              <w:right w:val="nil"/>
            </w:tcBorders>
          </w:tcPr>
          <w:p w14:paraId="06EE0196" w14:textId="77777777" w:rsidR="00DB522C" w:rsidRDefault="00DB522C" w:rsidP="00DB522C">
            <w:pPr>
              <w:pStyle w:val="TableText"/>
            </w:pPr>
            <w:r>
              <w:t xml:space="preserve">The method set out in clause 2 of Schedule 4 to the </w:t>
            </w:r>
            <w:r w:rsidR="00B959D8">
              <w:t xml:space="preserve">2001 </w:t>
            </w:r>
            <w:r>
              <w:t>Regulations for determining the gross value of a pension that is indexed in accordance with the consumer price index, with the modification that the term ‘r’ in subclause 2 (1) is taken to be zero.</w:t>
            </w:r>
          </w:p>
        </w:tc>
      </w:tr>
    </w:tbl>
    <w:p w14:paraId="1811E8F2" w14:textId="77777777" w:rsidR="00DB522C" w:rsidRDefault="00DB522C" w:rsidP="00DB522C">
      <w:pPr>
        <w:pStyle w:val="Schedulepart"/>
      </w:pPr>
      <w:bookmarkStart w:id="11" w:name="_Toc97548696"/>
      <w:bookmarkStart w:id="12" w:name="_Toc190857344"/>
      <w:r w:rsidRPr="001931B0">
        <w:rPr>
          <w:rStyle w:val="CharSchPTNo"/>
        </w:rPr>
        <w:t>Part 2</w:t>
      </w:r>
      <w:r>
        <w:tab/>
      </w:r>
      <w:r w:rsidRPr="001931B0">
        <w:rPr>
          <w:rStyle w:val="CharSchPTText"/>
        </w:rPr>
        <w:t>Superannuation scheme established by the State Superannuation Act 1988 (Vic) — revised scheme members</w:t>
      </w:r>
      <w:bookmarkEnd w:id="11"/>
      <w:bookmarkEnd w:id="12"/>
    </w:p>
    <w:p w14:paraId="02225A12" w14:textId="77777777" w:rsidR="00DB522C" w:rsidRDefault="00DB522C" w:rsidP="00DB522C">
      <w:pPr>
        <w:pStyle w:val="ScheduleHeading"/>
      </w:pPr>
      <w:r w:rsidRPr="001931B0">
        <w:rPr>
          <w:rStyle w:val="CharSectno"/>
        </w:rPr>
        <w:t>1</w:t>
      </w:r>
      <w:r>
        <w:tab/>
        <w:t>Definitions</w:t>
      </w:r>
    </w:p>
    <w:p w14:paraId="7AE602F5" w14:textId="77777777" w:rsidR="00DB522C" w:rsidRDefault="00DB522C" w:rsidP="00DB522C">
      <w:pPr>
        <w:pStyle w:val="R1"/>
      </w:pPr>
      <w:r>
        <w:tab/>
      </w:r>
      <w:r>
        <w:tab/>
        <w:t>In this Part:</w:t>
      </w:r>
    </w:p>
    <w:p w14:paraId="650C6777" w14:textId="77777777" w:rsidR="00DB522C" w:rsidRPr="00E403D8" w:rsidRDefault="00DB522C" w:rsidP="00DB522C">
      <w:pPr>
        <w:pStyle w:val="definition"/>
      </w:pPr>
      <w:r w:rsidRPr="00E403D8">
        <w:rPr>
          <w:b/>
          <w:i/>
        </w:rPr>
        <w:t>Emergency Services Superannuation Board</w:t>
      </w:r>
      <w:r w:rsidRPr="00E403D8">
        <w:t xml:space="preserve"> means the Emergency Services Superannuation Board established under subsection 5 (1) of the </w:t>
      </w:r>
      <w:r w:rsidRPr="00E403D8">
        <w:rPr>
          <w:b/>
        </w:rPr>
        <w:t>Emergency Services Superannuation Act 1986 (Vic)</w:t>
      </w:r>
      <w:r w:rsidRPr="00E403D8">
        <w:t>.</w:t>
      </w:r>
    </w:p>
    <w:p w14:paraId="27EA37BE" w14:textId="77777777" w:rsidR="00DB522C" w:rsidRPr="00876785" w:rsidRDefault="00DB522C" w:rsidP="00DB522C">
      <w:pPr>
        <w:pStyle w:val="definition"/>
      </w:pPr>
      <w:r w:rsidRPr="00876785">
        <w:rPr>
          <w:b/>
          <w:i/>
        </w:rPr>
        <w:t>new scheme</w:t>
      </w:r>
      <w:r w:rsidRPr="00876785">
        <w:t xml:space="preserve"> has the same meaning as in subsection 61 (1) of the SS Act.</w:t>
      </w:r>
    </w:p>
    <w:p w14:paraId="5F6942FF" w14:textId="77777777" w:rsidR="00DB522C" w:rsidRDefault="00DB522C" w:rsidP="00DB522C">
      <w:pPr>
        <w:pStyle w:val="definition"/>
      </w:pPr>
      <w:r>
        <w:rPr>
          <w:b/>
          <w:i/>
        </w:rPr>
        <w:t>Portability Act</w:t>
      </w:r>
      <w:r>
        <w:t xml:space="preserve"> means the </w:t>
      </w:r>
      <w:r w:rsidRPr="00AF65A0">
        <w:rPr>
          <w:b/>
        </w:rPr>
        <w:t>Superannuation (Portability) Act 1989 (Vic)</w:t>
      </w:r>
      <w:r>
        <w:t>.</w:t>
      </w:r>
    </w:p>
    <w:p w14:paraId="643C1BB5" w14:textId="77777777" w:rsidR="00DB522C" w:rsidRPr="00604A69" w:rsidRDefault="00DB522C" w:rsidP="00DB522C">
      <w:pPr>
        <w:pStyle w:val="definition"/>
        <w:rPr>
          <w:i/>
        </w:rPr>
      </w:pPr>
      <w:proofErr w:type="spellStart"/>
      <w:r>
        <w:rPr>
          <w:b/>
          <w:i/>
        </w:rPr>
        <w:t>PSME</w:t>
      </w:r>
      <w:proofErr w:type="spellEnd"/>
      <w:r>
        <w:rPr>
          <w:b/>
          <w:i/>
        </w:rPr>
        <w:t xml:space="preserve"> Act</w:t>
      </w:r>
      <w:r>
        <w:t xml:space="preserve"> means the </w:t>
      </w:r>
      <w:r w:rsidRPr="00AF65A0">
        <w:rPr>
          <w:b/>
        </w:rPr>
        <w:t>Public Sector Management and Employment Act 1998 (Vic)</w:t>
      </w:r>
      <w:r>
        <w:t>.</w:t>
      </w:r>
    </w:p>
    <w:p w14:paraId="70FFDE3F" w14:textId="77777777" w:rsidR="00DB522C" w:rsidRDefault="00DB522C" w:rsidP="00DB522C">
      <w:pPr>
        <w:pStyle w:val="definition"/>
      </w:pPr>
      <w:r>
        <w:rPr>
          <w:b/>
          <w:i/>
        </w:rPr>
        <w:lastRenderedPageBreak/>
        <w:t>revised scheme member</w:t>
      </w:r>
      <w:r>
        <w:t xml:space="preserve"> has the same meaning as in section 3 of the SS Act, and includes a deferred beneficiary from the revised scheme within the </w:t>
      </w:r>
      <w:r w:rsidRPr="00E403D8">
        <w:t>superannuation scheme established by the SS Act.</w:t>
      </w:r>
    </w:p>
    <w:p w14:paraId="22FDFB84" w14:textId="77777777" w:rsidR="00DB522C" w:rsidRDefault="00DB522C" w:rsidP="00DB522C">
      <w:pPr>
        <w:pStyle w:val="definition"/>
      </w:pPr>
      <w:r>
        <w:rPr>
          <w:b/>
          <w:i/>
        </w:rPr>
        <w:t>SS Act</w:t>
      </w:r>
      <w:r>
        <w:t xml:space="preserve"> means the </w:t>
      </w:r>
      <w:r w:rsidRPr="00AF65A0">
        <w:rPr>
          <w:b/>
        </w:rPr>
        <w:t>State Superannuation Act 1988 (Vic)</w:t>
      </w:r>
      <w:r>
        <w:t>.</w:t>
      </w:r>
    </w:p>
    <w:p w14:paraId="04A6CEB3" w14:textId="77777777" w:rsidR="00DB522C" w:rsidRPr="00E403D8" w:rsidRDefault="00DB522C" w:rsidP="00DB522C">
      <w:pPr>
        <w:pStyle w:val="definition"/>
      </w:pPr>
      <w:r w:rsidRPr="00E403D8">
        <w:rPr>
          <w:b/>
          <w:i/>
        </w:rPr>
        <w:t>Transport Superannuation Fund</w:t>
      </w:r>
      <w:r w:rsidRPr="00E403D8">
        <w:rPr>
          <w:i/>
        </w:rPr>
        <w:t xml:space="preserve"> </w:t>
      </w:r>
      <w:r w:rsidRPr="00E403D8">
        <w:t>means the Transport Superannuation Fund referred to in subsection 61 (5) of the SS Act.</w:t>
      </w:r>
    </w:p>
    <w:p w14:paraId="0E54510B" w14:textId="77777777" w:rsidR="00DB522C" w:rsidRPr="00876785" w:rsidRDefault="00DB522C" w:rsidP="00DB522C">
      <w:pPr>
        <w:pStyle w:val="definition"/>
        <w:rPr>
          <w:b/>
        </w:rPr>
      </w:pPr>
      <w:r w:rsidRPr="00876785">
        <w:rPr>
          <w:b/>
          <w:i/>
        </w:rPr>
        <w:t>TS Act</w:t>
      </w:r>
      <w:r w:rsidRPr="00876785">
        <w:t xml:space="preserve"> means the </w:t>
      </w:r>
      <w:r w:rsidRPr="00876785">
        <w:rPr>
          <w:b/>
        </w:rPr>
        <w:t>Transport Superannuation Act 1989 (Vic).</w:t>
      </w:r>
    </w:p>
    <w:p w14:paraId="53B5C652" w14:textId="77777777" w:rsidR="00DB522C" w:rsidRPr="00E403D8" w:rsidRDefault="00DB522C" w:rsidP="00DB522C">
      <w:pPr>
        <w:pStyle w:val="ScheduleHeading"/>
      </w:pPr>
      <w:r w:rsidRPr="00E403D8">
        <w:rPr>
          <w:rStyle w:val="CharSectno"/>
        </w:rPr>
        <w:t>2</w:t>
      </w:r>
      <w:r w:rsidRPr="00E403D8">
        <w:tab/>
        <w:t>Methods and factors for interests of revised scheme members in superannuation scheme established by SS Act</w:t>
      </w:r>
    </w:p>
    <w:p w14:paraId="7F8621E2" w14:textId="77777777" w:rsidR="00DB522C" w:rsidRPr="00E403D8" w:rsidRDefault="00DB522C" w:rsidP="00DB522C">
      <w:pPr>
        <w:pStyle w:val="R1"/>
      </w:pPr>
      <w:r w:rsidRPr="00E403D8">
        <w:tab/>
      </w:r>
      <w:r w:rsidRPr="00E403D8">
        <w:tab/>
        <w:t xml:space="preserve">For an interest of a revised scheme member that is in the growth phase in the superannuation scheme established by the SS Act mentioned in an item in the following table, the method or factor mentioned in the item is approved for </w:t>
      </w:r>
      <w:r w:rsidR="00196D18">
        <w:t>section 5</w:t>
      </w:r>
      <w:r w:rsidRPr="00E403D8">
        <w:t xml:space="preserve"> of this approval.</w:t>
      </w:r>
    </w:p>
    <w:p w14:paraId="57CEE318" w14:textId="77777777" w:rsidR="00DB522C" w:rsidRPr="004E0B8C" w:rsidRDefault="00DB522C" w:rsidP="00DB522C">
      <w:pPr>
        <w:rPr>
          <w:lang w:val="en-US"/>
        </w:rPr>
      </w:pPr>
    </w:p>
    <w:tbl>
      <w:tblPr>
        <w:tblW w:w="7680" w:type="dxa"/>
        <w:tblInd w:w="948" w:type="dxa"/>
        <w:tblLayout w:type="fixed"/>
        <w:tblLook w:val="0000" w:firstRow="0" w:lastRow="0" w:firstColumn="0" w:lastColumn="0" w:noHBand="0" w:noVBand="0"/>
      </w:tblPr>
      <w:tblGrid>
        <w:gridCol w:w="600"/>
        <w:gridCol w:w="3120"/>
        <w:gridCol w:w="3960"/>
      </w:tblGrid>
      <w:tr w:rsidR="00DB522C" w14:paraId="1FD58A08" w14:textId="77777777">
        <w:trPr>
          <w:cantSplit/>
          <w:tblHeader/>
        </w:trPr>
        <w:tc>
          <w:tcPr>
            <w:tcW w:w="600" w:type="dxa"/>
            <w:tcBorders>
              <w:bottom w:val="single" w:sz="4" w:space="0" w:color="auto"/>
            </w:tcBorders>
          </w:tcPr>
          <w:p w14:paraId="36EB03A2" w14:textId="77777777" w:rsidR="00DB522C" w:rsidRDefault="00DB522C" w:rsidP="00DB522C">
            <w:pPr>
              <w:pStyle w:val="TableColHead"/>
              <w:keepNext w:val="0"/>
              <w:spacing w:before="240"/>
            </w:pPr>
            <w:r>
              <w:t>Item</w:t>
            </w:r>
          </w:p>
        </w:tc>
        <w:tc>
          <w:tcPr>
            <w:tcW w:w="3120" w:type="dxa"/>
            <w:tcBorders>
              <w:bottom w:val="single" w:sz="4" w:space="0" w:color="auto"/>
            </w:tcBorders>
          </w:tcPr>
          <w:p w14:paraId="70F7379D" w14:textId="77777777" w:rsidR="00DB522C" w:rsidRDefault="00DB522C" w:rsidP="00DB522C">
            <w:pPr>
              <w:pStyle w:val="TableColHead"/>
              <w:keepNext w:val="0"/>
              <w:spacing w:before="240"/>
            </w:pPr>
            <w:r>
              <w:t>Interest in the growth phase</w:t>
            </w:r>
          </w:p>
        </w:tc>
        <w:tc>
          <w:tcPr>
            <w:tcW w:w="3960" w:type="dxa"/>
            <w:tcBorders>
              <w:bottom w:val="single" w:sz="4" w:space="0" w:color="auto"/>
            </w:tcBorders>
          </w:tcPr>
          <w:p w14:paraId="571D731A" w14:textId="77777777" w:rsidR="00DB522C" w:rsidRDefault="00DB522C" w:rsidP="00DB522C">
            <w:pPr>
              <w:pStyle w:val="TableColHead"/>
              <w:keepNext w:val="0"/>
              <w:spacing w:before="240"/>
            </w:pPr>
            <w:r>
              <w:t>Method or factor</w:t>
            </w:r>
          </w:p>
        </w:tc>
      </w:tr>
      <w:tr w:rsidR="00DB522C" w:rsidRPr="004E0B8C" w14:paraId="2C0E0C16" w14:textId="77777777">
        <w:trPr>
          <w:cantSplit/>
          <w:trHeight w:val="5025"/>
        </w:trPr>
        <w:tc>
          <w:tcPr>
            <w:tcW w:w="600" w:type="dxa"/>
            <w:tcBorders>
              <w:top w:val="single" w:sz="4" w:space="0" w:color="auto"/>
            </w:tcBorders>
          </w:tcPr>
          <w:p w14:paraId="5E1D29B9" w14:textId="77777777" w:rsidR="00DB522C" w:rsidRPr="008B451F" w:rsidRDefault="00DB522C" w:rsidP="00DB522C">
            <w:pPr>
              <w:pStyle w:val="TableText"/>
            </w:pPr>
            <w:r w:rsidRPr="008B451F">
              <w:rPr>
                <w:szCs w:val="22"/>
              </w:rPr>
              <w:t>1</w:t>
            </w:r>
          </w:p>
        </w:tc>
        <w:tc>
          <w:tcPr>
            <w:tcW w:w="3120" w:type="dxa"/>
            <w:tcBorders>
              <w:top w:val="single" w:sz="4" w:space="0" w:color="auto"/>
            </w:tcBorders>
          </w:tcPr>
          <w:p w14:paraId="1FD68FBA" w14:textId="77777777" w:rsidR="00DB522C" w:rsidRDefault="00DB522C" w:rsidP="00DB522C">
            <w:pPr>
              <w:pStyle w:val="TableText"/>
            </w:pPr>
            <w:r>
              <w:t xml:space="preserve">An interest that a person has as a revised scheme member in the </w:t>
            </w:r>
            <w:r w:rsidRPr="00E403D8">
              <w:t>superannuation scheme established by the SS Act</w:t>
            </w:r>
            <w:r>
              <w:t>, other than where he or she has:</w:t>
            </w:r>
          </w:p>
          <w:p w14:paraId="05548D2B" w14:textId="77777777" w:rsidR="00DB522C" w:rsidRDefault="00DB522C" w:rsidP="00DB522C">
            <w:pPr>
              <w:pStyle w:val="TableP1a"/>
            </w:pPr>
            <w:r>
              <w:tab/>
              <w:t>(a)</w:t>
            </w:r>
            <w:r>
              <w:tab/>
              <w:t>retired (including on the grounds of disability); or</w:t>
            </w:r>
          </w:p>
          <w:p w14:paraId="17B85FBF" w14:textId="77777777" w:rsidR="00DB522C" w:rsidRDefault="00DB522C" w:rsidP="00DB522C">
            <w:pPr>
              <w:pStyle w:val="TableP1a"/>
            </w:pPr>
            <w:r>
              <w:tab/>
              <w:t>(b)</w:t>
            </w:r>
            <w:r>
              <w:tab/>
              <w:t>resigned; or</w:t>
            </w:r>
          </w:p>
          <w:p w14:paraId="173DF3E9" w14:textId="77777777" w:rsidR="00DB522C" w:rsidRDefault="00DB522C" w:rsidP="00DB522C">
            <w:pPr>
              <w:pStyle w:val="TableP1a"/>
            </w:pPr>
            <w:r>
              <w:tab/>
              <w:t>(c)</w:t>
            </w:r>
            <w:r>
              <w:tab/>
              <w:t>been retrenched; or</w:t>
            </w:r>
          </w:p>
          <w:p w14:paraId="3EC2FD19" w14:textId="77777777" w:rsidR="00DB522C" w:rsidRDefault="00DB522C" w:rsidP="00DB522C">
            <w:pPr>
              <w:pStyle w:val="TableP1a"/>
            </w:pPr>
            <w:r>
              <w:tab/>
              <w:t>(d)</w:t>
            </w:r>
            <w:r>
              <w:tab/>
              <w:t>before attaining the minimum age for retirement, ceased to be an officer after not being reappointed as a statutory officer; or</w:t>
            </w:r>
          </w:p>
          <w:p w14:paraId="59747E8C" w14:textId="77777777" w:rsidR="00DB522C" w:rsidRDefault="00DB522C" w:rsidP="00DB522C">
            <w:pPr>
              <w:pStyle w:val="TableP1a"/>
            </w:pPr>
            <w:r>
              <w:tab/>
              <w:t>(e)</w:t>
            </w:r>
            <w:r>
              <w:tab/>
              <w:t>become an exempt officer within the meaning in subsection 3 (1) of the SS Act; or</w:t>
            </w:r>
          </w:p>
        </w:tc>
        <w:tc>
          <w:tcPr>
            <w:tcW w:w="3960" w:type="dxa"/>
            <w:tcBorders>
              <w:top w:val="single" w:sz="4" w:space="0" w:color="auto"/>
            </w:tcBorders>
          </w:tcPr>
          <w:p w14:paraId="6527B239" w14:textId="77777777" w:rsidR="00DB522C" w:rsidRDefault="00DB522C" w:rsidP="00DB522C">
            <w:pPr>
              <w:pStyle w:val="TableText"/>
            </w:pPr>
            <w:r>
              <w:t>If the person has not attained the minimum age for retirement — the greatest lump sum that would be available for the person to transfer to another complying superannuation fund at the relevant date, on the person’s resignation or retrenchment under the SS Act, if no deduction had been made in respect of the person’s surcharge debt under subsection 71C (4) of the SS Act.</w:t>
            </w:r>
          </w:p>
          <w:p w14:paraId="3EED2E17" w14:textId="77777777" w:rsidR="00DB522C" w:rsidRDefault="00DB522C" w:rsidP="00DB522C">
            <w:pPr>
              <w:pStyle w:val="TableText"/>
            </w:pPr>
            <w:r>
              <w:t>If the person has attained the minimum age for retirement — the greatest lump sum that would be available for the person to transfer to another complying superannuation fund at the relevant date, on the person’s retirement through age under the SS Act, if no deduction had been made in respect of the person’s surcharge debt under subsection 71C (4) of the SS Act.</w:t>
            </w:r>
          </w:p>
        </w:tc>
      </w:tr>
      <w:tr w:rsidR="00DB522C" w:rsidRPr="004E0B8C" w14:paraId="74A73504" w14:textId="77777777">
        <w:trPr>
          <w:cantSplit/>
          <w:trHeight w:val="2970"/>
        </w:trPr>
        <w:tc>
          <w:tcPr>
            <w:tcW w:w="600" w:type="dxa"/>
          </w:tcPr>
          <w:p w14:paraId="31F278C4" w14:textId="77777777" w:rsidR="00DB522C" w:rsidRPr="008B451F" w:rsidRDefault="00DB522C" w:rsidP="00DB522C">
            <w:pPr>
              <w:pStyle w:val="TableText"/>
              <w:rPr>
                <w:szCs w:val="22"/>
              </w:rPr>
            </w:pPr>
          </w:p>
        </w:tc>
        <w:tc>
          <w:tcPr>
            <w:tcW w:w="3120" w:type="dxa"/>
          </w:tcPr>
          <w:p w14:paraId="3E0FC9B3" w14:textId="77777777" w:rsidR="00DB522C" w:rsidRDefault="00DB522C" w:rsidP="00DB522C">
            <w:pPr>
              <w:pStyle w:val="TableP1a"/>
            </w:pPr>
            <w:r>
              <w:tab/>
              <w:t>(f)</w:t>
            </w:r>
            <w:r>
              <w:tab/>
              <w:t>following a change in his or her employment, an entitlement to a deferred retirement benefit under the Portability Act; or</w:t>
            </w:r>
          </w:p>
          <w:p w14:paraId="7EB9B157" w14:textId="77777777" w:rsidR="00DB522C" w:rsidRDefault="00DB522C" w:rsidP="00DB522C">
            <w:pPr>
              <w:pStyle w:val="TableP1a"/>
            </w:pPr>
            <w:r>
              <w:tab/>
              <w:t>(g)</w:t>
            </w:r>
            <w:r>
              <w:tab/>
              <w:t>elected to transfer to the new scheme under subsection 61 (1) of the SS Act or to the Transport Superannuation Fund under section 4 of the TS Act; or</w:t>
            </w:r>
          </w:p>
        </w:tc>
        <w:tc>
          <w:tcPr>
            <w:tcW w:w="3960" w:type="dxa"/>
          </w:tcPr>
          <w:p w14:paraId="34D5443A" w14:textId="77777777" w:rsidR="00DB522C" w:rsidRDefault="00DB522C" w:rsidP="00DB522C">
            <w:pPr>
              <w:pStyle w:val="TableText"/>
            </w:pPr>
          </w:p>
        </w:tc>
      </w:tr>
      <w:tr w:rsidR="00DB522C" w:rsidRPr="004E0B8C" w14:paraId="426C30FF" w14:textId="77777777">
        <w:trPr>
          <w:cantSplit/>
          <w:trHeight w:val="1990"/>
        </w:trPr>
        <w:tc>
          <w:tcPr>
            <w:tcW w:w="600" w:type="dxa"/>
          </w:tcPr>
          <w:p w14:paraId="4DA9D363" w14:textId="77777777" w:rsidR="00DB522C" w:rsidRPr="008B451F" w:rsidRDefault="00DB522C" w:rsidP="00DB522C">
            <w:pPr>
              <w:pStyle w:val="TableText"/>
              <w:rPr>
                <w:szCs w:val="22"/>
              </w:rPr>
            </w:pPr>
          </w:p>
        </w:tc>
        <w:tc>
          <w:tcPr>
            <w:tcW w:w="3120" w:type="dxa"/>
          </w:tcPr>
          <w:p w14:paraId="071F5D67" w14:textId="77777777" w:rsidR="00DB522C" w:rsidRDefault="00DB522C" w:rsidP="00DB522C">
            <w:pPr>
              <w:pStyle w:val="TableP1a"/>
              <w:spacing w:before="60"/>
            </w:pPr>
            <w:r w:rsidRPr="00E403D8">
              <w:tab/>
              <w:t>(h)</w:t>
            </w:r>
            <w:r w:rsidRPr="00E403D8">
              <w:tab/>
              <w:t xml:space="preserve">has had his or her employment terminated under section 33 of the </w:t>
            </w:r>
            <w:proofErr w:type="spellStart"/>
            <w:r w:rsidRPr="00E403D8">
              <w:t>PSME</w:t>
            </w:r>
            <w:proofErr w:type="spellEnd"/>
            <w:r w:rsidRPr="00E403D8">
              <w:t xml:space="preserve"> Act or under subsection 81A (6) or (7) of the </w:t>
            </w:r>
            <w:r w:rsidRPr="00E403D8">
              <w:rPr>
                <w:b/>
              </w:rPr>
              <w:t>Public Sector Management Act 1992 (Vic)</w:t>
            </w:r>
            <w:r w:rsidRPr="00E403D8">
              <w:t>; or</w:t>
            </w:r>
          </w:p>
        </w:tc>
        <w:tc>
          <w:tcPr>
            <w:tcW w:w="3960" w:type="dxa"/>
          </w:tcPr>
          <w:p w14:paraId="594EE320" w14:textId="77777777" w:rsidR="00DB522C" w:rsidRDefault="00DB522C" w:rsidP="00DB522C">
            <w:pPr>
              <w:pStyle w:val="TableText"/>
            </w:pPr>
          </w:p>
        </w:tc>
      </w:tr>
      <w:tr w:rsidR="00DB522C" w:rsidRPr="004E0B8C" w14:paraId="6491EFF4" w14:textId="77777777">
        <w:trPr>
          <w:cantSplit/>
          <w:trHeight w:val="1236"/>
        </w:trPr>
        <w:tc>
          <w:tcPr>
            <w:tcW w:w="600" w:type="dxa"/>
          </w:tcPr>
          <w:p w14:paraId="4BA06F77" w14:textId="77777777" w:rsidR="00DB522C" w:rsidRPr="008B451F" w:rsidRDefault="00DB522C" w:rsidP="00DB522C">
            <w:pPr>
              <w:pStyle w:val="TableText"/>
              <w:rPr>
                <w:szCs w:val="22"/>
              </w:rPr>
            </w:pPr>
          </w:p>
        </w:tc>
        <w:tc>
          <w:tcPr>
            <w:tcW w:w="3120" w:type="dxa"/>
          </w:tcPr>
          <w:p w14:paraId="64E11759" w14:textId="77777777" w:rsidR="00DB522C" w:rsidRPr="00E403D8" w:rsidRDefault="00DB522C" w:rsidP="00DB522C">
            <w:pPr>
              <w:pStyle w:val="TableP1a"/>
              <w:spacing w:before="60"/>
            </w:pPr>
            <w:r w:rsidRPr="00E403D8">
              <w:tab/>
              <w:t>(</w:t>
            </w:r>
            <w:proofErr w:type="spellStart"/>
            <w:r w:rsidRPr="00E403D8">
              <w:t>i</w:t>
            </w:r>
            <w:proofErr w:type="spellEnd"/>
            <w:r w:rsidRPr="00E403D8">
              <w:t>)</w:t>
            </w:r>
            <w:r w:rsidRPr="00E403D8">
              <w:tab/>
              <w:t>elected under subsection 69 (3) of the SS Act to cease to contribute in accordance with that Act.</w:t>
            </w:r>
          </w:p>
        </w:tc>
        <w:tc>
          <w:tcPr>
            <w:tcW w:w="3960" w:type="dxa"/>
          </w:tcPr>
          <w:p w14:paraId="2A49997C" w14:textId="77777777" w:rsidR="00DB522C" w:rsidRDefault="00DB522C" w:rsidP="00DB522C">
            <w:pPr>
              <w:pStyle w:val="TableText"/>
            </w:pPr>
          </w:p>
        </w:tc>
      </w:tr>
      <w:tr w:rsidR="00DB522C" w14:paraId="4DDA07DE" w14:textId="77777777">
        <w:trPr>
          <w:cantSplit/>
          <w:trHeight w:val="2115"/>
        </w:trPr>
        <w:tc>
          <w:tcPr>
            <w:tcW w:w="600" w:type="dxa"/>
          </w:tcPr>
          <w:p w14:paraId="4DAF4F89" w14:textId="77777777" w:rsidR="00DB522C" w:rsidRDefault="00DB522C" w:rsidP="00DB522C">
            <w:pPr>
              <w:jc w:val="right"/>
              <w:rPr>
                <w:sz w:val="20"/>
              </w:rPr>
            </w:pPr>
          </w:p>
        </w:tc>
        <w:tc>
          <w:tcPr>
            <w:tcW w:w="3120" w:type="dxa"/>
          </w:tcPr>
          <w:p w14:paraId="598B2A30" w14:textId="77777777" w:rsidR="00DB522C" w:rsidRDefault="00DB522C" w:rsidP="00DB522C">
            <w:pPr>
              <w:pStyle w:val="TableText"/>
            </w:pPr>
            <w:r>
              <w:t xml:space="preserve">For this item, a member shall not be taken to have been retrenched or to have resigned or retired until they have applied for the relevant benefit and satisfied the requirements of the </w:t>
            </w:r>
            <w:r w:rsidRPr="00E403D8">
              <w:rPr>
                <w:szCs w:val="22"/>
              </w:rPr>
              <w:t>Emergency Services Superannuation Board</w:t>
            </w:r>
            <w:r>
              <w:t xml:space="preserve"> to establish their entitlement.</w:t>
            </w:r>
          </w:p>
        </w:tc>
        <w:tc>
          <w:tcPr>
            <w:tcW w:w="3960" w:type="dxa"/>
          </w:tcPr>
          <w:p w14:paraId="4ADE5119" w14:textId="77777777" w:rsidR="00DB522C" w:rsidRDefault="00DB522C" w:rsidP="00DB522C">
            <w:pPr>
              <w:pStyle w:val="TableText"/>
            </w:pPr>
          </w:p>
        </w:tc>
      </w:tr>
      <w:tr w:rsidR="00DB522C" w14:paraId="548477A8" w14:textId="77777777">
        <w:trPr>
          <w:cantSplit/>
        </w:trPr>
        <w:tc>
          <w:tcPr>
            <w:tcW w:w="600" w:type="dxa"/>
          </w:tcPr>
          <w:p w14:paraId="406CBD0B" w14:textId="77777777" w:rsidR="00DB522C" w:rsidRPr="008B451F" w:rsidRDefault="00DB522C" w:rsidP="00DB522C">
            <w:pPr>
              <w:pStyle w:val="TableText"/>
            </w:pPr>
            <w:r w:rsidRPr="008B451F">
              <w:rPr>
                <w:szCs w:val="22"/>
              </w:rPr>
              <w:t>2</w:t>
            </w:r>
          </w:p>
        </w:tc>
        <w:tc>
          <w:tcPr>
            <w:tcW w:w="3120" w:type="dxa"/>
          </w:tcPr>
          <w:p w14:paraId="269D3054" w14:textId="77777777" w:rsidR="00DB522C" w:rsidRDefault="00DB522C" w:rsidP="00DB522C">
            <w:pPr>
              <w:pStyle w:val="TableText"/>
            </w:pPr>
            <w:r>
              <w:t xml:space="preserve">The component of an interest that a person, who has resigned and elected to receive a cash benefit and a deferred pension under paragraph 46 (1) (a) of the SS Act, has as a revised scheme member in the </w:t>
            </w:r>
            <w:r w:rsidRPr="00E403D8">
              <w:t>superannuation scheme established by the SS Act</w:t>
            </w:r>
            <w:r>
              <w:t>, being the component consisting of the deferred pension that the person has elected to receive under paragraph 46 (1) (a) of the SS Act.</w:t>
            </w:r>
          </w:p>
        </w:tc>
        <w:tc>
          <w:tcPr>
            <w:tcW w:w="3960" w:type="dxa"/>
          </w:tcPr>
          <w:p w14:paraId="7753DE7A" w14:textId="77777777" w:rsidR="00DB522C" w:rsidRDefault="00DB522C" w:rsidP="00DB522C">
            <w:pPr>
              <w:pStyle w:val="TableText"/>
            </w:pPr>
            <w:r>
              <w:t>The formula:</w:t>
            </w:r>
          </w:p>
          <w:p w14:paraId="678AF7F6" w14:textId="77777777" w:rsidR="00DB522C" w:rsidRPr="00751643" w:rsidRDefault="00DB522C" w:rsidP="00DB522C">
            <w:pPr>
              <w:pStyle w:val="TableText"/>
              <w:jc w:val="center"/>
              <w:rPr>
                <w:b/>
                <w:i/>
              </w:rPr>
            </w:pPr>
            <w:r w:rsidRPr="00751643">
              <w:rPr>
                <w:b/>
                <w:i/>
              </w:rPr>
              <w:t>DP ×</w:t>
            </w:r>
            <w:r>
              <w:rPr>
                <w:b/>
                <w:i/>
              </w:rPr>
              <w:t xml:space="preserve"> </w:t>
            </w:r>
            <w:r w:rsidRPr="00751643">
              <w:rPr>
                <w:b/>
                <w:i/>
              </w:rPr>
              <w:t>F × (</w:t>
            </w:r>
            <w:proofErr w:type="spellStart"/>
            <w:r w:rsidRPr="00751643">
              <w:rPr>
                <w:b/>
                <w:i/>
              </w:rPr>
              <w:t>PVF</w:t>
            </w:r>
            <w:proofErr w:type="spellEnd"/>
            <w:r w:rsidRPr="00751643">
              <w:rPr>
                <w:b/>
                <w:i/>
              </w:rPr>
              <w:t xml:space="preserve"> + RVF × .6667)</w:t>
            </w:r>
          </w:p>
          <w:p w14:paraId="59578C21" w14:textId="77777777" w:rsidR="00DB522C" w:rsidRDefault="00DB522C" w:rsidP="00DB522C">
            <w:pPr>
              <w:pStyle w:val="TableText"/>
            </w:pPr>
            <w:r>
              <w:t>where:</w:t>
            </w:r>
          </w:p>
          <w:p w14:paraId="0EA7C02F" w14:textId="77777777" w:rsidR="00DB522C" w:rsidRPr="007D316D" w:rsidRDefault="00DB522C" w:rsidP="00DB522C">
            <w:pPr>
              <w:pStyle w:val="TableText"/>
            </w:pPr>
            <w:r w:rsidRPr="00BF307E">
              <w:rPr>
                <w:b/>
                <w:i/>
              </w:rPr>
              <w:t>DP</w:t>
            </w:r>
            <w:r>
              <w:t xml:space="preserve"> is the annual amount of the person’s deferred pension under paragraph 46 (1) (a) of the SS Act at the relevant date, adjusted under subsection 47 (9) of that Act as for a member electing to receive the deferred pension at the later of the date of attaining the minimum age for retirement and the relevant date and, adjusted as required by the SS Act.</w:t>
            </w:r>
          </w:p>
        </w:tc>
      </w:tr>
      <w:tr w:rsidR="00DB522C" w14:paraId="5DBFD4BC" w14:textId="77777777">
        <w:trPr>
          <w:cantSplit/>
          <w:trHeight w:val="1500"/>
        </w:trPr>
        <w:tc>
          <w:tcPr>
            <w:tcW w:w="600" w:type="dxa"/>
          </w:tcPr>
          <w:p w14:paraId="78EF44CA" w14:textId="77777777" w:rsidR="00DB522C" w:rsidRDefault="00DB522C" w:rsidP="00DB522C">
            <w:pPr>
              <w:jc w:val="right"/>
              <w:rPr>
                <w:sz w:val="20"/>
              </w:rPr>
            </w:pPr>
          </w:p>
        </w:tc>
        <w:tc>
          <w:tcPr>
            <w:tcW w:w="3120" w:type="dxa"/>
          </w:tcPr>
          <w:p w14:paraId="0E2EF4A5" w14:textId="77777777" w:rsidR="00DB522C" w:rsidRDefault="00DB522C" w:rsidP="00DB522C"/>
        </w:tc>
        <w:tc>
          <w:tcPr>
            <w:tcW w:w="3960" w:type="dxa"/>
          </w:tcPr>
          <w:p w14:paraId="3A6C09C6" w14:textId="77777777" w:rsidR="00DB522C" w:rsidRDefault="00DB522C" w:rsidP="00DB522C">
            <w:pPr>
              <w:pStyle w:val="TableText"/>
            </w:pPr>
            <w:r w:rsidRPr="00BF307E">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 xml:space="preserve">Regulations as if the </w:t>
            </w:r>
          </w:p>
        </w:tc>
      </w:tr>
      <w:tr w:rsidR="00214A64" w14:paraId="792E00AE" w14:textId="77777777">
        <w:trPr>
          <w:cantSplit/>
          <w:trHeight w:val="1980"/>
        </w:trPr>
        <w:tc>
          <w:tcPr>
            <w:tcW w:w="600" w:type="dxa"/>
          </w:tcPr>
          <w:p w14:paraId="2351080A" w14:textId="77777777" w:rsidR="00214A64" w:rsidRDefault="00214A64" w:rsidP="00DB522C">
            <w:pPr>
              <w:jc w:val="right"/>
              <w:rPr>
                <w:sz w:val="20"/>
              </w:rPr>
            </w:pPr>
          </w:p>
        </w:tc>
        <w:tc>
          <w:tcPr>
            <w:tcW w:w="3120" w:type="dxa"/>
          </w:tcPr>
          <w:p w14:paraId="76AE3601" w14:textId="77777777" w:rsidR="00214A64" w:rsidRDefault="00214A64" w:rsidP="00DB522C"/>
        </w:tc>
        <w:tc>
          <w:tcPr>
            <w:tcW w:w="3960" w:type="dxa"/>
          </w:tcPr>
          <w:p w14:paraId="145AC46B" w14:textId="77777777" w:rsidR="00214A64" w:rsidRPr="00BF307E" w:rsidRDefault="00214A64" w:rsidP="00DB522C">
            <w:pPr>
              <w:pStyle w:val="TableText"/>
              <w:rPr>
                <w:b/>
                <w:i/>
              </w:rPr>
            </w:pPr>
            <w:r>
              <w:t>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3F239CAC" w14:textId="77777777">
        <w:tc>
          <w:tcPr>
            <w:tcW w:w="600" w:type="dxa"/>
          </w:tcPr>
          <w:p w14:paraId="74DCFBCF" w14:textId="77777777" w:rsidR="00DB522C" w:rsidRDefault="00DB522C" w:rsidP="00DB522C">
            <w:pPr>
              <w:jc w:val="right"/>
              <w:rPr>
                <w:sz w:val="20"/>
              </w:rPr>
            </w:pPr>
          </w:p>
        </w:tc>
        <w:tc>
          <w:tcPr>
            <w:tcW w:w="3120" w:type="dxa"/>
          </w:tcPr>
          <w:p w14:paraId="5CB523EA" w14:textId="77777777" w:rsidR="00DB522C" w:rsidRDefault="00DB522C" w:rsidP="00DB522C"/>
        </w:tc>
        <w:tc>
          <w:tcPr>
            <w:tcW w:w="3960" w:type="dxa"/>
          </w:tcPr>
          <w:p w14:paraId="2C2FC19E" w14:textId="77777777" w:rsidR="00DB522C" w:rsidRDefault="00DB522C" w:rsidP="00DB522C">
            <w:pPr>
              <w:pStyle w:val="TableText"/>
            </w:pPr>
            <w:proofErr w:type="spellStart"/>
            <w:r w:rsidRPr="00BF307E">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442CF74E" w14:textId="77777777">
        <w:trPr>
          <w:cantSplit/>
        </w:trPr>
        <w:tc>
          <w:tcPr>
            <w:tcW w:w="600" w:type="dxa"/>
          </w:tcPr>
          <w:p w14:paraId="543E36E5" w14:textId="77777777" w:rsidR="00DB522C" w:rsidRDefault="00DB522C" w:rsidP="00DB522C">
            <w:pPr>
              <w:jc w:val="right"/>
              <w:rPr>
                <w:sz w:val="20"/>
              </w:rPr>
            </w:pPr>
          </w:p>
        </w:tc>
        <w:tc>
          <w:tcPr>
            <w:tcW w:w="3120" w:type="dxa"/>
          </w:tcPr>
          <w:p w14:paraId="71CCC2CF" w14:textId="77777777" w:rsidR="00DB522C" w:rsidRDefault="00DB522C" w:rsidP="00DB522C"/>
        </w:tc>
        <w:tc>
          <w:tcPr>
            <w:tcW w:w="3960" w:type="dxa"/>
          </w:tcPr>
          <w:p w14:paraId="575A7450" w14:textId="77777777" w:rsidR="00DB522C" w:rsidRDefault="00DB522C" w:rsidP="00DB522C">
            <w:pPr>
              <w:pStyle w:val="TableText"/>
            </w:pPr>
            <w:r w:rsidRPr="00BF307E">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329D9F0C" w14:textId="77777777">
        <w:trPr>
          <w:cantSplit/>
        </w:trPr>
        <w:tc>
          <w:tcPr>
            <w:tcW w:w="600" w:type="dxa"/>
          </w:tcPr>
          <w:p w14:paraId="0C1847CD" w14:textId="77777777" w:rsidR="00DB522C" w:rsidRPr="008B451F" w:rsidRDefault="00DB522C" w:rsidP="00DB522C">
            <w:pPr>
              <w:pStyle w:val="TableText"/>
            </w:pPr>
            <w:r w:rsidRPr="008B451F">
              <w:rPr>
                <w:szCs w:val="22"/>
              </w:rPr>
              <w:t>3</w:t>
            </w:r>
          </w:p>
        </w:tc>
        <w:tc>
          <w:tcPr>
            <w:tcW w:w="3120" w:type="dxa"/>
          </w:tcPr>
          <w:p w14:paraId="1A873C7F" w14:textId="77777777" w:rsidR="00DB522C" w:rsidRDefault="00DB522C" w:rsidP="00DB522C">
            <w:pPr>
              <w:pStyle w:val="TableText"/>
            </w:pPr>
            <w:r>
              <w:t xml:space="preserve">The component of an interest that a person, who has resigned and elected to receive a cash benefit and a deferred pension under paragraph 46 (1) (b) of the SS Act, has as a revised scheme member in the </w:t>
            </w:r>
            <w:r w:rsidRPr="00E403D8">
              <w:t>superannuation scheme established by the SS Act</w:t>
            </w:r>
            <w:r>
              <w:t xml:space="preserve">, being the component consisting of the deferred pension that the person has elected to receive </w:t>
            </w:r>
            <w:r w:rsidRPr="00454702">
              <w:t>under</w:t>
            </w:r>
            <w:r>
              <w:t xml:space="preserve"> paragraph 46 (1) (b) of the SS Act.</w:t>
            </w:r>
          </w:p>
        </w:tc>
        <w:tc>
          <w:tcPr>
            <w:tcW w:w="3960" w:type="dxa"/>
          </w:tcPr>
          <w:p w14:paraId="51289061" w14:textId="77777777" w:rsidR="00DB522C" w:rsidRDefault="00DB522C" w:rsidP="00DB522C">
            <w:pPr>
              <w:pStyle w:val="TableText"/>
            </w:pPr>
            <w:r>
              <w:t>The formula:</w:t>
            </w:r>
          </w:p>
          <w:p w14:paraId="1C37B494" w14:textId="77777777" w:rsidR="00DB522C" w:rsidRPr="00751643" w:rsidRDefault="00DB522C" w:rsidP="00DB522C">
            <w:pPr>
              <w:pStyle w:val="TableText"/>
              <w:jc w:val="center"/>
              <w:rPr>
                <w:b/>
                <w:i/>
              </w:rPr>
            </w:pPr>
            <w:r w:rsidRPr="00751643">
              <w:rPr>
                <w:b/>
                <w:i/>
              </w:rPr>
              <w:t>DP × F × (</w:t>
            </w:r>
            <w:proofErr w:type="spellStart"/>
            <w:r w:rsidRPr="00751643">
              <w:rPr>
                <w:b/>
                <w:i/>
              </w:rPr>
              <w:t>PVF</w:t>
            </w:r>
            <w:proofErr w:type="spellEnd"/>
            <w:r w:rsidRPr="00751643">
              <w:rPr>
                <w:b/>
                <w:i/>
              </w:rPr>
              <w:t xml:space="preserve"> + RVF × .6667)</w:t>
            </w:r>
          </w:p>
          <w:p w14:paraId="2017555A" w14:textId="77777777" w:rsidR="00DB522C" w:rsidRDefault="00DB522C" w:rsidP="00DB522C">
            <w:pPr>
              <w:pStyle w:val="TableText"/>
            </w:pPr>
            <w:r>
              <w:t>where:</w:t>
            </w:r>
          </w:p>
          <w:p w14:paraId="3A323164" w14:textId="77777777" w:rsidR="00DB522C" w:rsidRDefault="00DB522C" w:rsidP="00DB522C">
            <w:pPr>
              <w:pStyle w:val="TableText"/>
            </w:pPr>
            <w:r w:rsidRPr="00BF307E">
              <w:rPr>
                <w:b/>
                <w:i/>
              </w:rPr>
              <w:t>DP</w:t>
            </w:r>
            <w:r>
              <w:t xml:space="preserve"> is the annual amount of the person’s deferred pension under paragraph 46 (1) (b) of the SS Act at the relevant date, adjusted under subsection 47 (9) of that Act as for a member electing to receive the deferred pension at the later of the date of attaining the minimum age for retirement and the relevant date and, adjusted as required by the SS Act.</w:t>
            </w:r>
          </w:p>
        </w:tc>
      </w:tr>
      <w:tr w:rsidR="00DB522C" w14:paraId="75FE8C81" w14:textId="77777777">
        <w:trPr>
          <w:cantSplit/>
        </w:trPr>
        <w:tc>
          <w:tcPr>
            <w:tcW w:w="600" w:type="dxa"/>
          </w:tcPr>
          <w:p w14:paraId="63EB6167" w14:textId="77777777" w:rsidR="00DB522C" w:rsidRDefault="00DB522C" w:rsidP="00DB522C">
            <w:pPr>
              <w:jc w:val="right"/>
              <w:rPr>
                <w:sz w:val="20"/>
              </w:rPr>
            </w:pPr>
          </w:p>
        </w:tc>
        <w:tc>
          <w:tcPr>
            <w:tcW w:w="3120" w:type="dxa"/>
          </w:tcPr>
          <w:p w14:paraId="5804A8A6" w14:textId="77777777" w:rsidR="00DB522C" w:rsidRDefault="00DB522C" w:rsidP="00DB522C"/>
        </w:tc>
        <w:tc>
          <w:tcPr>
            <w:tcW w:w="3960" w:type="dxa"/>
          </w:tcPr>
          <w:p w14:paraId="45C6C84A" w14:textId="77777777" w:rsidR="00DB522C" w:rsidRPr="00BF307E" w:rsidRDefault="00DB522C" w:rsidP="00DB522C">
            <w:pPr>
              <w:pStyle w:val="TableText"/>
            </w:pPr>
            <w:r w:rsidRPr="00BF307E">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661EB57A" w14:textId="77777777">
        <w:tc>
          <w:tcPr>
            <w:tcW w:w="600" w:type="dxa"/>
          </w:tcPr>
          <w:p w14:paraId="416137F6" w14:textId="77777777" w:rsidR="00DB522C" w:rsidRDefault="00DB522C" w:rsidP="00DB522C">
            <w:pPr>
              <w:jc w:val="right"/>
              <w:rPr>
                <w:sz w:val="20"/>
              </w:rPr>
            </w:pPr>
          </w:p>
        </w:tc>
        <w:tc>
          <w:tcPr>
            <w:tcW w:w="3120" w:type="dxa"/>
          </w:tcPr>
          <w:p w14:paraId="49AC9F06" w14:textId="77777777" w:rsidR="00DB522C" w:rsidRDefault="00DB522C" w:rsidP="00DB522C"/>
        </w:tc>
        <w:tc>
          <w:tcPr>
            <w:tcW w:w="3960" w:type="dxa"/>
          </w:tcPr>
          <w:p w14:paraId="7E5D8E08" w14:textId="77777777" w:rsidR="00DB522C" w:rsidRPr="00BF307E" w:rsidRDefault="00DB522C" w:rsidP="00DB522C">
            <w:pPr>
              <w:pStyle w:val="TableText"/>
            </w:pPr>
            <w:proofErr w:type="spellStart"/>
            <w:r w:rsidRPr="00BF307E">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w:t>
            </w:r>
            <w:r w:rsidRPr="00D00489">
              <w:t>to those Regulations</w:t>
            </w:r>
            <w:r>
              <w:t xml:space="preserve">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6E90A828" w14:textId="77777777">
        <w:tc>
          <w:tcPr>
            <w:tcW w:w="600" w:type="dxa"/>
          </w:tcPr>
          <w:p w14:paraId="4324EACD" w14:textId="77777777" w:rsidR="00DB522C" w:rsidRDefault="00DB522C" w:rsidP="00DB522C">
            <w:pPr>
              <w:jc w:val="right"/>
              <w:rPr>
                <w:sz w:val="20"/>
              </w:rPr>
            </w:pPr>
          </w:p>
        </w:tc>
        <w:tc>
          <w:tcPr>
            <w:tcW w:w="3120" w:type="dxa"/>
          </w:tcPr>
          <w:p w14:paraId="7A50A05F" w14:textId="77777777" w:rsidR="00DB522C" w:rsidRDefault="00DB522C" w:rsidP="00DB522C"/>
        </w:tc>
        <w:tc>
          <w:tcPr>
            <w:tcW w:w="3960" w:type="dxa"/>
          </w:tcPr>
          <w:p w14:paraId="02255DEB" w14:textId="77777777" w:rsidR="00DB522C" w:rsidRPr="007D316D" w:rsidRDefault="00DB522C" w:rsidP="00DB522C">
            <w:pPr>
              <w:pStyle w:val="TableText"/>
            </w:pPr>
            <w:r w:rsidRPr="00BF307E">
              <w:rPr>
                <w:b/>
                <w:i/>
              </w:rPr>
              <w:t>RVF</w:t>
            </w:r>
            <w:r>
              <w:t xml:space="preserve"> is the applicable reversion valuation factor set out in clause 7 of Schedule 2 to </w:t>
            </w:r>
            <w:r w:rsidR="00196D18">
              <w:t>the 2001 Regulations</w:t>
            </w:r>
            <w:r>
              <w:t>.</w:t>
            </w:r>
          </w:p>
        </w:tc>
      </w:tr>
      <w:tr w:rsidR="00DB522C" w14:paraId="0C934E27" w14:textId="77777777">
        <w:tc>
          <w:tcPr>
            <w:tcW w:w="600" w:type="dxa"/>
          </w:tcPr>
          <w:p w14:paraId="3E8FF1AE" w14:textId="77777777" w:rsidR="00DB522C" w:rsidRPr="008B451F" w:rsidRDefault="00DB522C" w:rsidP="00DB522C">
            <w:pPr>
              <w:pStyle w:val="TableText"/>
            </w:pPr>
            <w:r w:rsidRPr="008B451F">
              <w:rPr>
                <w:szCs w:val="22"/>
              </w:rPr>
              <w:t>4</w:t>
            </w:r>
          </w:p>
        </w:tc>
        <w:tc>
          <w:tcPr>
            <w:tcW w:w="3120" w:type="dxa"/>
          </w:tcPr>
          <w:p w14:paraId="33378763" w14:textId="77777777" w:rsidR="00DB522C" w:rsidRDefault="00DB522C" w:rsidP="00DB522C">
            <w:pPr>
              <w:pStyle w:val="TableText"/>
            </w:pPr>
            <w:r>
              <w:t xml:space="preserve">The component of an interest that a person, who has resigned and elected to receive a cash benefit and a deferred pension under subsection 46 (3) of the SS Act, has as a revised scheme member in the </w:t>
            </w:r>
            <w:r w:rsidRPr="00E403D8">
              <w:t>superannuation scheme established by the SS Act</w:t>
            </w:r>
            <w:r>
              <w:t>, being the component consisting of the deferred pension that the person has elected to receive under subsection 46 (3) of the SS Act.</w:t>
            </w:r>
          </w:p>
        </w:tc>
        <w:tc>
          <w:tcPr>
            <w:tcW w:w="3960" w:type="dxa"/>
          </w:tcPr>
          <w:p w14:paraId="7451BF5F" w14:textId="77777777" w:rsidR="00DB522C" w:rsidRDefault="00DB522C" w:rsidP="00DB522C">
            <w:pPr>
              <w:pStyle w:val="TableText"/>
            </w:pPr>
            <w:r>
              <w:t>The formula:</w:t>
            </w:r>
          </w:p>
          <w:p w14:paraId="7F279A9E"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2D638A06" w14:textId="77777777" w:rsidR="00DB522C" w:rsidRDefault="00DB522C" w:rsidP="00DB522C">
            <w:pPr>
              <w:pStyle w:val="TableText"/>
            </w:pPr>
            <w:r>
              <w:t>where:</w:t>
            </w:r>
          </w:p>
          <w:p w14:paraId="5EB2CDF0" w14:textId="77777777" w:rsidR="00DB522C" w:rsidRDefault="00DB522C" w:rsidP="00DB522C">
            <w:pPr>
              <w:pStyle w:val="TableText"/>
            </w:pPr>
            <w:r w:rsidRPr="00454702">
              <w:rPr>
                <w:b/>
                <w:i/>
              </w:rPr>
              <w:t>DP</w:t>
            </w:r>
            <w:r>
              <w:t xml:space="preserve"> is the annual amount of the person’s deferred pension under subsection 46 (3) of the SS Act at the relevant date, adjusted under subsection 47 (9) of that Act as for a member electing to receive the deferred pension at the later of the date of attaining the minimum age for retirement and the relevant date and, adjusted as required by the SS Act.</w:t>
            </w:r>
          </w:p>
        </w:tc>
      </w:tr>
      <w:tr w:rsidR="00DB522C" w14:paraId="004AD4B7" w14:textId="77777777">
        <w:tc>
          <w:tcPr>
            <w:tcW w:w="600" w:type="dxa"/>
          </w:tcPr>
          <w:p w14:paraId="0A29D91B" w14:textId="77777777" w:rsidR="00DB522C" w:rsidRDefault="00DB522C" w:rsidP="00CE0810">
            <w:pPr>
              <w:keepNext/>
              <w:keepLines/>
              <w:jc w:val="right"/>
              <w:rPr>
                <w:sz w:val="20"/>
              </w:rPr>
            </w:pPr>
          </w:p>
        </w:tc>
        <w:tc>
          <w:tcPr>
            <w:tcW w:w="3120" w:type="dxa"/>
          </w:tcPr>
          <w:p w14:paraId="027A975C" w14:textId="77777777" w:rsidR="00DB522C" w:rsidRDefault="00DB522C" w:rsidP="00CE0810">
            <w:pPr>
              <w:keepNext/>
              <w:keepLines/>
            </w:pPr>
          </w:p>
        </w:tc>
        <w:tc>
          <w:tcPr>
            <w:tcW w:w="3960" w:type="dxa"/>
          </w:tcPr>
          <w:p w14:paraId="340D60E4" w14:textId="77777777" w:rsidR="00DB522C" w:rsidRPr="00454702" w:rsidRDefault="00DB522C" w:rsidP="00CE0810">
            <w:pPr>
              <w:pStyle w:val="TableText"/>
              <w:keepNext/>
              <w:keepLines/>
            </w:pPr>
            <w:r w:rsidRPr="00454702">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w:t>
            </w:r>
            <w:r w:rsidRPr="00D00489">
              <w:t>to those Regulations</w:t>
            </w:r>
            <w:r>
              <w:t xml:space="preserve">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6532AF20" w14:textId="77777777">
        <w:tc>
          <w:tcPr>
            <w:tcW w:w="600" w:type="dxa"/>
          </w:tcPr>
          <w:p w14:paraId="51CF1857" w14:textId="77777777" w:rsidR="00DB522C" w:rsidRDefault="00DB522C" w:rsidP="00DB522C">
            <w:pPr>
              <w:keepLines/>
              <w:jc w:val="right"/>
              <w:rPr>
                <w:sz w:val="20"/>
              </w:rPr>
            </w:pPr>
          </w:p>
        </w:tc>
        <w:tc>
          <w:tcPr>
            <w:tcW w:w="3120" w:type="dxa"/>
          </w:tcPr>
          <w:p w14:paraId="10E5B3BA" w14:textId="77777777" w:rsidR="00DB522C" w:rsidRDefault="00DB522C" w:rsidP="00DB522C">
            <w:pPr>
              <w:keepLines/>
            </w:pPr>
          </w:p>
        </w:tc>
        <w:tc>
          <w:tcPr>
            <w:tcW w:w="3960" w:type="dxa"/>
          </w:tcPr>
          <w:p w14:paraId="572C9A92" w14:textId="77777777" w:rsidR="00DB522C" w:rsidRPr="00454702" w:rsidRDefault="00DB522C" w:rsidP="00DB522C">
            <w:pPr>
              <w:pStyle w:val="TableText"/>
              <w:keepLines/>
              <w:spacing w:before="40" w:after="40"/>
            </w:pPr>
            <w:proofErr w:type="spellStart"/>
            <w:r w:rsidRPr="00454702">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0DBB3677" w14:textId="77777777">
        <w:tc>
          <w:tcPr>
            <w:tcW w:w="600" w:type="dxa"/>
          </w:tcPr>
          <w:p w14:paraId="64754187" w14:textId="77777777" w:rsidR="00DB522C" w:rsidRDefault="00DB522C" w:rsidP="00DB522C">
            <w:pPr>
              <w:jc w:val="right"/>
              <w:rPr>
                <w:sz w:val="20"/>
              </w:rPr>
            </w:pPr>
          </w:p>
        </w:tc>
        <w:tc>
          <w:tcPr>
            <w:tcW w:w="3120" w:type="dxa"/>
          </w:tcPr>
          <w:p w14:paraId="015FCF42" w14:textId="77777777" w:rsidR="00DB522C" w:rsidRDefault="00DB522C" w:rsidP="00DB522C"/>
        </w:tc>
        <w:tc>
          <w:tcPr>
            <w:tcW w:w="3960" w:type="dxa"/>
          </w:tcPr>
          <w:p w14:paraId="539ECA14" w14:textId="77777777" w:rsidR="00DB522C" w:rsidRPr="007D316D" w:rsidRDefault="00DB522C" w:rsidP="00DB522C">
            <w:pPr>
              <w:pStyle w:val="TableText"/>
              <w:spacing w:before="40" w:after="40"/>
            </w:pPr>
            <w:r w:rsidRPr="00454702">
              <w:rPr>
                <w:b/>
                <w:i/>
              </w:rPr>
              <w:t>RVF</w:t>
            </w:r>
            <w:r>
              <w:t xml:space="preserve"> is the applicable reversion valuation factor set out in clause 7 of Schedule 2 to </w:t>
            </w:r>
            <w:r w:rsidR="00196D18">
              <w:t>the 2001 Regulations</w:t>
            </w:r>
            <w:r>
              <w:t>.</w:t>
            </w:r>
          </w:p>
        </w:tc>
      </w:tr>
      <w:tr w:rsidR="00DB522C" w14:paraId="5A3D46C4" w14:textId="77777777">
        <w:tc>
          <w:tcPr>
            <w:tcW w:w="600" w:type="dxa"/>
          </w:tcPr>
          <w:p w14:paraId="62251FF6" w14:textId="77777777" w:rsidR="00DB522C" w:rsidRPr="008B451F" w:rsidRDefault="00DB522C" w:rsidP="00DB522C">
            <w:pPr>
              <w:pStyle w:val="TableText"/>
              <w:spacing w:before="40" w:after="40"/>
            </w:pPr>
            <w:r w:rsidRPr="008B451F">
              <w:rPr>
                <w:szCs w:val="22"/>
              </w:rPr>
              <w:t>5</w:t>
            </w:r>
          </w:p>
        </w:tc>
        <w:tc>
          <w:tcPr>
            <w:tcW w:w="3120" w:type="dxa"/>
          </w:tcPr>
          <w:p w14:paraId="45480B11" w14:textId="77777777" w:rsidR="00DB522C" w:rsidRDefault="00DB522C" w:rsidP="00DB522C">
            <w:pPr>
              <w:pStyle w:val="TableText"/>
              <w:spacing w:before="40" w:after="40"/>
            </w:pPr>
            <w:r>
              <w:t xml:space="preserve">An interest, or a component of an interest, that a person, who has been retrenched and elected to receive a deferred pension under paragraph 44 (1) (b) of the SS Act or who is determined to be entitled to a deferred pension under subsection 44 (2) of the SS Act, has as a revised scheme member in the </w:t>
            </w:r>
            <w:r w:rsidRPr="00E403D8">
              <w:t>superannuation scheme established by the SS Act</w:t>
            </w:r>
            <w:r>
              <w:t>, consisting of the deferred pension that the person is entitled to receive under paragraph 44 (1) (b) or subsection 44 (2) of the SS Act.</w:t>
            </w:r>
          </w:p>
        </w:tc>
        <w:tc>
          <w:tcPr>
            <w:tcW w:w="3960" w:type="dxa"/>
          </w:tcPr>
          <w:p w14:paraId="77DD57D3" w14:textId="77777777" w:rsidR="00DB522C" w:rsidRDefault="00DB522C" w:rsidP="00DB522C">
            <w:pPr>
              <w:pStyle w:val="TableText"/>
              <w:spacing w:before="40" w:after="40"/>
            </w:pPr>
            <w:r>
              <w:t>The formula:</w:t>
            </w:r>
          </w:p>
          <w:p w14:paraId="017F32E4" w14:textId="77777777" w:rsidR="00DB522C" w:rsidRPr="00454702" w:rsidRDefault="00DB522C" w:rsidP="00DB522C">
            <w:pPr>
              <w:pStyle w:val="TableText"/>
              <w:spacing w:before="40" w:after="40"/>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07D00469" w14:textId="77777777" w:rsidR="00DB522C" w:rsidRDefault="00DB522C" w:rsidP="00DB522C">
            <w:pPr>
              <w:pStyle w:val="TableText"/>
              <w:spacing w:before="20" w:after="20" w:line="240" w:lineRule="auto"/>
            </w:pPr>
            <w:r>
              <w:t>where:</w:t>
            </w:r>
          </w:p>
          <w:p w14:paraId="5245F0BC" w14:textId="77777777" w:rsidR="00DB522C" w:rsidRDefault="00DB522C" w:rsidP="00DB522C">
            <w:pPr>
              <w:pStyle w:val="TableText"/>
              <w:spacing w:before="40" w:after="40"/>
            </w:pPr>
            <w:r w:rsidRPr="00EE3ECB">
              <w:rPr>
                <w:b/>
                <w:i/>
              </w:rPr>
              <w:t>DP</w:t>
            </w:r>
            <w:r>
              <w:t xml:space="preserve"> is the annual amount of the person’s deferred pension under paragraph 44 (1) (b) or subsection 44 (2)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6031314D" w14:textId="77777777" w:rsidR="00DB522C" w:rsidRDefault="00DB522C" w:rsidP="00DB522C">
            <w:pPr>
              <w:pStyle w:val="TableText"/>
              <w:spacing w:before="40" w:after="40"/>
            </w:pPr>
            <w:r w:rsidRPr="00EE3ECB">
              <w:rPr>
                <w:b/>
                <w:i/>
              </w:rPr>
              <w:t>F</w:t>
            </w:r>
            <w:r>
              <w:t xml:space="preserve"> is the applicable discount valuation factor calculated in accordance with the </w:t>
            </w:r>
            <w:r>
              <w:lastRenderedPageBreak/>
              <w:t xml:space="preserve">formula in subclause 3 (3) of Schedule 6 to </w:t>
            </w:r>
            <w:r w:rsidR="00196D18">
              <w:t>the 2001 Regulations</w:t>
            </w:r>
            <w:r>
              <w:t xml:space="preserve"> and using the factors in column 3 of the table in clause 4 of Schedule 6 </w:t>
            </w:r>
            <w:r w:rsidRPr="00D00489">
              <w:t>to those Regulations</w:t>
            </w:r>
            <w:r>
              <w:t xml:space="preserve">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0309175F" w14:textId="77777777">
        <w:tc>
          <w:tcPr>
            <w:tcW w:w="600" w:type="dxa"/>
          </w:tcPr>
          <w:p w14:paraId="7BD0A757" w14:textId="77777777" w:rsidR="00DB522C" w:rsidRDefault="00DB522C" w:rsidP="00DB522C">
            <w:pPr>
              <w:jc w:val="right"/>
              <w:rPr>
                <w:sz w:val="20"/>
              </w:rPr>
            </w:pPr>
          </w:p>
        </w:tc>
        <w:tc>
          <w:tcPr>
            <w:tcW w:w="3120" w:type="dxa"/>
          </w:tcPr>
          <w:p w14:paraId="0EB0A227" w14:textId="77777777" w:rsidR="00DB522C" w:rsidRDefault="00DB522C" w:rsidP="00DB522C"/>
        </w:tc>
        <w:tc>
          <w:tcPr>
            <w:tcW w:w="3960" w:type="dxa"/>
          </w:tcPr>
          <w:p w14:paraId="29497B3A" w14:textId="77777777" w:rsidR="00DB522C" w:rsidRPr="00EE3ECB" w:rsidRDefault="00DB522C" w:rsidP="00DB522C">
            <w:pPr>
              <w:pStyle w:val="TableText"/>
            </w:pPr>
            <w:proofErr w:type="spellStart"/>
            <w:r w:rsidRPr="00EE3ECB">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w:t>
            </w:r>
            <w:r w:rsidRPr="00D00489">
              <w:t>to those Regulations</w:t>
            </w:r>
            <w:r>
              <w:t xml:space="preserve">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6E97F81C" w14:textId="77777777">
        <w:tc>
          <w:tcPr>
            <w:tcW w:w="600" w:type="dxa"/>
          </w:tcPr>
          <w:p w14:paraId="0ED24CF0" w14:textId="77777777" w:rsidR="00DB522C" w:rsidRDefault="00DB522C" w:rsidP="00DB522C">
            <w:pPr>
              <w:jc w:val="right"/>
              <w:rPr>
                <w:sz w:val="20"/>
              </w:rPr>
            </w:pPr>
          </w:p>
        </w:tc>
        <w:tc>
          <w:tcPr>
            <w:tcW w:w="3120" w:type="dxa"/>
          </w:tcPr>
          <w:p w14:paraId="34DE5A39" w14:textId="77777777" w:rsidR="00DB522C" w:rsidRDefault="00DB522C" w:rsidP="00DB522C"/>
        </w:tc>
        <w:tc>
          <w:tcPr>
            <w:tcW w:w="3960" w:type="dxa"/>
          </w:tcPr>
          <w:p w14:paraId="51380EAE" w14:textId="77777777" w:rsidR="00DB522C" w:rsidRPr="007D316D" w:rsidRDefault="00DB522C" w:rsidP="00DB522C">
            <w:pPr>
              <w:pStyle w:val="TableText"/>
            </w:pPr>
            <w:r w:rsidRPr="00EE3ECB">
              <w:rPr>
                <w:b/>
                <w:i/>
              </w:rPr>
              <w:t>RVF</w:t>
            </w:r>
            <w:r>
              <w:t xml:space="preserve"> is the applicable reversion valuation factor set out in clause 7 of Schedule 2 to </w:t>
            </w:r>
            <w:r w:rsidR="00196D18">
              <w:t>the 2001 Regulations</w:t>
            </w:r>
            <w:r>
              <w:t>.</w:t>
            </w:r>
          </w:p>
        </w:tc>
      </w:tr>
      <w:tr w:rsidR="00DB522C" w14:paraId="6D573314" w14:textId="77777777">
        <w:tc>
          <w:tcPr>
            <w:tcW w:w="600" w:type="dxa"/>
          </w:tcPr>
          <w:p w14:paraId="57162E46" w14:textId="77777777" w:rsidR="00DB522C" w:rsidRPr="008B451F" w:rsidRDefault="00DB522C" w:rsidP="00DB522C">
            <w:pPr>
              <w:pStyle w:val="TableText"/>
            </w:pPr>
            <w:r w:rsidRPr="008B451F">
              <w:rPr>
                <w:szCs w:val="22"/>
              </w:rPr>
              <w:t>6</w:t>
            </w:r>
          </w:p>
        </w:tc>
        <w:tc>
          <w:tcPr>
            <w:tcW w:w="3120" w:type="dxa"/>
          </w:tcPr>
          <w:p w14:paraId="08FA270C" w14:textId="77777777" w:rsidR="00DB522C" w:rsidRDefault="00DB522C" w:rsidP="00DB522C">
            <w:pPr>
              <w:pStyle w:val="TableText"/>
            </w:pPr>
            <w:r>
              <w:t xml:space="preserve">An interest, or a component of an interest, that a person has as a revised scheme member in the </w:t>
            </w:r>
            <w:r w:rsidRPr="00E403D8">
              <w:t>superannuation scheme established by the SS Act</w:t>
            </w:r>
            <w:r>
              <w:t xml:space="preserve"> if the person was appointed for a term of years to a statutory office and before attaining the minimum age for retirement ceases to be an officer on not being re</w:t>
            </w:r>
            <w:r>
              <w:noBreakHyphen/>
              <w:t xml:space="preserve">appointed to that statutory office, and has elected to receive a deferred pension under paragraph 44 (1) (b) of the SS Act or who is determined to be entitled to a deferred pension under subsection 44 (2) of the SS Act, consisting of the </w:t>
            </w:r>
            <w:r>
              <w:lastRenderedPageBreak/>
              <w:t>deferred pension that the person is entitled to receive under paragraph 44 (1) (b) or subsection 44 (2) of the SS Act.</w:t>
            </w:r>
          </w:p>
        </w:tc>
        <w:tc>
          <w:tcPr>
            <w:tcW w:w="3960" w:type="dxa"/>
          </w:tcPr>
          <w:p w14:paraId="7FB8B53F" w14:textId="77777777" w:rsidR="00DB522C" w:rsidRDefault="00DB522C" w:rsidP="00DB522C">
            <w:pPr>
              <w:pStyle w:val="TableText"/>
            </w:pPr>
            <w:r>
              <w:lastRenderedPageBreak/>
              <w:t>The formula:</w:t>
            </w:r>
          </w:p>
          <w:p w14:paraId="6C0E336F"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77D82BC5" w14:textId="77777777" w:rsidR="00DB522C" w:rsidRDefault="00DB522C" w:rsidP="00DB522C">
            <w:pPr>
              <w:pStyle w:val="TableText"/>
            </w:pPr>
            <w:r>
              <w:t>where:</w:t>
            </w:r>
          </w:p>
          <w:p w14:paraId="3B142DE9" w14:textId="77777777" w:rsidR="00DB522C" w:rsidRDefault="00DB522C" w:rsidP="00DB522C">
            <w:pPr>
              <w:pStyle w:val="TableText"/>
            </w:pPr>
            <w:r w:rsidRPr="00EE3ECB">
              <w:rPr>
                <w:b/>
                <w:i/>
              </w:rPr>
              <w:t>DP</w:t>
            </w:r>
            <w:r>
              <w:t xml:space="preserve"> is the annual amount of the person’s deferred pension under paragraph 44 (1) (b) or subsection 44 (2)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10321B8A" w14:textId="77777777" w:rsidR="00DB522C" w:rsidRDefault="00DB522C" w:rsidP="00DB522C">
            <w:pPr>
              <w:pStyle w:val="TableText"/>
            </w:pPr>
            <w:r w:rsidRPr="00EE3ECB">
              <w:rPr>
                <w:b/>
                <w:i/>
              </w:rPr>
              <w:t>F</w:t>
            </w:r>
            <w:r>
              <w:t xml:space="preserve"> is the applicable discount valuation factor calculated in accordance with the formula in subclause 3 (3) of Schedule 6 to </w:t>
            </w:r>
            <w:r w:rsidR="00196D18">
              <w:t>the 2001 Regulations</w:t>
            </w:r>
            <w:r>
              <w:t xml:space="preserve"> and using the </w:t>
            </w:r>
            <w:r>
              <w:lastRenderedPageBreak/>
              <w:t>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4393EF20" w14:textId="77777777">
        <w:tc>
          <w:tcPr>
            <w:tcW w:w="600" w:type="dxa"/>
          </w:tcPr>
          <w:p w14:paraId="454F7E13" w14:textId="77777777" w:rsidR="00DB522C" w:rsidRDefault="00DB522C" w:rsidP="00DB522C">
            <w:pPr>
              <w:jc w:val="right"/>
              <w:rPr>
                <w:sz w:val="20"/>
              </w:rPr>
            </w:pPr>
          </w:p>
        </w:tc>
        <w:tc>
          <w:tcPr>
            <w:tcW w:w="3120" w:type="dxa"/>
          </w:tcPr>
          <w:p w14:paraId="15A489D4" w14:textId="77777777" w:rsidR="00DB522C" w:rsidRDefault="00DB522C" w:rsidP="00DB522C"/>
        </w:tc>
        <w:tc>
          <w:tcPr>
            <w:tcW w:w="3960" w:type="dxa"/>
          </w:tcPr>
          <w:p w14:paraId="64484535" w14:textId="77777777" w:rsidR="00DB522C" w:rsidRPr="00EE3ECB" w:rsidRDefault="00DB522C" w:rsidP="00DB522C">
            <w:pPr>
              <w:pStyle w:val="TableText"/>
            </w:pPr>
            <w:proofErr w:type="spellStart"/>
            <w:r w:rsidRPr="00EE3ECB">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2C2E5605" w14:textId="77777777">
        <w:tc>
          <w:tcPr>
            <w:tcW w:w="600" w:type="dxa"/>
          </w:tcPr>
          <w:p w14:paraId="1D49758B" w14:textId="77777777" w:rsidR="00DB522C" w:rsidRDefault="00DB522C" w:rsidP="00DB522C">
            <w:pPr>
              <w:keepNext/>
              <w:keepLines/>
              <w:jc w:val="right"/>
              <w:rPr>
                <w:sz w:val="20"/>
              </w:rPr>
            </w:pPr>
          </w:p>
        </w:tc>
        <w:tc>
          <w:tcPr>
            <w:tcW w:w="3120" w:type="dxa"/>
          </w:tcPr>
          <w:p w14:paraId="262F23F3" w14:textId="77777777" w:rsidR="00DB522C" w:rsidRDefault="00DB522C" w:rsidP="00DB522C">
            <w:pPr>
              <w:keepNext/>
              <w:keepLines/>
            </w:pPr>
          </w:p>
        </w:tc>
        <w:tc>
          <w:tcPr>
            <w:tcW w:w="3960" w:type="dxa"/>
          </w:tcPr>
          <w:p w14:paraId="7982DB92" w14:textId="77777777" w:rsidR="00DB522C" w:rsidRPr="007D316D" w:rsidRDefault="00DB522C" w:rsidP="00DB522C">
            <w:pPr>
              <w:pStyle w:val="TableText"/>
              <w:keepNext/>
              <w:keepLines/>
            </w:pPr>
            <w:r w:rsidRPr="00EE3ECB">
              <w:rPr>
                <w:b/>
                <w:i/>
              </w:rPr>
              <w:t>RVF</w:t>
            </w:r>
            <w:r>
              <w:t xml:space="preserve"> is the applicable reversion valuation factor set out in clause 7 of Schedule 2 to </w:t>
            </w:r>
            <w:r w:rsidR="00196D18">
              <w:t>the 2001 Regulations</w:t>
            </w:r>
            <w:r>
              <w:t>.</w:t>
            </w:r>
          </w:p>
        </w:tc>
      </w:tr>
      <w:tr w:rsidR="00DB522C" w14:paraId="7032E256" w14:textId="77777777">
        <w:tc>
          <w:tcPr>
            <w:tcW w:w="600" w:type="dxa"/>
          </w:tcPr>
          <w:p w14:paraId="08A6B98A" w14:textId="77777777" w:rsidR="00DB522C" w:rsidRPr="008B451F" w:rsidRDefault="00DB522C" w:rsidP="00DB522C">
            <w:pPr>
              <w:pStyle w:val="TableText"/>
              <w:keepNext/>
              <w:keepLines/>
            </w:pPr>
            <w:r w:rsidRPr="008B451F">
              <w:rPr>
                <w:szCs w:val="22"/>
              </w:rPr>
              <w:t>7</w:t>
            </w:r>
          </w:p>
        </w:tc>
        <w:tc>
          <w:tcPr>
            <w:tcW w:w="3120" w:type="dxa"/>
          </w:tcPr>
          <w:p w14:paraId="7F288DB0" w14:textId="77777777" w:rsidR="00DB522C" w:rsidRDefault="00DB522C" w:rsidP="00DB522C">
            <w:pPr>
              <w:pStyle w:val="TableText"/>
              <w:keepNext/>
              <w:keepLines/>
            </w:pPr>
            <w:r>
              <w:t xml:space="preserve">An interest, or a component of an interest, that a person who has become an exempt officer has as a revised scheme member in the </w:t>
            </w:r>
            <w:r w:rsidRPr="00E403D8">
              <w:t>superannuation scheme established by the SS Act</w:t>
            </w:r>
            <w:r>
              <w:t>, consisting of the deferred pension that the person is entitled to receive under subsection 61A (1) of the SS Act.</w:t>
            </w:r>
          </w:p>
          <w:p w14:paraId="51D09FBC" w14:textId="77777777" w:rsidR="00DB522C" w:rsidRDefault="00DB522C" w:rsidP="00DB522C">
            <w:pPr>
              <w:keepNext/>
              <w:keepLines/>
            </w:pPr>
          </w:p>
        </w:tc>
        <w:tc>
          <w:tcPr>
            <w:tcW w:w="3960" w:type="dxa"/>
          </w:tcPr>
          <w:p w14:paraId="4B8CC072" w14:textId="77777777" w:rsidR="00DB522C" w:rsidRDefault="00DB522C" w:rsidP="00DB522C">
            <w:pPr>
              <w:pStyle w:val="TableText"/>
              <w:keepNext/>
              <w:keepLines/>
            </w:pPr>
            <w:r>
              <w:t>The formula:</w:t>
            </w:r>
          </w:p>
          <w:p w14:paraId="71BFA463" w14:textId="77777777" w:rsidR="00DB522C" w:rsidRPr="00454702" w:rsidRDefault="00DB522C" w:rsidP="00DB522C">
            <w:pPr>
              <w:pStyle w:val="TableText"/>
              <w:keepNext/>
              <w:keepLines/>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60125509" w14:textId="77777777" w:rsidR="00DB522C" w:rsidRDefault="00DB522C" w:rsidP="00DB522C">
            <w:pPr>
              <w:pStyle w:val="TableText"/>
              <w:keepNext/>
              <w:keepLines/>
            </w:pPr>
            <w:r>
              <w:t>where:</w:t>
            </w:r>
          </w:p>
          <w:p w14:paraId="3A5529D7" w14:textId="77777777" w:rsidR="00DB522C" w:rsidRDefault="00DB522C" w:rsidP="00DB522C">
            <w:pPr>
              <w:pStyle w:val="TableText"/>
              <w:keepNext/>
              <w:keepLines/>
            </w:pPr>
            <w:r w:rsidRPr="00370AA4">
              <w:rPr>
                <w:b/>
                <w:i/>
              </w:rPr>
              <w:t>DP</w:t>
            </w:r>
            <w:r>
              <w:t xml:space="preserve"> is the annual amount of the person’s deferred pension under subsection 61A (1) of the SS Act at the relevant date adjusted under subsection 47 (9) of that Act as for a member electing to receive the deferred pension at the later of the date of attaining the minimum age for retirement and the relevant date and, adjusted as required by the SS Act.</w:t>
            </w:r>
          </w:p>
        </w:tc>
      </w:tr>
      <w:tr w:rsidR="00DB522C" w14:paraId="120D378F" w14:textId="77777777">
        <w:tc>
          <w:tcPr>
            <w:tcW w:w="600" w:type="dxa"/>
          </w:tcPr>
          <w:p w14:paraId="6B21F726" w14:textId="77777777" w:rsidR="00DB522C" w:rsidRDefault="00DB522C" w:rsidP="00DB522C">
            <w:pPr>
              <w:jc w:val="right"/>
              <w:rPr>
                <w:sz w:val="20"/>
              </w:rPr>
            </w:pPr>
          </w:p>
        </w:tc>
        <w:tc>
          <w:tcPr>
            <w:tcW w:w="3120" w:type="dxa"/>
          </w:tcPr>
          <w:p w14:paraId="11135B07" w14:textId="77777777" w:rsidR="00DB522C" w:rsidRDefault="00DB522C" w:rsidP="00DB522C"/>
        </w:tc>
        <w:tc>
          <w:tcPr>
            <w:tcW w:w="3960" w:type="dxa"/>
          </w:tcPr>
          <w:p w14:paraId="2E97D683" w14:textId="77777777" w:rsidR="00DB522C" w:rsidRPr="00370AA4" w:rsidRDefault="00DB522C" w:rsidP="00DB522C">
            <w:pPr>
              <w:pStyle w:val="TableText"/>
            </w:pPr>
            <w:r w:rsidRPr="00370AA4">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w:t>
            </w:r>
            <w:r>
              <w:lastRenderedPageBreak/>
              <w:t>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3E466B5A" w14:textId="77777777">
        <w:tc>
          <w:tcPr>
            <w:tcW w:w="600" w:type="dxa"/>
          </w:tcPr>
          <w:p w14:paraId="201925DE" w14:textId="77777777" w:rsidR="00DB522C" w:rsidRDefault="00DB522C" w:rsidP="00DB522C">
            <w:pPr>
              <w:jc w:val="right"/>
              <w:rPr>
                <w:sz w:val="20"/>
              </w:rPr>
            </w:pPr>
          </w:p>
        </w:tc>
        <w:tc>
          <w:tcPr>
            <w:tcW w:w="3120" w:type="dxa"/>
          </w:tcPr>
          <w:p w14:paraId="7FCE82F9" w14:textId="77777777" w:rsidR="00DB522C" w:rsidRDefault="00DB522C" w:rsidP="00DB522C"/>
        </w:tc>
        <w:tc>
          <w:tcPr>
            <w:tcW w:w="3960" w:type="dxa"/>
          </w:tcPr>
          <w:p w14:paraId="308375AE" w14:textId="77777777" w:rsidR="00DB522C" w:rsidRPr="00370AA4" w:rsidRDefault="00DB522C" w:rsidP="00DB522C">
            <w:pPr>
              <w:pStyle w:val="TableText"/>
            </w:pPr>
            <w:proofErr w:type="spellStart"/>
            <w:r w:rsidRPr="00370AA4">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5F9D1907" w14:textId="77777777">
        <w:tc>
          <w:tcPr>
            <w:tcW w:w="600" w:type="dxa"/>
          </w:tcPr>
          <w:p w14:paraId="2E913F0D" w14:textId="77777777" w:rsidR="00DB522C" w:rsidRDefault="00DB522C" w:rsidP="00DB522C">
            <w:pPr>
              <w:jc w:val="right"/>
              <w:rPr>
                <w:sz w:val="20"/>
              </w:rPr>
            </w:pPr>
          </w:p>
        </w:tc>
        <w:tc>
          <w:tcPr>
            <w:tcW w:w="3120" w:type="dxa"/>
          </w:tcPr>
          <w:p w14:paraId="152CAA05" w14:textId="77777777" w:rsidR="00DB522C" w:rsidRDefault="00DB522C" w:rsidP="00DB522C"/>
        </w:tc>
        <w:tc>
          <w:tcPr>
            <w:tcW w:w="3960" w:type="dxa"/>
          </w:tcPr>
          <w:p w14:paraId="6D83428D" w14:textId="77777777" w:rsidR="00DB522C" w:rsidRDefault="00DB522C" w:rsidP="00DB522C">
            <w:pPr>
              <w:pStyle w:val="TableText"/>
            </w:pPr>
            <w:r w:rsidRPr="00370AA4">
              <w:rPr>
                <w:b/>
                <w:i/>
              </w:rPr>
              <w:t>RVF</w:t>
            </w:r>
            <w:r>
              <w:t xml:space="preserve"> is the applicable reversion valuation factor set out in clause 7 of Schedule 2 to </w:t>
            </w:r>
            <w:r w:rsidR="00196D18">
              <w:t>the 2001 Regulations</w:t>
            </w:r>
            <w:r>
              <w:t>.</w:t>
            </w:r>
          </w:p>
        </w:tc>
      </w:tr>
      <w:tr w:rsidR="00DB522C" w14:paraId="71EC12D5" w14:textId="77777777">
        <w:tc>
          <w:tcPr>
            <w:tcW w:w="600" w:type="dxa"/>
          </w:tcPr>
          <w:p w14:paraId="28D5FA7C" w14:textId="77777777" w:rsidR="00DB522C" w:rsidRPr="008B451F" w:rsidRDefault="00DB522C" w:rsidP="00DB522C">
            <w:pPr>
              <w:pStyle w:val="TableText"/>
            </w:pPr>
            <w:r w:rsidRPr="008B451F">
              <w:rPr>
                <w:szCs w:val="22"/>
              </w:rPr>
              <w:t>8</w:t>
            </w:r>
          </w:p>
        </w:tc>
        <w:tc>
          <w:tcPr>
            <w:tcW w:w="3120" w:type="dxa"/>
          </w:tcPr>
          <w:p w14:paraId="33F731D4" w14:textId="77777777" w:rsidR="00DB522C" w:rsidRDefault="00DB522C" w:rsidP="00DB522C">
            <w:pPr>
              <w:pStyle w:val="TableText"/>
            </w:pPr>
            <w:r>
              <w:t xml:space="preserve">An interest, or a component of an interest, that a person, who following a change in his or her employment, is entitled to a deferred retirement benefit under subsection 5 (1) of the Portability Act and has not made an election under subsection 7 (7) of the Portability Act, has as a revised scheme member in the </w:t>
            </w:r>
            <w:r w:rsidRPr="00E403D8">
              <w:t>superannuation scheme established by the SS Act</w:t>
            </w:r>
            <w:r>
              <w:t>, consisting of the deferred pension that the person is entitled to receive under the Portability Act.</w:t>
            </w:r>
          </w:p>
        </w:tc>
        <w:tc>
          <w:tcPr>
            <w:tcW w:w="3960" w:type="dxa"/>
          </w:tcPr>
          <w:p w14:paraId="2D3F5022" w14:textId="77777777" w:rsidR="00DB522C" w:rsidRDefault="00DB522C" w:rsidP="00DB522C">
            <w:pPr>
              <w:pStyle w:val="TableText"/>
            </w:pPr>
            <w:r>
              <w:t>The formula:</w:t>
            </w:r>
          </w:p>
          <w:p w14:paraId="70F1F214"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0CE0DF48" w14:textId="77777777" w:rsidR="00DB522C" w:rsidRDefault="00DB522C" w:rsidP="00DB522C">
            <w:pPr>
              <w:pStyle w:val="TableText"/>
            </w:pPr>
            <w:r>
              <w:t>where:</w:t>
            </w:r>
          </w:p>
          <w:p w14:paraId="29E283EE" w14:textId="77777777" w:rsidR="00DB522C" w:rsidRDefault="00DB522C" w:rsidP="00DB522C">
            <w:pPr>
              <w:pStyle w:val="TableText"/>
            </w:pPr>
            <w:r w:rsidRPr="00370AA4">
              <w:rPr>
                <w:b/>
                <w:i/>
              </w:rPr>
              <w:t>DP</w:t>
            </w:r>
            <w:r>
              <w:t xml:space="preserve"> is the annual amount of the pension that is the person’s deferred retirement benefit determined under section 6 of the Portability Act at the relevant date adjusted under subsection 7 (6) of that Act as for a member electing to receive the deferred pension at the later of the date of attaining the minimum age for retirement and the relevant date and, adjusted as required by the SS Act or the Portability Act.</w:t>
            </w:r>
          </w:p>
        </w:tc>
      </w:tr>
      <w:tr w:rsidR="00DB522C" w14:paraId="6A79ECC1" w14:textId="77777777">
        <w:tc>
          <w:tcPr>
            <w:tcW w:w="600" w:type="dxa"/>
          </w:tcPr>
          <w:p w14:paraId="089B5943" w14:textId="77777777" w:rsidR="00DB522C" w:rsidRDefault="00DB522C" w:rsidP="00DB522C">
            <w:pPr>
              <w:jc w:val="right"/>
              <w:rPr>
                <w:sz w:val="20"/>
              </w:rPr>
            </w:pPr>
          </w:p>
        </w:tc>
        <w:tc>
          <w:tcPr>
            <w:tcW w:w="3120" w:type="dxa"/>
          </w:tcPr>
          <w:p w14:paraId="4ABC17C3" w14:textId="77777777" w:rsidR="00DB522C" w:rsidRDefault="00DB522C" w:rsidP="00DB522C"/>
        </w:tc>
        <w:tc>
          <w:tcPr>
            <w:tcW w:w="3960" w:type="dxa"/>
          </w:tcPr>
          <w:p w14:paraId="2CE86510" w14:textId="77777777" w:rsidR="00DB522C" w:rsidRPr="00370AA4" w:rsidRDefault="00DB522C" w:rsidP="00DB522C">
            <w:pPr>
              <w:pStyle w:val="TableText"/>
            </w:pPr>
            <w:r w:rsidRPr="00370AA4">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w:t>
            </w:r>
            <w:r>
              <w:lastRenderedPageBreak/>
              <w:t>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556938D9" w14:textId="77777777">
        <w:tc>
          <w:tcPr>
            <w:tcW w:w="600" w:type="dxa"/>
          </w:tcPr>
          <w:p w14:paraId="627C8F10" w14:textId="77777777" w:rsidR="00DB522C" w:rsidRDefault="00DB522C" w:rsidP="00DB522C">
            <w:pPr>
              <w:jc w:val="right"/>
              <w:rPr>
                <w:sz w:val="20"/>
              </w:rPr>
            </w:pPr>
          </w:p>
        </w:tc>
        <w:tc>
          <w:tcPr>
            <w:tcW w:w="3120" w:type="dxa"/>
          </w:tcPr>
          <w:p w14:paraId="5F8948AE" w14:textId="77777777" w:rsidR="00DB522C" w:rsidRDefault="00DB522C" w:rsidP="00DB522C"/>
        </w:tc>
        <w:tc>
          <w:tcPr>
            <w:tcW w:w="3960" w:type="dxa"/>
          </w:tcPr>
          <w:p w14:paraId="30B61C52" w14:textId="77777777" w:rsidR="00DB522C" w:rsidRPr="00370AA4" w:rsidRDefault="00DB522C" w:rsidP="00DB522C">
            <w:pPr>
              <w:pStyle w:val="TableText"/>
            </w:pPr>
            <w:proofErr w:type="spellStart"/>
            <w:r w:rsidRPr="00370AA4">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37F857F7" w14:textId="77777777">
        <w:tc>
          <w:tcPr>
            <w:tcW w:w="600" w:type="dxa"/>
          </w:tcPr>
          <w:p w14:paraId="40B6CC7A" w14:textId="77777777" w:rsidR="00DB522C" w:rsidRDefault="00DB522C" w:rsidP="00DB522C">
            <w:pPr>
              <w:jc w:val="right"/>
              <w:rPr>
                <w:sz w:val="20"/>
              </w:rPr>
            </w:pPr>
          </w:p>
        </w:tc>
        <w:tc>
          <w:tcPr>
            <w:tcW w:w="3120" w:type="dxa"/>
          </w:tcPr>
          <w:p w14:paraId="3FCF3086" w14:textId="77777777" w:rsidR="00DB522C" w:rsidRDefault="00DB522C" w:rsidP="00DB522C"/>
        </w:tc>
        <w:tc>
          <w:tcPr>
            <w:tcW w:w="3960" w:type="dxa"/>
          </w:tcPr>
          <w:p w14:paraId="0A85541B" w14:textId="77777777" w:rsidR="00DB522C" w:rsidRPr="007D316D" w:rsidRDefault="00DB522C" w:rsidP="00DB522C">
            <w:pPr>
              <w:pStyle w:val="TableText"/>
            </w:pPr>
            <w:r w:rsidRPr="00370AA4">
              <w:rPr>
                <w:b/>
                <w:i/>
              </w:rPr>
              <w:t>RVF</w:t>
            </w:r>
            <w:r>
              <w:t xml:space="preserve"> is the applicable reversion valuation factor set out in clause 7 of Schedule 2 to </w:t>
            </w:r>
            <w:r w:rsidR="00196D18">
              <w:t>the 2001 Regulations</w:t>
            </w:r>
            <w:r>
              <w:t>.</w:t>
            </w:r>
          </w:p>
        </w:tc>
      </w:tr>
      <w:tr w:rsidR="00DB522C" w14:paraId="197B6D8A" w14:textId="77777777">
        <w:tc>
          <w:tcPr>
            <w:tcW w:w="600" w:type="dxa"/>
          </w:tcPr>
          <w:p w14:paraId="4D53757F" w14:textId="77777777" w:rsidR="00DB522C" w:rsidRPr="008B451F" w:rsidRDefault="00DB522C" w:rsidP="00DB522C">
            <w:pPr>
              <w:pStyle w:val="TableText"/>
            </w:pPr>
            <w:r w:rsidRPr="008B451F">
              <w:rPr>
                <w:szCs w:val="22"/>
              </w:rPr>
              <w:t>9</w:t>
            </w:r>
          </w:p>
        </w:tc>
        <w:tc>
          <w:tcPr>
            <w:tcW w:w="3120" w:type="dxa"/>
          </w:tcPr>
          <w:p w14:paraId="15CF7004" w14:textId="77777777" w:rsidR="00DB522C" w:rsidRDefault="00DB522C" w:rsidP="00DB522C">
            <w:pPr>
              <w:pStyle w:val="TableText"/>
            </w:pPr>
            <w:r>
              <w:t xml:space="preserve">The component of an interest that a person who, becoming entitled on a change to his or her employment to a deferred retirement benefit under the Portability Act, subsequently terminated his or her employment prior to attaining the minimum age for retirement on a ground other than disability or death and elected a benefit under subsection 7 (7) of the Portability Act, has as a revised scheme member in the </w:t>
            </w:r>
            <w:r w:rsidRPr="00E403D8">
              <w:t>superannuation scheme established by the SS Act</w:t>
            </w:r>
            <w:r>
              <w:t>, being the component consisting of the deferred pension that the person is entitled to receive under the Portability Act.</w:t>
            </w:r>
          </w:p>
        </w:tc>
        <w:tc>
          <w:tcPr>
            <w:tcW w:w="3960" w:type="dxa"/>
          </w:tcPr>
          <w:p w14:paraId="52090BFD" w14:textId="77777777" w:rsidR="00DB522C" w:rsidRDefault="00DB522C" w:rsidP="00DB522C">
            <w:pPr>
              <w:pStyle w:val="TableText"/>
            </w:pPr>
            <w:r>
              <w:t>The formula:</w:t>
            </w:r>
          </w:p>
          <w:p w14:paraId="401DCE23"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5279FDC3" w14:textId="77777777" w:rsidR="00DB522C" w:rsidRDefault="00DB522C" w:rsidP="00DB522C">
            <w:pPr>
              <w:pStyle w:val="TableText"/>
            </w:pPr>
            <w:r>
              <w:t>where:</w:t>
            </w:r>
          </w:p>
          <w:p w14:paraId="2D091502" w14:textId="77777777" w:rsidR="00DB522C" w:rsidRDefault="00DB522C" w:rsidP="00DB522C">
            <w:pPr>
              <w:pStyle w:val="TableText"/>
            </w:pPr>
            <w:r w:rsidRPr="00370AA4">
              <w:rPr>
                <w:b/>
                <w:i/>
              </w:rPr>
              <w:t>DP</w:t>
            </w:r>
            <w:r>
              <w:t xml:space="preserve"> is the annual amount of the pension that is the person’s deferred retirement benefit determined under paragraph 7 (7) (b) of the Portability Act at the relevant date adjusted under subsection 7 (6) of that Act as for a member electing to receive the deferred pension at the later of the date of attaining the minimum age for retirement and the relevant date and, adjusted as required by the SS Act or the Portability Act.</w:t>
            </w:r>
          </w:p>
          <w:p w14:paraId="5077A82C" w14:textId="77777777" w:rsidR="00DB522C" w:rsidRDefault="00DB522C" w:rsidP="00DB522C">
            <w:pPr>
              <w:pStyle w:val="TableText"/>
            </w:pPr>
            <w:r w:rsidRPr="00370AA4">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w:t>
            </w:r>
            <w:r>
              <w:lastRenderedPageBreak/>
              <w:t>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48FCB072" w14:textId="77777777">
        <w:tc>
          <w:tcPr>
            <w:tcW w:w="600" w:type="dxa"/>
          </w:tcPr>
          <w:p w14:paraId="2F25FA89" w14:textId="77777777" w:rsidR="00DB522C" w:rsidRDefault="00DB522C" w:rsidP="00DB522C">
            <w:pPr>
              <w:keepLines/>
              <w:jc w:val="right"/>
              <w:rPr>
                <w:sz w:val="20"/>
              </w:rPr>
            </w:pPr>
          </w:p>
        </w:tc>
        <w:tc>
          <w:tcPr>
            <w:tcW w:w="3120" w:type="dxa"/>
          </w:tcPr>
          <w:p w14:paraId="5F092479" w14:textId="77777777" w:rsidR="00DB522C" w:rsidRDefault="00DB522C" w:rsidP="00DB522C">
            <w:pPr>
              <w:keepLines/>
            </w:pPr>
          </w:p>
        </w:tc>
        <w:tc>
          <w:tcPr>
            <w:tcW w:w="3960" w:type="dxa"/>
          </w:tcPr>
          <w:p w14:paraId="7CC91377" w14:textId="77777777" w:rsidR="00DB522C" w:rsidRPr="00370AA4" w:rsidRDefault="00DB522C" w:rsidP="00DB522C">
            <w:pPr>
              <w:pStyle w:val="TableText"/>
              <w:keepLines/>
            </w:pPr>
            <w:proofErr w:type="spellStart"/>
            <w:r w:rsidRPr="00370AA4">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72A0837B" w14:textId="77777777">
        <w:tc>
          <w:tcPr>
            <w:tcW w:w="600" w:type="dxa"/>
          </w:tcPr>
          <w:p w14:paraId="2109D4C4" w14:textId="77777777" w:rsidR="00DB522C" w:rsidRDefault="00DB522C" w:rsidP="00DB522C">
            <w:pPr>
              <w:jc w:val="right"/>
              <w:rPr>
                <w:sz w:val="20"/>
              </w:rPr>
            </w:pPr>
          </w:p>
        </w:tc>
        <w:tc>
          <w:tcPr>
            <w:tcW w:w="3120" w:type="dxa"/>
          </w:tcPr>
          <w:p w14:paraId="11342465" w14:textId="77777777" w:rsidR="00DB522C" w:rsidRDefault="00DB522C" w:rsidP="00DB522C"/>
        </w:tc>
        <w:tc>
          <w:tcPr>
            <w:tcW w:w="3960" w:type="dxa"/>
          </w:tcPr>
          <w:p w14:paraId="1864EB38" w14:textId="77777777" w:rsidR="00DB522C" w:rsidRDefault="00DB522C" w:rsidP="00DB522C">
            <w:pPr>
              <w:pStyle w:val="TableText"/>
            </w:pPr>
            <w:r w:rsidRPr="00370AA4">
              <w:rPr>
                <w:b/>
                <w:i/>
              </w:rPr>
              <w:t>RVF</w:t>
            </w:r>
            <w:r>
              <w:t xml:space="preserve"> is the applicable reversion valuation factor set out in clause 7 of Schedule 2 to </w:t>
            </w:r>
            <w:r w:rsidR="00196D18">
              <w:t>the 2001 Regulations</w:t>
            </w:r>
            <w:r>
              <w:t>.</w:t>
            </w:r>
          </w:p>
        </w:tc>
      </w:tr>
      <w:tr w:rsidR="00DB522C" w14:paraId="2E3530CC" w14:textId="77777777">
        <w:tc>
          <w:tcPr>
            <w:tcW w:w="600" w:type="dxa"/>
          </w:tcPr>
          <w:p w14:paraId="12E0F21C" w14:textId="77777777" w:rsidR="00DB522C" w:rsidRPr="008B451F" w:rsidRDefault="00DB522C" w:rsidP="00DB522C">
            <w:pPr>
              <w:pStyle w:val="TableText"/>
            </w:pPr>
            <w:r w:rsidRPr="008B451F">
              <w:rPr>
                <w:szCs w:val="22"/>
              </w:rPr>
              <w:t>10</w:t>
            </w:r>
          </w:p>
        </w:tc>
        <w:tc>
          <w:tcPr>
            <w:tcW w:w="3120" w:type="dxa"/>
          </w:tcPr>
          <w:p w14:paraId="5AB4C95A" w14:textId="77777777" w:rsidR="00DB522C" w:rsidRDefault="00DB522C" w:rsidP="00DB522C">
            <w:pPr>
              <w:pStyle w:val="TableText"/>
            </w:pPr>
            <w:r>
              <w:t>The component of an interest that a person, who:</w:t>
            </w:r>
          </w:p>
          <w:p w14:paraId="649D6FD7" w14:textId="77777777" w:rsidR="00DB522C" w:rsidRDefault="00DB522C" w:rsidP="00DB522C">
            <w:pPr>
              <w:pStyle w:val="TableP1a"/>
            </w:pPr>
            <w:r>
              <w:tab/>
              <w:t>(a)</w:t>
            </w:r>
            <w:r>
              <w:tab/>
              <w:t xml:space="preserve">has elected under subsection 61 (1) of the SS Act to transfer from the revised scheme into the new scheme; and </w:t>
            </w:r>
          </w:p>
          <w:p w14:paraId="06D86566" w14:textId="77777777" w:rsidR="00DB522C" w:rsidRDefault="00DB522C" w:rsidP="00DB522C">
            <w:pPr>
              <w:pStyle w:val="TableP1a"/>
            </w:pPr>
            <w:r>
              <w:tab/>
              <w:t>(b)</w:t>
            </w:r>
            <w:r>
              <w:tab/>
              <w:t xml:space="preserve">has elected under subsection 61 (2A) of the SS Act to receive a cash benefit and a reduced deferred pension; </w:t>
            </w:r>
          </w:p>
          <w:p w14:paraId="36B6A8D0" w14:textId="77777777" w:rsidR="00DB522C" w:rsidRDefault="00DB522C" w:rsidP="00DB522C">
            <w:pPr>
              <w:pStyle w:val="TableP1a"/>
              <w:tabs>
                <w:tab w:val="clear" w:pos="408"/>
              </w:tabs>
              <w:ind w:left="0" w:firstLine="0"/>
            </w:pPr>
            <w:r>
              <w:t xml:space="preserve">has as a revised scheme member in the </w:t>
            </w:r>
            <w:r w:rsidRPr="00E403D8">
              <w:t>superannuation scheme established by the SS Act</w:t>
            </w:r>
            <w:r>
              <w:t>, being the component consisting of the reduced deferred pension.</w:t>
            </w:r>
          </w:p>
        </w:tc>
        <w:tc>
          <w:tcPr>
            <w:tcW w:w="3960" w:type="dxa"/>
          </w:tcPr>
          <w:p w14:paraId="1876F43A" w14:textId="77777777" w:rsidR="00DB522C" w:rsidRDefault="00DB522C" w:rsidP="00DB522C">
            <w:pPr>
              <w:pStyle w:val="TableText"/>
            </w:pPr>
            <w:r>
              <w:t>The formula:</w:t>
            </w:r>
          </w:p>
          <w:p w14:paraId="2684258C"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36A1227C" w14:textId="77777777" w:rsidR="00DB522C" w:rsidRDefault="00DB522C" w:rsidP="00DB522C">
            <w:pPr>
              <w:pStyle w:val="TableText"/>
            </w:pPr>
            <w:r>
              <w:t>where:</w:t>
            </w:r>
          </w:p>
          <w:p w14:paraId="5EB4B27B" w14:textId="77777777" w:rsidR="00DB522C" w:rsidRDefault="00DB522C" w:rsidP="00DB522C">
            <w:pPr>
              <w:pStyle w:val="TableText"/>
            </w:pPr>
            <w:r w:rsidRPr="00C943AF">
              <w:rPr>
                <w:b/>
                <w:i/>
              </w:rPr>
              <w:t>DP</w:t>
            </w:r>
            <w:r>
              <w:t xml:space="preserve"> is the annual amount of the person’s deferred pension under subsection 61 (2A)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553004CE" w14:textId="77777777" w:rsidR="00DB522C" w:rsidRDefault="00DB522C" w:rsidP="00DB522C">
            <w:pPr>
              <w:pStyle w:val="TableText"/>
            </w:pPr>
            <w:r w:rsidRPr="00C943AF">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w:t>
            </w:r>
            <w:r>
              <w:lastRenderedPageBreak/>
              <w:t>for retirement’. If the person has already reached the minimum age for retirement or is within 1 month of that age, F is taken to be 1.</w:t>
            </w:r>
          </w:p>
        </w:tc>
      </w:tr>
      <w:tr w:rsidR="00DB522C" w14:paraId="4F65A83B" w14:textId="77777777">
        <w:tc>
          <w:tcPr>
            <w:tcW w:w="600" w:type="dxa"/>
          </w:tcPr>
          <w:p w14:paraId="499DD368" w14:textId="77777777" w:rsidR="00DB522C" w:rsidRDefault="00DB522C" w:rsidP="00DB522C">
            <w:pPr>
              <w:pStyle w:val="TableText"/>
            </w:pPr>
          </w:p>
        </w:tc>
        <w:tc>
          <w:tcPr>
            <w:tcW w:w="3120" w:type="dxa"/>
          </w:tcPr>
          <w:p w14:paraId="46C419B1" w14:textId="77777777" w:rsidR="00DB522C" w:rsidRDefault="00DB522C" w:rsidP="00DB522C">
            <w:pPr>
              <w:pStyle w:val="TableP1a"/>
              <w:keepNext/>
              <w:keepLines/>
            </w:pPr>
          </w:p>
        </w:tc>
        <w:tc>
          <w:tcPr>
            <w:tcW w:w="3960" w:type="dxa"/>
          </w:tcPr>
          <w:p w14:paraId="6C1A7E21" w14:textId="77777777" w:rsidR="00DB522C" w:rsidRPr="00C943AF" w:rsidRDefault="00DB522C" w:rsidP="00DB522C">
            <w:pPr>
              <w:pStyle w:val="TableText"/>
            </w:pPr>
            <w:proofErr w:type="spellStart"/>
            <w:r w:rsidRPr="00C943AF">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18E0D484" w14:textId="77777777">
        <w:tc>
          <w:tcPr>
            <w:tcW w:w="600" w:type="dxa"/>
          </w:tcPr>
          <w:p w14:paraId="09F3BD2C" w14:textId="77777777" w:rsidR="00DB522C" w:rsidRDefault="00DB522C" w:rsidP="00DB522C">
            <w:pPr>
              <w:pStyle w:val="TableText"/>
            </w:pPr>
          </w:p>
        </w:tc>
        <w:tc>
          <w:tcPr>
            <w:tcW w:w="3120" w:type="dxa"/>
          </w:tcPr>
          <w:p w14:paraId="66ACFD60" w14:textId="77777777" w:rsidR="00DB522C" w:rsidRDefault="00DB522C" w:rsidP="00DB522C">
            <w:pPr>
              <w:pStyle w:val="TableP1a"/>
            </w:pPr>
          </w:p>
        </w:tc>
        <w:tc>
          <w:tcPr>
            <w:tcW w:w="3960" w:type="dxa"/>
          </w:tcPr>
          <w:p w14:paraId="15813527" w14:textId="77777777" w:rsidR="00DB522C" w:rsidRPr="007D316D" w:rsidRDefault="00DB522C" w:rsidP="00DB522C">
            <w:pPr>
              <w:pStyle w:val="TableText"/>
            </w:pPr>
            <w:r w:rsidRPr="00C943AF">
              <w:rPr>
                <w:b/>
                <w:i/>
              </w:rPr>
              <w:t>RVF</w:t>
            </w:r>
            <w:r>
              <w:t xml:space="preserve"> is the applicable reversion valuation factor set out in clause 7 of Schedule 2 to </w:t>
            </w:r>
            <w:r w:rsidR="00196D18">
              <w:t>the 2001 Regulations</w:t>
            </w:r>
            <w:r>
              <w:t>.</w:t>
            </w:r>
          </w:p>
        </w:tc>
      </w:tr>
      <w:tr w:rsidR="00DB522C" w14:paraId="4ECE19CF" w14:textId="77777777">
        <w:trPr>
          <w:trHeight w:val="3465"/>
        </w:trPr>
        <w:tc>
          <w:tcPr>
            <w:tcW w:w="600" w:type="dxa"/>
          </w:tcPr>
          <w:p w14:paraId="04457A0A" w14:textId="77777777" w:rsidR="00DB522C" w:rsidRPr="008B451F" w:rsidRDefault="00DB522C" w:rsidP="00DB522C">
            <w:pPr>
              <w:pStyle w:val="TableText"/>
            </w:pPr>
            <w:r w:rsidRPr="008B451F">
              <w:rPr>
                <w:szCs w:val="22"/>
              </w:rPr>
              <w:t>11</w:t>
            </w:r>
          </w:p>
        </w:tc>
        <w:tc>
          <w:tcPr>
            <w:tcW w:w="3120" w:type="dxa"/>
          </w:tcPr>
          <w:p w14:paraId="786779F1" w14:textId="77777777" w:rsidR="00DB522C" w:rsidRDefault="00DB522C" w:rsidP="00DB522C">
            <w:pPr>
              <w:pStyle w:val="TableText"/>
            </w:pPr>
            <w:r>
              <w:t>An interest, or a component of an interest, that a person:</w:t>
            </w:r>
          </w:p>
          <w:p w14:paraId="34BE081D" w14:textId="77777777" w:rsidR="00DB522C" w:rsidRDefault="00DB522C" w:rsidP="00DB522C">
            <w:pPr>
              <w:pStyle w:val="TableP1a"/>
            </w:pPr>
            <w:r>
              <w:tab/>
              <w:t>(a)</w:t>
            </w:r>
            <w:r>
              <w:tab/>
              <w:t xml:space="preserve">who has elected under subsection 61 (1) of the SS Act to transfer from the revised scheme into the new scheme; and </w:t>
            </w:r>
          </w:p>
          <w:p w14:paraId="794A1A39" w14:textId="77777777" w:rsidR="00DB522C" w:rsidRDefault="00DB522C" w:rsidP="00DB522C">
            <w:pPr>
              <w:pStyle w:val="TableP1a"/>
            </w:pPr>
            <w:r>
              <w:tab/>
              <w:t>(b)</w:t>
            </w:r>
            <w:r>
              <w:tab/>
              <w:t xml:space="preserve">who is subsequently retrenched and under the operation of subsection 61 (9) of the SS Act is entitled to receive a deferred pension under paragraph 44 (1) (b) or </w:t>
            </w:r>
          </w:p>
        </w:tc>
        <w:tc>
          <w:tcPr>
            <w:tcW w:w="3960" w:type="dxa"/>
          </w:tcPr>
          <w:p w14:paraId="2ADCE6CF" w14:textId="77777777" w:rsidR="00DB522C" w:rsidRDefault="00DB522C" w:rsidP="00DB522C">
            <w:pPr>
              <w:pStyle w:val="TableText"/>
            </w:pPr>
            <w:r>
              <w:t>The formula:</w:t>
            </w:r>
          </w:p>
          <w:p w14:paraId="778F4E77"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4FC21F12" w14:textId="77777777" w:rsidR="00DB522C" w:rsidRDefault="00DB522C" w:rsidP="00DB522C">
            <w:pPr>
              <w:pStyle w:val="TableText"/>
            </w:pPr>
            <w:r>
              <w:t>where:</w:t>
            </w:r>
          </w:p>
          <w:p w14:paraId="652EC87C" w14:textId="77777777" w:rsidR="00DB522C" w:rsidRDefault="00DB522C" w:rsidP="00DB522C">
            <w:pPr>
              <w:pStyle w:val="TableText"/>
            </w:pPr>
            <w:r w:rsidRPr="00C467B5">
              <w:rPr>
                <w:b/>
                <w:i/>
              </w:rPr>
              <w:t>DP</w:t>
            </w:r>
            <w:r>
              <w:t xml:space="preserve"> is the annual amount of the person’s deferred pension under paragraph 44 (1) (b) or subsection 44 (2) of the SS Act at the relevant date adjusted under subsection 47 (9) of that Act as for a member electing to receive the deferred pension at the later of the date of attaining the minimum age for retirement and the relevant date and, adjusted as required by the SS Act.</w:t>
            </w:r>
          </w:p>
        </w:tc>
      </w:tr>
      <w:tr w:rsidR="00214A64" w14:paraId="63D40A82" w14:textId="77777777">
        <w:trPr>
          <w:trHeight w:val="435"/>
        </w:trPr>
        <w:tc>
          <w:tcPr>
            <w:tcW w:w="600" w:type="dxa"/>
          </w:tcPr>
          <w:p w14:paraId="53C0EF18" w14:textId="77777777" w:rsidR="00214A64" w:rsidRPr="008B451F" w:rsidRDefault="00214A64" w:rsidP="00DB522C">
            <w:pPr>
              <w:pStyle w:val="TableText"/>
              <w:rPr>
                <w:szCs w:val="22"/>
              </w:rPr>
            </w:pPr>
          </w:p>
        </w:tc>
        <w:tc>
          <w:tcPr>
            <w:tcW w:w="3120" w:type="dxa"/>
          </w:tcPr>
          <w:p w14:paraId="2BA13DD7" w14:textId="77777777" w:rsidR="00214A64" w:rsidRDefault="00214A64" w:rsidP="00DB522C">
            <w:pPr>
              <w:pStyle w:val="TableP1a"/>
            </w:pPr>
            <w:r>
              <w:t xml:space="preserve">subsection 44 (2) of the SS Act; </w:t>
            </w:r>
          </w:p>
          <w:p w14:paraId="63CE3DF1" w14:textId="77777777" w:rsidR="00214A64" w:rsidRDefault="00214A64" w:rsidP="00214A64">
            <w:pPr>
              <w:pStyle w:val="TableP1a"/>
              <w:ind w:left="0" w:firstLine="0"/>
            </w:pPr>
            <w:r>
              <w:t xml:space="preserve">has as a revised scheme member in the </w:t>
            </w:r>
            <w:r w:rsidRPr="00E403D8">
              <w:t>superannuation scheme established by the SS Act</w:t>
            </w:r>
            <w:r>
              <w:t xml:space="preserve">, consisting of the deferred pension or the deferred benefit to which the person is entitled under paragraph </w:t>
            </w:r>
            <w:r w:rsidRPr="00F52CE6">
              <w:t>44</w:t>
            </w:r>
            <w:r>
              <w:t> </w:t>
            </w:r>
            <w:r w:rsidRPr="00F52CE6">
              <w:t>(1)</w:t>
            </w:r>
            <w:r>
              <w:t> </w:t>
            </w:r>
            <w:r w:rsidRPr="00F52CE6">
              <w:t xml:space="preserve">(b) or </w:t>
            </w:r>
            <w:r>
              <w:t xml:space="preserve">subsection </w:t>
            </w:r>
            <w:r w:rsidRPr="00F52CE6">
              <w:t>44</w:t>
            </w:r>
            <w:r>
              <w:t> </w:t>
            </w:r>
            <w:r w:rsidRPr="00F52CE6">
              <w:t>(2) of the SS Act</w:t>
            </w:r>
            <w:r>
              <w:t>.</w:t>
            </w:r>
          </w:p>
        </w:tc>
        <w:tc>
          <w:tcPr>
            <w:tcW w:w="3960" w:type="dxa"/>
          </w:tcPr>
          <w:p w14:paraId="7A2B2269" w14:textId="77777777" w:rsidR="00214A64" w:rsidRDefault="00214A64" w:rsidP="00DB522C">
            <w:pPr>
              <w:pStyle w:val="TableText"/>
            </w:pPr>
            <w:r w:rsidRPr="00C467B5">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w:t>
            </w:r>
            <w:r>
              <w:lastRenderedPageBreak/>
              <w:t>reached the minimum age for retirement or is within 1 month of that age, F is taken to be 1.</w:t>
            </w:r>
          </w:p>
        </w:tc>
      </w:tr>
      <w:tr w:rsidR="00DB522C" w14:paraId="311FC043" w14:textId="77777777">
        <w:tc>
          <w:tcPr>
            <w:tcW w:w="600" w:type="dxa"/>
          </w:tcPr>
          <w:p w14:paraId="58A3FA83" w14:textId="77777777" w:rsidR="00DB522C" w:rsidRDefault="00DB522C" w:rsidP="00DB522C">
            <w:pPr>
              <w:pStyle w:val="TableText"/>
            </w:pPr>
          </w:p>
        </w:tc>
        <w:tc>
          <w:tcPr>
            <w:tcW w:w="3120" w:type="dxa"/>
          </w:tcPr>
          <w:p w14:paraId="25CE52E7" w14:textId="77777777" w:rsidR="00DB522C" w:rsidRDefault="00DB522C" w:rsidP="00DB522C">
            <w:pPr>
              <w:pStyle w:val="TableP1a"/>
            </w:pPr>
          </w:p>
        </w:tc>
        <w:tc>
          <w:tcPr>
            <w:tcW w:w="3960" w:type="dxa"/>
          </w:tcPr>
          <w:p w14:paraId="774F1D30" w14:textId="77777777" w:rsidR="00DB522C" w:rsidRPr="00C467B5" w:rsidRDefault="00DB522C" w:rsidP="00DB522C">
            <w:pPr>
              <w:pStyle w:val="TableText"/>
            </w:pPr>
            <w:proofErr w:type="spellStart"/>
            <w:r w:rsidRPr="00C467B5">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7D8B63AA" w14:textId="77777777">
        <w:trPr>
          <w:cantSplit/>
        </w:trPr>
        <w:tc>
          <w:tcPr>
            <w:tcW w:w="600" w:type="dxa"/>
          </w:tcPr>
          <w:p w14:paraId="2A1F8DB4" w14:textId="77777777" w:rsidR="00DB522C" w:rsidRDefault="00DB522C" w:rsidP="00DB522C">
            <w:pPr>
              <w:pStyle w:val="TableText"/>
            </w:pPr>
          </w:p>
        </w:tc>
        <w:tc>
          <w:tcPr>
            <w:tcW w:w="3120" w:type="dxa"/>
          </w:tcPr>
          <w:p w14:paraId="178BF12F" w14:textId="77777777" w:rsidR="00DB522C" w:rsidRDefault="00DB522C" w:rsidP="00DB522C">
            <w:pPr>
              <w:pStyle w:val="TableP1a"/>
            </w:pPr>
          </w:p>
        </w:tc>
        <w:tc>
          <w:tcPr>
            <w:tcW w:w="3960" w:type="dxa"/>
          </w:tcPr>
          <w:p w14:paraId="6EB053CA" w14:textId="77777777" w:rsidR="00DB522C" w:rsidRPr="007D316D" w:rsidRDefault="00DB522C" w:rsidP="00DB522C">
            <w:pPr>
              <w:pStyle w:val="TableText"/>
            </w:pPr>
            <w:r w:rsidRPr="00C467B5">
              <w:rPr>
                <w:b/>
                <w:i/>
              </w:rPr>
              <w:t>RVF</w:t>
            </w:r>
            <w:r>
              <w:t xml:space="preserve"> is the applicable reversion valuation factor set out in clause 7 of Schedule 2 to </w:t>
            </w:r>
            <w:r w:rsidR="00196D18">
              <w:t>the 2001 Regulations</w:t>
            </w:r>
            <w:r>
              <w:t>.</w:t>
            </w:r>
          </w:p>
        </w:tc>
      </w:tr>
      <w:tr w:rsidR="00DB522C" w14:paraId="61FF40C4" w14:textId="77777777">
        <w:trPr>
          <w:cantSplit/>
          <w:trHeight w:val="2220"/>
        </w:trPr>
        <w:tc>
          <w:tcPr>
            <w:tcW w:w="600" w:type="dxa"/>
          </w:tcPr>
          <w:p w14:paraId="677B778D" w14:textId="77777777" w:rsidR="00DB522C" w:rsidRPr="008B451F" w:rsidRDefault="00DB522C" w:rsidP="00DB522C">
            <w:pPr>
              <w:pStyle w:val="TableText"/>
            </w:pPr>
            <w:r w:rsidRPr="008B451F">
              <w:rPr>
                <w:szCs w:val="22"/>
              </w:rPr>
              <w:t>12</w:t>
            </w:r>
          </w:p>
        </w:tc>
        <w:tc>
          <w:tcPr>
            <w:tcW w:w="3120" w:type="dxa"/>
          </w:tcPr>
          <w:p w14:paraId="06A653BD" w14:textId="77777777" w:rsidR="00DB522C" w:rsidRDefault="00DB522C" w:rsidP="00DB522C">
            <w:pPr>
              <w:pStyle w:val="TableText"/>
            </w:pPr>
            <w:r>
              <w:t xml:space="preserve">The component of an interest that a person, who has elected under subsection 61 (1) of the SS Act to transfer from the revised scheme into the new scheme but has not been subsequently retrenched and has not made an election under subsection 61 (2A) of the SS </w:t>
            </w:r>
          </w:p>
        </w:tc>
        <w:tc>
          <w:tcPr>
            <w:tcW w:w="3960" w:type="dxa"/>
          </w:tcPr>
          <w:p w14:paraId="35E72246" w14:textId="77777777" w:rsidR="00DB522C" w:rsidRDefault="00DB522C" w:rsidP="00DB522C">
            <w:pPr>
              <w:pStyle w:val="TableText"/>
            </w:pPr>
            <w:r>
              <w:t>The formula:</w:t>
            </w:r>
          </w:p>
          <w:p w14:paraId="7F1A9C23"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3AE4DA35" w14:textId="77777777" w:rsidR="00DB522C" w:rsidRDefault="00DB522C" w:rsidP="00DB522C">
            <w:pPr>
              <w:pStyle w:val="TableText"/>
            </w:pPr>
            <w:r>
              <w:t>where:</w:t>
            </w:r>
          </w:p>
          <w:p w14:paraId="789407E1" w14:textId="77777777" w:rsidR="00DB522C" w:rsidRDefault="00DB522C" w:rsidP="00DB522C">
            <w:pPr>
              <w:pStyle w:val="TableText"/>
            </w:pPr>
            <w:r w:rsidRPr="00C467B5">
              <w:rPr>
                <w:b/>
                <w:i/>
              </w:rPr>
              <w:t>DP</w:t>
            </w:r>
            <w:r>
              <w:t xml:space="preserve"> is the annual amount of the person’s deferred pension under subsection 61 (2) of the SS Act at the relevant date adjusted under subsection 47 (9) of that Act as for a member electing to receive the deferred </w:t>
            </w:r>
          </w:p>
        </w:tc>
      </w:tr>
      <w:tr w:rsidR="00214A64" w14:paraId="16500492" w14:textId="77777777">
        <w:trPr>
          <w:cantSplit/>
          <w:trHeight w:val="4620"/>
        </w:trPr>
        <w:tc>
          <w:tcPr>
            <w:tcW w:w="600" w:type="dxa"/>
          </w:tcPr>
          <w:p w14:paraId="18648D20" w14:textId="77777777" w:rsidR="00214A64" w:rsidRPr="008B451F" w:rsidRDefault="00214A64" w:rsidP="00DB522C">
            <w:pPr>
              <w:pStyle w:val="TableText"/>
              <w:rPr>
                <w:szCs w:val="22"/>
              </w:rPr>
            </w:pPr>
          </w:p>
        </w:tc>
        <w:tc>
          <w:tcPr>
            <w:tcW w:w="3120" w:type="dxa"/>
          </w:tcPr>
          <w:p w14:paraId="6486CA02" w14:textId="77777777" w:rsidR="00214A64" w:rsidRDefault="00214A64" w:rsidP="00DB522C">
            <w:pPr>
              <w:pStyle w:val="TableText"/>
            </w:pPr>
            <w:r>
              <w:t xml:space="preserve">Act, has as a revised scheme member in the </w:t>
            </w:r>
            <w:r w:rsidRPr="00E403D8">
              <w:t>superannuation scheme established by the SS Act</w:t>
            </w:r>
            <w:r>
              <w:t>, being the component consisting of the deferred pension to which the person is entitled under subsection 61 (2) of the SS Act.</w:t>
            </w:r>
          </w:p>
        </w:tc>
        <w:tc>
          <w:tcPr>
            <w:tcW w:w="3960" w:type="dxa"/>
          </w:tcPr>
          <w:p w14:paraId="22009036" w14:textId="77777777" w:rsidR="00214A64" w:rsidRDefault="00214A64" w:rsidP="00DB522C">
            <w:pPr>
              <w:pStyle w:val="TableText"/>
            </w:pPr>
            <w:r>
              <w:t>pension at the later of the date of attaining the minimum age for retirement and the relevant date and, adjusted as required by the SS Act.</w:t>
            </w:r>
          </w:p>
          <w:p w14:paraId="0AA92729" w14:textId="77777777" w:rsidR="00214A64" w:rsidRDefault="00214A64" w:rsidP="00DB522C">
            <w:pPr>
              <w:pStyle w:val="TableText"/>
            </w:pPr>
            <w:r w:rsidRPr="00C467B5">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766FBE28" w14:textId="77777777">
        <w:tc>
          <w:tcPr>
            <w:tcW w:w="600" w:type="dxa"/>
          </w:tcPr>
          <w:p w14:paraId="16CC231E" w14:textId="77777777" w:rsidR="00DB522C" w:rsidRDefault="00DB522C" w:rsidP="00DB522C">
            <w:pPr>
              <w:jc w:val="right"/>
              <w:rPr>
                <w:sz w:val="20"/>
              </w:rPr>
            </w:pPr>
          </w:p>
        </w:tc>
        <w:tc>
          <w:tcPr>
            <w:tcW w:w="3120" w:type="dxa"/>
          </w:tcPr>
          <w:p w14:paraId="306BF3B7" w14:textId="77777777" w:rsidR="00DB522C" w:rsidRDefault="00DB522C" w:rsidP="00DB522C"/>
        </w:tc>
        <w:tc>
          <w:tcPr>
            <w:tcW w:w="3960" w:type="dxa"/>
          </w:tcPr>
          <w:p w14:paraId="387187B3" w14:textId="77777777" w:rsidR="00DB522C" w:rsidRPr="00C467B5" w:rsidRDefault="00DB522C" w:rsidP="00DB522C">
            <w:pPr>
              <w:pStyle w:val="TableText"/>
            </w:pPr>
            <w:proofErr w:type="spellStart"/>
            <w:r w:rsidRPr="00C467B5">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08973BB9" w14:textId="77777777">
        <w:tc>
          <w:tcPr>
            <w:tcW w:w="600" w:type="dxa"/>
          </w:tcPr>
          <w:p w14:paraId="37DF0675" w14:textId="77777777" w:rsidR="00DB522C" w:rsidRDefault="00DB522C" w:rsidP="00DB522C">
            <w:pPr>
              <w:jc w:val="right"/>
              <w:rPr>
                <w:sz w:val="20"/>
              </w:rPr>
            </w:pPr>
          </w:p>
        </w:tc>
        <w:tc>
          <w:tcPr>
            <w:tcW w:w="3120" w:type="dxa"/>
          </w:tcPr>
          <w:p w14:paraId="02078F26" w14:textId="77777777" w:rsidR="00DB522C" w:rsidRDefault="00DB522C" w:rsidP="00DB522C"/>
        </w:tc>
        <w:tc>
          <w:tcPr>
            <w:tcW w:w="3960" w:type="dxa"/>
          </w:tcPr>
          <w:p w14:paraId="770B53B5" w14:textId="77777777" w:rsidR="00DB522C" w:rsidRPr="007D316D" w:rsidRDefault="00DB522C" w:rsidP="00DB522C">
            <w:pPr>
              <w:pStyle w:val="TableText"/>
            </w:pPr>
            <w:r w:rsidRPr="00C467B5">
              <w:rPr>
                <w:b/>
                <w:i/>
              </w:rPr>
              <w:t>RVF</w:t>
            </w:r>
            <w:r>
              <w:t xml:space="preserve"> is the applicable reversion valuation factor set out in clause 7 of Schedule 2 to </w:t>
            </w:r>
            <w:r w:rsidR="00196D18">
              <w:t>the 2001 Regulations</w:t>
            </w:r>
            <w:r>
              <w:t>.</w:t>
            </w:r>
          </w:p>
        </w:tc>
      </w:tr>
      <w:tr w:rsidR="00DB522C" w14:paraId="10478B0F" w14:textId="77777777">
        <w:tc>
          <w:tcPr>
            <w:tcW w:w="600" w:type="dxa"/>
          </w:tcPr>
          <w:p w14:paraId="2CDAE114" w14:textId="77777777" w:rsidR="00DB522C" w:rsidRPr="008B451F" w:rsidRDefault="00DB522C" w:rsidP="00DB522C">
            <w:pPr>
              <w:pStyle w:val="TableText"/>
            </w:pPr>
            <w:r w:rsidRPr="008B451F">
              <w:rPr>
                <w:szCs w:val="22"/>
              </w:rPr>
              <w:t>13</w:t>
            </w:r>
          </w:p>
        </w:tc>
        <w:tc>
          <w:tcPr>
            <w:tcW w:w="3120" w:type="dxa"/>
          </w:tcPr>
          <w:p w14:paraId="63F990EF" w14:textId="77777777" w:rsidR="00DB522C" w:rsidRDefault="00DB522C" w:rsidP="00DB522C">
            <w:pPr>
              <w:pStyle w:val="TableText"/>
            </w:pPr>
            <w:r>
              <w:t>The component of an interest that a person, who:</w:t>
            </w:r>
          </w:p>
          <w:p w14:paraId="783A0467" w14:textId="77777777" w:rsidR="00DB522C" w:rsidRDefault="00DB522C" w:rsidP="00DB522C">
            <w:pPr>
              <w:pStyle w:val="TableP1a"/>
            </w:pPr>
            <w:r>
              <w:tab/>
              <w:t>(a)</w:t>
            </w:r>
            <w:r>
              <w:tab/>
              <w:t xml:space="preserve">has elected under subsection 61 (5) of the SS Act to transfer from the revised scheme into the Transport Superannuation Fund; and </w:t>
            </w:r>
          </w:p>
          <w:p w14:paraId="64C7CC9E" w14:textId="77777777" w:rsidR="00DB522C" w:rsidRDefault="00DB522C" w:rsidP="00DB522C">
            <w:pPr>
              <w:pStyle w:val="TableP1a"/>
            </w:pPr>
            <w:r>
              <w:tab/>
              <w:t>(b)</w:t>
            </w:r>
            <w:r>
              <w:tab/>
              <w:t xml:space="preserve">has elected under paragraph 61 (5) (b) of the SS Act to receive a cash </w:t>
            </w:r>
            <w:r>
              <w:lastRenderedPageBreak/>
              <w:t xml:space="preserve">benefit and a reduced deferred pension; </w:t>
            </w:r>
          </w:p>
          <w:p w14:paraId="6001A423" w14:textId="77777777" w:rsidR="00DB522C" w:rsidRDefault="00DB522C" w:rsidP="00DB522C">
            <w:pPr>
              <w:pStyle w:val="TableP1a"/>
              <w:tabs>
                <w:tab w:val="clear" w:pos="408"/>
              </w:tabs>
              <w:ind w:left="0" w:firstLine="0"/>
            </w:pPr>
            <w:r>
              <w:t xml:space="preserve">had as a revised scheme member in the </w:t>
            </w:r>
            <w:r w:rsidRPr="00E403D8">
              <w:t>superannuation scheme established by the SS Act</w:t>
            </w:r>
            <w:r>
              <w:t>, being the component consisting of the reduced deferred pension.</w:t>
            </w:r>
          </w:p>
        </w:tc>
        <w:tc>
          <w:tcPr>
            <w:tcW w:w="3960" w:type="dxa"/>
          </w:tcPr>
          <w:p w14:paraId="3A02AB48" w14:textId="77777777" w:rsidR="00DB522C" w:rsidRDefault="00DB522C" w:rsidP="00DB522C">
            <w:pPr>
              <w:pStyle w:val="TableText"/>
            </w:pPr>
            <w:r>
              <w:lastRenderedPageBreak/>
              <w:t>The formula:</w:t>
            </w:r>
          </w:p>
          <w:p w14:paraId="1371B776"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0C97D63A" w14:textId="77777777" w:rsidR="00DB522C" w:rsidRDefault="00DB522C" w:rsidP="00DB522C">
            <w:pPr>
              <w:pStyle w:val="TableText"/>
            </w:pPr>
            <w:r>
              <w:t>where:</w:t>
            </w:r>
          </w:p>
          <w:p w14:paraId="380236ED" w14:textId="77777777" w:rsidR="00DB522C" w:rsidRDefault="00DB522C" w:rsidP="00DB522C">
            <w:pPr>
              <w:pStyle w:val="TableText"/>
            </w:pPr>
            <w:r w:rsidRPr="00C467B5">
              <w:rPr>
                <w:b/>
                <w:i/>
              </w:rPr>
              <w:t>DP</w:t>
            </w:r>
            <w:r>
              <w:t xml:space="preserve"> is the annual amount of the person’s deferred pension under paragraph 61 (5) (b) of the SS Act at the relevant date adjusted under subsection 47 (9) of that Act as for a member electing to receive the deferred pension at the later of the date of attaining the minimum age for </w:t>
            </w:r>
            <w:r>
              <w:lastRenderedPageBreak/>
              <w:t>retirement and the relevant date and, adjusted as required by the SS Act.</w:t>
            </w:r>
          </w:p>
          <w:p w14:paraId="4802035B" w14:textId="77777777" w:rsidR="00DB522C" w:rsidRDefault="00DB522C" w:rsidP="00DB522C">
            <w:pPr>
              <w:pStyle w:val="TableText"/>
            </w:pPr>
            <w:r w:rsidRPr="00C467B5">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28E25215" w14:textId="77777777">
        <w:tc>
          <w:tcPr>
            <w:tcW w:w="600" w:type="dxa"/>
          </w:tcPr>
          <w:p w14:paraId="23AE7F7D" w14:textId="77777777" w:rsidR="00DB522C" w:rsidRDefault="00DB522C" w:rsidP="00DB522C">
            <w:pPr>
              <w:pStyle w:val="TableText"/>
            </w:pPr>
          </w:p>
        </w:tc>
        <w:tc>
          <w:tcPr>
            <w:tcW w:w="3120" w:type="dxa"/>
          </w:tcPr>
          <w:p w14:paraId="785DAB5C" w14:textId="77777777" w:rsidR="00DB522C" w:rsidRDefault="00DB522C" w:rsidP="00DB522C">
            <w:pPr>
              <w:pStyle w:val="TableP1a"/>
            </w:pPr>
          </w:p>
        </w:tc>
        <w:tc>
          <w:tcPr>
            <w:tcW w:w="3960" w:type="dxa"/>
          </w:tcPr>
          <w:p w14:paraId="3C83D72B" w14:textId="77777777" w:rsidR="00DB522C" w:rsidRPr="00C467B5" w:rsidRDefault="00DB522C" w:rsidP="00DB522C">
            <w:pPr>
              <w:pStyle w:val="TableText"/>
            </w:pPr>
            <w:proofErr w:type="spellStart"/>
            <w:r w:rsidRPr="00C467B5">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273E9AAB" w14:textId="77777777">
        <w:trPr>
          <w:trHeight w:val="864"/>
        </w:trPr>
        <w:tc>
          <w:tcPr>
            <w:tcW w:w="600" w:type="dxa"/>
          </w:tcPr>
          <w:p w14:paraId="0D73B1B8" w14:textId="77777777" w:rsidR="00DB522C" w:rsidRDefault="00DB522C" w:rsidP="00DB522C">
            <w:pPr>
              <w:pStyle w:val="TableText"/>
            </w:pPr>
          </w:p>
        </w:tc>
        <w:tc>
          <w:tcPr>
            <w:tcW w:w="3120" w:type="dxa"/>
          </w:tcPr>
          <w:p w14:paraId="2A759B43" w14:textId="77777777" w:rsidR="00DB522C" w:rsidRDefault="00DB522C" w:rsidP="00DB522C">
            <w:pPr>
              <w:pStyle w:val="TableP1a"/>
            </w:pPr>
          </w:p>
        </w:tc>
        <w:tc>
          <w:tcPr>
            <w:tcW w:w="3960" w:type="dxa"/>
          </w:tcPr>
          <w:p w14:paraId="7CD234C0" w14:textId="77777777" w:rsidR="00DB522C" w:rsidRPr="007D316D" w:rsidRDefault="00DB522C" w:rsidP="00DB522C">
            <w:pPr>
              <w:pStyle w:val="TableText"/>
            </w:pPr>
            <w:r w:rsidRPr="00C467B5">
              <w:rPr>
                <w:b/>
                <w:i/>
              </w:rPr>
              <w:t>RVF</w:t>
            </w:r>
            <w:r>
              <w:t xml:space="preserve"> is the applicable reversion valuation factor set out in clause 7 of Schedule 2 to </w:t>
            </w:r>
            <w:r w:rsidR="00196D18">
              <w:t>the 2001 Regulations</w:t>
            </w:r>
            <w:r>
              <w:t>.</w:t>
            </w:r>
          </w:p>
        </w:tc>
      </w:tr>
      <w:tr w:rsidR="00DB522C" w14:paraId="71D5ABC5" w14:textId="77777777">
        <w:tc>
          <w:tcPr>
            <w:tcW w:w="600" w:type="dxa"/>
          </w:tcPr>
          <w:p w14:paraId="27C061C6" w14:textId="77777777" w:rsidR="00DB522C" w:rsidRPr="008B451F" w:rsidRDefault="00DB522C" w:rsidP="00DB522C">
            <w:pPr>
              <w:pStyle w:val="TableText"/>
              <w:keepLines/>
            </w:pPr>
            <w:r w:rsidRPr="008B451F">
              <w:rPr>
                <w:szCs w:val="22"/>
              </w:rPr>
              <w:t>14</w:t>
            </w:r>
          </w:p>
        </w:tc>
        <w:tc>
          <w:tcPr>
            <w:tcW w:w="3120" w:type="dxa"/>
          </w:tcPr>
          <w:p w14:paraId="1A739FA1" w14:textId="77777777" w:rsidR="00DB522C" w:rsidRDefault="00DB522C" w:rsidP="00DB522C">
            <w:pPr>
              <w:pStyle w:val="TableText"/>
              <w:keepLines/>
            </w:pPr>
            <w:r>
              <w:t>An interest, or a component of an interest, that a person:</w:t>
            </w:r>
          </w:p>
          <w:p w14:paraId="60BFADE4" w14:textId="77777777" w:rsidR="00DB522C" w:rsidRDefault="00DB522C" w:rsidP="00DB522C">
            <w:pPr>
              <w:pStyle w:val="TableP1a"/>
              <w:keepLines/>
            </w:pPr>
            <w:r>
              <w:tab/>
              <w:t>(a)</w:t>
            </w:r>
            <w:r>
              <w:tab/>
              <w:t xml:space="preserve">who has elected to transfer from the revised scheme into the Transport Superannuation Fund; and </w:t>
            </w:r>
          </w:p>
          <w:p w14:paraId="347EEBD4" w14:textId="77777777" w:rsidR="00DB522C" w:rsidRDefault="00DB522C" w:rsidP="00DB522C">
            <w:pPr>
              <w:pStyle w:val="TableP1a"/>
              <w:keepLines/>
            </w:pPr>
            <w:r>
              <w:lastRenderedPageBreak/>
              <w:tab/>
              <w:t>(b)</w:t>
            </w:r>
            <w:r>
              <w:tab/>
              <w:t xml:space="preserve">who is subsequently retrenched and under the operation of subsection 61 (10) of the SS Act elects to receive a deferred pension under paragraph 44 (1) (b) or subsection 44 (2) of the SS Act; </w:t>
            </w:r>
          </w:p>
          <w:p w14:paraId="042A025B" w14:textId="77777777" w:rsidR="00DB522C" w:rsidRDefault="00DB522C" w:rsidP="00DB522C">
            <w:pPr>
              <w:pStyle w:val="TableP1a"/>
              <w:keepLines/>
              <w:tabs>
                <w:tab w:val="clear" w:pos="408"/>
              </w:tabs>
              <w:ind w:left="0" w:firstLine="0"/>
            </w:pPr>
            <w:r>
              <w:t xml:space="preserve">has as a revised scheme member in the </w:t>
            </w:r>
            <w:r w:rsidRPr="00E403D8">
              <w:t>superannuation scheme established by the SS Act</w:t>
            </w:r>
            <w:r>
              <w:t xml:space="preserve">, consisting of the deferred pension to which the person is entitled under paragraph </w:t>
            </w:r>
            <w:r w:rsidRPr="00F52CE6">
              <w:t>44</w:t>
            </w:r>
            <w:r>
              <w:t xml:space="preserve"> </w:t>
            </w:r>
            <w:r w:rsidRPr="00F52CE6">
              <w:t>(1)</w:t>
            </w:r>
            <w:r>
              <w:t xml:space="preserve"> </w:t>
            </w:r>
            <w:r w:rsidRPr="00F52CE6">
              <w:t xml:space="preserve">(b) or </w:t>
            </w:r>
            <w:r>
              <w:t xml:space="preserve">subsection </w:t>
            </w:r>
            <w:r w:rsidRPr="00F52CE6">
              <w:t>44</w:t>
            </w:r>
            <w:r>
              <w:t> </w:t>
            </w:r>
            <w:r w:rsidRPr="00F52CE6">
              <w:t>(2) of the SS Act</w:t>
            </w:r>
            <w:r>
              <w:t>.</w:t>
            </w:r>
          </w:p>
        </w:tc>
        <w:tc>
          <w:tcPr>
            <w:tcW w:w="3960" w:type="dxa"/>
          </w:tcPr>
          <w:p w14:paraId="5AA90478" w14:textId="77777777" w:rsidR="00DB522C" w:rsidRDefault="00DB522C" w:rsidP="00DB522C">
            <w:pPr>
              <w:pStyle w:val="TableText"/>
              <w:keepLines/>
            </w:pPr>
            <w:r>
              <w:lastRenderedPageBreak/>
              <w:t>The formula:</w:t>
            </w:r>
          </w:p>
          <w:p w14:paraId="211D5E44" w14:textId="77777777" w:rsidR="00DB522C" w:rsidRPr="00454702" w:rsidRDefault="00DB522C" w:rsidP="00DB522C">
            <w:pPr>
              <w:pStyle w:val="TableText"/>
              <w:keepLines/>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7EB6150A" w14:textId="77777777" w:rsidR="00DB522C" w:rsidRDefault="00DB522C" w:rsidP="00DB522C">
            <w:pPr>
              <w:pStyle w:val="TableText"/>
              <w:keepLines/>
            </w:pPr>
            <w:r>
              <w:t>where:</w:t>
            </w:r>
          </w:p>
          <w:p w14:paraId="2A5225A2" w14:textId="77777777" w:rsidR="00DB522C" w:rsidRDefault="00DB522C" w:rsidP="00DB522C">
            <w:pPr>
              <w:pStyle w:val="TableText"/>
              <w:keepLines/>
            </w:pPr>
            <w:r w:rsidRPr="00C467B5">
              <w:rPr>
                <w:b/>
                <w:i/>
              </w:rPr>
              <w:t>DP</w:t>
            </w:r>
            <w:r>
              <w:t xml:space="preserve"> is the annual amount of the person’s deferred pension under paragraph 44 (1) (b) or subsection 44 (2)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2C7A7B37" w14:textId="77777777" w:rsidR="00DB522C" w:rsidRDefault="00DB522C" w:rsidP="00DB522C">
            <w:pPr>
              <w:pStyle w:val="TableText"/>
              <w:keepLines/>
            </w:pPr>
            <w:r w:rsidRPr="00C467B5">
              <w:rPr>
                <w:b/>
                <w:i/>
              </w:rPr>
              <w:lastRenderedPageBreak/>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1B90D3D4" w14:textId="77777777">
        <w:tc>
          <w:tcPr>
            <w:tcW w:w="600" w:type="dxa"/>
          </w:tcPr>
          <w:p w14:paraId="2D2B86A6" w14:textId="77777777" w:rsidR="00DB522C" w:rsidRDefault="00DB522C" w:rsidP="00DB522C">
            <w:pPr>
              <w:pStyle w:val="TableText"/>
            </w:pPr>
          </w:p>
        </w:tc>
        <w:tc>
          <w:tcPr>
            <w:tcW w:w="3120" w:type="dxa"/>
          </w:tcPr>
          <w:p w14:paraId="79D95F4D" w14:textId="77777777" w:rsidR="00DB522C" w:rsidRDefault="00DB522C" w:rsidP="00DB522C">
            <w:pPr>
              <w:pStyle w:val="TableP1a"/>
            </w:pPr>
          </w:p>
        </w:tc>
        <w:tc>
          <w:tcPr>
            <w:tcW w:w="3960" w:type="dxa"/>
          </w:tcPr>
          <w:p w14:paraId="2329F460" w14:textId="77777777" w:rsidR="00DB522C" w:rsidRPr="00C467B5" w:rsidRDefault="00DB522C" w:rsidP="00DB522C">
            <w:pPr>
              <w:pStyle w:val="TableText"/>
            </w:pPr>
            <w:proofErr w:type="spellStart"/>
            <w:r w:rsidRPr="00C467B5">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1254B1A3" w14:textId="77777777">
        <w:tc>
          <w:tcPr>
            <w:tcW w:w="600" w:type="dxa"/>
          </w:tcPr>
          <w:p w14:paraId="1E1B3466" w14:textId="77777777" w:rsidR="00DB522C" w:rsidRDefault="00DB522C" w:rsidP="00DB522C">
            <w:pPr>
              <w:pStyle w:val="TableText"/>
            </w:pPr>
          </w:p>
        </w:tc>
        <w:tc>
          <w:tcPr>
            <w:tcW w:w="3120" w:type="dxa"/>
          </w:tcPr>
          <w:p w14:paraId="14B5F25E" w14:textId="77777777" w:rsidR="00DB522C" w:rsidRDefault="00DB522C" w:rsidP="00DB522C">
            <w:pPr>
              <w:pStyle w:val="TableP1a"/>
            </w:pPr>
          </w:p>
        </w:tc>
        <w:tc>
          <w:tcPr>
            <w:tcW w:w="3960" w:type="dxa"/>
          </w:tcPr>
          <w:p w14:paraId="231FB44D" w14:textId="77777777" w:rsidR="00DB522C" w:rsidRPr="007D316D" w:rsidRDefault="00DB522C" w:rsidP="00DB522C">
            <w:pPr>
              <w:pStyle w:val="TableText"/>
            </w:pPr>
            <w:r w:rsidRPr="00C467B5">
              <w:rPr>
                <w:b/>
                <w:i/>
              </w:rPr>
              <w:t>RVF</w:t>
            </w:r>
            <w:r>
              <w:t xml:space="preserve"> is the applicable reversion valuation factor set out in clause 7 of Schedule 2 to </w:t>
            </w:r>
            <w:r w:rsidR="00196D18">
              <w:t>the 2001 Regulations</w:t>
            </w:r>
            <w:r>
              <w:t>.</w:t>
            </w:r>
          </w:p>
        </w:tc>
      </w:tr>
      <w:tr w:rsidR="00DB522C" w14:paraId="566724DD" w14:textId="77777777">
        <w:tc>
          <w:tcPr>
            <w:tcW w:w="600" w:type="dxa"/>
          </w:tcPr>
          <w:p w14:paraId="562F6E84" w14:textId="77777777" w:rsidR="00DB522C" w:rsidRPr="008B451F" w:rsidRDefault="00DB522C" w:rsidP="00DB522C">
            <w:pPr>
              <w:pStyle w:val="TableText"/>
            </w:pPr>
            <w:r w:rsidRPr="008B451F">
              <w:rPr>
                <w:szCs w:val="22"/>
              </w:rPr>
              <w:t>15</w:t>
            </w:r>
          </w:p>
        </w:tc>
        <w:tc>
          <w:tcPr>
            <w:tcW w:w="3120" w:type="dxa"/>
          </w:tcPr>
          <w:p w14:paraId="74AF8F8C" w14:textId="77777777" w:rsidR="00DB522C" w:rsidRDefault="00DB522C" w:rsidP="00DB522C">
            <w:pPr>
              <w:pStyle w:val="TableText"/>
            </w:pPr>
            <w:r>
              <w:t xml:space="preserve">A component of an interest that a person, who has elected under subsection 61 (5) of SS Act to transfer from the revised scheme into the Transport Superannuation Fund but has not been subsequently retrenched and has not made an election under paragraph 61 (5) (b) of the SS Act, has as a revised scheme member in the </w:t>
            </w:r>
            <w:r w:rsidRPr="00E403D8">
              <w:t>superannuation scheme established by the SS Act</w:t>
            </w:r>
            <w:r>
              <w:t xml:space="preserve">, being the component consisting of the </w:t>
            </w:r>
            <w:r>
              <w:lastRenderedPageBreak/>
              <w:t>deferred pension to which the person is entitled under paragraph 61 (5) (a) of the SS Act.</w:t>
            </w:r>
          </w:p>
        </w:tc>
        <w:tc>
          <w:tcPr>
            <w:tcW w:w="3960" w:type="dxa"/>
          </w:tcPr>
          <w:p w14:paraId="0E22E6A6" w14:textId="77777777" w:rsidR="00DB522C" w:rsidRDefault="00DB522C" w:rsidP="00DB522C">
            <w:pPr>
              <w:pStyle w:val="TableText"/>
            </w:pPr>
            <w:r>
              <w:lastRenderedPageBreak/>
              <w:t>The formula:</w:t>
            </w:r>
          </w:p>
          <w:p w14:paraId="6BF71A49"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01B85444" w14:textId="77777777" w:rsidR="00DB522C" w:rsidRDefault="00DB522C" w:rsidP="00DB522C">
            <w:pPr>
              <w:pStyle w:val="TableText"/>
            </w:pPr>
            <w:r>
              <w:t>where:</w:t>
            </w:r>
          </w:p>
          <w:p w14:paraId="17855DFE" w14:textId="77777777" w:rsidR="00DB522C" w:rsidRDefault="00DB522C" w:rsidP="00DB522C">
            <w:pPr>
              <w:pStyle w:val="TableText"/>
            </w:pPr>
            <w:r w:rsidRPr="00B350DF">
              <w:rPr>
                <w:b/>
                <w:i/>
              </w:rPr>
              <w:t>DP</w:t>
            </w:r>
            <w:r>
              <w:t xml:space="preserve"> is the annual amount of the person’s deferred pension under paragraph 61 (5) (a)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72738FF8" w14:textId="77777777" w:rsidR="00DB522C" w:rsidRDefault="00DB522C" w:rsidP="00DB522C">
            <w:pPr>
              <w:pStyle w:val="TableText"/>
            </w:pPr>
            <w:r w:rsidRPr="00B350DF">
              <w:rPr>
                <w:b/>
                <w:i/>
              </w:rPr>
              <w:lastRenderedPageBreak/>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3441C604" w14:textId="77777777">
        <w:tc>
          <w:tcPr>
            <w:tcW w:w="600" w:type="dxa"/>
          </w:tcPr>
          <w:p w14:paraId="4DFE1138" w14:textId="77777777" w:rsidR="00DB522C" w:rsidRDefault="00DB522C" w:rsidP="00DB522C">
            <w:pPr>
              <w:jc w:val="right"/>
              <w:rPr>
                <w:sz w:val="20"/>
              </w:rPr>
            </w:pPr>
          </w:p>
        </w:tc>
        <w:tc>
          <w:tcPr>
            <w:tcW w:w="3120" w:type="dxa"/>
          </w:tcPr>
          <w:p w14:paraId="26E77081" w14:textId="77777777" w:rsidR="00DB522C" w:rsidRDefault="00DB522C" w:rsidP="00DB522C"/>
        </w:tc>
        <w:tc>
          <w:tcPr>
            <w:tcW w:w="3960" w:type="dxa"/>
          </w:tcPr>
          <w:p w14:paraId="17D3D291" w14:textId="77777777" w:rsidR="00DB522C" w:rsidRPr="00B350DF" w:rsidRDefault="00DB522C" w:rsidP="00DB522C">
            <w:pPr>
              <w:pStyle w:val="TableText"/>
            </w:pPr>
            <w:proofErr w:type="spellStart"/>
            <w:r w:rsidRPr="00B350DF">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45AEFACD" w14:textId="77777777">
        <w:tc>
          <w:tcPr>
            <w:tcW w:w="600" w:type="dxa"/>
          </w:tcPr>
          <w:p w14:paraId="5A5649EA" w14:textId="77777777" w:rsidR="00DB522C" w:rsidRDefault="00DB522C" w:rsidP="00DB522C">
            <w:pPr>
              <w:keepNext/>
              <w:keepLines/>
              <w:jc w:val="right"/>
              <w:rPr>
                <w:sz w:val="20"/>
              </w:rPr>
            </w:pPr>
          </w:p>
        </w:tc>
        <w:tc>
          <w:tcPr>
            <w:tcW w:w="3120" w:type="dxa"/>
          </w:tcPr>
          <w:p w14:paraId="3B5E7445" w14:textId="77777777" w:rsidR="00DB522C" w:rsidRDefault="00DB522C" w:rsidP="00DB522C">
            <w:pPr>
              <w:keepNext/>
              <w:keepLines/>
            </w:pPr>
          </w:p>
        </w:tc>
        <w:tc>
          <w:tcPr>
            <w:tcW w:w="3960" w:type="dxa"/>
          </w:tcPr>
          <w:p w14:paraId="319F41E0" w14:textId="77777777" w:rsidR="00DB522C" w:rsidRPr="007D316D" w:rsidRDefault="00DB522C" w:rsidP="00DB522C">
            <w:pPr>
              <w:pStyle w:val="TableText"/>
              <w:keepNext/>
              <w:keepLines/>
            </w:pPr>
            <w:r w:rsidRPr="00B350DF">
              <w:rPr>
                <w:b/>
                <w:i/>
              </w:rPr>
              <w:t>RVF</w:t>
            </w:r>
            <w:r>
              <w:t xml:space="preserve"> is the applicable reversion valuation factor set out in clause 7 of Schedule 2 to </w:t>
            </w:r>
            <w:r w:rsidR="00196D18">
              <w:t>the 2001 Regulations</w:t>
            </w:r>
            <w:r>
              <w:t>.</w:t>
            </w:r>
          </w:p>
        </w:tc>
      </w:tr>
      <w:tr w:rsidR="00DB522C" w14:paraId="6B37A933" w14:textId="77777777">
        <w:tc>
          <w:tcPr>
            <w:tcW w:w="600" w:type="dxa"/>
          </w:tcPr>
          <w:p w14:paraId="64D86ECD" w14:textId="77777777" w:rsidR="00DB522C" w:rsidRPr="008B451F" w:rsidRDefault="00DB522C" w:rsidP="00DB522C">
            <w:pPr>
              <w:pStyle w:val="TableText"/>
            </w:pPr>
            <w:r w:rsidRPr="008B451F">
              <w:rPr>
                <w:szCs w:val="22"/>
              </w:rPr>
              <w:t>16</w:t>
            </w:r>
          </w:p>
        </w:tc>
        <w:tc>
          <w:tcPr>
            <w:tcW w:w="3120" w:type="dxa"/>
          </w:tcPr>
          <w:p w14:paraId="5E1F90A1" w14:textId="77777777" w:rsidR="00DB522C" w:rsidRDefault="00DB522C" w:rsidP="00DB522C">
            <w:pPr>
              <w:pStyle w:val="TableText"/>
            </w:pPr>
            <w:r>
              <w:t xml:space="preserve">The component of an interest that a person, who became eligible to be a member of 1 of the schemes listed below and under subsection 69 (3) of the SS Act elected to cease to be a contributor, has under subsection 69 (4) or (5) of that Act as a revised scheme member in the </w:t>
            </w:r>
            <w:r w:rsidRPr="00E403D8">
              <w:t>superannuation scheme established by the SS Act</w:t>
            </w:r>
            <w:r>
              <w:t>, being the component consisting of the deferred pension that the person is entitled to receive under subsection 69 (4) or (5) of the SS Act.</w:t>
            </w:r>
          </w:p>
        </w:tc>
        <w:tc>
          <w:tcPr>
            <w:tcW w:w="3960" w:type="dxa"/>
          </w:tcPr>
          <w:p w14:paraId="7BFC4860" w14:textId="77777777" w:rsidR="00DB522C" w:rsidRDefault="00DB522C" w:rsidP="00DB522C">
            <w:pPr>
              <w:pStyle w:val="TableText"/>
            </w:pPr>
            <w:r>
              <w:t>The formula:</w:t>
            </w:r>
          </w:p>
          <w:p w14:paraId="18718D8D"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57502BAB" w14:textId="77777777" w:rsidR="00DB522C" w:rsidRDefault="00DB522C" w:rsidP="00DB522C">
            <w:pPr>
              <w:pStyle w:val="TableText"/>
            </w:pPr>
            <w:r>
              <w:t>where:</w:t>
            </w:r>
          </w:p>
          <w:p w14:paraId="39A829F8" w14:textId="77777777" w:rsidR="00DB522C" w:rsidRDefault="00DB522C" w:rsidP="00DB522C">
            <w:pPr>
              <w:pStyle w:val="TableText"/>
            </w:pPr>
            <w:r w:rsidRPr="00522111">
              <w:rPr>
                <w:b/>
                <w:i/>
              </w:rPr>
              <w:t>DP</w:t>
            </w:r>
            <w:r>
              <w:t xml:space="preserve"> is the annual amount of the person’s deferred pension under subsection 69 (4) or (5)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035EE9B0" w14:textId="77777777" w:rsidR="00DB522C" w:rsidRDefault="00DB522C" w:rsidP="00DB522C">
            <w:pPr>
              <w:pStyle w:val="TableText"/>
              <w:spacing w:after="0"/>
            </w:pPr>
            <w:r w:rsidRPr="00522111">
              <w:rPr>
                <w:b/>
                <w:i/>
              </w:rPr>
              <w:t>F</w:t>
            </w:r>
            <w:r>
              <w:t xml:space="preserve"> is the applicable discount valuation </w:t>
            </w:r>
          </w:p>
        </w:tc>
      </w:tr>
      <w:tr w:rsidR="00DB522C" w14:paraId="630CCB6D" w14:textId="77777777">
        <w:tc>
          <w:tcPr>
            <w:tcW w:w="600" w:type="dxa"/>
          </w:tcPr>
          <w:p w14:paraId="5163066F" w14:textId="77777777" w:rsidR="00DB522C" w:rsidRDefault="00DB522C" w:rsidP="00DB522C">
            <w:pPr>
              <w:jc w:val="right"/>
              <w:rPr>
                <w:sz w:val="20"/>
              </w:rPr>
            </w:pPr>
          </w:p>
        </w:tc>
        <w:tc>
          <w:tcPr>
            <w:tcW w:w="3120" w:type="dxa"/>
          </w:tcPr>
          <w:p w14:paraId="5EFAA25E" w14:textId="77777777" w:rsidR="00DB522C" w:rsidRPr="007B447B" w:rsidRDefault="00DB522C" w:rsidP="00DB522C">
            <w:pPr>
              <w:pStyle w:val="TableText"/>
            </w:pPr>
            <w:r w:rsidRPr="007B447B">
              <w:rPr>
                <w:b/>
              </w:rPr>
              <w:t>Schemes</w:t>
            </w:r>
          </w:p>
          <w:p w14:paraId="5033EC61" w14:textId="77777777" w:rsidR="00DB522C" w:rsidRDefault="00DB522C" w:rsidP="00DB522C">
            <w:pPr>
              <w:pStyle w:val="TableText"/>
            </w:pPr>
            <w:r>
              <w:t>Transport Superannuation Fund</w:t>
            </w:r>
          </w:p>
          <w:p w14:paraId="73002538" w14:textId="77777777" w:rsidR="00DB522C" w:rsidRDefault="00DB522C" w:rsidP="00DB522C">
            <w:pPr>
              <w:pStyle w:val="TableText"/>
            </w:pPr>
            <w:r>
              <w:t>Hospitals Superannuation Fund</w:t>
            </w:r>
          </w:p>
          <w:p w14:paraId="67A0C955" w14:textId="77777777" w:rsidR="00DB522C" w:rsidRDefault="00DB522C" w:rsidP="00DB522C">
            <w:pPr>
              <w:pStyle w:val="TableText"/>
            </w:pPr>
            <w:r>
              <w:t>Local Authorities Superannuation Fund</w:t>
            </w:r>
          </w:p>
          <w:p w14:paraId="1E58A29D" w14:textId="77777777" w:rsidR="00DB522C" w:rsidRDefault="00DB522C" w:rsidP="00DB522C">
            <w:pPr>
              <w:pStyle w:val="TableText"/>
            </w:pPr>
            <w:r>
              <w:t>Emergency Services Superannuation Fund</w:t>
            </w:r>
          </w:p>
          <w:p w14:paraId="4963279E" w14:textId="77777777" w:rsidR="00DB522C" w:rsidRDefault="00DB522C" w:rsidP="00DB522C">
            <w:pPr>
              <w:pStyle w:val="TableText"/>
            </w:pPr>
            <w:r>
              <w:t>State Casual Employees Superannuation Fund</w:t>
            </w:r>
          </w:p>
          <w:p w14:paraId="7BF3B648" w14:textId="77777777" w:rsidR="00DB522C" w:rsidRDefault="00DB522C" w:rsidP="00DB522C">
            <w:pPr>
              <w:pStyle w:val="TableText"/>
            </w:pPr>
            <w:r>
              <w:t>Melbourne and Metropolitan Board of Works Superannuation Fund</w:t>
            </w:r>
          </w:p>
          <w:p w14:paraId="4FA4D8D9" w14:textId="77777777" w:rsidR="00DB522C" w:rsidRPr="00522111" w:rsidRDefault="00DB522C" w:rsidP="00DB522C">
            <w:pPr>
              <w:pStyle w:val="TableText"/>
              <w:rPr>
                <w:u w:val="single"/>
              </w:rPr>
            </w:pPr>
            <w:r>
              <w:t>Gas and Fuel Corporation of Victoria Superannuation Fund</w:t>
            </w:r>
          </w:p>
        </w:tc>
        <w:tc>
          <w:tcPr>
            <w:tcW w:w="3960" w:type="dxa"/>
          </w:tcPr>
          <w:p w14:paraId="021FDDDE" w14:textId="77777777" w:rsidR="00DB522C" w:rsidRDefault="00DB522C" w:rsidP="00DB522C">
            <w:pPr>
              <w:pStyle w:val="TableText"/>
              <w:spacing w:before="0"/>
            </w:pPr>
            <w:r>
              <w:t xml:space="preserve">factor calculated in accordance with the formula in subclause 3 (3) of Schedule 6 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p w14:paraId="1B8F49BE" w14:textId="77777777" w:rsidR="00DB522C" w:rsidRPr="00522111" w:rsidRDefault="00DB522C" w:rsidP="00DB522C">
            <w:pPr>
              <w:pStyle w:val="TableText"/>
              <w:spacing w:before="0" w:after="0"/>
            </w:pPr>
            <w:proofErr w:type="spellStart"/>
            <w:r w:rsidRPr="00522111">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w:t>
            </w:r>
          </w:p>
        </w:tc>
      </w:tr>
      <w:tr w:rsidR="00DB522C" w14:paraId="311EB011" w14:textId="77777777">
        <w:trPr>
          <w:trHeight w:val="1170"/>
        </w:trPr>
        <w:tc>
          <w:tcPr>
            <w:tcW w:w="600" w:type="dxa"/>
          </w:tcPr>
          <w:p w14:paraId="7CE4F76D" w14:textId="77777777" w:rsidR="00DB522C" w:rsidRDefault="00DB522C" w:rsidP="00DB522C">
            <w:pPr>
              <w:keepNext/>
              <w:keepLines/>
              <w:jc w:val="right"/>
              <w:rPr>
                <w:sz w:val="20"/>
              </w:rPr>
            </w:pPr>
          </w:p>
        </w:tc>
        <w:tc>
          <w:tcPr>
            <w:tcW w:w="3120" w:type="dxa"/>
          </w:tcPr>
          <w:p w14:paraId="76F500D6" w14:textId="77777777" w:rsidR="00DB522C" w:rsidRDefault="00DB522C" w:rsidP="00DB522C">
            <w:pPr>
              <w:pStyle w:val="TableText"/>
              <w:keepNext/>
              <w:keepLines/>
            </w:pPr>
            <w:r>
              <w:t>State Electricity Commission Superannuation Fund</w:t>
            </w:r>
          </w:p>
          <w:p w14:paraId="302E15D8" w14:textId="77777777" w:rsidR="00DB522C" w:rsidRDefault="00DB522C" w:rsidP="00DB522C">
            <w:pPr>
              <w:pStyle w:val="TableText"/>
              <w:keepNext/>
              <w:keepLines/>
            </w:pPr>
            <w:r>
              <w:t>Superannuation Schemes For Australian Universities</w:t>
            </w:r>
          </w:p>
        </w:tc>
        <w:tc>
          <w:tcPr>
            <w:tcW w:w="3960" w:type="dxa"/>
          </w:tcPr>
          <w:p w14:paraId="7308BBEF" w14:textId="77777777" w:rsidR="00DB522C" w:rsidRPr="00522111" w:rsidRDefault="00DB522C" w:rsidP="00DB522C">
            <w:pPr>
              <w:pStyle w:val="TableText"/>
              <w:keepNext/>
              <w:keepLines/>
            </w:pPr>
            <w:r>
              <w:t xml:space="preserve">Regulations at the later of the age at the relevant date and minimum age for retirement as if the references in subclause 2 (2) to ‘member spouse’s age’ are references to ‘greater of member </w:t>
            </w:r>
          </w:p>
        </w:tc>
      </w:tr>
      <w:tr w:rsidR="00DB522C" w14:paraId="097EAF5E" w14:textId="77777777">
        <w:trPr>
          <w:trHeight w:val="330"/>
        </w:trPr>
        <w:tc>
          <w:tcPr>
            <w:tcW w:w="600" w:type="dxa"/>
          </w:tcPr>
          <w:p w14:paraId="015559EA" w14:textId="77777777" w:rsidR="00DB522C" w:rsidRDefault="00DB522C" w:rsidP="00DB522C">
            <w:pPr>
              <w:jc w:val="right"/>
              <w:rPr>
                <w:sz w:val="20"/>
              </w:rPr>
            </w:pPr>
          </w:p>
        </w:tc>
        <w:tc>
          <w:tcPr>
            <w:tcW w:w="3120" w:type="dxa"/>
          </w:tcPr>
          <w:p w14:paraId="42672266" w14:textId="77777777" w:rsidR="00DB522C" w:rsidRDefault="00DB522C" w:rsidP="00DB522C">
            <w:pPr>
              <w:pStyle w:val="TableText"/>
            </w:pPr>
            <w:r>
              <w:t>GIO Personal Superannuation Fund</w:t>
            </w:r>
          </w:p>
          <w:p w14:paraId="099F8C55" w14:textId="77777777" w:rsidR="00DB522C" w:rsidRDefault="00DB522C" w:rsidP="00DB522C">
            <w:pPr>
              <w:pStyle w:val="TableText"/>
            </w:pPr>
            <w:r>
              <w:t>GIO Staff Superannuation Plan</w:t>
            </w:r>
          </w:p>
        </w:tc>
        <w:tc>
          <w:tcPr>
            <w:tcW w:w="3960" w:type="dxa"/>
          </w:tcPr>
          <w:p w14:paraId="48D75FB0" w14:textId="77777777" w:rsidR="00DB522C" w:rsidRDefault="00DB522C" w:rsidP="00DB522C">
            <w:pPr>
              <w:pStyle w:val="TableText"/>
            </w:pPr>
            <w:r>
              <w:t>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60A9E730" w14:textId="77777777">
        <w:tc>
          <w:tcPr>
            <w:tcW w:w="600" w:type="dxa"/>
          </w:tcPr>
          <w:p w14:paraId="5C1A671D" w14:textId="77777777" w:rsidR="00DB522C" w:rsidRDefault="00DB522C" w:rsidP="00DB522C">
            <w:pPr>
              <w:keepNext/>
              <w:keepLines/>
              <w:jc w:val="right"/>
              <w:rPr>
                <w:sz w:val="20"/>
              </w:rPr>
            </w:pPr>
          </w:p>
        </w:tc>
        <w:tc>
          <w:tcPr>
            <w:tcW w:w="3120" w:type="dxa"/>
          </w:tcPr>
          <w:p w14:paraId="7BF2A5B0" w14:textId="77777777" w:rsidR="00DB522C" w:rsidRDefault="00DB522C" w:rsidP="00DB522C">
            <w:pPr>
              <w:keepNext/>
              <w:keepLines/>
            </w:pPr>
          </w:p>
        </w:tc>
        <w:tc>
          <w:tcPr>
            <w:tcW w:w="3960" w:type="dxa"/>
          </w:tcPr>
          <w:p w14:paraId="26CB4F32" w14:textId="77777777" w:rsidR="00DB522C" w:rsidRDefault="00DB522C" w:rsidP="00DB522C">
            <w:pPr>
              <w:pStyle w:val="TableText"/>
              <w:keepNext/>
              <w:keepLines/>
            </w:pPr>
            <w:r w:rsidRPr="00522111">
              <w:rPr>
                <w:b/>
                <w:i/>
              </w:rPr>
              <w:t>RVF</w:t>
            </w:r>
            <w:r>
              <w:t xml:space="preserve"> is the applicable reversion valuation factor set out in clause 7 of Schedule 2 to </w:t>
            </w:r>
            <w:r w:rsidR="00196D18">
              <w:t>the 2001 Regulations</w:t>
            </w:r>
            <w:r>
              <w:t>.</w:t>
            </w:r>
          </w:p>
        </w:tc>
      </w:tr>
      <w:tr w:rsidR="00DB522C" w14:paraId="38DB0D95" w14:textId="77777777">
        <w:tc>
          <w:tcPr>
            <w:tcW w:w="600" w:type="dxa"/>
          </w:tcPr>
          <w:p w14:paraId="7116F4DA" w14:textId="77777777" w:rsidR="00DB522C" w:rsidRPr="008B451F" w:rsidRDefault="00DB522C" w:rsidP="00DB522C">
            <w:pPr>
              <w:pStyle w:val="TableText"/>
            </w:pPr>
            <w:r w:rsidRPr="008B451F">
              <w:rPr>
                <w:szCs w:val="22"/>
              </w:rPr>
              <w:t>17</w:t>
            </w:r>
          </w:p>
        </w:tc>
        <w:tc>
          <w:tcPr>
            <w:tcW w:w="3120" w:type="dxa"/>
          </w:tcPr>
          <w:p w14:paraId="18BC35ED" w14:textId="77777777" w:rsidR="00DB522C" w:rsidRDefault="00DB522C" w:rsidP="00DB522C">
            <w:pPr>
              <w:pStyle w:val="TableText"/>
            </w:pPr>
            <w:r>
              <w:t>The component of an interest that a person:</w:t>
            </w:r>
          </w:p>
          <w:p w14:paraId="076D79C7" w14:textId="77777777" w:rsidR="00DB522C" w:rsidRDefault="00DB522C" w:rsidP="00DB522C">
            <w:pPr>
              <w:pStyle w:val="TableP1a"/>
            </w:pPr>
            <w:r>
              <w:tab/>
              <w:t>(a)</w:t>
            </w:r>
            <w:r>
              <w:tab/>
              <w:t xml:space="preserve">whose employment has been terminated under section 33 of the </w:t>
            </w:r>
            <w:proofErr w:type="spellStart"/>
            <w:r>
              <w:t>PSME</w:t>
            </w:r>
            <w:proofErr w:type="spellEnd"/>
            <w:r>
              <w:t xml:space="preserve"> Act or under subsection 81A (6) or (7) of the </w:t>
            </w:r>
            <w:r>
              <w:rPr>
                <w:b/>
              </w:rPr>
              <w:t>Public Sector Management Act 1992 (Vic)</w:t>
            </w:r>
            <w:r>
              <w:t>; and</w:t>
            </w:r>
          </w:p>
          <w:p w14:paraId="0DE56F02" w14:textId="77777777" w:rsidR="00DB522C" w:rsidRDefault="00DB522C" w:rsidP="00DB522C">
            <w:pPr>
              <w:pStyle w:val="TableP1a"/>
            </w:pPr>
            <w:r>
              <w:tab/>
              <w:t>(b)</w:t>
            </w:r>
            <w:r>
              <w:tab/>
              <w:t>who has elected to receive a deferred retirement benefit under paragraph 69B (3) (b) of the SS Act;</w:t>
            </w:r>
          </w:p>
          <w:p w14:paraId="35E05D8B" w14:textId="77777777" w:rsidR="00DB522C" w:rsidRDefault="00DB522C" w:rsidP="00DB522C">
            <w:pPr>
              <w:pStyle w:val="TableP1a"/>
              <w:tabs>
                <w:tab w:val="clear" w:pos="408"/>
              </w:tabs>
              <w:ind w:left="0" w:firstLine="0"/>
            </w:pPr>
            <w:r>
              <w:lastRenderedPageBreak/>
              <w:t xml:space="preserve">has as a revised scheme member in the </w:t>
            </w:r>
            <w:r w:rsidRPr="00E403D8">
              <w:t>superannuation scheme established by the SS Act</w:t>
            </w:r>
            <w:r>
              <w:t>, being the component consisting of the deferred retirement benefit that the person has elected to receive under paragraph 69B (3) (b) of the SS Act.</w:t>
            </w:r>
          </w:p>
        </w:tc>
        <w:tc>
          <w:tcPr>
            <w:tcW w:w="3960" w:type="dxa"/>
          </w:tcPr>
          <w:p w14:paraId="7B7171B6" w14:textId="77777777" w:rsidR="00DB522C" w:rsidRDefault="00DB522C" w:rsidP="00DB522C">
            <w:pPr>
              <w:pStyle w:val="TableText"/>
            </w:pPr>
            <w:r>
              <w:lastRenderedPageBreak/>
              <w:t>The formula:</w:t>
            </w:r>
          </w:p>
          <w:p w14:paraId="4A24599D"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6F8EB7AB" w14:textId="77777777" w:rsidR="00DB522C" w:rsidRDefault="00DB522C" w:rsidP="00DB522C">
            <w:pPr>
              <w:pStyle w:val="TableText"/>
            </w:pPr>
            <w:r>
              <w:t>where:</w:t>
            </w:r>
          </w:p>
          <w:p w14:paraId="512920F1" w14:textId="77777777" w:rsidR="00DB522C" w:rsidRDefault="00DB522C" w:rsidP="00DB522C">
            <w:pPr>
              <w:pStyle w:val="TableText"/>
            </w:pPr>
            <w:r w:rsidRPr="00522111">
              <w:rPr>
                <w:b/>
                <w:i/>
              </w:rPr>
              <w:t>DP</w:t>
            </w:r>
            <w:r>
              <w:t xml:space="preserve"> is the annual amount of the person’s deferred retirement benefit under paragraph 69B (3) (b) of the SS Act at the relevant date adjusted under subsection 47 (9) of that Act as for a member electing to receive the deferred pension at the later of the date of attaining the minimum age for retirement and the relevant date and, adjusted as required by the SS Act.</w:t>
            </w:r>
          </w:p>
          <w:p w14:paraId="31E1A747" w14:textId="77777777" w:rsidR="00DB522C" w:rsidRDefault="00DB522C" w:rsidP="00DB522C">
            <w:pPr>
              <w:pStyle w:val="TableText"/>
              <w:spacing w:after="0"/>
            </w:pPr>
            <w:r w:rsidRPr="00522111">
              <w:rPr>
                <w:b/>
                <w:i/>
              </w:rPr>
              <w:t>F</w:t>
            </w:r>
            <w:r>
              <w:t xml:space="preserve"> is the applicable discount valuation factor calculated in accordance with the formula in subclause 3 (3) of Schedule 6 </w:t>
            </w:r>
            <w:r>
              <w:lastRenderedPageBreak/>
              <w:t xml:space="preserve">to </w:t>
            </w:r>
            <w:r w:rsidR="00196D18">
              <w:t>the 2001 Regulations</w:t>
            </w:r>
            <w:r>
              <w:t xml:space="preserve"> and using the factors in column 3 of the table in clause 4 of Schedule 6 to those Regulations as if 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7509F4BF" w14:textId="77777777">
        <w:tc>
          <w:tcPr>
            <w:tcW w:w="600" w:type="dxa"/>
          </w:tcPr>
          <w:p w14:paraId="46A4EF36" w14:textId="77777777" w:rsidR="00DB522C" w:rsidRDefault="00DB522C" w:rsidP="00DB522C">
            <w:pPr>
              <w:pStyle w:val="TableText"/>
              <w:keepNext/>
              <w:keepLines/>
            </w:pPr>
          </w:p>
        </w:tc>
        <w:tc>
          <w:tcPr>
            <w:tcW w:w="3120" w:type="dxa"/>
          </w:tcPr>
          <w:p w14:paraId="4079BB8A" w14:textId="77777777" w:rsidR="00DB522C" w:rsidRDefault="00DB522C" w:rsidP="00DB522C">
            <w:pPr>
              <w:pStyle w:val="TableP1a"/>
              <w:keepNext/>
              <w:keepLines/>
            </w:pPr>
          </w:p>
        </w:tc>
        <w:tc>
          <w:tcPr>
            <w:tcW w:w="3960" w:type="dxa"/>
          </w:tcPr>
          <w:p w14:paraId="191C7D91" w14:textId="77777777" w:rsidR="00DB522C" w:rsidRPr="00522111" w:rsidRDefault="00DB522C" w:rsidP="00DB522C">
            <w:pPr>
              <w:pStyle w:val="TableText"/>
              <w:keepNext/>
              <w:keepLines/>
            </w:pPr>
            <w:proofErr w:type="spellStart"/>
            <w:r w:rsidRPr="00522111">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6BC05F2E" w14:textId="77777777">
        <w:tc>
          <w:tcPr>
            <w:tcW w:w="600" w:type="dxa"/>
          </w:tcPr>
          <w:p w14:paraId="19FF31C2" w14:textId="77777777" w:rsidR="00DB522C" w:rsidRDefault="00DB522C" w:rsidP="00DB522C">
            <w:pPr>
              <w:pStyle w:val="TableText"/>
              <w:keepNext/>
            </w:pPr>
          </w:p>
        </w:tc>
        <w:tc>
          <w:tcPr>
            <w:tcW w:w="3120" w:type="dxa"/>
          </w:tcPr>
          <w:p w14:paraId="6E24A861" w14:textId="77777777" w:rsidR="00DB522C" w:rsidRDefault="00DB522C" w:rsidP="00DB522C">
            <w:pPr>
              <w:pStyle w:val="TableP1a"/>
              <w:keepNext/>
            </w:pPr>
          </w:p>
        </w:tc>
        <w:tc>
          <w:tcPr>
            <w:tcW w:w="3960" w:type="dxa"/>
          </w:tcPr>
          <w:p w14:paraId="0F5C8754" w14:textId="77777777" w:rsidR="00DB522C" w:rsidRPr="007D316D" w:rsidRDefault="00DB522C" w:rsidP="00DB522C">
            <w:pPr>
              <w:pStyle w:val="TableText"/>
              <w:keepNext/>
            </w:pPr>
            <w:r w:rsidRPr="00522111">
              <w:rPr>
                <w:b/>
                <w:i/>
              </w:rPr>
              <w:t>RVF</w:t>
            </w:r>
            <w:r>
              <w:t xml:space="preserve"> is the applicable reversion valuation factor set out in clause 7 of Schedule 2 to </w:t>
            </w:r>
            <w:r w:rsidR="00196D18">
              <w:t>the 2001 Regulations</w:t>
            </w:r>
            <w:r>
              <w:t>.</w:t>
            </w:r>
          </w:p>
        </w:tc>
      </w:tr>
      <w:tr w:rsidR="00DB522C" w14:paraId="43E78291" w14:textId="77777777">
        <w:tc>
          <w:tcPr>
            <w:tcW w:w="600" w:type="dxa"/>
          </w:tcPr>
          <w:p w14:paraId="4E10545B" w14:textId="77777777" w:rsidR="00DB522C" w:rsidRPr="008B451F" w:rsidRDefault="00DB522C" w:rsidP="00DB522C">
            <w:pPr>
              <w:pStyle w:val="TableText"/>
            </w:pPr>
            <w:r w:rsidRPr="008B451F">
              <w:rPr>
                <w:szCs w:val="22"/>
              </w:rPr>
              <w:t>18</w:t>
            </w:r>
          </w:p>
        </w:tc>
        <w:tc>
          <w:tcPr>
            <w:tcW w:w="3120" w:type="dxa"/>
          </w:tcPr>
          <w:p w14:paraId="63810F95" w14:textId="77777777" w:rsidR="00DB522C" w:rsidRDefault="00DB522C" w:rsidP="00DB522C">
            <w:pPr>
              <w:pStyle w:val="TableText"/>
            </w:pPr>
            <w:r>
              <w:t>The component of an interest that a person:</w:t>
            </w:r>
          </w:p>
          <w:p w14:paraId="693FAFE0" w14:textId="77777777" w:rsidR="00DB522C" w:rsidRDefault="00DB522C" w:rsidP="00DB522C">
            <w:pPr>
              <w:pStyle w:val="TableP1a"/>
            </w:pPr>
            <w:r>
              <w:tab/>
              <w:t>(a)</w:t>
            </w:r>
            <w:r>
              <w:tab/>
              <w:t xml:space="preserve">whose employment has been terminated under section 33 of the </w:t>
            </w:r>
            <w:proofErr w:type="spellStart"/>
            <w:r>
              <w:t>PSME</w:t>
            </w:r>
            <w:proofErr w:type="spellEnd"/>
            <w:r>
              <w:t xml:space="preserve"> Act or under subsection 81A (6) or (7) of the </w:t>
            </w:r>
            <w:r>
              <w:rPr>
                <w:b/>
              </w:rPr>
              <w:t>Public Sector Management Act 1992 (Vic)</w:t>
            </w:r>
            <w:r>
              <w:t>; and</w:t>
            </w:r>
          </w:p>
          <w:p w14:paraId="4B4B2208" w14:textId="77777777" w:rsidR="00DB522C" w:rsidRDefault="00DB522C" w:rsidP="00DB522C">
            <w:pPr>
              <w:pStyle w:val="TableP1a"/>
            </w:pPr>
            <w:r>
              <w:tab/>
              <w:t>(b)</w:t>
            </w:r>
            <w:r>
              <w:tab/>
              <w:t xml:space="preserve">who has not elected to receive a deferred retirement benefit under paragraph 69B (3) (b) of the SS Act; </w:t>
            </w:r>
          </w:p>
          <w:p w14:paraId="1C6557D6" w14:textId="77777777" w:rsidR="00DB522C" w:rsidRDefault="00DB522C" w:rsidP="00DB522C">
            <w:pPr>
              <w:pStyle w:val="TableP1a"/>
              <w:tabs>
                <w:tab w:val="clear" w:pos="408"/>
              </w:tabs>
              <w:ind w:left="0" w:firstLine="0"/>
            </w:pPr>
            <w:r>
              <w:t xml:space="preserve">has as a revised scheme member in the </w:t>
            </w:r>
            <w:r w:rsidRPr="00E403D8">
              <w:t>superannuation scheme established by the SS Act</w:t>
            </w:r>
            <w:r>
              <w:t xml:space="preserve">, being </w:t>
            </w:r>
            <w:r>
              <w:lastRenderedPageBreak/>
              <w:t>the component consisting of the deferred pension to which the person is entitled under subsection 61A (1) of the SS Act.</w:t>
            </w:r>
          </w:p>
        </w:tc>
        <w:tc>
          <w:tcPr>
            <w:tcW w:w="3960" w:type="dxa"/>
          </w:tcPr>
          <w:p w14:paraId="76E778CB" w14:textId="77777777" w:rsidR="00DB522C" w:rsidRDefault="00DB522C" w:rsidP="00DB522C">
            <w:pPr>
              <w:pStyle w:val="TableText"/>
            </w:pPr>
            <w:r>
              <w:lastRenderedPageBreak/>
              <w:t>The formula:</w:t>
            </w:r>
          </w:p>
          <w:p w14:paraId="2911EB99" w14:textId="77777777" w:rsidR="00DB522C" w:rsidRPr="00454702" w:rsidRDefault="00DB522C" w:rsidP="00DB522C">
            <w:pPr>
              <w:pStyle w:val="TableText"/>
              <w:jc w:val="center"/>
              <w:rPr>
                <w:b/>
                <w:i/>
              </w:rPr>
            </w:pPr>
            <w:r w:rsidRPr="00454702">
              <w:rPr>
                <w:b/>
                <w:i/>
              </w:rPr>
              <w:t>DP</w:t>
            </w:r>
            <w:r>
              <w:rPr>
                <w:b/>
                <w:i/>
              </w:rPr>
              <w:t xml:space="preserve"> × </w:t>
            </w:r>
            <w:r w:rsidRPr="00454702">
              <w:rPr>
                <w:b/>
                <w:i/>
              </w:rPr>
              <w:t>F</w:t>
            </w:r>
            <w:r>
              <w:rPr>
                <w:b/>
                <w:i/>
              </w:rPr>
              <w:t xml:space="preserve"> × </w:t>
            </w:r>
            <w:r w:rsidRPr="00454702">
              <w:rPr>
                <w:b/>
                <w:i/>
              </w:rPr>
              <w:t>(</w:t>
            </w:r>
            <w:proofErr w:type="spellStart"/>
            <w:r w:rsidRPr="00454702">
              <w:rPr>
                <w:b/>
                <w:i/>
              </w:rPr>
              <w:t>PVF</w:t>
            </w:r>
            <w:proofErr w:type="spellEnd"/>
            <w:r w:rsidRPr="00454702">
              <w:rPr>
                <w:b/>
                <w:i/>
              </w:rPr>
              <w:t xml:space="preserve"> + RVF</w:t>
            </w:r>
            <w:r>
              <w:rPr>
                <w:b/>
                <w:i/>
              </w:rPr>
              <w:t xml:space="preserve"> ×</w:t>
            </w:r>
            <w:r w:rsidRPr="00454702">
              <w:rPr>
                <w:b/>
                <w:i/>
              </w:rPr>
              <w:t xml:space="preserve"> .6667)</w:t>
            </w:r>
          </w:p>
          <w:p w14:paraId="2F881D22" w14:textId="77777777" w:rsidR="00DB522C" w:rsidRDefault="00DB522C" w:rsidP="00DB522C">
            <w:pPr>
              <w:pStyle w:val="TableText"/>
            </w:pPr>
            <w:r>
              <w:t>where:</w:t>
            </w:r>
          </w:p>
          <w:p w14:paraId="13D25EF2" w14:textId="77777777" w:rsidR="00DB522C" w:rsidRDefault="00DB522C" w:rsidP="00DB522C">
            <w:pPr>
              <w:pStyle w:val="TableText"/>
              <w:rPr>
                <w:b/>
                <w:i/>
              </w:rPr>
            </w:pPr>
            <w:r w:rsidRPr="00FD1F5A">
              <w:rPr>
                <w:b/>
                <w:i/>
              </w:rPr>
              <w:t>DP</w:t>
            </w:r>
            <w:r>
              <w:t xml:space="preserve"> is the annual amount of the person’s deferred pension under subsection 61A (1) of the SS Act at the relevant date adjusted under subsection 47 (9) of that Act as for a member electing to receive the deferred pension at the later of the date of attaining the minimum age for retirement and the relevant date and, adjusted as required by the SS Act.</w:t>
            </w:r>
            <w:r w:rsidRPr="00FD1F5A">
              <w:rPr>
                <w:b/>
                <w:i/>
              </w:rPr>
              <w:t xml:space="preserve"> </w:t>
            </w:r>
          </w:p>
          <w:p w14:paraId="0891293B" w14:textId="77777777" w:rsidR="00DB522C" w:rsidRDefault="00DB522C" w:rsidP="00DB522C">
            <w:pPr>
              <w:pStyle w:val="TableText"/>
            </w:pPr>
            <w:r w:rsidRPr="00FD1F5A">
              <w:rPr>
                <w:b/>
                <w:i/>
              </w:rPr>
              <w:t>F</w:t>
            </w:r>
            <w:r>
              <w:t xml:space="preserve"> is the applicable discount valuation factor calculated in accordance with the formula in subclause 3 (3) of Schedule 6 to </w:t>
            </w:r>
            <w:r w:rsidR="00196D18">
              <w:t>the 2001 Regulations</w:t>
            </w:r>
            <w:r>
              <w:t xml:space="preserve"> and using the factors in column 3 of the table in clause 4 of Schedule 6 to those Regulations as if </w:t>
            </w:r>
            <w:r>
              <w:lastRenderedPageBreak/>
              <w:t>the references to ‘minimal deferral period for lump sum’ in subclause 3 (3) and the table in clause 4 are references to ‘period until the person attains the minimum age for retirement’. If the person has already reached the minimum age for retirement or is within 1 month of that age, F is taken to be 1.</w:t>
            </w:r>
          </w:p>
        </w:tc>
      </w:tr>
      <w:tr w:rsidR="00DB522C" w14:paraId="6A5EE5CC" w14:textId="77777777">
        <w:tc>
          <w:tcPr>
            <w:tcW w:w="600" w:type="dxa"/>
          </w:tcPr>
          <w:p w14:paraId="2388CF1E" w14:textId="77777777" w:rsidR="00DB522C" w:rsidRDefault="00DB522C" w:rsidP="00DB522C">
            <w:pPr>
              <w:pStyle w:val="TableText"/>
            </w:pPr>
          </w:p>
        </w:tc>
        <w:tc>
          <w:tcPr>
            <w:tcW w:w="3120" w:type="dxa"/>
          </w:tcPr>
          <w:p w14:paraId="527E6E97" w14:textId="77777777" w:rsidR="00DB522C" w:rsidRDefault="00DB522C" w:rsidP="00DB522C">
            <w:pPr>
              <w:pStyle w:val="TableP1a"/>
            </w:pPr>
          </w:p>
        </w:tc>
        <w:tc>
          <w:tcPr>
            <w:tcW w:w="3960" w:type="dxa"/>
          </w:tcPr>
          <w:p w14:paraId="576575A3" w14:textId="77777777" w:rsidR="00DB522C" w:rsidRPr="00FD1F5A" w:rsidRDefault="00DB522C" w:rsidP="00DB522C">
            <w:pPr>
              <w:pStyle w:val="TableText"/>
            </w:pPr>
            <w:proofErr w:type="spellStart"/>
            <w:r w:rsidRPr="00FD1F5A">
              <w:rPr>
                <w:b/>
                <w:i/>
              </w:rPr>
              <w:t>PVF</w:t>
            </w:r>
            <w:proofErr w:type="spellEnd"/>
            <w:r>
              <w:t xml:space="preserve"> is the applicable pension valuation factor calculated in accordance with the formula in subclause 2 (2) of Schedule 4 to </w:t>
            </w:r>
            <w:r w:rsidR="00196D18">
              <w:t>the 2001 Regulations</w:t>
            </w:r>
            <w:r>
              <w:t xml:space="preserve"> and using the factors set out in clause 4 of Schedule 4 to those 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3A61419F" w14:textId="77777777">
        <w:trPr>
          <w:cantSplit/>
        </w:trPr>
        <w:tc>
          <w:tcPr>
            <w:tcW w:w="600" w:type="dxa"/>
            <w:tcBorders>
              <w:bottom w:val="single" w:sz="4" w:space="0" w:color="auto"/>
            </w:tcBorders>
          </w:tcPr>
          <w:p w14:paraId="55A2BF6A" w14:textId="77777777" w:rsidR="00DB522C" w:rsidRDefault="00DB522C" w:rsidP="00DB522C">
            <w:pPr>
              <w:pStyle w:val="TableText"/>
            </w:pPr>
          </w:p>
        </w:tc>
        <w:tc>
          <w:tcPr>
            <w:tcW w:w="3120" w:type="dxa"/>
            <w:tcBorders>
              <w:bottom w:val="single" w:sz="4" w:space="0" w:color="auto"/>
            </w:tcBorders>
          </w:tcPr>
          <w:p w14:paraId="5F962C75" w14:textId="77777777" w:rsidR="00DB522C" w:rsidRDefault="00DB522C" w:rsidP="00DB522C">
            <w:pPr>
              <w:pStyle w:val="TableP1a"/>
            </w:pPr>
          </w:p>
        </w:tc>
        <w:tc>
          <w:tcPr>
            <w:tcW w:w="3960" w:type="dxa"/>
            <w:tcBorders>
              <w:bottom w:val="single" w:sz="4" w:space="0" w:color="auto"/>
            </w:tcBorders>
          </w:tcPr>
          <w:p w14:paraId="1F347460" w14:textId="77777777" w:rsidR="00DB522C" w:rsidRDefault="00DB522C" w:rsidP="00DB522C">
            <w:pPr>
              <w:pStyle w:val="TableText"/>
            </w:pPr>
            <w:r w:rsidRPr="00FD1F5A">
              <w:rPr>
                <w:b/>
                <w:i/>
              </w:rPr>
              <w:t>RVF</w:t>
            </w:r>
            <w:r>
              <w:t xml:space="preserve"> is the applicable reversion valuation factor set out in clause 7 of Schedule 2 to </w:t>
            </w:r>
            <w:r w:rsidR="00196D18">
              <w:t>the 2001 Regulations</w:t>
            </w:r>
            <w:r>
              <w:t>.</w:t>
            </w:r>
          </w:p>
        </w:tc>
      </w:tr>
    </w:tbl>
    <w:p w14:paraId="401F33D3" w14:textId="77777777" w:rsidR="00DB522C" w:rsidRPr="001F25AE" w:rsidRDefault="00DB522C" w:rsidP="00DB522C">
      <w:pPr>
        <w:pStyle w:val="Schedulepart"/>
      </w:pPr>
      <w:bookmarkStart w:id="13" w:name="_Toc97548697"/>
      <w:bookmarkStart w:id="14" w:name="_Toc190857345"/>
      <w:r w:rsidRPr="00387102">
        <w:rPr>
          <w:rStyle w:val="CharSchPTNo"/>
        </w:rPr>
        <w:t>Part 3</w:t>
      </w:r>
      <w:r>
        <w:tab/>
      </w:r>
      <w:r w:rsidRPr="00387102">
        <w:rPr>
          <w:rStyle w:val="CharSchPTText"/>
        </w:rPr>
        <w:t>Victorian State Employees Retirement Benefits Scheme</w:t>
      </w:r>
      <w:bookmarkEnd w:id="13"/>
      <w:bookmarkEnd w:id="14"/>
    </w:p>
    <w:p w14:paraId="0813EEF0" w14:textId="77777777" w:rsidR="00DB522C" w:rsidRDefault="00DB522C" w:rsidP="00DB522C">
      <w:pPr>
        <w:pStyle w:val="ScheduleHeading"/>
      </w:pPr>
      <w:r w:rsidRPr="001931B0">
        <w:rPr>
          <w:rStyle w:val="CharSectno"/>
        </w:rPr>
        <w:t>1</w:t>
      </w:r>
      <w:r>
        <w:tab/>
        <w:t>Definitions</w:t>
      </w:r>
    </w:p>
    <w:p w14:paraId="7FC21306" w14:textId="77777777" w:rsidR="00DB522C" w:rsidRDefault="00DB522C" w:rsidP="00DB522C">
      <w:pPr>
        <w:pStyle w:val="R1"/>
      </w:pPr>
      <w:r>
        <w:tab/>
      </w:r>
      <w:r>
        <w:tab/>
        <w:t>In this Part:</w:t>
      </w:r>
    </w:p>
    <w:p w14:paraId="5360C2F7" w14:textId="77777777" w:rsidR="00DB522C" w:rsidRPr="00E403D8" w:rsidRDefault="00DB522C" w:rsidP="00DB522C">
      <w:pPr>
        <w:pStyle w:val="definition"/>
      </w:pPr>
      <w:r w:rsidRPr="00E403D8">
        <w:rPr>
          <w:b/>
          <w:i/>
        </w:rPr>
        <w:t>Emergency Services Superannuation Board</w:t>
      </w:r>
      <w:r w:rsidRPr="00E403D8">
        <w:t xml:space="preserve"> means the Emergency Services Superannuation Board established under subsection 5 (1) of the </w:t>
      </w:r>
      <w:r w:rsidRPr="00E403D8">
        <w:rPr>
          <w:b/>
        </w:rPr>
        <w:t>Emergency Services Superannuation Act 1986 (Vic)</w:t>
      </w:r>
      <w:r w:rsidRPr="00E403D8">
        <w:t>.</w:t>
      </w:r>
    </w:p>
    <w:p w14:paraId="42246C40" w14:textId="77777777" w:rsidR="00DB522C" w:rsidRPr="00AF65A0" w:rsidRDefault="00DB522C" w:rsidP="00DB522C">
      <w:pPr>
        <w:pStyle w:val="definition"/>
      </w:pPr>
      <w:r>
        <w:rPr>
          <w:b/>
          <w:i/>
        </w:rPr>
        <w:t>SERB Act</w:t>
      </w:r>
      <w:r>
        <w:t xml:space="preserve"> means the </w:t>
      </w:r>
      <w:r w:rsidRPr="00AF65A0">
        <w:rPr>
          <w:b/>
        </w:rPr>
        <w:t>State Employees Retirement Benefits Act 1979 (Vic)</w:t>
      </w:r>
      <w:r>
        <w:t>.</w:t>
      </w:r>
    </w:p>
    <w:p w14:paraId="0A59AA05" w14:textId="77777777" w:rsidR="00DB522C" w:rsidRDefault="00DB522C" w:rsidP="00DB522C">
      <w:pPr>
        <w:pStyle w:val="definition"/>
      </w:pPr>
      <w:r>
        <w:rPr>
          <w:b/>
          <w:i/>
        </w:rPr>
        <w:t>SS Act</w:t>
      </w:r>
      <w:r>
        <w:t xml:space="preserve"> means the </w:t>
      </w:r>
      <w:r w:rsidRPr="00AF65A0">
        <w:rPr>
          <w:b/>
        </w:rPr>
        <w:t>State Superannuation Act 1988 (Vic)</w:t>
      </w:r>
      <w:r>
        <w:t>.</w:t>
      </w:r>
    </w:p>
    <w:p w14:paraId="2CDC4255" w14:textId="77777777" w:rsidR="00DB522C" w:rsidRPr="00E403D8" w:rsidRDefault="00DB522C" w:rsidP="00DB522C">
      <w:pPr>
        <w:pStyle w:val="definition"/>
      </w:pPr>
      <w:r w:rsidRPr="00E403D8">
        <w:rPr>
          <w:b/>
          <w:i/>
        </w:rPr>
        <w:t>Transport Superannuation Fund</w:t>
      </w:r>
      <w:r w:rsidRPr="00E403D8">
        <w:rPr>
          <w:i/>
        </w:rPr>
        <w:t xml:space="preserve"> </w:t>
      </w:r>
      <w:r w:rsidRPr="00E403D8">
        <w:t>means the Transport Superannuation Fund referred to in subsection 61 (5) of the SS Act.</w:t>
      </w:r>
    </w:p>
    <w:p w14:paraId="18E9796B" w14:textId="77777777" w:rsidR="00DB522C" w:rsidRPr="00E403D8" w:rsidRDefault="00DB522C" w:rsidP="00DB522C">
      <w:pPr>
        <w:pStyle w:val="ScheduleHeading"/>
      </w:pPr>
      <w:r w:rsidRPr="00E403D8">
        <w:rPr>
          <w:rStyle w:val="CharSectno"/>
        </w:rPr>
        <w:lastRenderedPageBreak/>
        <w:t>2</w:t>
      </w:r>
      <w:r w:rsidRPr="00E403D8">
        <w:tab/>
        <w:t>Methods and factors for interests of members of superannuation scheme established by SERB Act</w:t>
      </w:r>
    </w:p>
    <w:p w14:paraId="4FE3BCBC" w14:textId="77777777" w:rsidR="00DB522C" w:rsidRPr="00E403D8" w:rsidRDefault="00DB522C" w:rsidP="00DB522C">
      <w:pPr>
        <w:pStyle w:val="R1"/>
      </w:pPr>
      <w:r w:rsidRPr="00E403D8">
        <w:tab/>
      </w:r>
      <w:r w:rsidRPr="00E403D8">
        <w:tab/>
        <w:t xml:space="preserve">For an interest, or a component of an interest, of a member that is in the growth phase in the superannuation scheme established by the SERB Act and that is mentioned in an item in the following table, the method or factor mentioned in the item is approved for </w:t>
      </w:r>
      <w:r w:rsidR="00196D18">
        <w:t>section 5</w:t>
      </w:r>
      <w:r w:rsidRPr="00E403D8">
        <w:t xml:space="preserve"> of this approval.</w:t>
      </w:r>
    </w:p>
    <w:p w14:paraId="6ECC6158" w14:textId="77777777" w:rsidR="00DB522C" w:rsidRPr="00587564" w:rsidRDefault="00DB522C" w:rsidP="00DB522C">
      <w:pPr>
        <w:rPr>
          <w:lang w:val="en-US"/>
        </w:rPr>
      </w:pPr>
    </w:p>
    <w:tbl>
      <w:tblPr>
        <w:tblW w:w="7676" w:type="dxa"/>
        <w:tblInd w:w="1068" w:type="dxa"/>
        <w:tblLayout w:type="fixed"/>
        <w:tblLook w:val="0000" w:firstRow="0" w:lastRow="0" w:firstColumn="0" w:lastColumn="0" w:noHBand="0" w:noVBand="0"/>
      </w:tblPr>
      <w:tblGrid>
        <w:gridCol w:w="600"/>
        <w:gridCol w:w="3000"/>
        <w:gridCol w:w="4076"/>
      </w:tblGrid>
      <w:tr w:rsidR="00DB522C" w14:paraId="17E0A412" w14:textId="77777777">
        <w:trPr>
          <w:cantSplit/>
          <w:tblHeader/>
        </w:trPr>
        <w:tc>
          <w:tcPr>
            <w:tcW w:w="600" w:type="dxa"/>
            <w:tcBorders>
              <w:bottom w:val="single" w:sz="4" w:space="0" w:color="auto"/>
            </w:tcBorders>
          </w:tcPr>
          <w:p w14:paraId="31BF6022" w14:textId="77777777" w:rsidR="00DB522C" w:rsidRDefault="00DB522C" w:rsidP="00DB522C">
            <w:pPr>
              <w:pStyle w:val="TableColHead"/>
              <w:keepLines/>
              <w:spacing w:before="240"/>
            </w:pPr>
            <w:r>
              <w:t>Item</w:t>
            </w:r>
          </w:p>
        </w:tc>
        <w:tc>
          <w:tcPr>
            <w:tcW w:w="3000" w:type="dxa"/>
            <w:tcBorders>
              <w:bottom w:val="single" w:sz="4" w:space="0" w:color="auto"/>
            </w:tcBorders>
          </w:tcPr>
          <w:p w14:paraId="15D7D93D" w14:textId="77777777" w:rsidR="00DB522C" w:rsidRDefault="00DB522C" w:rsidP="00DB522C">
            <w:pPr>
              <w:pStyle w:val="TableColHead"/>
              <w:keepLines/>
              <w:spacing w:before="240"/>
            </w:pPr>
            <w:r>
              <w:t>Interest in the growth phase</w:t>
            </w:r>
          </w:p>
        </w:tc>
        <w:tc>
          <w:tcPr>
            <w:tcW w:w="4076" w:type="dxa"/>
            <w:tcBorders>
              <w:bottom w:val="single" w:sz="4" w:space="0" w:color="auto"/>
            </w:tcBorders>
          </w:tcPr>
          <w:p w14:paraId="14B5A752" w14:textId="77777777" w:rsidR="00DB522C" w:rsidRDefault="00DB522C" w:rsidP="00DB522C">
            <w:pPr>
              <w:pStyle w:val="TableColHead"/>
              <w:keepLines/>
              <w:spacing w:before="240"/>
            </w:pPr>
            <w:r>
              <w:t>Method or factor</w:t>
            </w:r>
          </w:p>
        </w:tc>
      </w:tr>
      <w:tr w:rsidR="00DB522C" w14:paraId="38478E1C" w14:textId="77777777">
        <w:trPr>
          <w:trHeight w:val="2170"/>
        </w:trPr>
        <w:tc>
          <w:tcPr>
            <w:tcW w:w="600" w:type="dxa"/>
            <w:tcBorders>
              <w:top w:val="single" w:sz="4" w:space="0" w:color="auto"/>
            </w:tcBorders>
          </w:tcPr>
          <w:p w14:paraId="2003119F" w14:textId="77777777" w:rsidR="00DB522C" w:rsidRPr="008B451F" w:rsidRDefault="00DB522C" w:rsidP="00DB522C">
            <w:pPr>
              <w:pStyle w:val="TableText"/>
            </w:pPr>
            <w:r w:rsidRPr="008B451F">
              <w:rPr>
                <w:szCs w:val="22"/>
              </w:rPr>
              <w:t>1</w:t>
            </w:r>
          </w:p>
        </w:tc>
        <w:tc>
          <w:tcPr>
            <w:tcW w:w="3000" w:type="dxa"/>
            <w:tcBorders>
              <w:top w:val="single" w:sz="4" w:space="0" w:color="auto"/>
            </w:tcBorders>
          </w:tcPr>
          <w:p w14:paraId="30C7B463" w14:textId="77777777" w:rsidR="00DB522C" w:rsidRDefault="00DB522C" w:rsidP="00DB522C">
            <w:pPr>
              <w:pStyle w:val="TableText"/>
            </w:pPr>
            <w:r>
              <w:t xml:space="preserve">An interest that a person has as a </w:t>
            </w:r>
            <w:r w:rsidRPr="00E403D8">
              <w:rPr>
                <w:szCs w:val="22"/>
              </w:rPr>
              <w:t>member of the superannuation scheme established by the SERB Act</w:t>
            </w:r>
            <w:r>
              <w:t>, other than where he or she has:</w:t>
            </w:r>
          </w:p>
          <w:p w14:paraId="78601992" w14:textId="77777777" w:rsidR="00DB522C" w:rsidRDefault="00DB522C" w:rsidP="00DB522C">
            <w:pPr>
              <w:pStyle w:val="TableP1a"/>
            </w:pPr>
            <w:r>
              <w:tab/>
              <w:t>(a)</w:t>
            </w:r>
            <w:r>
              <w:tab/>
              <w:t>retired (including on the grounds of disability); or</w:t>
            </w:r>
          </w:p>
          <w:p w14:paraId="19C1ED8D" w14:textId="77777777" w:rsidR="00DB522C" w:rsidRDefault="00DB522C" w:rsidP="00DB522C">
            <w:pPr>
              <w:pStyle w:val="TableP1a"/>
            </w:pPr>
            <w:r>
              <w:tab/>
              <w:t>(b)</w:t>
            </w:r>
            <w:r>
              <w:tab/>
              <w:t>resigned; or</w:t>
            </w:r>
          </w:p>
        </w:tc>
        <w:tc>
          <w:tcPr>
            <w:tcW w:w="4076" w:type="dxa"/>
            <w:tcBorders>
              <w:top w:val="single" w:sz="4" w:space="0" w:color="auto"/>
            </w:tcBorders>
          </w:tcPr>
          <w:p w14:paraId="3FC30946" w14:textId="77777777" w:rsidR="00DB522C" w:rsidRDefault="00DB522C" w:rsidP="00DB522C">
            <w:pPr>
              <w:pStyle w:val="TableText"/>
            </w:pPr>
            <w:r>
              <w:t>If the person has not attained the age of 55 years — the greatest lump sum that would be available for the person to transfer to another complying superannuation fund at the relevant date, on the person’s resignation under the SERB Act, if no deduction had been made in respect of the person’s surcharge debt under subsection 74CA (4) of the SERB Act.</w:t>
            </w:r>
          </w:p>
        </w:tc>
      </w:tr>
      <w:tr w:rsidR="00DB522C" w14:paraId="56D3C783" w14:textId="77777777">
        <w:trPr>
          <w:trHeight w:val="330"/>
        </w:trPr>
        <w:tc>
          <w:tcPr>
            <w:tcW w:w="600" w:type="dxa"/>
            <w:vMerge w:val="restart"/>
          </w:tcPr>
          <w:p w14:paraId="2C238D2F" w14:textId="77777777" w:rsidR="00DB522C" w:rsidRPr="008B451F" w:rsidRDefault="00DB522C" w:rsidP="00DB522C">
            <w:pPr>
              <w:pStyle w:val="TableText"/>
              <w:keepNext/>
              <w:keepLines/>
              <w:rPr>
                <w:szCs w:val="22"/>
              </w:rPr>
            </w:pPr>
          </w:p>
        </w:tc>
        <w:tc>
          <w:tcPr>
            <w:tcW w:w="3000" w:type="dxa"/>
          </w:tcPr>
          <w:p w14:paraId="6AEC02B6" w14:textId="77777777" w:rsidR="00DB522C" w:rsidRDefault="00DB522C" w:rsidP="00DB522C">
            <w:pPr>
              <w:pStyle w:val="TableP1a"/>
              <w:keepNext/>
              <w:keepLines/>
              <w:spacing w:before="60"/>
            </w:pPr>
            <w:r>
              <w:tab/>
              <w:t>(c)</w:t>
            </w:r>
            <w:r>
              <w:tab/>
              <w:t>been retrenched and elected to be entitled to deferred retirement benefits under section 38 of the SERB Act; or</w:t>
            </w:r>
          </w:p>
          <w:p w14:paraId="7B30FA9F" w14:textId="77777777" w:rsidR="00DB522C" w:rsidRDefault="00DB522C" w:rsidP="00DB522C">
            <w:pPr>
              <w:pStyle w:val="TableP1a"/>
            </w:pPr>
            <w:r>
              <w:tab/>
              <w:t>(d)</w:t>
            </w:r>
            <w:r>
              <w:tab/>
              <w:t xml:space="preserve">become an exempt officer within the meaning in subsection 2 (1) of the SERB Act; or </w:t>
            </w:r>
          </w:p>
        </w:tc>
        <w:tc>
          <w:tcPr>
            <w:tcW w:w="4076" w:type="dxa"/>
          </w:tcPr>
          <w:p w14:paraId="210BA55E" w14:textId="77777777" w:rsidR="00DB522C" w:rsidRDefault="00DB522C" w:rsidP="00DB522C">
            <w:pPr>
              <w:pStyle w:val="TableText"/>
              <w:keepNext/>
              <w:keepLines/>
            </w:pPr>
            <w:r>
              <w:t>If the person has attained the age of 55 years — the lump sum that would be available for the person to transfer to another complying superannuation fund at the relevant date, on the person’s retirement through age under the SERB Act, if no deduction had been made in respect of the person’s surcharge debt under subsection 74CA (4) of the SERB Act.</w:t>
            </w:r>
          </w:p>
        </w:tc>
      </w:tr>
      <w:tr w:rsidR="00DB522C" w14:paraId="4B56BECA" w14:textId="77777777">
        <w:trPr>
          <w:trHeight w:val="1538"/>
        </w:trPr>
        <w:tc>
          <w:tcPr>
            <w:tcW w:w="600" w:type="dxa"/>
            <w:vMerge/>
          </w:tcPr>
          <w:p w14:paraId="1599C78E" w14:textId="77777777" w:rsidR="00DB522C" w:rsidRPr="008B451F" w:rsidRDefault="00DB522C" w:rsidP="00DB522C">
            <w:pPr>
              <w:pStyle w:val="TableText"/>
              <w:rPr>
                <w:szCs w:val="22"/>
              </w:rPr>
            </w:pPr>
          </w:p>
        </w:tc>
        <w:tc>
          <w:tcPr>
            <w:tcW w:w="3000" w:type="dxa"/>
          </w:tcPr>
          <w:p w14:paraId="478959B1" w14:textId="77777777" w:rsidR="00DB522C" w:rsidRDefault="00DB522C" w:rsidP="00DB522C">
            <w:pPr>
              <w:pStyle w:val="TableP1a"/>
            </w:pPr>
            <w:r>
              <w:tab/>
              <w:t>(e)</w:t>
            </w:r>
            <w:r>
              <w:tab/>
              <w:t>following a change in his or her employment, become entitled to a deferred retirement benefit under the Portability Act; or</w:t>
            </w:r>
          </w:p>
        </w:tc>
        <w:tc>
          <w:tcPr>
            <w:tcW w:w="4076" w:type="dxa"/>
          </w:tcPr>
          <w:p w14:paraId="7B42C399" w14:textId="77777777" w:rsidR="00DB522C" w:rsidRDefault="00DB522C" w:rsidP="00DB522C">
            <w:pPr>
              <w:pStyle w:val="TableText"/>
            </w:pPr>
          </w:p>
        </w:tc>
      </w:tr>
      <w:tr w:rsidR="00DB522C" w14:paraId="5200D87A" w14:textId="77777777">
        <w:trPr>
          <w:cantSplit/>
          <w:trHeight w:val="1515"/>
        </w:trPr>
        <w:tc>
          <w:tcPr>
            <w:tcW w:w="600" w:type="dxa"/>
          </w:tcPr>
          <w:p w14:paraId="59E22F1C" w14:textId="77777777" w:rsidR="00DB522C" w:rsidRDefault="00DB522C" w:rsidP="00DB522C">
            <w:pPr>
              <w:pStyle w:val="TableText"/>
            </w:pPr>
          </w:p>
        </w:tc>
        <w:tc>
          <w:tcPr>
            <w:tcW w:w="3000" w:type="dxa"/>
          </w:tcPr>
          <w:p w14:paraId="55363C4F" w14:textId="77777777" w:rsidR="00DB522C" w:rsidRDefault="00DB522C" w:rsidP="00DB522C">
            <w:pPr>
              <w:pStyle w:val="TableP1a"/>
            </w:pPr>
            <w:r>
              <w:tab/>
              <w:t>(f)</w:t>
            </w:r>
            <w:r>
              <w:tab/>
              <w:t>elected to transfer to the SS Fund or to the Transport Superannuation Fund under subsection 33 (6) of the SERB Act; or</w:t>
            </w:r>
          </w:p>
        </w:tc>
        <w:tc>
          <w:tcPr>
            <w:tcW w:w="4076" w:type="dxa"/>
          </w:tcPr>
          <w:p w14:paraId="1CB47533" w14:textId="77777777" w:rsidR="00DB522C" w:rsidRDefault="00DB522C" w:rsidP="00DB522C">
            <w:pPr>
              <w:pStyle w:val="TableText"/>
            </w:pPr>
          </w:p>
        </w:tc>
      </w:tr>
      <w:tr w:rsidR="00214A64" w14:paraId="2C63C296" w14:textId="77777777">
        <w:trPr>
          <w:cantSplit/>
          <w:trHeight w:val="3510"/>
        </w:trPr>
        <w:tc>
          <w:tcPr>
            <w:tcW w:w="600" w:type="dxa"/>
          </w:tcPr>
          <w:p w14:paraId="057DADF2" w14:textId="77777777" w:rsidR="00214A64" w:rsidRDefault="00214A64" w:rsidP="00DB522C">
            <w:pPr>
              <w:pStyle w:val="TableText"/>
            </w:pPr>
          </w:p>
        </w:tc>
        <w:tc>
          <w:tcPr>
            <w:tcW w:w="3000" w:type="dxa"/>
          </w:tcPr>
          <w:p w14:paraId="4186C66D" w14:textId="77777777" w:rsidR="00214A64" w:rsidRPr="00E403D8" w:rsidRDefault="00214A64" w:rsidP="00DB522C">
            <w:pPr>
              <w:pStyle w:val="TableP1a"/>
              <w:spacing w:before="60"/>
            </w:pPr>
            <w:r w:rsidRPr="00E403D8">
              <w:tab/>
              <w:t>(g)</w:t>
            </w:r>
            <w:r w:rsidRPr="00E403D8">
              <w:tab/>
              <w:t>become entitled to benefits under subsection 77 (1) of the SERB Act on ceasing to be an employee of a water authority so as to become an employee of another water authority; or</w:t>
            </w:r>
          </w:p>
          <w:p w14:paraId="6A770F33" w14:textId="77777777" w:rsidR="00214A64" w:rsidRDefault="00214A64" w:rsidP="00DB522C">
            <w:pPr>
              <w:pStyle w:val="TableP1a"/>
            </w:pPr>
            <w:r w:rsidRPr="00E403D8">
              <w:tab/>
              <w:t>(h)</w:t>
            </w:r>
            <w:r w:rsidRPr="00E403D8">
              <w:tab/>
              <w:t>elected under subsection 22A (3) of the SERB Act to cease to contribute in accordance with that Act.</w:t>
            </w:r>
          </w:p>
        </w:tc>
        <w:tc>
          <w:tcPr>
            <w:tcW w:w="4076" w:type="dxa"/>
          </w:tcPr>
          <w:p w14:paraId="748EFBEE" w14:textId="77777777" w:rsidR="00214A64" w:rsidRDefault="00214A64" w:rsidP="00DB522C">
            <w:pPr>
              <w:pStyle w:val="TableText"/>
            </w:pPr>
          </w:p>
        </w:tc>
      </w:tr>
      <w:tr w:rsidR="00DB522C" w14:paraId="50CC8771" w14:textId="77777777">
        <w:tc>
          <w:tcPr>
            <w:tcW w:w="600" w:type="dxa"/>
          </w:tcPr>
          <w:p w14:paraId="0A2CC857" w14:textId="77777777" w:rsidR="00DB522C" w:rsidRDefault="00DB522C" w:rsidP="00DB522C">
            <w:pPr>
              <w:keepNext/>
              <w:keepLines/>
              <w:jc w:val="right"/>
              <w:rPr>
                <w:sz w:val="20"/>
              </w:rPr>
            </w:pPr>
          </w:p>
        </w:tc>
        <w:tc>
          <w:tcPr>
            <w:tcW w:w="3000" w:type="dxa"/>
          </w:tcPr>
          <w:p w14:paraId="730E6EE5" w14:textId="77777777" w:rsidR="00DB522C" w:rsidRDefault="00DB522C" w:rsidP="00DB522C">
            <w:pPr>
              <w:pStyle w:val="TableText"/>
              <w:keepNext/>
              <w:keepLines/>
            </w:pPr>
            <w:r>
              <w:t xml:space="preserve">For this item, a member shall not be taken to have been retrenched or to have resigned or retired before they have applied for the relevant benefit and satisfied the requirements of the </w:t>
            </w:r>
            <w:r w:rsidRPr="00E403D8">
              <w:rPr>
                <w:szCs w:val="22"/>
              </w:rPr>
              <w:t>Emergency Services Superannuation Board</w:t>
            </w:r>
            <w:r>
              <w:t xml:space="preserve"> to establish their entitlement.</w:t>
            </w:r>
          </w:p>
          <w:p w14:paraId="0BC1375D" w14:textId="77777777" w:rsidR="00DB522C" w:rsidRDefault="00DB522C" w:rsidP="00DB522C">
            <w:pPr>
              <w:pStyle w:val="TableText"/>
              <w:keepNext/>
              <w:keepLines/>
            </w:pPr>
            <w:r>
              <w:t>For this item, any cessation of employment is to be disregarded if the member ceased to be a permanent employee but within 6 months again became an employee and made an election under subsection 21A (4) of the SERB Act.</w:t>
            </w:r>
          </w:p>
        </w:tc>
        <w:tc>
          <w:tcPr>
            <w:tcW w:w="4076" w:type="dxa"/>
          </w:tcPr>
          <w:p w14:paraId="0E759B1E" w14:textId="77777777" w:rsidR="00DB522C" w:rsidRDefault="00DB522C" w:rsidP="00DB522C">
            <w:pPr>
              <w:pStyle w:val="TableText"/>
              <w:keepNext/>
              <w:keepLines/>
            </w:pPr>
          </w:p>
        </w:tc>
      </w:tr>
      <w:tr w:rsidR="00DB522C" w14:paraId="6699210D" w14:textId="77777777">
        <w:tc>
          <w:tcPr>
            <w:tcW w:w="600" w:type="dxa"/>
          </w:tcPr>
          <w:p w14:paraId="5174E712" w14:textId="77777777" w:rsidR="00DB522C" w:rsidRPr="008B451F" w:rsidRDefault="00DB522C" w:rsidP="00DB522C">
            <w:pPr>
              <w:pStyle w:val="TableText"/>
            </w:pPr>
            <w:r w:rsidRPr="008B451F">
              <w:rPr>
                <w:szCs w:val="22"/>
              </w:rPr>
              <w:t>2</w:t>
            </w:r>
          </w:p>
        </w:tc>
        <w:tc>
          <w:tcPr>
            <w:tcW w:w="3000" w:type="dxa"/>
          </w:tcPr>
          <w:p w14:paraId="0CD18265" w14:textId="77777777" w:rsidR="00DB522C" w:rsidRDefault="00DB522C" w:rsidP="00DB522C">
            <w:pPr>
              <w:pStyle w:val="TableText"/>
            </w:pPr>
            <w:r>
              <w:t xml:space="preserve">The interest that a person, who became eligible to be a member of 1 of the schemes listed below and, under paragraph 22A (3) (a) of the SERB Act, elected to cease to contribute in accordance with the provisions of that Act and to be entitled to deferred retirement benefits under paragraph 22A (4) (a) of that Act, has as a </w:t>
            </w:r>
            <w:r w:rsidRPr="00E403D8">
              <w:rPr>
                <w:szCs w:val="22"/>
              </w:rPr>
              <w:t>member of the superannuation scheme established by the SERB Act</w:t>
            </w:r>
            <w:r>
              <w:t>.</w:t>
            </w:r>
          </w:p>
        </w:tc>
        <w:tc>
          <w:tcPr>
            <w:tcW w:w="4076" w:type="dxa"/>
          </w:tcPr>
          <w:p w14:paraId="5C8422E6" w14:textId="77777777" w:rsidR="00DB522C" w:rsidRDefault="00DB522C" w:rsidP="00DB522C">
            <w:pPr>
              <w:pStyle w:val="TableText"/>
            </w:pPr>
            <w:r>
              <w:t>The formula:</w:t>
            </w:r>
          </w:p>
          <w:p w14:paraId="543BB2F6"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114D664E" w14:textId="77777777" w:rsidR="00DB522C" w:rsidRDefault="00DB522C" w:rsidP="00DB522C">
            <w:pPr>
              <w:pStyle w:val="TableText"/>
            </w:pPr>
            <w:r>
              <w:t>where:</w:t>
            </w:r>
          </w:p>
          <w:p w14:paraId="615A7721" w14:textId="77777777" w:rsidR="00DB522C" w:rsidRDefault="00DB522C" w:rsidP="00DB522C">
            <w:pPr>
              <w:pStyle w:val="TableText"/>
            </w:pPr>
            <w:r w:rsidRPr="00552F36">
              <w:rPr>
                <w:b/>
                <w:i/>
              </w:rPr>
              <w:t>DLS</w:t>
            </w:r>
            <w:r>
              <w:t xml:space="preserve"> is the amount of the lump sum to which the person would be entitled if he or she were to convert the lump sum part of the person’s deferred retirement benefit determined under section 6</w:t>
            </w:r>
            <w:r w:rsidRPr="009E2EFA">
              <w:t xml:space="preserve"> </w:t>
            </w:r>
            <w:r>
              <w:t>of the Portability Act at the relevant date to a present lump sum under subsection 5 (2A) of the Portability Act, adjusted as required by the SERB Act or the Portability Act.</w:t>
            </w:r>
            <w:r w:rsidRPr="00552F36">
              <w:rPr>
                <w:b/>
                <w:i/>
              </w:rPr>
              <w:t xml:space="preserve"> </w:t>
            </w:r>
          </w:p>
        </w:tc>
      </w:tr>
      <w:tr w:rsidR="00DB522C" w14:paraId="2DF2709A" w14:textId="77777777">
        <w:trPr>
          <w:trHeight w:val="735"/>
        </w:trPr>
        <w:tc>
          <w:tcPr>
            <w:tcW w:w="600" w:type="dxa"/>
          </w:tcPr>
          <w:p w14:paraId="1B95D76D" w14:textId="77777777" w:rsidR="00DB522C" w:rsidRDefault="00DB522C" w:rsidP="00DB522C">
            <w:pPr>
              <w:jc w:val="right"/>
              <w:rPr>
                <w:sz w:val="20"/>
              </w:rPr>
            </w:pPr>
          </w:p>
        </w:tc>
        <w:tc>
          <w:tcPr>
            <w:tcW w:w="3000" w:type="dxa"/>
          </w:tcPr>
          <w:p w14:paraId="5E76330F" w14:textId="77777777" w:rsidR="00DB522C" w:rsidRPr="007B447B" w:rsidRDefault="00DB522C" w:rsidP="00DB522C">
            <w:pPr>
              <w:pStyle w:val="TableText"/>
            </w:pPr>
            <w:r w:rsidRPr="007B447B">
              <w:rPr>
                <w:b/>
              </w:rPr>
              <w:t>Schemes</w:t>
            </w:r>
          </w:p>
          <w:p w14:paraId="7791A4B5" w14:textId="77777777" w:rsidR="00DB522C" w:rsidRDefault="00DB522C" w:rsidP="00DB522C">
            <w:pPr>
              <w:pStyle w:val="TableText"/>
            </w:pPr>
            <w:r>
              <w:t>State Superannuation Fund</w:t>
            </w:r>
          </w:p>
        </w:tc>
        <w:tc>
          <w:tcPr>
            <w:tcW w:w="4076" w:type="dxa"/>
          </w:tcPr>
          <w:p w14:paraId="2968A0ED" w14:textId="77777777" w:rsidR="00DB522C" w:rsidRDefault="00DB522C" w:rsidP="00DB522C">
            <w:pPr>
              <w:pStyle w:val="TableText"/>
            </w:pPr>
            <w:r w:rsidRPr="00552F36">
              <w:rPr>
                <w:b/>
                <w:i/>
              </w:rPr>
              <w:t>DP</w:t>
            </w:r>
            <w:r>
              <w:t xml:space="preserve"> is the annual amount of the pension that is part of the person’s deferred retirement benefit determined under section</w:t>
            </w:r>
          </w:p>
        </w:tc>
      </w:tr>
      <w:tr w:rsidR="00214A64" w14:paraId="58F3008D" w14:textId="77777777">
        <w:trPr>
          <w:trHeight w:val="285"/>
        </w:trPr>
        <w:tc>
          <w:tcPr>
            <w:tcW w:w="600" w:type="dxa"/>
          </w:tcPr>
          <w:p w14:paraId="48D688E1" w14:textId="77777777" w:rsidR="00214A64" w:rsidRDefault="00214A64" w:rsidP="00DB522C">
            <w:pPr>
              <w:jc w:val="right"/>
              <w:rPr>
                <w:sz w:val="20"/>
              </w:rPr>
            </w:pPr>
          </w:p>
        </w:tc>
        <w:tc>
          <w:tcPr>
            <w:tcW w:w="3000" w:type="dxa"/>
          </w:tcPr>
          <w:p w14:paraId="694DFDC5" w14:textId="77777777" w:rsidR="00214A64" w:rsidRDefault="00214A64" w:rsidP="00DB522C">
            <w:pPr>
              <w:pStyle w:val="TableText"/>
            </w:pPr>
            <w:r>
              <w:t>Transport Superannuation Fund</w:t>
            </w:r>
          </w:p>
          <w:p w14:paraId="700D6D31" w14:textId="77777777" w:rsidR="00214A64" w:rsidRDefault="00214A64" w:rsidP="00DB522C">
            <w:pPr>
              <w:pStyle w:val="TableText"/>
            </w:pPr>
            <w:r>
              <w:t>Hospitals Superannuation Fund</w:t>
            </w:r>
          </w:p>
          <w:p w14:paraId="4E22EFF4" w14:textId="77777777" w:rsidR="00214A64" w:rsidRDefault="00214A64" w:rsidP="00DB522C">
            <w:pPr>
              <w:pStyle w:val="TableText"/>
            </w:pPr>
            <w:r>
              <w:t>Local Authorities Superannuation Fund</w:t>
            </w:r>
          </w:p>
          <w:p w14:paraId="2D5C46EC" w14:textId="77777777" w:rsidR="00214A64" w:rsidRPr="007B447B" w:rsidRDefault="00214A64" w:rsidP="00DB522C">
            <w:pPr>
              <w:pStyle w:val="TableText"/>
              <w:rPr>
                <w:b/>
              </w:rPr>
            </w:pPr>
            <w:r>
              <w:t>Emergency Services Superannuation Fund</w:t>
            </w:r>
          </w:p>
        </w:tc>
        <w:tc>
          <w:tcPr>
            <w:tcW w:w="4076" w:type="dxa"/>
          </w:tcPr>
          <w:p w14:paraId="4819990F" w14:textId="77777777" w:rsidR="00214A64" w:rsidRDefault="00214A64" w:rsidP="00DB522C">
            <w:pPr>
              <w:pStyle w:val="TableText"/>
            </w:pPr>
            <w:r>
              <w:t xml:space="preserve"> 6 of the Portability Act at the relevant date for a member electing to receive the deferred pension at the later of the age of 55 years and the relevant date and, adjusted as required by the SERB Act or Portability Act.</w:t>
            </w:r>
          </w:p>
          <w:p w14:paraId="1911BFAD" w14:textId="77777777" w:rsidR="00214A64" w:rsidRPr="00552F36" w:rsidRDefault="00214A64" w:rsidP="00DB522C">
            <w:pPr>
              <w:pStyle w:val="TableText"/>
              <w:rPr>
                <w:b/>
                <w:i/>
              </w:rPr>
            </w:pPr>
            <w:r w:rsidRPr="00552F36">
              <w:rPr>
                <w:b/>
                <w:i/>
              </w:rPr>
              <w:t>F</w:t>
            </w:r>
            <w:r>
              <w:t xml:space="preserve"> is the applicable discount valuation factor calculated in accordance with the formula in subclause 3 (3) of Schedule 6 to </w:t>
            </w:r>
          </w:p>
        </w:tc>
      </w:tr>
      <w:tr w:rsidR="00DB522C" w14:paraId="2EF46B06" w14:textId="77777777">
        <w:tc>
          <w:tcPr>
            <w:tcW w:w="600" w:type="dxa"/>
          </w:tcPr>
          <w:p w14:paraId="7D68FD9B" w14:textId="77777777" w:rsidR="00DB522C" w:rsidRDefault="00DB522C" w:rsidP="00DB522C">
            <w:pPr>
              <w:jc w:val="right"/>
              <w:rPr>
                <w:sz w:val="20"/>
              </w:rPr>
            </w:pPr>
          </w:p>
        </w:tc>
        <w:tc>
          <w:tcPr>
            <w:tcW w:w="3000" w:type="dxa"/>
          </w:tcPr>
          <w:p w14:paraId="3FD62216" w14:textId="77777777" w:rsidR="00DB522C" w:rsidRDefault="00DB522C" w:rsidP="00DB522C">
            <w:pPr>
              <w:pStyle w:val="TableText"/>
            </w:pPr>
            <w:r>
              <w:t>State Casual Employees Superannuation Fund</w:t>
            </w:r>
          </w:p>
          <w:p w14:paraId="14E68CB9" w14:textId="77777777" w:rsidR="00DB522C" w:rsidRDefault="00DB522C" w:rsidP="00DB522C">
            <w:pPr>
              <w:pStyle w:val="TableText"/>
            </w:pPr>
            <w:r>
              <w:t>Melbourne and Metropolitan Board of Works Superannuation Fund</w:t>
            </w:r>
          </w:p>
          <w:p w14:paraId="6BB149CE" w14:textId="77777777" w:rsidR="00DB522C" w:rsidRDefault="00DB522C" w:rsidP="00DB522C">
            <w:pPr>
              <w:pStyle w:val="TableText"/>
            </w:pPr>
            <w:r>
              <w:t>Gas and Fuel Corporation of Victoria Superannuation Fund</w:t>
            </w:r>
          </w:p>
          <w:p w14:paraId="0B69514F" w14:textId="77777777" w:rsidR="00DB522C" w:rsidRDefault="00DB522C" w:rsidP="00DB522C">
            <w:pPr>
              <w:pStyle w:val="TableText"/>
            </w:pPr>
            <w:r>
              <w:t>State Electricity Commission Superannuation Fund</w:t>
            </w:r>
          </w:p>
          <w:p w14:paraId="626105B6" w14:textId="77777777" w:rsidR="00DB522C" w:rsidRDefault="00DB522C" w:rsidP="00DB522C">
            <w:pPr>
              <w:pStyle w:val="TableText"/>
            </w:pPr>
            <w:r>
              <w:t>Superannuation Schemes For Australian Universities</w:t>
            </w:r>
          </w:p>
          <w:p w14:paraId="3F24F1EE" w14:textId="77777777" w:rsidR="00DB522C" w:rsidRDefault="00DB522C" w:rsidP="00DB522C">
            <w:pPr>
              <w:pStyle w:val="TableText"/>
            </w:pPr>
            <w:r>
              <w:t>Zoological Board of Victoria Superannuation Fund</w:t>
            </w:r>
          </w:p>
        </w:tc>
        <w:tc>
          <w:tcPr>
            <w:tcW w:w="4076" w:type="dxa"/>
          </w:tcPr>
          <w:p w14:paraId="07621700" w14:textId="77777777" w:rsidR="00DB522C" w:rsidRDefault="00DB522C" w:rsidP="00DB522C">
            <w:pPr>
              <w:pStyle w:val="TableText"/>
              <w:spacing w:before="0"/>
            </w:pPr>
            <w:r>
              <w:t xml:space="preserve">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age 55’.  If the person has already reached age 55 or is within 1 month of that age, F is taken to be 1.</w:t>
            </w:r>
          </w:p>
          <w:p w14:paraId="5918FED1" w14:textId="77777777" w:rsidR="00DB522C" w:rsidRDefault="00DB522C" w:rsidP="00DB522C">
            <w:pPr>
              <w:pStyle w:val="TableText"/>
              <w:spacing w:before="0" w:after="0"/>
            </w:pPr>
            <w:proofErr w:type="spellStart"/>
            <w:r w:rsidRPr="00552F36">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 xml:space="preserve">Regulations at the later of the age at the relevant date and age 55 as if the references </w:t>
            </w:r>
          </w:p>
        </w:tc>
      </w:tr>
      <w:tr w:rsidR="00DB522C" w14:paraId="75A2345F" w14:textId="77777777">
        <w:tc>
          <w:tcPr>
            <w:tcW w:w="600" w:type="dxa"/>
          </w:tcPr>
          <w:p w14:paraId="71BA8983" w14:textId="77777777" w:rsidR="00DB522C" w:rsidRDefault="00DB522C" w:rsidP="00DB522C">
            <w:pPr>
              <w:keepNext/>
              <w:keepLines/>
              <w:jc w:val="right"/>
              <w:rPr>
                <w:sz w:val="20"/>
              </w:rPr>
            </w:pPr>
          </w:p>
        </w:tc>
        <w:tc>
          <w:tcPr>
            <w:tcW w:w="3000" w:type="dxa"/>
          </w:tcPr>
          <w:p w14:paraId="1C3A599B" w14:textId="77777777" w:rsidR="00DB522C" w:rsidRDefault="00DB522C" w:rsidP="00DB522C">
            <w:pPr>
              <w:keepNext/>
              <w:keepLines/>
            </w:pPr>
          </w:p>
        </w:tc>
        <w:tc>
          <w:tcPr>
            <w:tcW w:w="4076" w:type="dxa"/>
          </w:tcPr>
          <w:p w14:paraId="058C6242" w14:textId="77777777" w:rsidR="00DB522C" w:rsidRDefault="00DB522C" w:rsidP="00DB522C">
            <w:pPr>
              <w:pStyle w:val="TableText"/>
              <w:keepNext/>
              <w:keepLines/>
              <w:spacing w:before="0"/>
            </w:pPr>
            <w:r>
              <w:t>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24EB93AF" w14:textId="77777777">
        <w:tc>
          <w:tcPr>
            <w:tcW w:w="600" w:type="dxa"/>
          </w:tcPr>
          <w:p w14:paraId="6AC01BC4" w14:textId="77777777" w:rsidR="00DB522C" w:rsidRDefault="00DB522C" w:rsidP="00DB522C">
            <w:pPr>
              <w:jc w:val="right"/>
              <w:rPr>
                <w:sz w:val="20"/>
              </w:rPr>
            </w:pPr>
          </w:p>
        </w:tc>
        <w:tc>
          <w:tcPr>
            <w:tcW w:w="3000" w:type="dxa"/>
          </w:tcPr>
          <w:p w14:paraId="66F626C3" w14:textId="77777777" w:rsidR="00DB522C" w:rsidRDefault="00DB522C" w:rsidP="00DB522C"/>
        </w:tc>
        <w:tc>
          <w:tcPr>
            <w:tcW w:w="4076" w:type="dxa"/>
          </w:tcPr>
          <w:p w14:paraId="0C39EAA6" w14:textId="77777777" w:rsidR="00DB522C" w:rsidRDefault="00DB522C" w:rsidP="00DB522C">
            <w:pPr>
              <w:pStyle w:val="TableText"/>
            </w:pPr>
            <w:r w:rsidRPr="00552F36">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72BA7A0B" w14:textId="77777777">
        <w:tc>
          <w:tcPr>
            <w:tcW w:w="600" w:type="dxa"/>
          </w:tcPr>
          <w:p w14:paraId="7C8D6EF2" w14:textId="77777777" w:rsidR="00DB522C" w:rsidRPr="008B451F" w:rsidRDefault="00DB522C" w:rsidP="00DB522C">
            <w:pPr>
              <w:pStyle w:val="TableText"/>
            </w:pPr>
            <w:r w:rsidRPr="008B451F">
              <w:rPr>
                <w:szCs w:val="22"/>
              </w:rPr>
              <w:t>3</w:t>
            </w:r>
          </w:p>
        </w:tc>
        <w:tc>
          <w:tcPr>
            <w:tcW w:w="3000" w:type="dxa"/>
          </w:tcPr>
          <w:p w14:paraId="58E639F7" w14:textId="77777777" w:rsidR="00DB522C" w:rsidRDefault="00DB522C" w:rsidP="00DB522C">
            <w:pPr>
              <w:pStyle w:val="TableText"/>
              <w:spacing w:before="40" w:after="40"/>
            </w:pPr>
            <w:r>
              <w:t xml:space="preserve">The component of an interest that a person, who became eligible to be a member of 1 of the schemes listed below and who, after electing under paragraph 22A (3) (a) of the SERB Act to cease to contribute in accordance with the provisions of that Act and to be entitled to deferred retirement benefits under paragraph 22A (4) (a) of that </w:t>
            </w:r>
            <w:r>
              <w:lastRenderedPageBreak/>
              <w:t>Act terminated his or her employment prior to attaining the</w:t>
            </w:r>
            <w:r w:rsidRPr="00B42E8D">
              <w:t xml:space="preserve"> minimum age for retirement </w:t>
            </w:r>
            <w:r>
              <w:t xml:space="preserve">on a ground other than disability or death, has as a </w:t>
            </w:r>
            <w:r w:rsidRPr="00E403D8">
              <w:rPr>
                <w:szCs w:val="22"/>
              </w:rPr>
              <w:t>member of the superannuation scheme established by the SERB Act</w:t>
            </w:r>
            <w:r>
              <w:t>, being the component consisting of a deferred lump sum benefit and the deferred pension benefit that the person has elected to receive under paragraph 22A (4) (a) of the SS Act.</w:t>
            </w:r>
          </w:p>
        </w:tc>
        <w:tc>
          <w:tcPr>
            <w:tcW w:w="4076" w:type="dxa"/>
          </w:tcPr>
          <w:p w14:paraId="134AA2E8" w14:textId="77777777" w:rsidR="00DB522C" w:rsidRDefault="00DB522C" w:rsidP="00DB522C">
            <w:pPr>
              <w:pStyle w:val="TableText"/>
              <w:spacing w:before="40"/>
            </w:pPr>
            <w:r>
              <w:lastRenderedPageBreak/>
              <w:t>The formula:</w:t>
            </w:r>
          </w:p>
          <w:p w14:paraId="31586085"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267B97AC" w14:textId="77777777" w:rsidR="00DB522C" w:rsidRDefault="00DB522C" w:rsidP="00DB522C">
            <w:pPr>
              <w:pStyle w:val="TableText"/>
            </w:pPr>
            <w:r>
              <w:t>where:</w:t>
            </w:r>
          </w:p>
          <w:p w14:paraId="6E7674A7" w14:textId="77777777" w:rsidR="00DB522C" w:rsidRDefault="00DB522C" w:rsidP="00DB522C">
            <w:pPr>
              <w:pStyle w:val="TableText"/>
            </w:pPr>
            <w:r w:rsidRPr="00AC4F2A">
              <w:rPr>
                <w:b/>
                <w:i/>
              </w:rPr>
              <w:t>DLS</w:t>
            </w:r>
            <w:r>
              <w:t xml:space="preserve"> is the amount of the lump sum to which the person would be entitled if he or she were to convert the lump sum part of the person’s deferred retirement benefit determined under paragraph 7 (7) (b)</w:t>
            </w:r>
            <w:r w:rsidRPr="009E2EFA">
              <w:t xml:space="preserve"> </w:t>
            </w:r>
            <w:r>
              <w:t xml:space="preserve">of the Portability Act at the relevant date to a present lump sum under subsection 7 (7A) </w:t>
            </w:r>
            <w:r>
              <w:lastRenderedPageBreak/>
              <w:t>of the Portability Act, adjusted as required by the SERB Act or the Portability Act.</w:t>
            </w:r>
          </w:p>
          <w:p w14:paraId="51661C55" w14:textId="77777777" w:rsidR="00DB522C" w:rsidRDefault="00DB522C" w:rsidP="00DB522C">
            <w:pPr>
              <w:pStyle w:val="TableText"/>
            </w:pPr>
            <w:r w:rsidRPr="00AC4F2A">
              <w:rPr>
                <w:b/>
                <w:i/>
              </w:rPr>
              <w:t>DP</w:t>
            </w:r>
            <w:r>
              <w:t xml:space="preserve"> is the annual amount of the pension that is part of the person’s deferred retirement benefit determined under section 6 of the Portability Act at the relevant date for a member electing to receive the deferred pension at the later of the age of 55 years and the relevant date and, adjusted as required by the SERB Act or Portability Act.</w:t>
            </w:r>
          </w:p>
          <w:p w14:paraId="5559D7D9" w14:textId="77777777" w:rsidR="00DB522C" w:rsidRDefault="00DB522C" w:rsidP="00DB522C">
            <w:pPr>
              <w:pStyle w:val="TableText"/>
              <w:spacing w:after="0"/>
            </w:pPr>
            <w:r w:rsidRPr="00AC4F2A">
              <w:rPr>
                <w:b/>
                <w:i/>
              </w:rPr>
              <w:t>F</w:t>
            </w:r>
            <w:r>
              <w:t xml:space="preserve"> is the applicable discount valuation factor calculated in accordance with the formula in subclause 3 (3) of Schedule 6 to </w:t>
            </w:r>
          </w:p>
        </w:tc>
      </w:tr>
      <w:tr w:rsidR="00DB522C" w14:paraId="0A28841E" w14:textId="77777777">
        <w:tc>
          <w:tcPr>
            <w:tcW w:w="600" w:type="dxa"/>
          </w:tcPr>
          <w:p w14:paraId="76E8EC82" w14:textId="77777777" w:rsidR="00DB522C" w:rsidRDefault="00DB522C" w:rsidP="00DB522C">
            <w:pPr>
              <w:keepNext/>
              <w:keepLines/>
              <w:jc w:val="right"/>
              <w:rPr>
                <w:sz w:val="20"/>
              </w:rPr>
            </w:pPr>
          </w:p>
        </w:tc>
        <w:tc>
          <w:tcPr>
            <w:tcW w:w="3000" w:type="dxa"/>
          </w:tcPr>
          <w:p w14:paraId="60C62273" w14:textId="77777777" w:rsidR="00DB522C" w:rsidRPr="007B447B" w:rsidRDefault="00DB522C" w:rsidP="00DB522C">
            <w:pPr>
              <w:pStyle w:val="TableText"/>
              <w:keepNext/>
              <w:keepLines/>
            </w:pPr>
            <w:r w:rsidRPr="007B447B">
              <w:rPr>
                <w:b/>
              </w:rPr>
              <w:t>Schemes</w:t>
            </w:r>
          </w:p>
          <w:p w14:paraId="2C246CEC" w14:textId="77777777" w:rsidR="00DB522C" w:rsidRDefault="00DB522C" w:rsidP="00DB522C">
            <w:pPr>
              <w:pStyle w:val="TableText"/>
              <w:keepNext/>
              <w:keepLines/>
            </w:pPr>
            <w:r>
              <w:t>State Superannuation Fund</w:t>
            </w:r>
          </w:p>
          <w:p w14:paraId="0C7356BB" w14:textId="77777777" w:rsidR="00DB522C" w:rsidRDefault="00DB522C" w:rsidP="00DB522C">
            <w:pPr>
              <w:pStyle w:val="TableText"/>
              <w:keepNext/>
              <w:keepLines/>
            </w:pPr>
            <w:r>
              <w:t>Transport Superannuation Fund</w:t>
            </w:r>
          </w:p>
          <w:p w14:paraId="3FD2F1DD" w14:textId="77777777" w:rsidR="00DB522C" w:rsidRDefault="00DB522C" w:rsidP="00DB522C">
            <w:pPr>
              <w:pStyle w:val="TableText"/>
              <w:keepNext/>
              <w:keepLines/>
            </w:pPr>
            <w:r>
              <w:t>Hospitals Superannuation Fund</w:t>
            </w:r>
          </w:p>
          <w:p w14:paraId="1A959264" w14:textId="77777777" w:rsidR="00DB522C" w:rsidRDefault="00DB522C" w:rsidP="00DB522C">
            <w:pPr>
              <w:pStyle w:val="TableText"/>
              <w:keepNext/>
              <w:keepLines/>
            </w:pPr>
            <w:r>
              <w:t>Local Authorities Superannuation Fund</w:t>
            </w:r>
          </w:p>
          <w:p w14:paraId="771DB767" w14:textId="77777777" w:rsidR="00DB522C" w:rsidRDefault="00DB522C" w:rsidP="00DB522C">
            <w:pPr>
              <w:pStyle w:val="TableText"/>
              <w:keepNext/>
              <w:keepLines/>
            </w:pPr>
            <w:r>
              <w:t>Emergency Services Superannuation Fund</w:t>
            </w:r>
          </w:p>
          <w:p w14:paraId="4A11E9A5" w14:textId="77777777" w:rsidR="00DB522C" w:rsidRDefault="00DB522C" w:rsidP="00DB522C">
            <w:pPr>
              <w:pStyle w:val="TableText"/>
              <w:keepNext/>
              <w:keepLines/>
            </w:pPr>
            <w:r>
              <w:t>State Casual Employees Superannuation Fund</w:t>
            </w:r>
          </w:p>
          <w:p w14:paraId="2C3D4944" w14:textId="77777777" w:rsidR="00DB522C" w:rsidRDefault="00DB522C" w:rsidP="00DB522C">
            <w:pPr>
              <w:pStyle w:val="TableText"/>
              <w:keepNext/>
              <w:keepLines/>
            </w:pPr>
            <w:r>
              <w:t>Melbourne and Metropolitan Board of Works Superannuation Fund</w:t>
            </w:r>
          </w:p>
        </w:tc>
        <w:tc>
          <w:tcPr>
            <w:tcW w:w="4076" w:type="dxa"/>
          </w:tcPr>
          <w:p w14:paraId="463085E0" w14:textId="77777777" w:rsidR="00DB522C" w:rsidRDefault="00DB522C" w:rsidP="00DB522C">
            <w:pPr>
              <w:pStyle w:val="TableText"/>
              <w:keepNext/>
              <w:keepLines/>
              <w:spacing w:before="0"/>
            </w:pPr>
            <w:r>
              <w:t xml:space="preserve">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age 55’. If the person has already reached age 55 or is within 1 month of that age, F is taken to be 1.</w:t>
            </w:r>
          </w:p>
          <w:p w14:paraId="4E8CC9DA" w14:textId="77777777" w:rsidR="00DB522C" w:rsidRDefault="00DB522C" w:rsidP="00DB522C">
            <w:pPr>
              <w:pStyle w:val="TableText"/>
              <w:keepNext/>
              <w:keepLines/>
              <w:spacing w:before="0" w:after="0"/>
            </w:pPr>
            <w:proofErr w:type="spellStart"/>
            <w:r w:rsidRPr="00AC4F2A">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 xml:space="preserve">Regulations at the later of the age at the relevant date and age 55 as if the references in subclause 2 (2) to ‘member spouse’s </w:t>
            </w:r>
          </w:p>
        </w:tc>
      </w:tr>
      <w:tr w:rsidR="00DB522C" w14:paraId="1577420F" w14:textId="77777777">
        <w:tc>
          <w:tcPr>
            <w:tcW w:w="600" w:type="dxa"/>
          </w:tcPr>
          <w:p w14:paraId="4F613728" w14:textId="77777777" w:rsidR="00DB522C" w:rsidRDefault="00DB522C" w:rsidP="00DB522C">
            <w:pPr>
              <w:jc w:val="right"/>
              <w:rPr>
                <w:sz w:val="20"/>
              </w:rPr>
            </w:pPr>
          </w:p>
        </w:tc>
        <w:tc>
          <w:tcPr>
            <w:tcW w:w="3000" w:type="dxa"/>
          </w:tcPr>
          <w:p w14:paraId="5F8DE594" w14:textId="77777777" w:rsidR="00DB522C" w:rsidRDefault="00DB522C" w:rsidP="00DB522C">
            <w:pPr>
              <w:pStyle w:val="TableText"/>
            </w:pPr>
            <w:r>
              <w:t>Gas and Fuel Corporation of Victoria Superannuation Fund</w:t>
            </w:r>
          </w:p>
          <w:p w14:paraId="61AD35C1" w14:textId="77777777" w:rsidR="00DB522C" w:rsidRDefault="00DB522C" w:rsidP="00DB522C">
            <w:pPr>
              <w:pStyle w:val="TableText"/>
            </w:pPr>
            <w:r>
              <w:t>State Electricity Commission Superannuation Fund</w:t>
            </w:r>
          </w:p>
          <w:p w14:paraId="4CF428E5" w14:textId="77777777" w:rsidR="00DB522C" w:rsidRDefault="00DB522C" w:rsidP="00DB522C">
            <w:pPr>
              <w:pStyle w:val="TableText"/>
            </w:pPr>
            <w:r>
              <w:t>Superannuation Schemes For Australian Universities</w:t>
            </w:r>
          </w:p>
          <w:p w14:paraId="4DD1B5BA" w14:textId="77777777" w:rsidR="00DB522C" w:rsidRDefault="00DB522C" w:rsidP="00DB522C">
            <w:pPr>
              <w:pStyle w:val="TableText"/>
            </w:pPr>
            <w:r>
              <w:t>Zoological Board of Victoria Superannuation Fund</w:t>
            </w:r>
          </w:p>
        </w:tc>
        <w:tc>
          <w:tcPr>
            <w:tcW w:w="4076" w:type="dxa"/>
          </w:tcPr>
          <w:p w14:paraId="013586ED" w14:textId="77777777" w:rsidR="00DB522C" w:rsidRDefault="00DB522C" w:rsidP="00DB522C">
            <w:pPr>
              <w:pStyle w:val="TableText"/>
              <w:spacing w:before="0"/>
            </w:pPr>
            <w:r>
              <w:t>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p w14:paraId="7D85EA37" w14:textId="77777777" w:rsidR="00DB522C" w:rsidRDefault="00DB522C" w:rsidP="00DB522C">
            <w:pPr>
              <w:pStyle w:val="TableText"/>
              <w:spacing w:before="0"/>
            </w:pPr>
            <w:r w:rsidRPr="00AC4F2A">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16094117" w14:textId="77777777">
        <w:tc>
          <w:tcPr>
            <w:tcW w:w="600" w:type="dxa"/>
          </w:tcPr>
          <w:p w14:paraId="1B2E050E" w14:textId="77777777" w:rsidR="00DB522C" w:rsidRPr="008B451F" w:rsidRDefault="00DB522C" w:rsidP="00DB522C">
            <w:pPr>
              <w:pStyle w:val="TableText"/>
            </w:pPr>
            <w:r w:rsidRPr="008B451F">
              <w:rPr>
                <w:szCs w:val="22"/>
              </w:rPr>
              <w:t>4</w:t>
            </w:r>
          </w:p>
        </w:tc>
        <w:tc>
          <w:tcPr>
            <w:tcW w:w="3000" w:type="dxa"/>
          </w:tcPr>
          <w:p w14:paraId="4F84A820" w14:textId="77777777" w:rsidR="00DB522C" w:rsidRDefault="00DB522C" w:rsidP="00DB522C">
            <w:pPr>
              <w:pStyle w:val="TableText"/>
            </w:pPr>
            <w:r>
              <w:t xml:space="preserve">The component of an interest that a person who has resigned and elected under section 38 of the SERB Act to be entitled to deferred retirement benefits in accordance with the provisions of the Portability Act, has as a </w:t>
            </w:r>
            <w:r w:rsidRPr="00E403D8">
              <w:rPr>
                <w:szCs w:val="22"/>
              </w:rPr>
              <w:lastRenderedPageBreak/>
              <w:t>member of the superannuation scheme established by the SERB Act</w:t>
            </w:r>
            <w:r>
              <w:t>, being the component consisting of a deferred lump sum benefit and the deferred pension under the Portability Act.</w:t>
            </w:r>
          </w:p>
        </w:tc>
        <w:tc>
          <w:tcPr>
            <w:tcW w:w="4076" w:type="dxa"/>
          </w:tcPr>
          <w:p w14:paraId="2F32BCC0" w14:textId="77777777" w:rsidR="00DB522C" w:rsidRDefault="00DB522C" w:rsidP="00DB522C">
            <w:pPr>
              <w:pStyle w:val="TableText"/>
            </w:pPr>
            <w:r>
              <w:lastRenderedPageBreak/>
              <w:t>The formula:</w:t>
            </w:r>
          </w:p>
          <w:p w14:paraId="487FE585"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6D94FC00" w14:textId="77777777" w:rsidR="00DB522C" w:rsidRDefault="00DB522C" w:rsidP="00DB522C">
            <w:pPr>
              <w:pStyle w:val="TableText"/>
            </w:pPr>
            <w:r>
              <w:t>where:</w:t>
            </w:r>
          </w:p>
          <w:p w14:paraId="0794804B" w14:textId="77777777" w:rsidR="00DB522C" w:rsidRDefault="00DB522C" w:rsidP="00DB522C">
            <w:pPr>
              <w:pStyle w:val="TableText"/>
            </w:pPr>
            <w:r w:rsidRPr="00BF45CA">
              <w:rPr>
                <w:b/>
                <w:i/>
              </w:rPr>
              <w:t>DLS</w:t>
            </w:r>
            <w:r>
              <w:t xml:space="preserve"> is the amount of the lump sum to which the person is entitled if he or she converted his or her entitlement to a </w:t>
            </w:r>
            <w:r>
              <w:lastRenderedPageBreak/>
              <w:t>deferred lump sum under section 6 of the Portability Act to a present lump sum under subsection 38 (2A) of the SERB Act, adjusted as required by the SERB Act or the Portability Act.</w:t>
            </w:r>
          </w:p>
          <w:p w14:paraId="670A6D20" w14:textId="77777777" w:rsidR="00DB522C" w:rsidRDefault="00DB522C" w:rsidP="00DB522C">
            <w:pPr>
              <w:pStyle w:val="TableText"/>
              <w:spacing w:after="0"/>
            </w:pPr>
            <w:r w:rsidRPr="00BF45CA">
              <w:rPr>
                <w:b/>
                <w:i/>
              </w:rPr>
              <w:t>DP</w:t>
            </w:r>
            <w:r>
              <w:t xml:space="preserve"> is the annual amount of the pension, </w:t>
            </w:r>
          </w:p>
        </w:tc>
      </w:tr>
      <w:tr w:rsidR="00DB522C" w14:paraId="705FA0D6" w14:textId="77777777">
        <w:tc>
          <w:tcPr>
            <w:tcW w:w="600" w:type="dxa"/>
          </w:tcPr>
          <w:p w14:paraId="7C12C85F" w14:textId="77777777" w:rsidR="00DB522C" w:rsidRDefault="00DB522C" w:rsidP="00DB522C">
            <w:pPr>
              <w:keepNext/>
              <w:keepLines/>
              <w:jc w:val="right"/>
              <w:rPr>
                <w:sz w:val="20"/>
              </w:rPr>
            </w:pPr>
          </w:p>
        </w:tc>
        <w:tc>
          <w:tcPr>
            <w:tcW w:w="3000" w:type="dxa"/>
          </w:tcPr>
          <w:p w14:paraId="779DED7A" w14:textId="77777777" w:rsidR="00DB522C" w:rsidRDefault="00DB522C" w:rsidP="00DB522C">
            <w:pPr>
              <w:keepNext/>
              <w:keepLines/>
            </w:pPr>
          </w:p>
        </w:tc>
        <w:tc>
          <w:tcPr>
            <w:tcW w:w="4076" w:type="dxa"/>
          </w:tcPr>
          <w:p w14:paraId="00AC6306" w14:textId="77777777" w:rsidR="00DB522C" w:rsidRPr="00BF45CA" w:rsidRDefault="00DB522C" w:rsidP="00DB522C">
            <w:pPr>
              <w:pStyle w:val="TableText"/>
              <w:keepNext/>
              <w:keepLines/>
              <w:spacing w:before="0"/>
            </w:pPr>
            <w:r>
              <w:t>being the part of the deferred retirement benefit to which the person is entitled that is a pension, calculated under section 6 of the Portability Act for a member electing to receive the deferred pension at the later of the age of 55 years and the relevant date and, adjusted as required by the SERB Act or Portability Act.</w:t>
            </w:r>
          </w:p>
        </w:tc>
      </w:tr>
      <w:tr w:rsidR="00DB522C" w14:paraId="689E6AB8" w14:textId="77777777">
        <w:tc>
          <w:tcPr>
            <w:tcW w:w="600" w:type="dxa"/>
          </w:tcPr>
          <w:p w14:paraId="1FAA32C6" w14:textId="77777777" w:rsidR="00DB522C" w:rsidRDefault="00DB522C" w:rsidP="00DB522C">
            <w:pPr>
              <w:jc w:val="right"/>
              <w:rPr>
                <w:sz w:val="20"/>
              </w:rPr>
            </w:pPr>
          </w:p>
        </w:tc>
        <w:tc>
          <w:tcPr>
            <w:tcW w:w="3000" w:type="dxa"/>
          </w:tcPr>
          <w:p w14:paraId="5F6A8CB3" w14:textId="77777777" w:rsidR="00DB522C" w:rsidRDefault="00DB522C" w:rsidP="00DB522C"/>
        </w:tc>
        <w:tc>
          <w:tcPr>
            <w:tcW w:w="4076" w:type="dxa"/>
          </w:tcPr>
          <w:p w14:paraId="15A4A6C4" w14:textId="77777777" w:rsidR="00DB522C" w:rsidRPr="00BF45CA" w:rsidRDefault="00DB522C" w:rsidP="00DB522C">
            <w:pPr>
              <w:pStyle w:val="TableText"/>
            </w:pPr>
            <w:r w:rsidRPr="00BF45CA">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age 55’. If the person has already reached age 55 or is within 1 month of that age, F is taken to be 1.</w:t>
            </w:r>
          </w:p>
        </w:tc>
      </w:tr>
      <w:tr w:rsidR="00DB522C" w14:paraId="7777FA32" w14:textId="77777777">
        <w:tc>
          <w:tcPr>
            <w:tcW w:w="600" w:type="dxa"/>
          </w:tcPr>
          <w:p w14:paraId="2070F38E" w14:textId="77777777" w:rsidR="00DB522C" w:rsidRDefault="00DB522C" w:rsidP="00DB522C">
            <w:pPr>
              <w:jc w:val="right"/>
              <w:rPr>
                <w:sz w:val="20"/>
              </w:rPr>
            </w:pPr>
          </w:p>
        </w:tc>
        <w:tc>
          <w:tcPr>
            <w:tcW w:w="3000" w:type="dxa"/>
          </w:tcPr>
          <w:p w14:paraId="283C58D7" w14:textId="77777777" w:rsidR="00DB522C" w:rsidRDefault="00DB522C" w:rsidP="00DB522C"/>
        </w:tc>
        <w:tc>
          <w:tcPr>
            <w:tcW w:w="4076" w:type="dxa"/>
          </w:tcPr>
          <w:p w14:paraId="2E290A2C" w14:textId="77777777" w:rsidR="00DB522C" w:rsidRPr="00BF45CA" w:rsidRDefault="00DB522C" w:rsidP="00DB522C">
            <w:pPr>
              <w:pStyle w:val="TableText"/>
            </w:pPr>
            <w:proofErr w:type="spellStart"/>
            <w:r w:rsidRPr="00BF45CA">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r w:rsidRPr="00BF45CA">
              <w:rPr>
                <w:b/>
                <w:i/>
              </w:rPr>
              <w:t xml:space="preserve"> </w:t>
            </w:r>
          </w:p>
        </w:tc>
      </w:tr>
      <w:tr w:rsidR="00DB522C" w14:paraId="4A56AAC3" w14:textId="77777777">
        <w:tc>
          <w:tcPr>
            <w:tcW w:w="600" w:type="dxa"/>
          </w:tcPr>
          <w:p w14:paraId="50C6438E" w14:textId="77777777" w:rsidR="00DB522C" w:rsidRDefault="00DB522C" w:rsidP="00DB522C">
            <w:pPr>
              <w:jc w:val="right"/>
              <w:rPr>
                <w:sz w:val="20"/>
              </w:rPr>
            </w:pPr>
          </w:p>
        </w:tc>
        <w:tc>
          <w:tcPr>
            <w:tcW w:w="3000" w:type="dxa"/>
          </w:tcPr>
          <w:p w14:paraId="611A6DEF" w14:textId="77777777" w:rsidR="00DB522C" w:rsidRDefault="00DB522C" w:rsidP="00DB522C"/>
        </w:tc>
        <w:tc>
          <w:tcPr>
            <w:tcW w:w="4076" w:type="dxa"/>
          </w:tcPr>
          <w:p w14:paraId="4DF85160" w14:textId="77777777" w:rsidR="00DB522C" w:rsidRDefault="00DB522C" w:rsidP="00DB522C">
            <w:pPr>
              <w:pStyle w:val="TableText"/>
            </w:pPr>
            <w:r w:rsidRPr="00270677">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14D7BC98" w14:textId="77777777">
        <w:tc>
          <w:tcPr>
            <w:tcW w:w="600" w:type="dxa"/>
          </w:tcPr>
          <w:p w14:paraId="79E1E157" w14:textId="77777777" w:rsidR="00DB522C" w:rsidRPr="008B451F" w:rsidRDefault="00DB522C" w:rsidP="00DB522C">
            <w:pPr>
              <w:pStyle w:val="TableText"/>
              <w:keepNext/>
            </w:pPr>
            <w:r w:rsidRPr="008B451F">
              <w:rPr>
                <w:szCs w:val="22"/>
              </w:rPr>
              <w:lastRenderedPageBreak/>
              <w:t>5</w:t>
            </w:r>
          </w:p>
        </w:tc>
        <w:tc>
          <w:tcPr>
            <w:tcW w:w="3000" w:type="dxa"/>
          </w:tcPr>
          <w:p w14:paraId="698EB306" w14:textId="77777777" w:rsidR="00DB522C" w:rsidRDefault="00DB522C" w:rsidP="00DB522C">
            <w:pPr>
              <w:pStyle w:val="TableText"/>
              <w:keepNext/>
            </w:pPr>
            <w:r>
              <w:t xml:space="preserve">The component of an interest that a person who has resigned (other than a person who has elected under subsection 38 (1) of the SERB Act to be entitled to deferred retirement benefits in accordance with the provisions of the Portability Act) has as a </w:t>
            </w:r>
            <w:r w:rsidRPr="00E403D8">
              <w:rPr>
                <w:szCs w:val="22"/>
              </w:rPr>
              <w:t>member of the superannuation scheme established by the SERB Act</w:t>
            </w:r>
            <w:r>
              <w:t>, being the component consisting of the deferred benefit under paragraph 37 (1) (b) of the SERB Act.</w:t>
            </w:r>
          </w:p>
        </w:tc>
        <w:tc>
          <w:tcPr>
            <w:tcW w:w="4076" w:type="dxa"/>
          </w:tcPr>
          <w:p w14:paraId="2276E717" w14:textId="77777777" w:rsidR="00DB522C" w:rsidRDefault="00DB522C" w:rsidP="00DB522C">
            <w:pPr>
              <w:pStyle w:val="TableText"/>
              <w:keepNext/>
            </w:pPr>
            <w:r>
              <w:t>The formula:</w:t>
            </w:r>
          </w:p>
          <w:p w14:paraId="468C2523" w14:textId="77777777" w:rsidR="00DB522C" w:rsidRPr="000A3C2D" w:rsidRDefault="00DB522C" w:rsidP="00DB522C">
            <w:pPr>
              <w:pStyle w:val="TableText"/>
              <w:keepN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09798A02" w14:textId="77777777" w:rsidR="00DB522C" w:rsidRDefault="00DB522C" w:rsidP="00DB522C">
            <w:pPr>
              <w:pStyle w:val="TableText"/>
              <w:keepNext/>
            </w:pPr>
            <w:r>
              <w:t>where:</w:t>
            </w:r>
          </w:p>
          <w:p w14:paraId="16B01D7C" w14:textId="77777777" w:rsidR="00DB522C" w:rsidRDefault="00DB522C" w:rsidP="00DB522C">
            <w:pPr>
              <w:pStyle w:val="TableText"/>
              <w:keepNext/>
            </w:pPr>
            <w:r w:rsidRPr="0077749B">
              <w:rPr>
                <w:b/>
                <w:i/>
              </w:rPr>
              <w:t>DLS</w:t>
            </w:r>
            <w:r>
              <w:t xml:space="preserve"> is the amount of the lump sum to which the person is entitled if he or she converted his or her entitlement to a deferred lump sum under paragraph 37 (1) (b) of the SERB Act to a present lump sum under subsection 37 (1B) of the SERB Act, adjusted as required by the SERB Act.</w:t>
            </w:r>
          </w:p>
          <w:p w14:paraId="7D67DEB5" w14:textId="77777777" w:rsidR="00DB522C" w:rsidRDefault="00DB522C" w:rsidP="00DB522C">
            <w:pPr>
              <w:pStyle w:val="TableText"/>
              <w:keepNext/>
              <w:spacing w:after="0"/>
            </w:pPr>
            <w:r w:rsidRPr="00BF45CA">
              <w:rPr>
                <w:b/>
                <w:i/>
              </w:rPr>
              <w:t>DP</w:t>
            </w:r>
            <w:r>
              <w:t xml:space="preserve"> is the annual amount of the pension, to which the person is entitled under </w:t>
            </w:r>
          </w:p>
        </w:tc>
      </w:tr>
      <w:tr w:rsidR="00DB522C" w14:paraId="7051F5FF" w14:textId="77777777">
        <w:tc>
          <w:tcPr>
            <w:tcW w:w="600" w:type="dxa"/>
          </w:tcPr>
          <w:p w14:paraId="336AC9FE" w14:textId="77777777" w:rsidR="00DB522C" w:rsidRDefault="00DB522C" w:rsidP="00DB522C">
            <w:pPr>
              <w:jc w:val="right"/>
              <w:rPr>
                <w:sz w:val="20"/>
              </w:rPr>
            </w:pPr>
          </w:p>
        </w:tc>
        <w:tc>
          <w:tcPr>
            <w:tcW w:w="3000" w:type="dxa"/>
          </w:tcPr>
          <w:p w14:paraId="22D3E6A6" w14:textId="77777777" w:rsidR="00DB522C" w:rsidRDefault="00DB522C" w:rsidP="00DB522C"/>
        </w:tc>
        <w:tc>
          <w:tcPr>
            <w:tcW w:w="4076" w:type="dxa"/>
          </w:tcPr>
          <w:p w14:paraId="36442BD2" w14:textId="77777777" w:rsidR="00DB522C" w:rsidRPr="0077749B" w:rsidRDefault="00DB522C" w:rsidP="00DB522C">
            <w:pPr>
              <w:pStyle w:val="TableText"/>
              <w:spacing w:before="0"/>
            </w:pPr>
            <w:r>
              <w:t>subparagraph 37 (1) (b) (ii) of the SERB Act for a member electing to receive the deferred pension at the later of the age of 55 years and the relevant date and, adjusted as required by the SERB Act or Portability Act.</w:t>
            </w:r>
          </w:p>
        </w:tc>
      </w:tr>
      <w:tr w:rsidR="00DB522C" w14:paraId="34FB8A84" w14:textId="77777777">
        <w:tc>
          <w:tcPr>
            <w:tcW w:w="600" w:type="dxa"/>
          </w:tcPr>
          <w:p w14:paraId="13572842" w14:textId="77777777" w:rsidR="00DB522C" w:rsidRDefault="00DB522C" w:rsidP="00DB522C">
            <w:pPr>
              <w:jc w:val="right"/>
              <w:rPr>
                <w:sz w:val="20"/>
              </w:rPr>
            </w:pPr>
          </w:p>
        </w:tc>
        <w:tc>
          <w:tcPr>
            <w:tcW w:w="3000" w:type="dxa"/>
          </w:tcPr>
          <w:p w14:paraId="11B01FC1" w14:textId="77777777" w:rsidR="00DB522C" w:rsidRDefault="00DB522C" w:rsidP="00DB522C"/>
        </w:tc>
        <w:tc>
          <w:tcPr>
            <w:tcW w:w="4076" w:type="dxa"/>
          </w:tcPr>
          <w:p w14:paraId="2CBEF64C" w14:textId="77777777" w:rsidR="00DB522C" w:rsidRPr="0077749B" w:rsidRDefault="00DB522C" w:rsidP="00DB522C">
            <w:pPr>
              <w:pStyle w:val="TableText"/>
            </w:pPr>
            <w:r w:rsidRPr="0077749B">
              <w:rPr>
                <w:b/>
                <w:i/>
              </w:rPr>
              <w:t>F</w:t>
            </w:r>
            <w:r>
              <w:t xml:space="preserve"> is the applicable discount valuation factor in column 3 of the table in clause 4 of Schedule 6 to the</w:t>
            </w:r>
            <w:r w:rsidR="00B959D8">
              <w:t xml:space="preserve"> 2001</w:t>
            </w:r>
            <w:r>
              <w:t xml:space="preserve"> </w:t>
            </w:r>
            <w:r w:rsidRPr="005B7E6F">
              <w:t>Regulations</w:t>
            </w:r>
            <w:r>
              <w:t xml:space="preserve"> as if the reference to ‘minimal deferral period for lump sum’ in that table is a reference to ‘time until person attains the age of 55 years’.</w:t>
            </w:r>
          </w:p>
        </w:tc>
      </w:tr>
      <w:tr w:rsidR="00DB522C" w14:paraId="332B5B31" w14:textId="77777777">
        <w:tc>
          <w:tcPr>
            <w:tcW w:w="600" w:type="dxa"/>
          </w:tcPr>
          <w:p w14:paraId="30FDB9AE" w14:textId="77777777" w:rsidR="00DB522C" w:rsidRDefault="00DB522C" w:rsidP="00DB522C">
            <w:pPr>
              <w:jc w:val="right"/>
              <w:rPr>
                <w:sz w:val="20"/>
              </w:rPr>
            </w:pPr>
          </w:p>
        </w:tc>
        <w:tc>
          <w:tcPr>
            <w:tcW w:w="3000" w:type="dxa"/>
          </w:tcPr>
          <w:p w14:paraId="10C905E1" w14:textId="77777777" w:rsidR="00DB522C" w:rsidRDefault="00DB522C" w:rsidP="00DB522C"/>
        </w:tc>
        <w:tc>
          <w:tcPr>
            <w:tcW w:w="4076" w:type="dxa"/>
          </w:tcPr>
          <w:p w14:paraId="0AF34F06" w14:textId="77777777" w:rsidR="00DB522C" w:rsidRPr="0077749B" w:rsidRDefault="00DB522C" w:rsidP="00DB522C">
            <w:pPr>
              <w:pStyle w:val="TableText"/>
            </w:pPr>
            <w:proofErr w:type="spellStart"/>
            <w:r w:rsidRPr="0077749B">
              <w:rPr>
                <w:b/>
                <w:i/>
              </w:rPr>
              <w:t>PVF</w:t>
            </w:r>
            <w:proofErr w:type="spellEnd"/>
            <w:r>
              <w:t xml:space="preserve"> is the applicable pension valuation factor set out in clause 4 of Schedule 4 to the </w:t>
            </w:r>
            <w:r w:rsidR="00B959D8">
              <w:t xml:space="preserve">2001 </w:t>
            </w:r>
            <w:r w:rsidRPr="005B7E6F">
              <w:t>Regulations</w:t>
            </w:r>
            <w:r>
              <w:t xml:space="preserve"> at age 55 years.</w:t>
            </w:r>
          </w:p>
        </w:tc>
      </w:tr>
      <w:tr w:rsidR="00DB522C" w14:paraId="0168B172" w14:textId="77777777">
        <w:tc>
          <w:tcPr>
            <w:tcW w:w="600" w:type="dxa"/>
          </w:tcPr>
          <w:p w14:paraId="2156419E" w14:textId="77777777" w:rsidR="00DB522C" w:rsidRDefault="00DB522C" w:rsidP="00DB522C">
            <w:pPr>
              <w:jc w:val="right"/>
              <w:rPr>
                <w:sz w:val="20"/>
              </w:rPr>
            </w:pPr>
          </w:p>
        </w:tc>
        <w:tc>
          <w:tcPr>
            <w:tcW w:w="3000" w:type="dxa"/>
          </w:tcPr>
          <w:p w14:paraId="05200393" w14:textId="77777777" w:rsidR="00DB522C" w:rsidRDefault="00DB522C" w:rsidP="00DB522C"/>
        </w:tc>
        <w:tc>
          <w:tcPr>
            <w:tcW w:w="4076" w:type="dxa"/>
          </w:tcPr>
          <w:p w14:paraId="3835C238" w14:textId="77777777" w:rsidR="00DB522C" w:rsidRDefault="00DB522C" w:rsidP="00DB522C">
            <w:pPr>
              <w:pStyle w:val="TableText"/>
            </w:pPr>
            <w:r w:rsidRPr="0077749B">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3B25FA39" w14:textId="77777777">
        <w:tc>
          <w:tcPr>
            <w:tcW w:w="600" w:type="dxa"/>
          </w:tcPr>
          <w:p w14:paraId="286C0063" w14:textId="77777777" w:rsidR="00DB522C" w:rsidRPr="008B451F" w:rsidRDefault="00DB522C" w:rsidP="00DB522C">
            <w:pPr>
              <w:pStyle w:val="TableText"/>
            </w:pPr>
            <w:r w:rsidRPr="008B451F">
              <w:rPr>
                <w:szCs w:val="22"/>
              </w:rPr>
              <w:t>6</w:t>
            </w:r>
          </w:p>
        </w:tc>
        <w:tc>
          <w:tcPr>
            <w:tcW w:w="3000" w:type="dxa"/>
          </w:tcPr>
          <w:p w14:paraId="5257A29E" w14:textId="77777777" w:rsidR="00DB522C" w:rsidRDefault="00DB522C" w:rsidP="00DB522C">
            <w:pPr>
              <w:pStyle w:val="TableText"/>
            </w:pPr>
            <w:r>
              <w:t xml:space="preserve">An interest, or a component of an interest that a person, who has been retrenched and elected to be entitled to deferred retirement benefits under section 38 of the SERB Act, has as a </w:t>
            </w:r>
            <w:r w:rsidRPr="00E403D8">
              <w:rPr>
                <w:szCs w:val="22"/>
              </w:rPr>
              <w:t>member of the superannuation scheme established by the SERB Act</w:t>
            </w:r>
            <w:r>
              <w:t>, consisting of a deferred lump sum benefit and the deferred pension to which the person is entitled under the Portability Act.</w:t>
            </w:r>
          </w:p>
        </w:tc>
        <w:tc>
          <w:tcPr>
            <w:tcW w:w="4076" w:type="dxa"/>
          </w:tcPr>
          <w:p w14:paraId="070665C6" w14:textId="77777777" w:rsidR="00DB522C" w:rsidRDefault="00DB522C" w:rsidP="00DB522C">
            <w:pPr>
              <w:pStyle w:val="TableText"/>
            </w:pPr>
            <w:r>
              <w:t>The formula:</w:t>
            </w:r>
          </w:p>
          <w:p w14:paraId="1B7B1AF9"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5CC68537" w14:textId="77777777" w:rsidR="00DB522C" w:rsidRDefault="00DB522C" w:rsidP="00DB522C">
            <w:pPr>
              <w:pStyle w:val="TableText"/>
            </w:pPr>
            <w:r>
              <w:t>where:</w:t>
            </w:r>
          </w:p>
          <w:p w14:paraId="46F1891D" w14:textId="77777777" w:rsidR="00DB522C" w:rsidRDefault="00DB522C" w:rsidP="00DB522C">
            <w:pPr>
              <w:pStyle w:val="TableText"/>
            </w:pPr>
            <w:r w:rsidRPr="0077749B">
              <w:rPr>
                <w:b/>
                <w:i/>
              </w:rPr>
              <w:t>DLS</w:t>
            </w:r>
            <w:r>
              <w:t xml:space="preserve"> is the amount of the lump sum to which the person is entitled if he or she converted his or her entitlement to a deferred lump sum calculated under section 6 of the Portability Act to a present lump sum under subsection 38 (2A) of the SERB Act, adjusted as required by the SERB Act or the Portability Act.</w:t>
            </w:r>
          </w:p>
        </w:tc>
      </w:tr>
      <w:tr w:rsidR="00DB522C" w14:paraId="48BADC18" w14:textId="77777777">
        <w:tc>
          <w:tcPr>
            <w:tcW w:w="600" w:type="dxa"/>
          </w:tcPr>
          <w:p w14:paraId="3AFD2AA2" w14:textId="77777777" w:rsidR="00DB522C" w:rsidRDefault="00DB522C" w:rsidP="00DB522C">
            <w:pPr>
              <w:keepNext/>
              <w:jc w:val="right"/>
              <w:rPr>
                <w:sz w:val="20"/>
              </w:rPr>
            </w:pPr>
          </w:p>
        </w:tc>
        <w:tc>
          <w:tcPr>
            <w:tcW w:w="3000" w:type="dxa"/>
          </w:tcPr>
          <w:p w14:paraId="1D595F19" w14:textId="77777777" w:rsidR="00DB522C" w:rsidRDefault="00DB522C" w:rsidP="00DB522C"/>
        </w:tc>
        <w:tc>
          <w:tcPr>
            <w:tcW w:w="4076" w:type="dxa"/>
          </w:tcPr>
          <w:p w14:paraId="08A1F82F" w14:textId="77777777" w:rsidR="00DB522C" w:rsidRPr="0077749B" w:rsidRDefault="00DB522C" w:rsidP="00DB522C">
            <w:pPr>
              <w:pStyle w:val="TableText"/>
            </w:pPr>
            <w:r w:rsidRPr="0077749B">
              <w:rPr>
                <w:b/>
                <w:i/>
              </w:rPr>
              <w:t>DP</w:t>
            </w:r>
            <w:r>
              <w:t xml:space="preserve"> is the annual amount of the pension, being the part of the deferred retirement benefit to which the person is entitled that is a pension, calculated under section 6 of the Portability Act for a member electing to receive the deferred pension at the later of the age of 55 years and the relevant date and, adjusted as required by the SERB Act or Portability Act.</w:t>
            </w:r>
          </w:p>
        </w:tc>
      </w:tr>
      <w:tr w:rsidR="00DB522C" w14:paraId="67CE741D" w14:textId="77777777">
        <w:tc>
          <w:tcPr>
            <w:tcW w:w="600" w:type="dxa"/>
          </w:tcPr>
          <w:p w14:paraId="439A6753" w14:textId="77777777" w:rsidR="00DB522C" w:rsidRDefault="00DB522C" w:rsidP="00DB522C">
            <w:pPr>
              <w:keepNext/>
              <w:keepLines/>
              <w:jc w:val="right"/>
              <w:rPr>
                <w:sz w:val="20"/>
              </w:rPr>
            </w:pPr>
          </w:p>
        </w:tc>
        <w:tc>
          <w:tcPr>
            <w:tcW w:w="3000" w:type="dxa"/>
          </w:tcPr>
          <w:p w14:paraId="157AB67E" w14:textId="77777777" w:rsidR="00DB522C" w:rsidRDefault="00DB522C" w:rsidP="00DB522C">
            <w:pPr>
              <w:keepNext/>
              <w:keepLines/>
            </w:pPr>
          </w:p>
        </w:tc>
        <w:tc>
          <w:tcPr>
            <w:tcW w:w="4076" w:type="dxa"/>
          </w:tcPr>
          <w:p w14:paraId="1FB7C35C" w14:textId="77777777" w:rsidR="00DB522C" w:rsidRPr="0077749B" w:rsidRDefault="00DB522C" w:rsidP="00DB522C">
            <w:pPr>
              <w:pStyle w:val="TableText"/>
              <w:keepNext/>
              <w:keepLines/>
            </w:pPr>
            <w:r w:rsidRPr="0077749B">
              <w:rPr>
                <w:b/>
                <w:i/>
              </w:rPr>
              <w:t>F</w:t>
            </w:r>
            <w:r>
              <w:t xml:space="preserve"> is the applicable discount valuation factor calculated in accordance with the formula in subclause 3 (3) of Schedule 6 to the</w:t>
            </w:r>
            <w:r w:rsidR="00B959D8">
              <w:t xml:space="preserve"> 2001</w:t>
            </w:r>
            <w:r>
              <w:t xml:space="preserve"> </w:t>
            </w:r>
            <w:r w:rsidRPr="005B7E6F">
              <w:t>Regulations</w:t>
            </w:r>
            <w:r>
              <w:t xml:space="preserve"> and using the factors in column 3 of the table in clause 4 of Schedule 6 to those</w:t>
            </w:r>
            <w:r w:rsidR="00B959D8">
              <w:t xml:space="preserve"> 2001</w:t>
            </w:r>
            <w:r>
              <w:t xml:space="preserve"> Regulations as if the references to ‘minimal deferral period for lump sum’ in subclause 3 (3) and the table in clause 4 are references to ‘period until the person attains age 55’. If the person has already reached age 55 or is within 1 month of that age, F is taken to be 1.</w:t>
            </w:r>
          </w:p>
        </w:tc>
      </w:tr>
      <w:tr w:rsidR="00DB522C" w14:paraId="0574F817" w14:textId="77777777">
        <w:tc>
          <w:tcPr>
            <w:tcW w:w="600" w:type="dxa"/>
          </w:tcPr>
          <w:p w14:paraId="7649789D" w14:textId="77777777" w:rsidR="00DB522C" w:rsidRDefault="00DB522C" w:rsidP="00DB522C">
            <w:pPr>
              <w:jc w:val="right"/>
              <w:rPr>
                <w:sz w:val="20"/>
              </w:rPr>
            </w:pPr>
          </w:p>
        </w:tc>
        <w:tc>
          <w:tcPr>
            <w:tcW w:w="3000" w:type="dxa"/>
          </w:tcPr>
          <w:p w14:paraId="7BA51771" w14:textId="77777777" w:rsidR="00DB522C" w:rsidRDefault="00DB522C" w:rsidP="00DB522C"/>
        </w:tc>
        <w:tc>
          <w:tcPr>
            <w:tcW w:w="4076" w:type="dxa"/>
          </w:tcPr>
          <w:p w14:paraId="0781465C" w14:textId="77777777" w:rsidR="00DB522C" w:rsidRPr="0077749B" w:rsidRDefault="00DB522C" w:rsidP="00DB522C">
            <w:pPr>
              <w:pStyle w:val="TableText"/>
            </w:pPr>
            <w:proofErr w:type="spellStart"/>
            <w:r w:rsidRPr="0077749B">
              <w:rPr>
                <w:b/>
                <w:i/>
              </w:rPr>
              <w:t>PVF</w:t>
            </w:r>
            <w:proofErr w:type="spellEnd"/>
            <w:r>
              <w:t xml:space="preserve"> is the applicable pension valuation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0DA18F4A" w14:textId="77777777">
        <w:tc>
          <w:tcPr>
            <w:tcW w:w="600" w:type="dxa"/>
          </w:tcPr>
          <w:p w14:paraId="735E3476" w14:textId="77777777" w:rsidR="00DB522C" w:rsidRDefault="00DB522C" w:rsidP="00DB522C">
            <w:pPr>
              <w:jc w:val="right"/>
              <w:rPr>
                <w:sz w:val="20"/>
              </w:rPr>
            </w:pPr>
          </w:p>
        </w:tc>
        <w:tc>
          <w:tcPr>
            <w:tcW w:w="3000" w:type="dxa"/>
          </w:tcPr>
          <w:p w14:paraId="000F9639" w14:textId="77777777" w:rsidR="00DB522C" w:rsidRDefault="00DB522C" w:rsidP="00DB522C"/>
        </w:tc>
        <w:tc>
          <w:tcPr>
            <w:tcW w:w="4076" w:type="dxa"/>
          </w:tcPr>
          <w:p w14:paraId="7102A5DA" w14:textId="77777777" w:rsidR="00DB522C" w:rsidRDefault="00DB522C" w:rsidP="00DB522C">
            <w:pPr>
              <w:pStyle w:val="TableText"/>
            </w:pPr>
            <w:r w:rsidRPr="0077749B">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07AB4286" w14:textId="77777777">
        <w:tc>
          <w:tcPr>
            <w:tcW w:w="600" w:type="dxa"/>
          </w:tcPr>
          <w:p w14:paraId="0A02CB26" w14:textId="77777777" w:rsidR="00DB522C" w:rsidRPr="008B451F" w:rsidRDefault="00DB522C" w:rsidP="00DB522C">
            <w:pPr>
              <w:pStyle w:val="TableText"/>
            </w:pPr>
            <w:r w:rsidRPr="008B451F">
              <w:rPr>
                <w:szCs w:val="22"/>
              </w:rPr>
              <w:t>7</w:t>
            </w:r>
          </w:p>
        </w:tc>
        <w:tc>
          <w:tcPr>
            <w:tcW w:w="3000" w:type="dxa"/>
          </w:tcPr>
          <w:p w14:paraId="28382C4D" w14:textId="77777777" w:rsidR="00DB522C" w:rsidRDefault="00DB522C" w:rsidP="00DB522C">
            <w:pPr>
              <w:pStyle w:val="TableText"/>
            </w:pPr>
            <w:r>
              <w:t xml:space="preserve">The component of an interest that a person, who has been retrenched and elected to be entitled to deferred retirement benefits under section 37 of the SERB Act, has as a </w:t>
            </w:r>
            <w:r w:rsidRPr="00E403D8">
              <w:rPr>
                <w:szCs w:val="22"/>
              </w:rPr>
              <w:t>member of the superannuation scheme established by the SERB Act</w:t>
            </w:r>
            <w:r>
              <w:t xml:space="preserve">, being the component consisting of the deferred </w:t>
            </w:r>
            <w:r>
              <w:lastRenderedPageBreak/>
              <w:t>benefit under paragraph 37 (1) (b) of the SERB Act.</w:t>
            </w:r>
          </w:p>
        </w:tc>
        <w:tc>
          <w:tcPr>
            <w:tcW w:w="4076" w:type="dxa"/>
          </w:tcPr>
          <w:p w14:paraId="0E0841FE" w14:textId="77777777" w:rsidR="00DB522C" w:rsidRDefault="00DB522C" w:rsidP="00DB522C">
            <w:pPr>
              <w:pStyle w:val="TableText"/>
            </w:pPr>
            <w:r>
              <w:lastRenderedPageBreak/>
              <w:t>The formula:</w:t>
            </w:r>
          </w:p>
          <w:p w14:paraId="6DD873B4"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23DBB6B4" w14:textId="77777777" w:rsidR="00DB522C" w:rsidRDefault="00DB522C" w:rsidP="00DB522C">
            <w:pPr>
              <w:pStyle w:val="TableText"/>
            </w:pPr>
            <w:r>
              <w:t>where:</w:t>
            </w:r>
          </w:p>
          <w:p w14:paraId="3EFCEA09" w14:textId="77777777" w:rsidR="00DB522C" w:rsidRDefault="00DB522C" w:rsidP="00DB522C">
            <w:pPr>
              <w:pStyle w:val="TableText"/>
            </w:pPr>
            <w:r w:rsidRPr="0077749B">
              <w:rPr>
                <w:b/>
                <w:i/>
              </w:rPr>
              <w:t>DLS</w:t>
            </w:r>
            <w:r>
              <w:t xml:space="preserve"> is the amount of the lump sum, to which the person is entitled if he or she converted his or her entitlement to a deferred lump sum calculated under paragraph 37 (1) (b) of the SERB Act to a present lump sum under subsection 37 (1B) </w:t>
            </w:r>
            <w:r>
              <w:lastRenderedPageBreak/>
              <w:t>of the SERB Act, adjusted as required by the SERB Act.</w:t>
            </w:r>
          </w:p>
        </w:tc>
      </w:tr>
      <w:tr w:rsidR="00DB522C" w14:paraId="396F859C" w14:textId="77777777">
        <w:tc>
          <w:tcPr>
            <w:tcW w:w="600" w:type="dxa"/>
          </w:tcPr>
          <w:p w14:paraId="5023CDB2" w14:textId="77777777" w:rsidR="00DB522C" w:rsidRDefault="00DB522C" w:rsidP="00DB522C">
            <w:pPr>
              <w:keepNext/>
              <w:keepLines/>
              <w:jc w:val="right"/>
              <w:rPr>
                <w:sz w:val="20"/>
              </w:rPr>
            </w:pPr>
          </w:p>
        </w:tc>
        <w:tc>
          <w:tcPr>
            <w:tcW w:w="3000" w:type="dxa"/>
          </w:tcPr>
          <w:p w14:paraId="0896F64A" w14:textId="77777777" w:rsidR="00DB522C" w:rsidRDefault="00DB522C" w:rsidP="00DB522C">
            <w:pPr>
              <w:keepNext/>
              <w:keepLines/>
            </w:pPr>
          </w:p>
        </w:tc>
        <w:tc>
          <w:tcPr>
            <w:tcW w:w="4076" w:type="dxa"/>
          </w:tcPr>
          <w:p w14:paraId="22733972" w14:textId="77777777" w:rsidR="00DB522C" w:rsidRPr="0077749B" w:rsidRDefault="00DB522C" w:rsidP="00DB522C">
            <w:pPr>
              <w:pStyle w:val="TableText"/>
              <w:keepNext/>
              <w:keepLines/>
            </w:pPr>
            <w:r w:rsidRPr="0077749B">
              <w:rPr>
                <w:b/>
                <w:i/>
              </w:rPr>
              <w:t>DP</w:t>
            </w:r>
            <w:r>
              <w:t xml:space="preserve"> is the annual amount of the pension, being the part of the deferred retirement benefit to which the person is entitled that is a pension, calculated under paragraph 37 (1) (b) of the SERB Act for a member electing to receive the deferred pension at the later of the age of 55 years and the relevant date and, adjusted as required by the SERB Act.</w:t>
            </w:r>
          </w:p>
        </w:tc>
      </w:tr>
      <w:tr w:rsidR="00DB522C" w14:paraId="193778EC" w14:textId="77777777">
        <w:tc>
          <w:tcPr>
            <w:tcW w:w="600" w:type="dxa"/>
          </w:tcPr>
          <w:p w14:paraId="0665782F" w14:textId="77777777" w:rsidR="00DB522C" w:rsidRDefault="00DB522C" w:rsidP="00DB522C">
            <w:pPr>
              <w:jc w:val="right"/>
              <w:rPr>
                <w:sz w:val="20"/>
              </w:rPr>
            </w:pPr>
          </w:p>
        </w:tc>
        <w:tc>
          <w:tcPr>
            <w:tcW w:w="3000" w:type="dxa"/>
          </w:tcPr>
          <w:p w14:paraId="7DC053A0" w14:textId="77777777" w:rsidR="00DB522C" w:rsidRDefault="00DB522C" w:rsidP="00DB522C"/>
        </w:tc>
        <w:tc>
          <w:tcPr>
            <w:tcW w:w="4076" w:type="dxa"/>
          </w:tcPr>
          <w:p w14:paraId="565515F0" w14:textId="77777777" w:rsidR="00DB522C" w:rsidRPr="0077749B" w:rsidRDefault="00DB522C" w:rsidP="00DB522C">
            <w:pPr>
              <w:pStyle w:val="TableText"/>
            </w:pPr>
            <w:r w:rsidRPr="0077749B">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age 55’. If the person has already reached age 55 or is within 1 month of that age, F is taken to be 1.</w:t>
            </w:r>
          </w:p>
        </w:tc>
      </w:tr>
      <w:tr w:rsidR="00DB522C" w14:paraId="53A6ABBF" w14:textId="77777777">
        <w:tc>
          <w:tcPr>
            <w:tcW w:w="600" w:type="dxa"/>
          </w:tcPr>
          <w:p w14:paraId="0026BC52" w14:textId="77777777" w:rsidR="00DB522C" w:rsidRDefault="00DB522C" w:rsidP="00DB522C">
            <w:pPr>
              <w:jc w:val="right"/>
              <w:rPr>
                <w:sz w:val="20"/>
              </w:rPr>
            </w:pPr>
          </w:p>
        </w:tc>
        <w:tc>
          <w:tcPr>
            <w:tcW w:w="3000" w:type="dxa"/>
          </w:tcPr>
          <w:p w14:paraId="69134D4F" w14:textId="77777777" w:rsidR="00DB522C" w:rsidRDefault="00DB522C" w:rsidP="00DB522C"/>
        </w:tc>
        <w:tc>
          <w:tcPr>
            <w:tcW w:w="4076" w:type="dxa"/>
          </w:tcPr>
          <w:p w14:paraId="2489C065" w14:textId="77777777" w:rsidR="00DB522C" w:rsidRPr="0077749B" w:rsidRDefault="00DB522C" w:rsidP="00DB522C">
            <w:pPr>
              <w:pStyle w:val="TableText"/>
            </w:pPr>
            <w:proofErr w:type="spellStart"/>
            <w:r w:rsidRPr="0077749B">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49927F13" w14:textId="77777777">
        <w:tc>
          <w:tcPr>
            <w:tcW w:w="600" w:type="dxa"/>
          </w:tcPr>
          <w:p w14:paraId="3C179C0C" w14:textId="77777777" w:rsidR="00DB522C" w:rsidRDefault="00DB522C" w:rsidP="00DB522C">
            <w:pPr>
              <w:jc w:val="right"/>
              <w:rPr>
                <w:sz w:val="20"/>
              </w:rPr>
            </w:pPr>
          </w:p>
        </w:tc>
        <w:tc>
          <w:tcPr>
            <w:tcW w:w="3000" w:type="dxa"/>
          </w:tcPr>
          <w:p w14:paraId="70CA5425" w14:textId="77777777" w:rsidR="00DB522C" w:rsidRDefault="00DB522C" w:rsidP="00DB522C"/>
        </w:tc>
        <w:tc>
          <w:tcPr>
            <w:tcW w:w="4076" w:type="dxa"/>
          </w:tcPr>
          <w:p w14:paraId="1D0AFCD7" w14:textId="77777777" w:rsidR="00DB522C" w:rsidRDefault="00DB522C" w:rsidP="00DB522C">
            <w:pPr>
              <w:pStyle w:val="TableText"/>
            </w:pPr>
            <w:r w:rsidRPr="0077749B">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0F8043C2" w14:textId="77777777">
        <w:tc>
          <w:tcPr>
            <w:tcW w:w="600" w:type="dxa"/>
          </w:tcPr>
          <w:p w14:paraId="1421D3DF" w14:textId="77777777" w:rsidR="00DB522C" w:rsidRPr="008B451F" w:rsidRDefault="00DB522C" w:rsidP="00DB522C">
            <w:pPr>
              <w:pStyle w:val="TableText"/>
            </w:pPr>
            <w:r w:rsidRPr="008B451F">
              <w:rPr>
                <w:szCs w:val="22"/>
              </w:rPr>
              <w:t>8</w:t>
            </w:r>
          </w:p>
        </w:tc>
        <w:tc>
          <w:tcPr>
            <w:tcW w:w="3000" w:type="dxa"/>
          </w:tcPr>
          <w:p w14:paraId="70C9CEED" w14:textId="77777777" w:rsidR="00DB522C" w:rsidRDefault="00DB522C" w:rsidP="00DB522C">
            <w:pPr>
              <w:pStyle w:val="TableText"/>
            </w:pPr>
            <w:r>
              <w:t xml:space="preserve">An interest, or a component of an interest, that a person, who has become an exempt officer and has not made an election under subsection 7 (7) of the Portability Act, has as a </w:t>
            </w:r>
            <w:r w:rsidRPr="00E403D8">
              <w:rPr>
                <w:szCs w:val="22"/>
              </w:rPr>
              <w:t xml:space="preserve">member of the superannuation scheme established by the </w:t>
            </w:r>
            <w:r w:rsidRPr="00E403D8">
              <w:rPr>
                <w:szCs w:val="22"/>
              </w:rPr>
              <w:lastRenderedPageBreak/>
              <w:t>SERB Act</w:t>
            </w:r>
            <w:r>
              <w:t>, consisting of a deferred lump sum benefit and the deferred pension to which the person is entitled under the Portability Act.</w:t>
            </w:r>
          </w:p>
        </w:tc>
        <w:tc>
          <w:tcPr>
            <w:tcW w:w="4076" w:type="dxa"/>
          </w:tcPr>
          <w:p w14:paraId="09144DCA" w14:textId="77777777" w:rsidR="00DB522C" w:rsidRDefault="00DB522C" w:rsidP="00DB522C">
            <w:pPr>
              <w:pStyle w:val="TableText"/>
            </w:pPr>
            <w:r>
              <w:lastRenderedPageBreak/>
              <w:t>The formula:</w:t>
            </w:r>
          </w:p>
          <w:p w14:paraId="6AF9033D"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6DFE3896" w14:textId="77777777" w:rsidR="00DB522C" w:rsidRDefault="00DB522C" w:rsidP="00DB522C">
            <w:pPr>
              <w:pStyle w:val="TableText"/>
            </w:pPr>
            <w:r>
              <w:t>where:</w:t>
            </w:r>
          </w:p>
          <w:p w14:paraId="4CCDD564" w14:textId="77777777" w:rsidR="00DB522C" w:rsidRDefault="00DB522C" w:rsidP="00DB522C">
            <w:pPr>
              <w:pStyle w:val="TableText"/>
            </w:pPr>
            <w:r w:rsidRPr="00FB36EE">
              <w:rPr>
                <w:b/>
                <w:i/>
              </w:rPr>
              <w:t>DLS</w:t>
            </w:r>
            <w:r>
              <w:t xml:space="preserve"> is the amount of the lump sum, to which the person is entitled if he or she converted his or her entitlement to a deferred lump sum calculated under section </w:t>
            </w:r>
            <w:r>
              <w:lastRenderedPageBreak/>
              <w:t>6 of the Portability Act to a present lump sum under subsection 5 (2A) of the Portability Act, adjusted as required by the SERB Act or the Portability Act.</w:t>
            </w:r>
          </w:p>
        </w:tc>
      </w:tr>
      <w:tr w:rsidR="00DB522C" w14:paraId="3AA0FBCC" w14:textId="77777777">
        <w:tc>
          <w:tcPr>
            <w:tcW w:w="600" w:type="dxa"/>
          </w:tcPr>
          <w:p w14:paraId="46B42891" w14:textId="77777777" w:rsidR="00DB522C" w:rsidRDefault="00DB522C" w:rsidP="00DB522C">
            <w:pPr>
              <w:keepNext/>
              <w:keepLines/>
              <w:jc w:val="right"/>
              <w:rPr>
                <w:sz w:val="20"/>
              </w:rPr>
            </w:pPr>
          </w:p>
        </w:tc>
        <w:tc>
          <w:tcPr>
            <w:tcW w:w="3000" w:type="dxa"/>
          </w:tcPr>
          <w:p w14:paraId="08851A45" w14:textId="77777777" w:rsidR="00DB522C" w:rsidRDefault="00DB522C" w:rsidP="00DB522C">
            <w:pPr>
              <w:keepNext/>
              <w:keepLines/>
            </w:pPr>
          </w:p>
        </w:tc>
        <w:tc>
          <w:tcPr>
            <w:tcW w:w="4076" w:type="dxa"/>
          </w:tcPr>
          <w:p w14:paraId="754D8980" w14:textId="77777777" w:rsidR="00DB522C" w:rsidRPr="00FB36EE" w:rsidRDefault="00DB522C" w:rsidP="00DB522C">
            <w:pPr>
              <w:pStyle w:val="TableText"/>
              <w:keepNext/>
              <w:keepLines/>
            </w:pPr>
            <w:r w:rsidRPr="00FB36EE">
              <w:rPr>
                <w:b/>
                <w:i/>
              </w:rPr>
              <w:t>DP</w:t>
            </w:r>
            <w:r>
              <w:t xml:space="preserve"> is the annual amount of the pension, being the part of the deferred retirement benefit to which the person is entitled that is a pension, calculated under subsection 6 (1) of the Portability Act for a member electing to receive the deferred pension at the later of the age of 55 years and the relevant date and, adjusted as required by the SERB Act or Portability Act.</w:t>
            </w:r>
          </w:p>
        </w:tc>
      </w:tr>
      <w:tr w:rsidR="00DB522C" w14:paraId="3F6FDCB5" w14:textId="77777777">
        <w:tc>
          <w:tcPr>
            <w:tcW w:w="600" w:type="dxa"/>
          </w:tcPr>
          <w:p w14:paraId="4CE8842B" w14:textId="77777777" w:rsidR="00DB522C" w:rsidRDefault="00DB522C" w:rsidP="00DB522C">
            <w:pPr>
              <w:jc w:val="right"/>
              <w:rPr>
                <w:sz w:val="20"/>
              </w:rPr>
            </w:pPr>
          </w:p>
        </w:tc>
        <w:tc>
          <w:tcPr>
            <w:tcW w:w="3000" w:type="dxa"/>
          </w:tcPr>
          <w:p w14:paraId="0F235544" w14:textId="77777777" w:rsidR="00DB522C" w:rsidRDefault="00DB522C" w:rsidP="00DB522C"/>
        </w:tc>
        <w:tc>
          <w:tcPr>
            <w:tcW w:w="4076" w:type="dxa"/>
          </w:tcPr>
          <w:p w14:paraId="598ADDE7" w14:textId="77777777" w:rsidR="00DB522C" w:rsidRPr="00FB36EE" w:rsidRDefault="00DB522C" w:rsidP="00DB522C">
            <w:pPr>
              <w:pStyle w:val="TableText"/>
            </w:pPr>
            <w:r w:rsidRPr="00FB36EE">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w:t>
            </w:r>
            <w:r w:rsidR="00B959D8">
              <w:t xml:space="preserve"> 2001</w:t>
            </w:r>
            <w:r>
              <w:t xml:space="preserve"> Regulations as if the references to ‘minimal deferral period for lump sum’ in subclause 3 (3) and the table in clause 4 are references to ‘period until the person attains age 55’. If the person has already reached age 55 or is within 1 month of that age, F is taken to be 1.</w:t>
            </w:r>
          </w:p>
        </w:tc>
      </w:tr>
      <w:tr w:rsidR="00DB522C" w14:paraId="32B887CB" w14:textId="77777777">
        <w:tc>
          <w:tcPr>
            <w:tcW w:w="600" w:type="dxa"/>
          </w:tcPr>
          <w:p w14:paraId="4172D3E9" w14:textId="77777777" w:rsidR="00DB522C" w:rsidRDefault="00DB522C" w:rsidP="00DB522C">
            <w:pPr>
              <w:jc w:val="right"/>
              <w:rPr>
                <w:sz w:val="20"/>
              </w:rPr>
            </w:pPr>
          </w:p>
        </w:tc>
        <w:tc>
          <w:tcPr>
            <w:tcW w:w="3000" w:type="dxa"/>
          </w:tcPr>
          <w:p w14:paraId="6D386869" w14:textId="77777777" w:rsidR="00DB522C" w:rsidRDefault="00DB522C" w:rsidP="00DB522C"/>
        </w:tc>
        <w:tc>
          <w:tcPr>
            <w:tcW w:w="4076" w:type="dxa"/>
          </w:tcPr>
          <w:p w14:paraId="280A6B06" w14:textId="77777777" w:rsidR="00DB522C" w:rsidRPr="00FB36EE" w:rsidRDefault="00DB522C" w:rsidP="00DB522C">
            <w:pPr>
              <w:pStyle w:val="TableText"/>
            </w:pPr>
            <w:proofErr w:type="spellStart"/>
            <w:r w:rsidRPr="00FB36EE">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25673844" w14:textId="77777777">
        <w:tc>
          <w:tcPr>
            <w:tcW w:w="600" w:type="dxa"/>
          </w:tcPr>
          <w:p w14:paraId="6C3E3C94" w14:textId="77777777" w:rsidR="00DB522C" w:rsidRDefault="00DB522C" w:rsidP="00DB522C">
            <w:pPr>
              <w:jc w:val="right"/>
              <w:rPr>
                <w:sz w:val="20"/>
              </w:rPr>
            </w:pPr>
          </w:p>
        </w:tc>
        <w:tc>
          <w:tcPr>
            <w:tcW w:w="3000" w:type="dxa"/>
          </w:tcPr>
          <w:p w14:paraId="2AA6DEB2" w14:textId="77777777" w:rsidR="00DB522C" w:rsidRDefault="00DB522C" w:rsidP="00DB522C"/>
        </w:tc>
        <w:tc>
          <w:tcPr>
            <w:tcW w:w="4076" w:type="dxa"/>
          </w:tcPr>
          <w:p w14:paraId="5EBA1FEA" w14:textId="77777777" w:rsidR="00DB522C" w:rsidRDefault="00DB522C" w:rsidP="00DB522C">
            <w:pPr>
              <w:pStyle w:val="TableText"/>
            </w:pPr>
            <w:r w:rsidRPr="00FB36EE">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7B181833" w14:textId="77777777">
        <w:tc>
          <w:tcPr>
            <w:tcW w:w="600" w:type="dxa"/>
          </w:tcPr>
          <w:p w14:paraId="03E63D88" w14:textId="77777777" w:rsidR="00DB522C" w:rsidRPr="008B451F" w:rsidRDefault="00DB522C" w:rsidP="00DB522C">
            <w:pPr>
              <w:pStyle w:val="TableText"/>
              <w:keepNext/>
              <w:keepLines/>
            </w:pPr>
            <w:r w:rsidRPr="008B451F">
              <w:rPr>
                <w:szCs w:val="22"/>
              </w:rPr>
              <w:lastRenderedPageBreak/>
              <w:t>9</w:t>
            </w:r>
          </w:p>
        </w:tc>
        <w:tc>
          <w:tcPr>
            <w:tcW w:w="3000" w:type="dxa"/>
          </w:tcPr>
          <w:p w14:paraId="32D3400E" w14:textId="77777777" w:rsidR="00DB522C" w:rsidRDefault="00DB522C" w:rsidP="00DB522C">
            <w:pPr>
              <w:pStyle w:val="TableText"/>
              <w:keepNext/>
              <w:keepLines/>
            </w:pPr>
            <w:r>
              <w:t xml:space="preserve">The component of an interest that a person, who after becoming an exempt officer subsequently terminated his or her employment prior to attaining the minimum age for retirement on a ground other than disability or death and elected a benefit under subsection 7 (7) of the Portability Act, has as a </w:t>
            </w:r>
            <w:r w:rsidRPr="00E403D8">
              <w:rPr>
                <w:szCs w:val="22"/>
              </w:rPr>
              <w:t>member of the superannuation scheme established by the SERB Act</w:t>
            </w:r>
            <w:r>
              <w:t>, being the component consisting of the deferred retirement benefit to which the person is entitled under paragraph 7 (7) (b) of the Portability Act.</w:t>
            </w:r>
          </w:p>
        </w:tc>
        <w:tc>
          <w:tcPr>
            <w:tcW w:w="4076" w:type="dxa"/>
          </w:tcPr>
          <w:p w14:paraId="6D4D3505" w14:textId="77777777" w:rsidR="00DB522C" w:rsidRDefault="00DB522C" w:rsidP="00DB522C">
            <w:pPr>
              <w:pStyle w:val="TableText"/>
              <w:keepNext/>
              <w:keepLines/>
            </w:pPr>
            <w:r>
              <w:t>The formula:</w:t>
            </w:r>
          </w:p>
          <w:p w14:paraId="45F7FC26" w14:textId="77777777" w:rsidR="00DB522C" w:rsidRPr="000A3C2D" w:rsidRDefault="00DB522C" w:rsidP="00DB522C">
            <w:pPr>
              <w:pStyle w:val="TableText"/>
              <w:keepNext/>
              <w:keepLines/>
              <w:jc w:val="center"/>
              <w:rPr>
                <w:b/>
                <w:i/>
              </w:rPr>
            </w:pPr>
            <w:r w:rsidRPr="000A3C2D">
              <w:rPr>
                <w:b/>
                <w:i/>
              </w:rPr>
              <w:t>DLS + [DP × F × (</w:t>
            </w:r>
            <w:proofErr w:type="spellStart"/>
            <w:r w:rsidRPr="000A3C2D">
              <w:rPr>
                <w:b/>
                <w:i/>
              </w:rPr>
              <w:t>PVF</w:t>
            </w:r>
            <w:proofErr w:type="spellEnd"/>
            <w:r w:rsidRPr="000A3C2D">
              <w:rPr>
                <w:b/>
                <w:i/>
              </w:rPr>
              <w:t xml:space="preserve"> + RVF × .6667)]</w:t>
            </w:r>
          </w:p>
          <w:p w14:paraId="5591170B" w14:textId="77777777" w:rsidR="00DB522C" w:rsidRDefault="00DB522C" w:rsidP="00DB522C">
            <w:pPr>
              <w:pStyle w:val="TableText"/>
              <w:keepNext/>
              <w:keepLines/>
            </w:pPr>
            <w:r>
              <w:t>where:</w:t>
            </w:r>
          </w:p>
          <w:p w14:paraId="3A2DE7A6" w14:textId="77777777" w:rsidR="00DB522C" w:rsidRDefault="00DB522C" w:rsidP="00DB522C">
            <w:pPr>
              <w:pStyle w:val="TableText"/>
              <w:keepNext/>
              <w:keepLines/>
            </w:pPr>
            <w:r w:rsidRPr="00FB36EE">
              <w:rPr>
                <w:b/>
                <w:i/>
              </w:rPr>
              <w:t>DLS</w:t>
            </w:r>
            <w:r>
              <w:t xml:space="preserve"> is the amount of the lump sum, to which the person is entitled if he or she converted his or her entitlement to a deferred lump sum calculated under paragraph 7 (7) (b) of the Portability Act</w:t>
            </w:r>
            <w:r w:rsidR="00F24755">
              <w:t xml:space="preserve"> </w:t>
            </w:r>
            <w:r>
              <w:t>to a present lump sum under subsection 7 (7A) of the Portability Act, adjusted as required by the SERB Act or the Portability Act.</w:t>
            </w:r>
          </w:p>
          <w:p w14:paraId="0E1C9F4D" w14:textId="77777777" w:rsidR="00DB522C" w:rsidRDefault="00DB522C" w:rsidP="00DB522C">
            <w:pPr>
              <w:pStyle w:val="TableText"/>
              <w:keepNext/>
              <w:keepLines/>
              <w:spacing w:after="0"/>
            </w:pPr>
            <w:r w:rsidRPr="00FB36EE">
              <w:rPr>
                <w:b/>
                <w:i/>
              </w:rPr>
              <w:t>DP</w:t>
            </w:r>
            <w:r>
              <w:t xml:space="preserve"> is the annual amount of the pension, being the part of the deferred retirement benefit to which the person is entitled that is a pension, calculated under section 6 of the Portability Act for a member electing to </w:t>
            </w:r>
          </w:p>
        </w:tc>
      </w:tr>
      <w:tr w:rsidR="00DB522C" w14:paraId="7A6C0B72" w14:textId="77777777">
        <w:tc>
          <w:tcPr>
            <w:tcW w:w="600" w:type="dxa"/>
          </w:tcPr>
          <w:p w14:paraId="66654473" w14:textId="77777777" w:rsidR="00DB522C" w:rsidRDefault="00DB522C" w:rsidP="00DB522C">
            <w:pPr>
              <w:jc w:val="right"/>
              <w:rPr>
                <w:sz w:val="20"/>
              </w:rPr>
            </w:pPr>
          </w:p>
        </w:tc>
        <w:tc>
          <w:tcPr>
            <w:tcW w:w="3000" w:type="dxa"/>
          </w:tcPr>
          <w:p w14:paraId="55FFED95" w14:textId="77777777" w:rsidR="00DB522C" w:rsidRDefault="00DB522C" w:rsidP="00DB522C"/>
        </w:tc>
        <w:tc>
          <w:tcPr>
            <w:tcW w:w="4076" w:type="dxa"/>
          </w:tcPr>
          <w:p w14:paraId="564A45FE" w14:textId="77777777" w:rsidR="00DB522C" w:rsidRPr="00FB36EE" w:rsidRDefault="00DB522C" w:rsidP="00DB522C">
            <w:pPr>
              <w:pStyle w:val="TableText"/>
              <w:spacing w:before="0"/>
            </w:pPr>
            <w:r>
              <w:t>receive the deferred pension at the later of the age of 55 years and the relevant date and, adjusted as required by the SERB Act or Portability Act.</w:t>
            </w:r>
          </w:p>
        </w:tc>
      </w:tr>
      <w:tr w:rsidR="00DB522C" w14:paraId="539C62D1" w14:textId="77777777">
        <w:tc>
          <w:tcPr>
            <w:tcW w:w="600" w:type="dxa"/>
          </w:tcPr>
          <w:p w14:paraId="1DFFFD04" w14:textId="77777777" w:rsidR="00DB522C" w:rsidRDefault="00DB522C" w:rsidP="00DB522C">
            <w:pPr>
              <w:jc w:val="right"/>
              <w:rPr>
                <w:sz w:val="20"/>
              </w:rPr>
            </w:pPr>
          </w:p>
        </w:tc>
        <w:tc>
          <w:tcPr>
            <w:tcW w:w="3000" w:type="dxa"/>
          </w:tcPr>
          <w:p w14:paraId="009A4BD0" w14:textId="77777777" w:rsidR="00DB522C" w:rsidRDefault="00DB522C" w:rsidP="00DB522C"/>
        </w:tc>
        <w:tc>
          <w:tcPr>
            <w:tcW w:w="4076" w:type="dxa"/>
          </w:tcPr>
          <w:p w14:paraId="3A5B175F" w14:textId="77777777" w:rsidR="00DB522C" w:rsidRPr="00FB36EE" w:rsidRDefault="00DB522C" w:rsidP="00DB522C">
            <w:pPr>
              <w:pStyle w:val="TableText"/>
            </w:pPr>
            <w:r w:rsidRPr="00FB36EE">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the age 55’. If the person has already reached age 55 or is within 1 month of that age, F is taken to be 1.</w:t>
            </w:r>
          </w:p>
        </w:tc>
      </w:tr>
      <w:tr w:rsidR="00DB522C" w14:paraId="0FA0C89E" w14:textId="77777777">
        <w:trPr>
          <w:trHeight w:val="3255"/>
        </w:trPr>
        <w:tc>
          <w:tcPr>
            <w:tcW w:w="600" w:type="dxa"/>
          </w:tcPr>
          <w:p w14:paraId="3187BFEC" w14:textId="77777777" w:rsidR="00DB522C" w:rsidRDefault="00DB522C" w:rsidP="00DB522C">
            <w:pPr>
              <w:jc w:val="right"/>
              <w:rPr>
                <w:sz w:val="20"/>
              </w:rPr>
            </w:pPr>
          </w:p>
        </w:tc>
        <w:tc>
          <w:tcPr>
            <w:tcW w:w="3000" w:type="dxa"/>
          </w:tcPr>
          <w:p w14:paraId="3FDA8BF6" w14:textId="77777777" w:rsidR="00DB522C" w:rsidRDefault="00DB522C" w:rsidP="00DB522C"/>
        </w:tc>
        <w:tc>
          <w:tcPr>
            <w:tcW w:w="4076" w:type="dxa"/>
          </w:tcPr>
          <w:p w14:paraId="3E38444B" w14:textId="77777777" w:rsidR="00DB522C" w:rsidRPr="00FB36EE" w:rsidRDefault="00DB522C" w:rsidP="00DB522C">
            <w:pPr>
              <w:pStyle w:val="TableText"/>
            </w:pPr>
            <w:proofErr w:type="spellStart"/>
            <w:r w:rsidRPr="00FB36EE">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 xml:space="preserve">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w:t>
            </w:r>
          </w:p>
        </w:tc>
      </w:tr>
      <w:tr w:rsidR="00214A64" w14:paraId="3754327C" w14:textId="77777777">
        <w:trPr>
          <w:trHeight w:val="405"/>
        </w:trPr>
        <w:tc>
          <w:tcPr>
            <w:tcW w:w="600" w:type="dxa"/>
          </w:tcPr>
          <w:p w14:paraId="263D00EF" w14:textId="77777777" w:rsidR="00214A64" w:rsidRDefault="00214A64" w:rsidP="00214A64">
            <w:pPr>
              <w:keepNext/>
              <w:keepLines/>
              <w:jc w:val="right"/>
              <w:rPr>
                <w:sz w:val="20"/>
              </w:rPr>
            </w:pPr>
          </w:p>
        </w:tc>
        <w:tc>
          <w:tcPr>
            <w:tcW w:w="3000" w:type="dxa"/>
          </w:tcPr>
          <w:p w14:paraId="0D5998C2" w14:textId="77777777" w:rsidR="00214A64" w:rsidRDefault="00214A64" w:rsidP="00214A64">
            <w:pPr>
              <w:keepNext/>
              <w:keepLines/>
            </w:pPr>
          </w:p>
        </w:tc>
        <w:tc>
          <w:tcPr>
            <w:tcW w:w="4076" w:type="dxa"/>
          </w:tcPr>
          <w:p w14:paraId="41460C57" w14:textId="77777777" w:rsidR="00214A64" w:rsidRPr="00FB36EE" w:rsidRDefault="00214A64" w:rsidP="00214A64">
            <w:pPr>
              <w:pStyle w:val="TableText"/>
              <w:keepNext/>
              <w:keepLines/>
              <w:rPr>
                <w:b/>
                <w:i/>
              </w:rPr>
            </w:pPr>
            <w:r>
              <w:t>age at relevant date (in completed years) and age 55’.</w:t>
            </w:r>
          </w:p>
        </w:tc>
      </w:tr>
      <w:tr w:rsidR="00DB522C" w14:paraId="0E316DEF" w14:textId="77777777">
        <w:tc>
          <w:tcPr>
            <w:tcW w:w="600" w:type="dxa"/>
          </w:tcPr>
          <w:p w14:paraId="34218076" w14:textId="77777777" w:rsidR="00DB522C" w:rsidRDefault="00DB522C" w:rsidP="00DB522C">
            <w:pPr>
              <w:jc w:val="right"/>
              <w:rPr>
                <w:sz w:val="20"/>
              </w:rPr>
            </w:pPr>
          </w:p>
        </w:tc>
        <w:tc>
          <w:tcPr>
            <w:tcW w:w="3000" w:type="dxa"/>
          </w:tcPr>
          <w:p w14:paraId="0449F84D" w14:textId="77777777" w:rsidR="00DB522C" w:rsidRDefault="00DB522C" w:rsidP="00DB522C"/>
        </w:tc>
        <w:tc>
          <w:tcPr>
            <w:tcW w:w="4076" w:type="dxa"/>
          </w:tcPr>
          <w:p w14:paraId="24C755C0" w14:textId="77777777" w:rsidR="00DB522C" w:rsidRDefault="00DB522C" w:rsidP="00DB522C">
            <w:pPr>
              <w:pStyle w:val="TableText"/>
            </w:pPr>
            <w:r w:rsidRPr="00FB36EE">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6ACF87BA" w14:textId="77777777">
        <w:tc>
          <w:tcPr>
            <w:tcW w:w="600" w:type="dxa"/>
          </w:tcPr>
          <w:p w14:paraId="195332BB" w14:textId="77777777" w:rsidR="00DB522C" w:rsidRPr="008B451F" w:rsidRDefault="00DB522C" w:rsidP="00DB522C">
            <w:pPr>
              <w:pStyle w:val="TableText"/>
            </w:pPr>
            <w:r w:rsidRPr="008B451F">
              <w:rPr>
                <w:szCs w:val="22"/>
              </w:rPr>
              <w:t>10</w:t>
            </w:r>
          </w:p>
        </w:tc>
        <w:tc>
          <w:tcPr>
            <w:tcW w:w="3000" w:type="dxa"/>
          </w:tcPr>
          <w:p w14:paraId="27CDFFA9" w14:textId="77777777" w:rsidR="00DB522C" w:rsidRDefault="00DB522C" w:rsidP="00DB522C">
            <w:pPr>
              <w:pStyle w:val="TableText"/>
              <w:spacing w:before="40" w:after="40"/>
            </w:pPr>
            <w:r>
              <w:t xml:space="preserve">An interest, or a component of an interest that a person who, following a change in his or her employment, is entitled to a deferred retirement benefit under the Portability Act and has not made an election under subsection 7 (7) of the Portability Act, has as a </w:t>
            </w:r>
            <w:r w:rsidRPr="00E403D8">
              <w:rPr>
                <w:szCs w:val="22"/>
              </w:rPr>
              <w:t>member of the superannuation scheme established by the SERB Act</w:t>
            </w:r>
            <w:r>
              <w:t>, consisting of a deferred lump sum and the deferred pension to which the person is entitled under the Portability Act.</w:t>
            </w:r>
          </w:p>
        </w:tc>
        <w:tc>
          <w:tcPr>
            <w:tcW w:w="4076" w:type="dxa"/>
          </w:tcPr>
          <w:p w14:paraId="24D5B410" w14:textId="77777777" w:rsidR="00DB522C" w:rsidRDefault="00DB522C" w:rsidP="00DB522C">
            <w:pPr>
              <w:pStyle w:val="TableText"/>
            </w:pPr>
            <w:r>
              <w:t>The formula:</w:t>
            </w:r>
          </w:p>
          <w:p w14:paraId="35699019" w14:textId="77777777" w:rsidR="00DB522C" w:rsidRPr="000A3C2D" w:rsidRDefault="00DB522C" w:rsidP="00DB522C">
            <w:pPr>
              <w:pStyle w:val="TableText"/>
              <w:jc w:val="center"/>
              <w:rPr>
                <w:b/>
                <w:i/>
              </w:rPr>
            </w:pPr>
            <w:r w:rsidRPr="000A3C2D">
              <w:rPr>
                <w:b/>
                <w:i/>
              </w:rPr>
              <w:t>DLS + [DP × F × (</w:t>
            </w:r>
            <w:proofErr w:type="spellStart"/>
            <w:r w:rsidRPr="000A3C2D">
              <w:rPr>
                <w:b/>
                <w:i/>
              </w:rPr>
              <w:t>PVF</w:t>
            </w:r>
            <w:proofErr w:type="spellEnd"/>
            <w:r w:rsidRPr="000A3C2D">
              <w:rPr>
                <w:b/>
                <w:i/>
              </w:rPr>
              <w:t xml:space="preserve"> + RVF × .6667)]</w:t>
            </w:r>
          </w:p>
          <w:p w14:paraId="2DC9D118" w14:textId="77777777" w:rsidR="00DB522C" w:rsidRDefault="00DB522C" w:rsidP="00DB522C">
            <w:pPr>
              <w:pStyle w:val="TableText"/>
            </w:pPr>
            <w:r>
              <w:t>where:</w:t>
            </w:r>
          </w:p>
          <w:p w14:paraId="32676088" w14:textId="77777777" w:rsidR="00DB522C" w:rsidRDefault="00DB522C" w:rsidP="00DB522C">
            <w:pPr>
              <w:pStyle w:val="TableText"/>
              <w:spacing w:before="40" w:after="40"/>
            </w:pPr>
            <w:r w:rsidRPr="00C41C81">
              <w:rPr>
                <w:b/>
                <w:i/>
              </w:rPr>
              <w:t>DLS</w:t>
            </w:r>
            <w:r>
              <w:t xml:space="preserve"> is the amount of the lump sum to which the person would be entitled if he or she were to convert the lump sum part of the person’s deferred retirement benefit determined under section 6 of the Portability Act at the relevant date to a present lump sum under subsection 5 (2A) of the Portability Act, adjusted as required by the SERB Act or the Portability Act.</w:t>
            </w:r>
          </w:p>
          <w:p w14:paraId="42EF20F1" w14:textId="77777777" w:rsidR="00DB522C" w:rsidRDefault="00DB522C" w:rsidP="00DB522C">
            <w:pPr>
              <w:pStyle w:val="TableText"/>
              <w:spacing w:before="40" w:after="0"/>
            </w:pPr>
            <w:r w:rsidRPr="00C41C81">
              <w:rPr>
                <w:b/>
                <w:i/>
              </w:rPr>
              <w:t>DP</w:t>
            </w:r>
            <w:r>
              <w:t xml:space="preserve"> is the annual amount of the pension that is part of the person’s deferred </w:t>
            </w:r>
          </w:p>
        </w:tc>
      </w:tr>
      <w:tr w:rsidR="00DB522C" w14:paraId="5D2EB91C" w14:textId="77777777">
        <w:tc>
          <w:tcPr>
            <w:tcW w:w="600" w:type="dxa"/>
          </w:tcPr>
          <w:p w14:paraId="3696E408" w14:textId="77777777" w:rsidR="00DB522C" w:rsidRDefault="00DB522C" w:rsidP="00DB522C">
            <w:pPr>
              <w:jc w:val="right"/>
              <w:rPr>
                <w:sz w:val="20"/>
              </w:rPr>
            </w:pPr>
          </w:p>
        </w:tc>
        <w:tc>
          <w:tcPr>
            <w:tcW w:w="3000" w:type="dxa"/>
          </w:tcPr>
          <w:p w14:paraId="55B6CB51" w14:textId="77777777" w:rsidR="00DB522C" w:rsidRDefault="00DB522C" w:rsidP="00DB522C"/>
        </w:tc>
        <w:tc>
          <w:tcPr>
            <w:tcW w:w="4076" w:type="dxa"/>
          </w:tcPr>
          <w:p w14:paraId="60A2B60B" w14:textId="77777777" w:rsidR="00DB522C" w:rsidRPr="00C41C81" w:rsidRDefault="00DB522C" w:rsidP="00DB522C">
            <w:pPr>
              <w:pStyle w:val="TableText"/>
              <w:spacing w:before="0" w:after="40"/>
            </w:pPr>
            <w:r>
              <w:t>retirement benefit determined under section 6 of the Portability Act at the relevant date for a member electing to receive the deferred pension at the later of the age of 55 years and the relevant date and, adjusted as required by the SERB Act or Portability Act.</w:t>
            </w:r>
          </w:p>
        </w:tc>
      </w:tr>
      <w:tr w:rsidR="00DB522C" w14:paraId="17567EBA" w14:textId="77777777">
        <w:tc>
          <w:tcPr>
            <w:tcW w:w="600" w:type="dxa"/>
          </w:tcPr>
          <w:p w14:paraId="64803D56" w14:textId="77777777" w:rsidR="00DB522C" w:rsidRDefault="00DB522C" w:rsidP="00DB522C">
            <w:pPr>
              <w:jc w:val="right"/>
              <w:rPr>
                <w:sz w:val="20"/>
              </w:rPr>
            </w:pPr>
          </w:p>
        </w:tc>
        <w:tc>
          <w:tcPr>
            <w:tcW w:w="3000" w:type="dxa"/>
          </w:tcPr>
          <w:p w14:paraId="26BE081A" w14:textId="77777777" w:rsidR="00DB522C" w:rsidRDefault="00DB522C" w:rsidP="00DB522C"/>
        </w:tc>
        <w:tc>
          <w:tcPr>
            <w:tcW w:w="4076" w:type="dxa"/>
          </w:tcPr>
          <w:p w14:paraId="63498A96" w14:textId="77777777" w:rsidR="00DB522C" w:rsidRPr="00C41C81" w:rsidRDefault="00DB522C" w:rsidP="00DB522C">
            <w:pPr>
              <w:pStyle w:val="TableText"/>
              <w:spacing w:before="40" w:after="40"/>
            </w:pPr>
            <w:r w:rsidRPr="00C41C81">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the age 55’. If the person has already reached age 55 or is within 1 month of that age, F is taken to be 1.</w:t>
            </w:r>
          </w:p>
        </w:tc>
      </w:tr>
      <w:tr w:rsidR="00DB522C" w14:paraId="4B08364A" w14:textId="77777777">
        <w:tc>
          <w:tcPr>
            <w:tcW w:w="600" w:type="dxa"/>
          </w:tcPr>
          <w:p w14:paraId="6C485E10" w14:textId="77777777" w:rsidR="00DB522C" w:rsidRDefault="00DB522C" w:rsidP="00DB522C">
            <w:pPr>
              <w:jc w:val="right"/>
              <w:rPr>
                <w:sz w:val="20"/>
              </w:rPr>
            </w:pPr>
          </w:p>
        </w:tc>
        <w:tc>
          <w:tcPr>
            <w:tcW w:w="3000" w:type="dxa"/>
          </w:tcPr>
          <w:p w14:paraId="2F4D8A5E" w14:textId="77777777" w:rsidR="00DB522C" w:rsidRDefault="00DB522C" w:rsidP="00DB522C"/>
        </w:tc>
        <w:tc>
          <w:tcPr>
            <w:tcW w:w="4076" w:type="dxa"/>
          </w:tcPr>
          <w:p w14:paraId="4CC20A0B" w14:textId="77777777" w:rsidR="00DB522C" w:rsidRPr="00C41C81" w:rsidRDefault="00DB522C" w:rsidP="00DB522C">
            <w:pPr>
              <w:pStyle w:val="TableText"/>
            </w:pPr>
            <w:proofErr w:type="spellStart"/>
            <w:r w:rsidRPr="00C41C81">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 xml:space="preserve">Regulations at the later of the age at the relevant date and age 55 as if the references in subclause 2 (2) to ‘member spouse’s age’ are references to ‘greater of member spouse’s age at relevant date (in </w:t>
            </w:r>
            <w:r>
              <w:lastRenderedPageBreak/>
              <w:t>completed years) and age 55’ and the reference in column 1 of the table in clause 4 to ‘Age at relevant date (in completed years)’ is a reference to ‘Greater of member spouse’s age at relevant date (in completed years) and age 55’.</w:t>
            </w:r>
          </w:p>
        </w:tc>
      </w:tr>
      <w:tr w:rsidR="00DB522C" w14:paraId="6EDAB424" w14:textId="77777777">
        <w:tc>
          <w:tcPr>
            <w:tcW w:w="600" w:type="dxa"/>
          </w:tcPr>
          <w:p w14:paraId="15179D1C" w14:textId="77777777" w:rsidR="00DB522C" w:rsidRDefault="00DB522C" w:rsidP="00DB522C">
            <w:pPr>
              <w:jc w:val="right"/>
              <w:rPr>
                <w:sz w:val="20"/>
              </w:rPr>
            </w:pPr>
          </w:p>
        </w:tc>
        <w:tc>
          <w:tcPr>
            <w:tcW w:w="3000" w:type="dxa"/>
          </w:tcPr>
          <w:p w14:paraId="45F3080C" w14:textId="77777777" w:rsidR="00DB522C" w:rsidRDefault="00DB522C" w:rsidP="00DB522C"/>
        </w:tc>
        <w:tc>
          <w:tcPr>
            <w:tcW w:w="4076" w:type="dxa"/>
          </w:tcPr>
          <w:p w14:paraId="17889C23" w14:textId="77777777" w:rsidR="00DB522C" w:rsidRDefault="00DB522C" w:rsidP="00DB522C">
            <w:pPr>
              <w:pStyle w:val="TableText"/>
            </w:pPr>
            <w:r w:rsidRPr="00C41C81">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73B40AE5" w14:textId="77777777">
        <w:tc>
          <w:tcPr>
            <w:tcW w:w="600" w:type="dxa"/>
          </w:tcPr>
          <w:p w14:paraId="573DC994" w14:textId="77777777" w:rsidR="00DB522C" w:rsidRPr="008B451F" w:rsidRDefault="00DB522C" w:rsidP="00DB522C">
            <w:pPr>
              <w:pStyle w:val="TableText"/>
              <w:keepNext/>
              <w:keepLines/>
            </w:pPr>
            <w:r w:rsidRPr="008B451F">
              <w:rPr>
                <w:szCs w:val="22"/>
              </w:rPr>
              <w:t>11</w:t>
            </w:r>
          </w:p>
        </w:tc>
        <w:tc>
          <w:tcPr>
            <w:tcW w:w="3000" w:type="dxa"/>
          </w:tcPr>
          <w:p w14:paraId="786B2062" w14:textId="77777777" w:rsidR="00DB522C" w:rsidRDefault="00DB522C" w:rsidP="00DB522C">
            <w:pPr>
              <w:pStyle w:val="TableText"/>
              <w:keepNext/>
              <w:keepLines/>
            </w:pPr>
            <w:r>
              <w:t xml:space="preserve">The component of an interest that a person who, becoming entitled on a change to his or her employment to a deferred retirement benefit under the Portability Act, subsequently terminated his or her employment prior to attaining the minimum age for retirement on a ground other than disability or death and elected a benefit under subsection 7 (7) of the Portability Act, has as a </w:t>
            </w:r>
            <w:r w:rsidRPr="00E403D8">
              <w:rPr>
                <w:szCs w:val="22"/>
              </w:rPr>
              <w:t>member of the superannuation scheme established by the SERB Act</w:t>
            </w:r>
            <w:r>
              <w:t>, being the component consisting of a deferred lump sum benefit and the deferred pension under the Portability Act.</w:t>
            </w:r>
          </w:p>
        </w:tc>
        <w:tc>
          <w:tcPr>
            <w:tcW w:w="4076" w:type="dxa"/>
          </w:tcPr>
          <w:p w14:paraId="40C645D7" w14:textId="77777777" w:rsidR="00DB522C" w:rsidRDefault="00DB522C" w:rsidP="00DB522C">
            <w:pPr>
              <w:pStyle w:val="TableText"/>
              <w:keepNext/>
              <w:keepLines/>
            </w:pPr>
            <w:r>
              <w:t>The formula:</w:t>
            </w:r>
          </w:p>
          <w:p w14:paraId="117214DC" w14:textId="77777777" w:rsidR="00DB522C" w:rsidRPr="000A3C2D" w:rsidRDefault="00DB522C" w:rsidP="00DB522C">
            <w:pPr>
              <w:pStyle w:val="TableText"/>
              <w:keepNext/>
              <w:keepLines/>
              <w:jc w:val="center"/>
              <w:rPr>
                <w:b/>
                <w:i/>
              </w:rPr>
            </w:pPr>
            <w:r w:rsidRPr="000A3C2D">
              <w:rPr>
                <w:b/>
                <w:i/>
              </w:rPr>
              <w:t>DLS + [DP × F × (</w:t>
            </w:r>
            <w:proofErr w:type="spellStart"/>
            <w:r w:rsidRPr="000A3C2D">
              <w:rPr>
                <w:b/>
                <w:i/>
              </w:rPr>
              <w:t>PVF</w:t>
            </w:r>
            <w:proofErr w:type="spellEnd"/>
            <w:r w:rsidRPr="000A3C2D">
              <w:rPr>
                <w:b/>
                <w:i/>
              </w:rPr>
              <w:t xml:space="preserve"> + RVF × .6667)]</w:t>
            </w:r>
          </w:p>
          <w:p w14:paraId="609707E6" w14:textId="77777777" w:rsidR="00DB522C" w:rsidRDefault="00DB522C" w:rsidP="00DB522C">
            <w:pPr>
              <w:pStyle w:val="TableText"/>
              <w:keepNext/>
              <w:keepLines/>
            </w:pPr>
            <w:r>
              <w:t>where:</w:t>
            </w:r>
          </w:p>
          <w:p w14:paraId="1D16E370" w14:textId="77777777" w:rsidR="00DB522C" w:rsidRDefault="00DB522C" w:rsidP="00DB522C">
            <w:pPr>
              <w:pStyle w:val="TableText"/>
              <w:keepNext/>
              <w:keepLines/>
            </w:pPr>
            <w:r w:rsidRPr="00C41C81">
              <w:rPr>
                <w:b/>
                <w:i/>
              </w:rPr>
              <w:t>DLS</w:t>
            </w:r>
            <w:r>
              <w:t xml:space="preserve"> is the amount of the lump sum to which the person would be entitled if he or she were to convert the lump sum part of the person’s deferred retirement benefit determined under paragraph 7 (7) (b) of the Portability Act at the relevant date to a present lump sum under subsection 7 (7A) of the Portability Act, adjusted as required by the SERB Act or the Portability Act.</w:t>
            </w:r>
          </w:p>
          <w:p w14:paraId="12201436" w14:textId="77777777" w:rsidR="00DB522C" w:rsidRDefault="00DB522C" w:rsidP="00DB522C">
            <w:pPr>
              <w:pStyle w:val="TableText"/>
              <w:keepNext/>
              <w:keepLines/>
            </w:pPr>
            <w:r w:rsidRPr="00C41C81">
              <w:rPr>
                <w:b/>
                <w:i/>
              </w:rPr>
              <w:t>DP</w:t>
            </w:r>
            <w:r>
              <w:t xml:space="preserve"> is the annual amount of the pension that is part of the person’s deferred retirement benefit determined under section 6 of the Portability Act at the relevant date for a member electing to receive the deferred pension at the later of the age of 55 years and the relevant date and, adjusted as required by the SERB Act or Portability Act.</w:t>
            </w:r>
          </w:p>
        </w:tc>
      </w:tr>
      <w:tr w:rsidR="00DB522C" w14:paraId="20C50069" w14:textId="77777777">
        <w:tc>
          <w:tcPr>
            <w:tcW w:w="600" w:type="dxa"/>
          </w:tcPr>
          <w:p w14:paraId="5D12E4A2" w14:textId="77777777" w:rsidR="00DB522C" w:rsidRDefault="00DB522C" w:rsidP="00DB522C">
            <w:pPr>
              <w:jc w:val="right"/>
              <w:rPr>
                <w:sz w:val="20"/>
              </w:rPr>
            </w:pPr>
          </w:p>
        </w:tc>
        <w:tc>
          <w:tcPr>
            <w:tcW w:w="3000" w:type="dxa"/>
          </w:tcPr>
          <w:p w14:paraId="38D9F4FE" w14:textId="77777777" w:rsidR="00DB522C" w:rsidRDefault="00DB522C" w:rsidP="00DB522C"/>
        </w:tc>
        <w:tc>
          <w:tcPr>
            <w:tcW w:w="4076" w:type="dxa"/>
          </w:tcPr>
          <w:p w14:paraId="1C987B75" w14:textId="77777777" w:rsidR="00DB522C" w:rsidRPr="00C41C81" w:rsidRDefault="00DB522C" w:rsidP="00DB522C">
            <w:pPr>
              <w:pStyle w:val="TableText"/>
            </w:pPr>
            <w:r w:rsidRPr="00C41C81">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the age 55’. If the person has already reached age 55 or is within 1 month of that age, F is taken to be 1.</w:t>
            </w:r>
          </w:p>
        </w:tc>
      </w:tr>
      <w:tr w:rsidR="00DB522C" w14:paraId="6833BE25" w14:textId="77777777">
        <w:tc>
          <w:tcPr>
            <w:tcW w:w="600" w:type="dxa"/>
          </w:tcPr>
          <w:p w14:paraId="40AD8BDE" w14:textId="77777777" w:rsidR="00DB522C" w:rsidRDefault="00DB522C" w:rsidP="00DB522C">
            <w:pPr>
              <w:keepLines/>
              <w:jc w:val="right"/>
              <w:rPr>
                <w:sz w:val="20"/>
              </w:rPr>
            </w:pPr>
          </w:p>
        </w:tc>
        <w:tc>
          <w:tcPr>
            <w:tcW w:w="3000" w:type="dxa"/>
          </w:tcPr>
          <w:p w14:paraId="5CDBA7AD" w14:textId="77777777" w:rsidR="00DB522C" w:rsidRDefault="00DB522C" w:rsidP="00DB522C">
            <w:pPr>
              <w:keepLines/>
            </w:pPr>
          </w:p>
        </w:tc>
        <w:tc>
          <w:tcPr>
            <w:tcW w:w="4076" w:type="dxa"/>
          </w:tcPr>
          <w:p w14:paraId="71BC847E" w14:textId="77777777" w:rsidR="00DB522C" w:rsidRPr="00C41C81" w:rsidRDefault="00DB522C" w:rsidP="00DB522C">
            <w:pPr>
              <w:pStyle w:val="TableText"/>
              <w:keepLines/>
            </w:pPr>
            <w:proofErr w:type="spellStart"/>
            <w:r w:rsidRPr="00C41C81">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017E5EBE" w14:textId="77777777">
        <w:tc>
          <w:tcPr>
            <w:tcW w:w="600" w:type="dxa"/>
          </w:tcPr>
          <w:p w14:paraId="241292B2" w14:textId="77777777" w:rsidR="00DB522C" w:rsidRDefault="00DB522C" w:rsidP="00DB522C">
            <w:pPr>
              <w:jc w:val="right"/>
              <w:rPr>
                <w:sz w:val="20"/>
              </w:rPr>
            </w:pPr>
          </w:p>
        </w:tc>
        <w:tc>
          <w:tcPr>
            <w:tcW w:w="3000" w:type="dxa"/>
          </w:tcPr>
          <w:p w14:paraId="779276CD" w14:textId="77777777" w:rsidR="00DB522C" w:rsidRDefault="00DB522C" w:rsidP="00DB522C"/>
        </w:tc>
        <w:tc>
          <w:tcPr>
            <w:tcW w:w="4076" w:type="dxa"/>
          </w:tcPr>
          <w:p w14:paraId="48E482E5" w14:textId="77777777" w:rsidR="00DB522C" w:rsidRDefault="00DB522C" w:rsidP="00DB522C">
            <w:pPr>
              <w:pStyle w:val="TableText"/>
            </w:pPr>
            <w:r w:rsidRPr="00C41C81">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1B7AC8ED" w14:textId="77777777">
        <w:tc>
          <w:tcPr>
            <w:tcW w:w="600" w:type="dxa"/>
          </w:tcPr>
          <w:p w14:paraId="68054070" w14:textId="77777777" w:rsidR="00DB522C" w:rsidRPr="008B451F" w:rsidRDefault="00DB522C" w:rsidP="00DB522C">
            <w:pPr>
              <w:pStyle w:val="TableText"/>
              <w:keepNext/>
            </w:pPr>
            <w:r w:rsidRPr="008B451F">
              <w:rPr>
                <w:szCs w:val="22"/>
              </w:rPr>
              <w:t>12</w:t>
            </w:r>
          </w:p>
        </w:tc>
        <w:tc>
          <w:tcPr>
            <w:tcW w:w="3000" w:type="dxa"/>
          </w:tcPr>
          <w:p w14:paraId="2C860958" w14:textId="77777777" w:rsidR="00DB522C" w:rsidRDefault="00DB522C" w:rsidP="00DB522C">
            <w:pPr>
              <w:pStyle w:val="TableText"/>
              <w:keepNext/>
            </w:pPr>
            <w:r>
              <w:t xml:space="preserve">The component of an interest that a person, who prior to the introduction of the Portability Act has resigned and elected under section 38 of the SERB Act to be entitled to deferred retirement benefits in accordance with the provisions of the </w:t>
            </w:r>
            <w:r w:rsidRPr="00AF65A0">
              <w:rPr>
                <w:b/>
              </w:rPr>
              <w:t>Superannuation Benefits Act 1977 (Vic)</w:t>
            </w:r>
            <w:r>
              <w:t xml:space="preserve">, has as a </w:t>
            </w:r>
            <w:r w:rsidRPr="00E403D8">
              <w:rPr>
                <w:szCs w:val="22"/>
              </w:rPr>
              <w:t>member of the superannuation</w:t>
            </w:r>
            <w:r w:rsidRPr="00713D02">
              <w:rPr>
                <w:sz w:val="20"/>
                <w:szCs w:val="20"/>
              </w:rPr>
              <w:t xml:space="preserve"> </w:t>
            </w:r>
            <w:r w:rsidRPr="00E403D8">
              <w:rPr>
                <w:szCs w:val="22"/>
              </w:rPr>
              <w:t>scheme established by the SERB Act</w:t>
            </w:r>
            <w:r>
              <w:t>, being the component consisting of the deferred pension.</w:t>
            </w:r>
          </w:p>
        </w:tc>
        <w:tc>
          <w:tcPr>
            <w:tcW w:w="4076" w:type="dxa"/>
          </w:tcPr>
          <w:p w14:paraId="2D212F31" w14:textId="77777777" w:rsidR="00DB522C" w:rsidRDefault="00DB522C" w:rsidP="00DB522C">
            <w:pPr>
              <w:pStyle w:val="TableText"/>
              <w:keepNext/>
            </w:pPr>
            <w:r>
              <w:t>The formula:</w:t>
            </w:r>
          </w:p>
          <w:p w14:paraId="6D1C2372" w14:textId="77777777" w:rsidR="00DB522C" w:rsidRPr="000A3C2D" w:rsidRDefault="00DB522C" w:rsidP="00DB522C">
            <w:pPr>
              <w:pStyle w:val="TableText"/>
              <w:keepNext/>
              <w:jc w:val="center"/>
              <w:rPr>
                <w:b/>
                <w:i/>
              </w:rPr>
            </w:pPr>
            <w:r>
              <w:rPr>
                <w:b/>
                <w:i/>
              </w:rPr>
              <w:t>DP × F × (</w:t>
            </w:r>
            <w:proofErr w:type="spellStart"/>
            <w:r>
              <w:rPr>
                <w:b/>
                <w:i/>
              </w:rPr>
              <w:t>PVF</w:t>
            </w:r>
            <w:proofErr w:type="spellEnd"/>
            <w:r>
              <w:rPr>
                <w:b/>
                <w:i/>
              </w:rPr>
              <w:t xml:space="preserve"> + RVF × .6667)</w:t>
            </w:r>
          </w:p>
          <w:p w14:paraId="6B88B28A" w14:textId="77777777" w:rsidR="00DB522C" w:rsidRDefault="00DB522C" w:rsidP="00DB522C">
            <w:pPr>
              <w:pStyle w:val="TableText"/>
              <w:keepNext/>
            </w:pPr>
            <w:r>
              <w:t>where:</w:t>
            </w:r>
          </w:p>
          <w:p w14:paraId="76364826" w14:textId="77777777" w:rsidR="00DB522C" w:rsidRDefault="00DB522C" w:rsidP="00DB522C">
            <w:pPr>
              <w:pStyle w:val="TableText"/>
              <w:keepNext/>
            </w:pPr>
            <w:r w:rsidRPr="002804DA">
              <w:rPr>
                <w:b/>
                <w:i/>
              </w:rPr>
              <w:t>DP</w:t>
            </w:r>
            <w:r>
              <w:t xml:space="preserve"> is the annual amount of the pension, being the part of the deferred retirement benefit to which the person is entitled that is a pension, calculated under subsection 3 (1) or section 4 of the </w:t>
            </w:r>
            <w:r w:rsidRPr="00763491">
              <w:rPr>
                <w:b/>
              </w:rPr>
              <w:t>Superannuation Benefits Act 1977</w:t>
            </w:r>
            <w:r>
              <w:rPr>
                <w:b/>
              </w:rPr>
              <w:t xml:space="preserve"> (Vic)</w:t>
            </w:r>
            <w:r w:rsidRPr="00763491">
              <w:t xml:space="preserve"> </w:t>
            </w:r>
            <w:r>
              <w:t>for a member electing to receive the deferred pension at the later of the age of 55 years and the relevant date and, adjusted as required by the SERB Act or Portability Act.</w:t>
            </w:r>
          </w:p>
        </w:tc>
      </w:tr>
      <w:tr w:rsidR="00DB522C" w14:paraId="0AA39868" w14:textId="77777777">
        <w:tc>
          <w:tcPr>
            <w:tcW w:w="600" w:type="dxa"/>
          </w:tcPr>
          <w:p w14:paraId="507AEDF5" w14:textId="77777777" w:rsidR="00DB522C" w:rsidRDefault="00DB522C" w:rsidP="00DB522C">
            <w:pPr>
              <w:jc w:val="right"/>
              <w:rPr>
                <w:sz w:val="20"/>
              </w:rPr>
            </w:pPr>
          </w:p>
        </w:tc>
        <w:tc>
          <w:tcPr>
            <w:tcW w:w="3000" w:type="dxa"/>
          </w:tcPr>
          <w:p w14:paraId="1707C33F" w14:textId="77777777" w:rsidR="00DB522C" w:rsidRDefault="00DB522C" w:rsidP="00DB522C"/>
        </w:tc>
        <w:tc>
          <w:tcPr>
            <w:tcW w:w="4076" w:type="dxa"/>
          </w:tcPr>
          <w:p w14:paraId="1FDA094D" w14:textId="77777777" w:rsidR="00DB522C" w:rsidRDefault="00DB522C" w:rsidP="00DB522C">
            <w:pPr>
              <w:pStyle w:val="TableText"/>
            </w:pPr>
            <w:r w:rsidRPr="002804DA">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the age 55’. If the person has already reached age 55 or is within 1 month of that age, F is taken to be 1.</w:t>
            </w:r>
          </w:p>
        </w:tc>
      </w:tr>
      <w:tr w:rsidR="00DB522C" w14:paraId="7F4492B2" w14:textId="77777777">
        <w:tc>
          <w:tcPr>
            <w:tcW w:w="600" w:type="dxa"/>
          </w:tcPr>
          <w:p w14:paraId="411A818F" w14:textId="77777777" w:rsidR="00DB522C" w:rsidRDefault="00DB522C" w:rsidP="00DB522C">
            <w:pPr>
              <w:keepLines/>
              <w:jc w:val="right"/>
              <w:rPr>
                <w:sz w:val="20"/>
              </w:rPr>
            </w:pPr>
          </w:p>
        </w:tc>
        <w:tc>
          <w:tcPr>
            <w:tcW w:w="3000" w:type="dxa"/>
          </w:tcPr>
          <w:p w14:paraId="30E91222" w14:textId="77777777" w:rsidR="00DB522C" w:rsidRDefault="00DB522C" w:rsidP="00DB522C">
            <w:pPr>
              <w:keepLines/>
            </w:pPr>
          </w:p>
        </w:tc>
        <w:tc>
          <w:tcPr>
            <w:tcW w:w="4076" w:type="dxa"/>
          </w:tcPr>
          <w:p w14:paraId="78696B41" w14:textId="77777777" w:rsidR="00DB522C" w:rsidRPr="002804DA" w:rsidRDefault="00DB522C" w:rsidP="00DB522C">
            <w:pPr>
              <w:pStyle w:val="TableText"/>
              <w:keepLines/>
            </w:pPr>
            <w:proofErr w:type="spellStart"/>
            <w:r w:rsidRPr="002804DA">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relevant date (in completed years)’ is a reference to ‘Greater of member spouse’s age at relevant date (in completed years) and age 55’.</w:t>
            </w:r>
          </w:p>
        </w:tc>
      </w:tr>
      <w:tr w:rsidR="00DB522C" w14:paraId="2C854368" w14:textId="77777777">
        <w:tc>
          <w:tcPr>
            <w:tcW w:w="600" w:type="dxa"/>
          </w:tcPr>
          <w:p w14:paraId="04BCC110" w14:textId="77777777" w:rsidR="00DB522C" w:rsidRDefault="00DB522C" w:rsidP="00DB522C">
            <w:pPr>
              <w:jc w:val="right"/>
              <w:rPr>
                <w:sz w:val="20"/>
              </w:rPr>
            </w:pPr>
          </w:p>
        </w:tc>
        <w:tc>
          <w:tcPr>
            <w:tcW w:w="3000" w:type="dxa"/>
          </w:tcPr>
          <w:p w14:paraId="584722CE" w14:textId="77777777" w:rsidR="00DB522C" w:rsidRDefault="00DB522C" w:rsidP="00DB522C"/>
        </w:tc>
        <w:tc>
          <w:tcPr>
            <w:tcW w:w="4076" w:type="dxa"/>
          </w:tcPr>
          <w:p w14:paraId="3C0F282E" w14:textId="77777777" w:rsidR="00DB522C" w:rsidRDefault="00DB522C" w:rsidP="00DB522C">
            <w:pPr>
              <w:pStyle w:val="TableText"/>
            </w:pPr>
            <w:r w:rsidRPr="002804DA">
              <w:rPr>
                <w:b/>
                <w:i/>
              </w:rPr>
              <w:t>RVF</w:t>
            </w:r>
            <w:r>
              <w:t xml:space="preserve"> is the applicable reversion valuation factor set out in clause 7 of Schedule 2 to the </w:t>
            </w:r>
            <w:r w:rsidR="00B959D8">
              <w:t xml:space="preserve">2001 </w:t>
            </w:r>
            <w:r w:rsidRPr="005B7E6F">
              <w:t>Regulations</w:t>
            </w:r>
            <w:r>
              <w:t>.</w:t>
            </w:r>
          </w:p>
        </w:tc>
      </w:tr>
      <w:tr w:rsidR="00DB522C" w14:paraId="332ABB9C" w14:textId="77777777">
        <w:tc>
          <w:tcPr>
            <w:tcW w:w="600" w:type="dxa"/>
          </w:tcPr>
          <w:p w14:paraId="0F77A654" w14:textId="77777777" w:rsidR="00DB522C" w:rsidRPr="008B451F" w:rsidRDefault="00DB522C" w:rsidP="00DB522C">
            <w:pPr>
              <w:pStyle w:val="TableText"/>
              <w:keepNext/>
              <w:keepLines/>
            </w:pPr>
            <w:r w:rsidRPr="008B451F">
              <w:rPr>
                <w:szCs w:val="22"/>
              </w:rPr>
              <w:t>13</w:t>
            </w:r>
          </w:p>
        </w:tc>
        <w:tc>
          <w:tcPr>
            <w:tcW w:w="3000" w:type="dxa"/>
          </w:tcPr>
          <w:p w14:paraId="7C34AB2B" w14:textId="77777777" w:rsidR="00DB522C" w:rsidRDefault="00DB522C" w:rsidP="00DB522C">
            <w:pPr>
              <w:pStyle w:val="TableText"/>
              <w:keepNext/>
              <w:keepLines/>
            </w:pPr>
            <w:r>
              <w:t xml:space="preserve">The component of an interest that a person, who prior to the introduction of the Portability Act has been retrenched and elected to be entitled to deferred retirement benefits under section 38 of the SERB Act, has as a </w:t>
            </w:r>
            <w:r w:rsidRPr="00E403D8">
              <w:rPr>
                <w:szCs w:val="22"/>
              </w:rPr>
              <w:t>member of the superannuation scheme established by the SERB Act</w:t>
            </w:r>
            <w:r>
              <w:t>, being the component consisting of the deferred pension.</w:t>
            </w:r>
          </w:p>
        </w:tc>
        <w:tc>
          <w:tcPr>
            <w:tcW w:w="4076" w:type="dxa"/>
          </w:tcPr>
          <w:p w14:paraId="0B979BD7" w14:textId="77777777" w:rsidR="00DB522C" w:rsidRDefault="00DB522C" w:rsidP="00DB522C">
            <w:pPr>
              <w:pStyle w:val="TableText"/>
              <w:keepNext/>
              <w:keepLines/>
            </w:pPr>
            <w:r>
              <w:t>The formula:</w:t>
            </w:r>
          </w:p>
          <w:p w14:paraId="52424D76" w14:textId="77777777" w:rsidR="00DB522C" w:rsidRPr="000A3C2D" w:rsidRDefault="00DB522C" w:rsidP="00DB522C">
            <w:pPr>
              <w:pStyle w:val="TableText"/>
              <w:keepNext/>
              <w:keepLines/>
              <w:jc w:val="center"/>
              <w:rPr>
                <w:b/>
                <w:i/>
              </w:rPr>
            </w:pPr>
            <w:r>
              <w:rPr>
                <w:b/>
                <w:i/>
              </w:rPr>
              <w:t>DP × F × (</w:t>
            </w:r>
            <w:proofErr w:type="spellStart"/>
            <w:r>
              <w:rPr>
                <w:b/>
                <w:i/>
              </w:rPr>
              <w:t>PVF</w:t>
            </w:r>
            <w:proofErr w:type="spellEnd"/>
            <w:r>
              <w:rPr>
                <w:b/>
                <w:i/>
              </w:rPr>
              <w:t xml:space="preserve"> + RVF × .6667)</w:t>
            </w:r>
          </w:p>
          <w:p w14:paraId="54A29736" w14:textId="77777777" w:rsidR="00DB522C" w:rsidRDefault="00DB522C" w:rsidP="00DB522C">
            <w:pPr>
              <w:pStyle w:val="TableText"/>
              <w:keepNext/>
              <w:keepLines/>
            </w:pPr>
            <w:r>
              <w:t>where:</w:t>
            </w:r>
          </w:p>
          <w:p w14:paraId="7C8FC94E" w14:textId="77777777" w:rsidR="00DB522C" w:rsidRDefault="00DB522C" w:rsidP="00DB522C">
            <w:pPr>
              <w:pStyle w:val="TableText"/>
              <w:keepNext/>
              <w:keepLines/>
            </w:pPr>
            <w:r w:rsidRPr="002804DA">
              <w:rPr>
                <w:b/>
                <w:i/>
              </w:rPr>
              <w:t>DP</w:t>
            </w:r>
            <w:r>
              <w:t xml:space="preserve"> is the annual amount of the pension, being the part of the deferred retirement benefit to which the person is entitled that is a pension, calculated under subsection 3 (1) of the </w:t>
            </w:r>
            <w:r w:rsidRPr="00897CB6">
              <w:rPr>
                <w:b/>
              </w:rPr>
              <w:t>Superannuation Benefits Act 1977</w:t>
            </w:r>
            <w:r>
              <w:rPr>
                <w:b/>
              </w:rPr>
              <w:t xml:space="preserve"> </w:t>
            </w:r>
            <w:r w:rsidRPr="00897CB6">
              <w:rPr>
                <w:b/>
              </w:rPr>
              <w:t>(Vic)</w:t>
            </w:r>
            <w:r>
              <w:t xml:space="preserve"> for a member electing to receive the deferred pension at the later of the age of 55 years and the relevant date and, adjusted as required by the SERB Act or Portability Act.</w:t>
            </w:r>
          </w:p>
        </w:tc>
      </w:tr>
      <w:tr w:rsidR="00DB522C" w14:paraId="14612F41" w14:textId="77777777">
        <w:tc>
          <w:tcPr>
            <w:tcW w:w="600" w:type="dxa"/>
          </w:tcPr>
          <w:p w14:paraId="096C1655" w14:textId="77777777" w:rsidR="00DB522C" w:rsidRDefault="00DB522C" w:rsidP="00DB522C">
            <w:pPr>
              <w:jc w:val="right"/>
              <w:rPr>
                <w:sz w:val="20"/>
              </w:rPr>
            </w:pPr>
          </w:p>
        </w:tc>
        <w:tc>
          <w:tcPr>
            <w:tcW w:w="3000" w:type="dxa"/>
          </w:tcPr>
          <w:p w14:paraId="12A1795F" w14:textId="77777777" w:rsidR="00DB522C" w:rsidRDefault="00DB522C" w:rsidP="00DB522C">
            <w:pPr>
              <w:keepNext/>
              <w:keepLines/>
            </w:pPr>
          </w:p>
        </w:tc>
        <w:tc>
          <w:tcPr>
            <w:tcW w:w="4076" w:type="dxa"/>
          </w:tcPr>
          <w:p w14:paraId="57B9F7B8" w14:textId="77777777" w:rsidR="00DB522C" w:rsidRPr="002804DA" w:rsidRDefault="00DB522C" w:rsidP="00DB522C">
            <w:pPr>
              <w:pStyle w:val="TableText"/>
            </w:pPr>
            <w:r w:rsidRPr="002804DA">
              <w:rPr>
                <w:b/>
                <w:i/>
              </w:rPr>
              <w:t>F</w:t>
            </w:r>
            <w:r>
              <w:t xml:space="preserve"> is the applicable discount valuation factor calculated in accordance with the formula in subclause 3 (3) of Schedule 6 to the </w:t>
            </w:r>
            <w:r w:rsidR="00B959D8">
              <w:t xml:space="preserve">2001 </w:t>
            </w:r>
            <w:r w:rsidRPr="005B7E6F">
              <w:t>Regulations</w:t>
            </w:r>
            <w:r>
              <w:t xml:space="preserve"> and using the factors in column 3 of the table in clause 4 of Schedule 6 to those </w:t>
            </w:r>
            <w:r w:rsidR="00B959D8">
              <w:t xml:space="preserve">2001 </w:t>
            </w:r>
            <w:r>
              <w:t>Regulations as if the references to ‘minimal deferral period for lump sum’ in subclause 3 (3) and the table in clause 4 are references to ‘period until the person attains the age 55’. If the person has already reached age 55 or is within 1 month of that age, F is taken to be 1.</w:t>
            </w:r>
          </w:p>
        </w:tc>
      </w:tr>
      <w:tr w:rsidR="00DB522C" w14:paraId="2D77D595" w14:textId="77777777">
        <w:trPr>
          <w:trHeight w:val="2955"/>
        </w:trPr>
        <w:tc>
          <w:tcPr>
            <w:tcW w:w="600" w:type="dxa"/>
          </w:tcPr>
          <w:p w14:paraId="6F5E892E" w14:textId="77777777" w:rsidR="00DB522C" w:rsidRDefault="00DB522C" w:rsidP="00DB522C">
            <w:pPr>
              <w:keepLines/>
              <w:jc w:val="right"/>
              <w:rPr>
                <w:sz w:val="20"/>
              </w:rPr>
            </w:pPr>
          </w:p>
        </w:tc>
        <w:tc>
          <w:tcPr>
            <w:tcW w:w="3000" w:type="dxa"/>
          </w:tcPr>
          <w:p w14:paraId="18C1AF3C" w14:textId="77777777" w:rsidR="00DB522C" w:rsidRDefault="00DB522C" w:rsidP="00DB522C">
            <w:pPr>
              <w:keepLines/>
            </w:pPr>
          </w:p>
        </w:tc>
        <w:tc>
          <w:tcPr>
            <w:tcW w:w="4076" w:type="dxa"/>
          </w:tcPr>
          <w:p w14:paraId="596C5EA5" w14:textId="77777777" w:rsidR="00DB522C" w:rsidRPr="002804DA" w:rsidRDefault="00DB522C" w:rsidP="00DB522C">
            <w:pPr>
              <w:pStyle w:val="TableText"/>
              <w:keepLines/>
            </w:pPr>
            <w:proofErr w:type="spellStart"/>
            <w:r w:rsidRPr="002804DA">
              <w:rPr>
                <w:b/>
                <w:i/>
              </w:rPr>
              <w:t>PVF</w:t>
            </w:r>
            <w:proofErr w:type="spellEnd"/>
            <w:r>
              <w:t xml:space="preserve"> is the applicable pension valuation factor calculated in accordance with the formula in subclause 2 (2) of Schedule 4 to the </w:t>
            </w:r>
            <w:r w:rsidR="00B959D8">
              <w:t xml:space="preserve">2001 </w:t>
            </w:r>
            <w:r w:rsidRPr="005B7E6F">
              <w:t>Regulations</w:t>
            </w:r>
            <w:r>
              <w:t xml:space="preserve"> and using the factors set out in clause 4 of Schedule 4 to those </w:t>
            </w:r>
            <w:r w:rsidR="00B959D8">
              <w:t xml:space="preserve">2001 </w:t>
            </w:r>
            <w:r>
              <w:t xml:space="preserve">Regulations at the later of the age at the relevant date and age 55 as if the references in subclause 2 (2) to ‘member spouse’s age’ are references to ‘greater of member spouse’s age at relevant date (in completed years) and age 55’ and the reference in column 1 of the table in clause 4 to ‘Age at </w:t>
            </w:r>
          </w:p>
        </w:tc>
      </w:tr>
      <w:tr w:rsidR="00214A64" w14:paraId="62EA90E0" w14:textId="77777777">
        <w:trPr>
          <w:trHeight w:val="465"/>
        </w:trPr>
        <w:tc>
          <w:tcPr>
            <w:tcW w:w="600" w:type="dxa"/>
          </w:tcPr>
          <w:p w14:paraId="69496F59" w14:textId="77777777" w:rsidR="00214A64" w:rsidRDefault="00214A64" w:rsidP="00214A64">
            <w:pPr>
              <w:keepNext/>
              <w:keepLines/>
              <w:jc w:val="right"/>
              <w:rPr>
                <w:sz w:val="20"/>
              </w:rPr>
            </w:pPr>
          </w:p>
        </w:tc>
        <w:tc>
          <w:tcPr>
            <w:tcW w:w="3000" w:type="dxa"/>
          </w:tcPr>
          <w:p w14:paraId="41418857" w14:textId="77777777" w:rsidR="00214A64" w:rsidRDefault="00214A64" w:rsidP="00214A64">
            <w:pPr>
              <w:keepNext/>
              <w:keepLines/>
            </w:pPr>
          </w:p>
        </w:tc>
        <w:tc>
          <w:tcPr>
            <w:tcW w:w="4076" w:type="dxa"/>
          </w:tcPr>
          <w:p w14:paraId="0A1857BD" w14:textId="77777777" w:rsidR="00214A64" w:rsidRPr="002804DA" w:rsidRDefault="00214A64" w:rsidP="00214A64">
            <w:pPr>
              <w:pStyle w:val="TableText"/>
              <w:keepNext/>
              <w:keepLines/>
              <w:rPr>
                <w:b/>
                <w:i/>
              </w:rPr>
            </w:pPr>
            <w:r>
              <w:t>relevant date (in completed years)’ is a reference to ‘Greater of member spouse’s age at relevant date (in completed years) and age 55’.</w:t>
            </w:r>
          </w:p>
        </w:tc>
      </w:tr>
      <w:tr w:rsidR="00DB522C" w14:paraId="28406234" w14:textId="77777777">
        <w:tc>
          <w:tcPr>
            <w:tcW w:w="600" w:type="dxa"/>
          </w:tcPr>
          <w:p w14:paraId="5BC4C973" w14:textId="77777777" w:rsidR="00DB522C" w:rsidRDefault="00DB522C" w:rsidP="00DB522C">
            <w:pPr>
              <w:jc w:val="right"/>
              <w:rPr>
                <w:sz w:val="20"/>
              </w:rPr>
            </w:pPr>
          </w:p>
        </w:tc>
        <w:tc>
          <w:tcPr>
            <w:tcW w:w="3000" w:type="dxa"/>
          </w:tcPr>
          <w:p w14:paraId="27712615" w14:textId="77777777" w:rsidR="00DB522C" w:rsidRDefault="00DB522C" w:rsidP="00DB522C"/>
        </w:tc>
        <w:tc>
          <w:tcPr>
            <w:tcW w:w="4076" w:type="dxa"/>
          </w:tcPr>
          <w:p w14:paraId="3ACEBD49" w14:textId="77777777" w:rsidR="00DB522C" w:rsidRDefault="00DB522C" w:rsidP="00DB522C">
            <w:pPr>
              <w:pStyle w:val="TableText"/>
            </w:pPr>
            <w:r w:rsidRPr="002804DA">
              <w:rPr>
                <w:b/>
                <w:i/>
              </w:rPr>
              <w:t>RVF</w:t>
            </w:r>
            <w:r>
              <w:t xml:space="preserve"> is the applicable reversion valuation factor set out in clause 7 of Schedule 2 to the </w:t>
            </w:r>
            <w:r w:rsidR="00B959D8">
              <w:t xml:space="preserve">2001 </w:t>
            </w:r>
            <w:r w:rsidRPr="005B7E6F">
              <w:t>Regulations</w:t>
            </w:r>
            <w:r>
              <w:t>.</w:t>
            </w:r>
          </w:p>
        </w:tc>
      </w:tr>
    </w:tbl>
    <w:p w14:paraId="49041FB6" w14:textId="77777777" w:rsidR="00DB522C" w:rsidRDefault="00DB522C" w:rsidP="00DB522C">
      <w:pPr>
        <w:pStyle w:val="Schedulepart"/>
        <w:keepNext w:val="0"/>
        <w:keepLines w:val="0"/>
      </w:pPr>
      <w:bookmarkStart w:id="15" w:name="_Toc97548698"/>
      <w:bookmarkStart w:id="16" w:name="_Toc190857346"/>
      <w:r w:rsidRPr="001931B0">
        <w:rPr>
          <w:rStyle w:val="CharSchPTNo"/>
        </w:rPr>
        <w:t>Part 4</w:t>
      </w:r>
      <w:r>
        <w:tab/>
      </w:r>
      <w:r w:rsidRPr="001931B0">
        <w:rPr>
          <w:rStyle w:val="CharSchPTText"/>
        </w:rPr>
        <w:t>Benefits provided under the Superannuation Benefits Act 1977 (Vic)</w:t>
      </w:r>
      <w:bookmarkEnd w:id="15"/>
      <w:bookmarkEnd w:id="16"/>
    </w:p>
    <w:p w14:paraId="3E415326" w14:textId="77777777" w:rsidR="00DB522C" w:rsidRDefault="00DB522C" w:rsidP="00DB522C">
      <w:pPr>
        <w:pStyle w:val="ScheduleHeading"/>
      </w:pPr>
      <w:r w:rsidRPr="001931B0">
        <w:rPr>
          <w:rStyle w:val="CharSectno"/>
        </w:rPr>
        <w:t>1</w:t>
      </w:r>
      <w:r>
        <w:tab/>
        <w:t xml:space="preserve">Methods and factors for interests of deferred beneficiaries under </w:t>
      </w:r>
      <w:r w:rsidRPr="00AF65A0">
        <w:t>Superannuation Benefits Act 1977 (Vic)</w:t>
      </w:r>
    </w:p>
    <w:p w14:paraId="6B1F9DF6" w14:textId="77777777" w:rsidR="00DB522C" w:rsidRDefault="00DB522C" w:rsidP="00DB522C">
      <w:pPr>
        <w:pStyle w:val="R1"/>
      </w:pPr>
      <w:r>
        <w:tab/>
      </w:r>
      <w:r>
        <w:tab/>
        <w:t xml:space="preserve">For a component of an interest that is in the growth phase under the </w:t>
      </w:r>
      <w:r w:rsidRPr="00AF65A0">
        <w:rPr>
          <w:b/>
        </w:rPr>
        <w:t>Superannuation Benefits Act 1977 (Vic)</w:t>
      </w:r>
      <w:r>
        <w:t xml:space="preserve"> mentioned in an item in the following table, the method or factor mentioned in the item is approved for </w:t>
      </w:r>
      <w:r w:rsidR="00196D18">
        <w:t>section 5</w:t>
      </w:r>
      <w:r>
        <w:t xml:space="preserve"> of this approval.</w:t>
      </w:r>
    </w:p>
    <w:p w14:paraId="36FBD94F" w14:textId="77777777" w:rsidR="00DB522C" w:rsidRPr="003046ED" w:rsidRDefault="00DB522C" w:rsidP="00DB522C">
      <w:pPr>
        <w:rPr>
          <w:lang w:val="en-US"/>
        </w:rPr>
      </w:pPr>
    </w:p>
    <w:tbl>
      <w:tblPr>
        <w:tblW w:w="7800" w:type="dxa"/>
        <w:tblInd w:w="948" w:type="dxa"/>
        <w:tblLayout w:type="fixed"/>
        <w:tblLook w:val="0000" w:firstRow="0" w:lastRow="0" w:firstColumn="0" w:lastColumn="0" w:noHBand="0" w:noVBand="0"/>
      </w:tblPr>
      <w:tblGrid>
        <w:gridCol w:w="720"/>
        <w:gridCol w:w="3120"/>
        <w:gridCol w:w="3960"/>
      </w:tblGrid>
      <w:tr w:rsidR="00DB522C" w14:paraId="1A69C1BB" w14:textId="77777777">
        <w:trPr>
          <w:cantSplit/>
          <w:tblHeader/>
        </w:trPr>
        <w:tc>
          <w:tcPr>
            <w:tcW w:w="720" w:type="dxa"/>
            <w:tcBorders>
              <w:bottom w:val="single" w:sz="4" w:space="0" w:color="auto"/>
            </w:tcBorders>
          </w:tcPr>
          <w:p w14:paraId="76CC77C0" w14:textId="77777777" w:rsidR="00DB522C" w:rsidRPr="008B451F" w:rsidRDefault="00DB522C" w:rsidP="00DB522C">
            <w:pPr>
              <w:pStyle w:val="TableColHead"/>
              <w:keepLines/>
              <w:spacing w:before="240"/>
              <w:rPr>
                <w:sz w:val="22"/>
                <w:szCs w:val="22"/>
              </w:rPr>
            </w:pPr>
            <w:r w:rsidRPr="008B451F">
              <w:lastRenderedPageBreak/>
              <w:t>Item</w:t>
            </w:r>
          </w:p>
        </w:tc>
        <w:tc>
          <w:tcPr>
            <w:tcW w:w="3120" w:type="dxa"/>
            <w:tcBorders>
              <w:bottom w:val="single" w:sz="4" w:space="0" w:color="auto"/>
            </w:tcBorders>
          </w:tcPr>
          <w:p w14:paraId="1D1AE89A" w14:textId="77777777" w:rsidR="00DB522C" w:rsidRDefault="00DB522C" w:rsidP="00DB522C">
            <w:pPr>
              <w:pStyle w:val="TableColHead"/>
              <w:keepLines/>
              <w:spacing w:before="240"/>
            </w:pPr>
            <w:r>
              <w:t>Interest in the growth phase</w:t>
            </w:r>
          </w:p>
        </w:tc>
        <w:tc>
          <w:tcPr>
            <w:tcW w:w="3960" w:type="dxa"/>
            <w:tcBorders>
              <w:bottom w:val="single" w:sz="4" w:space="0" w:color="auto"/>
            </w:tcBorders>
          </w:tcPr>
          <w:p w14:paraId="2C5A2C7F" w14:textId="77777777" w:rsidR="00DB522C" w:rsidRDefault="00DB522C" w:rsidP="00DB522C">
            <w:pPr>
              <w:pStyle w:val="TableColHead"/>
              <w:keepLines/>
              <w:spacing w:before="240"/>
            </w:pPr>
            <w:r>
              <w:t>Method or factor</w:t>
            </w:r>
          </w:p>
        </w:tc>
      </w:tr>
      <w:tr w:rsidR="00DB522C" w14:paraId="2D09E0E8" w14:textId="77777777">
        <w:trPr>
          <w:cantSplit/>
        </w:trPr>
        <w:tc>
          <w:tcPr>
            <w:tcW w:w="720" w:type="dxa"/>
          </w:tcPr>
          <w:p w14:paraId="6639E23F" w14:textId="77777777" w:rsidR="00DB522C" w:rsidRPr="008B451F" w:rsidRDefault="00DB522C" w:rsidP="00DB522C">
            <w:pPr>
              <w:pStyle w:val="TableText"/>
            </w:pPr>
            <w:r w:rsidRPr="008B451F">
              <w:rPr>
                <w:szCs w:val="22"/>
              </w:rPr>
              <w:t>1</w:t>
            </w:r>
          </w:p>
        </w:tc>
        <w:tc>
          <w:tcPr>
            <w:tcW w:w="3120" w:type="dxa"/>
          </w:tcPr>
          <w:p w14:paraId="55A97762" w14:textId="77777777" w:rsidR="00DB522C" w:rsidRDefault="00DB522C" w:rsidP="00DB522C">
            <w:pPr>
              <w:pStyle w:val="TableText"/>
            </w:pPr>
            <w:r>
              <w:t xml:space="preserve">The component of an interest that a person, who became eligible to a deferred pension under subsection 3 (1) of the </w:t>
            </w:r>
            <w:r w:rsidRPr="00AF65A0">
              <w:rPr>
                <w:b/>
              </w:rPr>
              <w:t>Superannuation Benefits Act 1977 (Vic)</w:t>
            </w:r>
            <w:r>
              <w:t>, has under subsection 3 (1) or section 4 of that Act being the component consisting of the deferred pension under subsection 3 (1) or section 4 of that Act.</w:t>
            </w:r>
          </w:p>
        </w:tc>
        <w:tc>
          <w:tcPr>
            <w:tcW w:w="3960" w:type="dxa"/>
          </w:tcPr>
          <w:p w14:paraId="6155C50A" w14:textId="77777777" w:rsidR="00DB522C" w:rsidRDefault="00DB522C" w:rsidP="00DB522C">
            <w:pPr>
              <w:pStyle w:val="TableText"/>
            </w:pPr>
            <w:r>
              <w:t>The formula:</w:t>
            </w:r>
          </w:p>
          <w:p w14:paraId="3274F3B0" w14:textId="77777777" w:rsidR="00DB522C" w:rsidRPr="000A3C2D" w:rsidRDefault="00DB522C" w:rsidP="00DB522C">
            <w:pPr>
              <w:pStyle w:val="TableText"/>
              <w:jc w:val="center"/>
              <w:rPr>
                <w:b/>
                <w:i/>
              </w:rPr>
            </w:pPr>
            <w:r>
              <w:rPr>
                <w:b/>
                <w:i/>
              </w:rPr>
              <w:t>DP × F × (</w:t>
            </w:r>
            <w:proofErr w:type="spellStart"/>
            <w:r>
              <w:rPr>
                <w:b/>
                <w:i/>
              </w:rPr>
              <w:t>PVF</w:t>
            </w:r>
            <w:proofErr w:type="spellEnd"/>
            <w:r>
              <w:rPr>
                <w:b/>
                <w:i/>
              </w:rPr>
              <w:t xml:space="preserve"> + RVF × .6667)</w:t>
            </w:r>
          </w:p>
          <w:p w14:paraId="4BB585B9" w14:textId="77777777" w:rsidR="00DB522C" w:rsidRDefault="00DB522C" w:rsidP="00DB522C">
            <w:pPr>
              <w:pStyle w:val="TableText"/>
            </w:pPr>
            <w:r>
              <w:t>where:</w:t>
            </w:r>
          </w:p>
          <w:p w14:paraId="0DD7DB6F" w14:textId="77777777" w:rsidR="00DB522C" w:rsidRDefault="00DB522C" w:rsidP="00DB522C">
            <w:pPr>
              <w:pStyle w:val="TableText"/>
            </w:pPr>
            <w:r w:rsidRPr="008435CF">
              <w:rPr>
                <w:b/>
                <w:i/>
              </w:rPr>
              <w:t>DP</w:t>
            </w:r>
            <w:r>
              <w:t xml:space="preserve"> is the annual amount of the pension that is the person’s deferred retirement benefit determined under subsection 3 (1) or section 4 of the </w:t>
            </w:r>
            <w:r w:rsidRPr="00AF65A0">
              <w:rPr>
                <w:b/>
              </w:rPr>
              <w:t>Superannuation Benefits Act 1977 (Vic)</w:t>
            </w:r>
            <w:r>
              <w:t xml:space="preserve"> at the relevant date adjusted as for a member electing to receive the deferred pension at the later of the date of attaining the minimum age for retirement and the relevant date and, adjusted as required by the SS Act or the </w:t>
            </w:r>
            <w:r w:rsidRPr="00AF65A0">
              <w:rPr>
                <w:b/>
              </w:rPr>
              <w:t>Superannuation Benefits Act 1977 (Vic)</w:t>
            </w:r>
            <w:r>
              <w:t>.</w:t>
            </w:r>
          </w:p>
        </w:tc>
      </w:tr>
      <w:tr w:rsidR="00DB522C" w14:paraId="3FEDB5BF" w14:textId="77777777">
        <w:trPr>
          <w:cantSplit/>
          <w:trHeight w:val="1515"/>
        </w:trPr>
        <w:tc>
          <w:tcPr>
            <w:tcW w:w="720" w:type="dxa"/>
          </w:tcPr>
          <w:p w14:paraId="6F05E4DE" w14:textId="77777777" w:rsidR="00DB522C" w:rsidRPr="008B451F" w:rsidRDefault="00DB522C" w:rsidP="00DB522C">
            <w:pPr>
              <w:jc w:val="right"/>
              <w:rPr>
                <w:szCs w:val="22"/>
              </w:rPr>
            </w:pPr>
          </w:p>
        </w:tc>
        <w:tc>
          <w:tcPr>
            <w:tcW w:w="3120" w:type="dxa"/>
          </w:tcPr>
          <w:p w14:paraId="502A0884" w14:textId="77777777" w:rsidR="00DB522C" w:rsidRDefault="00DB522C" w:rsidP="00DB522C"/>
        </w:tc>
        <w:tc>
          <w:tcPr>
            <w:tcW w:w="3960" w:type="dxa"/>
          </w:tcPr>
          <w:p w14:paraId="77959122" w14:textId="77777777" w:rsidR="00DB522C" w:rsidRPr="008435CF" w:rsidRDefault="00DB522C" w:rsidP="00DB522C">
            <w:pPr>
              <w:pStyle w:val="TableText"/>
            </w:pPr>
            <w:r w:rsidRPr="008435CF">
              <w:rPr>
                <w:b/>
                <w:i/>
              </w:rPr>
              <w:t>F</w:t>
            </w:r>
            <w:r>
              <w:t xml:space="preserve"> is the applicable discount valuation factor calculated in accordance with the formula in subclause 3 (3) of Schedule 6 to the </w:t>
            </w:r>
            <w:r w:rsidR="001B31AF">
              <w:t xml:space="preserve">2001 </w:t>
            </w:r>
            <w:r w:rsidRPr="005B7E6F">
              <w:t>Regulations</w:t>
            </w:r>
            <w:r>
              <w:t xml:space="preserve"> and using the factors in column 3 of the table in clause 4 of Schedule 6 to those </w:t>
            </w:r>
            <w:r w:rsidR="001B31AF">
              <w:t xml:space="preserve">2001 </w:t>
            </w:r>
            <w:r>
              <w:t>Regulations as if the</w:t>
            </w:r>
          </w:p>
        </w:tc>
      </w:tr>
      <w:tr w:rsidR="00214A64" w14:paraId="4E1D36C5" w14:textId="77777777">
        <w:trPr>
          <w:cantSplit/>
          <w:trHeight w:val="1950"/>
        </w:trPr>
        <w:tc>
          <w:tcPr>
            <w:tcW w:w="720" w:type="dxa"/>
          </w:tcPr>
          <w:p w14:paraId="1D62258C" w14:textId="77777777" w:rsidR="00214A64" w:rsidRPr="008B451F" w:rsidRDefault="00214A64" w:rsidP="00DB522C">
            <w:pPr>
              <w:jc w:val="right"/>
              <w:rPr>
                <w:szCs w:val="22"/>
              </w:rPr>
            </w:pPr>
          </w:p>
        </w:tc>
        <w:tc>
          <w:tcPr>
            <w:tcW w:w="3120" w:type="dxa"/>
          </w:tcPr>
          <w:p w14:paraId="5947386F" w14:textId="77777777" w:rsidR="00214A64" w:rsidRDefault="00214A64" w:rsidP="00DB522C"/>
        </w:tc>
        <w:tc>
          <w:tcPr>
            <w:tcW w:w="3960" w:type="dxa"/>
          </w:tcPr>
          <w:p w14:paraId="1C4CEC98" w14:textId="77777777" w:rsidR="00214A64" w:rsidRPr="008435CF" w:rsidRDefault="00214A64" w:rsidP="00DB522C">
            <w:pPr>
              <w:pStyle w:val="TableText"/>
              <w:rPr>
                <w:b/>
                <w:i/>
              </w:rPr>
            </w:pPr>
            <w:r>
              <w:t>references to ‘minimal deferral period for lump sum’ in subclause 3 (3) and the table in clause 4 are references to ‘period until person attains the minimum age for retirement’. If the person has already reached the minimum age for retirement or is within 1 month of that age, F is taken to be 1.</w:t>
            </w:r>
          </w:p>
        </w:tc>
      </w:tr>
      <w:tr w:rsidR="00DB522C" w14:paraId="0D106B77" w14:textId="77777777">
        <w:tc>
          <w:tcPr>
            <w:tcW w:w="720" w:type="dxa"/>
          </w:tcPr>
          <w:p w14:paraId="51CAFC35" w14:textId="77777777" w:rsidR="00DB522C" w:rsidRPr="008B451F" w:rsidRDefault="00DB522C" w:rsidP="00DB522C">
            <w:pPr>
              <w:keepNext/>
              <w:keepLines/>
              <w:jc w:val="right"/>
              <w:rPr>
                <w:szCs w:val="22"/>
              </w:rPr>
            </w:pPr>
          </w:p>
        </w:tc>
        <w:tc>
          <w:tcPr>
            <w:tcW w:w="3120" w:type="dxa"/>
          </w:tcPr>
          <w:p w14:paraId="733A5285" w14:textId="77777777" w:rsidR="00DB522C" w:rsidRDefault="00DB522C" w:rsidP="00DB522C">
            <w:pPr>
              <w:keepNext/>
              <w:keepLines/>
            </w:pPr>
          </w:p>
        </w:tc>
        <w:tc>
          <w:tcPr>
            <w:tcW w:w="3960" w:type="dxa"/>
          </w:tcPr>
          <w:p w14:paraId="1F7CAD48" w14:textId="77777777" w:rsidR="00DB522C" w:rsidRPr="008435CF" w:rsidRDefault="00DB522C" w:rsidP="00DB522C">
            <w:pPr>
              <w:pStyle w:val="TableText"/>
              <w:keepNext/>
              <w:keepLines/>
            </w:pPr>
            <w:proofErr w:type="spellStart"/>
            <w:r w:rsidRPr="008435CF">
              <w:rPr>
                <w:b/>
                <w:i/>
              </w:rPr>
              <w:t>PVF</w:t>
            </w:r>
            <w:proofErr w:type="spellEnd"/>
            <w:r>
              <w:t xml:space="preserve"> is the applicable pension valuation factor calculated in accordance with the formula in subclause 2 (2) of Schedule 4 to the </w:t>
            </w:r>
            <w:r w:rsidR="001B31AF">
              <w:t xml:space="preserve">2001 </w:t>
            </w:r>
            <w:r w:rsidRPr="005B7E6F">
              <w:t>Regulations</w:t>
            </w:r>
            <w:r>
              <w:t xml:space="preserve"> and using the factors set out in clause 4 of Schedule 4 to those </w:t>
            </w:r>
            <w:r w:rsidR="001B31AF">
              <w:t xml:space="preserve">2001 </w:t>
            </w:r>
            <w:r>
              <w:t>Regulations at the later of the age at the relevant date and minimum age for retirement as if the references in subclause 2 (2) to ‘member spouse’s age’ are references to ‘greater of member spouse’s age and the minimum age for retirement at relevant date (in completed years)’ and the reference in column 1 of the table in clause 4 to ‘Age at relevant date (in completed years)’ is a reference to ‘Greater of member spouse’s age and the minimum age for retirement at relevant date (in completed years)’.</w:t>
            </w:r>
          </w:p>
        </w:tc>
      </w:tr>
      <w:tr w:rsidR="00DB522C" w14:paraId="65701789" w14:textId="77777777">
        <w:trPr>
          <w:cantSplit/>
        </w:trPr>
        <w:tc>
          <w:tcPr>
            <w:tcW w:w="720" w:type="dxa"/>
            <w:tcBorders>
              <w:bottom w:val="single" w:sz="4" w:space="0" w:color="auto"/>
            </w:tcBorders>
          </w:tcPr>
          <w:p w14:paraId="49F77292" w14:textId="77777777" w:rsidR="00DB522C" w:rsidRPr="008B451F" w:rsidRDefault="00DB522C" w:rsidP="00DB522C">
            <w:pPr>
              <w:jc w:val="right"/>
              <w:rPr>
                <w:szCs w:val="22"/>
              </w:rPr>
            </w:pPr>
          </w:p>
        </w:tc>
        <w:tc>
          <w:tcPr>
            <w:tcW w:w="3120" w:type="dxa"/>
            <w:tcBorders>
              <w:bottom w:val="single" w:sz="4" w:space="0" w:color="auto"/>
            </w:tcBorders>
          </w:tcPr>
          <w:p w14:paraId="34F329AD" w14:textId="77777777" w:rsidR="00DB522C" w:rsidRDefault="00DB522C" w:rsidP="00DB522C">
            <w:pPr>
              <w:rPr>
                <w:sz w:val="16"/>
                <w:u w:val="single"/>
              </w:rPr>
            </w:pPr>
          </w:p>
        </w:tc>
        <w:tc>
          <w:tcPr>
            <w:tcW w:w="3960" w:type="dxa"/>
            <w:tcBorders>
              <w:bottom w:val="single" w:sz="4" w:space="0" w:color="auto"/>
            </w:tcBorders>
          </w:tcPr>
          <w:p w14:paraId="6F929521" w14:textId="77777777" w:rsidR="00DB522C" w:rsidRDefault="00DB522C" w:rsidP="00DB522C">
            <w:pPr>
              <w:pStyle w:val="TableText"/>
            </w:pPr>
            <w:r w:rsidRPr="008435CF">
              <w:rPr>
                <w:b/>
                <w:i/>
              </w:rPr>
              <w:t>RVF</w:t>
            </w:r>
            <w:r>
              <w:t xml:space="preserve"> is the applicable reversion valuation factor set out in clause 7 of Schedule 2 to the </w:t>
            </w:r>
            <w:r w:rsidR="001B31AF">
              <w:t xml:space="preserve">2001 </w:t>
            </w:r>
            <w:r w:rsidRPr="005B7E6F">
              <w:t>Regulations</w:t>
            </w:r>
            <w:r>
              <w:t>.</w:t>
            </w:r>
          </w:p>
        </w:tc>
      </w:tr>
    </w:tbl>
    <w:p w14:paraId="1843C90D" w14:textId="77777777" w:rsidR="00DB522C" w:rsidRPr="00E403D8" w:rsidRDefault="00DB522C" w:rsidP="00DB522C">
      <w:pPr>
        <w:pStyle w:val="Schedulepart"/>
      </w:pPr>
      <w:bookmarkStart w:id="17" w:name="_Toc97548699"/>
      <w:bookmarkStart w:id="18" w:name="_Toc190857347"/>
      <w:r w:rsidRPr="00E403D8">
        <w:rPr>
          <w:rStyle w:val="CharSchPTNo"/>
        </w:rPr>
        <w:t>Part 5</w:t>
      </w:r>
      <w:r w:rsidRPr="00E403D8">
        <w:tab/>
      </w:r>
      <w:r w:rsidRPr="00E403D8">
        <w:rPr>
          <w:rStyle w:val="CharSchPTText"/>
        </w:rPr>
        <w:t>Benefits provided under Transport Superannuation Act 1989 (Vic)</w:t>
      </w:r>
      <w:bookmarkEnd w:id="17"/>
      <w:bookmarkEnd w:id="18"/>
    </w:p>
    <w:p w14:paraId="7B84A8DF" w14:textId="77777777" w:rsidR="00DB522C" w:rsidRPr="00A2552F" w:rsidRDefault="00DB522C" w:rsidP="00DB522C">
      <w:pPr>
        <w:pStyle w:val="ScheduleDivision"/>
      </w:pPr>
      <w:bookmarkStart w:id="19" w:name="_Toc97548700"/>
      <w:bookmarkStart w:id="20" w:name="_Toc190857348"/>
      <w:r w:rsidRPr="00901092">
        <w:rPr>
          <w:rStyle w:val="CharDivNo"/>
        </w:rPr>
        <w:t>Division 5.1</w:t>
      </w:r>
      <w:r>
        <w:tab/>
      </w:r>
      <w:r w:rsidRPr="00901092">
        <w:rPr>
          <w:rStyle w:val="CharDivText"/>
        </w:rPr>
        <w:t>Definitions</w:t>
      </w:r>
      <w:bookmarkEnd w:id="19"/>
      <w:bookmarkEnd w:id="20"/>
    </w:p>
    <w:p w14:paraId="2B4F7936" w14:textId="77777777" w:rsidR="00DB522C" w:rsidRDefault="00DB522C" w:rsidP="00DB522C">
      <w:pPr>
        <w:pStyle w:val="ScheduleHeading"/>
      </w:pPr>
      <w:r w:rsidRPr="001931B0">
        <w:rPr>
          <w:rStyle w:val="CharSectno"/>
        </w:rPr>
        <w:t>1</w:t>
      </w:r>
      <w:r>
        <w:tab/>
        <w:t>Definitions</w:t>
      </w:r>
    </w:p>
    <w:p w14:paraId="22E9CC62" w14:textId="77777777" w:rsidR="00DB522C" w:rsidRDefault="00DB522C" w:rsidP="00DB522C">
      <w:pPr>
        <w:pStyle w:val="R1"/>
      </w:pPr>
      <w:r>
        <w:tab/>
      </w:r>
      <w:r>
        <w:tab/>
        <w:t>In this Part:</w:t>
      </w:r>
    </w:p>
    <w:p w14:paraId="7E52952D" w14:textId="77777777" w:rsidR="00DB522C" w:rsidRDefault="00DB522C" w:rsidP="00DB522C">
      <w:pPr>
        <w:pStyle w:val="definition"/>
      </w:pPr>
      <w:r>
        <w:rPr>
          <w:b/>
          <w:i/>
        </w:rPr>
        <w:t>Portability Act</w:t>
      </w:r>
      <w:r>
        <w:t xml:space="preserve"> means the </w:t>
      </w:r>
      <w:r w:rsidRPr="00AF65A0">
        <w:rPr>
          <w:b/>
        </w:rPr>
        <w:t>Superannuation (Portability) Act 1989 (Vic)</w:t>
      </w:r>
      <w:r>
        <w:t>.</w:t>
      </w:r>
    </w:p>
    <w:p w14:paraId="4131EDC9" w14:textId="77777777" w:rsidR="00DB522C" w:rsidRDefault="00DB522C" w:rsidP="00DB522C">
      <w:pPr>
        <w:pStyle w:val="definition"/>
      </w:pPr>
      <w:r>
        <w:rPr>
          <w:b/>
          <w:i/>
        </w:rPr>
        <w:t>SS Act</w:t>
      </w:r>
      <w:r>
        <w:t xml:space="preserve"> means the </w:t>
      </w:r>
      <w:r>
        <w:rPr>
          <w:b/>
        </w:rPr>
        <w:t xml:space="preserve">State Superannuation </w:t>
      </w:r>
      <w:r w:rsidRPr="00AF65A0">
        <w:rPr>
          <w:b/>
        </w:rPr>
        <w:t xml:space="preserve">Act </w:t>
      </w:r>
      <w:r>
        <w:rPr>
          <w:b/>
        </w:rPr>
        <w:t>1988</w:t>
      </w:r>
      <w:r w:rsidRPr="00AF65A0">
        <w:rPr>
          <w:b/>
        </w:rPr>
        <w:t xml:space="preserve"> (Vic)</w:t>
      </w:r>
      <w:r>
        <w:t>.</w:t>
      </w:r>
    </w:p>
    <w:p w14:paraId="337C1D66" w14:textId="77777777" w:rsidR="00DB522C" w:rsidRDefault="00DB522C" w:rsidP="00DB522C">
      <w:pPr>
        <w:pStyle w:val="definition"/>
      </w:pPr>
      <w:r>
        <w:rPr>
          <w:b/>
          <w:i/>
        </w:rPr>
        <w:t>TS Act</w:t>
      </w:r>
      <w:r>
        <w:t xml:space="preserve"> means the </w:t>
      </w:r>
      <w:r>
        <w:rPr>
          <w:b/>
        </w:rPr>
        <w:t xml:space="preserve">Transport Superannuation </w:t>
      </w:r>
      <w:r w:rsidRPr="00AF65A0">
        <w:rPr>
          <w:b/>
        </w:rPr>
        <w:t>Act 1989 (Vic)</w:t>
      </w:r>
      <w:r>
        <w:t>.</w:t>
      </w:r>
    </w:p>
    <w:p w14:paraId="3B80A2AE" w14:textId="77777777" w:rsidR="00DB522C" w:rsidRPr="00A2552F" w:rsidRDefault="00DB522C" w:rsidP="00DB522C">
      <w:pPr>
        <w:pStyle w:val="ScheduleDivision"/>
      </w:pPr>
      <w:bookmarkStart w:id="21" w:name="_Toc97548701"/>
      <w:bookmarkStart w:id="22" w:name="_Toc190857349"/>
      <w:r w:rsidRPr="00901092">
        <w:rPr>
          <w:rStyle w:val="CharDivNo"/>
        </w:rPr>
        <w:t>Division 5.2</w:t>
      </w:r>
      <w:r>
        <w:tab/>
      </w:r>
      <w:r w:rsidRPr="00901092">
        <w:rPr>
          <w:rStyle w:val="CharDivText"/>
        </w:rPr>
        <w:t>Interests in the growth phase</w:t>
      </w:r>
      <w:bookmarkEnd w:id="21"/>
      <w:bookmarkEnd w:id="22"/>
    </w:p>
    <w:p w14:paraId="50EDB1C5" w14:textId="77777777" w:rsidR="00DB522C" w:rsidRPr="00E403D8" w:rsidRDefault="00DB522C" w:rsidP="00DB522C">
      <w:pPr>
        <w:pStyle w:val="ScheduleHeading"/>
      </w:pPr>
      <w:r w:rsidRPr="00E403D8">
        <w:rPr>
          <w:rStyle w:val="CharSectno"/>
        </w:rPr>
        <w:t>2</w:t>
      </w:r>
      <w:r w:rsidRPr="00E403D8">
        <w:tab/>
        <w:t>Methods and factors for interests of members of superannuation scheme established by TS Act</w:t>
      </w:r>
    </w:p>
    <w:p w14:paraId="49C9B41F" w14:textId="77777777" w:rsidR="00DB522C" w:rsidRPr="00E403D8" w:rsidRDefault="00DB522C" w:rsidP="00DB522C">
      <w:pPr>
        <w:pStyle w:val="R1"/>
      </w:pPr>
      <w:r w:rsidRPr="00E403D8">
        <w:tab/>
      </w:r>
      <w:r w:rsidRPr="00E403D8">
        <w:tab/>
        <w:t xml:space="preserve">For an interest, or a component of an interest, of a member that is in the growth phase in the superannuation scheme established by the TS Act and that is mentioned in an item in the following table, the method or factor mentioned in the item is approved for </w:t>
      </w:r>
      <w:r w:rsidR="00196D18">
        <w:t>section 5</w:t>
      </w:r>
      <w:r w:rsidRPr="00E403D8">
        <w:t xml:space="preserve"> of this approval.</w:t>
      </w:r>
    </w:p>
    <w:p w14:paraId="5A0FF622" w14:textId="77777777" w:rsidR="00DB522C" w:rsidRPr="00CF0D3B" w:rsidRDefault="00DB522C" w:rsidP="00DB522C">
      <w:pPr>
        <w:pStyle w:val="ZR1"/>
        <w:keepNext w:val="0"/>
      </w:pPr>
    </w:p>
    <w:tbl>
      <w:tblPr>
        <w:tblW w:w="0" w:type="auto"/>
        <w:tblInd w:w="1101" w:type="dxa"/>
        <w:tblLayout w:type="fixed"/>
        <w:tblLook w:val="0000" w:firstRow="0" w:lastRow="0" w:firstColumn="0" w:lastColumn="0" w:noHBand="0" w:noVBand="0"/>
      </w:tblPr>
      <w:tblGrid>
        <w:gridCol w:w="601"/>
        <w:gridCol w:w="3086"/>
        <w:gridCol w:w="3600"/>
      </w:tblGrid>
      <w:tr w:rsidR="00DB522C" w14:paraId="7F81DCA5" w14:textId="77777777">
        <w:trPr>
          <w:cantSplit/>
          <w:tblHeader/>
        </w:trPr>
        <w:tc>
          <w:tcPr>
            <w:tcW w:w="601" w:type="dxa"/>
            <w:tcBorders>
              <w:bottom w:val="single" w:sz="4" w:space="0" w:color="auto"/>
            </w:tcBorders>
          </w:tcPr>
          <w:p w14:paraId="31624D45" w14:textId="77777777" w:rsidR="00DB522C" w:rsidRPr="008B451F" w:rsidRDefault="00DB522C" w:rsidP="00DB522C">
            <w:pPr>
              <w:pStyle w:val="TableColHead"/>
              <w:keepLines/>
              <w:spacing w:before="240"/>
              <w:rPr>
                <w:sz w:val="22"/>
                <w:szCs w:val="22"/>
              </w:rPr>
            </w:pPr>
            <w:r w:rsidRPr="008B451F">
              <w:lastRenderedPageBreak/>
              <w:t>Item</w:t>
            </w:r>
          </w:p>
        </w:tc>
        <w:tc>
          <w:tcPr>
            <w:tcW w:w="3086" w:type="dxa"/>
            <w:tcBorders>
              <w:bottom w:val="single" w:sz="4" w:space="0" w:color="auto"/>
            </w:tcBorders>
          </w:tcPr>
          <w:p w14:paraId="233B1E85" w14:textId="77777777" w:rsidR="00DB522C" w:rsidRDefault="00DB522C" w:rsidP="00DB522C">
            <w:pPr>
              <w:pStyle w:val="TableColHead"/>
              <w:keepLines/>
              <w:spacing w:before="240"/>
            </w:pPr>
            <w:r>
              <w:t>Interest in the growth phase</w:t>
            </w:r>
          </w:p>
        </w:tc>
        <w:tc>
          <w:tcPr>
            <w:tcW w:w="3600" w:type="dxa"/>
            <w:tcBorders>
              <w:bottom w:val="single" w:sz="4" w:space="0" w:color="auto"/>
            </w:tcBorders>
          </w:tcPr>
          <w:p w14:paraId="2E0E8E9D" w14:textId="77777777" w:rsidR="00DB522C" w:rsidRDefault="00DB522C" w:rsidP="00DB522C">
            <w:pPr>
              <w:pStyle w:val="TableColHead"/>
              <w:keepLines/>
              <w:spacing w:before="240"/>
            </w:pPr>
            <w:r>
              <w:t>Method or factor</w:t>
            </w:r>
          </w:p>
        </w:tc>
      </w:tr>
      <w:tr w:rsidR="00DB522C" w14:paraId="3FDC886D" w14:textId="77777777">
        <w:tc>
          <w:tcPr>
            <w:tcW w:w="601" w:type="dxa"/>
          </w:tcPr>
          <w:p w14:paraId="33FAAE50" w14:textId="77777777" w:rsidR="00DB522C" w:rsidRPr="008B451F" w:rsidRDefault="00DB522C" w:rsidP="00DB522C">
            <w:pPr>
              <w:pStyle w:val="TableText"/>
            </w:pPr>
            <w:r w:rsidRPr="008B451F">
              <w:rPr>
                <w:szCs w:val="22"/>
              </w:rPr>
              <w:t>1</w:t>
            </w:r>
          </w:p>
        </w:tc>
        <w:tc>
          <w:tcPr>
            <w:tcW w:w="3086" w:type="dxa"/>
          </w:tcPr>
          <w:p w14:paraId="32FDFD05" w14:textId="77777777" w:rsidR="00DB522C" w:rsidRDefault="00DB522C" w:rsidP="00DB522C">
            <w:pPr>
              <w:pStyle w:val="TableText"/>
            </w:pPr>
            <w:r>
              <w:t xml:space="preserve">An interest, or a component of an interest, that a person who has resigned has as a </w:t>
            </w:r>
            <w:r w:rsidRPr="007F5CE7">
              <w:t>member of the superannuation scheme established by the TS Act</w:t>
            </w:r>
            <w:r>
              <w:t>, consisting of the deferred benefit he or she is entitled to receive under paragraph 35 (1) (b) of the TS </w:t>
            </w:r>
            <w:r w:rsidRPr="008E6F0B">
              <w:t>Act</w:t>
            </w:r>
            <w:r>
              <w:t>.</w:t>
            </w:r>
          </w:p>
        </w:tc>
        <w:tc>
          <w:tcPr>
            <w:tcW w:w="3600" w:type="dxa"/>
          </w:tcPr>
          <w:p w14:paraId="54E06702" w14:textId="77777777" w:rsidR="00DB522C" w:rsidRDefault="00DB522C" w:rsidP="00DB522C">
            <w:pPr>
              <w:pStyle w:val="TableText"/>
            </w:pPr>
            <w:r>
              <w:t>The amount of the lump sum to which the person would be entitled if he or she were to convert the deferred benefit to which he or she is entitled under paragraph 35 (1) (b) of the TS </w:t>
            </w:r>
            <w:r w:rsidRPr="008E6F0B">
              <w:t xml:space="preserve">Act </w:t>
            </w:r>
            <w:r>
              <w:t>to a present lump sum under subsection 35 (4A) of that Act, adjusted as required by the TS </w:t>
            </w:r>
            <w:r w:rsidRPr="008E6F0B">
              <w:t>Act</w:t>
            </w:r>
            <w:r>
              <w:t>.</w:t>
            </w:r>
          </w:p>
        </w:tc>
      </w:tr>
      <w:tr w:rsidR="00DB522C" w14:paraId="6BF1DA0F" w14:textId="77777777">
        <w:tc>
          <w:tcPr>
            <w:tcW w:w="601" w:type="dxa"/>
          </w:tcPr>
          <w:p w14:paraId="0A6A8921" w14:textId="77777777" w:rsidR="00DB522C" w:rsidRPr="008B451F" w:rsidRDefault="00DB522C" w:rsidP="00DB522C">
            <w:pPr>
              <w:pStyle w:val="TableText"/>
            </w:pPr>
            <w:r w:rsidRPr="008B451F">
              <w:rPr>
                <w:szCs w:val="22"/>
              </w:rPr>
              <w:t>2</w:t>
            </w:r>
          </w:p>
        </w:tc>
        <w:tc>
          <w:tcPr>
            <w:tcW w:w="3086" w:type="dxa"/>
          </w:tcPr>
          <w:p w14:paraId="341B6E10" w14:textId="77777777" w:rsidR="00DB522C" w:rsidRDefault="00DB522C" w:rsidP="00DB522C">
            <w:pPr>
              <w:pStyle w:val="TableText"/>
            </w:pPr>
            <w:r>
              <w:t xml:space="preserve">An interest, or a component of an interest, that a person, who has become an exempt officer, has as a </w:t>
            </w:r>
            <w:r w:rsidRPr="007F5CE7">
              <w:t>member of the superannuation scheme established by the TS Act</w:t>
            </w:r>
            <w:r>
              <w:t>, consisting of a deferred lump sum under subsection 34A (1) of the TS </w:t>
            </w:r>
            <w:r w:rsidRPr="008E6F0B">
              <w:t>Act</w:t>
            </w:r>
            <w:r>
              <w:t>.</w:t>
            </w:r>
          </w:p>
        </w:tc>
        <w:tc>
          <w:tcPr>
            <w:tcW w:w="3600" w:type="dxa"/>
          </w:tcPr>
          <w:p w14:paraId="1B5A22B2" w14:textId="77777777" w:rsidR="00DB522C" w:rsidRDefault="00DB522C" w:rsidP="00DB522C">
            <w:pPr>
              <w:pStyle w:val="TableText"/>
            </w:pPr>
            <w:r>
              <w:t>The amount of the lump sum to which the person would be entitled if he or she were to convert the deferred lump sum to which he or she is entitled under subsection 34A (1) of the TS </w:t>
            </w:r>
            <w:r w:rsidRPr="008E6F0B">
              <w:t>Act</w:t>
            </w:r>
            <w:r>
              <w:t xml:space="preserve"> to a present lump sum under subsection 34A (3) of that Act, adjusted as required by the TS </w:t>
            </w:r>
            <w:r w:rsidRPr="008E6F0B">
              <w:t>Act</w:t>
            </w:r>
            <w:r>
              <w:t>.</w:t>
            </w:r>
          </w:p>
        </w:tc>
      </w:tr>
      <w:tr w:rsidR="00DB522C" w14:paraId="40B82548" w14:textId="77777777">
        <w:trPr>
          <w:cantSplit/>
        </w:trPr>
        <w:tc>
          <w:tcPr>
            <w:tcW w:w="601" w:type="dxa"/>
          </w:tcPr>
          <w:p w14:paraId="384751A8" w14:textId="77777777" w:rsidR="00DB522C" w:rsidRPr="008B451F" w:rsidRDefault="00DB522C" w:rsidP="00DB522C">
            <w:pPr>
              <w:pStyle w:val="TableText"/>
            </w:pPr>
            <w:r w:rsidRPr="008B451F">
              <w:rPr>
                <w:szCs w:val="22"/>
              </w:rPr>
              <w:t>3</w:t>
            </w:r>
          </w:p>
        </w:tc>
        <w:tc>
          <w:tcPr>
            <w:tcW w:w="3086" w:type="dxa"/>
          </w:tcPr>
          <w:p w14:paraId="23147C90" w14:textId="77777777" w:rsidR="00DB522C" w:rsidRDefault="00DB522C" w:rsidP="00DB522C">
            <w:pPr>
              <w:pStyle w:val="TableText"/>
            </w:pPr>
            <w:r>
              <w:t>An</w:t>
            </w:r>
            <w:r>
              <w:rPr>
                <w:rFonts w:ascii="Times" w:hAnsi="Times"/>
                <w:color w:val="0000FF"/>
              </w:rPr>
              <w:t xml:space="preserve"> </w:t>
            </w:r>
            <w:r>
              <w:t xml:space="preserve">interest or a component of an interest, that a person, who following a change in his or her employment is entitled to a deferred retirement benefit under </w:t>
            </w:r>
            <w:r>
              <w:rPr>
                <w:rFonts w:ascii="Times" w:hAnsi="Times"/>
              </w:rPr>
              <w:t xml:space="preserve">subsection </w:t>
            </w:r>
            <w:r w:rsidRPr="009648AF">
              <w:rPr>
                <w:rFonts w:ascii="Times" w:hAnsi="Times"/>
              </w:rPr>
              <w:t>5</w:t>
            </w:r>
            <w:r>
              <w:rPr>
                <w:rFonts w:ascii="Times" w:hAnsi="Times"/>
              </w:rPr>
              <w:t> </w:t>
            </w:r>
            <w:r w:rsidRPr="009648AF">
              <w:rPr>
                <w:rFonts w:ascii="Times" w:hAnsi="Times"/>
              </w:rPr>
              <w:t>(1) of the Portability Act</w:t>
            </w:r>
            <w:r>
              <w:t xml:space="preserve"> and has not made an election under subsection 7 (7) of the Portability Act, has as a </w:t>
            </w:r>
            <w:r w:rsidRPr="007F5CE7">
              <w:t>member of the superannuation scheme established by the TS Act</w:t>
            </w:r>
            <w:r>
              <w:t>, consisting of the deferred retirement benefit under the Portability Act.</w:t>
            </w:r>
          </w:p>
        </w:tc>
        <w:tc>
          <w:tcPr>
            <w:tcW w:w="3600" w:type="dxa"/>
          </w:tcPr>
          <w:p w14:paraId="63FB74AE" w14:textId="77777777" w:rsidR="00DB522C" w:rsidRDefault="00DB522C" w:rsidP="00DB522C">
            <w:pPr>
              <w:pStyle w:val="TableText"/>
            </w:pPr>
            <w:r>
              <w:t>The amount of the lump sum to which the person would be entitled if he or she were to convert the person’s deferred retirement benefit under section 6 of the Portability Act at the relevant date to a present lump sum under subsection 5 (2A) of the Portability Act, adjusted as required by the TS </w:t>
            </w:r>
            <w:r w:rsidRPr="008E6F0B">
              <w:t>Act</w:t>
            </w:r>
            <w:r>
              <w:t xml:space="preserve"> or the Portability Act.</w:t>
            </w:r>
          </w:p>
        </w:tc>
      </w:tr>
      <w:tr w:rsidR="00DB522C" w14:paraId="633C7ACF" w14:textId="77777777">
        <w:trPr>
          <w:cantSplit/>
        </w:trPr>
        <w:tc>
          <w:tcPr>
            <w:tcW w:w="601" w:type="dxa"/>
            <w:tcBorders>
              <w:bottom w:val="single" w:sz="4" w:space="0" w:color="auto"/>
            </w:tcBorders>
          </w:tcPr>
          <w:p w14:paraId="737B0E79" w14:textId="77777777" w:rsidR="00DB522C" w:rsidRPr="008B451F" w:rsidRDefault="00DB522C" w:rsidP="00DB522C">
            <w:pPr>
              <w:pStyle w:val="TableText"/>
            </w:pPr>
            <w:r w:rsidRPr="008B451F">
              <w:rPr>
                <w:szCs w:val="22"/>
              </w:rPr>
              <w:lastRenderedPageBreak/>
              <w:t>4</w:t>
            </w:r>
          </w:p>
        </w:tc>
        <w:tc>
          <w:tcPr>
            <w:tcW w:w="3086" w:type="dxa"/>
            <w:tcBorders>
              <w:bottom w:val="single" w:sz="4" w:space="0" w:color="auto"/>
            </w:tcBorders>
          </w:tcPr>
          <w:p w14:paraId="52E7378F" w14:textId="77777777" w:rsidR="00DB522C" w:rsidRDefault="00DB522C" w:rsidP="00DB522C">
            <w:pPr>
              <w:pStyle w:val="TableText"/>
            </w:pPr>
            <w:r>
              <w:t xml:space="preserve">The component of an interest that a person who, on a change in his or her employment would otherwise be entitled to a deferred retirement benefit under subsection 5 (1) of the Portability Act, </w:t>
            </w:r>
            <w:r w:rsidRPr="009648AF">
              <w:rPr>
                <w:rFonts w:ascii="Times" w:hAnsi="Times"/>
              </w:rPr>
              <w:t>terminated</w:t>
            </w:r>
            <w:r>
              <w:t xml:space="preserve"> his or her employment prior to attaining the minimum age for retirement on a ground other than disability or death and elected a benefit under subsection 7 (7) of the Portability Act, being the component consisting of the deferred retirement benefit he or she has elected to receive under paragraph 7 (7) (b) of the Portability Act.</w:t>
            </w:r>
          </w:p>
        </w:tc>
        <w:tc>
          <w:tcPr>
            <w:tcW w:w="3600" w:type="dxa"/>
            <w:tcBorders>
              <w:bottom w:val="single" w:sz="4" w:space="0" w:color="auto"/>
            </w:tcBorders>
          </w:tcPr>
          <w:p w14:paraId="0B4B4FAE" w14:textId="77777777" w:rsidR="00DB522C" w:rsidRDefault="00DB522C" w:rsidP="00DB522C">
            <w:pPr>
              <w:pStyle w:val="TableText"/>
            </w:pPr>
            <w:r>
              <w:t>The amount of the lump sum to which the person would be entitled if he or she were to convert the person’s deferred retirement benefit under paragraph 7 (7) (b) of the Portability Act at the relevant date to a present lump sum under subsection 7 (7A) of the Portability Act, adjusted as required by the TS </w:t>
            </w:r>
            <w:r w:rsidRPr="008E6F0B">
              <w:t>Act</w:t>
            </w:r>
            <w:r>
              <w:t xml:space="preserve"> or the Portability Act.</w:t>
            </w:r>
          </w:p>
        </w:tc>
      </w:tr>
    </w:tbl>
    <w:p w14:paraId="224044AC" w14:textId="77777777" w:rsidR="00DB522C" w:rsidRDefault="00DB522C" w:rsidP="00DB522C">
      <w:pPr>
        <w:pStyle w:val="ScheduleDivision"/>
      </w:pPr>
      <w:bookmarkStart w:id="23" w:name="_Toc97548702"/>
      <w:bookmarkStart w:id="24" w:name="_Toc190857350"/>
      <w:r w:rsidRPr="00901092">
        <w:rPr>
          <w:rStyle w:val="CharDivNo"/>
        </w:rPr>
        <w:t>Division 5.3</w:t>
      </w:r>
      <w:r>
        <w:tab/>
      </w:r>
      <w:r w:rsidRPr="00901092">
        <w:rPr>
          <w:rStyle w:val="CharDivText"/>
        </w:rPr>
        <w:t>Interests in the payment phase</w:t>
      </w:r>
      <w:bookmarkEnd w:id="23"/>
      <w:bookmarkEnd w:id="24"/>
    </w:p>
    <w:p w14:paraId="16973C6D" w14:textId="77777777" w:rsidR="00DB522C" w:rsidRPr="00AB5058" w:rsidRDefault="00DB522C" w:rsidP="00DB522C">
      <w:pPr>
        <w:pStyle w:val="ScheduleHeading"/>
      </w:pPr>
      <w:r w:rsidRPr="00AB5058">
        <w:t>3</w:t>
      </w:r>
      <w:r w:rsidRPr="00AB5058">
        <w:tab/>
        <w:t>Methods and factors for interests of members of superannuation scheme established by TS Act</w:t>
      </w:r>
    </w:p>
    <w:p w14:paraId="42F5CF14" w14:textId="77777777" w:rsidR="00DB522C" w:rsidRPr="00E403D8" w:rsidRDefault="00DB522C" w:rsidP="00DB522C">
      <w:pPr>
        <w:pStyle w:val="R1"/>
      </w:pPr>
      <w:r w:rsidRPr="00E403D8">
        <w:tab/>
      </w:r>
      <w:r w:rsidRPr="00E403D8">
        <w:tab/>
        <w:t xml:space="preserve">For an interest of a member that is in the payment phase in the superannuation scheme established by the TS Act and that is mentioned in an item in the following table, the method or factor mentioned in the item is approved for </w:t>
      </w:r>
      <w:r w:rsidR="00196D18">
        <w:t>section 5</w:t>
      </w:r>
      <w:r w:rsidRPr="00E403D8">
        <w:t xml:space="preserve"> of this approval.</w:t>
      </w:r>
    </w:p>
    <w:p w14:paraId="6B1615EB" w14:textId="77777777" w:rsidR="00DB522C" w:rsidRDefault="00DB522C" w:rsidP="00DB522C">
      <w:pPr>
        <w:pStyle w:val="ZR1"/>
        <w:keepNext w:val="0"/>
      </w:pPr>
    </w:p>
    <w:tbl>
      <w:tblPr>
        <w:tblW w:w="0" w:type="auto"/>
        <w:tblInd w:w="1101" w:type="dxa"/>
        <w:tblLayout w:type="fixed"/>
        <w:tblLook w:val="0000" w:firstRow="0" w:lastRow="0" w:firstColumn="0" w:lastColumn="0" w:noHBand="0" w:noVBand="0"/>
      </w:tblPr>
      <w:tblGrid>
        <w:gridCol w:w="601"/>
        <w:gridCol w:w="3086"/>
        <w:gridCol w:w="3600"/>
      </w:tblGrid>
      <w:tr w:rsidR="00DB522C" w14:paraId="57A7ACF8" w14:textId="77777777">
        <w:trPr>
          <w:cantSplit/>
          <w:tblHeader/>
        </w:trPr>
        <w:tc>
          <w:tcPr>
            <w:tcW w:w="601" w:type="dxa"/>
            <w:tcBorders>
              <w:top w:val="nil"/>
              <w:left w:val="nil"/>
              <w:bottom w:val="single" w:sz="4" w:space="0" w:color="auto"/>
              <w:right w:val="nil"/>
            </w:tcBorders>
          </w:tcPr>
          <w:p w14:paraId="4953C88A" w14:textId="77777777" w:rsidR="00DB522C" w:rsidRDefault="00DB522C" w:rsidP="00DB522C">
            <w:pPr>
              <w:pStyle w:val="TableColHead"/>
              <w:keepNext w:val="0"/>
              <w:spacing w:before="240"/>
            </w:pPr>
            <w:r>
              <w:t>Item</w:t>
            </w:r>
          </w:p>
        </w:tc>
        <w:tc>
          <w:tcPr>
            <w:tcW w:w="3086" w:type="dxa"/>
            <w:tcBorders>
              <w:top w:val="nil"/>
              <w:left w:val="nil"/>
              <w:bottom w:val="single" w:sz="4" w:space="0" w:color="auto"/>
              <w:right w:val="nil"/>
            </w:tcBorders>
          </w:tcPr>
          <w:p w14:paraId="2E412CD4" w14:textId="77777777" w:rsidR="00DB522C" w:rsidRDefault="00DB522C" w:rsidP="00DB522C">
            <w:pPr>
              <w:pStyle w:val="TableColHead"/>
              <w:keepNext w:val="0"/>
              <w:spacing w:before="240"/>
            </w:pPr>
            <w:r>
              <w:t>Interest in the payment phase</w:t>
            </w:r>
          </w:p>
        </w:tc>
        <w:tc>
          <w:tcPr>
            <w:tcW w:w="3600" w:type="dxa"/>
            <w:tcBorders>
              <w:top w:val="nil"/>
              <w:left w:val="nil"/>
              <w:bottom w:val="single" w:sz="4" w:space="0" w:color="auto"/>
              <w:right w:val="nil"/>
            </w:tcBorders>
          </w:tcPr>
          <w:p w14:paraId="15617A90" w14:textId="77777777" w:rsidR="00DB522C" w:rsidRDefault="00DB522C" w:rsidP="00DB522C">
            <w:pPr>
              <w:pStyle w:val="TableColHead"/>
              <w:keepNext w:val="0"/>
              <w:spacing w:before="240"/>
            </w:pPr>
            <w:r>
              <w:t>Method or factor</w:t>
            </w:r>
          </w:p>
        </w:tc>
      </w:tr>
      <w:tr w:rsidR="00DB522C" w14:paraId="4E208113" w14:textId="77777777">
        <w:tc>
          <w:tcPr>
            <w:tcW w:w="601" w:type="dxa"/>
            <w:tcBorders>
              <w:top w:val="single" w:sz="4" w:space="0" w:color="auto"/>
              <w:left w:val="nil"/>
              <w:right w:val="nil"/>
            </w:tcBorders>
          </w:tcPr>
          <w:p w14:paraId="56A38AF2" w14:textId="77777777" w:rsidR="00DB522C" w:rsidRPr="000A75F8" w:rsidRDefault="00DB522C" w:rsidP="00DB522C">
            <w:pPr>
              <w:pStyle w:val="TableText"/>
            </w:pPr>
            <w:r w:rsidRPr="000A75F8">
              <w:rPr>
                <w:szCs w:val="22"/>
              </w:rPr>
              <w:t>1</w:t>
            </w:r>
          </w:p>
        </w:tc>
        <w:tc>
          <w:tcPr>
            <w:tcW w:w="3086" w:type="dxa"/>
            <w:tcBorders>
              <w:top w:val="single" w:sz="4" w:space="0" w:color="auto"/>
              <w:left w:val="nil"/>
              <w:right w:val="nil"/>
            </w:tcBorders>
          </w:tcPr>
          <w:p w14:paraId="5B16527C" w14:textId="77777777" w:rsidR="00DB522C" w:rsidRDefault="00DB522C" w:rsidP="00DB522C">
            <w:pPr>
              <w:pStyle w:val="TableText"/>
            </w:pPr>
            <w:r>
              <w:t xml:space="preserve">An interest that a person who has retired on the ground of disability has as a </w:t>
            </w:r>
            <w:r w:rsidRPr="00E403D8">
              <w:rPr>
                <w:szCs w:val="22"/>
              </w:rPr>
              <w:t>member of the superannuation scheme established by the TS Act</w:t>
            </w:r>
            <w:r>
              <w:t>.</w:t>
            </w:r>
          </w:p>
        </w:tc>
        <w:tc>
          <w:tcPr>
            <w:tcW w:w="3600" w:type="dxa"/>
            <w:tcBorders>
              <w:top w:val="single" w:sz="4" w:space="0" w:color="auto"/>
              <w:left w:val="nil"/>
              <w:right w:val="nil"/>
            </w:tcBorders>
          </w:tcPr>
          <w:p w14:paraId="02674075" w14:textId="77777777" w:rsidR="00DB522C" w:rsidRDefault="00DB522C" w:rsidP="00DB522C">
            <w:pPr>
              <w:pStyle w:val="TableText"/>
            </w:pPr>
            <w:r>
              <w:t xml:space="preserve">The method set out in clause 2 of Schedule 4 to the </w:t>
            </w:r>
            <w:r w:rsidR="001B31AF">
              <w:t xml:space="preserve">2001 </w:t>
            </w:r>
            <w:r>
              <w:t>Regulations for determining the gross value of a pension that is indexed in accordance with the consumer price index, with the modification that the term ‘r’ in subclause 2 (1) is taken to be zero.</w:t>
            </w:r>
          </w:p>
        </w:tc>
      </w:tr>
      <w:tr w:rsidR="00DB522C" w14:paraId="00C5B525" w14:textId="77777777">
        <w:tc>
          <w:tcPr>
            <w:tcW w:w="601" w:type="dxa"/>
            <w:tcBorders>
              <w:left w:val="nil"/>
              <w:bottom w:val="single" w:sz="4" w:space="0" w:color="auto"/>
              <w:right w:val="nil"/>
            </w:tcBorders>
          </w:tcPr>
          <w:p w14:paraId="50049510" w14:textId="77777777" w:rsidR="00DB522C" w:rsidRPr="000A75F8" w:rsidRDefault="00DB522C" w:rsidP="00DB522C">
            <w:pPr>
              <w:pStyle w:val="TableText"/>
              <w:spacing w:before="0" w:after="0" w:line="14" w:lineRule="exact"/>
              <w:rPr>
                <w:szCs w:val="22"/>
              </w:rPr>
            </w:pPr>
          </w:p>
        </w:tc>
        <w:tc>
          <w:tcPr>
            <w:tcW w:w="3086" w:type="dxa"/>
            <w:tcBorders>
              <w:left w:val="nil"/>
              <w:bottom w:val="single" w:sz="4" w:space="0" w:color="auto"/>
              <w:right w:val="nil"/>
            </w:tcBorders>
          </w:tcPr>
          <w:p w14:paraId="5AD76B84" w14:textId="77777777" w:rsidR="00DB522C" w:rsidRDefault="00DB522C" w:rsidP="00DB522C">
            <w:pPr>
              <w:pStyle w:val="TableText"/>
              <w:spacing w:before="0" w:after="0" w:line="14" w:lineRule="exact"/>
            </w:pPr>
          </w:p>
        </w:tc>
        <w:tc>
          <w:tcPr>
            <w:tcW w:w="3600" w:type="dxa"/>
            <w:tcBorders>
              <w:left w:val="nil"/>
              <w:bottom w:val="single" w:sz="4" w:space="0" w:color="auto"/>
              <w:right w:val="nil"/>
            </w:tcBorders>
          </w:tcPr>
          <w:p w14:paraId="15448597" w14:textId="77777777" w:rsidR="00DB522C" w:rsidRDefault="00DB522C" w:rsidP="00DB522C">
            <w:pPr>
              <w:pStyle w:val="TableText"/>
              <w:spacing w:before="0" w:after="0" w:line="14" w:lineRule="exact"/>
            </w:pPr>
          </w:p>
        </w:tc>
      </w:tr>
    </w:tbl>
    <w:p w14:paraId="3BC30443" w14:textId="77777777" w:rsidR="00DB522C" w:rsidRDefault="00DB522C" w:rsidP="00DB522C">
      <w:pPr>
        <w:pStyle w:val="Schedulepart"/>
      </w:pPr>
      <w:bookmarkStart w:id="25" w:name="_Toc97548703"/>
      <w:bookmarkStart w:id="26" w:name="_Toc190857351"/>
      <w:r w:rsidRPr="00A05EEE">
        <w:rPr>
          <w:rStyle w:val="CharSchPTNo"/>
        </w:rPr>
        <w:t>Part 6</w:t>
      </w:r>
      <w:r>
        <w:tab/>
      </w:r>
      <w:r w:rsidRPr="00A05EEE">
        <w:rPr>
          <w:rStyle w:val="CharSchPTText"/>
        </w:rPr>
        <w:t>State Parliamentary Contributory Superannuation Fund</w:t>
      </w:r>
      <w:bookmarkEnd w:id="25"/>
      <w:bookmarkEnd w:id="26"/>
    </w:p>
    <w:p w14:paraId="4387648B" w14:textId="77777777" w:rsidR="00DB522C" w:rsidRDefault="00DB522C" w:rsidP="00DB522C">
      <w:pPr>
        <w:pStyle w:val="ScheduleDivision"/>
      </w:pPr>
      <w:bookmarkStart w:id="27" w:name="_Toc97548704"/>
      <w:bookmarkStart w:id="28" w:name="_Toc190857352"/>
      <w:r w:rsidRPr="00AF4378">
        <w:rPr>
          <w:rStyle w:val="CharDivNo"/>
        </w:rPr>
        <w:t>Division 6.1</w:t>
      </w:r>
      <w:r>
        <w:tab/>
      </w:r>
      <w:r w:rsidRPr="00AF4378">
        <w:rPr>
          <w:rStyle w:val="CharDivText"/>
        </w:rPr>
        <w:t>Definitions</w:t>
      </w:r>
      <w:bookmarkEnd w:id="27"/>
      <w:bookmarkEnd w:id="28"/>
    </w:p>
    <w:p w14:paraId="3C290482" w14:textId="77777777" w:rsidR="00DB522C" w:rsidRDefault="00DB522C" w:rsidP="00DB522C">
      <w:pPr>
        <w:pStyle w:val="ScheduleHeading"/>
      </w:pPr>
      <w:r w:rsidRPr="00A05EEE">
        <w:rPr>
          <w:rStyle w:val="CharSectno"/>
        </w:rPr>
        <w:t>1</w:t>
      </w:r>
      <w:r>
        <w:tab/>
        <w:t>Definitions</w:t>
      </w:r>
    </w:p>
    <w:p w14:paraId="0C9ECB2B" w14:textId="77777777" w:rsidR="00DB522C" w:rsidRDefault="00DB522C" w:rsidP="00DB522C">
      <w:pPr>
        <w:pStyle w:val="R1"/>
      </w:pPr>
      <w:r>
        <w:tab/>
      </w:r>
      <w:r>
        <w:tab/>
        <w:t>In this Part:</w:t>
      </w:r>
    </w:p>
    <w:p w14:paraId="42E4DF3A" w14:textId="77777777" w:rsidR="00DB522C" w:rsidRDefault="00DB522C" w:rsidP="00DB522C">
      <w:pPr>
        <w:pStyle w:val="definition"/>
      </w:pPr>
      <w:r>
        <w:rPr>
          <w:b/>
          <w:i/>
        </w:rPr>
        <w:lastRenderedPageBreak/>
        <w:t>additional percentage component</w:t>
      </w:r>
      <w:r>
        <w:t xml:space="preserve"> has the meaning given by section 1 of  the State methodology.</w:t>
      </w:r>
    </w:p>
    <w:p w14:paraId="61548D29" w14:textId="77777777" w:rsidR="00DB522C" w:rsidRPr="007361EF" w:rsidRDefault="00DB522C" w:rsidP="00DB522C">
      <w:pPr>
        <w:pStyle w:val="definition"/>
        <w:rPr>
          <w:b/>
          <w:i/>
        </w:rPr>
      </w:pPr>
      <w:r>
        <w:rPr>
          <w:b/>
          <w:i/>
        </w:rPr>
        <w:t>basic percentage component</w:t>
      </w:r>
      <w:r>
        <w:t xml:space="preserve"> has the meaning given by section 1 of the State methodology.</w:t>
      </w:r>
    </w:p>
    <w:p w14:paraId="03B8369D" w14:textId="77777777" w:rsidR="00DB522C" w:rsidRDefault="00DB522C" w:rsidP="00DB522C">
      <w:pPr>
        <w:pStyle w:val="definition"/>
      </w:pPr>
      <w:r w:rsidRPr="00E71FBC">
        <w:rPr>
          <w:b/>
          <w:i/>
        </w:rPr>
        <w:t xml:space="preserve">Commonwealth Act </w:t>
      </w:r>
      <w:r>
        <w:t xml:space="preserve">means the </w:t>
      </w:r>
      <w:r w:rsidRPr="00E71FBC">
        <w:rPr>
          <w:i/>
        </w:rPr>
        <w:t>Parliamentary Contributory Superannuation Act 1948</w:t>
      </w:r>
      <w:r>
        <w:t>.</w:t>
      </w:r>
    </w:p>
    <w:p w14:paraId="4D13DAE8" w14:textId="77777777" w:rsidR="00DB522C" w:rsidRDefault="00DB522C" w:rsidP="00DB522C">
      <w:pPr>
        <w:pStyle w:val="definition"/>
      </w:pPr>
      <w:r>
        <w:rPr>
          <w:b/>
          <w:i/>
        </w:rPr>
        <w:t>Commonwealth office</w:t>
      </w:r>
      <w:r>
        <w:t xml:space="preserve"> means an office of a Minister of State or office holder within the meaning given by subsection 4 (1) of the Commonwealth Act.</w:t>
      </w:r>
    </w:p>
    <w:p w14:paraId="0DC1E720" w14:textId="77777777" w:rsidR="00DB522C" w:rsidRPr="007361EF" w:rsidRDefault="00DB522C" w:rsidP="00DB522C">
      <w:pPr>
        <w:pStyle w:val="definition"/>
        <w:rPr>
          <w:b/>
          <w:i/>
        </w:rPr>
      </w:pPr>
      <w:r>
        <w:rPr>
          <w:b/>
          <w:i/>
        </w:rPr>
        <w:t xml:space="preserve">Commonwealth supplement component </w:t>
      </w:r>
      <w:r>
        <w:t>has the meaning given by section 1 of the State methodology.</w:t>
      </w:r>
    </w:p>
    <w:p w14:paraId="62CC7F3B" w14:textId="77777777" w:rsidR="00DB522C" w:rsidRDefault="00DB522C" w:rsidP="00DB522C">
      <w:pPr>
        <w:pStyle w:val="definition"/>
      </w:pPr>
      <w:r>
        <w:rPr>
          <w:b/>
          <w:i/>
        </w:rPr>
        <w:t>Legislative Assembly</w:t>
      </w:r>
      <w:r>
        <w:t xml:space="preserve"> means the </w:t>
      </w:r>
      <w:r w:rsidRPr="003D5B16">
        <w:t>Legislative Assembly of Victoria</w:t>
      </w:r>
      <w:r>
        <w:t>.</w:t>
      </w:r>
    </w:p>
    <w:p w14:paraId="5A39D4A5" w14:textId="77777777" w:rsidR="00DB522C" w:rsidRDefault="00DB522C" w:rsidP="00DB522C">
      <w:pPr>
        <w:pStyle w:val="definition"/>
      </w:pPr>
      <w:r>
        <w:rPr>
          <w:b/>
          <w:i/>
        </w:rPr>
        <w:t>Legislative Council</w:t>
      </w:r>
      <w:r w:rsidRPr="003D5B16">
        <w:t xml:space="preserve"> </w:t>
      </w:r>
      <w:r>
        <w:t xml:space="preserve">means the </w:t>
      </w:r>
      <w:r w:rsidRPr="003D5B16">
        <w:t>Legislative Council of Victoria</w:t>
      </w:r>
      <w:r>
        <w:t>.</w:t>
      </w:r>
    </w:p>
    <w:p w14:paraId="779FB274" w14:textId="77777777" w:rsidR="00DB522C" w:rsidRDefault="00DB522C" w:rsidP="00DB522C">
      <w:pPr>
        <w:pStyle w:val="definition"/>
      </w:pPr>
      <w:r>
        <w:rPr>
          <w:b/>
          <w:i/>
        </w:rPr>
        <w:t>Parliamentary Trustee</w:t>
      </w:r>
      <w:r>
        <w:t xml:space="preserve"> means the Parliamentary Trustee established by section 11A of the State Act.</w:t>
      </w:r>
    </w:p>
    <w:p w14:paraId="448DF74A" w14:textId="77777777" w:rsidR="00DB522C" w:rsidRDefault="00DB522C" w:rsidP="00DB522C">
      <w:pPr>
        <w:pStyle w:val="definition"/>
      </w:pPr>
      <w:r>
        <w:rPr>
          <w:b/>
          <w:i/>
        </w:rPr>
        <w:t>State Act</w:t>
      </w:r>
      <w:r>
        <w:t xml:space="preserve"> means the </w:t>
      </w:r>
      <w:r>
        <w:rPr>
          <w:b/>
        </w:rPr>
        <w:t>Parliamentary Salaries and Superannuation Act 1968</w:t>
      </w:r>
      <w:r>
        <w:t xml:space="preserve"> (Vic).</w:t>
      </w:r>
    </w:p>
    <w:p w14:paraId="1554A222" w14:textId="77777777" w:rsidR="00DB522C" w:rsidRPr="003E3F95" w:rsidRDefault="00DB522C" w:rsidP="00DB522C">
      <w:pPr>
        <w:pStyle w:val="definition"/>
      </w:pPr>
      <w:r>
        <w:rPr>
          <w:b/>
          <w:i/>
        </w:rPr>
        <w:t>State methodology</w:t>
      </w:r>
      <w:r>
        <w:t xml:space="preserve"> means the methodology approved by the Minister for Finance for Victoria on 23 June 2004 under section 21CD of the State Act.</w:t>
      </w:r>
    </w:p>
    <w:p w14:paraId="6ADCBA6E" w14:textId="77777777" w:rsidR="00DB522C" w:rsidRDefault="00DB522C" w:rsidP="00DB522C">
      <w:pPr>
        <w:pStyle w:val="definition"/>
      </w:pPr>
      <w:r>
        <w:rPr>
          <w:b/>
          <w:i/>
        </w:rPr>
        <w:t>State office</w:t>
      </w:r>
      <w:r>
        <w:t xml:space="preserve"> means an office specified in the table in subsection 6 (2) of the State Act.</w:t>
      </w:r>
    </w:p>
    <w:p w14:paraId="30E90420" w14:textId="77777777" w:rsidR="00DB522C" w:rsidRDefault="00DB522C" w:rsidP="00DB522C">
      <w:pPr>
        <w:pStyle w:val="definition"/>
      </w:pPr>
      <w:r>
        <w:rPr>
          <w:b/>
          <w:i/>
        </w:rPr>
        <w:t>State Scheme</w:t>
      </w:r>
      <w:r>
        <w:t xml:space="preserve"> means the scheme constituted by Part II of the State Act.</w:t>
      </w:r>
    </w:p>
    <w:p w14:paraId="76500455" w14:textId="77777777" w:rsidR="00DB522C" w:rsidRPr="007842FC" w:rsidRDefault="00DB522C" w:rsidP="00DB522C">
      <w:pPr>
        <w:pStyle w:val="ScheduleDivision"/>
      </w:pPr>
      <w:bookmarkStart w:id="29" w:name="_Toc97548705"/>
      <w:bookmarkStart w:id="30" w:name="_Toc190857353"/>
      <w:r w:rsidRPr="00AF4378">
        <w:rPr>
          <w:rStyle w:val="CharDivNo"/>
        </w:rPr>
        <w:t>Division 6.2</w:t>
      </w:r>
      <w:r>
        <w:tab/>
      </w:r>
      <w:r w:rsidRPr="00AF4378">
        <w:rPr>
          <w:rStyle w:val="CharDivText"/>
        </w:rPr>
        <w:t>Interests in the growth phase</w:t>
      </w:r>
      <w:bookmarkEnd w:id="29"/>
      <w:bookmarkEnd w:id="30"/>
    </w:p>
    <w:p w14:paraId="76C3205F" w14:textId="77777777" w:rsidR="00DB522C" w:rsidRDefault="00DB522C" w:rsidP="00DB522C">
      <w:pPr>
        <w:pStyle w:val="ScheduleHeading"/>
      </w:pPr>
      <w:r w:rsidRPr="00A05EEE">
        <w:rPr>
          <w:rStyle w:val="CharSectno"/>
        </w:rPr>
        <w:t>2</w:t>
      </w:r>
      <w:r>
        <w:tab/>
        <w:t>Methods and factors for interests in the State Scheme</w:t>
      </w:r>
    </w:p>
    <w:p w14:paraId="36BDC124" w14:textId="77777777" w:rsidR="00DB522C" w:rsidRDefault="00DB522C" w:rsidP="00DB522C">
      <w:pPr>
        <w:pStyle w:val="R1"/>
      </w:pPr>
      <w:r>
        <w:tab/>
      </w:r>
      <w:r>
        <w:tab/>
        <w:t xml:space="preserve">For an interest that is in the growth phase in the State Scheme mentioned in an item in the following table, the method or factor mentioned in the item is approved for </w:t>
      </w:r>
      <w:r w:rsidR="00196D18">
        <w:t>section 5</w:t>
      </w:r>
      <w:r>
        <w:t xml:space="preserve"> of this instrument.</w:t>
      </w:r>
    </w:p>
    <w:p w14:paraId="28A759D2" w14:textId="77777777" w:rsidR="00DB522C" w:rsidRPr="00146FB2" w:rsidRDefault="00DB522C" w:rsidP="00DB522C"/>
    <w:tbl>
      <w:tblPr>
        <w:tblW w:w="0" w:type="auto"/>
        <w:tblLook w:val="0000" w:firstRow="0" w:lastRow="0" w:firstColumn="0" w:lastColumn="0" w:noHBand="0" w:noVBand="0"/>
      </w:tblPr>
      <w:tblGrid>
        <w:gridCol w:w="718"/>
        <w:gridCol w:w="2369"/>
        <w:gridCol w:w="5226"/>
      </w:tblGrid>
      <w:tr w:rsidR="00DB522C" w14:paraId="683A5838" w14:textId="77777777">
        <w:trPr>
          <w:cantSplit/>
          <w:tblHeader/>
        </w:trPr>
        <w:tc>
          <w:tcPr>
            <w:tcW w:w="736" w:type="dxa"/>
            <w:tcBorders>
              <w:bottom w:val="single" w:sz="2" w:space="0" w:color="000000"/>
            </w:tcBorders>
          </w:tcPr>
          <w:p w14:paraId="372D9BAA" w14:textId="77777777" w:rsidR="00DB522C" w:rsidRDefault="00DB522C" w:rsidP="00DB522C">
            <w:pPr>
              <w:pStyle w:val="TableColHead"/>
              <w:keepLines/>
            </w:pPr>
            <w:r>
              <w:lastRenderedPageBreak/>
              <w:t>Item</w:t>
            </w:r>
          </w:p>
        </w:tc>
        <w:tc>
          <w:tcPr>
            <w:tcW w:w="2536" w:type="dxa"/>
            <w:tcBorders>
              <w:bottom w:val="single" w:sz="2" w:space="0" w:color="000000"/>
            </w:tcBorders>
          </w:tcPr>
          <w:p w14:paraId="6BB9A272" w14:textId="77777777" w:rsidR="00DB522C" w:rsidRPr="003D5B16" w:rsidRDefault="00DB522C" w:rsidP="00DB522C">
            <w:pPr>
              <w:pStyle w:val="TableColHead"/>
              <w:keepLines/>
            </w:pPr>
            <w:r>
              <w:t>Interest</w:t>
            </w:r>
          </w:p>
        </w:tc>
        <w:tc>
          <w:tcPr>
            <w:tcW w:w="5256" w:type="dxa"/>
            <w:tcBorders>
              <w:bottom w:val="single" w:sz="2" w:space="0" w:color="000000"/>
            </w:tcBorders>
          </w:tcPr>
          <w:p w14:paraId="4B99D983" w14:textId="77777777" w:rsidR="00DB522C" w:rsidRDefault="00DB522C" w:rsidP="00DB522C">
            <w:pPr>
              <w:pStyle w:val="TableColHead"/>
              <w:keepLines/>
            </w:pPr>
            <w:r>
              <w:t>Method</w:t>
            </w:r>
          </w:p>
        </w:tc>
      </w:tr>
      <w:tr w:rsidR="00DB522C" w14:paraId="7FEA4BD0" w14:textId="77777777">
        <w:tc>
          <w:tcPr>
            <w:tcW w:w="736" w:type="dxa"/>
            <w:tcBorders>
              <w:top w:val="single" w:sz="2" w:space="0" w:color="000000"/>
            </w:tcBorders>
          </w:tcPr>
          <w:p w14:paraId="2157502F" w14:textId="77777777" w:rsidR="00DB522C" w:rsidRPr="003D5B16" w:rsidRDefault="00DB522C" w:rsidP="00DB522C">
            <w:pPr>
              <w:pStyle w:val="TableText"/>
              <w:keepNext/>
              <w:keepLines/>
              <w:ind w:left="227"/>
            </w:pPr>
            <w:r>
              <w:t>1</w:t>
            </w:r>
          </w:p>
        </w:tc>
        <w:tc>
          <w:tcPr>
            <w:tcW w:w="2536" w:type="dxa"/>
            <w:tcBorders>
              <w:top w:val="single" w:sz="2" w:space="0" w:color="000000"/>
            </w:tcBorders>
          </w:tcPr>
          <w:p w14:paraId="2DABEDDF" w14:textId="77777777" w:rsidR="00DB522C" w:rsidRPr="0023292A" w:rsidRDefault="00DB522C" w:rsidP="00DB522C">
            <w:pPr>
              <w:pStyle w:val="TableText"/>
              <w:keepNext/>
              <w:keepLines/>
            </w:pPr>
            <w:r w:rsidRPr="003D5B16">
              <w:t xml:space="preserve">An interest that a member of the Legislative Assembly </w:t>
            </w:r>
            <w:r>
              <w:t>or the Legislative Council has in the State Scheme.</w:t>
            </w:r>
          </w:p>
        </w:tc>
        <w:tc>
          <w:tcPr>
            <w:tcW w:w="5256" w:type="dxa"/>
            <w:tcBorders>
              <w:top w:val="single" w:sz="2" w:space="0" w:color="000000"/>
            </w:tcBorders>
          </w:tcPr>
          <w:p w14:paraId="37D152D6" w14:textId="77777777" w:rsidR="00DB522C" w:rsidRPr="0023292A" w:rsidRDefault="007F5707" w:rsidP="00DB522C">
            <w:pPr>
              <w:pStyle w:val="Formula"/>
              <w:keepNext/>
              <w:keepLines/>
            </w:pPr>
            <w:r>
              <w:rPr>
                <w:noProof/>
                <w:position w:val="-14"/>
              </w:rPr>
              <w:drawing>
                <wp:inline distT="0" distB="0" distL="0" distR="0" wp14:anchorId="20F8FBA9" wp14:editId="0ADB4E60">
                  <wp:extent cx="3048000" cy="247650"/>
                  <wp:effectExtent l="0" t="0" r="0" b="0"/>
                  <wp:docPr id="91" name="Picture 91" descr="Start formula open bracket ABP times BasicS plus AARA close bracket times PF start subscript y plus m, s end subscript plus LS times LSF start subscript y plus m, s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0" cy="247650"/>
                          </a:xfrm>
                          <a:prstGeom prst="rect">
                            <a:avLst/>
                          </a:prstGeom>
                          <a:noFill/>
                          <a:ln>
                            <a:noFill/>
                          </a:ln>
                        </pic:spPr>
                      </pic:pic>
                    </a:graphicData>
                  </a:graphic>
                </wp:inline>
              </w:drawing>
            </w:r>
          </w:p>
          <w:p w14:paraId="7463B8E0" w14:textId="77777777" w:rsidR="00DB522C" w:rsidRPr="0023292A" w:rsidRDefault="00DB522C" w:rsidP="00DB522C">
            <w:pPr>
              <w:pStyle w:val="TableText"/>
              <w:keepNext/>
              <w:keepLines/>
            </w:pPr>
            <w:r w:rsidRPr="0023292A">
              <w:t>where:</w:t>
            </w:r>
          </w:p>
          <w:p w14:paraId="30B8611D" w14:textId="77777777" w:rsidR="00DB522C" w:rsidRDefault="00DB522C" w:rsidP="00DB522C">
            <w:pPr>
              <w:pStyle w:val="TableText"/>
              <w:keepNext/>
              <w:keepLines/>
            </w:pPr>
            <w:proofErr w:type="spellStart"/>
            <w:r w:rsidRPr="003D5B16">
              <w:rPr>
                <w:b/>
                <w:i/>
              </w:rPr>
              <w:t>ABP</w:t>
            </w:r>
            <w:proofErr w:type="spellEnd"/>
            <w:r w:rsidRPr="0023292A">
              <w:t xml:space="preserve"> is the person’s accrued basic pension </w:t>
            </w:r>
            <w:r>
              <w:t xml:space="preserve">multiple at the relevant date </w:t>
            </w:r>
            <w:r w:rsidRPr="0023292A">
              <w:t>calculated</w:t>
            </w:r>
            <w:r>
              <w:t>,</w:t>
            </w:r>
            <w:r w:rsidRPr="0023292A">
              <w:t xml:space="preserve"> </w:t>
            </w:r>
            <w:r>
              <w:t xml:space="preserve">by reference to the person’s period of service </w:t>
            </w:r>
            <w:r w:rsidRPr="00D52BB1">
              <w:t xml:space="preserve">as a member of the Legislative Assembly </w:t>
            </w:r>
            <w:r>
              <w:t>or the Legislative Council:</w:t>
            </w:r>
          </w:p>
          <w:p w14:paraId="2C725334" w14:textId="77777777" w:rsidR="00DB522C" w:rsidRDefault="00DB522C" w:rsidP="00DB522C">
            <w:pPr>
              <w:pStyle w:val="TableP1a"/>
              <w:keepNext/>
              <w:keepLines/>
            </w:pPr>
            <w:r>
              <w:tab/>
              <w:t>(a)</w:t>
            </w:r>
            <w:r>
              <w:tab/>
              <w:t>by adding:</w:t>
            </w:r>
          </w:p>
          <w:p w14:paraId="38EEB82D" w14:textId="77777777" w:rsidR="00DB522C" w:rsidRDefault="00DB522C" w:rsidP="00DB522C">
            <w:pPr>
              <w:pStyle w:val="TableP2i"/>
              <w:keepNext/>
              <w:keepLines/>
            </w:pPr>
            <w:r>
              <w:tab/>
              <w:t>(</w:t>
            </w:r>
            <w:proofErr w:type="spellStart"/>
            <w:r>
              <w:t>i</w:t>
            </w:r>
            <w:proofErr w:type="spellEnd"/>
            <w:r>
              <w:t>)</w:t>
            </w:r>
            <w:r>
              <w:tab/>
              <w:t>for service that occurred within the first 8 years — 0.0625</w:t>
            </w:r>
            <w:r w:rsidRPr="0023292A">
              <w:t xml:space="preserve"> ×</w:t>
            </w:r>
            <w:r>
              <w:t xml:space="preserve"> each full year of service plus 0.0625/365 </w:t>
            </w:r>
            <w:r w:rsidRPr="0023292A">
              <w:t>×</w:t>
            </w:r>
            <w:r>
              <w:t xml:space="preserve"> the number of left</w:t>
            </w:r>
            <w:r>
              <w:noBreakHyphen/>
              <w:t>over days in that period; and</w:t>
            </w:r>
          </w:p>
          <w:p w14:paraId="391C585C" w14:textId="77777777" w:rsidR="00DB522C" w:rsidRDefault="00DB522C" w:rsidP="00DB522C">
            <w:pPr>
              <w:pStyle w:val="TableP2i"/>
              <w:keepNext/>
              <w:keepLines/>
            </w:pPr>
            <w:r>
              <w:tab/>
              <w:t>(ii)</w:t>
            </w:r>
            <w:r>
              <w:tab/>
              <w:t>for service that occurred within the next 10 years — 0.025</w:t>
            </w:r>
            <w:r w:rsidRPr="0023292A">
              <w:t xml:space="preserve"> ×</w:t>
            </w:r>
            <w:r>
              <w:t xml:space="preserve"> each full year of service plus 0.025/365 </w:t>
            </w:r>
            <w:r w:rsidRPr="0023292A">
              <w:t>×</w:t>
            </w:r>
            <w:r>
              <w:t xml:space="preserve"> the number of left</w:t>
            </w:r>
            <w:r>
              <w:noBreakHyphen/>
              <w:t>over days in that period; and</w:t>
            </w:r>
          </w:p>
          <w:p w14:paraId="0F769C3D" w14:textId="77777777" w:rsidR="00DB522C" w:rsidRDefault="00DB522C" w:rsidP="00DB522C">
            <w:pPr>
              <w:pStyle w:val="TableP1a"/>
              <w:keepNext/>
              <w:keepLines/>
            </w:pPr>
            <w:r>
              <w:tab/>
              <w:t>(b)</w:t>
            </w:r>
            <w:r>
              <w:tab/>
              <w:t xml:space="preserve">if the Parliamentary Trustee has paid an amount in respect of the interest under section 21CC of the State Act — by subtracting from the amount calculated under paragraph (a) the sum of any basic percentage components arising from any previous payment splits </w:t>
            </w:r>
            <w:r w:rsidRPr="00237B0A">
              <w:t>(calculated in accordance with the State methodology)</w:t>
            </w:r>
            <w:r>
              <w:t xml:space="preserve"> that would apply after a pension under the State Act becomes payable in respect of the interest.</w:t>
            </w:r>
          </w:p>
          <w:p w14:paraId="54548954" w14:textId="77777777" w:rsidR="00DB522C" w:rsidRPr="008372D7" w:rsidRDefault="00DB522C" w:rsidP="00DB522C">
            <w:pPr>
              <w:pStyle w:val="Note"/>
              <w:keepNext/>
              <w:keepLines/>
              <w:ind w:left="0"/>
            </w:pPr>
            <w:r w:rsidRPr="008372D7">
              <w:rPr>
                <w:i/>
              </w:rPr>
              <w:t>Note   </w:t>
            </w:r>
            <w:proofErr w:type="spellStart"/>
            <w:r w:rsidRPr="008372D7">
              <w:t>ABP</w:t>
            </w:r>
            <w:proofErr w:type="spellEnd"/>
            <w:r w:rsidRPr="008372D7">
              <w:t xml:space="preserve"> will not exceed 0.75.</w:t>
            </w:r>
          </w:p>
          <w:p w14:paraId="4A254C0F" w14:textId="77777777" w:rsidR="00DB522C" w:rsidRPr="0023292A" w:rsidRDefault="00DB522C" w:rsidP="00DB522C">
            <w:pPr>
              <w:pStyle w:val="TableText"/>
              <w:keepNext/>
              <w:keepLines/>
            </w:pPr>
            <w:proofErr w:type="spellStart"/>
            <w:r w:rsidRPr="00E71FBC">
              <w:rPr>
                <w:b/>
                <w:i/>
              </w:rPr>
              <w:t>BasicS</w:t>
            </w:r>
            <w:proofErr w:type="spellEnd"/>
            <w:r>
              <w:t xml:space="preserve"> is the person’s basic salary, within the meaning given by subsection 10 (1) of the State Act, at the relevant date.</w:t>
            </w:r>
          </w:p>
          <w:p w14:paraId="13E3AE8C" w14:textId="77777777" w:rsidR="00DB522C" w:rsidRDefault="00DB522C" w:rsidP="00DB522C">
            <w:pPr>
              <w:pStyle w:val="TableText"/>
              <w:keepNext/>
              <w:keepLines/>
            </w:pPr>
            <w:r w:rsidRPr="00E71FBC">
              <w:rPr>
                <w:b/>
                <w:i/>
              </w:rPr>
              <w:t>AARA</w:t>
            </w:r>
            <w:r w:rsidRPr="0023292A">
              <w:t xml:space="preserve"> is the </w:t>
            </w:r>
            <w:r>
              <w:t xml:space="preserve">accrued </w:t>
            </w:r>
            <w:r w:rsidRPr="0023292A">
              <w:t xml:space="preserve">additional </w:t>
            </w:r>
            <w:r>
              <w:t>retiring allowance, if any, to which the person would be entitled under the Commonwealth Act if:</w:t>
            </w:r>
          </w:p>
          <w:p w14:paraId="20ABF532" w14:textId="77777777" w:rsidR="00DB522C" w:rsidRPr="0023292A" w:rsidRDefault="00DB522C" w:rsidP="00DB522C">
            <w:pPr>
              <w:pStyle w:val="TableP1a"/>
              <w:keepNext/>
              <w:keepLines/>
            </w:pPr>
            <w:r>
              <w:tab/>
              <w:t>(a)</w:t>
            </w:r>
            <w:r>
              <w:tab/>
              <w:t>he or she were a member of the House of Representatives or a Senator (and had been such a member during the time he or she was a member of the Legislative Assembly or the Legislative Council); and</w:t>
            </w:r>
          </w:p>
        </w:tc>
      </w:tr>
      <w:tr w:rsidR="00DB522C" w:rsidRPr="0023292A" w14:paraId="5F0F225A" w14:textId="77777777">
        <w:trPr>
          <w:cantSplit/>
        </w:trPr>
        <w:tc>
          <w:tcPr>
            <w:tcW w:w="736" w:type="dxa"/>
          </w:tcPr>
          <w:p w14:paraId="5A6B63CC" w14:textId="77777777" w:rsidR="00DB522C" w:rsidRDefault="00DB522C" w:rsidP="00DB522C"/>
        </w:tc>
        <w:tc>
          <w:tcPr>
            <w:tcW w:w="2536" w:type="dxa"/>
          </w:tcPr>
          <w:p w14:paraId="64E05F0D" w14:textId="77777777" w:rsidR="00DB522C" w:rsidRPr="0023292A" w:rsidRDefault="00DB522C" w:rsidP="00DB522C">
            <w:pPr>
              <w:pStyle w:val="TableText"/>
            </w:pPr>
          </w:p>
        </w:tc>
        <w:tc>
          <w:tcPr>
            <w:tcW w:w="5256" w:type="dxa"/>
          </w:tcPr>
          <w:p w14:paraId="0EAB5CAD" w14:textId="77777777" w:rsidR="00DB522C" w:rsidRDefault="00DB522C" w:rsidP="00DB522C">
            <w:pPr>
              <w:pStyle w:val="TableP1a"/>
            </w:pPr>
            <w:r>
              <w:tab/>
              <w:t>(b)</w:t>
            </w:r>
            <w:r>
              <w:tab/>
              <w:t>the time he or she held any State office were time spent in an equivalent Commonwealth office;</w:t>
            </w:r>
          </w:p>
        </w:tc>
      </w:tr>
      <w:tr w:rsidR="00DB522C" w:rsidRPr="0023292A" w14:paraId="04322858" w14:textId="77777777">
        <w:trPr>
          <w:cantSplit/>
        </w:trPr>
        <w:tc>
          <w:tcPr>
            <w:tcW w:w="736" w:type="dxa"/>
          </w:tcPr>
          <w:p w14:paraId="62A5B7CD" w14:textId="77777777" w:rsidR="00DB522C" w:rsidRDefault="00DB522C" w:rsidP="00DB522C"/>
        </w:tc>
        <w:tc>
          <w:tcPr>
            <w:tcW w:w="2536" w:type="dxa"/>
          </w:tcPr>
          <w:p w14:paraId="0A891CE6" w14:textId="77777777" w:rsidR="00DB522C" w:rsidRPr="0023292A" w:rsidRDefault="00DB522C" w:rsidP="00DB522C"/>
        </w:tc>
        <w:tc>
          <w:tcPr>
            <w:tcW w:w="5256" w:type="dxa"/>
          </w:tcPr>
          <w:p w14:paraId="49266CD6" w14:textId="77777777" w:rsidR="00DB522C" w:rsidRPr="0023292A" w:rsidRDefault="00DB522C" w:rsidP="00DB522C">
            <w:pPr>
              <w:pStyle w:val="TableText"/>
            </w:pPr>
            <w:r>
              <w:t>being the lesser of:</w:t>
            </w:r>
          </w:p>
          <w:p w14:paraId="622A19F1" w14:textId="77777777" w:rsidR="00DB522C" w:rsidRDefault="00DB522C" w:rsidP="00DB522C">
            <w:pPr>
              <w:pStyle w:val="TableP1a"/>
            </w:pPr>
            <w:r>
              <w:tab/>
              <w:t>(c)</w:t>
            </w:r>
            <w:r>
              <w:tab/>
            </w:r>
            <w:r w:rsidRPr="0023292A">
              <w:t xml:space="preserve">the sum of additional </w:t>
            </w:r>
            <w:r>
              <w:t xml:space="preserve">retiring allowances the person would have accrued at the relevant date </w:t>
            </w:r>
            <w:r w:rsidRPr="0023292A">
              <w:t xml:space="preserve">for each </w:t>
            </w:r>
            <w:r>
              <w:t xml:space="preserve">Commonwealth </w:t>
            </w:r>
            <w:r w:rsidRPr="0023292A">
              <w:t>office</w:t>
            </w:r>
            <w:r>
              <w:t xml:space="preserve"> that the person would have </w:t>
            </w:r>
            <w:r w:rsidRPr="0023292A">
              <w:t>held</w:t>
            </w:r>
            <w:r>
              <w:t xml:space="preserve"> during the person’s period of service calculated, for each office, as the product of:</w:t>
            </w:r>
          </w:p>
        </w:tc>
      </w:tr>
      <w:tr w:rsidR="00DB522C" w:rsidRPr="0023292A" w14:paraId="7706750C" w14:textId="77777777">
        <w:trPr>
          <w:cantSplit/>
        </w:trPr>
        <w:tc>
          <w:tcPr>
            <w:tcW w:w="736" w:type="dxa"/>
          </w:tcPr>
          <w:p w14:paraId="134259C4" w14:textId="77777777" w:rsidR="00DB522C" w:rsidRDefault="00DB522C" w:rsidP="00DB522C"/>
        </w:tc>
        <w:tc>
          <w:tcPr>
            <w:tcW w:w="2536" w:type="dxa"/>
          </w:tcPr>
          <w:p w14:paraId="737A649B" w14:textId="77777777" w:rsidR="00DB522C" w:rsidRPr="0023292A" w:rsidRDefault="00DB522C" w:rsidP="00DB522C">
            <w:pPr>
              <w:pStyle w:val="TableText"/>
            </w:pPr>
          </w:p>
        </w:tc>
        <w:tc>
          <w:tcPr>
            <w:tcW w:w="5256" w:type="dxa"/>
          </w:tcPr>
          <w:p w14:paraId="39727530" w14:textId="77777777" w:rsidR="00DB522C" w:rsidRDefault="00DB522C" w:rsidP="00DB522C">
            <w:pPr>
              <w:pStyle w:val="TableP2i"/>
            </w:pPr>
            <w:r>
              <w:tab/>
              <w:t>(</w:t>
            </w:r>
            <w:proofErr w:type="spellStart"/>
            <w:r>
              <w:t>i</w:t>
            </w:r>
            <w:proofErr w:type="spellEnd"/>
            <w:r>
              <w:t>)</w:t>
            </w:r>
            <w:r>
              <w:tab/>
              <w:t>the person’s accrued additional retiring allowance multiple — being 0.0625</w:t>
            </w:r>
            <w:r w:rsidRPr="0023292A">
              <w:t xml:space="preserve"> ×</w:t>
            </w:r>
            <w:r>
              <w:t xml:space="preserve"> the number of years, and any fraction of a year, the person served in the State office during that period and, if the Parliamentary Trustee has paid or transferred an amount in respect of the interest under section 21CC of the State Act, that multiple less the sum of any additional percentage components arising from any previous payment splits </w:t>
            </w:r>
            <w:r w:rsidRPr="00237B0A">
              <w:t>(calculated in accordance with the State methodology)</w:t>
            </w:r>
            <w:r>
              <w:t xml:space="preserve"> that would apply after a pension under that Act becomes payable; and</w:t>
            </w:r>
          </w:p>
        </w:tc>
      </w:tr>
      <w:tr w:rsidR="00DB522C" w:rsidRPr="0023292A" w14:paraId="3CB89946" w14:textId="77777777">
        <w:trPr>
          <w:cantSplit/>
        </w:trPr>
        <w:tc>
          <w:tcPr>
            <w:tcW w:w="736" w:type="dxa"/>
          </w:tcPr>
          <w:p w14:paraId="4DC5398E" w14:textId="77777777" w:rsidR="00DB522C" w:rsidRDefault="00DB522C" w:rsidP="00DB522C"/>
        </w:tc>
        <w:tc>
          <w:tcPr>
            <w:tcW w:w="2536" w:type="dxa"/>
          </w:tcPr>
          <w:p w14:paraId="223DE184" w14:textId="77777777" w:rsidR="00DB522C" w:rsidRPr="0023292A" w:rsidRDefault="00DB522C" w:rsidP="00DB522C">
            <w:pPr>
              <w:pStyle w:val="TableText"/>
            </w:pPr>
          </w:p>
        </w:tc>
        <w:tc>
          <w:tcPr>
            <w:tcW w:w="5256" w:type="dxa"/>
          </w:tcPr>
          <w:p w14:paraId="3B015221" w14:textId="77777777" w:rsidR="00DB522C" w:rsidRDefault="00DB522C" w:rsidP="00DB522C">
            <w:pPr>
              <w:pStyle w:val="TableP2i"/>
            </w:pPr>
            <w:r>
              <w:tab/>
              <w:t>(ii)</w:t>
            </w:r>
            <w:r>
              <w:tab/>
              <w:t>the annual additional salary payable in respect of the equivalent State office under section 6 of the State Act at the relevant date; and</w:t>
            </w:r>
          </w:p>
        </w:tc>
      </w:tr>
      <w:tr w:rsidR="00DB522C" w:rsidRPr="0023292A" w14:paraId="4EBE5FF7" w14:textId="77777777">
        <w:trPr>
          <w:cantSplit/>
        </w:trPr>
        <w:tc>
          <w:tcPr>
            <w:tcW w:w="736" w:type="dxa"/>
          </w:tcPr>
          <w:p w14:paraId="10DCF1BE" w14:textId="77777777" w:rsidR="00DB522C" w:rsidRDefault="00DB522C" w:rsidP="00DB522C"/>
        </w:tc>
        <w:tc>
          <w:tcPr>
            <w:tcW w:w="2536" w:type="dxa"/>
          </w:tcPr>
          <w:p w14:paraId="0732BB4D" w14:textId="77777777" w:rsidR="00DB522C" w:rsidRPr="0023292A" w:rsidRDefault="00DB522C" w:rsidP="00DB522C">
            <w:pPr>
              <w:pStyle w:val="TableText"/>
            </w:pPr>
          </w:p>
        </w:tc>
        <w:tc>
          <w:tcPr>
            <w:tcW w:w="5256" w:type="dxa"/>
          </w:tcPr>
          <w:p w14:paraId="40483211" w14:textId="77777777" w:rsidR="00DB522C" w:rsidRDefault="00DB522C" w:rsidP="00DB522C">
            <w:pPr>
              <w:pStyle w:val="TableP1a"/>
            </w:pPr>
            <w:r>
              <w:tab/>
              <w:t>(d)</w:t>
            </w:r>
            <w:r>
              <w:tab/>
              <w:t>whichever of the following applies:</w:t>
            </w:r>
          </w:p>
          <w:p w14:paraId="2CB59FC0" w14:textId="77777777" w:rsidR="00DB522C" w:rsidRDefault="00DB522C" w:rsidP="00DB522C">
            <w:pPr>
              <w:pStyle w:val="TableP2i"/>
            </w:pPr>
            <w:r>
              <w:tab/>
              <w:t>(</w:t>
            </w:r>
            <w:proofErr w:type="spellStart"/>
            <w:r>
              <w:t>i</w:t>
            </w:r>
            <w:proofErr w:type="spellEnd"/>
            <w:r>
              <w:t>)</w:t>
            </w:r>
            <w:r>
              <w:tab/>
              <w:t>if the person would have accrued additional retiring allowance for 1 Commonwealth office only and the Parliamentary Trustee has not paid or transferred an amount in respect of the interest under section 21CC of the State Act — 75% of the annual additional salary payable in respect of the person’s State office at the relevant date;</w:t>
            </w:r>
          </w:p>
        </w:tc>
      </w:tr>
      <w:tr w:rsidR="00DB522C" w:rsidRPr="0023292A" w14:paraId="61D5DACD" w14:textId="77777777">
        <w:trPr>
          <w:cantSplit/>
        </w:trPr>
        <w:tc>
          <w:tcPr>
            <w:tcW w:w="736" w:type="dxa"/>
          </w:tcPr>
          <w:p w14:paraId="7874710D" w14:textId="77777777" w:rsidR="00DB522C" w:rsidRDefault="00DB522C" w:rsidP="00DB522C"/>
        </w:tc>
        <w:tc>
          <w:tcPr>
            <w:tcW w:w="2536" w:type="dxa"/>
          </w:tcPr>
          <w:p w14:paraId="2621F643" w14:textId="77777777" w:rsidR="00DB522C" w:rsidRPr="0023292A" w:rsidRDefault="00DB522C" w:rsidP="00DB522C">
            <w:pPr>
              <w:pStyle w:val="TableText"/>
            </w:pPr>
          </w:p>
        </w:tc>
        <w:tc>
          <w:tcPr>
            <w:tcW w:w="5256" w:type="dxa"/>
          </w:tcPr>
          <w:p w14:paraId="7FF12999" w14:textId="77777777" w:rsidR="00DB522C" w:rsidRDefault="00DB522C" w:rsidP="00DB522C">
            <w:pPr>
              <w:pStyle w:val="TableP2i"/>
            </w:pPr>
            <w:r>
              <w:tab/>
              <w:t>(ii)</w:t>
            </w:r>
            <w:r>
              <w:tab/>
              <w:t xml:space="preserve">if the person would have accrued additional retiring allowance for 1 Commonwealth office only and the Parliamentary Trustee has paid or transferred an amount in respect of the interest under section 21CC of the State Act — 75% of the annual additional salary payable in respect of the person’s State office at the relevant date less the product of the sum of any additional percentage components arising from any previous payment splits </w:t>
            </w:r>
            <w:r w:rsidRPr="00237B0A">
              <w:t>(calculated in accordance with the State methodology)</w:t>
            </w:r>
            <w:r>
              <w:t xml:space="preserve"> and that annual additional salary at the relevant date;</w:t>
            </w:r>
          </w:p>
        </w:tc>
      </w:tr>
      <w:tr w:rsidR="00DB522C" w:rsidRPr="0023292A" w14:paraId="6926E8AE" w14:textId="77777777">
        <w:tc>
          <w:tcPr>
            <w:tcW w:w="736" w:type="dxa"/>
          </w:tcPr>
          <w:p w14:paraId="6437CD00" w14:textId="77777777" w:rsidR="00DB522C" w:rsidRDefault="00DB522C" w:rsidP="00DB522C"/>
        </w:tc>
        <w:tc>
          <w:tcPr>
            <w:tcW w:w="2536" w:type="dxa"/>
          </w:tcPr>
          <w:p w14:paraId="4BC073BB" w14:textId="77777777" w:rsidR="00DB522C" w:rsidRPr="0023292A" w:rsidRDefault="00DB522C" w:rsidP="00DB522C">
            <w:pPr>
              <w:pStyle w:val="TableText"/>
            </w:pPr>
          </w:p>
        </w:tc>
        <w:tc>
          <w:tcPr>
            <w:tcW w:w="5256" w:type="dxa"/>
          </w:tcPr>
          <w:p w14:paraId="3124BB01" w14:textId="77777777" w:rsidR="00DB522C" w:rsidRDefault="00DB522C" w:rsidP="00DB522C">
            <w:pPr>
              <w:pStyle w:val="TableP2i"/>
            </w:pPr>
            <w:r>
              <w:tab/>
              <w:t>(iii)</w:t>
            </w:r>
            <w:r>
              <w:tab/>
              <w:t>if the person would have accrued additional retiring allowance for 2 or more Commonwealth offices and the Parliamentary Trustee has not paid or transferred an amount in respect of the interest under section 21CC of the State Act — 75% of the highest annual additional salary payable in respect of the person’s State offices at the relevant date;</w:t>
            </w:r>
          </w:p>
        </w:tc>
      </w:tr>
      <w:tr w:rsidR="00DB522C" w:rsidRPr="0023292A" w14:paraId="4332530C" w14:textId="77777777">
        <w:tc>
          <w:tcPr>
            <w:tcW w:w="736" w:type="dxa"/>
          </w:tcPr>
          <w:p w14:paraId="14B95AD1" w14:textId="77777777" w:rsidR="00DB522C" w:rsidRDefault="00DB522C" w:rsidP="00DB522C">
            <w:pPr>
              <w:keepNext/>
              <w:keepLines/>
            </w:pPr>
          </w:p>
        </w:tc>
        <w:tc>
          <w:tcPr>
            <w:tcW w:w="2536" w:type="dxa"/>
          </w:tcPr>
          <w:p w14:paraId="25DDC437" w14:textId="77777777" w:rsidR="00DB522C" w:rsidRPr="0023292A" w:rsidRDefault="00DB522C" w:rsidP="00DB522C">
            <w:pPr>
              <w:pStyle w:val="TableText"/>
              <w:keepNext/>
              <w:keepLines/>
            </w:pPr>
          </w:p>
        </w:tc>
        <w:tc>
          <w:tcPr>
            <w:tcW w:w="5256" w:type="dxa"/>
          </w:tcPr>
          <w:p w14:paraId="47BD45FA" w14:textId="77777777" w:rsidR="00DB522C" w:rsidRDefault="00DB522C" w:rsidP="00DB522C">
            <w:pPr>
              <w:pStyle w:val="TableP2i"/>
              <w:keepNext/>
              <w:keepLines/>
            </w:pPr>
            <w:r>
              <w:tab/>
              <w:t>(iv)</w:t>
            </w:r>
            <w:r>
              <w:tab/>
              <w:t xml:space="preserve">if the person would have accrued additional retiring allowance for 2 or more Commonwealth offices and the Parliamentary Trustee has paid or transferred an amount in respect of the interest under section 21CC of the State Act — 75% of the highest annual additional salary payable in respect of the person’s State offices at the relevant date less the sum of the products of any additional percentage components arising from any previous payment splits </w:t>
            </w:r>
            <w:r w:rsidRPr="00237B0A">
              <w:t>(calculated in accordance with the State methodology)</w:t>
            </w:r>
            <w:r>
              <w:t xml:space="preserve"> that would apply after a pension under the State Act becomes payable, and the annual additional salary payable in respect of the office to which the additional percentage component applies at the relevant date.</w:t>
            </w:r>
          </w:p>
        </w:tc>
      </w:tr>
      <w:tr w:rsidR="00DB522C" w:rsidRPr="0023292A" w14:paraId="47F58DED" w14:textId="77777777">
        <w:trPr>
          <w:cantSplit/>
        </w:trPr>
        <w:tc>
          <w:tcPr>
            <w:tcW w:w="736" w:type="dxa"/>
          </w:tcPr>
          <w:p w14:paraId="7CA8DB48" w14:textId="77777777" w:rsidR="00DB522C" w:rsidRDefault="00DB522C" w:rsidP="00DB522C"/>
        </w:tc>
        <w:tc>
          <w:tcPr>
            <w:tcW w:w="2536" w:type="dxa"/>
          </w:tcPr>
          <w:p w14:paraId="74F156E2" w14:textId="77777777" w:rsidR="00DB522C" w:rsidRPr="0023292A" w:rsidRDefault="00DB522C" w:rsidP="00DB522C"/>
        </w:tc>
        <w:tc>
          <w:tcPr>
            <w:tcW w:w="5256" w:type="dxa"/>
          </w:tcPr>
          <w:p w14:paraId="699F1482" w14:textId="77777777" w:rsidR="00DB522C" w:rsidRPr="0023292A" w:rsidRDefault="00DB522C" w:rsidP="00DB522C">
            <w:pPr>
              <w:pStyle w:val="TableText"/>
            </w:pPr>
            <w:proofErr w:type="spellStart"/>
            <w:r w:rsidRPr="00E71FBC">
              <w:rPr>
                <w:b/>
                <w:i/>
              </w:rPr>
              <w:t>PF</w:t>
            </w:r>
            <w:r w:rsidRPr="009D5642">
              <w:rPr>
                <w:b/>
                <w:i/>
                <w:szCs w:val="22"/>
                <w:vertAlign w:val="subscript"/>
              </w:rPr>
              <w:t>y+m,s</w:t>
            </w:r>
            <w:proofErr w:type="spellEnd"/>
            <w:r w:rsidRPr="0023292A">
              <w:t xml:space="preserve"> is the</w:t>
            </w:r>
            <w:r>
              <w:t xml:space="preserve"> pension valuation</w:t>
            </w:r>
            <w:r w:rsidRPr="0023292A">
              <w:t xml:space="preserve"> factor calculated in accordance with the following formula</w:t>
            </w:r>
            <w:r>
              <w:t>:</w:t>
            </w:r>
          </w:p>
          <w:p w14:paraId="16E2BB89" w14:textId="77777777" w:rsidR="00DB522C" w:rsidRPr="0023292A" w:rsidRDefault="007F5707" w:rsidP="00DB522C">
            <w:pPr>
              <w:pStyle w:val="Formula"/>
            </w:pPr>
            <w:r>
              <w:rPr>
                <w:noProof/>
                <w:position w:val="-20"/>
              </w:rPr>
              <w:drawing>
                <wp:inline distT="0" distB="0" distL="0" distR="0" wp14:anchorId="1A5A7366" wp14:editId="1B09BE37">
                  <wp:extent cx="1476375" cy="352425"/>
                  <wp:effectExtent l="0" t="0" r="9525" b="9525"/>
                  <wp:docPr id="92" name="Picture 92" descr="Start formula start fraction PF start subscript y, s end subscript times open bracket 12 minus m close bracket plus PF start subscript y plus 1,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p w14:paraId="1341375C" w14:textId="77777777" w:rsidR="00DB522C" w:rsidRPr="004365C3" w:rsidRDefault="00DB522C" w:rsidP="00DB522C">
            <w:pPr>
              <w:pStyle w:val="TableText"/>
            </w:pPr>
            <w:r w:rsidRPr="0023292A">
              <w:t>where</w:t>
            </w:r>
            <w:r>
              <w:t>:</w:t>
            </w:r>
          </w:p>
        </w:tc>
      </w:tr>
      <w:tr w:rsidR="00DB522C" w:rsidRPr="0023292A" w14:paraId="7E1394A9" w14:textId="77777777">
        <w:trPr>
          <w:cantSplit/>
        </w:trPr>
        <w:tc>
          <w:tcPr>
            <w:tcW w:w="736" w:type="dxa"/>
          </w:tcPr>
          <w:p w14:paraId="32529E35" w14:textId="77777777" w:rsidR="00DB522C" w:rsidRDefault="00DB522C" w:rsidP="00DB522C"/>
        </w:tc>
        <w:tc>
          <w:tcPr>
            <w:tcW w:w="2536" w:type="dxa"/>
          </w:tcPr>
          <w:p w14:paraId="268C1A51" w14:textId="77777777" w:rsidR="00DB522C" w:rsidRPr="0023292A" w:rsidRDefault="00DB522C" w:rsidP="00DB522C"/>
        </w:tc>
        <w:tc>
          <w:tcPr>
            <w:tcW w:w="5256" w:type="dxa"/>
          </w:tcPr>
          <w:p w14:paraId="67DA5EB4" w14:textId="77777777" w:rsidR="00DB522C" w:rsidRDefault="00DB522C" w:rsidP="00DB522C">
            <w:pPr>
              <w:pStyle w:val="TableText"/>
            </w:pPr>
            <w:proofErr w:type="spellStart"/>
            <w:r w:rsidRPr="00F26C35">
              <w:rPr>
                <w:b/>
                <w:i/>
              </w:rPr>
              <w:t>PF</w:t>
            </w:r>
            <w:r w:rsidRPr="009D5642">
              <w:rPr>
                <w:b/>
                <w:i/>
                <w:szCs w:val="22"/>
                <w:vertAlign w:val="subscript"/>
              </w:rPr>
              <w:t>y,s</w:t>
            </w:r>
            <w:proofErr w:type="spellEnd"/>
            <w:r w:rsidRPr="009D5642">
              <w:rPr>
                <w:b/>
                <w:i/>
                <w:szCs w:val="22"/>
                <w:vertAlign w:val="subscript"/>
              </w:rPr>
              <w:t xml:space="preserve"> </w:t>
            </w:r>
            <w:r w:rsidRPr="0023292A">
              <w:t>is the pension valuation factor mentioned</w:t>
            </w:r>
            <w:r>
              <w:t xml:space="preserve"> for:</w:t>
            </w:r>
          </w:p>
          <w:p w14:paraId="3F7011F5" w14:textId="77777777" w:rsidR="00DB522C" w:rsidRDefault="00DB522C" w:rsidP="00DB522C">
            <w:pPr>
              <w:pStyle w:val="TableP1a"/>
            </w:pPr>
            <w:r>
              <w:tab/>
              <w:t>(a)</w:t>
            </w:r>
            <w:r>
              <w:tab/>
              <w:t>the person’s age in completed years (</w:t>
            </w:r>
            <w:r w:rsidRPr="00F26C35">
              <w:rPr>
                <w:b/>
                <w:i/>
              </w:rPr>
              <w:t>y</w:t>
            </w:r>
            <w:r>
              <w:t>) at the relevant date; and</w:t>
            </w:r>
          </w:p>
          <w:p w14:paraId="496DB36D" w14:textId="77777777" w:rsidR="00DB522C" w:rsidRDefault="00DB522C" w:rsidP="00DB522C">
            <w:pPr>
              <w:pStyle w:val="TableP1a"/>
            </w:pPr>
            <w:r>
              <w:tab/>
              <w:t>(b)</w:t>
            </w:r>
            <w:r>
              <w:tab/>
              <w:t>the person’s period of service in completed years (</w:t>
            </w:r>
            <w:r w:rsidRPr="00F26C35">
              <w:rPr>
                <w:b/>
                <w:i/>
              </w:rPr>
              <w:t>s</w:t>
            </w:r>
            <w:r>
              <w:t>) as at the date of the last Legislative Assembly election before the relevant date;</w:t>
            </w:r>
          </w:p>
          <w:p w14:paraId="10894B1F" w14:textId="77777777" w:rsidR="00DB522C" w:rsidRDefault="00DB522C" w:rsidP="00DB522C">
            <w:pPr>
              <w:pStyle w:val="TableText"/>
            </w:pPr>
            <w:r w:rsidRPr="0023292A">
              <w:t xml:space="preserve">in </w:t>
            </w:r>
            <w:r>
              <w:t xml:space="preserve">whichever of Tables 1 to 8 is applicable, according to </w:t>
            </w:r>
            <w:r w:rsidRPr="0023292A">
              <w:t>Table</w:t>
            </w:r>
            <w:r>
              <w:t> </w:t>
            </w:r>
            <w:r w:rsidRPr="0023292A">
              <w:t>A</w:t>
            </w:r>
            <w:r>
              <w:t>,</w:t>
            </w:r>
            <w:r w:rsidRPr="0023292A">
              <w:t xml:space="preserve"> </w:t>
            </w:r>
            <w:r>
              <w:t>given the person’s gender and the number of completed years, at the relevant date, since the last election of the Legislative Assembly.</w:t>
            </w:r>
          </w:p>
        </w:tc>
      </w:tr>
      <w:tr w:rsidR="00DB522C" w:rsidRPr="0023292A" w14:paraId="5D0426C2" w14:textId="77777777">
        <w:trPr>
          <w:cantSplit/>
        </w:trPr>
        <w:tc>
          <w:tcPr>
            <w:tcW w:w="736" w:type="dxa"/>
          </w:tcPr>
          <w:p w14:paraId="503B24A2" w14:textId="77777777" w:rsidR="00DB522C" w:rsidRDefault="00DB522C" w:rsidP="00DB522C"/>
        </w:tc>
        <w:tc>
          <w:tcPr>
            <w:tcW w:w="2536" w:type="dxa"/>
          </w:tcPr>
          <w:p w14:paraId="07F943D4" w14:textId="77777777" w:rsidR="00DB522C" w:rsidRPr="0023292A" w:rsidRDefault="00DB522C" w:rsidP="00DB522C"/>
        </w:tc>
        <w:tc>
          <w:tcPr>
            <w:tcW w:w="5256" w:type="dxa"/>
          </w:tcPr>
          <w:p w14:paraId="00ABE1DA" w14:textId="77777777" w:rsidR="00DB522C" w:rsidRPr="00E71FBC" w:rsidRDefault="00DB522C" w:rsidP="00DB522C">
            <w:pPr>
              <w:pStyle w:val="TableText"/>
            </w:pPr>
            <w:r w:rsidRPr="00E71FBC">
              <w:rPr>
                <w:b/>
                <w:i/>
              </w:rPr>
              <w:t>m</w:t>
            </w:r>
            <w:r w:rsidRPr="0023292A">
              <w:t xml:space="preserve"> is the number of </w:t>
            </w:r>
            <w:r>
              <w:t xml:space="preserve">complete </w:t>
            </w:r>
            <w:r w:rsidRPr="0023292A">
              <w:t xml:space="preserve">months of the person’s age at the relevant date </w:t>
            </w:r>
            <w:r>
              <w:t>that</w:t>
            </w:r>
            <w:r w:rsidRPr="0023292A">
              <w:t xml:space="preserve"> are not include</w:t>
            </w:r>
            <w:r>
              <w:t>d in the person’s completed years of age.</w:t>
            </w:r>
          </w:p>
        </w:tc>
      </w:tr>
      <w:tr w:rsidR="00DB522C" w:rsidRPr="0023292A" w14:paraId="5090F8B6" w14:textId="77777777">
        <w:trPr>
          <w:cantSplit/>
        </w:trPr>
        <w:tc>
          <w:tcPr>
            <w:tcW w:w="736" w:type="dxa"/>
          </w:tcPr>
          <w:p w14:paraId="034FD405" w14:textId="77777777" w:rsidR="00DB522C" w:rsidRDefault="00DB522C" w:rsidP="00DB522C"/>
        </w:tc>
        <w:tc>
          <w:tcPr>
            <w:tcW w:w="2536" w:type="dxa"/>
          </w:tcPr>
          <w:p w14:paraId="28858634" w14:textId="77777777" w:rsidR="00DB522C" w:rsidRPr="0023292A" w:rsidRDefault="00DB522C" w:rsidP="00DB522C"/>
        </w:tc>
        <w:tc>
          <w:tcPr>
            <w:tcW w:w="5256" w:type="dxa"/>
          </w:tcPr>
          <w:p w14:paraId="257A5030" w14:textId="77777777" w:rsidR="00DB522C" w:rsidRPr="0023292A" w:rsidRDefault="00DB522C" w:rsidP="00DB522C">
            <w:pPr>
              <w:pStyle w:val="TableText"/>
            </w:pPr>
            <w:r w:rsidRPr="00E71FBC">
              <w:rPr>
                <w:b/>
                <w:i/>
              </w:rPr>
              <w:t>PF</w:t>
            </w:r>
            <w:r w:rsidRPr="009D5642">
              <w:rPr>
                <w:b/>
                <w:i/>
                <w:szCs w:val="22"/>
                <w:vertAlign w:val="subscript"/>
              </w:rPr>
              <w:t xml:space="preserve">y+1,s </w:t>
            </w:r>
            <w:r w:rsidRPr="0023292A">
              <w:t>is the pension valuation factor mentioned in</w:t>
            </w:r>
            <w:r>
              <w:t xml:space="preserve"> whichever of Tables 1 to 8 is applicable</w:t>
            </w:r>
            <w:r w:rsidRPr="0023292A">
              <w:t xml:space="preserve"> that would apply if the person’s ag</w:t>
            </w:r>
            <w:r>
              <w:t>e</w:t>
            </w:r>
            <w:r w:rsidRPr="0023292A">
              <w:t xml:space="preserve"> in completed years</w:t>
            </w:r>
            <w:r>
              <w:t xml:space="preserve"> at the relevant date</w:t>
            </w:r>
            <w:r w:rsidRPr="0023292A">
              <w:t xml:space="preserve"> were </w:t>
            </w:r>
            <w:r>
              <w:t>1</w:t>
            </w:r>
            <w:r w:rsidRPr="0023292A">
              <w:t xml:space="preserve"> year more than </w:t>
            </w:r>
            <w:r>
              <w:t>it is.</w:t>
            </w:r>
            <w:r w:rsidRPr="0023292A">
              <w:t xml:space="preserve"> </w:t>
            </w:r>
          </w:p>
          <w:p w14:paraId="6062FD01" w14:textId="77777777" w:rsidR="00DB522C" w:rsidRDefault="00DB522C" w:rsidP="00DB522C">
            <w:pPr>
              <w:pStyle w:val="TableText"/>
            </w:pPr>
            <w:r w:rsidRPr="00E71FBC">
              <w:rPr>
                <w:b/>
                <w:i/>
              </w:rPr>
              <w:t>LS</w:t>
            </w:r>
            <w:r w:rsidRPr="003D5B16">
              <w:t xml:space="preserve"> </w:t>
            </w:r>
            <w:r w:rsidRPr="0023292A">
              <w:t xml:space="preserve">is the sum of </w:t>
            </w:r>
            <w:r>
              <w:t xml:space="preserve">the person’s </w:t>
            </w:r>
            <w:r w:rsidRPr="0023292A">
              <w:t xml:space="preserve">member contributions paid </w:t>
            </w:r>
            <w:r>
              <w:t xml:space="preserve">to </w:t>
            </w:r>
            <w:r w:rsidRPr="0023292A">
              <w:t>the relevant date</w:t>
            </w:r>
            <w:r>
              <w:t xml:space="preserve"> less the sum of any member contribution components arising from any previous payment splits </w:t>
            </w:r>
            <w:r w:rsidRPr="00237B0A">
              <w:t>(calculated in accordance with the State methodology)</w:t>
            </w:r>
            <w:r>
              <w:t xml:space="preserve"> that would apply after a benefit under the State Act becomes payable in respect of the interest if the person is not entitled to a pension, </w:t>
            </w:r>
            <w:r w:rsidRPr="0023292A">
              <w:t>plus</w:t>
            </w:r>
            <w:r>
              <w:t>:</w:t>
            </w:r>
          </w:p>
        </w:tc>
      </w:tr>
      <w:tr w:rsidR="00DB522C" w:rsidRPr="0023292A" w14:paraId="2A040189" w14:textId="77777777">
        <w:trPr>
          <w:trHeight w:val="6847"/>
        </w:trPr>
        <w:tc>
          <w:tcPr>
            <w:tcW w:w="736" w:type="dxa"/>
          </w:tcPr>
          <w:p w14:paraId="64A246CA" w14:textId="77777777" w:rsidR="00DB522C" w:rsidRDefault="00DB522C" w:rsidP="00DB522C"/>
        </w:tc>
        <w:tc>
          <w:tcPr>
            <w:tcW w:w="2536" w:type="dxa"/>
          </w:tcPr>
          <w:p w14:paraId="4082AA12" w14:textId="77777777" w:rsidR="00DB522C" w:rsidRPr="0023292A" w:rsidRDefault="00DB522C" w:rsidP="00DB522C">
            <w:pPr>
              <w:pStyle w:val="TableText"/>
            </w:pPr>
          </w:p>
        </w:tc>
        <w:tc>
          <w:tcPr>
            <w:tcW w:w="5256" w:type="dxa"/>
          </w:tcPr>
          <w:p w14:paraId="6FC34396" w14:textId="77777777" w:rsidR="00DB522C" w:rsidRDefault="00DB522C" w:rsidP="00DB522C">
            <w:pPr>
              <w:pStyle w:val="TableP1a"/>
              <w:spacing w:before="60"/>
            </w:pPr>
            <w:r>
              <w:tab/>
              <w:t>(a)</w:t>
            </w:r>
            <w:r>
              <w:tab/>
              <w:t xml:space="preserve">for a person whose period of service is less than 8 years — 2 </w:t>
            </w:r>
            <w:r w:rsidRPr="00F26C35">
              <w:rPr>
                <w:rFonts w:ascii="Times" w:hAnsi="Times"/>
                <w:szCs w:val="22"/>
              </w:rPr>
              <w:t>1/3</w:t>
            </w:r>
            <w:r>
              <w:t xml:space="preserve"> times the amount deducted from the person’s salary under section 14 of the State Act in the person’s period of service </w:t>
            </w:r>
            <w:r w:rsidRPr="00237B0A">
              <w:t>before the relevant date</w:t>
            </w:r>
            <w:r>
              <w:t xml:space="preserve">, less the sum of any Commonwealth supplement components arising from any previous payment splits </w:t>
            </w:r>
            <w:r w:rsidRPr="00237B0A">
              <w:t>(calculated in accordance with the State methodology)</w:t>
            </w:r>
            <w:r>
              <w:t xml:space="preserve"> that would apply after a benefit under the State Act becomes payable in respect of the interest if the person is not entitled to a pension; or</w:t>
            </w:r>
          </w:p>
          <w:p w14:paraId="3104C389" w14:textId="77777777" w:rsidR="00DB522C" w:rsidRPr="007562C9" w:rsidRDefault="00DB522C" w:rsidP="00DB522C">
            <w:pPr>
              <w:pStyle w:val="TableP1a"/>
            </w:pPr>
            <w:r>
              <w:tab/>
              <w:t>(b)</w:t>
            </w:r>
            <w:r>
              <w:tab/>
              <w:t>for a person whose period of service is at least 8 years — 2 1/3</w:t>
            </w:r>
            <w:r w:rsidRPr="0023292A">
              <w:t xml:space="preserve"> </w:t>
            </w:r>
            <w:r>
              <w:t xml:space="preserve">times the amount deducted from the person’s salary under section 14 of the State Act in the period of service of 8 years immediately before the relevant date, less the sum of any Commonwealth supplement components arising from any previous payment splits </w:t>
            </w:r>
            <w:r w:rsidRPr="00237B0A">
              <w:t>(calculated in accordance with the State methodology)</w:t>
            </w:r>
            <w:r>
              <w:t xml:space="preserve"> that would apply after a benefit under that Act becomes payable in respect of the interest if the person is not entitled to a pension.</w:t>
            </w:r>
          </w:p>
          <w:p w14:paraId="1ECE23EE" w14:textId="77777777" w:rsidR="00DB522C" w:rsidRPr="0023292A" w:rsidRDefault="00DB522C" w:rsidP="00DB522C">
            <w:pPr>
              <w:pStyle w:val="TableText"/>
            </w:pPr>
            <w:proofErr w:type="spellStart"/>
            <w:r w:rsidRPr="00CD735A">
              <w:rPr>
                <w:b/>
                <w:i/>
              </w:rPr>
              <w:t>LSF</w:t>
            </w:r>
            <w:r w:rsidRPr="009D5642">
              <w:rPr>
                <w:b/>
                <w:i/>
                <w:szCs w:val="22"/>
                <w:vertAlign w:val="subscript"/>
              </w:rPr>
              <w:t>y+m,s</w:t>
            </w:r>
            <w:proofErr w:type="spellEnd"/>
            <w:r w:rsidRPr="003046ED">
              <w:rPr>
                <w:rFonts w:ascii="Times" w:hAnsi="Times"/>
                <w:szCs w:val="22"/>
                <w:vertAlign w:val="subscript"/>
              </w:rPr>
              <w:t xml:space="preserve"> </w:t>
            </w:r>
            <w:r w:rsidRPr="0023292A">
              <w:t xml:space="preserve">is the </w:t>
            </w:r>
            <w:r>
              <w:t xml:space="preserve">lump sum </w:t>
            </w:r>
            <w:r w:rsidRPr="0023292A">
              <w:t>factor calculated in accordance with the following formula</w:t>
            </w:r>
            <w:r>
              <w:t>:</w:t>
            </w:r>
          </w:p>
          <w:p w14:paraId="65452E09" w14:textId="77777777" w:rsidR="00DB522C" w:rsidRDefault="007F5707" w:rsidP="00DB522C">
            <w:pPr>
              <w:pStyle w:val="Formula"/>
            </w:pPr>
            <w:r>
              <w:rPr>
                <w:noProof/>
                <w:position w:val="-20"/>
              </w:rPr>
              <w:drawing>
                <wp:inline distT="0" distB="0" distL="0" distR="0" wp14:anchorId="5FD2F342" wp14:editId="3ACB1C6B">
                  <wp:extent cx="1619250" cy="352425"/>
                  <wp:effectExtent l="0" t="0" r="0" b="9525"/>
                  <wp:docPr id="93" name="Picture 93" descr="Start formula start fraction LSF start subscript y, s end subscript times open bracket 12 minus m close bracket plus LSF start subscript y plus 1, s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352425"/>
                          </a:xfrm>
                          <a:prstGeom prst="rect">
                            <a:avLst/>
                          </a:prstGeom>
                          <a:noFill/>
                          <a:ln>
                            <a:noFill/>
                          </a:ln>
                        </pic:spPr>
                      </pic:pic>
                    </a:graphicData>
                  </a:graphic>
                </wp:inline>
              </w:drawing>
            </w:r>
          </w:p>
        </w:tc>
      </w:tr>
      <w:tr w:rsidR="00DB522C" w:rsidRPr="0023292A" w14:paraId="27C8FD01" w14:textId="77777777">
        <w:trPr>
          <w:trHeight w:val="2040"/>
        </w:trPr>
        <w:tc>
          <w:tcPr>
            <w:tcW w:w="736" w:type="dxa"/>
          </w:tcPr>
          <w:p w14:paraId="76BBBEAE" w14:textId="77777777" w:rsidR="00DB522C" w:rsidRDefault="00DB522C" w:rsidP="00DB522C"/>
        </w:tc>
        <w:tc>
          <w:tcPr>
            <w:tcW w:w="2536" w:type="dxa"/>
          </w:tcPr>
          <w:p w14:paraId="1B8F1838" w14:textId="77777777" w:rsidR="00DB522C" w:rsidRPr="0023292A" w:rsidRDefault="00DB522C" w:rsidP="00DB522C"/>
        </w:tc>
        <w:tc>
          <w:tcPr>
            <w:tcW w:w="5256" w:type="dxa"/>
          </w:tcPr>
          <w:p w14:paraId="5BA0CB53" w14:textId="77777777" w:rsidR="00DB522C" w:rsidRDefault="00DB522C" w:rsidP="00DB522C">
            <w:pPr>
              <w:pStyle w:val="TableText"/>
            </w:pPr>
            <w:r w:rsidRPr="0023292A">
              <w:t>where</w:t>
            </w:r>
            <w:r>
              <w:t>:</w:t>
            </w:r>
          </w:p>
          <w:p w14:paraId="42A504B8" w14:textId="77777777" w:rsidR="00DB522C" w:rsidRPr="0023292A" w:rsidRDefault="00DB522C" w:rsidP="00DB522C">
            <w:pPr>
              <w:pStyle w:val="TableText"/>
            </w:pPr>
            <w:proofErr w:type="spellStart"/>
            <w:r w:rsidRPr="00266487">
              <w:rPr>
                <w:b/>
                <w:i/>
              </w:rPr>
              <w:t>LSF</w:t>
            </w:r>
            <w:r w:rsidRPr="009D5642">
              <w:rPr>
                <w:b/>
                <w:i/>
                <w:szCs w:val="22"/>
                <w:vertAlign w:val="subscript"/>
              </w:rPr>
              <w:t>y,s</w:t>
            </w:r>
            <w:proofErr w:type="spellEnd"/>
            <w:r w:rsidRPr="00266487">
              <w:rPr>
                <w:rFonts w:ascii="Times" w:hAnsi="Times"/>
                <w:b/>
                <w:i/>
                <w:szCs w:val="22"/>
                <w:vertAlign w:val="subscript"/>
              </w:rPr>
              <w:t xml:space="preserve"> </w:t>
            </w:r>
            <w:r w:rsidRPr="0023292A">
              <w:t xml:space="preserve">is the lump sum valuation factor mentioned </w:t>
            </w:r>
            <w:r>
              <w:t>for:</w:t>
            </w:r>
          </w:p>
          <w:p w14:paraId="4FB2F151" w14:textId="77777777" w:rsidR="00DB522C" w:rsidRDefault="00DB522C" w:rsidP="00DB522C">
            <w:pPr>
              <w:pStyle w:val="TableP1a"/>
            </w:pPr>
            <w:r>
              <w:tab/>
              <w:t>(a)</w:t>
            </w:r>
            <w:r>
              <w:tab/>
              <w:t>the person’s age in completed years (</w:t>
            </w:r>
            <w:r w:rsidRPr="00F26C35">
              <w:rPr>
                <w:b/>
                <w:i/>
              </w:rPr>
              <w:t>y</w:t>
            </w:r>
            <w:r>
              <w:t>) at the relevant date; and</w:t>
            </w:r>
          </w:p>
          <w:p w14:paraId="1EE08E8A" w14:textId="77777777" w:rsidR="00DB522C" w:rsidRDefault="00DB522C" w:rsidP="00DB522C">
            <w:pPr>
              <w:pStyle w:val="TableP1a"/>
            </w:pPr>
            <w:r>
              <w:tab/>
              <w:t>(b)</w:t>
            </w:r>
            <w:r>
              <w:tab/>
              <w:t>the person’s period of service in completed years (</w:t>
            </w:r>
            <w:r w:rsidRPr="00F26C35">
              <w:rPr>
                <w:b/>
                <w:i/>
              </w:rPr>
              <w:t>s</w:t>
            </w:r>
            <w:r>
              <w:t>) as at the date of the last Legislative Assembly election before the relevant date;</w:t>
            </w:r>
          </w:p>
        </w:tc>
      </w:tr>
      <w:tr w:rsidR="00DB522C" w:rsidRPr="0023292A" w14:paraId="6986E178" w14:textId="77777777">
        <w:trPr>
          <w:trHeight w:val="780"/>
        </w:trPr>
        <w:tc>
          <w:tcPr>
            <w:tcW w:w="736" w:type="dxa"/>
            <w:tcBorders>
              <w:bottom w:val="single" w:sz="4" w:space="0" w:color="auto"/>
            </w:tcBorders>
          </w:tcPr>
          <w:p w14:paraId="649EE408" w14:textId="77777777" w:rsidR="00DB522C" w:rsidRDefault="00DB522C" w:rsidP="00A6484A"/>
        </w:tc>
        <w:tc>
          <w:tcPr>
            <w:tcW w:w="2536" w:type="dxa"/>
            <w:tcBorders>
              <w:bottom w:val="single" w:sz="4" w:space="0" w:color="auto"/>
            </w:tcBorders>
          </w:tcPr>
          <w:p w14:paraId="3E9EEA7D" w14:textId="77777777" w:rsidR="00DB522C" w:rsidRPr="0023292A" w:rsidRDefault="00DB522C" w:rsidP="00A6484A"/>
        </w:tc>
        <w:tc>
          <w:tcPr>
            <w:tcW w:w="5256" w:type="dxa"/>
            <w:tcBorders>
              <w:bottom w:val="single" w:sz="4" w:space="0" w:color="auto"/>
            </w:tcBorders>
          </w:tcPr>
          <w:p w14:paraId="7196803E" w14:textId="77777777" w:rsidR="00DB522C" w:rsidRPr="0023292A" w:rsidRDefault="00DB522C" w:rsidP="00A6484A">
            <w:pPr>
              <w:pStyle w:val="TableText"/>
            </w:pPr>
            <w:r w:rsidRPr="0023292A">
              <w:t xml:space="preserve">in </w:t>
            </w:r>
            <w:r>
              <w:t xml:space="preserve">whichever of Tables 9 to 16 is applicable, according to </w:t>
            </w:r>
            <w:r w:rsidRPr="0023292A">
              <w:t>Table</w:t>
            </w:r>
            <w:r>
              <w:t> </w:t>
            </w:r>
            <w:r w:rsidRPr="0023292A">
              <w:t>A</w:t>
            </w:r>
            <w:r>
              <w:t>,</w:t>
            </w:r>
            <w:r w:rsidRPr="0023292A">
              <w:t xml:space="preserve"> </w:t>
            </w:r>
            <w:r>
              <w:t>given the person’s gender and the number of completed years, at the relevant date, since the last election of the Legislative Assembly.</w:t>
            </w:r>
          </w:p>
          <w:p w14:paraId="35C2CBA0" w14:textId="77777777" w:rsidR="00DB522C" w:rsidRDefault="00DB522C" w:rsidP="00A6484A">
            <w:pPr>
              <w:pStyle w:val="TableText"/>
            </w:pPr>
            <w:r w:rsidRPr="00E71FBC">
              <w:rPr>
                <w:b/>
                <w:i/>
              </w:rPr>
              <w:t xml:space="preserve">m </w:t>
            </w:r>
            <w:r w:rsidRPr="0023292A">
              <w:t>has the meaning given above</w:t>
            </w:r>
            <w:r>
              <w:t>.</w:t>
            </w:r>
            <w:r w:rsidRPr="0023292A">
              <w:t xml:space="preserve"> </w:t>
            </w:r>
          </w:p>
          <w:p w14:paraId="0D0A91C5" w14:textId="77777777" w:rsidR="00DB522C" w:rsidRPr="0023292A" w:rsidRDefault="00DB522C" w:rsidP="00A6484A">
            <w:pPr>
              <w:pStyle w:val="TableText"/>
            </w:pPr>
            <w:r w:rsidRPr="00E71FBC">
              <w:rPr>
                <w:b/>
                <w:i/>
              </w:rPr>
              <w:t>LSF</w:t>
            </w:r>
            <w:r w:rsidRPr="009D5642">
              <w:rPr>
                <w:b/>
                <w:i/>
                <w:szCs w:val="22"/>
                <w:vertAlign w:val="subscript"/>
              </w:rPr>
              <w:t>y+1,s</w:t>
            </w:r>
            <w:r w:rsidRPr="00F26C35">
              <w:rPr>
                <w:rFonts w:ascii="Times" w:hAnsi="Times"/>
                <w:szCs w:val="22"/>
                <w:vertAlign w:val="subscript"/>
              </w:rPr>
              <w:t xml:space="preserve"> </w:t>
            </w:r>
            <w:r w:rsidRPr="0023292A">
              <w:t xml:space="preserve">is the lump sum valuation factor mentioned in </w:t>
            </w:r>
            <w:r>
              <w:t>whichever of Tables 9 to 16 is applicable</w:t>
            </w:r>
            <w:r w:rsidRPr="0023292A">
              <w:t xml:space="preserve"> that would apply if the person’s ag</w:t>
            </w:r>
            <w:r>
              <w:t>e</w:t>
            </w:r>
            <w:r w:rsidRPr="0023292A">
              <w:t xml:space="preserve"> in completed years</w:t>
            </w:r>
            <w:r>
              <w:t xml:space="preserve"> at the relevant date</w:t>
            </w:r>
            <w:r w:rsidRPr="0023292A">
              <w:t xml:space="preserve"> were </w:t>
            </w:r>
            <w:r>
              <w:t>1</w:t>
            </w:r>
            <w:r w:rsidRPr="0023292A">
              <w:t xml:space="preserve"> year more than </w:t>
            </w:r>
            <w:r>
              <w:t>it is.</w:t>
            </w:r>
          </w:p>
        </w:tc>
      </w:tr>
    </w:tbl>
    <w:p w14:paraId="7684AD8E" w14:textId="77777777" w:rsidR="00DB522C" w:rsidRDefault="00DB522C" w:rsidP="00DB522C">
      <w:pPr>
        <w:pStyle w:val="ScheduleDivision"/>
      </w:pPr>
      <w:bookmarkStart w:id="31" w:name="_Toc97548706"/>
      <w:bookmarkStart w:id="32" w:name="_Toc190857354"/>
      <w:r w:rsidRPr="00AF4378">
        <w:rPr>
          <w:rStyle w:val="CharDivNo"/>
        </w:rPr>
        <w:lastRenderedPageBreak/>
        <w:t>Division 6.3</w:t>
      </w:r>
      <w:r>
        <w:tab/>
      </w:r>
      <w:r w:rsidRPr="00AF4378">
        <w:rPr>
          <w:rStyle w:val="CharDivText"/>
        </w:rPr>
        <w:t>Interests in the payment phase</w:t>
      </w:r>
      <w:bookmarkEnd w:id="31"/>
      <w:bookmarkEnd w:id="32"/>
    </w:p>
    <w:p w14:paraId="5B030F2E" w14:textId="77777777" w:rsidR="00DB522C" w:rsidRDefault="00DB522C" w:rsidP="00DB522C">
      <w:pPr>
        <w:pStyle w:val="ScheduleHeading"/>
      </w:pPr>
      <w:r w:rsidRPr="00A05EEE">
        <w:rPr>
          <w:rStyle w:val="CharSectno"/>
        </w:rPr>
        <w:t>3</w:t>
      </w:r>
      <w:r>
        <w:tab/>
        <w:t>Methods and factors for interests in the State Scheme</w:t>
      </w:r>
    </w:p>
    <w:p w14:paraId="1F6A3573" w14:textId="77777777" w:rsidR="00DB522C" w:rsidRDefault="00DB522C" w:rsidP="00DB522C">
      <w:pPr>
        <w:pStyle w:val="R1"/>
      </w:pPr>
      <w:r>
        <w:tab/>
      </w:r>
      <w:r>
        <w:tab/>
        <w:t xml:space="preserve">For an interest that is in the payment phase in the State Scheme mentioned in an item in the following table, the method or factor mentioned in the item is approved for </w:t>
      </w:r>
      <w:r w:rsidR="00196D18">
        <w:t>section 5</w:t>
      </w:r>
      <w:r>
        <w:t xml:space="preserve"> of this instrument.</w:t>
      </w:r>
    </w:p>
    <w:p w14:paraId="4891392B" w14:textId="77777777" w:rsidR="00DB522C" w:rsidRPr="00146FB2" w:rsidRDefault="00DB522C" w:rsidP="00DB522C"/>
    <w:tbl>
      <w:tblPr>
        <w:tblW w:w="0" w:type="auto"/>
        <w:tblLook w:val="0000" w:firstRow="0" w:lastRow="0" w:firstColumn="0" w:lastColumn="0" w:noHBand="0" w:noVBand="0"/>
      </w:tblPr>
      <w:tblGrid>
        <w:gridCol w:w="730"/>
        <w:gridCol w:w="2466"/>
        <w:gridCol w:w="5117"/>
      </w:tblGrid>
      <w:tr w:rsidR="00DB522C" w14:paraId="1EAAF7AD" w14:textId="77777777">
        <w:trPr>
          <w:tblHeader/>
        </w:trPr>
        <w:tc>
          <w:tcPr>
            <w:tcW w:w="736" w:type="dxa"/>
            <w:tcBorders>
              <w:bottom w:val="single" w:sz="2" w:space="0" w:color="000000"/>
            </w:tcBorders>
          </w:tcPr>
          <w:p w14:paraId="064B0FE6" w14:textId="77777777" w:rsidR="00DB522C" w:rsidRDefault="00DB522C" w:rsidP="00DB522C">
            <w:pPr>
              <w:pStyle w:val="TableColHead"/>
            </w:pPr>
            <w:r>
              <w:t>Item</w:t>
            </w:r>
          </w:p>
        </w:tc>
        <w:tc>
          <w:tcPr>
            <w:tcW w:w="2536" w:type="dxa"/>
            <w:tcBorders>
              <w:bottom w:val="single" w:sz="2" w:space="0" w:color="000000"/>
            </w:tcBorders>
          </w:tcPr>
          <w:p w14:paraId="08ADA5E7" w14:textId="77777777" w:rsidR="00DB522C" w:rsidRPr="003D5B16" w:rsidRDefault="00DB522C" w:rsidP="00DB522C">
            <w:pPr>
              <w:pStyle w:val="TableColHead"/>
            </w:pPr>
            <w:r>
              <w:t>Interest</w:t>
            </w:r>
          </w:p>
        </w:tc>
        <w:tc>
          <w:tcPr>
            <w:tcW w:w="5256" w:type="dxa"/>
            <w:tcBorders>
              <w:bottom w:val="single" w:sz="2" w:space="0" w:color="000000"/>
            </w:tcBorders>
          </w:tcPr>
          <w:p w14:paraId="08C23D01" w14:textId="77777777" w:rsidR="00DB522C" w:rsidRDefault="00DB522C" w:rsidP="00DB522C">
            <w:pPr>
              <w:pStyle w:val="TableColHead"/>
            </w:pPr>
            <w:r>
              <w:t>Method</w:t>
            </w:r>
          </w:p>
        </w:tc>
      </w:tr>
      <w:tr w:rsidR="00DB522C" w:rsidRPr="0023292A" w14:paraId="71DD5CD1" w14:textId="77777777">
        <w:tc>
          <w:tcPr>
            <w:tcW w:w="736" w:type="dxa"/>
          </w:tcPr>
          <w:p w14:paraId="1FEC770D" w14:textId="77777777" w:rsidR="00DB522C" w:rsidRPr="0023292A" w:rsidRDefault="00DB522C" w:rsidP="00DB522C">
            <w:pPr>
              <w:pStyle w:val="TableText"/>
              <w:ind w:left="227"/>
            </w:pPr>
            <w:r>
              <w:t>1</w:t>
            </w:r>
          </w:p>
        </w:tc>
        <w:tc>
          <w:tcPr>
            <w:tcW w:w="2536" w:type="dxa"/>
          </w:tcPr>
          <w:p w14:paraId="4D9FE0F9" w14:textId="77777777" w:rsidR="00DB522C" w:rsidRPr="0023292A" w:rsidRDefault="00DB522C" w:rsidP="00DB522C">
            <w:pPr>
              <w:pStyle w:val="TableText"/>
            </w:pPr>
            <w:r w:rsidRPr="0023292A">
              <w:t xml:space="preserve">An interest that a person has </w:t>
            </w:r>
            <w:r>
              <w:t>in the State Scheme if he or she is entitled to be paid a pension under that Scheme</w:t>
            </w:r>
            <w:r w:rsidRPr="0023292A">
              <w:t>.</w:t>
            </w:r>
          </w:p>
        </w:tc>
        <w:tc>
          <w:tcPr>
            <w:tcW w:w="5256" w:type="dxa"/>
          </w:tcPr>
          <w:p w14:paraId="09869397" w14:textId="77777777" w:rsidR="00DB522C" w:rsidRPr="0023292A" w:rsidRDefault="007F5707" w:rsidP="00DB522C">
            <w:pPr>
              <w:pStyle w:val="Formula"/>
            </w:pPr>
            <w:r>
              <w:rPr>
                <w:noProof/>
                <w:position w:val="-14"/>
              </w:rPr>
              <w:drawing>
                <wp:inline distT="0" distB="0" distL="0" distR="0" wp14:anchorId="1D0E0EDD" wp14:editId="3F5CED88">
                  <wp:extent cx="514350" cy="247650"/>
                  <wp:effectExtent l="0" t="0" r="0" b="0"/>
                  <wp:docPr id="94" name="Picture 94" descr="Start formula A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p>
          <w:p w14:paraId="0AD8C740" w14:textId="77777777" w:rsidR="00DB522C" w:rsidRPr="0023292A" w:rsidRDefault="00DB522C" w:rsidP="00DB522C">
            <w:pPr>
              <w:pStyle w:val="TableText"/>
            </w:pPr>
            <w:r w:rsidRPr="0023292A">
              <w:t>where:</w:t>
            </w:r>
          </w:p>
          <w:p w14:paraId="396088FD" w14:textId="77777777" w:rsidR="00DB522C" w:rsidRPr="0023292A" w:rsidRDefault="00DB522C" w:rsidP="00DB522C">
            <w:pPr>
              <w:pStyle w:val="TableText"/>
            </w:pPr>
            <w:r w:rsidRPr="00194B33">
              <w:rPr>
                <w:b/>
                <w:i/>
              </w:rPr>
              <w:t>A</w:t>
            </w:r>
            <w:r w:rsidRPr="0023292A">
              <w:t xml:space="preserve"> is the </w:t>
            </w:r>
            <w:r>
              <w:t>pension, expressed as an annual amount, to which the person is entitled under Part II of the State Act.</w:t>
            </w:r>
            <w:r w:rsidRPr="0023292A">
              <w:t xml:space="preserve"> </w:t>
            </w:r>
          </w:p>
          <w:p w14:paraId="4774283A" w14:textId="77777777" w:rsidR="00DB522C" w:rsidRPr="0023292A" w:rsidRDefault="00DB522C" w:rsidP="00DB522C">
            <w:pPr>
              <w:pStyle w:val="TableText"/>
            </w:pPr>
            <w:proofErr w:type="spellStart"/>
            <w:r w:rsidRPr="00194B33">
              <w:rPr>
                <w:b/>
                <w:i/>
              </w:rPr>
              <w:t>F</w:t>
            </w:r>
            <w:r w:rsidRPr="00194B33">
              <w:rPr>
                <w:b/>
                <w:i/>
                <w:vertAlign w:val="subscript"/>
              </w:rPr>
              <w:t>y+m</w:t>
            </w:r>
            <w:proofErr w:type="spellEnd"/>
            <w:r w:rsidRPr="00194B33">
              <w:rPr>
                <w:b/>
                <w:i/>
              </w:rPr>
              <w:t xml:space="preserve"> </w:t>
            </w:r>
            <w:r w:rsidRPr="0023292A">
              <w:t>is the factor calculated in accordance with the following formula</w:t>
            </w:r>
            <w:r>
              <w:t>:</w:t>
            </w:r>
          </w:p>
          <w:p w14:paraId="4E381C80" w14:textId="77777777" w:rsidR="00DB522C" w:rsidRPr="0023292A" w:rsidRDefault="007F5707" w:rsidP="00DB522C">
            <w:pPr>
              <w:pStyle w:val="Formula"/>
            </w:pPr>
            <w:r>
              <w:rPr>
                <w:noProof/>
                <w:position w:val="-20"/>
              </w:rPr>
              <w:drawing>
                <wp:inline distT="0" distB="0" distL="0" distR="0" wp14:anchorId="6B114B8D" wp14:editId="118C5590">
                  <wp:extent cx="1219200" cy="352425"/>
                  <wp:effectExtent l="0" t="0" r="0" b="9525"/>
                  <wp:docPr id="95" name="Picture 95"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352425"/>
                          </a:xfrm>
                          <a:prstGeom prst="rect">
                            <a:avLst/>
                          </a:prstGeom>
                          <a:noFill/>
                          <a:ln>
                            <a:noFill/>
                          </a:ln>
                        </pic:spPr>
                      </pic:pic>
                    </a:graphicData>
                  </a:graphic>
                </wp:inline>
              </w:drawing>
            </w:r>
          </w:p>
          <w:p w14:paraId="59AA35C3" w14:textId="77777777" w:rsidR="00DB522C" w:rsidRPr="0023292A" w:rsidRDefault="00DB522C" w:rsidP="00DB522C">
            <w:pPr>
              <w:pStyle w:val="TableText"/>
            </w:pPr>
            <w:r w:rsidRPr="0023292A">
              <w:t>where</w:t>
            </w:r>
            <w:r>
              <w:t>:</w:t>
            </w:r>
          </w:p>
        </w:tc>
      </w:tr>
      <w:tr w:rsidR="00DB522C" w:rsidRPr="0023292A" w14:paraId="67B72714" w14:textId="77777777">
        <w:tc>
          <w:tcPr>
            <w:tcW w:w="736" w:type="dxa"/>
            <w:tcBorders>
              <w:bottom w:val="single" w:sz="2" w:space="0" w:color="000000"/>
            </w:tcBorders>
          </w:tcPr>
          <w:p w14:paraId="543EBC1B" w14:textId="77777777" w:rsidR="00DB522C" w:rsidRDefault="00DB522C" w:rsidP="00DB522C">
            <w:pPr>
              <w:ind w:left="227"/>
            </w:pPr>
          </w:p>
        </w:tc>
        <w:tc>
          <w:tcPr>
            <w:tcW w:w="2536" w:type="dxa"/>
            <w:tcBorders>
              <w:bottom w:val="single" w:sz="2" w:space="0" w:color="000000"/>
            </w:tcBorders>
          </w:tcPr>
          <w:p w14:paraId="05C32D28" w14:textId="77777777" w:rsidR="00DB522C" w:rsidRPr="0023292A" w:rsidRDefault="00DB522C" w:rsidP="00DB522C"/>
        </w:tc>
        <w:tc>
          <w:tcPr>
            <w:tcW w:w="5256" w:type="dxa"/>
            <w:tcBorders>
              <w:bottom w:val="single" w:sz="2" w:space="0" w:color="000000"/>
            </w:tcBorders>
          </w:tcPr>
          <w:p w14:paraId="2BA806BD" w14:textId="77777777" w:rsidR="00DB522C" w:rsidRPr="0023292A" w:rsidRDefault="00DB522C" w:rsidP="00DB522C">
            <w:pPr>
              <w:pStyle w:val="TableText"/>
            </w:pPr>
            <w:proofErr w:type="spellStart"/>
            <w:r w:rsidRPr="00194B33">
              <w:rPr>
                <w:b/>
                <w:i/>
              </w:rPr>
              <w:t>F</w:t>
            </w:r>
            <w:r w:rsidRPr="00194B33">
              <w:rPr>
                <w:b/>
                <w:i/>
                <w:vertAlign w:val="subscript"/>
              </w:rPr>
              <w:t>y</w:t>
            </w:r>
            <w:proofErr w:type="spellEnd"/>
            <w:r w:rsidRPr="0023292A">
              <w:t xml:space="preserve"> is the pension valuation factor mentioned in Table </w:t>
            </w:r>
            <w:r>
              <w:t>17</w:t>
            </w:r>
            <w:r w:rsidRPr="0023292A">
              <w:t xml:space="preserve"> that applies at the </w:t>
            </w:r>
            <w:r>
              <w:t>person’s</w:t>
            </w:r>
            <w:r w:rsidRPr="0023292A">
              <w:t xml:space="preserve"> age in completed years </w:t>
            </w:r>
            <w:r>
              <w:t>(</w:t>
            </w:r>
            <w:r w:rsidRPr="00266487">
              <w:rPr>
                <w:b/>
                <w:i/>
              </w:rPr>
              <w:t>y</w:t>
            </w:r>
            <w:r>
              <w:t xml:space="preserve">) </w:t>
            </w:r>
            <w:r w:rsidRPr="0023292A">
              <w:t xml:space="preserve">at the relevant date for the </w:t>
            </w:r>
            <w:r>
              <w:t>person’s</w:t>
            </w:r>
            <w:r w:rsidRPr="0023292A">
              <w:t xml:space="preserve"> gender and type of pension</w:t>
            </w:r>
            <w:r>
              <w:t>.</w:t>
            </w:r>
          </w:p>
          <w:p w14:paraId="681744C5" w14:textId="77777777" w:rsidR="00DB522C" w:rsidRPr="0023292A" w:rsidRDefault="00DB522C" w:rsidP="00DB522C">
            <w:pPr>
              <w:pStyle w:val="TableText"/>
            </w:pPr>
            <w:r w:rsidRPr="003D5B16">
              <w:rPr>
                <w:b/>
                <w:i/>
              </w:rPr>
              <w:t>m</w:t>
            </w:r>
            <w:r w:rsidRPr="0023292A">
              <w:t xml:space="preserve"> is the number of complete months of the </w:t>
            </w:r>
            <w:r>
              <w:t>person’s</w:t>
            </w:r>
            <w:r w:rsidRPr="0023292A">
              <w:t xml:space="preserve"> age </w:t>
            </w:r>
            <w:r>
              <w:t xml:space="preserve">at the relevant date that </w:t>
            </w:r>
            <w:r w:rsidRPr="0023292A">
              <w:t xml:space="preserve">are not included in the </w:t>
            </w:r>
            <w:r>
              <w:t xml:space="preserve">person’s </w:t>
            </w:r>
            <w:r w:rsidRPr="0023292A">
              <w:t>completed years of age</w:t>
            </w:r>
            <w:r>
              <w:t>.</w:t>
            </w:r>
          </w:p>
          <w:p w14:paraId="5FB617AD" w14:textId="77777777" w:rsidR="00DB522C" w:rsidRDefault="00DB522C" w:rsidP="00DB522C">
            <w:pPr>
              <w:pStyle w:val="TableText"/>
            </w:pPr>
            <w:r w:rsidRPr="00CF0E8D">
              <w:rPr>
                <w:b/>
                <w:i/>
                <w:szCs w:val="22"/>
              </w:rPr>
              <w:t>F</w:t>
            </w:r>
            <w:r w:rsidRPr="00CF0E8D">
              <w:rPr>
                <w:b/>
                <w:i/>
                <w:szCs w:val="22"/>
                <w:vertAlign w:val="subscript"/>
              </w:rPr>
              <w:t>y+1</w:t>
            </w:r>
            <w:r w:rsidRPr="00194B33">
              <w:rPr>
                <w:b/>
                <w:i/>
              </w:rPr>
              <w:t xml:space="preserve"> </w:t>
            </w:r>
            <w:r w:rsidRPr="008143BC">
              <w:rPr>
                <w:szCs w:val="22"/>
              </w:rPr>
              <w:t>is the pension valuation factor mentioned in Table 17 that would apply if the person’s age in completed years at the relevant date were 1 year more than it is.</w:t>
            </w:r>
          </w:p>
        </w:tc>
      </w:tr>
    </w:tbl>
    <w:p w14:paraId="7863254B" w14:textId="77777777" w:rsidR="00DB522C" w:rsidRDefault="00DB522C" w:rsidP="00DB522C">
      <w:pPr>
        <w:pStyle w:val="ScheduleDivision"/>
      </w:pPr>
      <w:bookmarkStart w:id="33" w:name="_Toc97548707"/>
      <w:bookmarkStart w:id="34" w:name="_Toc190857355"/>
      <w:r w:rsidRPr="00AF4378">
        <w:rPr>
          <w:rStyle w:val="CharDivNo"/>
        </w:rPr>
        <w:t>Division 6.4</w:t>
      </w:r>
      <w:r>
        <w:tab/>
      </w:r>
      <w:r w:rsidRPr="00AF4378">
        <w:rPr>
          <w:rStyle w:val="CharDivText"/>
        </w:rPr>
        <w:t>Factors</w:t>
      </w:r>
      <w:bookmarkEnd w:id="33"/>
      <w:bookmarkEnd w:id="34"/>
    </w:p>
    <w:p w14:paraId="0E9AB831" w14:textId="77777777" w:rsidR="00DB522C" w:rsidRDefault="00DB522C" w:rsidP="00DB522C">
      <w:pPr>
        <w:pStyle w:val="ScheduleHeading"/>
        <w:ind w:left="1418" w:hanging="1418"/>
      </w:pPr>
      <w:r>
        <w:t>Tab</w:t>
      </w:r>
      <w:r w:rsidRPr="00146FB2">
        <w:t xml:space="preserve">le </w:t>
      </w:r>
      <w:r>
        <w:t>A</w:t>
      </w:r>
      <w:r>
        <w:tab/>
        <w:t xml:space="preserve">Valuation factors for members </w:t>
      </w:r>
      <w:r w:rsidRPr="00146FB2">
        <w:t>of</w:t>
      </w:r>
      <w:r>
        <w:t xml:space="preserve"> the</w:t>
      </w:r>
      <w:r w:rsidRPr="00146FB2">
        <w:t xml:space="preserve"> Legislative Assembly </w:t>
      </w:r>
      <w:r>
        <w:t>an</w:t>
      </w:r>
      <w:r w:rsidRPr="00146FB2">
        <w:t xml:space="preserve">d </w:t>
      </w:r>
      <w:r>
        <w:t xml:space="preserve">members of </w:t>
      </w:r>
      <w:r w:rsidRPr="00146FB2">
        <w:t>the</w:t>
      </w:r>
      <w:r>
        <w:t xml:space="preserve"> Legislative Council</w:t>
      </w:r>
    </w:p>
    <w:p w14:paraId="6098F2B6" w14:textId="77777777" w:rsidR="00DB522C" w:rsidRPr="00146FB2" w:rsidRDefault="00DB522C" w:rsidP="00DB522C">
      <w:pPr>
        <w:keepNext/>
      </w:pPr>
    </w:p>
    <w:tbl>
      <w:tblPr>
        <w:tblW w:w="0" w:type="auto"/>
        <w:tblLook w:val="01E0" w:firstRow="1" w:lastRow="1" w:firstColumn="1" w:lastColumn="1" w:noHBand="0" w:noVBand="0"/>
      </w:tblPr>
      <w:tblGrid>
        <w:gridCol w:w="1173"/>
        <w:gridCol w:w="3490"/>
        <w:gridCol w:w="1827"/>
        <w:gridCol w:w="1823"/>
      </w:tblGrid>
      <w:tr w:rsidR="00DB522C" w:rsidRPr="00C00CD4" w14:paraId="555A5889" w14:textId="77777777" w:rsidTr="00C00CD4">
        <w:trPr>
          <w:tblHeader/>
        </w:trPr>
        <w:tc>
          <w:tcPr>
            <w:tcW w:w="1188" w:type="dxa"/>
            <w:tcBorders>
              <w:top w:val="nil"/>
              <w:left w:val="nil"/>
              <w:bottom w:val="single" w:sz="4" w:space="0" w:color="auto"/>
              <w:right w:val="nil"/>
            </w:tcBorders>
          </w:tcPr>
          <w:p w14:paraId="66A411D2" w14:textId="77777777" w:rsidR="00DB522C" w:rsidRPr="00E6411B" w:rsidRDefault="00DB522C" w:rsidP="00DB522C">
            <w:pPr>
              <w:pStyle w:val="TableColHead"/>
            </w:pPr>
            <w:r w:rsidRPr="00E6411B">
              <w:t>Gender</w:t>
            </w:r>
          </w:p>
        </w:tc>
        <w:tc>
          <w:tcPr>
            <w:tcW w:w="3600" w:type="dxa"/>
            <w:tcBorders>
              <w:top w:val="nil"/>
              <w:left w:val="nil"/>
              <w:bottom w:val="single" w:sz="4" w:space="0" w:color="auto"/>
              <w:right w:val="nil"/>
            </w:tcBorders>
          </w:tcPr>
          <w:p w14:paraId="3F4CA019" w14:textId="77777777" w:rsidR="00DB522C" w:rsidRPr="00E6411B" w:rsidRDefault="00DB522C" w:rsidP="00DB522C">
            <w:pPr>
              <w:pStyle w:val="TableColHead"/>
            </w:pPr>
            <w:r>
              <w:t>Period of service since l</w:t>
            </w:r>
            <w:r w:rsidRPr="00E6411B">
              <w:t xml:space="preserve">ast </w:t>
            </w:r>
            <w:r>
              <w:t>Legislative Assembly e</w:t>
            </w:r>
            <w:r w:rsidRPr="00E6411B">
              <w:t>lection</w:t>
            </w:r>
            <w:r>
              <w:t xml:space="preserve"> (complete years)</w:t>
            </w:r>
          </w:p>
        </w:tc>
        <w:tc>
          <w:tcPr>
            <w:tcW w:w="1870" w:type="dxa"/>
            <w:tcBorders>
              <w:top w:val="nil"/>
              <w:left w:val="nil"/>
              <w:bottom w:val="single" w:sz="4" w:space="0" w:color="auto"/>
              <w:right w:val="nil"/>
            </w:tcBorders>
          </w:tcPr>
          <w:p w14:paraId="79A6ADC1" w14:textId="77777777" w:rsidR="00DB522C" w:rsidRPr="00E6411B" w:rsidRDefault="00DB522C" w:rsidP="00DB522C">
            <w:pPr>
              <w:pStyle w:val="TableColHead"/>
            </w:pPr>
            <w:r>
              <w:t>Pension f</w:t>
            </w:r>
            <w:r w:rsidRPr="00E6411B">
              <w:t>actors</w:t>
            </w:r>
          </w:p>
        </w:tc>
        <w:tc>
          <w:tcPr>
            <w:tcW w:w="1870" w:type="dxa"/>
            <w:tcBorders>
              <w:top w:val="nil"/>
              <w:left w:val="nil"/>
              <w:bottom w:val="single" w:sz="4" w:space="0" w:color="auto"/>
              <w:right w:val="nil"/>
            </w:tcBorders>
          </w:tcPr>
          <w:p w14:paraId="0A64BAAE" w14:textId="77777777" w:rsidR="00DB522C" w:rsidRPr="00E6411B" w:rsidRDefault="00DB522C" w:rsidP="00DB522C">
            <w:pPr>
              <w:pStyle w:val="TableColHead"/>
            </w:pPr>
            <w:r w:rsidRPr="00E6411B">
              <w:t xml:space="preserve">Lump </w:t>
            </w:r>
            <w:r>
              <w:t>sum f</w:t>
            </w:r>
            <w:r w:rsidRPr="00E6411B">
              <w:t>actors</w:t>
            </w:r>
          </w:p>
        </w:tc>
      </w:tr>
      <w:tr w:rsidR="00DB522C" w:rsidRPr="00C00CD4" w14:paraId="21F4CA22" w14:textId="77777777" w:rsidTr="00C00CD4">
        <w:tc>
          <w:tcPr>
            <w:tcW w:w="1188" w:type="dxa"/>
            <w:tcBorders>
              <w:top w:val="single" w:sz="4" w:space="0" w:color="auto"/>
              <w:left w:val="nil"/>
              <w:bottom w:val="nil"/>
              <w:right w:val="nil"/>
            </w:tcBorders>
          </w:tcPr>
          <w:p w14:paraId="060369DF" w14:textId="77777777" w:rsidR="00DB522C" w:rsidRPr="00E6411B" w:rsidRDefault="00DB522C" w:rsidP="00DB522C">
            <w:pPr>
              <w:pStyle w:val="TableText"/>
            </w:pPr>
            <w:r w:rsidRPr="00E6411B">
              <w:t>Male</w:t>
            </w:r>
          </w:p>
        </w:tc>
        <w:tc>
          <w:tcPr>
            <w:tcW w:w="3600" w:type="dxa"/>
            <w:tcBorders>
              <w:top w:val="single" w:sz="4" w:space="0" w:color="auto"/>
              <w:left w:val="nil"/>
              <w:bottom w:val="nil"/>
              <w:right w:val="nil"/>
            </w:tcBorders>
          </w:tcPr>
          <w:p w14:paraId="4C014B48" w14:textId="77777777" w:rsidR="00DB522C" w:rsidRPr="00E6411B" w:rsidRDefault="00DB522C" w:rsidP="00DB522C">
            <w:pPr>
              <w:pStyle w:val="TableText"/>
            </w:pPr>
            <w:r w:rsidRPr="00E6411B">
              <w:t>0</w:t>
            </w:r>
          </w:p>
        </w:tc>
        <w:tc>
          <w:tcPr>
            <w:tcW w:w="1870" w:type="dxa"/>
            <w:tcBorders>
              <w:top w:val="single" w:sz="4" w:space="0" w:color="auto"/>
              <w:left w:val="nil"/>
              <w:bottom w:val="nil"/>
              <w:right w:val="nil"/>
            </w:tcBorders>
          </w:tcPr>
          <w:p w14:paraId="68B1D6A1" w14:textId="77777777" w:rsidR="00DB522C" w:rsidRPr="00E6411B" w:rsidRDefault="00DB522C" w:rsidP="00DB522C">
            <w:pPr>
              <w:pStyle w:val="TableText"/>
            </w:pPr>
            <w:r w:rsidRPr="00E6411B">
              <w:t>Table 1</w:t>
            </w:r>
          </w:p>
        </w:tc>
        <w:tc>
          <w:tcPr>
            <w:tcW w:w="1870" w:type="dxa"/>
            <w:tcBorders>
              <w:top w:val="single" w:sz="4" w:space="0" w:color="auto"/>
              <w:left w:val="nil"/>
              <w:bottom w:val="nil"/>
              <w:right w:val="nil"/>
            </w:tcBorders>
          </w:tcPr>
          <w:p w14:paraId="0983D7A7" w14:textId="77777777" w:rsidR="00DB522C" w:rsidRPr="00E6411B" w:rsidRDefault="00DB522C" w:rsidP="00DB522C">
            <w:pPr>
              <w:pStyle w:val="TableText"/>
            </w:pPr>
            <w:r w:rsidRPr="00E6411B">
              <w:t>Table 9</w:t>
            </w:r>
          </w:p>
        </w:tc>
      </w:tr>
      <w:tr w:rsidR="00DB522C" w:rsidRPr="00C00CD4" w14:paraId="4AFA0903" w14:textId="77777777" w:rsidTr="00C00CD4">
        <w:tc>
          <w:tcPr>
            <w:tcW w:w="1188" w:type="dxa"/>
            <w:tcBorders>
              <w:top w:val="nil"/>
              <w:left w:val="nil"/>
              <w:bottom w:val="nil"/>
              <w:right w:val="nil"/>
            </w:tcBorders>
          </w:tcPr>
          <w:p w14:paraId="46FB3120" w14:textId="77777777" w:rsidR="00DB522C" w:rsidRPr="00E6411B" w:rsidRDefault="00DB522C" w:rsidP="00DB522C">
            <w:pPr>
              <w:pStyle w:val="TableText"/>
            </w:pPr>
            <w:r w:rsidRPr="00E6411B">
              <w:t>Male</w:t>
            </w:r>
          </w:p>
        </w:tc>
        <w:tc>
          <w:tcPr>
            <w:tcW w:w="3600" w:type="dxa"/>
            <w:tcBorders>
              <w:top w:val="nil"/>
              <w:left w:val="nil"/>
              <w:bottom w:val="nil"/>
              <w:right w:val="nil"/>
            </w:tcBorders>
          </w:tcPr>
          <w:p w14:paraId="2D986A00" w14:textId="77777777" w:rsidR="00DB522C" w:rsidRPr="00E6411B" w:rsidRDefault="00DB522C" w:rsidP="00DB522C">
            <w:pPr>
              <w:pStyle w:val="TableText"/>
            </w:pPr>
            <w:r w:rsidRPr="00E6411B">
              <w:t>1</w:t>
            </w:r>
          </w:p>
        </w:tc>
        <w:tc>
          <w:tcPr>
            <w:tcW w:w="1870" w:type="dxa"/>
            <w:tcBorders>
              <w:top w:val="nil"/>
              <w:left w:val="nil"/>
              <w:bottom w:val="nil"/>
              <w:right w:val="nil"/>
            </w:tcBorders>
          </w:tcPr>
          <w:p w14:paraId="4B273F84" w14:textId="77777777" w:rsidR="00DB522C" w:rsidRPr="00E6411B" w:rsidRDefault="00DB522C" w:rsidP="00DB522C">
            <w:pPr>
              <w:pStyle w:val="TableText"/>
            </w:pPr>
            <w:r w:rsidRPr="00E6411B">
              <w:t>Table 2</w:t>
            </w:r>
          </w:p>
        </w:tc>
        <w:tc>
          <w:tcPr>
            <w:tcW w:w="1870" w:type="dxa"/>
            <w:tcBorders>
              <w:top w:val="nil"/>
              <w:left w:val="nil"/>
              <w:bottom w:val="nil"/>
              <w:right w:val="nil"/>
            </w:tcBorders>
          </w:tcPr>
          <w:p w14:paraId="3BBC89AA" w14:textId="77777777" w:rsidR="00DB522C" w:rsidRPr="00E6411B" w:rsidRDefault="00DB522C" w:rsidP="00DB522C">
            <w:pPr>
              <w:pStyle w:val="TableText"/>
            </w:pPr>
            <w:r w:rsidRPr="00E6411B">
              <w:t>Table 10</w:t>
            </w:r>
          </w:p>
        </w:tc>
      </w:tr>
      <w:tr w:rsidR="00DB522C" w:rsidRPr="00C00CD4" w14:paraId="1D232401" w14:textId="77777777" w:rsidTr="00C00CD4">
        <w:tc>
          <w:tcPr>
            <w:tcW w:w="1188" w:type="dxa"/>
            <w:tcBorders>
              <w:top w:val="nil"/>
              <w:left w:val="nil"/>
              <w:bottom w:val="nil"/>
              <w:right w:val="nil"/>
            </w:tcBorders>
          </w:tcPr>
          <w:p w14:paraId="75389227" w14:textId="77777777" w:rsidR="00DB522C" w:rsidRPr="00E6411B" w:rsidRDefault="00DB522C" w:rsidP="00DB522C">
            <w:pPr>
              <w:pStyle w:val="TableText"/>
            </w:pPr>
            <w:r w:rsidRPr="00E6411B">
              <w:t>Male</w:t>
            </w:r>
          </w:p>
        </w:tc>
        <w:tc>
          <w:tcPr>
            <w:tcW w:w="3600" w:type="dxa"/>
            <w:tcBorders>
              <w:top w:val="nil"/>
              <w:left w:val="nil"/>
              <w:bottom w:val="nil"/>
              <w:right w:val="nil"/>
            </w:tcBorders>
          </w:tcPr>
          <w:p w14:paraId="164BC8BF" w14:textId="77777777" w:rsidR="00DB522C" w:rsidRPr="00E6411B" w:rsidRDefault="00DB522C" w:rsidP="00DB522C">
            <w:pPr>
              <w:pStyle w:val="TableText"/>
            </w:pPr>
            <w:r w:rsidRPr="00E6411B">
              <w:t>2</w:t>
            </w:r>
          </w:p>
        </w:tc>
        <w:tc>
          <w:tcPr>
            <w:tcW w:w="1870" w:type="dxa"/>
            <w:tcBorders>
              <w:top w:val="nil"/>
              <w:left w:val="nil"/>
              <w:bottom w:val="nil"/>
              <w:right w:val="nil"/>
            </w:tcBorders>
          </w:tcPr>
          <w:p w14:paraId="7461147C" w14:textId="77777777" w:rsidR="00DB522C" w:rsidRPr="00E6411B" w:rsidRDefault="00DB522C" w:rsidP="00DB522C">
            <w:pPr>
              <w:pStyle w:val="TableText"/>
            </w:pPr>
            <w:r w:rsidRPr="00E6411B">
              <w:t>Table 3</w:t>
            </w:r>
          </w:p>
        </w:tc>
        <w:tc>
          <w:tcPr>
            <w:tcW w:w="1870" w:type="dxa"/>
            <w:tcBorders>
              <w:top w:val="nil"/>
              <w:left w:val="nil"/>
              <w:bottom w:val="nil"/>
              <w:right w:val="nil"/>
            </w:tcBorders>
          </w:tcPr>
          <w:p w14:paraId="4B5BD5BA" w14:textId="77777777" w:rsidR="00DB522C" w:rsidRPr="00E6411B" w:rsidRDefault="00DB522C" w:rsidP="00DB522C">
            <w:pPr>
              <w:pStyle w:val="TableText"/>
            </w:pPr>
            <w:r w:rsidRPr="00E6411B">
              <w:t>Table 11</w:t>
            </w:r>
          </w:p>
        </w:tc>
      </w:tr>
      <w:tr w:rsidR="00DB522C" w:rsidRPr="00C00CD4" w14:paraId="6DBFF83C" w14:textId="77777777" w:rsidTr="00C00CD4">
        <w:tc>
          <w:tcPr>
            <w:tcW w:w="1188" w:type="dxa"/>
            <w:tcBorders>
              <w:top w:val="nil"/>
              <w:left w:val="nil"/>
              <w:bottom w:val="nil"/>
              <w:right w:val="nil"/>
            </w:tcBorders>
          </w:tcPr>
          <w:p w14:paraId="6828EF43" w14:textId="77777777" w:rsidR="00DB522C" w:rsidRPr="00E6411B" w:rsidRDefault="00DB522C" w:rsidP="00DB522C">
            <w:pPr>
              <w:pStyle w:val="TableText"/>
            </w:pPr>
            <w:r w:rsidRPr="00E6411B">
              <w:t>Male</w:t>
            </w:r>
          </w:p>
        </w:tc>
        <w:tc>
          <w:tcPr>
            <w:tcW w:w="3600" w:type="dxa"/>
            <w:tcBorders>
              <w:top w:val="nil"/>
              <w:left w:val="nil"/>
              <w:bottom w:val="nil"/>
              <w:right w:val="nil"/>
            </w:tcBorders>
          </w:tcPr>
          <w:p w14:paraId="056FC053" w14:textId="77777777" w:rsidR="00DB522C" w:rsidRPr="00E6411B" w:rsidRDefault="00DB522C" w:rsidP="00DB522C">
            <w:pPr>
              <w:pStyle w:val="TableText"/>
            </w:pPr>
            <w:r w:rsidRPr="00E6411B">
              <w:t>3 or more</w:t>
            </w:r>
          </w:p>
        </w:tc>
        <w:tc>
          <w:tcPr>
            <w:tcW w:w="1870" w:type="dxa"/>
            <w:tcBorders>
              <w:top w:val="nil"/>
              <w:left w:val="nil"/>
              <w:bottom w:val="nil"/>
              <w:right w:val="nil"/>
            </w:tcBorders>
          </w:tcPr>
          <w:p w14:paraId="2B31E19B" w14:textId="77777777" w:rsidR="00DB522C" w:rsidRPr="00E6411B" w:rsidRDefault="00DB522C" w:rsidP="00DB522C">
            <w:pPr>
              <w:pStyle w:val="TableText"/>
            </w:pPr>
            <w:r w:rsidRPr="00E6411B">
              <w:t>Table 4</w:t>
            </w:r>
          </w:p>
        </w:tc>
        <w:tc>
          <w:tcPr>
            <w:tcW w:w="1870" w:type="dxa"/>
            <w:tcBorders>
              <w:top w:val="nil"/>
              <w:left w:val="nil"/>
              <w:bottom w:val="nil"/>
              <w:right w:val="nil"/>
            </w:tcBorders>
          </w:tcPr>
          <w:p w14:paraId="33A8CCA7" w14:textId="77777777" w:rsidR="00DB522C" w:rsidRPr="00E6411B" w:rsidRDefault="00DB522C" w:rsidP="00DB522C">
            <w:pPr>
              <w:pStyle w:val="TableText"/>
            </w:pPr>
            <w:r w:rsidRPr="00E6411B">
              <w:t>Table 12</w:t>
            </w:r>
          </w:p>
        </w:tc>
      </w:tr>
      <w:tr w:rsidR="00DB522C" w:rsidRPr="00C00CD4" w14:paraId="6AB205C8" w14:textId="77777777" w:rsidTr="00C00CD4">
        <w:tc>
          <w:tcPr>
            <w:tcW w:w="1188" w:type="dxa"/>
            <w:tcBorders>
              <w:top w:val="nil"/>
              <w:left w:val="nil"/>
              <w:bottom w:val="nil"/>
              <w:right w:val="nil"/>
            </w:tcBorders>
          </w:tcPr>
          <w:p w14:paraId="78A30044" w14:textId="77777777" w:rsidR="00DB522C" w:rsidRPr="00E6411B" w:rsidRDefault="00DB522C" w:rsidP="00DB522C">
            <w:pPr>
              <w:pStyle w:val="TableText"/>
            </w:pPr>
            <w:r w:rsidRPr="00E6411B">
              <w:t>Female</w:t>
            </w:r>
          </w:p>
        </w:tc>
        <w:tc>
          <w:tcPr>
            <w:tcW w:w="3600" w:type="dxa"/>
            <w:tcBorders>
              <w:top w:val="nil"/>
              <w:left w:val="nil"/>
              <w:bottom w:val="nil"/>
              <w:right w:val="nil"/>
            </w:tcBorders>
          </w:tcPr>
          <w:p w14:paraId="204E3541" w14:textId="77777777" w:rsidR="00DB522C" w:rsidRPr="00E6411B" w:rsidRDefault="00DB522C" w:rsidP="00DB522C">
            <w:pPr>
              <w:pStyle w:val="TableText"/>
            </w:pPr>
            <w:r w:rsidRPr="00E6411B">
              <w:t>0</w:t>
            </w:r>
          </w:p>
        </w:tc>
        <w:tc>
          <w:tcPr>
            <w:tcW w:w="1870" w:type="dxa"/>
            <w:tcBorders>
              <w:top w:val="nil"/>
              <w:left w:val="nil"/>
              <w:bottom w:val="nil"/>
              <w:right w:val="nil"/>
            </w:tcBorders>
          </w:tcPr>
          <w:p w14:paraId="735DBE86" w14:textId="77777777" w:rsidR="00DB522C" w:rsidRPr="00E6411B" w:rsidRDefault="00DB522C" w:rsidP="00DB522C">
            <w:pPr>
              <w:pStyle w:val="TableText"/>
            </w:pPr>
            <w:r w:rsidRPr="00E6411B">
              <w:t>Table 5</w:t>
            </w:r>
          </w:p>
        </w:tc>
        <w:tc>
          <w:tcPr>
            <w:tcW w:w="1870" w:type="dxa"/>
            <w:tcBorders>
              <w:top w:val="nil"/>
              <w:left w:val="nil"/>
              <w:bottom w:val="nil"/>
              <w:right w:val="nil"/>
            </w:tcBorders>
          </w:tcPr>
          <w:p w14:paraId="6E63188F" w14:textId="77777777" w:rsidR="00DB522C" w:rsidRPr="00E6411B" w:rsidRDefault="00DB522C" w:rsidP="00DB522C">
            <w:pPr>
              <w:pStyle w:val="TableText"/>
            </w:pPr>
            <w:r w:rsidRPr="00E6411B">
              <w:t>Table 13</w:t>
            </w:r>
          </w:p>
        </w:tc>
      </w:tr>
      <w:tr w:rsidR="00DB522C" w:rsidRPr="00C00CD4" w14:paraId="27DFDAE6" w14:textId="77777777" w:rsidTr="00C00CD4">
        <w:tc>
          <w:tcPr>
            <w:tcW w:w="1188" w:type="dxa"/>
            <w:tcBorders>
              <w:top w:val="nil"/>
              <w:left w:val="nil"/>
              <w:bottom w:val="nil"/>
              <w:right w:val="nil"/>
            </w:tcBorders>
          </w:tcPr>
          <w:p w14:paraId="4A94AFC8" w14:textId="77777777" w:rsidR="00DB522C" w:rsidRPr="00E6411B" w:rsidRDefault="00DB522C" w:rsidP="00DB522C">
            <w:pPr>
              <w:pStyle w:val="TableText"/>
            </w:pPr>
            <w:r w:rsidRPr="00E6411B">
              <w:lastRenderedPageBreak/>
              <w:t>Female</w:t>
            </w:r>
          </w:p>
        </w:tc>
        <w:tc>
          <w:tcPr>
            <w:tcW w:w="3600" w:type="dxa"/>
            <w:tcBorders>
              <w:top w:val="nil"/>
              <w:left w:val="nil"/>
              <w:bottom w:val="nil"/>
              <w:right w:val="nil"/>
            </w:tcBorders>
          </w:tcPr>
          <w:p w14:paraId="45287B99" w14:textId="77777777" w:rsidR="00DB522C" w:rsidRPr="00E6411B" w:rsidRDefault="00DB522C" w:rsidP="00DB522C">
            <w:pPr>
              <w:pStyle w:val="TableText"/>
            </w:pPr>
            <w:r w:rsidRPr="00E6411B">
              <w:t>1</w:t>
            </w:r>
          </w:p>
        </w:tc>
        <w:tc>
          <w:tcPr>
            <w:tcW w:w="1870" w:type="dxa"/>
            <w:tcBorders>
              <w:top w:val="nil"/>
              <w:left w:val="nil"/>
              <w:bottom w:val="nil"/>
              <w:right w:val="nil"/>
            </w:tcBorders>
          </w:tcPr>
          <w:p w14:paraId="3D1A84A8" w14:textId="77777777" w:rsidR="00DB522C" w:rsidRPr="00E6411B" w:rsidRDefault="00DB522C" w:rsidP="00DB522C">
            <w:pPr>
              <w:pStyle w:val="TableText"/>
            </w:pPr>
            <w:r w:rsidRPr="00E6411B">
              <w:t>Table 6</w:t>
            </w:r>
          </w:p>
        </w:tc>
        <w:tc>
          <w:tcPr>
            <w:tcW w:w="1870" w:type="dxa"/>
            <w:tcBorders>
              <w:top w:val="nil"/>
              <w:left w:val="nil"/>
              <w:bottom w:val="nil"/>
              <w:right w:val="nil"/>
            </w:tcBorders>
          </w:tcPr>
          <w:p w14:paraId="3D600656" w14:textId="77777777" w:rsidR="00DB522C" w:rsidRPr="00E6411B" w:rsidRDefault="00DB522C" w:rsidP="00DB522C">
            <w:pPr>
              <w:pStyle w:val="TableText"/>
            </w:pPr>
            <w:r w:rsidRPr="00E6411B">
              <w:t>Table 14</w:t>
            </w:r>
          </w:p>
        </w:tc>
      </w:tr>
      <w:tr w:rsidR="00DB522C" w:rsidRPr="00C00CD4" w14:paraId="3F498FA8" w14:textId="77777777" w:rsidTr="00C00CD4">
        <w:tc>
          <w:tcPr>
            <w:tcW w:w="1188" w:type="dxa"/>
            <w:tcBorders>
              <w:top w:val="nil"/>
              <w:left w:val="nil"/>
              <w:bottom w:val="nil"/>
              <w:right w:val="nil"/>
            </w:tcBorders>
          </w:tcPr>
          <w:p w14:paraId="51DD723C" w14:textId="77777777" w:rsidR="00DB522C" w:rsidRPr="00E6411B" w:rsidRDefault="00DB522C" w:rsidP="00DB522C">
            <w:pPr>
              <w:pStyle w:val="TableText"/>
            </w:pPr>
            <w:r w:rsidRPr="00E6411B">
              <w:t>Female</w:t>
            </w:r>
          </w:p>
        </w:tc>
        <w:tc>
          <w:tcPr>
            <w:tcW w:w="3600" w:type="dxa"/>
            <w:tcBorders>
              <w:top w:val="nil"/>
              <w:left w:val="nil"/>
              <w:bottom w:val="nil"/>
              <w:right w:val="nil"/>
            </w:tcBorders>
          </w:tcPr>
          <w:p w14:paraId="377448FB" w14:textId="77777777" w:rsidR="00DB522C" w:rsidRPr="00E6411B" w:rsidRDefault="00DB522C" w:rsidP="00DB522C">
            <w:pPr>
              <w:pStyle w:val="TableText"/>
            </w:pPr>
            <w:r w:rsidRPr="00E6411B">
              <w:t>2</w:t>
            </w:r>
          </w:p>
        </w:tc>
        <w:tc>
          <w:tcPr>
            <w:tcW w:w="1870" w:type="dxa"/>
            <w:tcBorders>
              <w:top w:val="nil"/>
              <w:left w:val="nil"/>
              <w:bottom w:val="nil"/>
              <w:right w:val="nil"/>
            </w:tcBorders>
          </w:tcPr>
          <w:p w14:paraId="03208F37" w14:textId="77777777" w:rsidR="00DB522C" w:rsidRPr="00E6411B" w:rsidRDefault="00DB522C" w:rsidP="00DB522C">
            <w:pPr>
              <w:pStyle w:val="TableText"/>
            </w:pPr>
            <w:r w:rsidRPr="00E6411B">
              <w:t>Table 7</w:t>
            </w:r>
          </w:p>
        </w:tc>
        <w:tc>
          <w:tcPr>
            <w:tcW w:w="1870" w:type="dxa"/>
            <w:tcBorders>
              <w:top w:val="nil"/>
              <w:left w:val="nil"/>
              <w:bottom w:val="nil"/>
              <w:right w:val="nil"/>
            </w:tcBorders>
          </w:tcPr>
          <w:p w14:paraId="1322F624" w14:textId="77777777" w:rsidR="00DB522C" w:rsidRPr="00E6411B" w:rsidRDefault="00DB522C" w:rsidP="00DB522C">
            <w:pPr>
              <w:pStyle w:val="TableText"/>
            </w:pPr>
            <w:r w:rsidRPr="00E6411B">
              <w:t>Table 15</w:t>
            </w:r>
          </w:p>
        </w:tc>
      </w:tr>
      <w:tr w:rsidR="00DB522C" w:rsidRPr="00C00CD4" w14:paraId="3AA6D268" w14:textId="77777777" w:rsidTr="00C00CD4">
        <w:tc>
          <w:tcPr>
            <w:tcW w:w="1188" w:type="dxa"/>
            <w:tcBorders>
              <w:top w:val="nil"/>
              <w:left w:val="nil"/>
              <w:bottom w:val="single" w:sz="4" w:space="0" w:color="auto"/>
              <w:right w:val="nil"/>
              <w:tl2br w:val="nil"/>
              <w:tr2bl w:val="nil"/>
            </w:tcBorders>
          </w:tcPr>
          <w:p w14:paraId="041902F1" w14:textId="77777777" w:rsidR="00DB522C" w:rsidRPr="00E6411B" w:rsidRDefault="00DB522C" w:rsidP="00DB522C">
            <w:pPr>
              <w:pStyle w:val="TableText"/>
            </w:pPr>
            <w:r w:rsidRPr="00E6411B">
              <w:t>Female</w:t>
            </w:r>
          </w:p>
        </w:tc>
        <w:tc>
          <w:tcPr>
            <w:tcW w:w="3600" w:type="dxa"/>
            <w:tcBorders>
              <w:top w:val="nil"/>
              <w:left w:val="nil"/>
              <w:bottom w:val="single" w:sz="4" w:space="0" w:color="auto"/>
              <w:right w:val="nil"/>
              <w:tl2br w:val="nil"/>
              <w:tr2bl w:val="nil"/>
            </w:tcBorders>
          </w:tcPr>
          <w:p w14:paraId="4E928209" w14:textId="77777777" w:rsidR="00DB522C" w:rsidRPr="00E6411B" w:rsidRDefault="00DB522C" w:rsidP="00DB522C">
            <w:pPr>
              <w:pStyle w:val="TableText"/>
            </w:pPr>
            <w:r w:rsidRPr="00E6411B">
              <w:t>3 or more</w:t>
            </w:r>
          </w:p>
        </w:tc>
        <w:tc>
          <w:tcPr>
            <w:tcW w:w="1870" w:type="dxa"/>
            <w:tcBorders>
              <w:top w:val="nil"/>
              <w:left w:val="nil"/>
              <w:bottom w:val="single" w:sz="4" w:space="0" w:color="auto"/>
              <w:right w:val="nil"/>
              <w:tl2br w:val="nil"/>
              <w:tr2bl w:val="nil"/>
            </w:tcBorders>
          </w:tcPr>
          <w:p w14:paraId="65936CBB" w14:textId="77777777" w:rsidR="00DB522C" w:rsidRPr="00E6411B" w:rsidRDefault="00DB522C" w:rsidP="00DB522C">
            <w:pPr>
              <w:pStyle w:val="TableText"/>
            </w:pPr>
            <w:r w:rsidRPr="00E6411B">
              <w:t>Table 8</w:t>
            </w:r>
          </w:p>
        </w:tc>
        <w:tc>
          <w:tcPr>
            <w:tcW w:w="1870" w:type="dxa"/>
            <w:tcBorders>
              <w:top w:val="nil"/>
              <w:left w:val="nil"/>
              <w:bottom w:val="single" w:sz="4" w:space="0" w:color="auto"/>
              <w:right w:val="nil"/>
              <w:tl2br w:val="nil"/>
              <w:tr2bl w:val="nil"/>
            </w:tcBorders>
          </w:tcPr>
          <w:p w14:paraId="63BF3D7D" w14:textId="77777777" w:rsidR="00DB522C" w:rsidRPr="00E6411B" w:rsidRDefault="00DB522C" w:rsidP="00DB522C">
            <w:pPr>
              <w:pStyle w:val="TableText"/>
            </w:pPr>
            <w:r w:rsidRPr="00E6411B">
              <w:t>Table 16</w:t>
            </w:r>
          </w:p>
        </w:tc>
      </w:tr>
    </w:tbl>
    <w:p w14:paraId="2CE2AC22" w14:textId="77777777" w:rsidR="00351930" w:rsidRDefault="00351930">
      <w:pPr>
        <w:pStyle w:val="SchedSectionBreak"/>
        <w:sectPr w:rsidR="00351930" w:rsidSect="00A0151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1440" w:right="1797" w:bottom="1440" w:left="1797" w:header="709" w:footer="709" w:gutter="0"/>
          <w:pgNumType w:start="1"/>
          <w:cols w:space="708"/>
          <w:docGrid w:linePitch="360"/>
        </w:sectPr>
      </w:pPr>
    </w:p>
    <w:p w14:paraId="0EF271B7" w14:textId="77777777" w:rsidR="00DB522C" w:rsidRDefault="00DB522C" w:rsidP="00DB522C">
      <w:pPr>
        <w:pStyle w:val="ScheduleHeading"/>
        <w:ind w:left="1418" w:hanging="1418"/>
      </w:pPr>
      <w:r>
        <w:lastRenderedPageBreak/>
        <w:t>Table 1</w:t>
      </w:r>
      <w:r>
        <w:tab/>
        <w:t xml:space="preserve">Pension valuation </w:t>
      </w:r>
      <w:r w:rsidRPr="00E6411B">
        <w:t>factors (PF)</w:t>
      </w:r>
      <w:r>
        <w:t> —</w:t>
      </w:r>
      <w:r w:rsidRPr="00E6411B">
        <w:t xml:space="preserve"> </w:t>
      </w:r>
      <w:r>
        <w:t>males — l</w:t>
      </w:r>
      <w:r w:rsidRPr="00146FB2">
        <w:t xml:space="preserve">ess than </w:t>
      </w:r>
      <w:r>
        <w:t>1</w:t>
      </w:r>
      <w:r w:rsidRPr="00146FB2">
        <w:t xml:space="preserve"> year since las</w:t>
      </w:r>
      <w:r>
        <w:t>t Legislative Assembly election</w:t>
      </w:r>
    </w:p>
    <w:p w14:paraId="06013966" w14:textId="77777777" w:rsidR="00DB522C" w:rsidRDefault="00DB522C" w:rsidP="00DB522C">
      <w:pPr>
        <w:keepNext/>
      </w:pPr>
    </w:p>
    <w:tbl>
      <w:tblPr>
        <w:tblW w:w="14601" w:type="dxa"/>
        <w:tblCellMar>
          <w:left w:w="0" w:type="dxa"/>
          <w:right w:w="0" w:type="dxa"/>
        </w:tblCellMar>
        <w:tblLook w:val="0000" w:firstRow="0" w:lastRow="0" w:firstColumn="0" w:lastColumn="0" w:noHBand="0" w:noVBand="0"/>
      </w:tblPr>
      <w:tblGrid>
        <w:gridCol w:w="1300"/>
        <w:gridCol w:w="1240"/>
        <w:gridCol w:w="1080"/>
        <w:gridCol w:w="1077"/>
        <w:gridCol w:w="1060"/>
        <w:gridCol w:w="1013"/>
        <w:gridCol w:w="942"/>
        <w:gridCol w:w="976"/>
        <w:gridCol w:w="1413"/>
        <w:gridCol w:w="1080"/>
        <w:gridCol w:w="1080"/>
        <w:gridCol w:w="1080"/>
        <w:gridCol w:w="1260"/>
      </w:tblGrid>
      <w:tr w:rsidR="00DB522C" w14:paraId="138707DB" w14:textId="77777777">
        <w:trPr>
          <w:trHeight w:val="240"/>
          <w:tblHeader/>
        </w:trPr>
        <w:tc>
          <w:tcPr>
            <w:tcW w:w="1300" w:type="dxa"/>
            <w:vMerge w:val="restart"/>
            <w:tcBorders>
              <w:top w:val="nil"/>
              <w:left w:val="nil"/>
              <w:right w:val="nil"/>
            </w:tcBorders>
            <w:shd w:val="clear" w:color="auto" w:fill="auto"/>
            <w:noWrap/>
            <w:tcMar>
              <w:top w:w="20" w:type="dxa"/>
              <w:left w:w="20" w:type="dxa"/>
              <w:bottom w:w="0" w:type="dxa"/>
              <w:right w:w="20" w:type="dxa"/>
            </w:tcMar>
          </w:tcPr>
          <w:p w14:paraId="7803AF34" w14:textId="77777777" w:rsidR="00DB522C" w:rsidRDefault="00DB522C" w:rsidP="00DB522C">
            <w:pPr>
              <w:pStyle w:val="TableColHead"/>
            </w:pPr>
            <w:r>
              <w:t>Age at Relevant Date</w:t>
            </w:r>
          </w:p>
        </w:tc>
        <w:tc>
          <w:tcPr>
            <w:tcW w:w="1240" w:type="dxa"/>
            <w:tcBorders>
              <w:top w:val="nil"/>
              <w:left w:val="nil"/>
              <w:right w:val="nil"/>
            </w:tcBorders>
            <w:shd w:val="clear" w:color="auto" w:fill="auto"/>
            <w:noWrap/>
            <w:tcMar>
              <w:top w:w="20" w:type="dxa"/>
              <w:left w:w="20" w:type="dxa"/>
              <w:bottom w:w="0" w:type="dxa"/>
              <w:right w:w="20" w:type="dxa"/>
            </w:tcMar>
            <w:vAlign w:val="bottom"/>
          </w:tcPr>
          <w:p w14:paraId="40656416" w14:textId="77777777" w:rsidR="00DB522C" w:rsidRDefault="00DB522C" w:rsidP="00DB522C">
            <w:pPr>
              <w:pStyle w:val="TableColHead"/>
            </w:pPr>
            <w:r>
              <w:t> </w:t>
            </w:r>
          </w:p>
        </w:tc>
        <w:tc>
          <w:tcPr>
            <w:tcW w:w="7561" w:type="dxa"/>
            <w:gridSpan w:val="7"/>
            <w:tcBorders>
              <w:top w:val="nil"/>
              <w:left w:val="nil"/>
              <w:right w:val="nil"/>
            </w:tcBorders>
            <w:shd w:val="clear" w:color="auto" w:fill="auto"/>
            <w:noWrap/>
            <w:tcMar>
              <w:top w:w="20" w:type="dxa"/>
              <w:left w:w="20" w:type="dxa"/>
              <w:bottom w:w="0" w:type="dxa"/>
              <w:right w:w="20" w:type="dxa"/>
            </w:tcMar>
            <w:vAlign w:val="bottom"/>
          </w:tcPr>
          <w:p w14:paraId="0CBD861F" w14:textId="77777777" w:rsidR="00DB522C" w:rsidRDefault="00DB522C" w:rsidP="00DB522C">
            <w:pPr>
              <w:pStyle w:val="TableColHead"/>
            </w:pPr>
            <w:r>
              <w:t>Period of Service in Completed Years at last Legislative Assembly Election</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5DCF1CD7" w14:textId="77777777" w:rsidR="00DB522C" w:rsidRDefault="00DB522C" w:rsidP="00DB522C">
            <w:pPr>
              <w:pStyle w:val="TableColHead"/>
            </w:pPr>
            <w:r>
              <w:t> </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6D924C2E" w14:textId="77777777" w:rsidR="00DB522C" w:rsidRDefault="00DB522C" w:rsidP="00DB522C">
            <w:pPr>
              <w:pStyle w:val="TableColHead"/>
            </w:pPr>
            <w:r>
              <w:t> </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20816604" w14:textId="77777777" w:rsidR="00DB522C" w:rsidRDefault="00DB522C" w:rsidP="00DB522C">
            <w:pPr>
              <w:pStyle w:val="TableColHead"/>
            </w:pPr>
            <w:r>
              <w:t> </w:t>
            </w:r>
          </w:p>
        </w:tc>
        <w:tc>
          <w:tcPr>
            <w:tcW w:w="1260" w:type="dxa"/>
            <w:tcBorders>
              <w:top w:val="nil"/>
              <w:left w:val="nil"/>
              <w:right w:val="nil"/>
            </w:tcBorders>
            <w:shd w:val="clear" w:color="auto" w:fill="auto"/>
            <w:noWrap/>
            <w:tcMar>
              <w:top w:w="20" w:type="dxa"/>
              <w:left w:w="20" w:type="dxa"/>
              <w:bottom w:w="0" w:type="dxa"/>
              <w:right w:w="20" w:type="dxa"/>
            </w:tcMar>
            <w:vAlign w:val="bottom"/>
          </w:tcPr>
          <w:p w14:paraId="1F33711C" w14:textId="77777777" w:rsidR="00DB522C" w:rsidRDefault="00DB522C" w:rsidP="00DB522C">
            <w:pPr>
              <w:pStyle w:val="TableColHead"/>
            </w:pPr>
            <w:r>
              <w:t> </w:t>
            </w:r>
          </w:p>
        </w:tc>
      </w:tr>
      <w:tr w:rsidR="00DB522C" w14:paraId="0F38329A" w14:textId="77777777">
        <w:trPr>
          <w:trHeight w:val="240"/>
          <w:tblHeader/>
        </w:trPr>
        <w:tc>
          <w:tcPr>
            <w:tcW w:w="0" w:type="auto"/>
            <w:vMerge/>
            <w:tcBorders>
              <w:left w:val="nil"/>
              <w:bottom w:val="single" w:sz="4" w:space="0" w:color="auto"/>
              <w:right w:val="nil"/>
            </w:tcBorders>
            <w:shd w:val="clear" w:color="auto" w:fill="auto"/>
            <w:noWrap/>
            <w:tcMar>
              <w:top w:w="20" w:type="dxa"/>
              <w:left w:w="20" w:type="dxa"/>
              <w:bottom w:w="0" w:type="dxa"/>
              <w:right w:w="20" w:type="dxa"/>
            </w:tcMar>
            <w:vAlign w:val="bottom"/>
          </w:tcPr>
          <w:p w14:paraId="3E451761" w14:textId="77777777" w:rsidR="00DB522C" w:rsidRDefault="00DB522C" w:rsidP="00DB522C">
            <w:pPr>
              <w:pStyle w:val="TableColHead"/>
            </w:pPr>
          </w:p>
        </w:tc>
        <w:tc>
          <w:tcPr>
            <w:tcW w:w="124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7B9EAE44" w14:textId="77777777" w:rsidR="00DB522C" w:rsidRDefault="00DB522C" w:rsidP="00DB522C">
            <w:pPr>
              <w:pStyle w:val="TableColHead"/>
              <w:jc w:val="center"/>
            </w:pPr>
            <w:r>
              <w:t>0</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1190523A" w14:textId="77777777" w:rsidR="00DB522C" w:rsidRDefault="00DB522C" w:rsidP="00DB522C">
            <w:pPr>
              <w:pStyle w:val="TableColHead"/>
              <w:jc w:val="center"/>
            </w:pPr>
            <w:r>
              <w:t>1</w:t>
            </w:r>
          </w:p>
        </w:tc>
        <w:tc>
          <w:tcPr>
            <w:tcW w:w="1077"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68AF47B8" w14:textId="77777777" w:rsidR="00DB522C" w:rsidRDefault="00DB522C" w:rsidP="00DB522C">
            <w:pPr>
              <w:pStyle w:val="TableColHead"/>
              <w:jc w:val="center"/>
            </w:pPr>
            <w:r>
              <w:t>2</w:t>
            </w:r>
          </w:p>
        </w:tc>
        <w:tc>
          <w:tcPr>
            <w:tcW w:w="106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275F5714" w14:textId="77777777" w:rsidR="00DB522C" w:rsidRDefault="00DB522C" w:rsidP="00DB522C">
            <w:pPr>
              <w:pStyle w:val="TableColHead"/>
              <w:jc w:val="center"/>
            </w:pPr>
            <w:r>
              <w:t>3</w:t>
            </w:r>
          </w:p>
        </w:tc>
        <w:tc>
          <w:tcPr>
            <w:tcW w:w="1013"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0F9C7010" w14:textId="77777777" w:rsidR="00DB522C" w:rsidRDefault="00DB522C" w:rsidP="00DB522C">
            <w:pPr>
              <w:pStyle w:val="TableColHead"/>
              <w:jc w:val="center"/>
            </w:pPr>
            <w:r>
              <w:t>4</w:t>
            </w:r>
          </w:p>
        </w:tc>
        <w:tc>
          <w:tcPr>
            <w:tcW w:w="942"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7F83C876" w14:textId="77777777" w:rsidR="00DB522C" w:rsidRDefault="00DB522C" w:rsidP="00DB522C">
            <w:pPr>
              <w:pStyle w:val="TableColHead"/>
              <w:jc w:val="center"/>
            </w:pPr>
            <w:r>
              <w:t>5</w:t>
            </w:r>
          </w:p>
        </w:tc>
        <w:tc>
          <w:tcPr>
            <w:tcW w:w="976"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7DAE4EF9" w14:textId="77777777" w:rsidR="00DB522C" w:rsidRDefault="00DB522C" w:rsidP="00DB522C">
            <w:pPr>
              <w:pStyle w:val="TableColHead"/>
              <w:jc w:val="center"/>
            </w:pPr>
            <w:r>
              <w:t>6</w:t>
            </w:r>
          </w:p>
        </w:tc>
        <w:tc>
          <w:tcPr>
            <w:tcW w:w="1413"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2318AD41" w14:textId="77777777" w:rsidR="00DB522C" w:rsidRDefault="00DB522C" w:rsidP="00DB522C">
            <w:pPr>
              <w:pStyle w:val="TableColHead"/>
              <w:jc w:val="center"/>
            </w:pPr>
            <w:r>
              <w:t>7</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04BB67C4" w14:textId="77777777" w:rsidR="00DB522C" w:rsidRDefault="00DB522C" w:rsidP="00DB522C">
            <w:pPr>
              <w:pStyle w:val="TableColHead"/>
              <w:jc w:val="center"/>
            </w:pPr>
            <w:r>
              <w:t>8</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248872D1" w14:textId="77777777" w:rsidR="00DB522C" w:rsidRDefault="00DB522C" w:rsidP="00DB522C">
            <w:pPr>
              <w:pStyle w:val="TableColHead"/>
              <w:jc w:val="center"/>
            </w:pPr>
            <w:r>
              <w:t>9</w:t>
            </w:r>
          </w:p>
        </w:tc>
        <w:tc>
          <w:tcPr>
            <w:tcW w:w="108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21A980A3" w14:textId="77777777" w:rsidR="00DB522C" w:rsidRDefault="00DB522C" w:rsidP="00DB522C">
            <w:pPr>
              <w:pStyle w:val="TableColHead"/>
              <w:jc w:val="center"/>
            </w:pPr>
            <w:r>
              <w:t>10</w:t>
            </w:r>
          </w:p>
        </w:tc>
        <w:tc>
          <w:tcPr>
            <w:tcW w:w="1260" w:type="dxa"/>
            <w:tcBorders>
              <w:left w:val="nil"/>
              <w:bottom w:val="single" w:sz="4" w:space="0" w:color="auto"/>
              <w:right w:val="nil"/>
            </w:tcBorders>
            <w:shd w:val="clear" w:color="auto" w:fill="auto"/>
            <w:noWrap/>
            <w:tcMar>
              <w:top w:w="20" w:type="dxa"/>
              <w:left w:w="20" w:type="dxa"/>
              <w:bottom w:w="0" w:type="dxa"/>
              <w:right w:w="20" w:type="dxa"/>
            </w:tcMar>
            <w:vAlign w:val="bottom"/>
          </w:tcPr>
          <w:p w14:paraId="7EB8B657" w14:textId="77777777" w:rsidR="00DB522C" w:rsidRDefault="00DB522C" w:rsidP="00DB522C">
            <w:pPr>
              <w:pStyle w:val="TableColHead"/>
              <w:jc w:val="center"/>
            </w:pPr>
            <w:r>
              <w:t>11+</w:t>
            </w:r>
          </w:p>
        </w:tc>
      </w:tr>
      <w:tr w:rsidR="00DB522C" w:rsidRPr="00DF7CC5" w14:paraId="3372BF2C" w14:textId="77777777">
        <w:trPr>
          <w:trHeight w:val="199"/>
        </w:trPr>
        <w:tc>
          <w:tcPr>
            <w:tcW w:w="0" w:type="auto"/>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9F9EF52" w14:textId="77777777" w:rsidR="00DB522C" w:rsidRPr="00DF7CC5" w:rsidRDefault="00DB522C" w:rsidP="00DB522C">
            <w:pPr>
              <w:pStyle w:val="TableText"/>
              <w:rPr>
                <w:szCs w:val="22"/>
              </w:rPr>
            </w:pPr>
            <w:r w:rsidRPr="00DF7CC5">
              <w:rPr>
                <w:szCs w:val="22"/>
              </w:rPr>
              <w:t>30</w:t>
            </w:r>
          </w:p>
        </w:tc>
        <w:tc>
          <w:tcPr>
            <w:tcW w:w="12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45F1188" w14:textId="77777777" w:rsidR="00DB522C" w:rsidRPr="00DF7CC5" w:rsidRDefault="00DB522C" w:rsidP="00DB522C">
            <w:pPr>
              <w:pStyle w:val="TableText"/>
              <w:rPr>
                <w:szCs w:val="22"/>
              </w:rPr>
            </w:pPr>
            <w:r w:rsidRPr="00DF7CC5">
              <w:rPr>
                <w:szCs w:val="22"/>
              </w:rPr>
              <w:t>9.9236</w:t>
            </w: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E3041E2" w14:textId="77777777" w:rsidR="00DB522C" w:rsidRPr="00DF7CC5" w:rsidRDefault="00DB522C" w:rsidP="00DB522C">
            <w:pPr>
              <w:pStyle w:val="TableText"/>
              <w:rPr>
                <w:szCs w:val="22"/>
              </w:rPr>
            </w:pPr>
            <w:r w:rsidRPr="00DF7CC5">
              <w:rPr>
                <w:szCs w:val="22"/>
              </w:rPr>
              <w:t>13.2510</w:t>
            </w:r>
          </w:p>
        </w:tc>
        <w:tc>
          <w:tcPr>
            <w:tcW w:w="107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C5C4CC6" w14:textId="77777777" w:rsidR="00DB522C" w:rsidRPr="00DF7CC5" w:rsidRDefault="00DB522C" w:rsidP="00DB522C">
            <w:pPr>
              <w:pStyle w:val="TableText"/>
              <w:rPr>
                <w:szCs w:val="22"/>
              </w:rPr>
            </w:pPr>
            <w:r w:rsidRPr="00DF7CC5">
              <w:rPr>
                <w:szCs w:val="22"/>
              </w:rPr>
              <w:t>13.2483</w:t>
            </w:r>
          </w:p>
        </w:tc>
        <w:tc>
          <w:tcPr>
            <w:tcW w:w="10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BFA2151" w14:textId="77777777" w:rsidR="00DB522C" w:rsidRPr="00DF7CC5" w:rsidRDefault="00DB522C" w:rsidP="00DB522C">
            <w:pPr>
              <w:pStyle w:val="TableText"/>
              <w:rPr>
                <w:szCs w:val="22"/>
              </w:rPr>
            </w:pPr>
            <w:r w:rsidRPr="00DF7CC5">
              <w:rPr>
                <w:szCs w:val="22"/>
              </w:rPr>
              <w:t>13.2455</w:t>
            </w:r>
          </w:p>
        </w:tc>
        <w:tc>
          <w:tcPr>
            <w:tcW w:w="101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5DD1503" w14:textId="77777777" w:rsidR="00DB522C" w:rsidRPr="00DF7CC5" w:rsidRDefault="00DB522C" w:rsidP="00DB522C">
            <w:pPr>
              <w:pStyle w:val="TableText"/>
              <w:rPr>
                <w:szCs w:val="22"/>
              </w:rPr>
            </w:pPr>
            <w:r w:rsidRPr="00DF7CC5">
              <w:rPr>
                <w:szCs w:val="22"/>
              </w:rPr>
              <w:t>17.6407</w:t>
            </w:r>
          </w:p>
        </w:tc>
        <w:tc>
          <w:tcPr>
            <w:tcW w:w="942"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D7C0635" w14:textId="77777777" w:rsidR="00DB522C" w:rsidRPr="00DF7CC5" w:rsidRDefault="00DB522C" w:rsidP="00DB522C">
            <w:pPr>
              <w:pStyle w:val="TableText"/>
              <w:rPr>
                <w:szCs w:val="22"/>
              </w:rPr>
            </w:pPr>
          </w:p>
        </w:tc>
        <w:tc>
          <w:tcPr>
            <w:tcW w:w="976"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A06EB4E" w14:textId="77777777" w:rsidR="00DB522C" w:rsidRPr="00DF7CC5" w:rsidRDefault="00DB522C" w:rsidP="00DB522C">
            <w:pPr>
              <w:pStyle w:val="TableText"/>
              <w:rPr>
                <w:szCs w:val="22"/>
              </w:rPr>
            </w:pPr>
          </w:p>
        </w:tc>
        <w:tc>
          <w:tcPr>
            <w:tcW w:w="1413"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567DF72F" w14:textId="77777777" w:rsidR="00DB522C" w:rsidRPr="00DF7CC5" w:rsidRDefault="00DB522C" w:rsidP="00DB522C">
            <w:pPr>
              <w:pStyle w:val="TableT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980BCD6" w14:textId="77777777" w:rsidR="00DB522C" w:rsidRPr="00DF7CC5" w:rsidRDefault="00DB522C" w:rsidP="00DB522C">
            <w:pPr>
              <w:pStyle w:val="TableT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AD933C3" w14:textId="77777777" w:rsidR="00DB522C" w:rsidRPr="00DF7CC5" w:rsidRDefault="00DB522C" w:rsidP="00DB522C">
            <w:pPr>
              <w:pStyle w:val="TableT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9A38766" w14:textId="77777777" w:rsidR="00DB522C" w:rsidRPr="00DF7CC5" w:rsidRDefault="00DB522C" w:rsidP="00DB522C">
            <w:pPr>
              <w:pStyle w:val="TableText"/>
              <w:rPr>
                <w:szCs w:val="22"/>
              </w:rPr>
            </w:pPr>
          </w:p>
        </w:tc>
        <w:tc>
          <w:tcPr>
            <w:tcW w:w="12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18E1971" w14:textId="77777777" w:rsidR="00DB522C" w:rsidRPr="00DF7CC5" w:rsidRDefault="00DB522C" w:rsidP="00DB522C">
            <w:pPr>
              <w:pStyle w:val="TableText"/>
              <w:rPr>
                <w:szCs w:val="22"/>
              </w:rPr>
            </w:pPr>
          </w:p>
        </w:tc>
      </w:tr>
      <w:tr w:rsidR="00DB522C" w:rsidRPr="00DF7CC5" w14:paraId="1553C896"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1CBA86" w14:textId="77777777" w:rsidR="00DB522C" w:rsidRPr="00DF7CC5" w:rsidRDefault="00DB522C" w:rsidP="00DB522C">
            <w:pPr>
              <w:pStyle w:val="TableText"/>
              <w:rPr>
                <w:szCs w:val="22"/>
              </w:rPr>
            </w:pPr>
            <w:r w:rsidRPr="00DF7CC5">
              <w:rPr>
                <w:szCs w:val="22"/>
              </w:rPr>
              <w:t>31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D2C81B7" w14:textId="77777777" w:rsidR="00DB522C" w:rsidRPr="00DF7CC5" w:rsidRDefault="00DB522C" w:rsidP="00DB522C">
            <w:pPr>
              <w:pStyle w:val="TableText"/>
              <w:rPr>
                <w:szCs w:val="22"/>
              </w:rPr>
            </w:pPr>
            <w:r w:rsidRPr="00DF7CC5">
              <w:rPr>
                <w:szCs w:val="22"/>
              </w:rPr>
              <w:t>9.8288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793DEB" w14:textId="77777777" w:rsidR="00DB522C" w:rsidRPr="00DF7CC5" w:rsidRDefault="00DB522C" w:rsidP="00DB522C">
            <w:pPr>
              <w:pStyle w:val="TableText"/>
              <w:rPr>
                <w:szCs w:val="22"/>
              </w:rPr>
            </w:pPr>
            <w:r w:rsidRPr="00DF7CC5">
              <w:rPr>
                <w:szCs w:val="22"/>
              </w:rPr>
              <w:t>13.1385</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94944B3" w14:textId="77777777" w:rsidR="00DB522C" w:rsidRPr="00DF7CC5" w:rsidRDefault="00DB522C" w:rsidP="00DB522C">
            <w:pPr>
              <w:pStyle w:val="TableText"/>
              <w:rPr>
                <w:szCs w:val="22"/>
              </w:rPr>
            </w:pPr>
            <w:r w:rsidRPr="00DF7CC5">
              <w:rPr>
                <w:szCs w:val="22"/>
              </w:rPr>
              <w:t>13.1358</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1ADD6930" w14:textId="77777777" w:rsidR="00DB522C" w:rsidRPr="00DF7CC5" w:rsidRDefault="00DB522C" w:rsidP="00DB522C">
            <w:pPr>
              <w:pStyle w:val="TableText"/>
              <w:rPr>
                <w:szCs w:val="22"/>
              </w:rPr>
            </w:pPr>
            <w:r w:rsidRPr="00DF7CC5">
              <w:rPr>
                <w:szCs w:val="22"/>
              </w:rPr>
              <w:t>13.1328</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3B1907F7" w14:textId="77777777" w:rsidR="00DB522C" w:rsidRPr="00DF7CC5" w:rsidRDefault="00DB522C" w:rsidP="00DB522C">
            <w:pPr>
              <w:pStyle w:val="TableText"/>
              <w:rPr>
                <w:szCs w:val="22"/>
              </w:rPr>
            </w:pPr>
            <w:r w:rsidRPr="00DF7CC5">
              <w:rPr>
                <w:szCs w:val="22"/>
              </w:rPr>
              <w:t>17.5097</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4A536B0B" w14:textId="77777777" w:rsidR="00DB522C" w:rsidRPr="00DF7CC5" w:rsidRDefault="00DB522C" w:rsidP="00DB522C">
            <w:pPr>
              <w:pStyle w:val="TableText"/>
              <w:rPr>
                <w:szCs w:val="22"/>
              </w:rPr>
            </w:pPr>
            <w:r w:rsidRPr="00DF7CC5">
              <w:rPr>
                <w:szCs w:val="22"/>
              </w:rPr>
              <w:t>17.5068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7D3E5671" w14:textId="77777777" w:rsidR="00DB522C" w:rsidRPr="00DF7CC5" w:rsidRDefault="00DB522C" w:rsidP="00DB522C">
            <w:pPr>
              <w:pStyle w:val="TableText"/>
              <w:rPr>
                <w:szCs w:val="22"/>
              </w:rPr>
            </w:pP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5B8717E6"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8ACAD4A"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380EED0"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566FDD" w14:textId="77777777" w:rsidR="00DB522C" w:rsidRPr="00DF7CC5"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30E4402" w14:textId="77777777" w:rsidR="00DB522C" w:rsidRPr="00DF7CC5" w:rsidRDefault="00DB522C" w:rsidP="00DB522C">
            <w:pPr>
              <w:pStyle w:val="TableText"/>
              <w:rPr>
                <w:szCs w:val="22"/>
              </w:rPr>
            </w:pPr>
          </w:p>
        </w:tc>
      </w:tr>
      <w:tr w:rsidR="00DB522C" w:rsidRPr="00DF7CC5" w14:paraId="41126063"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A42DD63" w14:textId="77777777" w:rsidR="00DB522C" w:rsidRPr="00DF7CC5" w:rsidRDefault="00DB522C" w:rsidP="00DB522C">
            <w:pPr>
              <w:pStyle w:val="TableText"/>
              <w:rPr>
                <w:szCs w:val="22"/>
              </w:rPr>
            </w:pPr>
            <w:r w:rsidRPr="00DF7CC5">
              <w:rPr>
                <w:szCs w:val="22"/>
              </w:rPr>
              <w:t>32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233EFF7" w14:textId="77777777" w:rsidR="00DB522C" w:rsidRPr="00DF7CC5" w:rsidRDefault="00DB522C" w:rsidP="00DB522C">
            <w:pPr>
              <w:pStyle w:val="TableText"/>
              <w:rPr>
                <w:szCs w:val="22"/>
              </w:rPr>
            </w:pPr>
            <w:r w:rsidRPr="00DF7CC5">
              <w:rPr>
                <w:szCs w:val="22"/>
              </w:rPr>
              <w:t>9.7282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D8997C5" w14:textId="77777777" w:rsidR="00DB522C" w:rsidRPr="00DF7CC5" w:rsidRDefault="00DB522C" w:rsidP="00DB522C">
            <w:pPr>
              <w:pStyle w:val="TableText"/>
              <w:rPr>
                <w:szCs w:val="22"/>
              </w:rPr>
            </w:pPr>
            <w:r w:rsidRPr="00DF7CC5">
              <w:rPr>
                <w:szCs w:val="22"/>
              </w:rPr>
              <w:t>13.0206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2902D85" w14:textId="77777777" w:rsidR="00DB522C" w:rsidRPr="00DF7CC5" w:rsidRDefault="00DB522C" w:rsidP="00DB522C">
            <w:pPr>
              <w:pStyle w:val="TableText"/>
              <w:rPr>
                <w:szCs w:val="22"/>
              </w:rPr>
            </w:pPr>
            <w:r w:rsidRPr="00DF7CC5">
              <w:rPr>
                <w:szCs w:val="22"/>
              </w:rPr>
              <w:t>13.0178</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02F26B4" w14:textId="77777777" w:rsidR="00DB522C" w:rsidRPr="00DF7CC5" w:rsidRDefault="00DB522C" w:rsidP="00DB522C">
            <w:pPr>
              <w:pStyle w:val="TableText"/>
              <w:rPr>
                <w:szCs w:val="22"/>
              </w:rPr>
            </w:pPr>
            <w:r w:rsidRPr="00DF7CC5">
              <w:rPr>
                <w:szCs w:val="22"/>
              </w:rPr>
              <w:t>13.0148</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BEC83A3" w14:textId="77777777" w:rsidR="00DB522C" w:rsidRPr="00DF7CC5" w:rsidRDefault="00DB522C" w:rsidP="00DB522C">
            <w:pPr>
              <w:pStyle w:val="TableText"/>
              <w:rPr>
                <w:szCs w:val="22"/>
              </w:rPr>
            </w:pPr>
            <w:r w:rsidRPr="00DF7CC5">
              <w:rPr>
                <w:szCs w:val="22"/>
              </w:rPr>
              <w:t>17.3733</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5B82B930" w14:textId="77777777" w:rsidR="00DB522C" w:rsidRPr="00DF7CC5" w:rsidRDefault="00DB522C" w:rsidP="00DB522C">
            <w:pPr>
              <w:pStyle w:val="TableText"/>
              <w:rPr>
                <w:szCs w:val="22"/>
              </w:rPr>
            </w:pPr>
            <w:r w:rsidRPr="00DF7CC5">
              <w:rPr>
                <w:szCs w:val="22"/>
              </w:rPr>
              <w:t>17.3704</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1075063" w14:textId="77777777" w:rsidR="00DB522C" w:rsidRPr="00DF7CC5" w:rsidRDefault="00DB522C" w:rsidP="00DB522C">
            <w:pPr>
              <w:pStyle w:val="TableText"/>
              <w:rPr>
                <w:szCs w:val="22"/>
              </w:rPr>
            </w:pPr>
            <w:r w:rsidRPr="00DF7CC5">
              <w:rPr>
                <w:szCs w:val="22"/>
              </w:rPr>
              <w:t>17.3671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50A3B9A9"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4165E1D"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9255095"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7913A00" w14:textId="77777777" w:rsidR="00DB522C" w:rsidRPr="00DF7CC5"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96ACB9E" w14:textId="77777777" w:rsidR="00DB522C" w:rsidRPr="00DF7CC5" w:rsidRDefault="00DB522C" w:rsidP="00DB522C">
            <w:pPr>
              <w:pStyle w:val="TableText"/>
              <w:rPr>
                <w:szCs w:val="22"/>
              </w:rPr>
            </w:pPr>
          </w:p>
        </w:tc>
      </w:tr>
      <w:tr w:rsidR="00DB522C" w:rsidRPr="00DF7CC5" w14:paraId="0076C20E"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90896B2" w14:textId="77777777" w:rsidR="00DB522C" w:rsidRPr="00DF7CC5" w:rsidRDefault="00DB522C" w:rsidP="00DB522C">
            <w:pPr>
              <w:pStyle w:val="TableText"/>
              <w:rPr>
                <w:szCs w:val="22"/>
              </w:rPr>
            </w:pPr>
            <w:r w:rsidRPr="00DF7CC5">
              <w:rPr>
                <w:szCs w:val="22"/>
              </w:rPr>
              <w:t>33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98A179C" w14:textId="77777777" w:rsidR="00DB522C" w:rsidRPr="00DF7CC5" w:rsidRDefault="00DB522C" w:rsidP="00DB522C">
            <w:pPr>
              <w:pStyle w:val="TableText"/>
              <w:rPr>
                <w:szCs w:val="22"/>
              </w:rPr>
            </w:pPr>
            <w:r w:rsidRPr="00DF7CC5">
              <w:rPr>
                <w:szCs w:val="22"/>
              </w:rPr>
              <w:t>9.6364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1B899B6" w14:textId="77777777" w:rsidR="00DB522C" w:rsidRPr="00DF7CC5" w:rsidRDefault="00DB522C" w:rsidP="00DB522C">
            <w:pPr>
              <w:pStyle w:val="TableText"/>
              <w:rPr>
                <w:szCs w:val="22"/>
              </w:rPr>
            </w:pPr>
            <w:r w:rsidRPr="00DF7CC5">
              <w:rPr>
                <w:szCs w:val="22"/>
              </w:rPr>
              <w:t>12.9058</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1ED8D05" w14:textId="77777777" w:rsidR="00DB522C" w:rsidRPr="00DF7CC5" w:rsidRDefault="00DB522C" w:rsidP="00DB522C">
            <w:pPr>
              <w:pStyle w:val="TableText"/>
              <w:rPr>
                <w:szCs w:val="22"/>
              </w:rPr>
            </w:pPr>
            <w:r w:rsidRPr="00DF7CC5">
              <w:rPr>
                <w:szCs w:val="22"/>
              </w:rPr>
              <w:t>12.9029</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147D19B" w14:textId="77777777" w:rsidR="00DB522C" w:rsidRPr="00DF7CC5" w:rsidRDefault="00DB522C" w:rsidP="00DB522C">
            <w:pPr>
              <w:pStyle w:val="TableText"/>
              <w:rPr>
                <w:szCs w:val="22"/>
              </w:rPr>
            </w:pPr>
            <w:r w:rsidRPr="00DF7CC5">
              <w:rPr>
                <w:szCs w:val="22"/>
              </w:rPr>
              <w:t>12.8998</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B410A83" w14:textId="77777777" w:rsidR="00DB522C" w:rsidRPr="00DF7CC5" w:rsidRDefault="00DB522C" w:rsidP="00DB522C">
            <w:pPr>
              <w:pStyle w:val="TableText"/>
              <w:rPr>
                <w:szCs w:val="22"/>
              </w:rPr>
            </w:pPr>
            <w:r w:rsidRPr="00DF7CC5">
              <w:rPr>
                <w:szCs w:val="22"/>
              </w:rPr>
              <w:t>17.2363</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93D3050" w14:textId="77777777" w:rsidR="00DB522C" w:rsidRPr="00DF7CC5" w:rsidRDefault="00DB522C" w:rsidP="00DB522C">
            <w:pPr>
              <w:pStyle w:val="TableText"/>
              <w:rPr>
                <w:szCs w:val="22"/>
              </w:rPr>
            </w:pPr>
            <w:r w:rsidRPr="00DF7CC5">
              <w:rPr>
                <w:szCs w:val="22"/>
              </w:rPr>
              <w:t>17.2333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5B73360B" w14:textId="77777777" w:rsidR="00DB522C" w:rsidRPr="00DF7CC5" w:rsidRDefault="00DB522C" w:rsidP="00DB522C">
            <w:pPr>
              <w:pStyle w:val="TableText"/>
              <w:rPr>
                <w:szCs w:val="22"/>
              </w:rPr>
            </w:pPr>
            <w:r w:rsidRPr="00DF7CC5">
              <w:rPr>
                <w:szCs w:val="22"/>
              </w:rPr>
              <w:t>17.2301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DED1AB0" w14:textId="77777777" w:rsidR="00DB522C" w:rsidRPr="00DF7CC5" w:rsidRDefault="00DB522C" w:rsidP="00DB522C">
            <w:pPr>
              <w:pStyle w:val="TableText"/>
              <w:rPr>
                <w:szCs w:val="22"/>
              </w:rPr>
            </w:pPr>
            <w:r w:rsidRPr="00DF7CC5">
              <w:rPr>
                <w:szCs w:val="22"/>
              </w:rPr>
              <w:t>17.2264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C25B1D9"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D24987E"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FFAD843" w14:textId="77777777" w:rsidR="00DB522C" w:rsidRPr="00DF7CC5"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5476EE9" w14:textId="77777777" w:rsidR="00DB522C" w:rsidRPr="00DF7CC5" w:rsidRDefault="00DB522C" w:rsidP="00DB522C">
            <w:pPr>
              <w:pStyle w:val="TableText"/>
              <w:rPr>
                <w:szCs w:val="22"/>
              </w:rPr>
            </w:pPr>
          </w:p>
        </w:tc>
      </w:tr>
      <w:tr w:rsidR="00DB522C" w:rsidRPr="00DF7CC5" w14:paraId="5FB869AF"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6FF4BA8" w14:textId="77777777" w:rsidR="00DB522C" w:rsidRPr="00DF7CC5" w:rsidRDefault="00DB522C" w:rsidP="00DB522C">
            <w:pPr>
              <w:pStyle w:val="TableText"/>
              <w:rPr>
                <w:szCs w:val="22"/>
              </w:rPr>
            </w:pPr>
            <w:r w:rsidRPr="00DF7CC5">
              <w:rPr>
                <w:szCs w:val="22"/>
              </w:rPr>
              <w:t>34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B064B30" w14:textId="77777777" w:rsidR="00DB522C" w:rsidRPr="00DF7CC5" w:rsidRDefault="00DB522C" w:rsidP="00DB522C">
            <w:pPr>
              <w:pStyle w:val="TableText"/>
              <w:rPr>
                <w:szCs w:val="22"/>
              </w:rPr>
            </w:pPr>
            <w:r w:rsidRPr="00DF7CC5">
              <w:rPr>
                <w:szCs w:val="22"/>
              </w:rPr>
              <w:t>9.5298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B7F6FF7" w14:textId="77777777" w:rsidR="00DB522C" w:rsidRPr="00DF7CC5" w:rsidRDefault="00DB522C" w:rsidP="00DB522C">
            <w:pPr>
              <w:pStyle w:val="TableText"/>
              <w:rPr>
                <w:szCs w:val="22"/>
              </w:rPr>
            </w:pPr>
            <w:r w:rsidRPr="00DF7CC5">
              <w:rPr>
                <w:szCs w:val="22"/>
              </w:rPr>
              <w:t>12.7803</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2F73691" w14:textId="77777777" w:rsidR="00DB522C" w:rsidRPr="00DF7CC5" w:rsidRDefault="00DB522C" w:rsidP="00DB522C">
            <w:pPr>
              <w:pStyle w:val="TableText"/>
              <w:rPr>
                <w:szCs w:val="22"/>
              </w:rPr>
            </w:pPr>
            <w:r w:rsidRPr="00DF7CC5">
              <w:rPr>
                <w:szCs w:val="22"/>
              </w:rPr>
              <w:t>12.7770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0F51871" w14:textId="77777777" w:rsidR="00DB522C" w:rsidRPr="00DF7CC5" w:rsidRDefault="00DB522C" w:rsidP="00DB522C">
            <w:pPr>
              <w:pStyle w:val="TableText"/>
              <w:rPr>
                <w:szCs w:val="22"/>
              </w:rPr>
            </w:pPr>
            <w:r w:rsidRPr="00DF7CC5">
              <w:rPr>
                <w:szCs w:val="22"/>
              </w:rPr>
              <w:t>12.7737</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5B770A1" w14:textId="77777777" w:rsidR="00DB522C" w:rsidRPr="00DF7CC5" w:rsidRDefault="00DB522C" w:rsidP="00DB522C">
            <w:pPr>
              <w:pStyle w:val="TableText"/>
              <w:rPr>
                <w:szCs w:val="22"/>
              </w:rPr>
            </w:pPr>
            <w:r w:rsidRPr="00DF7CC5">
              <w:rPr>
                <w:szCs w:val="22"/>
              </w:rPr>
              <w:t>17.0904</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2968B891" w14:textId="77777777" w:rsidR="00DB522C" w:rsidRPr="00DF7CC5" w:rsidRDefault="00DB522C" w:rsidP="00DB522C">
            <w:pPr>
              <w:pStyle w:val="TableText"/>
              <w:rPr>
                <w:szCs w:val="22"/>
              </w:rPr>
            </w:pPr>
            <w:r w:rsidRPr="00DF7CC5">
              <w:rPr>
                <w:szCs w:val="22"/>
              </w:rPr>
              <w:t>17.0874</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17D519E" w14:textId="77777777" w:rsidR="00DB522C" w:rsidRPr="00DF7CC5" w:rsidRDefault="00DB522C" w:rsidP="00DB522C">
            <w:pPr>
              <w:pStyle w:val="TableText"/>
              <w:rPr>
                <w:szCs w:val="22"/>
              </w:rPr>
            </w:pPr>
            <w:r w:rsidRPr="00DF7CC5">
              <w:rPr>
                <w:szCs w:val="22"/>
              </w:rPr>
              <w:t>17.0840</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2FB0E40E" w14:textId="77777777" w:rsidR="00DB522C" w:rsidRPr="00DF7CC5" w:rsidRDefault="00DB522C" w:rsidP="00DB522C">
            <w:pPr>
              <w:pStyle w:val="TableText"/>
              <w:rPr>
                <w:szCs w:val="22"/>
              </w:rPr>
            </w:pPr>
            <w:r w:rsidRPr="00DF7CC5">
              <w:rPr>
                <w:szCs w:val="22"/>
              </w:rPr>
              <w:t>17.0803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029B5C5" w14:textId="77777777" w:rsidR="00DB522C" w:rsidRPr="00DF7CC5" w:rsidRDefault="00DB522C" w:rsidP="00DB522C">
            <w:pPr>
              <w:pStyle w:val="TableText"/>
              <w:rPr>
                <w:szCs w:val="22"/>
              </w:rPr>
            </w:pPr>
            <w:r w:rsidRPr="00DF7CC5">
              <w:rPr>
                <w:szCs w:val="22"/>
              </w:rPr>
              <w:t>18.1646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2F0162"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554FCFE" w14:textId="77777777" w:rsidR="00DB522C" w:rsidRPr="00DF7CC5"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87A87CD" w14:textId="77777777" w:rsidR="00DB522C" w:rsidRPr="00DF7CC5" w:rsidRDefault="00DB522C" w:rsidP="00DB522C">
            <w:pPr>
              <w:pStyle w:val="TableText"/>
              <w:rPr>
                <w:szCs w:val="22"/>
              </w:rPr>
            </w:pPr>
          </w:p>
        </w:tc>
      </w:tr>
      <w:tr w:rsidR="00DB522C" w:rsidRPr="00DF7CC5" w14:paraId="7F006CE1"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0BB50D7" w14:textId="77777777" w:rsidR="00DB522C" w:rsidRPr="00DF7CC5" w:rsidRDefault="00DB522C" w:rsidP="00DB522C">
            <w:pPr>
              <w:pStyle w:val="TableText"/>
              <w:rPr>
                <w:szCs w:val="22"/>
              </w:rPr>
            </w:pPr>
            <w:r w:rsidRPr="00DF7CC5">
              <w:rPr>
                <w:szCs w:val="22"/>
              </w:rPr>
              <w:t>35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D192204" w14:textId="77777777" w:rsidR="00DB522C" w:rsidRPr="00DF7CC5" w:rsidRDefault="00DB522C" w:rsidP="00DB522C">
            <w:pPr>
              <w:pStyle w:val="TableText"/>
              <w:rPr>
                <w:szCs w:val="22"/>
              </w:rPr>
            </w:pPr>
            <w:r w:rsidRPr="00DF7CC5">
              <w:rPr>
                <w:szCs w:val="22"/>
              </w:rPr>
              <w:t>9.4318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83AF274" w14:textId="77777777" w:rsidR="00DB522C" w:rsidRPr="00DF7CC5" w:rsidRDefault="00DB522C" w:rsidP="00DB522C">
            <w:pPr>
              <w:pStyle w:val="TableText"/>
              <w:rPr>
                <w:szCs w:val="22"/>
              </w:rPr>
            </w:pPr>
            <w:r w:rsidRPr="00DF7CC5">
              <w:rPr>
                <w:szCs w:val="22"/>
              </w:rPr>
              <w:t>12.6576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87447DA" w14:textId="77777777" w:rsidR="00DB522C" w:rsidRPr="00DF7CC5" w:rsidRDefault="00DB522C" w:rsidP="00DB522C">
            <w:pPr>
              <w:pStyle w:val="TableText"/>
              <w:rPr>
                <w:szCs w:val="22"/>
              </w:rPr>
            </w:pPr>
            <w:r w:rsidRPr="00DF7CC5">
              <w:rPr>
                <w:szCs w:val="22"/>
              </w:rPr>
              <w:t>12.6540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6FF52579" w14:textId="77777777" w:rsidR="00DB522C" w:rsidRPr="00DF7CC5" w:rsidRDefault="00DB522C" w:rsidP="00DB522C">
            <w:pPr>
              <w:pStyle w:val="TableText"/>
              <w:rPr>
                <w:szCs w:val="22"/>
              </w:rPr>
            </w:pPr>
            <w:r w:rsidRPr="00DF7CC5">
              <w:rPr>
                <w:szCs w:val="22"/>
              </w:rPr>
              <w:t>12.6503</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2AAB8466" w14:textId="77777777" w:rsidR="00DB522C" w:rsidRPr="00DF7CC5" w:rsidRDefault="00DB522C" w:rsidP="00DB522C">
            <w:pPr>
              <w:pStyle w:val="TableText"/>
              <w:rPr>
                <w:szCs w:val="22"/>
              </w:rPr>
            </w:pPr>
            <w:r w:rsidRPr="00DF7CC5">
              <w:rPr>
                <w:szCs w:val="22"/>
              </w:rPr>
              <w:t>16.9434</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1031732" w14:textId="77777777" w:rsidR="00DB522C" w:rsidRPr="00DF7CC5" w:rsidRDefault="00DB522C" w:rsidP="00DB522C">
            <w:pPr>
              <w:pStyle w:val="TableText"/>
              <w:rPr>
                <w:szCs w:val="22"/>
              </w:rPr>
            </w:pPr>
            <w:r w:rsidRPr="00DF7CC5">
              <w:rPr>
                <w:szCs w:val="22"/>
              </w:rPr>
              <w:t>16.9403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E9DA059" w14:textId="77777777" w:rsidR="00DB522C" w:rsidRPr="00DF7CC5" w:rsidRDefault="00DB522C" w:rsidP="00DB522C">
            <w:pPr>
              <w:pStyle w:val="TableText"/>
              <w:rPr>
                <w:szCs w:val="22"/>
              </w:rPr>
            </w:pPr>
            <w:r w:rsidRPr="00DF7CC5">
              <w:rPr>
                <w:szCs w:val="22"/>
              </w:rPr>
              <w:t>16.9368</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01D3F3D" w14:textId="77777777" w:rsidR="00DB522C" w:rsidRPr="00DF7CC5" w:rsidRDefault="00DB522C" w:rsidP="00DB522C">
            <w:pPr>
              <w:pStyle w:val="TableText"/>
              <w:rPr>
                <w:szCs w:val="22"/>
              </w:rPr>
            </w:pPr>
            <w:r w:rsidRPr="00DF7CC5">
              <w:rPr>
                <w:szCs w:val="22"/>
              </w:rPr>
              <w:t>16.9330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D0FD6E2" w14:textId="77777777" w:rsidR="00DB522C" w:rsidRPr="00DF7CC5" w:rsidRDefault="00DB522C" w:rsidP="00DB522C">
            <w:pPr>
              <w:pStyle w:val="TableText"/>
              <w:rPr>
                <w:szCs w:val="22"/>
              </w:rPr>
            </w:pPr>
            <w:r w:rsidRPr="00DF7CC5">
              <w:rPr>
                <w:szCs w:val="22"/>
              </w:rPr>
              <w:t>18.0178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B38022" w14:textId="77777777" w:rsidR="00DB522C" w:rsidRPr="00DF7CC5" w:rsidRDefault="00DB522C" w:rsidP="00DB522C">
            <w:pPr>
              <w:pStyle w:val="TableText"/>
              <w:rPr>
                <w:szCs w:val="22"/>
              </w:rPr>
            </w:pPr>
            <w:r w:rsidRPr="00DF7CC5">
              <w:rPr>
                <w:szCs w:val="22"/>
              </w:rPr>
              <w:t>18.0137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8475EA3" w14:textId="77777777" w:rsidR="00DB522C" w:rsidRPr="00DF7CC5"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506553B" w14:textId="77777777" w:rsidR="00DB522C" w:rsidRPr="00DF7CC5" w:rsidRDefault="00DB522C" w:rsidP="00DB522C">
            <w:pPr>
              <w:pStyle w:val="TableText"/>
              <w:rPr>
                <w:szCs w:val="22"/>
              </w:rPr>
            </w:pPr>
          </w:p>
        </w:tc>
      </w:tr>
      <w:tr w:rsidR="00DB522C" w:rsidRPr="00DF7CC5" w14:paraId="0E9BCEE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5DF9A2" w14:textId="77777777" w:rsidR="00DB522C" w:rsidRPr="00DF7CC5" w:rsidRDefault="00DB522C" w:rsidP="00DB522C">
            <w:pPr>
              <w:pStyle w:val="TableText"/>
              <w:rPr>
                <w:szCs w:val="22"/>
              </w:rPr>
            </w:pPr>
            <w:r w:rsidRPr="00DF7CC5">
              <w:rPr>
                <w:szCs w:val="22"/>
              </w:rPr>
              <w:t>36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63EAC79" w14:textId="77777777" w:rsidR="00DB522C" w:rsidRPr="00DF7CC5" w:rsidRDefault="00DB522C" w:rsidP="00DB522C">
            <w:pPr>
              <w:pStyle w:val="TableText"/>
              <w:rPr>
                <w:szCs w:val="22"/>
              </w:rPr>
            </w:pPr>
            <w:r w:rsidRPr="00DF7CC5">
              <w:rPr>
                <w:szCs w:val="22"/>
              </w:rPr>
              <w:t>9.3307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D6B51A9" w14:textId="77777777" w:rsidR="00DB522C" w:rsidRPr="00DF7CC5" w:rsidRDefault="00DB522C" w:rsidP="00DB522C">
            <w:pPr>
              <w:pStyle w:val="TableText"/>
              <w:rPr>
                <w:szCs w:val="22"/>
              </w:rPr>
            </w:pPr>
            <w:r w:rsidRPr="00DF7CC5">
              <w:rPr>
                <w:szCs w:val="22"/>
              </w:rPr>
              <w:t>12.5308</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928809D" w14:textId="77777777" w:rsidR="00DB522C" w:rsidRPr="00DF7CC5" w:rsidRDefault="00DB522C" w:rsidP="00DB522C">
            <w:pPr>
              <w:pStyle w:val="TableText"/>
              <w:rPr>
                <w:szCs w:val="22"/>
              </w:rPr>
            </w:pPr>
            <w:r w:rsidRPr="00DF7CC5">
              <w:rPr>
                <w:szCs w:val="22"/>
              </w:rPr>
              <w:t>12.5266</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71DAADB2" w14:textId="77777777" w:rsidR="00DB522C" w:rsidRPr="00DF7CC5" w:rsidRDefault="00DB522C" w:rsidP="00DB522C">
            <w:pPr>
              <w:pStyle w:val="TableText"/>
              <w:rPr>
                <w:szCs w:val="22"/>
              </w:rPr>
            </w:pPr>
            <w:r w:rsidRPr="00DF7CC5">
              <w:rPr>
                <w:szCs w:val="22"/>
              </w:rPr>
              <w:t>12.5225</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6D467B60" w14:textId="77777777" w:rsidR="00DB522C" w:rsidRPr="00DF7CC5" w:rsidRDefault="00DB522C" w:rsidP="00DB522C">
            <w:pPr>
              <w:pStyle w:val="TableText"/>
              <w:rPr>
                <w:szCs w:val="22"/>
              </w:rPr>
            </w:pPr>
            <w:r w:rsidRPr="00DF7CC5">
              <w:rPr>
                <w:szCs w:val="22"/>
              </w:rPr>
              <w:t>16.7912</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43F7F980" w14:textId="77777777" w:rsidR="00DB522C" w:rsidRPr="00DF7CC5" w:rsidRDefault="00DB522C" w:rsidP="00DB522C">
            <w:pPr>
              <w:pStyle w:val="TableText"/>
              <w:rPr>
                <w:szCs w:val="22"/>
              </w:rPr>
            </w:pPr>
            <w:r w:rsidRPr="00DF7CC5">
              <w:rPr>
                <w:szCs w:val="22"/>
              </w:rPr>
              <w:t>16.7879</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1B2B856F" w14:textId="77777777" w:rsidR="00DB522C" w:rsidRPr="00DF7CC5" w:rsidRDefault="00DB522C" w:rsidP="00DB522C">
            <w:pPr>
              <w:pStyle w:val="TableText"/>
              <w:rPr>
                <w:szCs w:val="22"/>
              </w:rPr>
            </w:pPr>
            <w:r w:rsidRPr="00DF7CC5">
              <w:rPr>
                <w:szCs w:val="22"/>
              </w:rPr>
              <w:t>16.7843</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FAAB64F" w14:textId="77777777" w:rsidR="00DB522C" w:rsidRPr="00DF7CC5" w:rsidRDefault="00DB522C" w:rsidP="00DB522C">
            <w:pPr>
              <w:pStyle w:val="TableText"/>
              <w:rPr>
                <w:szCs w:val="22"/>
              </w:rPr>
            </w:pPr>
            <w:r w:rsidRPr="00DF7CC5">
              <w:rPr>
                <w:szCs w:val="22"/>
              </w:rPr>
              <w:t>16.7805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320DD61" w14:textId="77777777" w:rsidR="00DB522C" w:rsidRPr="00DF7CC5" w:rsidRDefault="00DB522C" w:rsidP="00DB522C">
            <w:pPr>
              <w:pStyle w:val="TableText"/>
              <w:rPr>
                <w:szCs w:val="22"/>
              </w:rPr>
            </w:pPr>
            <w:r w:rsidRPr="00DF7CC5">
              <w:rPr>
                <w:szCs w:val="22"/>
              </w:rPr>
              <w:t>17.8658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ED97C47" w14:textId="77777777" w:rsidR="00DB522C" w:rsidRPr="00DF7CC5" w:rsidRDefault="00DB522C" w:rsidP="00DB522C">
            <w:pPr>
              <w:pStyle w:val="TableText"/>
              <w:rPr>
                <w:szCs w:val="22"/>
              </w:rPr>
            </w:pPr>
            <w:r w:rsidRPr="00DF7CC5">
              <w:rPr>
                <w:szCs w:val="22"/>
              </w:rPr>
              <w:t>17.8615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8815F74" w14:textId="77777777" w:rsidR="00DB522C" w:rsidRPr="00DF7CC5" w:rsidRDefault="00DB522C" w:rsidP="00DB522C">
            <w:pPr>
              <w:pStyle w:val="TableText"/>
              <w:rPr>
                <w:szCs w:val="22"/>
              </w:rPr>
            </w:pPr>
            <w:r w:rsidRPr="00DF7CC5">
              <w:rPr>
                <w:szCs w:val="22"/>
              </w:rPr>
              <w:t>17.8568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6379D56" w14:textId="77777777" w:rsidR="00DB522C" w:rsidRPr="00DF7CC5" w:rsidRDefault="00DB522C" w:rsidP="00DB522C">
            <w:pPr>
              <w:pStyle w:val="TableText"/>
              <w:rPr>
                <w:szCs w:val="22"/>
              </w:rPr>
            </w:pPr>
          </w:p>
        </w:tc>
      </w:tr>
      <w:tr w:rsidR="00DB522C" w:rsidRPr="00DF7CC5" w14:paraId="1705B216"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A5E160B" w14:textId="77777777" w:rsidR="00DB522C" w:rsidRPr="00DF7CC5" w:rsidRDefault="00DB522C" w:rsidP="00DB522C">
            <w:pPr>
              <w:pStyle w:val="TableText"/>
              <w:rPr>
                <w:szCs w:val="22"/>
              </w:rPr>
            </w:pPr>
            <w:r w:rsidRPr="00DF7CC5">
              <w:rPr>
                <w:szCs w:val="22"/>
              </w:rPr>
              <w:t>37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6806376" w14:textId="77777777" w:rsidR="00DB522C" w:rsidRPr="00DF7CC5" w:rsidRDefault="00DB522C" w:rsidP="00DB522C">
            <w:pPr>
              <w:pStyle w:val="TableText"/>
              <w:rPr>
                <w:szCs w:val="22"/>
              </w:rPr>
            </w:pPr>
            <w:r w:rsidRPr="00DF7CC5">
              <w:rPr>
                <w:szCs w:val="22"/>
              </w:rPr>
              <w:t>9.2137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67479F1" w14:textId="77777777" w:rsidR="00DB522C" w:rsidRPr="00DF7CC5" w:rsidRDefault="00DB522C" w:rsidP="00DB522C">
            <w:pPr>
              <w:pStyle w:val="TableText"/>
              <w:rPr>
                <w:szCs w:val="22"/>
              </w:rPr>
            </w:pPr>
            <w:r w:rsidRPr="00DF7CC5">
              <w:rPr>
                <w:szCs w:val="22"/>
              </w:rPr>
              <w:t>12.3922</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D76BE63" w14:textId="77777777" w:rsidR="00DB522C" w:rsidRPr="00DF7CC5" w:rsidRDefault="00DB522C" w:rsidP="00DB522C">
            <w:pPr>
              <w:pStyle w:val="TableText"/>
              <w:rPr>
                <w:szCs w:val="22"/>
              </w:rPr>
            </w:pPr>
            <w:r w:rsidRPr="00DF7CC5">
              <w:rPr>
                <w:szCs w:val="22"/>
              </w:rPr>
              <w:t>12.3875</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1F729969" w14:textId="77777777" w:rsidR="00DB522C" w:rsidRPr="00DF7CC5" w:rsidRDefault="00DB522C" w:rsidP="00DB522C">
            <w:pPr>
              <w:pStyle w:val="TableText"/>
              <w:rPr>
                <w:szCs w:val="22"/>
              </w:rPr>
            </w:pPr>
            <w:r w:rsidRPr="00DF7CC5">
              <w:rPr>
                <w:szCs w:val="22"/>
              </w:rPr>
              <w:t>12.3828</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0A740287" w14:textId="77777777" w:rsidR="00DB522C" w:rsidRPr="00DF7CC5" w:rsidRDefault="00DB522C" w:rsidP="00DB522C">
            <w:pPr>
              <w:pStyle w:val="TableText"/>
              <w:rPr>
                <w:szCs w:val="22"/>
              </w:rPr>
            </w:pPr>
            <w:r w:rsidRPr="00DF7CC5">
              <w:rPr>
                <w:szCs w:val="22"/>
              </w:rPr>
              <w:t>16.6295</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F919D0F" w14:textId="77777777" w:rsidR="00DB522C" w:rsidRPr="00DF7CC5" w:rsidRDefault="00DB522C" w:rsidP="00DB522C">
            <w:pPr>
              <w:pStyle w:val="TableText"/>
              <w:rPr>
                <w:szCs w:val="22"/>
              </w:rPr>
            </w:pPr>
            <w:r w:rsidRPr="00DF7CC5">
              <w:rPr>
                <w:szCs w:val="22"/>
              </w:rPr>
              <w:t>16.6258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042FBC7" w14:textId="77777777" w:rsidR="00DB522C" w:rsidRPr="00DF7CC5" w:rsidRDefault="00DB522C" w:rsidP="00DB522C">
            <w:pPr>
              <w:pStyle w:val="TableText"/>
              <w:rPr>
                <w:szCs w:val="22"/>
              </w:rPr>
            </w:pPr>
            <w:r w:rsidRPr="00DF7CC5">
              <w:rPr>
                <w:szCs w:val="22"/>
              </w:rPr>
              <w:t>16.6220</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14C1C508" w14:textId="77777777" w:rsidR="00DB522C" w:rsidRPr="00DF7CC5" w:rsidRDefault="00DB522C" w:rsidP="00DB522C">
            <w:pPr>
              <w:pStyle w:val="TableText"/>
              <w:rPr>
                <w:szCs w:val="22"/>
              </w:rPr>
            </w:pPr>
            <w:r w:rsidRPr="00DF7CC5">
              <w:rPr>
                <w:szCs w:val="22"/>
              </w:rPr>
              <w:t>16.6179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8B07F2C" w14:textId="77777777" w:rsidR="00DB522C" w:rsidRPr="00DF7CC5" w:rsidRDefault="00DB522C" w:rsidP="00DB522C">
            <w:pPr>
              <w:pStyle w:val="TableText"/>
              <w:rPr>
                <w:szCs w:val="22"/>
              </w:rPr>
            </w:pPr>
            <w:r w:rsidRPr="00DF7CC5">
              <w:rPr>
                <w:szCs w:val="22"/>
              </w:rPr>
              <w:t>17.7053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60BAED3" w14:textId="77777777" w:rsidR="00DB522C" w:rsidRPr="00DF7CC5" w:rsidRDefault="00DB522C" w:rsidP="00DB522C">
            <w:pPr>
              <w:pStyle w:val="TableText"/>
              <w:rPr>
                <w:szCs w:val="22"/>
              </w:rPr>
            </w:pPr>
            <w:r w:rsidRPr="00DF7CC5">
              <w:rPr>
                <w:szCs w:val="22"/>
              </w:rPr>
              <w:t>17.7010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3EA773" w14:textId="77777777" w:rsidR="00DB522C" w:rsidRPr="00DF7CC5" w:rsidRDefault="00DB522C" w:rsidP="00DB522C">
            <w:pPr>
              <w:pStyle w:val="TableText"/>
              <w:rPr>
                <w:szCs w:val="22"/>
              </w:rPr>
            </w:pPr>
            <w:r w:rsidRPr="00DF7CC5">
              <w:rPr>
                <w:szCs w:val="22"/>
              </w:rPr>
              <w:t>17.6962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3AAB59B" w14:textId="77777777" w:rsidR="00DB522C" w:rsidRPr="00DF7CC5" w:rsidRDefault="00DB522C" w:rsidP="00DB522C">
            <w:pPr>
              <w:pStyle w:val="TableText"/>
              <w:rPr>
                <w:szCs w:val="22"/>
              </w:rPr>
            </w:pPr>
            <w:r w:rsidRPr="00DF7CC5">
              <w:rPr>
                <w:szCs w:val="22"/>
              </w:rPr>
              <w:t>17.6909</w:t>
            </w:r>
          </w:p>
        </w:tc>
      </w:tr>
      <w:tr w:rsidR="00DB522C" w:rsidRPr="00DF7CC5" w14:paraId="7F6E37B3"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8DA100" w14:textId="77777777" w:rsidR="00DB522C" w:rsidRPr="00DF7CC5" w:rsidRDefault="00DB522C" w:rsidP="00DB522C">
            <w:pPr>
              <w:pStyle w:val="TableText"/>
              <w:rPr>
                <w:szCs w:val="22"/>
              </w:rPr>
            </w:pPr>
            <w:r w:rsidRPr="00DF7CC5">
              <w:rPr>
                <w:szCs w:val="22"/>
              </w:rPr>
              <w:t>38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46660E1" w14:textId="77777777" w:rsidR="00DB522C" w:rsidRPr="00DF7CC5" w:rsidRDefault="00DB522C" w:rsidP="00DB522C">
            <w:pPr>
              <w:pStyle w:val="TableText"/>
              <w:rPr>
                <w:szCs w:val="22"/>
              </w:rPr>
            </w:pPr>
            <w:r w:rsidRPr="00DF7CC5">
              <w:rPr>
                <w:szCs w:val="22"/>
              </w:rPr>
              <w:t>9.0935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69F7673" w14:textId="77777777" w:rsidR="00DB522C" w:rsidRPr="00DF7CC5" w:rsidRDefault="00DB522C" w:rsidP="00DB522C">
            <w:pPr>
              <w:pStyle w:val="TableText"/>
              <w:rPr>
                <w:szCs w:val="22"/>
              </w:rPr>
            </w:pPr>
            <w:r w:rsidRPr="00DF7CC5">
              <w:rPr>
                <w:szCs w:val="22"/>
              </w:rPr>
              <w:t>12.2494</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E8FE407" w14:textId="77777777" w:rsidR="00DB522C" w:rsidRPr="00DF7CC5" w:rsidRDefault="00DB522C" w:rsidP="00DB522C">
            <w:pPr>
              <w:pStyle w:val="TableText"/>
              <w:rPr>
                <w:szCs w:val="22"/>
              </w:rPr>
            </w:pPr>
            <w:r w:rsidRPr="00DF7CC5">
              <w:rPr>
                <w:szCs w:val="22"/>
              </w:rPr>
              <w:t>12.2440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212BE0F9" w14:textId="77777777" w:rsidR="00DB522C" w:rsidRPr="00DF7CC5" w:rsidRDefault="00DB522C" w:rsidP="00DB522C">
            <w:pPr>
              <w:pStyle w:val="TableText"/>
              <w:rPr>
                <w:szCs w:val="22"/>
              </w:rPr>
            </w:pPr>
            <w:r w:rsidRPr="00DF7CC5">
              <w:rPr>
                <w:szCs w:val="22"/>
              </w:rPr>
              <w:t>12.2386</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2B6270D2" w14:textId="77777777" w:rsidR="00DB522C" w:rsidRPr="00DF7CC5" w:rsidRDefault="00DB522C" w:rsidP="00DB522C">
            <w:pPr>
              <w:pStyle w:val="TableText"/>
              <w:rPr>
                <w:szCs w:val="22"/>
              </w:rPr>
            </w:pPr>
            <w:r w:rsidRPr="00DF7CC5">
              <w:rPr>
                <w:szCs w:val="22"/>
              </w:rPr>
              <w:t>16.4624</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7A8F0340" w14:textId="77777777" w:rsidR="00DB522C" w:rsidRPr="00DF7CC5" w:rsidRDefault="00DB522C" w:rsidP="00DB522C">
            <w:pPr>
              <w:pStyle w:val="TableText"/>
              <w:rPr>
                <w:szCs w:val="22"/>
              </w:rPr>
            </w:pPr>
            <w:r w:rsidRPr="00DF7CC5">
              <w:rPr>
                <w:szCs w:val="22"/>
              </w:rPr>
              <w:t>16.4583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5B7C9BB8" w14:textId="77777777" w:rsidR="00DB522C" w:rsidRPr="00DF7CC5" w:rsidRDefault="00DB522C" w:rsidP="00DB522C">
            <w:pPr>
              <w:pStyle w:val="TableText"/>
              <w:rPr>
                <w:szCs w:val="22"/>
              </w:rPr>
            </w:pPr>
            <w:r w:rsidRPr="00DF7CC5">
              <w:rPr>
                <w:szCs w:val="22"/>
              </w:rPr>
              <w:t>16.4540</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566ECA38" w14:textId="77777777" w:rsidR="00DB522C" w:rsidRPr="00DF7CC5" w:rsidRDefault="00DB522C" w:rsidP="00DB522C">
            <w:pPr>
              <w:pStyle w:val="TableText"/>
              <w:rPr>
                <w:szCs w:val="22"/>
              </w:rPr>
            </w:pPr>
            <w:r w:rsidRPr="00DF7CC5">
              <w:rPr>
                <w:szCs w:val="22"/>
              </w:rPr>
              <w:t>16.4498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350A127" w14:textId="77777777" w:rsidR="00DB522C" w:rsidRPr="00DF7CC5" w:rsidRDefault="00DB522C" w:rsidP="00DB522C">
            <w:pPr>
              <w:pStyle w:val="TableText"/>
              <w:rPr>
                <w:szCs w:val="22"/>
              </w:rPr>
            </w:pPr>
            <w:r w:rsidRPr="00DF7CC5">
              <w:rPr>
                <w:szCs w:val="22"/>
              </w:rPr>
              <w:t>17.5392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7435B10" w14:textId="77777777" w:rsidR="00DB522C" w:rsidRPr="00DF7CC5" w:rsidRDefault="00DB522C" w:rsidP="00DB522C">
            <w:pPr>
              <w:pStyle w:val="TableText"/>
              <w:rPr>
                <w:szCs w:val="22"/>
              </w:rPr>
            </w:pPr>
            <w:r w:rsidRPr="00DF7CC5">
              <w:rPr>
                <w:szCs w:val="22"/>
              </w:rPr>
              <w:t>17.5348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09656D" w14:textId="77777777" w:rsidR="00DB522C" w:rsidRPr="00DF7CC5" w:rsidRDefault="00DB522C" w:rsidP="00DB522C">
            <w:pPr>
              <w:pStyle w:val="TableText"/>
              <w:rPr>
                <w:szCs w:val="22"/>
              </w:rPr>
            </w:pPr>
            <w:r w:rsidRPr="00DF7CC5">
              <w:rPr>
                <w:szCs w:val="22"/>
              </w:rPr>
              <w:t>17.5298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9850719" w14:textId="77777777" w:rsidR="00DB522C" w:rsidRPr="00DF7CC5" w:rsidRDefault="00DB522C" w:rsidP="00DB522C">
            <w:pPr>
              <w:pStyle w:val="TableText"/>
              <w:rPr>
                <w:szCs w:val="22"/>
              </w:rPr>
            </w:pPr>
            <w:r w:rsidRPr="00DF7CC5">
              <w:rPr>
                <w:szCs w:val="22"/>
              </w:rPr>
              <w:t>17.5244</w:t>
            </w:r>
          </w:p>
        </w:tc>
      </w:tr>
      <w:tr w:rsidR="00DB522C" w:rsidRPr="00DF7CC5" w14:paraId="63261C7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25BC457" w14:textId="77777777" w:rsidR="00DB522C" w:rsidRPr="00DF7CC5" w:rsidRDefault="00DB522C" w:rsidP="00DB522C">
            <w:pPr>
              <w:pStyle w:val="TableText"/>
              <w:rPr>
                <w:szCs w:val="22"/>
              </w:rPr>
            </w:pPr>
            <w:r w:rsidRPr="00DF7CC5">
              <w:rPr>
                <w:szCs w:val="22"/>
              </w:rPr>
              <w:t>39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5881040" w14:textId="77777777" w:rsidR="00DB522C" w:rsidRPr="00DF7CC5" w:rsidRDefault="00DB522C" w:rsidP="00DB522C">
            <w:pPr>
              <w:pStyle w:val="TableText"/>
              <w:rPr>
                <w:szCs w:val="22"/>
              </w:rPr>
            </w:pPr>
            <w:r w:rsidRPr="00DF7CC5">
              <w:rPr>
                <w:szCs w:val="22"/>
              </w:rPr>
              <w:t>9.0092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E44E80" w14:textId="77777777" w:rsidR="00DB522C" w:rsidRPr="00DF7CC5" w:rsidRDefault="00DB522C" w:rsidP="00DB522C">
            <w:pPr>
              <w:pStyle w:val="TableText"/>
              <w:rPr>
                <w:szCs w:val="22"/>
              </w:rPr>
            </w:pPr>
            <w:r w:rsidRPr="00DF7CC5">
              <w:rPr>
                <w:szCs w:val="22"/>
              </w:rPr>
              <w:t>12.1257</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4A469E1" w14:textId="77777777" w:rsidR="00DB522C" w:rsidRPr="00DF7CC5" w:rsidRDefault="00DB522C" w:rsidP="00DB522C">
            <w:pPr>
              <w:pStyle w:val="TableText"/>
              <w:rPr>
                <w:szCs w:val="22"/>
              </w:rPr>
            </w:pPr>
            <w:r w:rsidRPr="00DF7CC5">
              <w:rPr>
                <w:szCs w:val="22"/>
              </w:rPr>
              <w:t>12.1196</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427EAD5C" w14:textId="77777777" w:rsidR="00DB522C" w:rsidRPr="00DF7CC5" w:rsidRDefault="00DB522C" w:rsidP="00DB522C">
            <w:pPr>
              <w:pStyle w:val="TableText"/>
              <w:rPr>
                <w:szCs w:val="22"/>
              </w:rPr>
            </w:pPr>
            <w:r w:rsidRPr="00DF7CC5">
              <w:rPr>
                <w:szCs w:val="22"/>
              </w:rPr>
              <w:t>12.1135</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0CD8D59" w14:textId="77777777" w:rsidR="00DB522C" w:rsidRPr="00DF7CC5" w:rsidRDefault="00DB522C" w:rsidP="00DB522C">
            <w:pPr>
              <w:pStyle w:val="TableText"/>
              <w:rPr>
                <w:szCs w:val="22"/>
              </w:rPr>
            </w:pPr>
            <w:r w:rsidRPr="00DF7CC5">
              <w:rPr>
                <w:szCs w:val="22"/>
              </w:rPr>
              <w:t>16.3038</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8B44A87" w14:textId="77777777" w:rsidR="00DB522C" w:rsidRPr="00DF7CC5" w:rsidRDefault="00DB522C" w:rsidP="00DB522C">
            <w:pPr>
              <w:pStyle w:val="TableText"/>
              <w:rPr>
                <w:szCs w:val="22"/>
              </w:rPr>
            </w:pPr>
            <w:r w:rsidRPr="00DF7CC5">
              <w:rPr>
                <w:szCs w:val="22"/>
              </w:rPr>
              <w:t>16.2991</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779BE38C" w14:textId="77777777" w:rsidR="00DB522C" w:rsidRPr="00DF7CC5" w:rsidRDefault="00DB522C" w:rsidP="00DB522C">
            <w:pPr>
              <w:pStyle w:val="TableText"/>
              <w:rPr>
                <w:szCs w:val="22"/>
              </w:rPr>
            </w:pPr>
            <w:r w:rsidRPr="00DF7CC5">
              <w:rPr>
                <w:szCs w:val="22"/>
              </w:rPr>
              <w:t>16.2944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2756F24" w14:textId="77777777" w:rsidR="00DB522C" w:rsidRPr="00DF7CC5" w:rsidRDefault="00DB522C" w:rsidP="00DB522C">
            <w:pPr>
              <w:pStyle w:val="TableText"/>
              <w:rPr>
                <w:szCs w:val="22"/>
              </w:rPr>
            </w:pPr>
            <w:r w:rsidRPr="00DF7CC5">
              <w:rPr>
                <w:szCs w:val="22"/>
              </w:rPr>
              <w:t>16.2896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E358687" w14:textId="77777777" w:rsidR="00DB522C" w:rsidRPr="00DF7CC5" w:rsidRDefault="00DB522C" w:rsidP="00DB522C">
            <w:pPr>
              <w:pStyle w:val="TableText"/>
              <w:rPr>
                <w:szCs w:val="22"/>
              </w:rPr>
            </w:pPr>
            <w:r w:rsidRPr="00DF7CC5">
              <w:rPr>
                <w:szCs w:val="22"/>
              </w:rPr>
              <w:t>17.3765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676C9B3" w14:textId="77777777" w:rsidR="00DB522C" w:rsidRPr="00DF7CC5" w:rsidRDefault="00DB522C" w:rsidP="00DB522C">
            <w:pPr>
              <w:pStyle w:val="TableText"/>
              <w:rPr>
                <w:szCs w:val="22"/>
              </w:rPr>
            </w:pPr>
            <w:r w:rsidRPr="00DF7CC5">
              <w:rPr>
                <w:szCs w:val="22"/>
              </w:rPr>
              <w:t>17.3719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624BE01" w14:textId="77777777" w:rsidR="00DB522C" w:rsidRPr="00DF7CC5" w:rsidRDefault="00DB522C" w:rsidP="00DB522C">
            <w:pPr>
              <w:pStyle w:val="TableText"/>
              <w:rPr>
                <w:szCs w:val="22"/>
              </w:rPr>
            </w:pPr>
            <w:r w:rsidRPr="00DF7CC5">
              <w:rPr>
                <w:szCs w:val="22"/>
              </w:rPr>
              <w:t>17.3668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A9A0E5E" w14:textId="77777777" w:rsidR="00DB522C" w:rsidRPr="00DF7CC5" w:rsidRDefault="00DB522C" w:rsidP="00DB522C">
            <w:pPr>
              <w:pStyle w:val="TableText"/>
              <w:rPr>
                <w:szCs w:val="22"/>
              </w:rPr>
            </w:pPr>
            <w:r w:rsidRPr="00DF7CC5">
              <w:rPr>
                <w:szCs w:val="22"/>
              </w:rPr>
              <w:t>17.3613</w:t>
            </w:r>
          </w:p>
        </w:tc>
      </w:tr>
      <w:tr w:rsidR="00DB522C" w:rsidRPr="00DF7CC5" w14:paraId="0F874A0C"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1EE5C9" w14:textId="77777777" w:rsidR="00DB522C" w:rsidRPr="00DF7CC5" w:rsidRDefault="00DB522C" w:rsidP="00DB522C">
            <w:pPr>
              <w:pStyle w:val="TableText"/>
              <w:rPr>
                <w:szCs w:val="22"/>
              </w:rPr>
            </w:pPr>
            <w:r w:rsidRPr="00DF7CC5">
              <w:rPr>
                <w:szCs w:val="22"/>
              </w:rPr>
              <w:t>40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46220B7" w14:textId="77777777" w:rsidR="00DB522C" w:rsidRPr="00DF7CC5" w:rsidRDefault="00DB522C" w:rsidP="00DB522C">
            <w:pPr>
              <w:pStyle w:val="TableText"/>
              <w:rPr>
                <w:szCs w:val="22"/>
              </w:rPr>
            </w:pPr>
            <w:r w:rsidRPr="00DF7CC5">
              <w:rPr>
                <w:szCs w:val="22"/>
              </w:rPr>
              <w:t>8.8830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8DFE60" w14:textId="77777777" w:rsidR="00DB522C" w:rsidRPr="00DF7CC5" w:rsidRDefault="00DB522C" w:rsidP="00DB522C">
            <w:pPr>
              <w:pStyle w:val="TableText"/>
              <w:rPr>
                <w:szCs w:val="22"/>
              </w:rPr>
            </w:pPr>
            <w:r w:rsidRPr="00DF7CC5">
              <w:rPr>
                <w:szCs w:val="22"/>
              </w:rPr>
              <w:t>11.9748</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9645FF3" w14:textId="77777777" w:rsidR="00DB522C" w:rsidRPr="00DF7CC5" w:rsidRDefault="00DB522C" w:rsidP="00DB522C">
            <w:pPr>
              <w:pStyle w:val="TableText"/>
              <w:rPr>
                <w:szCs w:val="22"/>
              </w:rPr>
            </w:pPr>
            <w:r w:rsidRPr="00DF7CC5">
              <w:rPr>
                <w:szCs w:val="22"/>
              </w:rPr>
              <w:t>11.9681</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AC1B429" w14:textId="77777777" w:rsidR="00DB522C" w:rsidRPr="00DF7CC5" w:rsidRDefault="00DB522C" w:rsidP="00DB522C">
            <w:pPr>
              <w:pStyle w:val="TableText"/>
              <w:rPr>
                <w:szCs w:val="22"/>
              </w:rPr>
            </w:pPr>
            <w:r w:rsidRPr="00DF7CC5">
              <w:rPr>
                <w:szCs w:val="22"/>
              </w:rPr>
              <w:t>11.9613</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34295C4A" w14:textId="77777777" w:rsidR="00DB522C" w:rsidRPr="00DF7CC5" w:rsidRDefault="00DB522C" w:rsidP="00DB522C">
            <w:pPr>
              <w:pStyle w:val="TableText"/>
              <w:rPr>
                <w:szCs w:val="22"/>
              </w:rPr>
            </w:pPr>
            <w:r w:rsidRPr="00DF7CC5">
              <w:rPr>
                <w:szCs w:val="22"/>
              </w:rPr>
              <w:t>16.1263</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1C66318" w14:textId="77777777" w:rsidR="00DB522C" w:rsidRPr="00DF7CC5" w:rsidRDefault="00DB522C" w:rsidP="00DB522C">
            <w:pPr>
              <w:pStyle w:val="TableText"/>
              <w:rPr>
                <w:szCs w:val="22"/>
              </w:rPr>
            </w:pPr>
            <w:r w:rsidRPr="00DF7CC5">
              <w:rPr>
                <w:szCs w:val="22"/>
              </w:rPr>
              <w:t>16.1210</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22D44BE3" w14:textId="77777777" w:rsidR="00DB522C" w:rsidRPr="00DF7CC5" w:rsidRDefault="00DB522C" w:rsidP="00DB522C">
            <w:pPr>
              <w:pStyle w:val="TableText"/>
              <w:rPr>
                <w:szCs w:val="22"/>
              </w:rPr>
            </w:pPr>
            <w:r w:rsidRPr="00DF7CC5">
              <w:rPr>
                <w:szCs w:val="22"/>
              </w:rPr>
              <w:t>16.1156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57017D6" w14:textId="77777777" w:rsidR="00DB522C" w:rsidRPr="00DF7CC5" w:rsidRDefault="00DB522C" w:rsidP="00DB522C">
            <w:pPr>
              <w:pStyle w:val="TableText"/>
              <w:rPr>
                <w:szCs w:val="22"/>
              </w:rPr>
            </w:pPr>
            <w:r w:rsidRPr="00DF7CC5">
              <w:rPr>
                <w:szCs w:val="22"/>
              </w:rPr>
              <w:t>16.1103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84F3472" w14:textId="77777777" w:rsidR="00DB522C" w:rsidRPr="00DF7CC5" w:rsidRDefault="00DB522C" w:rsidP="00DB522C">
            <w:pPr>
              <w:pStyle w:val="TableText"/>
              <w:rPr>
                <w:szCs w:val="22"/>
              </w:rPr>
            </w:pPr>
            <w:r w:rsidRPr="00DF7CC5">
              <w:rPr>
                <w:szCs w:val="22"/>
              </w:rPr>
              <w:t>17.1989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19BF31A" w14:textId="77777777" w:rsidR="00DB522C" w:rsidRPr="00DF7CC5" w:rsidRDefault="00DB522C" w:rsidP="00DB522C">
            <w:pPr>
              <w:pStyle w:val="TableText"/>
              <w:rPr>
                <w:szCs w:val="22"/>
              </w:rPr>
            </w:pPr>
            <w:r w:rsidRPr="00DF7CC5">
              <w:rPr>
                <w:szCs w:val="22"/>
              </w:rPr>
              <w:t>17.1941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6C9DF53" w14:textId="77777777" w:rsidR="00DB522C" w:rsidRPr="00DF7CC5" w:rsidRDefault="00DB522C" w:rsidP="00DB522C">
            <w:pPr>
              <w:pStyle w:val="TableText"/>
              <w:rPr>
                <w:szCs w:val="22"/>
              </w:rPr>
            </w:pPr>
            <w:r w:rsidRPr="00DF7CC5">
              <w:rPr>
                <w:szCs w:val="22"/>
              </w:rPr>
              <w:t>17.1888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9893371" w14:textId="77777777" w:rsidR="00DB522C" w:rsidRPr="00DF7CC5" w:rsidRDefault="00DB522C" w:rsidP="00DB522C">
            <w:pPr>
              <w:pStyle w:val="TableText"/>
              <w:rPr>
                <w:szCs w:val="22"/>
              </w:rPr>
            </w:pPr>
            <w:r w:rsidRPr="00DF7CC5">
              <w:rPr>
                <w:szCs w:val="22"/>
              </w:rPr>
              <w:t>17.1831</w:t>
            </w:r>
          </w:p>
        </w:tc>
      </w:tr>
      <w:tr w:rsidR="00DB522C" w:rsidRPr="00DF7CC5" w14:paraId="18CBA818"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307996" w14:textId="77777777" w:rsidR="00DB522C" w:rsidRPr="00DF7CC5" w:rsidRDefault="00DB522C" w:rsidP="00DB522C">
            <w:pPr>
              <w:pStyle w:val="TableText"/>
              <w:rPr>
                <w:szCs w:val="22"/>
              </w:rPr>
            </w:pPr>
            <w:r w:rsidRPr="00DF7CC5">
              <w:rPr>
                <w:szCs w:val="22"/>
              </w:rPr>
              <w:t>41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2B5576A" w14:textId="77777777" w:rsidR="00DB522C" w:rsidRPr="00DF7CC5" w:rsidRDefault="00DB522C" w:rsidP="00DB522C">
            <w:pPr>
              <w:pStyle w:val="TableText"/>
              <w:rPr>
                <w:szCs w:val="22"/>
              </w:rPr>
            </w:pPr>
            <w:r w:rsidRPr="00DF7CC5">
              <w:rPr>
                <w:szCs w:val="22"/>
              </w:rPr>
              <w:t>8.7246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1E77B3C" w14:textId="77777777" w:rsidR="00DB522C" w:rsidRPr="00DF7CC5" w:rsidRDefault="00DB522C" w:rsidP="00DB522C">
            <w:pPr>
              <w:pStyle w:val="TableText"/>
              <w:rPr>
                <w:szCs w:val="22"/>
              </w:rPr>
            </w:pPr>
            <w:r w:rsidRPr="00DF7CC5">
              <w:rPr>
                <w:szCs w:val="22"/>
              </w:rPr>
              <w:t>11.7859</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086FA50F" w14:textId="77777777" w:rsidR="00DB522C" w:rsidRPr="00DF7CC5" w:rsidRDefault="00DB522C" w:rsidP="00DB522C">
            <w:pPr>
              <w:pStyle w:val="TableText"/>
              <w:rPr>
                <w:szCs w:val="22"/>
              </w:rPr>
            </w:pPr>
            <w:r w:rsidRPr="00DF7CC5">
              <w:rPr>
                <w:szCs w:val="22"/>
              </w:rPr>
              <w:t>11.7786</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E1BF861" w14:textId="77777777" w:rsidR="00DB522C" w:rsidRPr="00DF7CC5" w:rsidRDefault="00DB522C" w:rsidP="00DB522C">
            <w:pPr>
              <w:pStyle w:val="TableText"/>
              <w:rPr>
                <w:szCs w:val="22"/>
              </w:rPr>
            </w:pPr>
            <w:r w:rsidRPr="00DF7CC5">
              <w:rPr>
                <w:szCs w:val="22"/>
              </w:rPr>
              <w:t>11.7710</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52148976" w14:textId="77777777" w:rsidR="00DB522C" w:rsidRPr="00DF7CC5" w:rsidRDefault="00DB522C" w:rsidP="00DB522C">
            <w:pPr>
              <w:pStyle w:val="TableText"/>
              <w:rPr>
                <w:szCs w:val="22"/>
              </w:rPr>
            </w:pPr>
            <w:r w:rsidRPr="00DF7CC5">
              <w:rPr>
                <w:szCs w:val="22"/>
              </w:rPr>
              <w:t>15.9047</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78EA671B" w14:textId="77777777" w:rsidR="00DB522C" w:rsidRPr="00DF7CC5" w:rsidRDefault="00DB522C" w:rsidP="00DB522C">
            <w:pPr>
              <w:pStyle w:val="TableText"/>
              <w:rPr>
                <w:szCs w:val="22"/>
              </w:rPr>
            </w:pPr>
            <w:r w:rsidRPr="00DF7CC5">
              <w:rPr>
                <w:szCs w:val="22"/>
              </w:rPr>
              <w:t>15.8986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53825E95" w14:textId="77777777" w:rsidR="00DB522C" w:rsidRPr="00DF7CC5" w:rsidRDefault="00DB522C" w:rsidP="00DB522C">
            <w:pPr>
              <w:pStyle w:val="TableText"/>
              <w:rPr>
                <w:szCs w:val="22"/>
              </w:rPr>
            </w:pPr>
            <w:r w:rsidRPr="00DF7CC5">
              <w:rPr>
                <w:szCs w:val="22"/>
              </w:rPr>
              <w:t>15.8924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B7369FF" w14:textId="77777777" w:rsidR="00DB522C" w:rsidRPr="00DF7CC5" w:rsidRDefault="00DB522C" w:rsidP="00DB522C">
            <w:pPr>
              <w:pStyle w:val="TableText"/>
              <w:rPr>
                <w:szCs w:val="22"/>
              </w:rPr>
            </w:pPr>
            <w:r w:rsidRPr="00DF7CC5">
              <w:rPr>
                <w:szCs w:val="22"/>
              </w:rPr>
              <w:t>15.8864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5B63CBF" w14:textId="77777777" w:rsidR="00DB522C" w:rsidRPr="00DF7CC5" w:rsidRDefault="00DB522C" w:rsidP="00DB522C">
            <w:pPr>
              <w:pStyle w:val="TableText"/>
              <w:rPr>
                <w:szCs w:val="22"/>
              </w:rPr>
            </w:pPr>
            <w:r w:rsidRPr="00DF7CC5">
              <w:rPr>
                <w:szCs w:val="22"/>
              </w:rPr>
              <w:t>16.9771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B452E72" w14:textId="77777777" w:rsidR="00DB522C" w:rsidRPr="00DF7CC5" w:rsidRDefault="00DB522C" w:rsidP="00DB522C">
            <w:pPr>
              <w:pStyle w:val="TableText"/>
              <w:rPr>
                <w:szCs w:val="22"/>
              </w:rPr>
            </w:pPr>
            <w:r w:rsidRPr="00DF7CC5">
              <w:rPr>
                <w:szCs w:val="22"/>
              </w:rPr>
              <w:t>16.9717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813BB10" w14:textId="77777777" w:rsidR="00DB522C" w:rsidRPr="00DF7CC5" w:rsidRDefault="00DB522C" w:rsidP="00DB522C">
            <w:pPr>
              <w:pStyle w:val="TableText"/>
              <w:rPr>
                <w:szCs w:val="22"/>
              </w:rPr>
            </w:pPr>
            <w:r w:rsidRPr="00DF7CC5">
              <w:rPr>
                <w:szCs w:val="22"/>
              </w:rPr>
              <w:t>16.9661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7FBFAA6" w14:textId="77777777" w:rsidR="00DB522C" w:rsidRPr="00DF7CC5" w:rsidRDefault="00DB522C" w:rsidP="00DB522C">
            <w:pPr>
              <w:pStyle w:val="TableText"/>
              <w:rPr>
                <w:szCs w:val="22"/>
              </w:rPr>
            </w:pPr>
            <w:r w:rsidRPr="00DF7CC5">
              <w:rPr>
                <w:szCs w:val="22"/>
              </w:rPr>
              <w:t>16.9602</w:t>
            </w:r>
          </w:p>
        </w:tc>
      </w:tr>
      <w:tr w:rsidR="00DB522C" w:rsidRPr="00DF7CC5" w14:paraId="3E0B343E"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7FC68E0" w14:textId="77777777" w:rsidR="00DB522C" w:rsidRPr="00DF7CC5" w:rsidRDefault="00DB522C" w:rsidP="00DB522C">
            <w:pPr>
              <w:pStyle w:val="TableText"/>
              <w:rPr>
                <w:szCs w:val="22"/>
              </w:rPr>
            </w:pPr>
            <w:r w:rsidRPr="00DF7CC5">
              <w:rPr>
                <w:szCs w:val="22"/>
              </w:rPr>
              <w:t>42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9503025" w14:textId="77777777" w:rsidR="00DB522C" w:rsidRPr="00DF7CC5" w:rsidRDefault="00DB522C" w:rsidP="00DB522C">
            <w:pPr>
              <w:pStyle w:val="TableText"/>
              <w:rPr>
                <w:szCs w:val="22"/>
              </w:rPr>
            </w:pPr>
            <w:r w:rsidRPr="00DF7CC5">
              <w:rPr>
                <w:szCs w:val="22"/>
              </w:rPr>
              <w:t>8.6450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453BBF4" w14:textId="77777777" w:rsidR="00DB522C" w:rsidRPr="00DF7CC5" w:rsidRDefault="00DB522C" w:rsidP="00DB522C">
            <w:pPr>
              <w:pStyle w:val="TableText"/>
              <w:rPr>
                <w:szCs w:val="22"/>
              </w:rPr>
            </w:pPr>
            <w:r w:rsidRPr="00DF7CC5">
              <w:rPr>
                <w:szCs w:val="22"/>
              </w:rPr>
              <w:t>11.6406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B5E6889" w14:textId="77777777" w:rsidR="00DB522C" w:rsidRPr="00DF7CC5" w:rsidRDefault="00DB522C" w:rsidP="00DB522C">
            <w:pPr>
              <w:pStyle w:val="TableText"/>
              <w:rPr>
                <w:szCs w:val="22"/>
              </w:rPr>
            </w:pPr>
            <w:r w:rsidRPr="00DF7CC5">
              <w:rPr>
                <w:szCs w:val="22"/>
              </w:rPr>
              <w:t>11.6328</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6FDD5B5C" w14:textId="77777777" w:rsidR="00DB522C" w:rsidRPr="00DF7CC5" w:rsidRDefault="00DB522C" w:rsidP="00DB522C">
            <w:pPr>
              <w:pStyle w:val="TableText"/>
              <w:rPr>
                <w:szCs w:val="22"/>
              </w:rPr>
            </w:pPr>
            <w:r w:rsidRPr="00DF7CC5">
              <w:rPr>
                <w:szCs w:val="22"/>
              </w:rPr>
              <w:t>11.6246</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A06C18D" w14:textId="77777777" w:rsidR="00DB522C" w:rsidRPr="00DF7CC5" w:rsidRDefault="00DB522C" w:rsidP="00DB522C">
            <w:pPr>
              <w:pStyle w:val="TableText"/>
              <w:rPr>
                <w:szCs w:val="22"/>
              </w:rPr>
            </w:pPr>
            <w:r w:rsidRPr="00DF7CC5">
              <w:rPr>
                <w:szCs w:val="22"/>
              </w:rPr>
              <w:t>15.7050</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03BEBB5" w14:textId="77777777" w:rsidR="00DB522C" w:rsidRPr="00DF7CC5" w:rsidRDefault="00DB522C" w:rsidP="00DB522C">
            <w:pPr>
              <w:pStyle w:val="TableText"/>
              <w:rPr>
                <w:szCs w:val="22"/>
              </w:rPr>
            </w:pPr>
            <w:r w:rsidRPr="00DF7CC5">
              <w:rPr>
                <w:szCs w:val="22"/>
              </w:rPr>
              <w:t>15.6983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5CE3C0B" w14:textId="77777777" w:rsidR="00DB522C" w:rsidRPr="00DF7CC5" w:rsidRDefault="00DB522C" w:rsidP="00DB522C">
            <w:pPr>
              <w:pStyle w:val="TableText"/>
              <w:rPr>
                <w:szCs w:val="22"/>
              </w:rPr>
            </w:pPr>
            <w:r w:rsidRPr="00DF7CC5">
              <w:rPr>
                <w:szCs w:val="22"/>
              </w:rPr>
              <w:t>15.6913</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3E2622A" w14:textId="77777777" w:rsidR="00DB522C" w:rsidRPr="00DF7CC5" w:rsidRDefault="00DB522C" w:rsidP="00DB522C">
            <w:pPr>
              <w:pStyle w:val="TableText"/>
              <w:rPr>
                <w:szCs w:val="22"/>
              </w:rPr>
            </w:pPr>
            <w:r w:rsidRPr="00DF7CC5">
              <w:rPr>
                <w:szCs w:val="22"/>
              </w:rPr>
              <w:t>15.6845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EDCBBE1" w14:textId="77777777" w:rsidR="00DB522C" w:rsidRPr="00DF7CC5" w:rsidRDefault="00DB522C" w:rsidP="00DB522C">
            <w:pPr>
              <w:pStyle w:val="TableText"/>
              <w:rPr>
                <w:szCs w:val="22"/>
              </w:rPr>
            </w:pPr>
            <w:r w:rsidRPr="00DF7CC5">
              <w:rPr>
                <w:szCs w:val="22"/>
              </w:rPr>
              <w:t>16.7672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5205951" w14:textId="77777777" w:rsidR="00DB522C" w:rsidRPr="00DF7CC5" w:rsidRDefault="00DB522C" w:rsidP="00DB522C">
            <w:pPr>
              <w:pStyle w:val="TableText"/>
              <w:rPr>
                <w:szCs w:val="22"/>
              </w:rPr>
            </w:pPr>
            <w:r w:rsidRPr="00DF7CC5">
              <w:rPr>
                <w:szCs w:val="22"/>
              </w:rPr>
              <w:t>16.7612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50F4335" w14:textId="77777777" w:rsidR="00DB522C" w:rsidRPr="00DF7CC5" w:rsidRDefault="00DB522C" w:rsidP="00DB522C">
            <w:pPr>
              <w:pStyle w:val="TableText"/>
              <w:rPr>
                <w:szCs w:val="22"/>
              </w:rPr>
            </w:pPr>
            <w:r w:rsidRPr="00DF7CC5">
              <w:rPr>
                <w:szCs w:val="22"/>
              </w:rPr>
              <w:t>16.7551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592065F" w14:textId="77777777" w:rsidR="00DB522C" w:rsidRPr="00DF7CC5" w:rsidRDefault="00DB522C" w:rsidP="00DB522C">
            <w:pPr>
              <w:pStyle w:val="TableText"/>
              <w:rPr>
                <w:szCs w:val="22"/>
              </w:rPr>
            </w:pPr>
            <w:r w:rsidRPr="00DF7CC5">
              <w:rPr>
                <w:szCs w:val="22"/>
              </w:rPr>
              <w:t>16.7489</w:t>
            </w:r>
          </w:p>
        </w:tc>
      </w:tr>
      <w:tr w:rsidR="00DB522C" w:rsidRPr="00DF7CC5" w14:paraId="07BB4352"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EDFFE2C" w14:textId="77777777" w:rsidR="00DB522C" w:rsidRPr="00DF7CC5" w:rsidRDefault="00DB522C" w:rsidP="00DB522C">
            <w:pPr>
              <w:pStyle w:val="TableText"/>
              <w:rPr>
                <w:szCs w:val="22"/>
              </w:rPr>
            </w:pPr>
            <w:r w:rsidRPr="00DF7CC5">
              <w:rPr>
                <w:szCs w:val="22"/>
              </w:rPr>
              <w:t>43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226BB0D" w14:textId="77777777" w:rsidR="00DB522C" w:rsidRPr="00DF7CC5" w:rsidRDefault="00DB522C" w:rsidP="00DB522C">
            <w:pPr>
              <w:pStyle w:val="TableText"/>
              <w:rPr>
                <w:szCs w:val="22"/>
              </w:rPr>
            </w:pPr>
            <w:r w:rsidRPr="00DF7CC5">
              <w:rPr>
                <w:szCs w:val="22"/>
              </w:rPr>
              <w:t>8.5049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2E285C4" w14:textId="77777777" w:rsidR="00DB522C" w:rsidRPr="00DF7CC5" w:rsidRDefault="00DB522C" w:rsidP="00DB522C">
            <w:pPr>
              <w:pStyle w:val="TableText"/>
              <w:rPr>
                <w:szCs w:val="22"/>
              </w:rPr>
            </w:pPr>
            <w:r w:rsidRPr="00DF7CC5">
              <w:rPr>
                <w:szCs w:val="22"/>
              </w:rPr>
              <w:t>11.4563</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73271D7" w14:textId="77777777" w:rsidR="00DB522C" w:rsidRPr="00DF7CC5" w:rsidRDefault="00DB522C" w:rsidP="00DB522C">
            <w:pPr>
              <w:pStyle w:val="TableText"/>
              <w:rPr>
                <w:szCs w:val="22"/>
              </w:rPr>
            </w:pPr>
            <w:r w:rsidRPr="00DF7CC5">
              <w:rPr>
                <w:szCs w:val="22"/>
              </w:rPr>
              <w:t>11.4479</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15463A72" w14:textId="77777777" w:rsidR="00DB522C" w:rsidRPr="00DF7CC5" w:rsidRDefault="00DB522C" w:rsidP="00DB522C">
            <w:pPr>
              <w:pStyle w:val="TableText"/>
              <w:rPr>
                <w:szCs w:val="22"/>
              </w:rPr>
            </w:pPr>
            <w:r w:rsidRPr="00DF7CC5">
              <w:rPr>
                <w:szCs w:val="22"/>
              </w:rPr>
              <w:t>11.4389</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23CEC20" w14:textId="77777777" w:rsidR="00DB522C" w:rsidRPr="00DF7CC5" w:rsidRDefault="00DB522C" w:rsidP="00DB522C">
            <w:pPr>
              <w:pStyle w:val="TableText"/>
              <w:rPr>
                <w:szCs w:val="22"/>
              </w:rPr>
            </w:pPr>
            <w:r w:rsidRPr="00DF7CC5">
              <w:rPr>
                <w:szCs w:val="22"/>
              </w:rPr>
              <w:t>15.4782</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63B50C2" w14:textId="77777777" w:rsidR="00DB522C" w:rsidRPr="00DF7CC5" w:rsidRDefault="00DB522C" w:rsidP="00DB522C">
            <w:pPr>
              <w:pStyle w:val="TableText"/>
              <w:rPr>
                <w:szCs w:val="22"/>
              </w:rPr>
            </w:pPr>
            <w:r w:rsidRPr="00DF7CC5">
              <w:rPr>
                <w:szCs w:val="22"/>
              </w:rPr>
              <w:t>15.4708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1C95E0BF" w14:textId="77777777" w:rsidR="00DB522C" w:rsidRPr="00DF7CC5" w:rsidRDefault="00DB522C" w:rsidP="00DB522C">
            <w:pPr>
              <w:pStyle w:val="TableText"/>
              <w:rPr>
                <w:szCs w:val="22"/>
              </w:rPr>
            </w:pPr>
            <w:r w:rsidRPr="00DF7CC5">
              <w:rPr>
                <w:szCs w:val="22"/>
              </w:rPr>
              <w:t>15.4631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CDBB0B1" w14:textId="77777777" w:rsidR="00DB522C" w:rsidRPr="00DF7CC5" w:rsidRDefault="00DB522C" w:rsidP="00DB522C">
            <w:pPr>
              <w:pStyle w:val="TableText"/>
              <w:rPr>
                <w:szCs w:val="22"/>
              </w:rPr>
            </w:pPr>
            <w:r w:rsidRPr="00DF7CC5">
              <w:rPr>
                <w:szCs w:val="22"/>
              </w:rPr>
              <w:t>15.4552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3163DB5" w14:textId="77777777" w:rsidR="00DB522C" w:rsidRPr="00DF7CC5" w:rsidRDefault="00DB522C" w:rsidP="00DB522C">
            <w:pPr>
              <w:pStyle w:val="TableText"/>
              <w:rPr>
                <w:szCs w:val="22"/>
              </w:rPr>
            </w:pPr>
            <w:r w:rsidRPr="00DF7CC5">
              <w:rPr>
                <w:szCs w:val="22"/>
              </w:rPr>
              <w:t>16.5364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74A2691" w14:textId="77777777" w:rsidR="00DB522C" w:rsidRPr="00DF7CC5" w:rsidRDefault="00DB522C" w:rsidP="00DB522C">
            <w:pPr>
              <w:pStyle w:val="TableText"/>
              <w:rPr>
                <w:szCs w:val="22"/>
              </w:rPr>
            </w:pPr>
            <w:r w:rsidRPr="00DF7CC5">
              <w:rPr>
                <w:szCs w:val="22"/>
              </w:rPr>
              <w:t>16.5296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2B64C0A" w14:textId="77777777" w:rsidR="00DB522C" w:rsidRPr="00DF7CC5" w:rsidRDefault="00DB522C" w:rsidP="00DB522C">
            <w:pPr>
              <w:pStyle w:val="TableText"/>
              <w:rPr>
                <w:szCs w:val="22"/>
              </w:rPr>
            </w:pPr>
            <w:r w:rsidRPr="00DF7CC5">
              <w:rPr>
                <w:szCs w:val="22"/>
              </w:rPr>
              <w:t>16.5228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68FDA6B" w14:textId="77777777" w:rsidR="00DB522C" w:rsidRPr="00DF7CC5" w:rsidRDefault="00DB522C" w:rsidP="00DB522C">
            <w:pPr>
              <w:pStyle w:val="TableText"/>
              <w:rPr>
                <w:szCs w:val="22"/>
              </w:rPr>
            </w:pPr>
            <w:r w:rsidRPr="00DF7CC5">
              <w:rPr>
                <w:szCs w:val="22"/>
              </w:rPr>
              <w:t>16.5159</w:t>
            </w:r>
          </w:p>
        </w:tc>
      </w:tr>
      <w:tr w:rsidR="00DB522C" w:rsidRPr="00DF7CC5" w14:paraId="5FA4CE03"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6124B6D" w14:textId="77777777" w:rsidR="00DB522C" w:rsidRPr="00DF7CC5" w:rsidRDefault="00DB522C" w:rsidP="00DB522C">
            <w:pPr>
              <w:pStyle w:val="TableText"/>
              <w:rPr>
                <w:szCs w:val="22"/>
              </w:rPr>
            </w:pPr>
            <w:r w:rsidRPr="00DF7CC5">
              <w:rPr>
                <w:szCs w:val="22"/>
              </w:rPr>
              <w:t>44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6E455A2" w14:textId="77777777" w:rsidR="00DB522C" w:rsidRPr="00DF7CC5" w:rsidRDefault="00DB522C" w:rsidP="00DB522C">
            <w:pPr>
              <w:pStyle w:val="TableText"/>
              <w:rPr>
                <w:szCs w:val="22"/>
              </w:rPr>
            </w:pPr>
            <w:r w:rsidRPr="00DF7CC5">
              <w:rPr>
                <w:szCs w:val="22"/>
              </w:rPr>
              <w:t>8.3299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0B61B2B" w14:textId="77777777" w:rsidR="00DB522C" w:rsidRPr="00DF7CC5" w:rsidRDefault="00DB522C" w:rsidP="00DB522C">
            <w:pPr>
              <w:pStyle w:val="TableText"/>
              <w:rPr>
                <w:szCs w:val="22"/>
              </w:rPr>
            </w:pPr>
            <w:r w:rsidRPr="00DF7CC5">
              <w:rPr>
                <w:szCs w:val="22"/>
              </w:rPr>
              <w:t>11.2478</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53D0913" w14:textId="77777777" w:rsidR="00DB522C" w:rsidRPr="00DF7CC5" w:rsidRDefault="00DB522C" w:rsidP="00DB522C">
            <w:pPr>
              <w:pStyle w:val="TableText"/>
              <w:rPr>
                <w:szCs w:val="22"/>
              </w:rPr>
            </w:pPr>
            <w:r w:rsidRPr="00DF7CC5">
              <w:rPr>
                <w:szCs w:val="22"/>
              </w:rPr>
              <w:t>11.2388</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2192108B" w14:textId="77777777" w:rsidR="00DB522C" w:rsidRPr="00DF7CC5" w:rsidRDefault="00DB522C" w:rsidP="00DB522C">
            <w:pPr>
              <w:pStyle w:val="TableText"/>
              <w:rPr>
                <w:szCs w:val="22"/>
              </w:rPr>
            </w:pPr>
            <w:r w:rsidRPr="00DF7CC5">
              <w:rPr>
                <w:szCs w:val="22"/>
              </w:rPr>
              <w:t>11.2291</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7B917AE3" w14:textId="77777777" w:rsidR="00DB522C" w:rsidRPr="00DF7CC5" w:rsidRDefault="00DB522C" w:rsidP="00DB522C">
            <w:pPr>
              <w:pStyle w:val="TableText"/>
              <w:rPr>
                <w:szCs w:val="22"/>
              </w:rPr>
            </w:pPr>
            <w:r w:rsidRPr="00DF7CC5">
              <w:rPr>
                <w:szCs w:val="22"/>
              </w:rPr>
              <w:t>15.2326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72440DE" w14:textId="77777777" w:rsidR="00DB522C" w:rsidRPr="00DF7CC5" w:rsidRDefault="00DB522C" w:rsidP="00DB522C">
            <w:pPr>
              <w:pStyle w:val="TableText"/>
              <w:rPr>
                <w:szCs w:val="22"/>
              </w:rPr>
            </w:pPr>
            <w:r w:rsidRPr="00DF7CC5">
              <w:rPr>
                <w:szCs w:val="22"/>
              </w:rPr>
              <w:t>15.2246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4D9356D" w14:textId="77777777" w:rsidR="00DB522C" w:rsidRPr="00DF7CC5" w:rsidRDefault="00DB522C" w:rsidP="00DB522C">
            <w:pPr>
              <w:pStyle w:val="TableText"/>
              <w:rPr>
                <w:szCs w:val="22"/>
              </w:rPr>
            </w:pPr>
            <w:r w:rsidRPr="00DF7CC5">
              <w:rPr>
                <w:szCs w:val="22"/>
              </w:rPr>
              <w:t>15.2161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7BE379F3" w14:textId="77777777" w:rsidR="00DB522C" w:rsidRPr="00DF7CC5" w:rsidRDefault="00DB522C" w:rsidP="00DB522C">
            <w:pPr>
              <w:pStyle w:val="TableText"/>
              <w:rPr>
                <w:szCs w:val="22"/>
              </w:rPr>
            </w:pPr>
            <w:r w:rsidRPr="00DF7CC5">
              <w:rPr>
                <w:szCs w:val="22"/>
              </w:rPr>
              <w:t>15.2074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0CA59EF" w14:textId="77777777" w:rsidR="00DB522C" w:rsidRPr="00DF7CC5" w:rsidRDefault="00DB522C" w:rsidP="00DB522C">
            <w:pPr>
              <w:pStyle w:val="TableText"/>
              <w:rPr>
                <w:szCs w:val="22"/>
              </w:rPr>
            </w:pPr>
            <w:r w:rsidRPr="00DF7CC5">
              <w:rPr>
                <w:szCs w:val="22"/>
              </w:rPr>
              <w:t>16.2901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DE90D00" w14:textId="77777777" w:rsidR="00DB522C" w:rsidRPr="00DF7CC5" w:rsidRDefault="00DB522C" w:rsidP="00DB522C">
            <w:pPr>
              <w:pStyle w:val="TableText"/>
              <w:rPr>
                <w:szCs w:val="22"/>
              </w:rPr>
            </w:pPr>
            <w:r w:rsidRPr="00DF7CC5">
              <w:rPr>
                <w:szCs w:val="22"/>
              </w:rPr>
              <w:t>16.2825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0A4976A" w14:textId="77777777" w:rsidR="00DB522C" w:rsidRPr="00DF7CC5" w:rsidRDefault="00DB522C" w:rsidP="00DB522C">
            <w:pPr>
              <w:pStyle w:val="TableText"/>
              <w:rPr>
                <w:szCs w:val="22"/>
              </w:rPr>
            </w:pPr>
            <w:r w:rsidRPr="00DF7CC5">
              <w:rPr>
                <w:szCs w:val="22"/>
              </w:rPr>
              <w:t>16.2747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5516BE3" w14:textId="77777777" w:rsidR="00DB522C" w:rsidRPr="00DF7CC5" w:rsidRDefault="00DB522C" w:rsidP="00DB522C">
            <w:pPr>
              <w:pStyle w:val="TableText"/>
              <w:rPr>
                <w:szCs w:val="22"/>
              </w:rPr>
            </w:pPr>
            <w:r w:rsidRPr="00DF7CC5">
              <w:rPr>
                <w:szCs w:val="22"/>
              </w:rPr>
              <w:t>16.2670</w:t>
            </w:r>
          </w:p>
        </w:tc>
      </w:tr>
      <w:tr w:rsidR="00DB522C" w:rsidRPr="00DF7CC5" w14:paraId="39E00892"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08039A2" w14:textId="77777777" w:rsidR="00DB522C" w:rsidRPr="00DF7CC5" w:rsidRDefault="00DB522C" w:rsidP="00DB522C">
            <w:pPr>
              <w:pStyle w:val="TableText"/>
              <w:rPr>
                <w:szCs w:val="22"/>
              </w:rPr>
            </w:pPr>
            <w:r w:rsidRPr="00DF7CC5">
              <w:rPr>
                <w:szCs w:val="22"/>
              </w:rPr>
              <w:t>45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22FCEF2" w14:textId="77777777" w:rsidR="00DB522C" w:rsidRPr="00DF7CC5" w:rsidRDefault="00DB522C" w:rsidP="00DB522C">
            <w:pPr>
              <w:pStyle w:val="TableText"/>
              <w:rPr>
                <w:szCs w:val="22"/>
              </w:rPr>
            </w:pPr>
            <w:r w:rsidRPr="00DF7CC5">
              <w:rPr>
                <w:szCs w:val="22"/>
              </w:rPr>
              <w:t>8.2718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23049C" w14:textId="77777777" w:rsidR="00DB522C" w:rsidRPr="00DF7CC5" w:rsidRDefault="00DB522C" w:rsidP="00DB522C">
            <w:pPr>
              <w:pStyle w:val="TableText"/>
              <w:rPr>
                <w:szCs w:val="22"/>
              </w:rPr>
            </w:pPr>
            <w:r w:rsidRPr="00DF7CC5">
              <w:rPr>
                <w:szCs w:val="22"/>
              </w:rPr>
              <w:t>11.1047</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D74C7AF" w14:textId="77777777" w:rsidR="00DB522C" w:rsidRPr="00DF7CC5" w:rsidRDefault="00DB522C" w:rsidP="00DB522C">
            <w:pPr>
              <w:pStyle w:val="TableText"/>
              <w:rPr>
                <w:szCs w:val="22"/>
              </w:rPr>
            </w:pPr>
            <w:r w:rsidRPr="00DF7CC5">
              <w:rPr>
                <w:szCs w:val="22"/>
              </w:rPr>
              <w:t>11.0954</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641D7DCE" w14:textId="77777777" w:rsidR="00DB522C" w:rsidRPr="00DF7CC5" w:rsidRDefault="00DB522C" w:rsidP="00DB522C">
            <w:pPr>
              <w:pStyle w:val="TableText"/>
              <w:rPr>
                <w:szCs w:val="22"/>
              </w:rPr>
            </w:pPr>
            <w:r w:rsidRPr="00DF7CC5">
              <w:rPr>
                <w:szCs w:val="22"/>
              </w:rPr>
              <w:t>11.0854</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5A7043FE" w14:textId="77777777" w:rsidR="00DB522C" w:rsidRPr="00DF7CC5" w:rsidRDefault="00DB522C" w:rsidP="00DB522C">
            <w:pPr>
              <w:pStyle w:val="TableText"/>
              <w:rPr>
                <w:szCs w:val="22"/>
              </w:rPr>
            </w:pPr>
            <w:r w:rsidRPr="00DF7CC5">
              <w:rPr>
                <w:szCs w:val="22"/>
              </w:rPr>
              <w:t>15.0217</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FED404A" w14:textId="77777777" w:rsidR="00DB522C" w:rsidRPr="00DF7CC5" w:rsidRDefault="00DB522C" w:rsidP="00DB522C">
            <w:pPr>
              <w:pStyle w:val="TableText"/>
              <w:rPr>
                <w:szCs w:val="22"/>
              </w:rPr>
            </w:pPr>
            <w:r w:rsidRPr="00DF7CC5">
              <w:rPr>
                <w:szCs w:val="22"/>
              </w:rPr>
              <w:t>15.0130</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BC828A1" w14:textId="77777777" w:rsidR="00DB522C" w:rsidRPr="00DF7CC5" w:rsidRDefault="00DB522C" w:rsidP="00DB522C">
            <w:pPr>
              <w:pStyle w:val="TableText"/>
              <w:rPr>
                <w:szCs w:val="22"/>
              </w:rPr>
            </w:pPr>
            <w:r w:rsidRPr="00DF7CC5">
              <w:rPr>
                <w:szCs w:val="22"/>
              </w:rPr>
              <w:t>15.0039</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78CB88D8" w14:textId="77777777" w:rsidR="00DB522C" w:rsidRPr="00DF7CC5" w:rsidRDefault="00DB522C" w:rsidP="00DB522C">
            <w:pPr>
              <w:pStyle w:val="TableText"/>
              <w:rPr>
                <w:szCs w:val="22"/>
              </w:rPr>
            </w:pPr>
            <w:r w:rsidRPr="00DF7CC5">
              <w:rPr>
                <w:szCs w:val="22"/>
              </w:rPr>
              <w:t>14.9943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34DB716" w14:textId="77777777" w:rsidR="00DB522C" w:rsidRPr="00DF7CC5" w:rsidRDefault="00DB522C" w:rsidP="00DB522C">
            <w:pPr>
              <w:pStyle w:val="TableText"/>
              <w:rPr>
                <w:szCs w:val="22"/>
              </w:rPr>
            </w:pPr>
            <w:r w:rsidRPr="00DF7CC5">
              <w:rPr>
                <w:szCs w:val="22"/>
              </w:rPr>
              <w:t>16.0644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775A121" w14:textId="77777777" w:rsidR="00DB522C" w:rsidRPr="00DF7CC5" w:rsidRDefault="00DB522C" w:rsidP="00DB522C">
            <w:pPr>
              <w:pStyle w:val="TableText"/>
              <w:rPr>
                <w:szCs w:val="22"/>
              </w:rPr>
            </w:pPr>
            <w:r w:rsidRPr="00DF7CC5">
              <w:rPr>
                <w:szCs w:val="22"/>
              </w:rPr>
              <w:t>16.0557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6B35C8A" w14:textId="77777777" w:rsidR="00DB522C" w:rsidRPr="00DF7CC5" w:rsidRDefault="00DB522C" w:rsidP="00DB522C">
            <w:pPr>
              <w:pStyle w:val="TableText"/>
              <w:rPr>
                <w:szCs w:val="22"/>
              </w:rPr>
            </w:pPr>
            <w:r w:rsidRPr="00DF7CC5">
              <w:rPr>
                <w:szCs w:val="22"/>
              </w:rPr>
              <w:t>16.0469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9F1BCAD" w14:textId="77777777" w:rsidR="00DB522C" w:rsidRPr="00DF7CC5" w:rsidRDefault="00DB522C" w:rsidP="00DB522C">
            <w:pPr>
              <w:pStyle w:val="TableText"/>
              <w:rPr>
                <w:szCs w:val="22"/>
              </w:rPr>
            </w:pPr>
            <w:r w:rsidRPr="00DF7CC5">
              <w:rPr>
                <w:szCs w:val="22"/>
              </w:rPr>
              <w:t>16.0382</w:t>
            </w:r>
          </w:p>
        </w:tc>
      </w:tr>
      <w:tr w:rsidR="00DB522C" w:rsidRPr="00DF7CC5" w14:paraId="4E951B2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2B5AD11" w14:textId="77777777" w:rsidR="00DB522C" w:rsidRPr="00DF7CC5" w:rsidRDefault="00DB522C" w:rsidP="00DB522C">
            <w:pPr>
              <w:pStyle w:val="TableText"/>
              <w:rPr>
                <w:szCs w:val="22"/>
              </w:rPr>
            </w:pPr>
            <w:r w:rsidRPr="00DF7CC5">
              <w:rPr>
                <w:szCs w:val="22"/>
              </w:rPr>
              <w:lastRenderedPageBreak/>
              <w:t>46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EBD51D2" w14:textId="77777777" w:rsidR="00DB522C" w:rsidRPr="00DF7CC5" w:rsidRDefault="00DB522C" w:rsidP="00DB522C">
            <w:pPr>
              <w:pStyle w:val="TableText"/>
              <w:rPr>
                <w:szCs w:val="22"/>
              </w:rPr>
            </w:pPr>
            <w:r w:rsidRPr="00DF7CC5">
              <w:rPr>
                <w:szCs w:val="22"/>
              </w:rPr>
              <w:t>8.0862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FF8CDA9" w14:textId="77777777" w:rsidR="00DB522C" w:rsidRPr="00DF7CC5" w:rsidRDefault="00DB522C" w:rsidP="00DB522C">
            <w:pPr>
              <w:pStyle w:val="TableText"/>
              <w:rPr>
                <w:szCs w:val="22"/>
              </w:rPr>
            </w:pPr>
            <w:r w:rsidRPr="00DF7CC5">
              <w:rPr>
                <w:szCs w:val="22"/>
              </w:rPr>
              <w:t>10.8820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6F6CDA6" w14:textId="77777777" w:rsidR="00DB522C" w:rsidRPr="00DF7CC5" w:rsidRDefault="00DB522C" w:rsidP="00DB522C">
            <w:pPr>
              <w:pStyle w:val="TableText"/>
              <w:rPr>
                <w:szCs w:val="22"/>
              </w:rPr>
            </w:pPr>
            <w:r w:rsidRPr="00DF7CC5">
              <w:rPr>
                <w:szCs w:val="22"/>
              </w:rPr>
              <w:t>10.8720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53C1985" w14:textId="77777777" w:rsidR="00DB522C" w:rsidRPr="00DF7CC5" w:rsidRDefault="00DB522C" w:rsidP="00DB522C">
            <w:pPr>
              <w:pStyle w:val="TableText"/>
              <w:rPr>
                <w:szCs w:val="22"/>
              </w:rPr>
            </w:pPr>
            <w:r w:rsidRPr="00DF7CC5">
              <w:rPr>
                <w:szCs w:val="22"/>
              </w:rPr>
              <w:t>10.8613</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5DABD057" w14:textId="77777777" w:rsidR="00DB522C" w:rsidRPr="00DF7CC5" w:rsidRDefault="00DB522C" w:rsidP="00DB522C">
            <w:pPr>
              <w:pStyle w:val="TableText"/>
              <w:rPr>
                <w:szCs w:val="22"/>
              </w:rPr>
            </w:pPr>
            <w:r w:rsidRPr="00DF7CC5">
              <w:rPr>
                <w:szCs w:val="22"/>
              </w:rPr>
              <w:t>14.7588</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23648F52" w14:textId="77777777" w:rsidR="00DB522C" w:rsidRPr="00DF7CC5" w:rsidRDefault="00DB522C" w:rsidP="00DB522C">
            <w:pPr>
              <w:pStyle w:val="TableText"/>
              <w:rPr>
                <w:szCs w:val="22"/>
              </w:rPr>
            </w:pPr>
            <w:r w:rsidRPr="00DF7CC5">
              <w:rPr>
                <w:szCs w:val="22"/>
              </w:rPr>
              <w:t>14.7495</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3DAFDFA" w14:textId="77777777" w:rsidR="00DB522C" w:rsidRPr="00DF7CC5" w:rsidRDefault="00DB522C" w:rsidP="00DB522C">
            <w:pPr>
              <w:pStyle w:val="TableText"/>
              <w:rPr>
                <w:szCs w:val="22"/>
              </w:rPr>
            </w:pPr>
            <w:r w:rsidRPr="00DF7CC5">
              <w:rPr>
                <w:szCs w:val="22"/>
              </w:rPr>
              <w:t>14.7394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34E3AB5" w14:textId="77777777" w:rsidR="00DB522C" w:rsidRPr="00DF7CC5" w:rsidRDefault="00DB522C" w:rsidP="00DB522C">
            <w:pPr>
              <w:pStyle w:val="TableText"/>
              <w:rPr>
                <w:szCs w:val="22"/>
              </w:rPr>
            </w:pPr>
            <w:r w:rsidRPr="00DF7CC5">
              <w:rPr>
                <w:szCs w:val="22"/>
              </w:rPr>
              <w:t>14.7290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2F1841" w14:textId="77777777" w:rsidR="00DB522C" w:rsidRPr="00DF7CC5" w:rsidRDefault="00DB522C" w:rsidP="00DB522C">
            <w:pPr>
              <w:pStyle w:val="TableText"/>
              <w:rPr>
                <w:szCs w:val="22"/>
              </w:rPr>
            </w:pPr>
            <w:r w:rsidRPr="00DF7CC5">
              <w:rPr>
                <w:szCs w:val="22"/>
              </w:rPr>
              <w:t>15.8007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8C26208" w14:textId="77777777" w:rsidR="00DB522C" w:rsidRPr="00DF7CC5" w:rsidRDefault="00DB522C" w:rsidP="00DB522C">
            <w:pPr>
              <w:pStyle w:val="TableText"/>
              <w:rPr>
                <w:szCs w:val="22"/>
              </w:rPr>
            </w:pPr>
            <w:r w:rsidRPr="00DF7CC5">
              <w:rPr>
                <w:szCs w:val="22"/>
              </w:rPr>
              <w:t>15.7911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437C6BE" w14:textId="77777777" w:rsidR="00DB522C" w:rsidRPr="00DF7CC5" w:rsidRDefault="00DB522C" w:rsidP="00DB522C">
            <w:pPr>
              <w:pStyle w:val="TableText"/>
              <w:rPr>
                <w:szCs w:val="22"/>
              </w:rPr>
            </w:pPr>
            <w:r w:rsidRPr="00DF7CC5">
              <w:rPr>
                <w:szCs w:val="22"/>
              </w:rPr>
              <w:t>15.7810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AD027D6" w14:textId="77777777" w:rsidR="00DB522C" w:rsidRPr="00DF7CC5" w:rsidRDefault="00DB522C" w:rsidP="00DB522C">
            <w:pPr>
              <w:pStyle w:val="TableText"/>
              <w:rPr>
                <w:szCs w:val="22"/>
              </w:rPr>
            </w:pPr>
            <w:r w:rsidRPr="00DF7CC5">
              <w:rPr>
                <w:szCs w:val="22"/>
              </w:rPr>
              <w:t>15.7711</w:t>
            </w:r>
          </w:p>
        </w:tc>
      </w:tr>
      <w:tr w:rsidR="00DB522C" w:rsidRPr="00DF7CC5" w14:paraId="2DE63B71"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93F7BE9" w14:textId="77777777" w:rsidR="00DB522C" w:rsidRPr="00DF7CC5" w:rsidRDefault="00DB522C" w:rsidP="00DB522C">
            <w:pPr>
              <w:pStyle w:val="TableText"/>
              <w:rPr>
                <w:szCs w:val="22"/>
              </w:rPr>
            </w:pPr>
            <w:r w:rsidRPr="00DF7CC5">
              <w:rPr>
                <w:szCs w:val="22"/>
              </w:rPr>
              <w:t>47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3818432" w14:textId="77777777" w:rsidR="00DB522C" w:rsidRPr="00DF7CC5" w:rsidRDefault="00DB522C" w:rsidP="00DB522C">
            <w:pPr>
              <w:pStyle w:val="TableText"/>
              <w:rPr>
                <w:szCs w:val="22"/>
              </w:rPr>
            </w:pPr>
            <w:r w:rsidRPr="00DF7CC5">
              <w:rPr>
                <w:szCs w:val="22"/>
              </w:rPr>
              <w:t>8.0161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AB930E1" w14:textId="77777777" w:rsidR="00DB522C" w:rsidRPr="00DF7CC5" w:rsidRDefault="00DB522C" w:rsidP="00DB522C">
            <w:pPr>
              <w:pStyle w:val="TableText"/>
              <w:rPr>
                <w:szCs w:val="22"/>
              </w:rPr>
            </w:pPr>
            <w:r w:rsidRPr="00DF7CC5">
              <w:rPr>
                <w:szCs w:val="22"/>
              </w:rPr>
              <w:t>10.7236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6D9502D9" w14:textId="77777777" w:rsidR="00DB522C" w:rsidRPr="00DF7CC5" w:rsidRDefault="00DB522C" w:rsidP="00DB522C">
            <w:pPr>
              <w:pStyle w:val="TableText"/>
              <w:rPr>
                <w:szCs w:val="22"/>
              </w:rPr>
            </w:pPr>
            <w:r w:rsidRPr="00DF7CC5">
              <w:rPr>
                <w:szCs w:val="22"/>
              </w:rPr>
              <w:t>10.7131</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089B3A3E" w14:textId="77777777" w:rsidR="00DB522C" w:rsidRPr="00DF7CC5" w:rsidRDefault="00DB522C" w:rsidP="00DB522C">
            <w:pPr>
              <w:pStyle w:val="TableText"/>
              <w:rPr>
                <w:szCs w:val="22"/>
              </w:rPr>
            </w:pPr>
            <w:r w:rsidRPr="00DF7CC5">
              <w:rPr>
                <w:szCs w:val="22"/>
              </w:rPr>
              <w:t>10.7018</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616164B" w14:textId="77777777" w:rsidR="00DB522C" w:rsidRPr="00DF7CC5" w:rsidRDefault="00DB522C" w:rsidP="00DB522C">
            <w:pPr>
              <w:pStyle w:val="TableText"/>
              <w:rPr>
                <w:szCs w:val="22"/>
              </w:rPr>
            </w:pPr>
            <w:r w:rsidRPr="00DF7CC5">
              <w:rPr>
                <w:szCs w:val="22"/>
              </w:rPr>
              <w:t>14.5295</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586216CF" w14:textId="77777777" w:rsidR="00DB522C" w:rsidRPr="00DF7CC5" w:rsidRDefault="00DB522C" w:rsidP="00DB522C">
            <w:pPr>
              <w:pStyle w:val="TableText"/>
              <w:rPr>
                <w:szCs w:val="22"/>
              </w:rPr>
            </w:pPr>
            <w:r w:rsidRPr="00DF7CC5">
              <w:rPr>
                <w:szCs w:val="22"/>
              </w:rPr>
              <w:t>14.5198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611DBB1" w14:textId="77777777" w:rsidR="00DB522C" w:rsidRPr="00DF7CC5" w:rsidRDefault="00DB522C" w:rsidP="00DB522C">
            <w:pPr>
              <w:pStyle w:val="TableText"/>
              <w:rPr>
                <w:szCs w:val="22"/>
              </w:rPr>
            </w:pPr>
            <w:r w:rsidRPr="00DF7CC5">
              <w:rPr>
                <w:szCs w:val="22"/>
              </w:rPr>
              <w:t>14.5091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625DCA2" w14:textId="77777777" w:rsidR="00DB522C" w:rsidRPr="00DF7CC5" w:rsidRDefault="00DB522C" w:rsidP="00DB522C">
            <w:pPr>
              <w:pStyle w:val="TableText"/>
              <w:rPr>
                <w:szCs w:val="22"/>
              </w:rPr>
            </w:pPr>
            <w:r w:rsidRPr="00DF7CC5">
              <w:rPr>
                <w:szCs w:val="22"/>
              </w:rPr>
              <w:t>14.4978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58E09B1" w14:textId="77777777" w:rsidR="00DB522C" w:rsidRPr="00DF7CC5" w:rsidRDefault="00DB522C" w:rsidP="00DB522C">
            <w:pPr>
              <w:pStyle w:val="TableText"/>
              <w:rPr>
                <w:szCs w:val="22"/>
              </w:rPr>
            </w:pPr>
            <w:r w:rsidRPr="00DF7CC5">
              <w:rPr>
                <w:szCs w:val="22"/>
              </w:rPr>
              <w:t>15.5570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516B926" w14:textId="77777777" w:rsidR="00DB522C" w:rsidRPr="00DF7CC5" w:rsidRDefault="00DB522C" w:rsidP="00DB522C">
            <w:pPr>
              <w:pStyle w:val="TableText"/>
              <w:rPr>
                <w:szCs w:val="22"/>
              </w:rPr>
            </w:pPr>
            <w:r w:rsidRPr="00DF7CC5">
              <w:rPr>
                <w:szCs w:val="22"/>
              </w:rPr>
              <w:t>15.5464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C9A539" w14:textId="77777777" w:rsidR="00DB522C" w:rsidRPr="00DF7CC5" w:rsidRDefault="00DB522C" w:rsidP="00DB522C">
            <w:pPr>
              <w:pStyle w:val="TableText"/>
              <w:rPr>
                <w:szCs w:val="22"/>
              </w:rPr>
            </w:pPr>
            <w:r w:rsidRPr="00DF7CC5">
              <w:rPr>
                <w:szCs w:val="22"/>
              </w:rPr>
              <w:t>15.5353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9D43AF3" w14:textId="77777777" w:rsidR="00DB522C" w:rsidRPr="00DF7CC5" w:rsidRDefault="00DB522C" w:rsidP="00DB522C">
            <w:pPr>
              <w:pStyle w:val="TableText"/>
              <w:rPr>
                <w:szCs w:val="22"/>
              </w:rPr>
            </w:pPr>
            <w:r w:rsidRPr="00DF7CC5">
              <w:rPr>
                <w:szCs w:val="22"/>
              </w:rPr>
              <w:t>15.5240</w:t>
            </w:r>
          </w:p>
        </w:tc>
      </w:tr>
      <w:tr w:rsidR="00DB522C" w:rsidRPr="00DF7CC5" w14:paraId="1FFFE5BA"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74833C9B" w14:textId="77777777" w:rsidR="00DB522C" w:rsidRPr="00DF7CC5" w:rsidRDefault="00DB522C" w:rsidP="00DB522C">
            <w:pPr>
              <w:pStyle w:val="TableText"/>
              <w:rPr>
                <w:szCs w:val="22"/>
              </w:rPr>
            </w:pPr>
            <w:r w:rsidRPr="00DF7CC5">
              <w:rPr>
                <w:szCs w:val="22"/>
              </w:rPr>
              <w:t>48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9B90F5A" w14:textId="77777777" w:rsidR="00DB522C" w:rsidRPr="00DF7CC5" w:rsidRDefault="00DB522C" w:rsidP="00DB522C">
            <w:pPr>
              <w:pStyle w:val="TableText"/>
              <w:rPr>
                <w:szCs w:val="22"/>
              </w:rPr>
            </w:pPr>
            <w:r w:rsidRPr="00DF7CC5">
              <w:rPr>
                <w:szCs w:val="22"/>
              </w:rPr>
              <w:t>7.9438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B8ED213" w14:textId="77777777" w:rsidR="00DB522C" w:rsidRPr="00DF7CC5" w:rsidRDefault="00DB522C" w:rsidP="00DB522C">
            <w:pPr>
              <w:pStyle w:val="TableText"/>
              <w:rPr>
                <w:szCs w:val="22"/>
              </w:rPr>
            </w:pPr>
            <w:r w:rsidRPr="00DF7CC5">
              <w:rPr>
                <w:szCs w:val="22"/>
              </w:rPr>
              <w:t>10.5595</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11E0FB3" w14:textId="77777777" w:rsidR="00DB522C" w:rsidRPr="00DF7CC5" w:rsidRDefault="00DB522C" w:rsidP="00DB522C">
            <w:pPr>
              <w:pStyle w:val="TableText"/>
              <w:rPr>
                <w:szCs w:val="22"/>
              </w:rPr>
            </w:pPr>
            <w:r w:rsidRPr="00DF7CC5">
              <w:rPr>
                <w:szCs w:val="22"/>
              </w:rPr>
              <w:t>10.5487</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694D15F9" w14:textId="77777777" w:rsidR="00DB522C" w:rsidRPr="00DF7CC5" w:rsidRDefault="00DB522C" w:rsidP="00DB522C">
            <w:pPr>
              <w:pStyle w:val="TableText"/>
              <w:rPr>
                <w:szCs w:val="22"/>
              </w:rPr>
            </w:pPr>
            <w:r w:rsidRPr="00DF7CC5">
              <w:rPr>
                <w:szCs w:val="22"/>
              </w:rPr>
              <w:t>10.5369</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D50EA64" w14:textId="77777777" w:rsidR="00DB522C" w:rsidRPr="00DF7CC5" w:rsidRDefault="00DB522C" w:rsidP="00DB522C">
            <w:pPr>
              <w:pStyle w:val="TableText"/>
              <w:rPr>
                <w:szCs w:val="22"/>
              </w:rPr>
            </w:pPr>
            <w:r w:rsidRPr="00DF7CC5">
              <w:rPr>
                <w:szCs w:val="22"/>
              </w:rPr>
              <w:t>14.2921</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43CDE9D" w14:textId="77777777" w:rsidR="00DB522C" w:rsidRPr="00DF7CC5" w:rsidRDefault="00DB522C" w:rsidP="00DB522C">
            <w:pPr>
              <w:pStyle w:val="TableText"/>
              <w:rPr>
                <w:szCs w:val="22"/>
              </w:rPr>
            </w:pPr>
            <w:r w:rsidRPr="00DF7CC5">
              <w:rPr>
                <w:szCs w:val="22"/>
              </w:rPr>
              <w:t>14.2821</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1E34F02C" w14:textId="77777777" w:rsidR="00DB522C" w:rsidRPr="00DF7CC5" w:rsidRDefault="00DB522C" w:rsidP="00DB522C">
            <w:pPr>
              <w:pStyle w:val="TableText"/>
              <w:rPr>
                <w:szCs w:val="22"/>
              </w:rPr>
            </w:pPr>
            <w:r w:rsidRPr="00DF7CC5">
              <w:rPr>
                <w:szCs w:val="22"/>
              </w:rPr>
              <w:t>14.2709</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FEE983B" w14:textId="77777777" w:rsidR="00DB522C" w:rsidRPr="00DF7CC5" w:rsidRDefault="00DB522C" w:rsidP="00DB522C">
            <w:pPr>
              <w:pStyle w:val="TableText"/>
              <w:rPr>
                <w:szCs w:val="22"/>
              </w:rPr>
            </w:pPr>
            <w:r w:rsidRPr="00DF7CC5">
              <w:rPr>
                <w:szCs w:val="22"/>
              </w:rPr>
              <w:t>14.2587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F52FDE1" w14:textId="77777777" w:rsidR="00DB522C" w:rsidRPr="00DF7CC5" w:rsidRDefault="00DB522C" w:rsidP="00DB522C">
            <w:pPr>
              <w:pStyle w:val="TableText"/>
              <w:rPr>
                <w:szCs w:val="22"/>
              </w:rPr>
            </w:pPr>
            <w:r w:rsidRPr="00DF7CC5">
              <w:rPr>
                <w:szCs w:val="22"/>
              </w:rPr>
              <w:t>15.3047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DE270B0" w14:textId="77777777" w:rsidR="00DB522C" w:rsidRPr="00DF7CC5" w:rsidRDefault="00DB522C" w:rsidP="00DB522C">
            <w:pPr>
              <w:pStyle w:val="TableText"/>
              <w:rPr>
                <w:szCs w:val="22"/>
              </w:rPr>
            </w:pPr>
            <w:r w:rsidRPr="00DF7CC5">
              <w:rPr>
                <w:szCs w:val="22"/>
              </w:rPr>
              <w:t>15.2933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309E283" w14:textId="77777777" w:rsidR="00DB522C" w:rsidRPr="00DF7CC5" w:rsidRDefault="00DB522C" w:rsidP="00DB522C">
            <w:pPr>
              <w:pStyle w:val="TableText"/>
              <w:rPr>
                <w:szCs w:val="22"/>
              </w:rPr>
            </w:pPr>
            <w:r w:rsidRPr="00DF7CC5">
              <w:rPr>
                <w:szCs w:val="22"/>
              </w:rPr>
              <w:t>15.2811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D437582" w14:textId="77777777" w:rsidR="00DB522C" w:rsidRPr="00DF7CC5" w:rsidRDefault="00DB522C" w:rsidP="00DB522C">
            <w:pPr>
              <w:pStyle w:val="TableText"/>
              <w:rPr>
                <w:szCs w:val="22"/>
              </w:rPr>
            </w:pPr>
            <w:r w:rsidRPr="00DF7CC5">
              <w:rPr>
                <w:szCs w:val="22"/>
              </w:rPr>
              <w:t>15.2685</w:t>
            </w:r>
          </w:p>
        </w:tc>
      </w:tr>
      <w:tr w:rsidR="00DB522C" w:rsidRPr="00DF7CC5" w14:paraId="3E64D48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71CE0D2" w14:textId="77777777" w:rsidR="00DB522C" w:rsidRPr="00DF7CC5" w:rsidRDefault="00DB522C" w:rsidP="00DB522C">
            <w:pPr>
              <w:pStyle w:val="TableText"/>
              <w:rPr>
                <w:szCs w:val="22"/>
              </w:rPr>
            </w:pPr>
            <w:r w:rsidRPr="00DF7CC5">
              <w:rPr>
                <w:szCs w:val="22"/>
              </w:rPr>
              <w:t>49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9E9A05E" w14:textId="77777777" w:rsidR="00DB522C" w:rsidRPr="00DF7CC5" w:rsidRDefault="00DB522C" w:rsidP="00DB522C">
            <w:pPr>
              <w:pStyle w:val="TableText"/>
              <w:rPr>
                <w:szCs w:val="22"/>
              </w:rPr>
            </w:pPr>
            <w:r w:rsidRPr="00DF7CC5">
              <w:rPr>
                <w:szCs w:val="22"/>
              </w:rPr>
              <w:t>7.7339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2BA2C4F" w14:textId="77777777" w:rsidR="00DB522C" w:rsidRPr="00DF7CC5" w:rsidRDefault="00DB522C" w:rsidP="00DB522C">
            <w:pPr>
              <w:pStyle w:val="TableText"/>
              <w:rPr>
                <w:szCs w:val="22"/>
              </w:rPr>
            </w:pPr>
            <w:r w:rsidRPr="00DF7CC5">
              <w:rPr>
                <w:szCs w:val="22"/>
              </w:rPr>
              <w:t>10.3097</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B42BDB2" w14:textId="77777777" w:rsidR="00DB522C" w:rsidRPr="00DF7CC5" w:rsidRDefault="00DB522C" w:rsidP="00DB522C">
            <w:pPr>
              <w:pStyle w:val="TableText"/>
              <w:rPr>
                <w:szCs w:val="22"/>
              </w:rPr>
            </w:pPr>
            <w:r w:rsidRPr="00DF7CC5">
              <w:rPr>
                <w:szCs w:val="22"/>
              </w:rPr>
              <w:t>10.2975</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4A743E30" w14:textId="77777777" w:rsidR="00DB522C" w:rsidRPr="00DF7CC5" w:rsidRDefault="00DB522C" w:rsidP="00DB522C">
            <w:pPr>
              <w:pStyle w:val="TableText"/>
              <w:rPr>
                <w:szCs w:val="22"/>
              </w:rPr>
            </w:pPr>
            <w:r w:rsidRPr="00DF7CC5">
              <w:rPr>
                <w:szCs w:val="22"/>
              </w:rPr>
              <w:t>10.2847</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6882A043" w14:textId="77777777" w:rsidR="00DB522C" w:rsidRPr="00DF7CC5" w:rsidRDefault="00DB522C" w:rsidP="00DB522C">
            <w:pPr>
              <w:pStyle w:val="TableText"/>
              <w:rPr>
                <w:szCs w:val="22"/>
              </w:rPr>
            </w:pPr>
            <w:r w:rsidRPr="00DF7CC5">
              <w:rPr>
                <w:szCs w:val="22"/>
              </w:rPr>
              <w:t>13.9982</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764B0899" w14:textId="77777777" w:rsidR="00DB522C" w:rsidRPr="00DF7CC5" w:rsidRDefault="00DB522C" w:rsidP="00DB522C">
            <w:pPr>
              <w:pStyle w:val="TableText"/>
              <w:rPr>
                <w:szCs w:val="22"/>
              </w:rPr>
            </w:pPr>
            <w:r w:rsidRPr="00DF7CC5">
              <w:rPr>
                <w:szCs w:val="22"/>
              </w:rPr>
              <w:t>13.9873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795C2C1" w14:textId="77777777" w:rsidR="00DB522C" w:rsidRPr="00DF7CC5" w:rsidRDefault="00DB522C" w:rsidP="00DB522C">
            <w:pPr>
              <w:pStyle w:val="TableText"/>
              <w:rPr>
                <w:szCs w:val="22"/>
              </w:rPr>
            </w:pPr>
            <w:r w:rsidRPr="00DF7CC5">
              <w:rPr>
                <w:szCs w:val="22"/>
              </w:rPr>
              <w:t>13.9754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075D329E" w14:textId="77777777" w:rsidR="00DB522C" w:rsidRPr="00DF7CC5" w:rsidRDefault="00DB522C" w:rsidP="00DB522C">
            <w:pPr>
              <w:pStyle w:val="TableText"/>
              <w:rPr>
                <w:szCs w:val="22"/>
              </w:rPr>
            </w:pPr>
            <w:r w:rsidRPr="00DF7CC5">
              <w:rPr>
                <w:szCs w:val="22"/>
              </w:rPr>
              <w:t>13.9625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D6B9C56" w14:textId="77777777" w:rsidR="00DB522C" w:rsidRPr="00DF7CC5" w:rsidRDefault="00DB522C" w:rsidP="00DB522C">
            <w:pPr>
              <w:pStyle w:val="TableText"/>
              <w:rPr>
                <w:szCs w:val="22"/>
              </w:rPr>
            </w:pPr>
            <w:r w:rsidRPr="00DF7CC5">
              <w:rPr>
                <w:szCs w:val="22"/>
              </w:rPr>
              <w:t>15.0110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5946EA" w14:textId="77777777" w:rsidR="00DB522C" w:rsidRPr="00DF7CC5" w:rsidRDefault="00DB522C" w:rsidP="00DB522C">
            <w:pPr>
              <w:pStyle w:val="TableText"/>
              <w:rPr>
                <w:szCs w:val="22"/>
              </w:rPr>
            </w:pPr>
            <w:r w:rsidRPr="00DF7CC5">
              <w:rPr>
                <w:szCs w:val="22"/>
              </w:rPr>
              <w:t>14.9985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0025746" w14:textId="77777777" w:rsidR="00DB522C" w:rsidRPr="00DF7CC5" w:rsidRDefault="00DB522C" w:rsidP="00DB522C">
            <w:pPr>
              <w:pStyle w:val="TableText"/>
              <w:rPr>
                <w:szCs w:val="22"/>
              </w:rPr>
            </w:pPr>
            <w:r w:rsidRPr="00DF7CC5">
              <w:rPr>
                <w:szCs w:val="22"/>
              </w:rPr>
              <w:t>14.9853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4DAF138" w14:textId="77777777" w:rsidR="00DB522C" w:rsidRPr="00DF7CC5" w:rsidRDefault="00DB522C" w:rsidP="00DB522C">
            <w:pPr>
              <w:pStyle w:val="TableText"/>
              <w:rPr>
                <w:szCs w:val="22"/>
              </w:rPr>
            </w:pPr>
            <w:r w:rsidRPr="00DF7CC5">
              <w:rPr>
                <w:szCs w:val="22"/>
              </w:rPr>
              <w:t>14.9713</w:t>
            </w:r>
          </w:p>
        </w:tc>
      </w:tr>
      <w:tr w:rsidR="00DB522C" w:rsidRPr="00DF7CC5" w14:paraId="5C3F711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D3AEB95" w14:textId="77777777" w:rsidR="00DB522C" w:rsidRPr="00DF7CC5" w:rsidRDefault="00DB522C" w:rsidP="00DB522C">
            <w:pPr>
              <w:pStyle w:val="TableText"/>
              <w:rPr>
                <w:szCs w:val="22"/>
              </w:rPr>
            </w:pPr>
            <w:r w:rsidRPr="00DF7CC5">
              <w:rPr>
                <w:szCs w:val="22"/>
              </w:rPr>
              <w:t>50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86C7C1D" w14:textId="77777777" w:rsidR="00DB522C" w:rsidRPr="00DF7CC5" w:rsidRDefault="00DB522C" w:rsidP="00DB522C">
            <w:pPr>
              <w:pStyle w:val="TableText"/>
              <w:rPr>
                <w:szCs w:val="22"/>
              </w:rPr>
            </w:pPr>
            <w:r w:rsidRPr="00DF7CC5">
              <w:rPr>
                <w:szCs w:val="22"/>
              </w:rPr>
              <w:t>7.5195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4E214DE" w14:textId="77777777" w:rsidR="00DB522C" w:rsidRPr="00DF7CC5" w:rsidRDefault="00DB522C" w:rsidP="00DB522C">
            <w:pPr>
              <w:pStyle w:val="TableText"/>
              <w:rPr>
                <w:szCs w:val="22"/>
              </w:rPr>
            </w:pPr>
            <w:r w:rsidRPr="00DF7CC5">
              <w:rPr>
                <w:szCs w:val="22"/>
              </w:rPr>
              <w:t>10.0535</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0474232" w14:textId="77777777" w:rsidR="00DB522C" w:rsidRPr="00DF7CC5" w:rsidRDefault="00DB522C" w:rsidP="00DB522C">
            <w:pPr>
              <w:pStyle w:val="TableText"/>
              <w:rPr>
                <w:szCs w:val="22"/>
              </w:rPr>
            </w:pPr>
            <w:r w:rsidRPr="00DF7CC5">
              <w:rPr>
                <w:szCs w:val="22"/>
              </w:rPr>
              <w:t>10.0397</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08C33ED3" w14:textId="77777777" w:rsidR="00DB522C" w:rsidRPr="00DF7CC5" w:rsidRDefault="00DB522C" w:rsidP="00DB522C">
            <w:pPr>
              <w:pStyle w:val="TableText"/>
              <w:rPr>
                <w:szCs w:val="22"/>
              </w:rPr>
            </w:pPr>
            <w:r w:rsidRPr="00DF7CC5">
              <w:rPr>
                <w:szCs w:val="22"/>
              </w:rPr>
              <w:t>10.0252</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54DE324" w14:textId="77777777" w:rsidR="00DB522C" w:rsidRPr="00DF7CC5" w:rsidRDefault="00DB522C" w:rsidP="00DB522C">
            <w:pPr>
              <w:pStyle w:val="TableText"/>
              <w:rPr>
                <w:szCs w:val="22"/>
              </w:rPr>
            </w:pPr>
            <w:r w:rsidRPr="00DF7CC5">
              <w:rPr>
                <w:szCs w:val="22"/>
              </w:rPr>
              <w:t>13.6946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580FC8A6" w14:textId="77777777" w:rsidR="00DB522C" w:rsidRPr="00DF7CC5" w:rsidRDefault="00DB522C" w:rsidP="00DB522C">
            <w:pPr>
              <w:pStyle w:val="TableText"/>
              <w:rPr>
                <w:szCs w:val="22"/>
              </w:rPr>
            </w:pPr>
            <w:r w:rsidRPr="00DF7CC5">
              <w:rPr>
                <w:szCs w:val="22"/>
              </w:rPr>
              <w:t>13.6830</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709169B5" w14:textId="77777777" w:rsidR="00DB522C" w:rsidRPr="00DF7CC5" w:rsidRDefault="00DB522C" w:rsidP="00DB522C">
            <w:pPr>
              <w:pStyle w:val="TableText"/>
              <w:rPr>
                <w:szCs w:val="22"/>
              </w:rPr>
            </w:pPr>
            <w:r w:rsidRPr="00DF7CC5">
              <w:rPr>
                <w:szCs w:val="22"/>
              </w:rPr>
              <w:t>13.6701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15914A0E" w14:textId="77777777" w:rsidR="00DB522C" w:rsidRPr="00DF7CC5" w:rsidRDefault="00DB522C" w:rsidP="00DB522C">
            <w:pPr>
              <w:pStyle w:val="TableText"/>
              <w:rPr>
                <w:szCs w:val="22"/>
              </w:rPr>
            </w:pPr>
            <w:r w:rsidRPr="00DF7CC5">
              <w:rPr>
                <w:szCs w:val="22"/>
              </w:rPr>
              <w:t>13.6563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1D2B3F6" w14:textId="77777777" w:rsidR="00DB522C" w:rsidRPr="00DF7CC5" w:rsidRDefault="00DB522C" w:rsidP="00DB522C">
            <w:pPr>
              <w:pStyle w:val="TableText"/>
              <w:rPr>
                <w:szCs w:val="22"/>
              </w:rPr>
            </w:pPr>
            <w:r w:rsidRPr="00DF7CC5">
              <w:rPr>
                <w:szCs w:val="22"/>
              </w:rPr>
              <w:t>14.7074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B4E92AD" w14:textId="77777777" w:rsidR="00DB522C" w:rsidRPr="00DF7CC5" w:rsidRDefault="00DB522C" w:rsidP="00DB522C">
            <w:pPr>
              <w:pStyle w:val="TableText"/>
              <w:rPr>
                <w:szCs w:val="22"/>
              </w:rPr>
            </w:pPr>
            <w:r w:rsidRPr="00DF7CC5">
              <w:rPr>
                <w:szCs w:val="22"/>
              </w:rPr>
              <w:t>14.6940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05DB411" w14:textId="77777777" w:rsidR="00DB522C" w:rsidRPr="00DF7CC5" w:rsidRDefault="00DB522C" w:rsidP="00DB522C">
            <w:pPr>
              <w:pStyle w:val="TableText"/>
              <w:rPr>
                <w:szCs w:val="22"/>
              </w:rPr>
            </w:pPr>
            <w:r w:rsidRPr="00DF7CC5">
              <w:rPr>
                <w:szCs w:val="22"/>
              </w:rPr>
              <w:t>14.6794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5D1CA02" w14:textId="77777777" w:rsidR="00DB522C" w:rsidRPr="00DF7CC5" w:rsidRDefault="00DB522C" w:rsidP="00DB522C">
            <w:pPr>
              <w:pStyle w:val="TableText"/>
              <w:rPr>
                <w:szCs w:val="22"/>
              </w:rPr>
            </w:pPr>
            <w:r w:rsidRPr="00DF7CC5">
              <w:rPr>
                <w:szCs w:val="22"/>
              </w:rPr>
              <w:t>14.6642</w:t>
            </w:r>
          </w:p>
        </w:tc>
      </w:tr>
      <w:tr w:rsidR="00DB522C" w:rsidRPr="00DF7CC5" w14:paraId="60AE1BF1"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8E33CD5" w14:textId="77777777" w:rsidR="00DB522C" w:rsidRPr="00DF7CC5" w:rsidRDefault="00DB522C" w:rsidP="00DB522C">
            <w:pPr>
              <w:pStyle w:val="TableText"/>
              <w:rPr>
                <w:szCs w:val="22"/>
              </w:rPr>
            </w:pPr>
            <w:r w:rsidRPr="00DF7CC5">
              <w:rPr>
                <w:szCs w:val="22"/>
              </w:rPr>
              <w:t>51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0A15BF2" w14:textId="77777777" w:rsidR="00DB522C" w:rsidRPr="00DF7CC5" w:rsidRDefault="00DB522C" w:rsidP="00DB522C">
            <w:pPr>
              <w:pStyle w:val="TableText"/>
              <w:rPr>
                <w:szCs w:val="22"/>
              </w:rPr>
            </w:pPr>
            <w:r w:rsidRPr="00DF7CC5">
              <w:rPr>
                <w:szCs w:val="22"/>
              </w:rPr>
              <w:t>7.6096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511EF8" w14:textId="77777777" w:rsidR="00DB522C" w:rsidRPr="00DF7CC5" w:rsidRDefault="00DB522C" w:rsidP="00DB522C">
            <w:pPr>
              <w:pStyle w:val="TableText"/>
              <w:rPr>
                <w:szCs w:val="22"/>
              </w:rPr>
            </w:pPr>
            <w:r w:rsidRPr="00DF7CC5">
              <w:rPr>
                <w:szCs w:val="22"/>
              </w:rPr>
              <w:t>9.9320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81DD194" w14:textId="77777777" w:rsidR="00DB522C" w:rsidRPr="00DF7CC5" w:rsidRDefault="00DB522C" w:rsidP="00DB522C">
            <w:pPr>
              <w:pStyle w:val="TableText"/>
              <w:rPr>
                <w:szCs w:val="22"/>
              </w:rPr>
            </w:pPr>
            <w:r w:rsidRPr="00DF7CC5">
              <w:rPr>
                <w:szCs w:val="22"/>
              </w:rPr>
              <w:t>9.9193</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0AFE1188" w14:textId="77777777" w:rsidR="00DB522C" w:rsidRPr="00DF7CC5" w:rsidRDefault="00DB522C" w:rsidP="00DB522C">
            <w:pPr>
              <w:pStyle w:val="TableText"/>
              <w:rPr>
                <w:szCs w:val="22"/>
              </w:rPr>
            </w:pPr>
            <w:r w:rsidRPr="00DF7CC5">
              <w:rPr>
                <w:szCs w:val="22"/>
              </w:rPr>
              <w:t>9.9049</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FF33E0F" w14:textId="77777777" w:rsidR="00DB522C" w:rsidRPr="00DF7CC5" w:rsidRDefault="00DB522C" w:rsidP="00DB522C">
            <w:pPr>
              <w:pStyle w:val="TableText"/>
              <w:rPr>
                <w:szCs w:val="22"/>
              </w:rPr>
            </w:pPr>
            <w:r w:rsidRPr="00DF7CC5">
              <w:rPr>
                <w:szCs w:val="22"/>
              </w:rPr>
              <w:t>13.4170</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41A0B35F" w14:textId="77777777" w:rsidR="00DB522C" w:rsidRPr="00DF7CC5" w:rsidRDefault="00DB522C" w:rsidP="00DB522C">
            <w:pPr>
              <w:pStyle w:val="TableText"/>
              <w:rPr>
                <w:szCs w:val="22"/>
              </w:rPr>
            </w:pPr>
            <w:r w:rsidRPr="00DF7CC5">
              <w:rPr>
                <w:szCs w:val="22"/>
              </w:rPr>
              <w:t>13.4055</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D0E08E5" w14:textId="77777777" w:rsidR="00DB522C" w:rsidRPr="00DF7CC5" w:rsidRDefault="00DB522C" w:rsidP="00DB522C">
            <w:pPr>
              <w:pStyle w:val="TableText"/>
              <w:rPr>
                <w:szCs w:val="22"/>
              </w:rPr>
            </w:pPr>
            <w:r w:rsidRPr="00DF7CC5">
              <w:rPr>
                <w:szCs w:val="22"/>
              </w:rPr>
              <w:t>13.3925</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2E781AAD" w14:textId="77777777" w:rsidR="00DB522C" w:rsidRPr="00DF7CC5" w:rsidRDefault="00DB522C" w:rsidP="00DB522C">
            <w:pPr>
              <w:pStyle w:val="TableText"/>
              <w:rPr>
                <w:szCs w:val="22"/>
              </w:rPr>
            </w:pPr>
            <w:r w:rsidRPr="00DF7CC5">
              <w:rPr>
                <w:szCs w:val="22"/>
              </w:rPr>
              <w:t>13.3783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0A41E63" w14:textId="77777777" w:rsidR="00DB522C" w:rsidRPr="00DF7CC5" w:rsidRDefault="00DB522C" w:rsidP="00DB522C">
            <w:pPr>
              <w:pStyle w:val="TableText"/>
              <w:rPr>
                <w:szCs w:val="22"/>
              </w:rPr>
            </w:pPr>
            <w:r w:rsidRPr="00DF7CC5">
              <w:rPr>
                <w:szCs w:val="22"/>
              </w:rPr>
              <w:t>14.3862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32E9701" w14:textId="77777777" w:rsidR="00DB522C" w:rsidRPr="00DF7CC5" w:rsidRDefault="00DB522C" w:rsidP="00DB522C">
            <w:pPr>
              <w:pStyle w:val="TableText"/>
              <w:rPr>
                <w:szCs w:val="22"/>
              </w:rPr>
            </w:pPr>
            <w:r w:rsidRPr="00DF7CC5">
              <w:rPr>
                <w:szCs w:val="22"/>
              </w:rPr>
              <w:t>14.3726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D63CF70" w14:textId="77777777" w:rsidR="00DB522C" w:rsidRPr="00DF7CC5" w:rsidRDefault="00DB522C" w:rsidP="00DB522C">
            <w:pPr>
              <w:pStyle w:val="TableText"/>
              <w:rPr>
                <w:szCs w:val="22"/>
              </w:rPr>
            </w:pPr>
            <w:r w:rsidRPr="00DF7CC5">
              <w:rPr>
                <w:szCs w:val="22"/>
              </w:rPr>
              <w:t>14.3573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919DFDE" w14:textId="77777777" w:rsidR="00DB522C" w:rsidRPr="00DF7CC5" w:rsidRDefault="00DB522C" w:rsidP="00DB522C">
            <w:pPr>
              <w:pStyle w:val="TableText"/>
              <w:rPr>
                <w:szCs w:val="22"/>
              </w:rPr>
            </w:pPr>
            <w:r w:rsidRPr="00DF7CC5">
              <w:rPr>
                <w:szCs w:val="22"/>
              </w:rPr>
              <w:t>14.3411</w:t>
            </w:r>
          </w:p>
        </w:tc>
      </w:tr>
      <w:tr w:rsidR="00DB522C" w:rsidRPr="00DF7CC5" w14:paraId="599DECA9"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272D3A8" w14:textId="77777777" w:rsidR="00DB522C" w:rsidRPr="00DF7CC5" w:rsidRDefault="00DB522C" w:rsidP="00DB522C">
            <w:pPr>
              <w:pStyle w:val="TableText"/>
              <w:rPr>
                <w:szCs w:val="22"/>
              </w:rPr>
            </w:pPr>
            <w:r w:rsidRPr="00DF7CC5">
              <w:rPr>
                <w:szCs w:val="22"/>
              </w:rPr>
              <w:t>52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A2E851C" w14:textId="77777777" w:rsidR="00DB522C" w:rsidRPr="00DF7CC5" w:rsidRDefault="00DB522C" w:rsidP="00DB522C">
            <w:pPr>
              <w:pStyle w:val="TableText"/>
              <w:rPr>
                <w:szCs w:val="22"/>
              </w:rPr>
            </w:pPr>
            <w:r w:rsidRPr="00DF7CC5">
              <w:rPr>
                <w:szCs w:val="22"/>
              </w:rPr>
              <w:t>7.2760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5B55C09" w14:textId="77777777" w:rsidR="00DB522C" w:rsidRPr="00DF7CC5" w:rsidRDefault="00DB522C" w:rsidP="00DB522C">
            <w:pPr>
              <w:pStyle w:val="TableText"/>
              <w:rPr>
                <w:szCs w:val="22"/>
              </w:rPr>
            </w:pPr>
            <w:r w:rsidRPr="00DF7CC5">
              <w:rPr>
                <w:szCs w:val="22"/>
              </w:rPr>
              <w:t>9.5506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998AF71" w14:textId="77777777" w:rsidR="00DB522C" w:rsidRPr="00DF7CC5" w:rsidRDefault="00DB522C" w:rsidP="00DB522C">
            <w:pPr>
              <w:pStyle w:val="TableText"/>
              <w:rPr>
                <w:szCs w:val="22"/>
              </w:rPr>
            </w:pPr>
            <w:r w:rsidRPr="00DF7CC5">
              <w:rPr>
                <w:szCs w:val="22"/>
              </w:rPr>
              <w:t>9.5375</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18F6AA6" w14:textId="77777777" w:rsidR="00DB522C" w:rsidRPr="00DF7CC5" w:rsidRDefault="00DB522C" w:rsidP="00DB522C">
            <w:pPr>
              <w:pStyle w:val="TableText"/>
              <w:rPr>
                <w:szCs w:val="22"/>
              </w:rPr>
            </w:pPr>
            <w:r w:rsidRPr="00DF7CC5">
              <w:rPr>
                <w:szCs w:val="22"/>
              </w:rPr>
              <w:t>9.5221</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05FB5207" w14:textId="77777777" w:rsidR="00DB522C" w:rsidRPr="00DF7CC5" w:rsidRDefault="00DB522C" w:rsidP="00DB522C">
            <w:pPr>
              <w:pStyle w:val="TableText"/>
              <w:rPr>
                <w:szCs w:val="22"/>
              </w:rPr>
            </w:pPr>
            <w:r w:rsidRPr="00DF7CC5">
              <w:rPr>
                <w:szCs w:val="22"/>
              </w:rPr>
              <w:t>12.9765</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586835A" w14:textId="77777777" w:rsidR="00DB522C" w:rsidRPr="00DF7CC5" w:rsidRDefault="00DB522C" w:rsidP="00DB522C">
            <w:pPr>
              <w:pStyle w:val="TableText"/>
              <w:rPr>
                <w:szCs w:val="22"/>
              </w:rPr>
            </w:pPr>
            <w:r w:rsidRPr="00DF7CC5">
              <w:rPr>
                <w:szCs w:val="22"/>
              </w:rPr>
              <w:t>12.9637</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469DEFF" w14:textId="77777777" w:rsidR="00DB522C" w:rsidRPr="00DF7CC5" w:rsidRDefault="00DB522C" w:rsidP="00DB522C">
            <w:pPr>
              <w:pStyle w:val="TableText"/>
              <w:rPr>
                <w:szCs w:val="22"/>
              </w:rPr>
            </w:pPr>
            <w:r w:rsidRPr="00DF7CC5">
              <w:rPr>
                <w:szCs w:val="22"/>
              </w:rPr>
              <w:t>12.9500</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C9CCB88" w14:textId="77777777" w:rsidR="00DB522C" w:rsidRPr="00DF7CC5" w:rsidRDefault="00DB522C" w:rsidP="00DB522C">
            <w:pPr>
              <w:pStyle w:val="TableText"/>
              <w:rPr>
                <w:szCs w:val="22"/>
              </w:rPr>
            </w:pPr>
            <w:r w:rsidRPr="00DF7CC5">
              <w:rPr>
                <w:szCs w:val="22"/>
              </w:rPr>
              <w:t>12.9348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638F3A7" w14:textId="77777777" w:rsidR="00DB522C" w:rsidRPr="00DF7CC5" w:rsidRDefault="00DB522C" w:rsidP="00DB522C">
            <w:pPr>
              <w:pStyle w:val="TableText"/>
              <w:rPr>
                <w:szCs w:val="22"/>
              </w:rPr>
            </w:pPr>
            <w:r w:rsidRPr="00DF7CC5">
              <w:rPr>
                <w:szCs w:val="22"/>
              </w:rPr>
              <w:t>13.9488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1E81FF0" w14:textId="77777777" w:rsidR="00DB522C" w:rsidRPr="00DF7CC5" w:rsidRDefault="00DB522C" w:rsidP="00DB522C">
            <w:pPr>
              <w:pStyle w:val="TableText"/>
              <w:rPr>
                <w:szCs w:val="22"/>
              </w:rPr>
            </w:pPr>
            <w:r w:rsidRPr="00DF7CC5">
              <w:rPr>
                <w:szCs w:val="22"/>
              </w:rPr>
              <w:t>13.9346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11E24F7" w14:textId="77777777" w:rsidR="00DB522C" w:rsidRPr="00DF7CC5" w:rsidRDefault="00DB522C" w:rsidP="00DB522C">
            <w:pPr>
              <w:pStyle w:val="TableText"/>
              <w:rPr>
                <w:szCs w:val="22"/>
              </w:rPr>
            </w:pPr>
            <w:r w:rsidRPr="00DF7CC5">
              <w:rPr>
                <w:szCs w:val="22"/>
              </w:rPr>
              <w:t>13.9187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C7CC4FC" w14:textId="77777777" w:rsidR="00DB522C" w:rsidRPr="00DF7CC5" w:rsidRDefault="00DB522C" w:rsidP="00DB522C">
            <w:pPr>
              <w:pStyle w:val="TableText"/>
              <w:rPr>
                <w:szCs w:val="22"/>
              </w:rPr>
            </w:pPr>
            <w:r w:rsidRPr="00DF7CC5">
              <w:rPr>
                <w:szCs w:val="22"/>
              </w:rPr>
              <w:t>13.9012</w:t>
            </w:r>
          </w:p>
        </w:tc>
      </w:tr>
      <w:tr w:rsidR="00DB522C" w:rsidRPr="00DF7CC5" w14:paraId="7953F3AA"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A8CF12E" w14:textId="77777777" w:rsidR="00DB522C" w:rsidRPr="00DF7CC5" w:rsidRDefault="00DB522C" w:rsidP="00DB522C">
            <w:pPr>
              <w:pStyle w:val="TableText"/>
              <w:rPr>
                <w:szCs w:val="22"/>
              </w:rPr>
            </w:pPr>
            <w:r w:rsidRPr="00DF7CC5">
              <w:rPr>
                <w:szCs w:val="22"/>
              </w:rPr>
              <w:t>53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C0D26C3" w14:textId="77777777" w:rsidR="00DB522C" w:rsidRPr="00DF7CC5" w:rsidRDefault="00DB522C" w:rsidP="00DB522C">
            <w:pPr>
              <w:pStyle w:val="TableText"/>
              <w:rPr>
                <w:szCs w:val="22"/>
              </w:rPr>
            </w:pPr>
            <w:r w:rsidRPr="00DF7CC5">
              <w:rPr>
                <w:szCs w:val="22"/>
              </w:rPr>
              <w:t>6.9338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F94D166" w14:textId="77777777" w:rsidR="00DB522C" w:rsidRPr="00DF7CC5" w:rsidRDefault="00DB522C" w:rsidP="00DB522C">
            <w:pPr>
              <w:pStyle w:val="TableText"/>
              <w:rPr>
                <w:szCs w:val="22"/>
              </w:rPr>
            </w:pPr>
            <w:r w:rsidRPr="00DF7CC5">
              <w:rPr>
                <w:szCs w:val="22"/>
              </w:rPr>
              <w:t>9.1575</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B31DF44" w14:textId="77777777" w:rsidR="00DB522C" w:rsidRPr="00DF7CC5" w:rsidRDefault="00DB522C" w:rsidP="00DB522C">
            <w:pPr>
              <w:pStyle w:val="TableText"/>
              <w:rPr>
                <w:szCs w:val="22"/>
              </w:rPr>
            </w:pPr>
            <w:r w:rsidRPr="00DF7CC5">
              <w:rPr>
                <w:szCs w:val="22"/>
              </w:rPr>
              <w:t>9.1442</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234F09CC" w14:textId="77777777" w:rsidR="00DB522C" w:rsidRPr="00DF7CC5" w:rsidRDefault="00DB522C" w:rsidP="00DB522C">
            <w:pPr>
              <w:pStyle w:val="TableText"/>
              <w:rPr>
                <w:szCs w:val="22"/>
              </w:rPr>
            </w:pPr>
            <w:r w:rsidRPr="00DF7CC5">
              <w:rPr>
                <w:szCs w:val="22"/>
              </w:rPr>
              <w:t>9.1282</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2A37A5A3" w14:textId="77777777" w:rsidR="00DB522C" w:rsidRPr="00DF7CC5" w:rsidRDefault="00DB522C" w:rsidP="00DB522C">
            <w:pPr>
              <w:pStyle w:val="TableText"/>
              <w:rPr>
                <w:szCs w:val="22"/>
              </w:rPr>
            </w:pPr>
            <w:r w:rsidRPr="00DF7CC5">
              <w:rPr>
                <w:szCs w:val="22"/>
              </w:rPr>
              <w:t>12.5218</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3DA1F7A" w14:textId="77777777" w:rsidR="00DB522C" w:rsidRPr="00DF7CC5" w:rsidRDefault="00DB522C" w:rsidP="00DB522C">
            <w:pPr>
              <w:pStyle w:val="TableText"/>
              <w:rPr>
                <w:szCs w:val="22"/>
              </w:rPr>
            </w:pPr>
            <w:r w:rsidRPr="00DF7CC5">
              <w:rPr>
                <w:szCs w:val="22"/>
              </w:rPr>
              <w:t>12.5078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51F66D2D" w14:textId="77777777" w:rsidR="00DB522C" w:rsidRPr="00DF7CC5" w:rsidRDefault="00DB522C" w:rsidP="00DB522C">
            <w:pPr>
              <w:pStyle w:val="TableText"/>
              <w:rPr>
                <w:szCs w:val="22"/>
              </w:rPr>
            </w:pPr>
            <w:r w:rsidRPr="00DF7CC5">
              <w:rPr>
                <w:szCs w:val="22"/>
              </w:rPr>
              <w:t>12.4924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75C739BA" w14:textId="77777777" w:rsidR="00DB522C" w:rsidRPr="00DF7CC5" w:rsidRDefault="00DB522C" w:rsidP="00DB522C">
            <w:pPr>
              <w:pStyle w:val="TableText"/>
              <w:rPr>
                <w:szCs w:val="22"/>
              </w:rPr>
            </w:pPr>
            <w:r w:rsidRPr="00DF7CC5">
              <w:rPr>
                <w:szCs w:val="22"/>
              </w:rPr>
              <w:t>12.4763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6FE815D" w14:textId="77777777" w:rsidR="00DB522C" w:rsidRPr="00DF7CC5" w:rsidRDefault="00DB522C" w:rsidP="00DB522C">
            <w:pPr>
              <w:pStyle w:val="TableText"/>
              <w:rPr>
                <w:szCs w:val="22"/>
              </w:rPr>
            </w:pPr>
            <w:r w:rsidRPr="00DF7CC5">
              <w:rPr>
                <w:szCs w:val="22"/>
              </w:rPr>
              <w:t>13.4960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CB5C319" w14:textId="77777777" w:rsidR="00DB522C" w:rsidRPr="00DF7CC5" w:rsidRDefault="00DB522C" w:rsidP="00DB522C">
            <w:pPr>
              <w:pStyle w:val="TableText"/>
              <w:rPr>
                <w:szCs w:val="22"/>
              </w:rPr>
            </w:pPr>
            <w:r w:rsidRPr="00DF7CC5">
              <w:rPr>
                <w:szCs w:val="22"/>
              </w:rPr>
              <w:t>13.4809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40A68BB" w14:textId="77777777" w:rsidR="00DB522C" w:rsidRPr="00DF7CC5" w:rsidRDefault="00DB522C" w:rsidP="00DB522C">
            <w:pPr>
              <w:pStyle w:val="TableText"/>
              <w:rPr>
                <w:szCs w:val="22"/>
              </w:rPr>
            </w:pPr>
            <w:r w:rsidRPr="00DF7CC5">
              <w:rPr>
                <w:szCs w:val="22"/>
              </w:rPr>
              <w:t>13.4642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E608ED3" w14:textId="77777777" w:rsidR="00DB522C" w:rsidRPr="00DF7CC5" w:rsidRDefault="00DB522C" w:rsidP="00DB522C">
            <w:pPr>
              <w:pStyle w:val="TableText"/>
              <w:rPr>
                <w:szCs w:val="22"/>
              </w:rPr>
            </w:pPr>
            <w:r w:rsidRPr="00DF7CC5">
              <w:rPr>
                <w:szCs w:val="22"/>
              </w:rPr>
              <w:t>13.4458</w:t>
            </w:r>
          </w:p>
        </w:tc>
      </w:tr>
      <w:tr w:rsidR="00DB522C" w:rsidRPr="00DF7CC5" w14:paraId="6B35B8CB"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4B7B7BF" w14:textId="77777777" w:rsidR="00DB522C" w:rsidRPr="00DF7CC5" w:rsidRDefault="00DB522C" w:rsidP="00DB522C">
            <w:pPr>
              <w:pStyle w:val="TableText"/>
              <w:rPr>
                <w:szCs w:val="22"/>
              </w:rPr>
            </w:pPr>
            <w:r w:rsidRPr="00DF7CC5">
              <w:rPr>
                <w:szCs w:val="22"/>
              </w:rPr>
              <w:t>54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710DEF2" w14:textId="77777777" w:rsidR="00DB522C" w:rsidRPr="00DF7CC5" w:rsidRDefault="00DB522C" w:rsidP="00DB522C">
            <w:pPr>
              <w:pStyle w:val="TableText"/>
              <w:rPr>
                <w:szCs w:val="22"/>
              </w:rPr>
            </w:pPr>
            <w:r w:rsidRPr="00DF7CC5">
              <w:rPr>
                <w:szCs w:val="22"/>
              </w:rPr>
              <w:t>7.4252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D45CB79" w14:textId="77777777" w:rsidR="00DB522C" w:rsidRPr="00DF7CC5" w:rsidRDefault="00DB522C" w:rsidP="00DB522C">
            <w:pPr>
              <w:pStyle w:val="TableText"/>
              <w:rPr>
                <w:szCs w:val="22"/>
              </w:rPr>
            </w:pPr>
            <w:r w:rsidRPr="00DF7CC5">
              <w:rPr>
                <w:szCs w:val="22"/>
              </w:rPr>
              <w:t>9.2590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199BA778" w14:textId="77777777" w:rsidR="00DB522C" w:rsidRPr="00DF7CC5" w:rsidRDefault="00DB522C" w:rsidP="00DB522C">
            <w:pPr>
              <w:pStyle w:val="TableText"/>
              <w:rPr>
                <w:szCs w:val="22"/>
              </w:rPr>
            </w:pPr>
            <w:r w:rsidRPr="00DF7CC5">
              <w:rPr>
                <w:szCs w:val="22"/>
              </w:rPr>
              <w:t>9.2510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03745727" w14:textId="77777777" w:rsidR="00DB522C" w:rsidRPr="00DF7CC5" w:rsidRDefault="00DB522C" w:rsidP="00DB522C">
            <w:pPr>
              <w:pStyle w:val="TableText"/>
              <w:rPr>
                <w:szCs w:val="22"/>
              </w:rPr>
            </w:pPr>
            <w:r w:rsidRPr="00DF7CC5">
              <w:rPr>
                <w:szCs w:val="22"/>
              </w:rPr>
              <w:t>9.2395</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21401B42" w14:textId="77777777" w:rsidR="00DB522C" w:rsidRPr="00DF7CC5" w:rsidRDefault="00DB522C" w:rsidP="00DB522C">
            <w:pPr>
              <w:pStyle w:val="TableText"/>
              <w:rPr>
                <w:szCs w:val="22"/>
              </w:rPr>
            </w:pPr>
            <w:r w:rsidRPr="00DF7CC5">
              <w:rPr>
                <w:szCs w:val="22"/>
              </w:rPr>
              <w:t>12.3585</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3626D46" w14:textId="77777777" w:rsidR="00DB522C" w:rsidRPr="00DF7CC5" w:rsidRDefault="00DB522C" w:rsidP="00DB522C">
            <w:pPr>
              <w:pStyle w:val="TableText"/>
              <w:rPr>
                <w:szCs w:val="22"/>
              </w:rPr>
            </w:pPr>
            <w:r w:rsidRPr="00DF7CC5">
              <w:rPr>
                <w:szCs w:val="22"/>
              </w:rPr>
              <w:t>12.3463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206D60B" w14:textId="77777777" w:rsidR="00DB522C" w:rsidRPr="00DF7CC5" w:rsidRDefault="00DB522C" w:rsidP="00DB522C">
            <w:pPr>
              <w:pStyle w:val="TableText"/>
              <w:rPr>
                <w:szCs w:val="22"/>
              </w:rPr>
            </w:pPr>
            <w:r w:rsidRPr="00DF7CC5">
              <w:rPr>
                <w:szCs w:val="22"/>
              </w:rPr>
              <w:t>12.3316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B4E4601" w14:textId="77777777" w:rsidR="00DB522C" w:rsidRPr="00DF7CC5" w:rsidRDefault="00DB522C" w:rsidP="00DB522C">
            <w:pPr>
              <w:pStyle w:val="TableText"/>
              <w:rPr>
                <w:szCs w:val="22"/>
              </w:rPr>
            </w:pPr>
            <w:r w:rsidRPr="00DF7CC5">
              <w:rPr>
                <w:szCs w:val="22"/>
              </w:rPr>
              <w:t>12.3154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E05E51" w14:textId="77777777" w:rsidR="00DB522C" w:rsidRPr="00DF7CC5" w:rsidRDefault="00DB522C" w:rsidP="00DB522C">
            <w:pPr>
              <w:pStyle w:val="TableText"/>
              <w:rPr>
                <w:szCs w:val="22"/>
              </w:rPr>
            </w:pPr>
            <w:r w:rsidRPr="00DF7CC5">
              <w:rPr>
                <w:szCs w:val="22"/>
              </w:rPr>
              <w:t>13.2374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8F2DFA" w14:textId="77777777" w:rsidR="00DB522C" w:rsidRPr="00DF7CC5" w:rsidRDefault="00DB522C" w:rsidP="00DB522C">
            <w:pPr>
              <w:pStyle w:val="TableText"/>
              <w:rPr>
                <w:szCs w:val="22"/>
              </w:rPr>
            </w:pPr>
            <w:r w:rsidRPr="00DF7CC5">
              <w:rPr>
                <w:szCs w:val="22"/>
              </w:rPr>
              <w:t>13.2225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5E3C6E3" w14:textId="77777777" w:rsidR="00DB522C" w:rsidRPr="00DF7CC5" w:rsidRDefault="00DB522C" w:rsidP="00DB522C">
            <w:pPr>
              <w:pStyle w:val="TableText"/>
              <w:rPr>
                <w:szCs w:val="22"/>
              </w:rPr>
            </w:pPr>
            <w:r w:rsidRPr="00DF7CC5">
              <w:rPr>
                <w:szCs w:val="22"/>
              </w:rPr>
              <w:t>13.2056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E5197B5" w14:textId="77777777" w:rsidR="00DB522C" w:rsidRPr="00DF7CC5" w:rsidRDefault="00DB522C" w:rsidP="00DB522C">
            <w:pPr>
              <w:pStyle w:val="TableText"/>
              <w:rPr>
                <w:szCs w:val="22"/>
              </w:rPr>
            </w:pPr>
            <w:r w:rsidRPr="00DF7CC5">
              <w:rPr>
                <w:szCs w:val="22"/>
              </w:rPr>
              <w:t>13.1871</w:t>
            </w:r>
          </w:p>
        </w:tc>
      </w:tr>
      <w:tr w:rsidR="00DB522C" w:rsidRPr="00DF7CC5" w14:paraId="6B8AC1A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6FF2CE0" w14:textId="77777777" w:rsidR="00DB522C" w:rsidRPr="00DF7CC5" w:rsidRDefault="00DB522C" w:rsidP="00DB522C">
            <w:pPr>
              <w:pStyle w:val="TableText"/>
              <w:rPr>
                <w:szCs w:val="22"/>
              </w:rPr>
            </w:pPr>
            <w:r w:rsidRPr="00DF7CC5">
              <w:rPr>
                <w:szCs w:val="22"/>
              </w:rPr>
              <w:t>55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6693ADC" w14:textId="77777777" w:rsidR="00DB522C" w:rsidRPr="00DF7CC5" w:rsidRDefault="00DB522C" w:rsidP="00DB522C">
            <w:pPr>
              <w:pStyle w:val="TableText"/>
              <w:rPr>
                <w:szCs w:val="22"/>
              </w:rPr>
            </w:pPr>
            <w:r w:rsidRPr="00DF7CC5">
              <w:rPr>
                <w:szCs w:val="22"/>
              </w:rPr>
              <w:t>7.3355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E03C737" w14:textId="77777777" w:rsidR="00DB522C" w:rsidRPr="00DF7CC5" w:rsidRDefault="00DB522C" w:rsidP="00DB522C">
            <w:pPr>
              <w:pStyle w:val="TableText"/>
              <w:rPr>
                <w:szCs w:val="22"/>
              </w:rPr>
            </w:pPr>
            <w:r w:rsidRPr="00DF7CC5">
              <w:rPr>
                <w:szCs w:val="22"/>
              </w:rPr>
              <w:t>8.9966</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1FE52C9" w14:textId="77777777" w:rsidR="00DB522C" w:rsidRPr="00DF7CC5" w:rsidRDefault="00DB522C" w:rsidP="00DB522C">
            <w:pPr>
              <w:pStyle w:val="TableText"/>
              <w:rPr>
                <w:szCs w:val="22"/>
              </w:rPr>
            </w:pPr>
            <w:r w:rsidRPr="00DF7CC5">
              <w:rPr>
                <w:szCs w:val="22"/>
              </w:rPr>
              <w:t>8.9906</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4BABFA3" w14:textId="77777777" w:rsidR="00DB522C" w:rsidRPr="00DF7CC5" w:rsidRDefault="00DB522C" w:rsidP="00DB522C">
            <w:pPr>
              <w:pStyle w:val="TableText"/>
              <w:rPr>
                <w:szCs w:val="22"/>
              </w:rPr>
            </w:pPr>
            <w:r w:rsidRPr="00DF7CC5">
              <w:rPr>
                <w:szCs w:val="22"/>
              </w:rPr>
              <w:t>8.9811</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B56A928" w14:textId="77777777" w:rsidR="00DB522C" w:rsidRPr="00DF7CC5" w:rsidRDefault="00DB522C" w:rsidP="00DB522C">
            <w:pPr>
              <w:pStyle w:val="TableText"/>
              <w:rPr>
                <w:szCs w:val="22"/>
              </w:rPr>
            </w:pPr>
            <w:r w:rsidRPr="00DF7CC5">
              <w:rPr>
                <w:szCs w:val="22"/>
              </w:rPr>
              <w:t>11.9676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66A42E4F" w14:textId="77777777" w:rsidR="00DB522C" w:rsidRPr="00DF7CC5" w:rsidRDefault="00DB522C" w:rsidP="00DB522C">
            <w:pPr>
              <w:pStyle w:val="TableText"/>
              <w:rPr>
                <w:szCs w:val="22"/>
              </w:rPr>
            </w:pPr>
            <w:r w:rsidRPr="00DF7CC5">
              <w:rPr>
                <w:szCs w:val="22"/>
              </w:rPr>
              <w:t>11.9562</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391712E" w14:textId="77777777" w:rsidR="00DB522C" w:rsidRPr="00DF7CC5" w:rsidRDefault="00DB522C" w:rsidP="00DB522C">
            <w:pPr>
              <w:pStyle w:val="TableText"/>
              <w:rPr>
                <w:szCs w:val="22"/>
              </w:rPr>
            </w:pPr>
            <w:r w:rsidRPr="00DF7CC5">
              <w:rPr>
                <w:szCs w:val="22"/>
              </w:rPr>
              <w:t>11.9415</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3DAFBB71" w14:textId="77777777" w:rsidR="00DB522C" w:rsidRPr="00DF7CC5" w:rsidRDefault="00DB522C" w:rsidP="00DB522C">
            <w:pPr>
              <w:pStyle w:val="TableText"/>
              <w:rPr>
                <w:szCs w:val="22"/>
              </w:rPr>
            </w:pPr>
            <w:r w:rsidRPr="00DF7CC5">
              <w:rPr>
                <w:szCs w:val="22"/>
              </w:rPr>
              <w:t>11.9244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B6ADB4" w14:textId="77777777" w:rsidR="00DB522C" w:rsidRPr="00DF7CC5" w:rsidRDefault="00DB522C" w:rsidP="00DB522C">
            <w:pPr>
              <w:pStyle w:val="TableText"/>
              <w:rPr>
                <w:szCs w:val="22"/>
              </w:rPr>
            </w:pPr>
            <w:r w:rsidRPr="00DF7CC5">
              <w:rPr>
                <w:szCs w:val="22"/>
              </w:rPr>
              <w:t>12.8176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0328917" w14:textId="77777777" w:rsidR="00DB522C" w:rsidRPr="00DF7CC5" w:rsidRDefault="00DB522C" w:rsidP="00DB522C">
            <w:pPr>
              <w:pStyle w:val="TableText"/>
              <w:rPr>
                <w:szCs w:val="22"/>
              </w:rPr>
            </w:pPr>
            <w:r w:rsidRPr="00DF7CC5">
              <w:rPr>
                <w:szCs w:val="22"/>
              </w:rPr>
              <w:t>12.8025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DC201C1" w14:textId="77777777" w:rsidR="00DB522C" w:rsidRPr="00DF7CC5" w:rsidRDefault="00DB522C" w:rsidP="00DB522C">
            <w:pPr>
              <w:pStyle w:val="TableText"/>
              <w:rPr>
                <w:szCs w:val="22"/>
              </w:rPr>
            </w:pPr>
            <w:r w:rsidRPr="00DF7CC5">
              <w:rPr>
                <w:szCs w:val="22"/>
              </w:rPr>
              <w:t>12.7849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6CA577B" w14:textId="77777777" w:rsidR="00DB522C" w:rsidRPr="00DF7CC5" w:rsidRDefault="00DB522C" w:rsidP="00DB522C">
            <w:pPr>
              <w:pStyle w:val="TableText"/>
              <w:rPr>
                <w:szCs w:val="22"/>
              </w:rPr>
            </w:pPr>
            <w:r w:rsidRPr="00DF7CC5">
              <w:rPr>
                <w:szCs w:val="22"/>
              </w:rPr>
              <w:t>12.7654</w:t>
            </w:r>
          </w:p>
        </w:tc>
      </w:tr>
      <w:tr w:rsidR="00DB522C" w:rsidRPr="00DF7CC5" w14:paraId="097AD6A6"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3417CF" w14:textId="77777777" w:rsidR="00DB522C" w:rsidRPr="00DF7CC5" w:rsidRDefault="00DB522C" w:rsidP="00DB522C">
            <w:pPr>
              <w:pStyle w:val="TableText"/>
              <w:rPr>
                <w:szCs w:val="22"/>
              </w:rPr>
            </w:pPr>
            <w:r w:rsidRPr="00DF7CC5">
              <w:rPr>
                <w:szCs w:val="22"/>
              </w:rPr>
              <w:t>56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A8228A7" w14:textId="77777777" w:rsidR="00DB522C" w:rsidRPr="00DF7CC5" w:rsidRDefault="00DB522C" w:rsidP="00DB522C">
            <w:pPr>
              <w:pStyle w:val="TableText"/>
              <w:rPr>
                <w:szCs w:val="22"/>
              </w:rPr>
            </w:pPr>
            <w:r w:rsidRPr="00DF7CC5">
              <w:rPr>
                <w:szCs w:val="22"/>
              </w:rPr>
              <w:t>7.0717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5E814E" w14:textId="77777777" w:rsidR="00DB522C" w:rsidRPr="00DF7CC5" w:rsidRDefault="00DB522C" w:rsidP="00DB522C">
            <w:pPr>
              <w:pStyle w:val="TableText"/>
              <w:rPr>
                <w:szCs w:val="22"/>
              </w:rPr>
            </w:pPr>
            <w:r w:rsidRPr="00DF7CC5">
              <w:rPr>
                <w:szCs w:val="22"/>
              </w:rPr>
              <w:t>8.6905</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A938A3E" w14:textId="77777777" w:rsidR="00DB522C" w:rsidRPr="00DF7CC5" w:rsidRDefault="00DB522C" w:rsidP="00DB522C">
            <w:pPr>
              <w:pStyle w:val="TableText"/>
              <w:rPr>
                <w:szCs w:val="22"/>
              </w:rPr>
            </w:pPr>
            <w:r w:rsidRPr="00DF7CC5">
              <w:rPr>
                <w:szCs w:val="22"/>
              </w:rPr>
              <w:t>8.6905</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492B3E92" w14:textId="77777777" w:rsidR="00DB522C" w:rsidRPr="00DF7CC5" w:rsidRDefault="00DB522C" w:rsidP="00DB522C">
            <w:pPr>
              <w:pStyle w:val="TableText"/>
              <w:rPr>
                <w:szCs w:val="22"/>
              </w:rPr>
            </w:pPr>
            <w:r w:rsidRPr="00DF7CC5">
              <w:rPr>
                <w:szCs w:val="22"/>
              </w:rPr>
              <w:t>8.6807</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B0C3CE9" w14:textId="77777777" w:rsidR="00DB522C" w:rsidRPr="00DF7CC5" w:rsidRDefault="00DB522C" w:rsidP="00DB522C">
            <w:pPr>
              <w:pStyle w:val="TableText"/>
              <w:rPr>
                <w:szCs w:val="22"/>
              </w:rPr>
            </w:pPr>
            <w:r w:rsidRPr="00DF7CC5">
              <w:rPr>
                <w:szCs w:val="22"/>
              </w:rPr>
              <w:t>11.6296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F897044" w14:textId="77777777" w:rsidR="00DB522C" w:rsidRPr="00DF7CC5" w:rsidRDefault="00DB522C" w:rsidP="00DB522C">
            <w:pPr>
              <w:pStyle w:val="TableText"/>
              <w:rPr>
                <w:szCs w:val="22"/>
              </w:rPr>
            </w:pPr>
            <w:r w:rsidRPr="00DF7CC5">
              <w:rPr>
                <w:szCs w:val="22"/>
              </w:rPr>
              <w:t>11.6178</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16A4AE55" w14:textId="77777777" w:rsidR="00DB522C" w:rsidRPr="00DF7CC5" w:rsidRDefault="00DB522C" w:rsidP="00DB522C">
            <w:pPr>
              <w:pStyle w:val="TableText"/>
              <w:rPr>
                <w:szCs w:val="22"/>
              </w:rPr>
            </w:pPr>
            <w:r w:rsidRPr="00DF7CC5">
              <w:rPr>
                <w:szCs w:val="22"/>
              </w:rPr>
              <w:t>11.6021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6C0AD3F" w14:textId="77777777" w:rsidR="00DB522C" w:rsidRPr="00DF7CC5" w:rsidRDefault="00DB522C" w:rsidP="00DB522C">
            <w:pPr>
              <w:pStyle w:val="TableText"/>
              <w:rPr>
                <w:szCs w:val="22"/>
              </w:rPr>
            </w:pPr>
            <w:r w:rsidRPr="00DF7CC5">
              <w:rPr>
                <w:szCs w:val="22"/>
              </w:rPr>
              <w:t>11.5834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8C336D5" w14:textId="77777777" w:rsidR="00DB522C" w:rsidRPr="00DF7CC5" w:rsidRDefault="00DB522C" w:rsidP="00DB522C">
            <w:pPr>
              <w:pStyle w:val="TableText"/>
              <w:rPr>
                <w:szCs w:val="22"/>
              </w:rPr>
            </w:pPr>
            <w:r w:rsidRPr="00DF7CC5">
              <w:rPr>
                <w:szCs w:val="22"/>
              </w:rPr>
              <w:t>12.4816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41B6744" w14:textId="77777777" w:rsidR="00DB522C" w:rsidRPr="00DF7CC5" w:rsidRDefault="00DB522C" w:rsidP="00DB522C">
            <w:pPr>
              <w:pStyle w:val="TableText"/>
              <w:rPr>
                <w:szCs w:val="22"/>
              </w:rPr>
            </w:pPr>
            <w:r w:rsidRPr="00DF7CC5">
              <w:rPr>
                <w:szCs w:val="22"/>
              </w:rPr>
              <w:t>12.4643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A556608" w14:textId="77777777" w:rsidR="00DB522C" w:rsidRPr="00DF7CC5" w:rsidRDefault="00DB522C" w:rsidP="00DB522C">
            <w:pPr>
              <w:pStyle w:val="TableText"/>
              <w:rPr>
                <w:szCs w:val="22"/>
              </w:rPr>
            </w:pPr>
            <w:r w:rsidRPr="00DF7CC5">
              <w:rPr>
                <w:szCs w:val="22"/>
              </w:rPr>
              <w:t>12.4453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93821F0" w14:textId="77777777" w:rsidR="00DB522C" w:rsidRPr="00DF7CC5" w:rsidRDefault="00DB522C" w:rsidP="00DB522C">
            <w:pPr>
              <w:pStyle w:val="TableText"/>
              <w:rPr>
                <w:szCs w:val="22"/>
              </w:rPr>
            </w:pPr>
            <w:r w:rsidRPr="00DF7CC5">
              <w:rPr>
                <w:szCs w:val="22"/>
              </w:rPr>
              <w:t>12.4241</w:t>
            </w:r>
          </w:p>
        </w:tc>
      </w:tr>
      <w:tr w:rsidR="00DB522C" w:rsidRPr="00DF7CC5" w14:paraId="5F6F30A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8894558" w14:textId="77777777" w:rsidR="00DB522C" w:rsidRPr="00DF7CC5" w:rsidRDefault="00DB522C" w:rsidP="00DB522C">
            <w:pPr>
              <w:pStyle w:val="TableText"/>
              <w:rPr>
                <w:szCs w:val="22"/>
              </w:rPr>
            </w:pPr>
            <w:r w:rsidRPr="00DF7CC5">
              <w:rPr>
                <w:szCs w:val="22"/>
              </w:rPr>
              <w:t>57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5360CCC" w14:textId="77777777" w:rsidR="00DB522C" w:rsidRPr="00DF7CC5" w:rsidRDefault="00DB522C" w:rsidP="00DB522C">
            <w:pPr>
              <w:pStyle w:val="TableText"/>
              <w:rPr>
                <w:szCs w:val="22"/>
              </w:rPr>
            </w:pPr>
            <w:r w:rsidRPr="00DF7CC5">
              <w:rPr>
                <w:szCs w:val="22"/>
              </w:rPr>
              <w:t>7.6658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595C10F" w14:textId="77777777" w:rsidR="00DB522C" w:rsidRPr="00DF7CC5" w:rsidRDefault="00DB522C" w:rsidP="00DB522C">
            <w:pPr>
              <w:pStyle w:val="TableText"/>
              <w:rPr>
                <w:szCs w:val="22"/>
              </w:rPr>
            </w:pPr>
            <w:r w:rsidRPr="00DF7CC5">
              <w:rPr>
                <w:szCs w:val="22"/>
              </w:rPr>
              <w:t>9.1394</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D1C12D9" w14:textId="77777777" w:rsidR="00DB522C" w:rsidRPr="00DF7CC5" w:rsidRDefault="00DB522C" w:rsidP="00DB522C">
            <w:pPr>
              <w:pStyle w:val="TableText"/>
              <w:rPr>
                <w:szCs w:val="22"/>
              </w:rPr>
            </w:pPr>
            <w:r w:rsidRPr="00DF7CC5">
              <w:rPr>
                <w:szCs w:val="22"/>
              </w:rPr>
              <w:t>9.1394</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290BE3BA" w14:textId="77777777" w:rsidR="00DB522C" w:rsidRPr="00DF7CC5" w:rsidRDefault="00DB522C" w:rsidP="00DB522C">
            <w:pPr>
              <w:pStyle w:val="TableText"/>
              <w:rPr>
                <w:szCs w:val="22"/>
              </w:rPr>
            </w:pPr>
            <w:r w:rsidRPr="00DF7CC5">
              <w:rPr>
                <w:szCs w:val="22"/>
              </w:rPr>
              <w:t>9.1394</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82C28B1" w14:textId="77777777" w:rsidR="00DB522C" w:rsidRPr="00DF7CC5" w:rsidRDefault="00DB522C" w:rsidP="00DB522C">
            <w:pPr>
              <w:pStyle w:val="TableText"/>
              <w:rPr>
                <w:szCs w:val="22"/>
              </w:rPr>
            </w:pPr>
            <w:r w:rsidRPr="00DF7CC5">
              <w:rPr>
                <w:szCs w:val="22"/>
              </w:rPr>
              <w:t>11.7381</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6121EB23" w14:textId="77777777" w:rsidR="00DB522C" w:rsidRPr="00DF7CC5" w:rsidRDefault="00DB522C" w:rsidP="00DB522C">
            <w:pPr>
              <w:pStyle w:val="TableText"/>
              <w:rPr>
                <w:szCs w:val="22"/>
              </w:rPr>
            </w:pPr>
            <w:r w:rsidRPr="00DF7CC5">
              <w:rPr>
                <w:szCs w:val="22"/>
              </w:rPr>
              <w:t>11.7306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D467993" w14:textId="77777777" w:rsidR="00DB522C" w:rsidRPr="00DF7CC5" w:rsidRDefault="00DB522C" w:rsidP="00DB522C">
            <w:pPr>
              <w:pStyle w:val="TableText"/>
              <w:rPr>
                <w:szCs w:val="22"/>
              </w:rPr>
            </w:pPr>
            <w:r w:rsidRPr="00DF7CC5">
              <w:rPr>
                <w:szCs w:val="22"/>
              </w:rPr>
              <w:t>11.7186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3B2F0C4" w14:textId="77777777" w:rsidR="00DB522C" w:rsidRPr="00DF7CC5" w:rsidRDefault="00DB522C" w:rsidP="00DB522C">
            <w:pPr>
              <w:pStyle w:val="TableText"/>
              <w:rPr>
                <w:szCs w:val="22"/>
              </w:rPr>
            </w:pPr>
            <w:r w:rsidRPr="00DF7CC5">
              <w:rPr>
                <w:szCs w:val="22"/>
              </w:rPr>
              <w:t>11.7027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2CB6C7D" w14:textId="77777777" w:rsidR="00DB522C" w:rsidRPr="00DF7CC5" w:rsidRDefault="00DB522C" w:rsidP="00DB522C">
            <w:pPr>
              <w:pStyle w:val="TableText"/>
              <w:rPr>
                <w:szCs w:val="22"/>
              </w:rPr>
            </w:pPr>
            <w:r w:rsidRPr="00DF7CC5">
              <w:rPr>
                <w:szCs w:val="22"/>
              </w:rPr>
              <w:t>12.4531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10DD6B9" w14:textId="77777777" w:rsidR="00DB522C" w:rsidRPr="00DF7CC5" w:rsidRDefault="00DB522C" w:rsidP="00DB522C">
            <w:pPr>
              <w:pStyle w:val="TableText"/>
              <w:rPr>
                <w:szCs w:val="22"/>
              </w:rPr>
            </w:pPr>
            <w:r w:rsidRPr="00DF7CC5">
              <w:rPr>
                <w:szCs w:val="22"/>
              </w:rPr>
              <w:t>12.4360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AF32C7B" w14:textId="77777777" w:rsidR="00DB522C" w:rsidRPr="00DF7CC5" w:rsidRDefault="00DB522C" w:rsidP="00DB522C">
            <w:pPr>
              <w:pStyle w:val="TableText"/>
              <w:rPr>
                <w:szCs w:val="22"/>
              </w:rPr>
            </w:pPr>
            <w:r w:rsidRPr="00DF7CC5">
              <w:rPr>
                <w:szCs w:val="22"/>
              </w:rPr>
              <w:t>12.4162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DFE4A25" w14:textId="77777777" w:rsidR="00DB522C" w:rsidRPr="00DF7CC5" w:rsidRDefault="00DB522C" w:rsidP="00DB522C">
            <w:pPr>
              <w:pStyle w:val="TableText"/>
              <w:rPr>
                <w:szCs w:val="22"/>
              </w:rPr>
            </w:pPr>
            <w:r w:rsidRPr="00DF7CC5">
              <w:rPr>
                <w:szCs w:val="22"/>
              </w:rPr>
              <w:t>12.3950</w:t>
            </w:r>
          </w:p>
        </w:tc>
      </w:tr>
      <w:tr w:rsidR="00DB522C" w:rsidRPr="00DF7CC5" w14:paraId="2232A7A0"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7AA4DE2" w14:textId="77777777" w:rsidR="00DB522C" w:rsidRPr="00DF7CC5" w:rsidRDefault="00DB522C" w:rsidP="00DB522C">
            <w:pPr>
              <w:pStyle w:val="TableText"/>
              <w:rPr>
                <w:szCs w:val="22"/>
              </w:rPr>
            </w:pPr>
            <w:r w:rsidRPr="00DF7CC5">
              <w:rPr>
                <w:szCs w:val="22"/>
              </w:rPr>
              <w:t>58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B7AC16C" w14:textId="77777777" w:rsidR="00DB522C" w:rsidRPr="00DF7CC5" w:rsidRDefault="00DB522C" w:rsidP="00DB522C">
            <w:pPr>
              <w:pStyle w:val="TableText"/>
              <w:rPr>
                <w:szCs w:val="22"/>
              </w:rPr>
            </w:pPr>
            <w:r w:rsidRPr="00DF7CC5">
              <w:rPr>
                <w:szCs w:val="22"/>
              </w:rPr>
              <w:t>7.3842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5B42C5" w14:textId="77777777" w:rsidR="00DB522C" w:rsidRPr="00DF7CC5" w:rsidRDefault="00DB522C" w:rsidP="00DB522C">
            <w:pPr>
              <w:pStyle w:val="TableText"/>
              <w:rPr>
                <w:szCs w:val="22"/>
              </w:rPr>
            </w:pPr>
            <w:r w:rsidRPr="00DF7CC5">
              <w:rPr>
                <w:szCs w:val="22"/>
              </w:rPr>
              <w:t>8.8160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B1D6731" w14:textId="77777777" w:rsidR="00DB522C" w:rsidRPr="00DF7CC5" w:rsidRDefault="00DB522C" w:rsidP="00DB522C">
            <w:pPr>
              <w:pStyle w:val="TableText"/>
              <w:rPr>
                <w:szCs w:val="22"/>
              </w:rPr>
            </w:pPr>
            <w:r w:rsidRPr="00DF7CC5">
              <w:rPr>
                <w:szCs w:val="22"/>
              </w:rPr>
              <w:t>8.8160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420CA4A8" w14:textId="77777777" w:rsidR="00DB522C" w:rsidRPr="00DF7CC5" w:rsidRDefault="00DB522C" w:rsidP="00DB522C">
            <w:pPr>
              <w:pStyle w:val="TableText"/>
              <w:rPr>
                <w:szCs w:val="22"/>
              </w:rPr>
            </w:pPr>
            <w:r w:rsidRPr="00DF7CC5">
              <w:rPr>
                <w:szCs w:val="22"/>
              </w:rPr>
              <w:t>8.8160</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7A15A369" w14:textId="77777777" w:rsidR="00DB522C" w:rsidRPr="00DF7CC5" w:rsidRDefault="00DB522C" w:rsidP="00DB522C">
            <w:pPr>
              <w:pStyle w:val="TableText"/>
              <w:rPr>
                <w:szCs w:val="22"/>
              </w:rPr>
            </w:pPr>
            <w:r w:rsidRPr="00DF7CC5">
              <w:rPr>
                <w:szCs w:val="22"/>
              </w:rPr>
              <w:t>11.3840</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2B2ADFF1" w14:textId="77777777" w:rsidR="00DB522C" w:rsidRPr="00DF7CC5" w:rsidRDefault="00DB522C" w:rsidP="00DB522C">
            <w:pPr>
              <w:pStyle w:val="TableText"/>
              <w:rPr>
                <w:szCs w:val="22"/>
              </w:rPr>
            </w:pPr>
            <w:r w:rsidRPr="00DF7CC5">
              <w:rPr>
                <w:szCs w:val="22"/>
              </w:rPr>
              <w:t>11.3765</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26DDF080" w14:textId="77777777" w:rsidR="00DB522C" w:rsidRPr="00DF7CC5" w:rsidRDefault="00DB522C" w:rsidP="00DB522C">
            <w:pPr>
              <w:pStyle w:val="TableText"/>
              <w:rPr>
                <w:szCs w:val="22"/>
              </w:rPr>
            </w:pPr>
            <w:r w:rsidRPr="00DF7CC5">
              <w:rPr>
                <w:szCs w:val="22"/>
              </w:rPr>
              <w:t>11.3645</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2B603113" w14:textId="77777777" w:rsidR="00DB522C" w:rsidRPr="00DF7CC5" w:rsidRDefault="00DB522C" w:rsidP="00DB522C">
            <w:pPr>
              <w:pStyle w:val="TableText"/>
              <w:rPr>
                <w:szCs w:val="22"/>
              </w:rPr>
            </w:pPr>
            <w:r w:rsidRPr="00DF7CC5">
              <w:rPr>
                <w:szCs w:val="22"/>
              </w:rPr>
              <w:t>11.3478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4475FD3" w14:textId="77777777" w:rsidR="00DB522C" w:rsidRPr="00DF7CC5" w:rsidRDefault="00DB522C" w:rsidP="00DB522C">
            <w:pPr>
              <w:pStyle w:val="TableText"/>
              <w:rPr>
                <w:szCs w:val="22"/>
              </w:rPr>
            </w:pPr>
            <w:r w:rsidRPr="00DF7CC5">
              <w:rPr>
                <w:szCs w:val="22"/>
              </w:rPr>
              <w:t>12.1034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133E4C9" w14:textId="77777777" w:rsidR="00DB522C" w:rsidRPr="00DF7CC5" w:rsidRDefault="00DB522C" w:rsidP="00DB522C">
            <w:pPr>
              <w:pStyle w:val="TableText"/>
              <w:rPr>
                <w:szCs w:val="22"/>
              </w:rPr>
            </w:pPr>
            <w:r w:rsidRPr="00DF7CC5">
              <w:rPr>
                <w:szCs w:val="22"/>
              </w:rPr>
              <w:t>12.0848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EDCE9A2" w14:textId="77777777" w:rsidR="00DB522C" w:rsidRPr="00DF7CC5" w:rsidRDefault="00DB522C" w:rsidP="00DB522C">
            <w:pPr>
              <w:pStyle w:val="TableText"/>
              <w:rPr>
                <w:szCs w:val="22"/>
              </w:rPr>
            </w:pPr>
            <w:r w:rsidRPr="00DF7CC5">
              <w:rPr>
                <w:szCs w:val="22"/>
              </w:rPr>
              <w:t>12.0625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BFBB3EF" w14:textId="77777777" w:rsidR="00DB522C" w:rsidRPr="00DF7CC5" w:rsidRDefault="00DB522C" w:rsidP="00DB522C">
            <w:pPr>
              <w:pStyle w:val="TableText"/>
              <w:rPr>
                <w:szCs w:val="22"/>
              </w:rPr>
            </w:pPr>
            <w:r w:rsidRPr="00DF7CC5">
              <w:rPr>
                <w:szCs w:val="22"/>
              </w:rPr>
              <w:t>12.0381</w:t>
            </w:r>
          </w:p>
        </w:tc>
      </w:tr>
      <w:tr w:rsidR="00DB522C" w:rsidRPr="00DF7CC5" w14:paraId="133721F0"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0C5569C3" w14:textId="77777777" w:rsidR="00DB522C" w:rsidRPr="00DF7CC5" w:rsidRDefault="00DB522C" w:rsidP="00DB522C">
            <w:pPr>
              <w:pStyle w:val="TableText"/>
              <w:rPr>
                <w:szCs w:val="22"/>
              </w:rPr>
            </w:pPr>
            <w:r w:rsidRPr="00DF7CC5">
              <w:rPr>
                <w:szCs w:val="22"/>
              </w:rPr>
              <w:t>59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43C72000" w14:textId="77777777" w:rsidR="00DB522C" w:rsidRPr="00DF7CC5" w:rsidRDefault="00DB522C" w:rsidP="00DB522C">
            <w:pPr>
              <w:pStyle w:val="TableText"/>
              <w:rPr>
                <w:szCs w:val="22"/>
              </w:rPr>
            </w:pPr>
            <w:r w:rsidRPr="00DF7CC5">
              <w:rPr>
                <w:szCs w:val="22"/>
              </w:rPr>
              <w:t>7.0796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92388C0" w14:textId="77777777" w:rsidR="00DB522C" w:rsidRPr="00DF7CC5" w:rsidRDefault="00DB522C" w:rsidP="00DB522C">
            <w:pPr>
              <w:pStyle w:val="TableText"/>
              <w:rPr>
                <w:szCs w:val="22"/>
              </w:rPr>
            </w:pPr>
            <w:r w:rsidRPr="00DF7CC5">
              <w:rPr>
                <w:szCs w:val="22"/>
              </w:rPr>
              <w:t>9.2600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7342050A" w14:textId="77777777" w:rsidR="00DB522C" w:rsidRPr="00DF7CC5" w:rsidRDefault="00DB522C" w:rsidP="00DB522C">
            <w:pPr>
              <w:pStyle w:val="TableText"/>
              <w:rPr>
                <w:szCs w:val="22"/>
              </w:rPr>
            </w:pPr>
            <w:r w:rsidRPr="00DF7CC5">
              <w:rPr>
                <w:szCs w:val="22"/>
              </w:rPr>
              <w:t>9.2600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46C841ED" w14:textId="77777777" w:rsidR="00DB522C" w:rsidRPr="00DF7CC5" w:rsidRDefault="00DB522C" w:rsidP="00DB522C">
            <w:pPr>
              <w:pStyle w:val="TableText"/>
              <w:rPr>
                <w:szCs w:val="22"/>
              </w:rPr>
            </w:pPr>
            <w:r w:rsidRPr="00DF7CC5">
              <w:rPr>
                <w:szCs w:val="22"/>
              </w:rPr>
              <w:t>9.2600</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0B95ED27" w14:textId="77777777" w:rsidR="00DB522C" w:rsidRPr="00DF7CC5" w:rsidRDefault="00DB522C" w:rsidP="00DB522C">
            <w:pPr>
              <w:pStyle w:val="TableText"/>
              <w:rPr>
                <w:szCs w:val="22"/>
              </w:rPr>
            </w:pPr>
            <w:r w:rsidRPr="00DF7CC5">
              <w:rPr>
                <w:szCs w:val="22"/>
              </w:rPr>
              <w:t>11.4619</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11B7B2A9" w14:textId="77777777" w:rsidR="00DB522C" w:rsidRPr="00DF7CC5" w:rsidRDefault="00DB522C" w:rsidP="00DB522C">
            <w:pPr>
              <w:pStyle w:val="TableText"/>
              <w:rPr>
                <w:szCs w:val="22"/>
              </w:rPr>
            </w:pPr>
            <w:r w:rsidRPr="00DF7CC5">
              <w:rPr>
                <w:szCs w:val="22"/>
              </w:rPr>
              <w:t>11.4619</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F4DA76E" w14:textId="77777777" w:rsidR="00DB522C" w:rsidRPr="00DF7CC5" w:rsidRDefault="00DB522C" w:rsidP="00DB522C">
            <w:pPr>
              <w:pStyle w:val="TableText"/>
              <w:rPr>
                <w:szCs w:val="22"/>
              </w:rPr>
            </w:pPr>
            <w:r w:rsidRPr="00DF7CC5">
              <w:rPr>
                <w:szCs w:val="22"/>
              </w:rPr>
              <w:t>11.4542</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711CFCFA" w14:textId="77777777" w:rsidR="00DB522C" w:rsidRPr="00DF7CC5" w:rsidRDefault="00DB522C" w:rsidP="00DB522C">
            <w:pPr>
              <w:pStyle w:val="TableText"/>
              <w:rPr>
                <w:szCs w:val="22"/>
              </w:rPr>
            </w:pPr>
            <w:r w:rsidRPr="00DF7CC5">
              <w:rPr>
                <w:szCs w:val="22"/>
              </w:rPr>
              <w:t>11.4418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021F0BF" w14:textId="77777777" w:rsidR="00DB522C" w:rsidRPr="00DF7CC5" w:rsidRDefault="00DB522C" w:rsidP="00DB522C">
            <w:pPr>
              <w:pStyle w:val="TableText"/>
              <w:rPr>
                <w:szCs w:val="22"/>
              </w:rPr>
            </w:pPr>
            <w:r w:rsidRPr="00DF7CC5">
              <w:rPr>
                <w:szCs w:val="22"/>
              </w:rPr>
              <w:t>12.0532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11D6E7C" w14:textId="77777777" w:rsidR="00DB522C" w:rsidRPr="00DF7CC5" w:rsidRDefault="00DB522C" w:rsidP="00DB522C">
            <w:pPr>
              <w:pStyle w:val="TableText"/>
              <w:rPr>
                <w:szCs w:val="22"/>
              </w:rPr>
            </w:pPr>
            <w:r w:rsidRPr="00DF7CC5">
              <w:rPr>
                <w:szCs w:val="22"/>
              </w:rPr>
              <w:t>12.0364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1244D22" w14:textId="77777777" w:rsidR="00DB522C" w:rsidRPr="00DF7CC5" w:rsidRDefault="00DB522C" w:rsidP="00DB522C">
            <w:pPr>
              <w:pStyle w:val="TableText"/>
              <w:rPr>
                <w:szCs w:val="22"/>
              </w:rPr>
            </w:pPr>
            <w:r w:rsidRPr="00DF7CC5">
              <w:rPr>
                <w:szCs w:val="22"/>
              </w:rPr>
              <w:t>12.0146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8B00184" w14:textId="77777777" w:rsidR="00DB522C" w:rsidRPr="00DF7CC5" w:rsidRDefault="00DB522C" w:rsidP="00DB522C">
            <w:pPr>
              <w:pStyle w:val="TableText"/>
              <w:rPr>
                <w:szCs w:val="22"/>
              </w:rPr>
            </w:pPr>
            <w:r w:rsidRPr="00DF7CC5">
              <w:rPr>
                <w:szCs w:val="22"/>
              </w:rPr>
              <w:t>11.9892</w:t>
            </w:r>
          </w:p>
        </w:tc>
      </w:tr>
      <w:tr w:rsidR="00DB522C" w:rsidRPr="00DF7CC5" w14:paraId="5BA33B45"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451DA6C4" w14:textId="77777777" w:rsidR="00DB522C" w:rsidRPr="00DF7CC5" w:rsidRDefault="00DB522C" w:rsidP="00DB522C">
            <w:pPr>
              <w:pStyle w:val="TableText"/>
              <w:rPr>
                <w:szCs w:val="22"/>
              </w:rPr>
            </w:pPr>
            <w:r w:rsidRPr="00DF7CC5">
              <w:rPr>
                <w:szCs w:val="22"/>
              </w:rPr>
              <w:t>60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D9377FC"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D6EBCAA" w14:textId="77777777" w:rsidR="00DB522C" w:rsidRPr="00DF7CC5" w:rsidRDefault="00DB522C" w:rsidP="00DB522C">
            <w:pPr>
              <w:pStyle w:val="TableText"/>
              <w:rPr>
                <w:szCs w:val="22"/>
              </w:rPr>
            </w:pPr>
            <w:r w:rsidRPr="00DF7CC5">
              <w:rPr>
                <w:szCs w:val="22"/>
              </w:rPr>
              <w:t>9.4750</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C488F7C" w14:textId="77777777" w:rsidR="00DB522C" w:rsidRPr="00DF7CC5" w:rsidRDefault="00DB522C" w:rsidP="00DB522C">
            <w:pPr>
              <w:pStyle w:val="TableText"/>
              <w:rPr>
                <w:szCs w:val="22"/>
              </w:rPr>
            </w:pPr>
            <w:r w:rsidRPr="00DF7CC5">
              <w:rPr>
                <w:szCs w:val="22"/>
              </w:rPr>
              <w:t>9.4750</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66B57E0F" w14:textId="77777777" w:rsidR="00DB522C" w:rsidRPr="00DF7CC5" w:rsidRDefault="00DB522C" w:rsidP="00DB522C">
            <w:pPr>
              <w:pStyle w:val="TableText"/>
              <w:rPr>
                <w:szCs w:val="22"/>
              </w:rPr>
            </w:pPr>
            <w:r w:rsidRPr="00DF7CC5">
              <w:rPr>
                <w:szCs w:val="22"/>
              </w:rPr>
              <w:t>9.4750</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5BB1E282" w14:textId="77777777" w:rsidR="00DB522C" w:rsidRPr="00DF7CC5" w:rsidRDefault="00DB522C" w:rsidP="00DB522C">
            <w:pPr>
              <w:pStyle w:val="TableText"/>
              <w:rPr>
                <w:szCs w:val="22"/>
              </w:rPr>
            </w:pPr>
            <w:r w:rsidRPr="00DF7CC5">
              <w:rPr>
                <w:szCs w:val="22"/>
              </w:rPr>
              <w:t>11.5604</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524B85FE" w14:textId="77777777" w:rsidR="00DB522C" w:rsidRPr="00DF7CC5" w:rsidRDefault="00DB522C" w:rsidP="00DB522C">
            <w:pPr>
              <w:pStyle w:val="TableText"/>
              <w:rPr>
                <w:szCs w:val="22"/>
              </w:rPr>
            </w:pPr>
            <w:r w:rsidRPr="00DF7CC5">
              <w:rPr>
                <w:szCs w:val="22"/>
              </w:rPr>
              <w:t>11.5604</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6604946" w14:textId="77777777" w:rsidR="00DB522C" w:rsidRPr="00DF7CC5" w:rsidRDefault="00DB522C" w:rsidP="00DB522C">
            <w:pPr>
              <w:pStyle w:val="TableText"/>
              <w:rPr>
                <w:szCs w:val="22"/>
              </w:rPr>
            </w:pPr>
            <w:r w:rsidRPr="00DF7CC5">
              <w:rPr>
                <w:szCs w:val="22"/>
              </w:rPr>
              <w:t>11.5604</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26E7E0C4" w14:textId="77777777" w:rsidR="00DB522C" w:rsidRPr="00DF7CC5" w:rsidRDefault="00DB522C" w:rsidP="00DB522C">
            <w:pPr>
              <w:pStyle w:val="TableText"/>
              <w:rPr>
                <w:szCs w:val="22"/>
              </w:rPr>
            </w:pPr>
            <w:r w:rsidRPr="00DF7CC5">
              <w:rPr>
                <w:szCs w:val="22"/>
              </w:rPr>
              <w:t>11.5527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8A68CFB" w14:textId="77777777" w:rsidR="00DB522C" w:rsidRPr="00DF7CC5" w:rsidRDefault="00DB522C" w:rsidP="00DB522C">
            <w:pPr>
              <w:pStyle w:val="TableText"/>
              <w:rPr>
                <w:szCs w:val="22"/>
              </w:rPr>
            </w:pPr>
            <w:r w:rsidRPr="00DF7CC5">
              <w:rPr>
                <w:szCs w:val="22"/>
              </w:rPr>
              <w:t>12.0132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87B417E" w14:textId="77777777" w:rsidR="00DB522C" w:rsidRPr="00DF7CC5" w:rsidRDefault="00DB522C" w:rsidP="00DB522C">
            <w:pPr>
              <w:pStyle w:val="TableText"/>
              <w:rPr>
                <w:szCs w:val="22"/>
              </w:rPr>
            </w:pPr>
            <w:r w:rsidRPr="00DF7CC5">
              <w:rPr>
                <w:szCs w:val="22"/>
              </w:rPr>
              <w:t>11.9988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8C3D1D" w14:textId="77777777" w:rsidR="00DB522C" w:rsidRPr="00DF7CC5" w:rsidRDefault="00DB522C" w:rsidP="00DB522C">
            <w:pPr>
              <w:pStyle w:val="TableText"/>
              <w:rPr>
                <w:szCs w:val="22"/>
              </w:rPr>
            </w:pPr>
            <w:r w:rsidRPr="00DF7CC5">
              <w:rPr>
                <w:szCs w:val="22"/>
              </w:rPr>
              <w:t>11.9787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E11602B" w14:textId="77777777" w:rsidR="00DB522C" w:rsidRPr="00DF7CC5" w:rsidRDefault="00DB522C" w:rsidP="00DB522C">
            <w:pPr>
              <w:pStyle w:val="TableText"/>
              <w:rPr>
                <w:szCs w:val="22"/>
              </w:rPr>
            </w:pPr>
            <w:r w:rsidRPr="00DF7CC5">
              <w:rPr>
                <w:szCs w:val="22"/>
              </w:rPr>
              <w:t>11.9536</w:t>
            </w:r>
          </w:p>
        </w:tc>
      </w:tr>
      <w:tr w:rsidR="00DB522C" w:rsidRPr="00DF7CC5" w14:paraId="5E7B4D0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025A441" w14:textId="77777777" w:rsidR="00DB522C" w:rsidRPr="00DF7CC5" w:rsidRDefault="00DB522C" w:rsidP="00DB522C">
            <w:pPr>
              <w:pStyle w:val="TableText"/>
              <w:rPr>
                <w:szCs w:val="22"/>
              </w:rPr>
            </w:pPr>
            <w:r w:rsidRPr="00DF7CC5">
              <w:rPr>
                <w:szCs w:val="22"/>
              </w:rPr>
              <w:t>61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F1B1173"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C795FB1" w14:textId="77777777" w:rsidR="00DB522C" w:rsidRPr="00DF7CC5" w:rsidRDefault="00DB522C" w:rsidP="00DB522C">
            <w:pPr>
              <w:pStyle w:val="TableText"/>
              <w:rPr>
                <w:szCs w:val="22"/>
              </w:rPr>
            </w:pPr>
            <w:r w:rsidRPr="00DF7CC5">
              <w:rPr>
                <w:szCs w:val="22"/>
              </w:rPr>
              <w:t>9.1034</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4758C6E4" w14:textId="77777777" w:rsidR="00DB522C" w:rsidRPr="00DF7CC5" w:rsidRDefault="00DB522C" w:rsidP="00DB522C">
            <w:pPr>
              <w:pStyle w:val="TableText"/>
              <w:rPr>
                <w:szCs w:val="22"/>
              </w:rPr>
            </w:pPr>
            <w:r w:rsidRPr="00DF7CC5">
              <w:rPr>
                <w:szCs w:val="22"/>
              </w:rPr>
              <w:t>9.1034</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3D2FE82" w14:textId="77777777" w:rsidR="00DB522C" w:rsidRPr="00DF7CC5" w:rsidRDefault="00DB522C" w:rsidP="00DB522C">
            <w:pPr>
              <w:pStyle w:val="TableText"/>
              <w:rPr>
                <w:szCs w:val="22"/>
              </w:rPr>
            </w:pPr>
            <w:r w:rsidRPr="00DF7CC5">
              <w:rPr>
                <w:szCs w:val="22"/>
              </w:rPr>
              <w:t>9.1034</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07A875C" w14:textId="77777777" w:rsidR="00DB522C" w:rsidRPr="00DF7CC5" w:rsidRDefault="00DB522C" w:rsidP="00DB522C">
            <w:pPr>
              <w:pStyle w:val="TableText"/>
              <w:rPr>
                <w:szCs w:val="22"/>
              </w:rPr>
            </w:pPr>
            <w:r w:rsidRPr="00DF7CC5">
              <w:rPr>
                <w:szCs w:val="22"/>
              </w:rPr>
              <w:t>11.1426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7A7AEDC" w14:textId="77777777" w:rsidR="00DB522C" w:rsidRPr="00DF7CC5" w:rsidRDefault="00DB522C" w:rsidP="00DB522C">
            <w:pPr>
              <w:pStyle w:val="TableText"/>
              <w:rPr>
                <w:szCs w:val="22"/>
              </w:rPr>
            </w:pPr>
            <w:r w:rsidRPr="00DF7CC5">
              <w:rPr>
                <w:szCs w:val="22"/>
              </w:rPr>
              <w:t>11.1426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6EC10FA" w14:textId="77777777" w:rsidR="00DB522C" w:rsidRPr="00DF7CC5" w:rsidRDefault="00DB522C" w:rsidP="00DB522C">
            <w:pPr>
              <w:pStyle w:val="TableText"/>
              <w:rPr>
                <w:szCs w:val="22"/>
              </w:rPr>
            </w:pPr>
            <w:r w:rsidRPr="00DF7CC5">
              <w:rPr>
                <w:szCs w:val="22"/>
              </w:rPr>
              <w:t>11.1426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1954259B" w14:textId="77777777" w:rsidR="00DB522C" w:rsidRPr="00DF7CC5" w:rsidRDefault="00DB522C" w:rsidP="00DB522C">
            <w:pPr>
              <w:pStyle w:val="TableText"/>
              <w:rPr>
                <w:szCs w:val="22"/>
              </w:rPr>
            </w:pPr>
            <w:r w:rsidRPr="00DF7CC5">
              <w:rPr>
                <w:szCs w:val="22"/>
              </w:rPr>
              <w:t>11.1426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C337C88" w14:textId="77777777" w:rsidR="00DB522C" w:rsidRPr="00DF7CC5" w:rsidRDefault="00DB522C" w:rsidP="00DB522C">
            <w:pPr>
              <w:pStyle w:val="TableText"/>
              <w:rPr>
                <w:szCs w:val="22"/>
              </w:rPr>
            </w:pPr>
            <w:r w:rsidRPr="00DF7CC5">
              <w:rPr>
                <w:szCs w:val="22"/>
              </w:rPr>
              <w:t>11.6207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3D4359" w14:textId="77777777" w:rsidR="00DB522C" w:rsidRPr="00DF7CC5" w:rsidRDefault="00DB522C" w:rsidP="00DB522C">
            <w:pPr>
              <w:pStyle w:val="TableText"/>
              <w:rPr>
                <w:szCs w:val="22"/>
              </w:rPr>
            </w:pPr>
            <w:r w:rsidRPr="00DF7CC5">
              <w:rPr>
                <w:szCs w:val="22"/>
              </w:rPr>
              <w:t>11.6063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F4D9449" w14:textId="77777777" w:rsidR="00DB522C" w:rsidRPr="00DF7CC5" w:rsidRDefault="00DB522C" w:rsidP="00DB522C">
            <w:pPr>
              <w:pStyle w:val="TableText"/>
              <w:rPr>
                <w:szCs w:val="22"/>
              </w:rPr>
            </w:pPr>
            <w:r w:rsidRPr="00DF7CC5">
              <w:rPr>
                <w:szCs w:val="22"/>
              </w:rPr>
              <w:t>11.5852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E3E7E2D" w14:textId="77777777" w:rsidR="00DB522C" w:rsidRPr="00DF7CC5" w:rsidRDefault="00DB522C" w:rsidP="00DB522C">
            <w:pPr>
              <w:pStyle w:val="TableText"/>
              <w:rPr>
                <w:szCs w:val="22"/>
              </w:rPr>
            </w:pPr>
            <w:r w:rsidRPr="00DF7CC5">
              <w:rPr>
                <w:szCs w:val="22"/>
              </w:rPr>
              <w:t>11.5584</w:t>
            </w:r>
          </w:p>
        </w:tc>
      </w:tr>
      <w:tr w:rsidR="00DB522C" w:rsidRPr="00DF7CC5" w14:paraId="37692AA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3B46E6BA" w14:textId="77777777" w:rsidR="00DB522C" w:rsidRPr="00DF7CC5" w:rsidRDefault="00DB522C" w:rsidP="00DB522C">
            <w:pPr>
              <w:pStyle w:val="TableText"/>
              <w:rPr>
                <w:szCs w:val="22"/>
              </w:rPr>
            </w:pPr>
            <w:r w:rsidRPr="00DF7CC5">
              <w:rPr>
                <w:szCs w:val="22"/>
              </w:rPr>
              <w:t>62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A0E379A"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E77D41A" w14:textId="77777777" w:rsidR="00DB522C" w:rsidRPr="00DF7CC5" w:rsidRDefault="00DB522C" w:rsidP="00DB522C">
            <w:pPr>
              <w:pStyle w:val="TableText"/>
              <w:rPr>
                <w:szCs w:val="22"/>
              </w:rPr>
            </w:pPr>
            <w:r w:rsidRPr="00DF7CC5">
              <w:rPr>
                <w:szCs w:val="22"/>
              </w:rPr>
              <w:t>8.7197</w:t>
            </w: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610DC62" w14:textId="77777777" w:rsidR="00DB522C" w:rsidRPr="00DF7CC5" w:rsidRDefault="00DB522C" w:rsidP="00DB522C">
            <w:pPr>
              <w:pStyle w:val="TableText"/>
              <w:rPr>
                <w:szCs w:val="22"/>
              </w:rPr>
            </w:pPr>
            <w:r w:rsidRPr="00DF7CC5">
              <w:rPr>
                <w:szCs w:val="22"/>
              </w:rPr>
              <w:t>8.7197</w:t>
            </w: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FE38E04" w14:textId="77777777" w:rsidR="00DB522C" w:rsidRPr="00DF7CC5" w:rsidRDefault="00DB522C" w:rsidP="00DB522C">
            <w:pPr>
              <w:pStyle w:val="TableText"/>
              <w:rPr>
                <w:szCs w:val="22"/>
              </w:rPr>
            </w:pPr>
            <w:r w:rsidRPr="00DF7CC5">
              <w:rPr>
                <w:szCs w:val="22"/>
              </w:rPr>
              <w:t>8.7197</w:t>
            </w: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37CC174E" w14:textId="77777777" w:rsidR="00DB522C" w:rsidRPr="00DF7CC5" w:rsidRDefault="00DB522C" w:rsidP="00DB522C">
            <w:pPr>
              <w:pStyle w:val="TableText"/>
              <w:rPr>
                <w:szCs w:val="22"/>
              </w:rPr>
            </w:pPr>
            <w:r w:rsidRPr="00DF7CC5">
              <w:rPr>
                <w:szCs w:val="22"/>
              </w:rPr>
              <w:t>10.7123</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2BA6DBBC" w14:textId="77777777" w:rsidR="00DB522C" w:rsidRPr="00DF7CC5" w:rsidRDefault="00DB522C" w:rsidP="00DB522C">
            <w:pPr>
              <w:pStyle w:val="TableText"/>
              <w:rPr>
                <w:szCs w:val="22"/>
              </w:rPr>
            </w:pPr>
            <w:r w:rsidRPr="00DF7CC5">
              <w:rPr>
                <w:szCs w:val="22"/>
              </w:rPr>
              <w:t>10.7123</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3B489151" w14:textId="77777777" w:rsidR="00DB522C" w:rsidRPr="00DF7CC5" w:rsidRDefault="00DB522C" w:rsidP="00DB522C">
            <w:pPr>
              <w:pStyle w:val="TableText"/>
              <w:rPr>
                <w:szCs w:val="22"/>
              </w:rPr>
            </w:pPr>
            <w:r w:rsidRPr="00DF7CC5">
              <w:rPr>
                <w:szCs w:val="22"/>
              </w:rPr>
              <w:t>10.7123</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9FB97FB" w14:textId="77777777" w:rsidR="00DB522C" w:rsidRPr="00DF7CC5" w:rsidRDefault="00DB522C" w:rsidP="00DB522C">
            <w:pPr>
              <w:pStyle w:val="TableText"/>
              <w:rPr>
                <w:szCs w:val="22"/>
              </w:rPr>
            </w:pPr>
            <w:r w:rsidRPr="00DF7CC5">
              <w:rPr>
                <w:szCs w:val="22"/>
              </w:rPr>
              <w:t>10.7123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40263ED" w14:textId="77777777" w:rsidR="00DB522C" w:rsidRPr="00DF7CC5" w:rsidRDefault="00DB522C" w:rsidP="00DB522C">
            <w:pPr>
              <w:pStyle w:val="TableText"/>
              <w:rPr>
                <w:szCs w:val="22"/>
              </w:rPr>
            </w:pPr>
            <w:r w:rsidRPr="00DF7CC5">
              <w:rPr>
                <w:szCs w:val="22"/>
              </w:rPr>
              <w:t>11.2258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AC082F2" w14:textId="77777777" w:rsidR="00DB522C" w:rsidRPr="00DF7CC5" w:rsidRDefault="00DB522C" w:rsidP="00DB522C">
            <w:pPr>
              <w:pStyle w:val="TableText"/>
              <w:rPr>
                <w:szCs w:val="22"/>
              </w:rPr>
            </w:pPr>
            <w:r w:rsidRPr="00DF7CC5">
              <w:rPr>
                <w:szCs w:val="22"/>
              </w:rPr>
              <w:t>11.2113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6C3D87" w14:textId="77777777" w:rsidR="00DB522C" w:rsidRPr="00DF7CC5" w:rsidRDefault="00DB522C" w:rsidP="00DB522C">
            <w:pPr>
              <w:pStyle w:val="TableText"/>
              <w:rPr>
                <w:szCs w:val="22"/>
              </w:rPr>
            </w:pPr>
            <w:r w:rsidRPr="00DF7CC5">
              <w:rPr>
                <w:szCs w:val="22"/>
              </w:rPr>
              <w:t>11.1900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181460C" w14:textId="77777777" w:rsidR="00DB522C" w:rsidRPr="00DF7CC5" w:rsidRDefault="00DB522C" w:rsidP="00DB522C">
            <w:pPr>
              <w:pStyle w:val="TableText"/>
              <w:rPr>
                <w:szCs w:val="22"/>
              </w:rPr>
            </w:pPr>
            <w:r w:rsidRPr="00DF7CC5">
              <w:rPr>
                <w:szCs w:val="22"/>
              </w:rPr>
              <w:t>11.1618</w:t>
            </w:r>
          </w:p>
        </w:tc>
      </w:tr>
      <w:tr w:rsidR="00DB522C" w:rsidRPr="00DF7CC5" w14:paraId="6DB388F0"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8971366" w14:textId="77777777" w:rsidR="00DB522C" w:rsidRPr="00DF7CC5" w:rsidRDefault="00DB522C" w:rsidP="00DB522C">
            <w:pPr>
              <w:pStyle w:val="TableText"/>
              <w:rPr>
                <w:szCs w:val="22"/>
              </w:rPr>
            </w:pPr>
            <w:r w:rsidRPr="00DF7CC5">
              <w:rPr>
                <w:szCs w:val="22"/>
              </w:rPr>
              <w:t>63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6D0271E"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A79756D"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09AB408"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9F98427"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544F9F90" w14:textId="77777777" w:rsidR="00DB522C" w:rsidRPr="00DF7CC5" w:rsidRDefault="00DB522C" w:rsidP="00DB522C">
            <w:pPr>
              <w:pStyle w:val="TableText"/>
              <w:rPr>
                <w:szCs w:val="22"/>
              </w:rPr>
            </w:pPr>
            <w:r w:rsidRPr="00DF7CC5">
              <w:rPr>
                <w:szCs w:val="22"/>
              </w:rPr>
              <w:t>11.8636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0DA93786" w14:textId="77777777" w:rsidR="00DB522C" w:rsidRPr="00DF7CC5" w:rsidRDefault="00DB522C" w:rsidP="00DB522C">
            <w:pPr>
              <w:pStyle w:val="TableText"/>
              <w:rPr>
                <w:szCs w:val="22"/>
              </w:rPr>
            </w:pPr>
            <w:r w:rsidRPr="00DF7CC5">
              <w:rPr>
                <w:szCs w:val="22"/>
              </w:rPr>
              <w:t>11.8636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2FC3CBD9" w14:textId="77777777" w:rsidR="00DB522C" w:rsidRPr="00DF7CC5" w:rsidRDefault="00DB522C" w:rsidP="00DB522C">
            <w:pPr>
              <w:pStyle w:val="TableText"/>
              <w:rPr>
                <w:szCs w:val="22"/>
              </w:rPr>
            </w:pPr>
            <w:r w:rsidRPr="00DF7CC5">
              <w:rPr>
                <w:szCs w:val="22"/>
              </w:rPr>
              <w:t>11.8636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05701835" w14:textId="77777777" w:rsidR="00DB522C" w:rsidRPr="00DF7CC5" w:rsidRDefault="00DB522C" w:rsidP="00DB522C">
            <w:pPr>
              <w:pStyle w:val="TableText"/>
              <w:rPr>
                <w:szCs w:val="22"/>
              </w:rPr>
            </w:pPr>
            <w:r w:rsidRPr="00DF7CC5">
              <w:rPr>
                <w:szCs w:val="22"/>
              </w:rPr>
              <w:t>11.8636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85D4A99" w14:textId="77777777" w:rsidR="00DB522C" w:rsidRPr="00DF7CC5" w:rsidRDefault="00DB522C" w:rsidP="00DB522C">
            <w:pPr>
              <w:pStyle w:val="TableText"/>
              <w:rPr>
                <w:szCs w:val="22"/>
              </w:rPr>
            </w:pPr>
            <w:r w:rsidRPr="00DF7CC5">
              <w:rPr>
                <w:szCs w:val="22"/>
              </w:rPr>
              <w:t>11.8636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03A2E6" w14:textId="77777777" w:rsidR="00DB522C" w:rsidRPr="00DF7CC5" w:rsidRDefault="00DB522C" w:rsidP="00DB522C">
            <w:pPr>
              <w:pStyle w:val="TableText"/>
              <w:rPr>
                <w:szCs w:val="22"/>
              </w:rPr>
            </w:pPr>
            <w:r w:rsidRPr="00DF7CC5">
              <w:rPr>
                <w:szCs w:val="22"/>
              </w:rPr>
              <w:t>11.8636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C8D5129" w14:textId="77777777" w:rsidR="00DB522C" w:rsidRPr="00DF7CC5" w:rsidRDefault="00DB522C" w:rsidP="00DB522C">
            <w:pPr>
              <w:pStyle w:val="TableText"/>
              <w:rPr>
                <w:szCs w:val="22"/>
              </w:rPr>
            </w:pPr>
            <w:r w:rsidRPr="00DF7CC5">
              <w:rPr>
                <w:szCs w:val="22"/>
              </w:rPr>
              <w:t>11.8525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46F5241" w14:textId="77777777" w:rsidR="00DB522C" w:rsidRPr="00DF7CC5" w:rsidRDefault="00DB522C" w:rsidP="00DB522C">
            <w:pPr>
              <w:pStyle w:val="TableText"/>
              <w:rPr>
                <w:szCs w:val="22"/>
              </w:rPr>
            </w:pPr>
            <w:r w:rsidRPr="00DF7CC5">
              <w:rPr>
                <w:szCs w:val="22"/>
              </w:rPr>
              <w:t>11.8341</w:t>
            </w:r>
          </w:p>
        </w:tc>
      </w:tr>
      <w:tr w:rsidR="00DB522C" w:rsidRPr="00DF7CC5" w14:paraId="6DDA46B7"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1B994CCF" w14:textId="77777777" w:rsidR="00DB522C" w:rsidRPr="00DF7CC5" w:rsidRDefault="00DB522C" w:rsidP="00DB522C">
            <w:pPr>
              <w:pStyle w:val="TableText"/>
              <w:rPr>
                <w:szCs w:val="22"/>
              </w:rPr>
            </w:pPr>
            <w:r w:rsidRPr="00DF7CC5">
              <w:rPr>
                <w:szCs w:val="22"/>
              </w:rPr>
              <w:t>64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3247125"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8159161"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3E76F029"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73E81807"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29EEBB28" w14:textId="77777777" w:rsidR="00DB522C" w:rsidRPr="00DF7CC5" w:rsidRDefault="00DB522C" w:rsidP="00DB522C">
            <w:pPr>
              <w:pStyle w:val="TableText"/>
              <w:rPr>
                <w:szCs w:val="22"/>
              </w:rPr>
            </w:pPr>
            <w:r w:rsidRPr="00DF7CC5">
              <w:rPr>
                <w:szCs w:val="22"/>
              </w:rPr>
              <w:t>11.3992</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468EB5B0" w14:textId="77777777" w:rsidR="00DB522C" w:rsidRPr="00DF7CC5" w:rsidRDefault="00DB522C" w:rsidP="00DB522C">
            <w:pPr>
              <w:pStyle w:val="TableText"/>
              <w:rPr>
                <w:szCs w:val="22"/>
              </w:rPr>
            </w:pPr>
            <w:r w:rsidRPr="00DF7CC5">
              <w:rPr>
                <w:szCs w:val="22"/>
              </w:rPr>
              <w:t>11.3992</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6BDCF7B4" w14:textId="77777777" w:rsidR="00DB522C" w:rsidRPr="00DF7CC5" w:rsidRDefault="00DB522C" w:rsidP="00DB522C">
            <w:pPr>
              <w:pStyle w:val="TableText"/>
              <w:rPr>
                <w:szCs w:val="22"/>
              </w:rPr>
            </w:pPr>
            <w:r w:rsidRPr="00DF7CC5">
              <w:rPr>
                <w:szCs w:val="22"/>
              </w:rPr>
              <w:t>11.3992</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17179B45" w14:textId="77777777" w:rsidR="00DB522C" w:rsidRPr="00DF7CC5" w:rsidRDefault="00DB522C" w:rsidP="00DB522C">
            <w:pPr>
              <w:pStyle w:val="TableText"/>
              <w:rPr>
                <w:szCs w:val="22"/>
              </w:rPr>
            </w:pPr>
            <w:r w:rsidRPr="00DF7CC5">
              <w:rPr>
                <w:szCs w:val="22"/>
              </w:rPr>
              <w:t>11.3992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FAC68AD" w14:textId="77777777" w:rsidR="00DB522C" w:rsidRPr="00DF7CC5" w:rsidRDefault="00DB522C" w:rsidP="00DB522C">
            <w:pPr>
              <w:pStyle w:val="TableText"/>
              <w:rPr>
                <w:szCs w:val="22"/>
              </w:rPr>
            </w:pPr>
            <w:r w:rsidRPr="00DF7CC5">
              <w:rPr>
                <w:szCs w:val="22"/>
              </w:rPr>
              <w:t>11.3992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438A10C" w14:textId="77777777" w:rsidR="00DB522C" w:rsidRPr="00DF7CC5" w:rsidRDefault="00DB522C" w:rsidP="00DB522C">
            <w:pPr>
              <w:pStyle w:val="TableText"/>
              <w:rPr>
                <w:szCs w:val="22"/>
              </w:rPr>
            </w:pPr>
            <w:r w:rsidRPr="00DF7CC5">
              <w:rPr>
                <w:szCs w:val="22"/>
              </w:rPr>
              <w:t>11.3992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B8707EC" w14:textId="77777777" w:rsidR="00DB522C" w:rsidRPr="00DF7CC5" w:rsidRDefault="00DB522C" w:rsidP="00DB522C">
            <w:pPr>
              <w:pStyle w:val="TableText"/>
              <w:rPr>
                <w:szCs w:val="22"/>
              </w:rPr>
            </w:pPr>
            <w:r w:rsidRPr="00DF7CC5">
              <w:rPr>
                <w:szCs w:val="22"/>
              </w:rPr>
              <w:t>11.3992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647DC46" w14:textId="77777777" w:rsidR="00DB522C" w:rsidRPr="00DF7CC5" w:rsidRDefault="00DB522C" w:rsidP="00DB522C">
            <w:pPr>
              <w:pStyle w:val="TableText"/>
              <w:rPr>
                <w:szCs w:val="22"/>
              </w:rPr>
            </w:pPr>
            <w:r w:rsidRPr="00DF7CC5">
              <w:rPr>
                <w:szCs w:val="22"/>
              </w:rPr>
              <w:t>11.3802</w:t>
            </w:r>
          </w:p>
        </w:tc>
      </w:tr>
      <w:tr w:rsidR="00DB522C" w:rsidRPr="00DF7CC5" w14:paraId="6119896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69D7B9C9" w14:textId="77777777" w:rsidR="00DB522C" w:rsidRPr="00DF7CC5" w:rsidRDefault="00DB522C" w:rsidP="00DB522C">
            <w:pPr>
              <w:pStyle w:val="TableText"/>
              <w:rPr>
                <w:szCs w:val="22"/>
              </w:rPr>
            </w:pPr>
            <w:r w:rsidRPr="00DF7CC5">
              <w:rPr>
                <w:szCs w:val="22"/>
              </w:rPr>
              <w:lastRenderedPageBreak/>
              <w:t>65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3FF5606"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593DD46"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49CB001"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1A18ED95"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495F3117" w14:textId="77777777" w:rsidR="00DB522C" w:rsidRPr="00DF7CC5" w:rsidRDefault="00DB522C" w:rsidP="00DB522C">
            <w:pPr>
              <w:pStyle w:val="TableText"/>
              <w:rPr>
                <w:szCs w:val="22"/>
              </w:rPr>
            </w:pPr>
            <w:r w:rsidRPr="00DF7CC5">
              <w:rPr>
                <w:szCs w:val="22"/>
              </w:rPr>
              <w:t>10.9226</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63EB0F87" w14:textId="77777777" w:rsidR="00DB522C" w:rsidRPr="00DF7CC5" w:rsidRDefault="00DB522C" w:rsidP="00DB522C">
            <w:pPr>
              <w:pStyle w:val="TableText"/>
              <w:rPr>
                <w:szCs w:val="22"/>
              </w:rPr>
            </w:pPr>
            <w:r w:rsidRPr="00DF7CC5">
              <w:rPr>
                <w:szCs w:val="22"/>
              </w:rPr>
              <w:t>10.9226</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4BBF9585" w14:textId="77777777" w:rsidR="00DB522C" w:rsidRPr="00DF7CC5" w:rsidRDefault="00DB522C" w:rsidP="00DB522C">
            <w:pPr>
              <w:pStyle w:val="TableText"/>
              <w:rPr>
                <w:szCs w:val="22"/>
              </w:rPr>
            </w:pPr>
            <w:r w:rsidRPr="00DF7CC5">
              <w:rPr>
                <w:szCs w:val="22"/>
              </w:rPr>
              <w:t>10.9226</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0FD7E33D" w14:textId="77777777" w:rsidR="00DB522C" w:rsidRPr="00DF7CC5" w:rsidRDefault="00DB522C" w:rsidP="00DB522C">
            <w:pPr>
              <w:pStyle w:val="TableText"/>
              <w:rPr>
                <w:szCs w:val="22"/>
              </w:rPr>
            </w:pPr>
            <w:r w:rsidRPr="00DF7CC5">
              <w:rPr>
                <w:szCs w:val="22"/>
              </w:rPr>
              <w:t>10.9226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8355F6B" w14:textId="77777777" w:rsidR="00DB522C" w:rsidRPr="00DF7CC5" w:rsidRDefault="00DB522C" w:rsidP="00DB522C">
            <w:pPr>
              <w:pStyle w:val="TableText"/>
              <w:rPr>
                <w:szCs w:val="22"/>
              </w:rPr>
            </w:pPr>
            <w:r w:rsidRPr="00DF7CC5">
              <w:rPr>
                <w:szCs w:val="22"/>
              </w:rPr>
              <w:t>10.9226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29A77EA" w14:textId="77777777" w:rsidR="00DB522C" w:rsidRPr="00DF7CC5" w:rsidRDefault="00DB522C" w:rsidP="00DB522C">
            <w:pPr>
              <w:pStyle w:val="TableText"/>
              <w:rPr>
                <w:szCs w:val="22"/>
              </w:rPr>
            </w:pPr>
            <w:r w:rsidRPr="00DF7CC5">
              <w:rPr>
                <w:szCs w:val="22"/>
              </w:rPr>
              <w:t>10.9226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AF7495D" w14:textId="77777777" w:rsidR="00DB522C" w:rsidRPr="00DF7CC5" w:rsidRDefault="00DB522C" w:rsidP="00DB522C">
            <w:pPr>
              <w:pStyle w:val="TableText"/>
              <w:rPr>
                <w:szCs w:val="22"/>
              </w:rPr>
            </w:pPr>
            <w:r w:rsidRPr="00DF7CC5">
              <w:rPr>
                <w:szCs w:val="22"/>
              </w:rPr>
              <w:t>10.9226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BC64A34" w14:textId="77777777" w:rsidR="00DB522C" w:rsidRPr="00DF7CC5" w:rsidRDefault="00DB522C" w:rsidP="00DB522C">
            <w:pPr>
              <w:pStyle w:val="TableText"/>
              <w:rPr>
                <w:szCs w:val="22"/>
              </w:rPr>
            </w:pPr>
            <w:r w:rsidRPr="00DF7CC5">
              <w:rPr>
                <w:szCs w:val="22"/>
              </w:rPr>
              <w:t>10.9226</w:t>
            </w:r>
          </w:p>
        </w:tc>
      </w:tr>
      <w:tr w:rsidR="00DB522C" w:rsidRPr="00DF7CC5" w14:paraId="7AA62D46"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2BBA00F4" w14:textId="77777777" w:rsidR="00DB522C" w:rsidRPr="00DF7CC5" w:rsidRDefault="00DB522C" w:rsidP="00DB522C">
            <w:pPr>
              <w:pStyle w:val="TableText"/>
              <w:rPr>
                <w:szCs w:val="22"/>
              </w:rPr>
            </w:pPr>
            <w:r w:rsidRPr="00DF7CC5">
              <w:rPr>
                <w:szCs w:val="22"/>
              </w:rPr>
              <w:t>66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9C348C4"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3CB3C8D"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6DED3A6"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3D6A6CD5"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36DE05F0" w14:textId="77777777" w:rsidR="00DB522C" w:rsidRPr="00DF7CC5" w:rsidRDefault="00DB522C" w:rsidP="00DB522C">
            <w:pPr>
              <w:pStyle w:val="TableText"/>
              <w:rPr>
                <w:szCs w:val="22"/>
              </w:rPr>
            </w:pPr>
            <w:r w:rsidRPr="00DF7CC5">
              <w:rPr>
                <w:szCs w:val="22"/>
              </w:rPr>
              <w:t>10.4631</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7E96AADD" w14:textId="77777777" w:rsidR="00DB522C" w:rsidRPr="00DF7CC5" w:rsidRDefault="00DB522C" w:rsidP="00DB522C">
            <w:pPr>
              <w:pStyle w:val="TableText"/>
              <w:rPr>
                <w:szCs w:val="22"/>
              </w:rPr>
            </w:pPr>
            <w:r w:rsidRPr="00DF7CC5">
              <w:rPr>
                <w:szCs w:val="22"/>
              </w:rPr>
              <w:t>10.4631</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7525E8F4" w14:textId="77777777" w:rsidR="00DB522C" w:rsidRPr="00DF7CC5" w:rsidRDefault="00DB522C" w:rsidP="00DB522C">
            <w:pPr>
              <w:pStyle w:val="TableText"/>
              <w:rPr>
                <w:szCs w:val="22"/>
              </w:rPr>
            </w:pPr>
            <w:r w:rsidRPr="00DF7CC5">
              <w:rPr>
                <w:szCs w:val="22"/>
              </w:rPr>
              <w:t>10.4631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4A66BE78" w14:textId="77777777" w:rsidR="00DB522C" w:rsidRPr="00DF7CC5" w:rsidRDefault="00DB522C" w:rsidP="00DB522C">
            <w:pPr>
              <w:pStyle w:val="TableText"/>
              <w:rPr>
                <w:szCs w:val="22"/>
              </w:rPr>
            </w:pPr>
            <w:r w:rsidRPr="00DF7CC5">
              <w:rPr>
                <w:szCs w:val="22"/>
              </w:rPr>
              <w:t>10.4631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2A5D5BD" w14:textId="77777777" w:rsidR="00DB522C" w:rsidRPr="00DF7CC5" w:rsidRDefault="00DB522C" w:rsidP="00DB522C">
            <w:pPr>
              <w:pStyle w:val="TableText"/>
              <w:rPr>
                <w:szCs w:val="22"/>
              </w:rPr>
            </w:pPr>
            <w:r w:rsidRPr="00DF7CC5">
              <w:rPr>
                <w:szCs w:val="22"/>
              </w:rPr>
              <w:t>10.4631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F058CD4" w14:textId="77777777" w:rsidR="00DB522C" w:rsidRPr="00DF7CC5" w:rsidRDefault="00DB522C" w:rsidP="00DB522C">
            <w:pPr>
              <w:pStyle w:val="TableText"/>
              <w:rPr>
                <w:szCs w:val="22"/>
              </w:rPr>
            </w:pPr>
            <w:r w:rsidRPr="00DF7CC5">
              <w:rPr>
                <w:szCs w:val="22"/>
              </w:rPr>
              <w:t>10.4631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2F85A55" w14:textId="77777777" w:rsidR="00DB522C" w:rsidRPr="00DF7CC5" w:rsidRDefault="00DB522C" w:rsidP="00DB522C">
            <w:pPr>
              <w:pStyle w:val="TableText"/>
              <w:rPr>
                <w:szCs w:val="22"/>
              </w:rPr>
            </w:pPr>
            <w:r w:rsidRPr="00DF7CC5">
              <w:rPr>
                <w:szCs w:val="22"/>
              </w:rPr>
              <w:t>10.4631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CAE6D5B" w14:textId="77777777" w:rsidR="00DB522C" w:rsidRPr="00DF7CC5" w:rsidRDefault="00DB522C" w:rsidP="00DB522C">
            <w:pPr>
              <w:pStyle w:val="TableText"/>
              <w:rPr>
                <w:szCs w:val="22"/>
              </w:rPr>
            </w:pPr>
            <w:r w:rsidRPr="00DF7CC5">
              <w:rPr>
                <w:szCs w:val="22"/>
              </w:rPr>
              <w:t>10.4631</w:t>
            </w:r>
          </w:p>
        </w:tc>
      </w:tr>
      <w:tr w:rsidR="00DB522C" w:rsidRPr="00DF7CC5" w14:paraId="3C929A1D"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423C1F3" w14:textId="77777777" w:rsidR="00DB522C" w:rsidRPr="00DF7CC5" w:rsidRDefault="00DB522C" w:rsidP="00DB522C">
            <w:pPr>
              <w:pStyle w:val="TableText"/>
              <w:rPr>
                <w:szCs w:val="22"/>
              </w:rPr>
            </w:pPr>
            <w:r w:rsidRPr="00DF7CC5">
              <w:rPr>
                <w:szCs w:val="22"/>
              </w:rPr>
              <w:t>67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AD47A4A"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64621E"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5A14EED7"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701B950E"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6D3229F4" w14:textId="77777777" w:rsidR="00DB522C" w:rsidRPr="00DF7CC5" w:rsidRDefault="00DB522C" w:rsidP="00DB522C">
            <w:pPr>
              <w:pStyle w:val="TableText"/>
              <w:rPr>
                <w:szCs w:val="22"/>
              </w:rPr>
            </w:pPr>
            <w:r w:rsidRPr="00DF7CC5">
              <w:rPr>
                <w:szCs w:val="22"/>
              </w:rPr>
              <w:t>10.0021</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88056D3" w14:textId="77777777" w:rsidR="00DB522C" w:rsidRPr="00DF7CC5" w:rsidRDefault="00DB522C" w:rsidP="00DB522C">
            <w:pPr>
              <w:pStyle w:val="TableText"/>
              <w:rPr>
                <w:szCs w:val="22"/>
              </w:rPr>
            </w:pPr>
            <w:r w:rsidRPr="00DF7CC5">
              <w:rPr>
                <w:szCs w:val="22"/>
              </w:rPr>
              <w:t>10.0021</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2E8FA6C2" w14:textId="77777777" w:rsidR="00DB522C" w:rsidRPr="00DF7CC5" w:rsidRDefault="00DB522C" w:rsidP="00DB522C">
            <w:pPr>
              <w:pStyle w:val="TableText"/>
              <w:rPr>
                <w:szCs w:val="22"/>
              </w:rPr>
            </w:pPr>
            <w:r w:rsidRPr="00DF7CC5">
              <w:rPr>
                <w:szCs w:val="22"/>
              </w:rPr>
              <w:t>10.0021</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57FD2C9A" w14:textId="77777777" w:rsidR="00DB522C" w:rsidRPr="00DF7CC5" w:rsidRDefault="00DB522C" w:rsidP="00DB522C">
            <w:pPr>
              <w:pStyle w:val="TableText"/>
              <w:rPr>
                <w:szCs w:val="22"/>
              </w:rPr>
            </w:pPr>
            <w:r w:rsidRPr="00DF7CC5">
              <w:rPr>
                <w:szCs w:val="22"/>
              </w:rPr>
              <w:t>10.0021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6A4FEC4" w14:textId="77777777" w:rsidR="00DB522C" w:rsidRPr="00DF7CC5" w:rsidRDefault="00DB522C" w:rsidP="00DB522C">
            <w:pPr>
              <w:pStyle w:val="TableText"/>
              <w:rPr>
                <w:szCs w:val="22"/>
              </w:rPr>
            </w:pPr>
            <w:r w:rsidRPr="00DF7CC5">
              <w:rPr>
                <w:szCs w:val="22"/>
              </w:rPr>
              <w:t>10.0021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2CE717B" w14:textId="77777777" w:rsidR="00DB522C" w:rsidRPr="00DF7CC5" w:rsidRDefault="00DB522C" w:rsidP="00DB522C">
            <w:pPr>
              <w:pStyle w:val="TableText"/>
              <w:rPr>
                <w:szCs w:val="22"/>
              </w:rPr>
            </w:pPr>
            <w:r w:rsidRPr="00DF7CC5">
              <w:rPr>
                <w:szCs w:val="22"/>
              </w:rPr>
              <w:t>10.0021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4E45213" w14:textId="77777777" w:rsidR="00DB522C" w:rsidRPr="00DF7CC5" w:rsidRDefault="00DB522C" w:rsidP="00DB522C">
            <w:pPr>
              <w:pStyle w:val="TableText"/>
              <w:rPr>
                <w:szCs w:val="22"/>
              </w:rPr>
            </w:pPr>
            <w:r w:rsidRPr="00DF7CC5">
              <w:rPr>
                <w:szCs w:val="22"/>
              </w:rPr>
              <w:t>10.0021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62D8D4D" w14:textId="77777777" w:rsidR="00DB522C" w:rsidRPr="00DF7CC5" w:rsidRDefault="00DB522C" w:rsidP="00DB522C">
            <w:pPr>
              <w:pStyle w:val="TableText"/>
              <w:rPr>
                <w:szCs w:val="22"/>
              </w:rPr>
            </w:pPr>
            <w:r w:rsidRPr="00DF7CC5">
              <w:rPr>
                <w:szCs w:val="22"/>
              </w:rPr>
              <w:t>10.0021</w:t>
            </w:r>
          </w:p>
        </w:tc>
      </w:tr>
      <w:tr w:rsidR="00DB522C" w:rsidRPr="00DF7CC5" w14:paraId="1B1FFF98" w14:textId="77777777">
        <w:trPr>
          <w:trHeight w:val="199"/>
        </w:trPr>
        <w:tc>
          <w:tcPr>
            <w:tcW w:w="0" w:type="auto"/>
            <w:tcBorders>
              <w:top w:val="nil"/>
              <w:left w:val="nil"/>
              <w:bottom w:val="nil"/>
              <w:right w:val="nil"/>
            </w:tcBorders>
            <w:shd w:val="clear" w:color="auto" w:fill="auto"/>
            <w:noWrap/>
            <w:tcMar>
              <w:top w:w="20" w:type="dxa"/>
              <w:left w:w="20" w:type="dxa"/>
              <w:bottom w:w="0" w:type="dxa"/>
              <w:right w:w="20" w:type="dxa"/>
            </w:tcMar>
            <w:vAlign w:val="bottom"/>
          </w:tcPr>
          <w:p w14:paraId="5F2F2DE3" w14:textId="77777777" w:rsidR="00DB522C" w:rsidRPr="00DF7CC5" w:rsidRDefault="00DB522C" w:rsidP="00DB522C">
            <w:pPr>
              <w:pStyle w:val="TableText"/>
              <w:rPr>
                <w:szCs w:val="22"/>
              </w:rPr>
            </w:pPr>
            <w:r w:rsidRPr="00DF7CC5">
              <w:rPr>
                <w:szCs w:val="22"/>
              </w:rPr>
              <w:t>68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0005820" w14:textId="77777777" w:rsidR="00DB522C" w:rsidRPr="00DF7CC5"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841845E" w14:textId="77777777" w:rsidR="00DB522C" w:rsidRPr="00DF7CC5" w:rsidRDefault="00DB522C" w:rsidP="00DB522C">
            <w:pPr>
              <w:pStyle w:val="TableText"/>
              <w:rPr>
                <w:szCs w:val="22"/>
              </w:rPr>
            </w:pPr>
          </w:p>
        </w:tc>
        <w:tc>
          <w:tcPr>
            <w:tcW w:w="1077" w:type="dxa"/>
            <w:tcBorders>
              <w:top w:val="nil"/>
              <w:left w:val="nil"/>
              <w:bottom w:val="nil"/>
              <w:right w:val="nil"/>
            </w:tcBorders>
            <w:shd w:val="clear" w:color="auto" w:fill="auto"/>
            <w:noWrap/>
            <w:tcMar>
              <w:top w:w="20" w:type="dxa"/>
              <w:left w:w="20" w:type="dxa"/>
              <w:bottom w:w="0" w:type="dxa"/>
              <w:right w:w="20" w:type="dxa"/>
            </w:tcMar>
            <w:vAlign w:val="bottom"/>
          </w:tcPr>
          <w:p w14:paraId="247FBB3A" w14:textId="77777777" w:rsidR="00DB522C" w:rsidRPr="00DF7CC5" w:rsidRDefault="00DB522C" w:rsidP="00DB522C">
            <w:pPr>
              <w:pStyle w:val="TableText"/>
              <w:rPr>
                <w:szCs w:val="22"/>
              </w:rPr>
            </w:pPr>
          </w:p>
        </w:tc>
        <w:tc>
          <w:tcPr>
            <w:tcW w:w="1060" w:type="dxa"/>
            <w:tcBorders>
              <w:top w:val="nil"/>
              <w:left w:val="nil"/>
              <w:bottom w:val="nil"/>
              <w:right w:val="nil"/>
            </w:tcBorders>
            <w:shd w:val="clear" w:color="auto" w:fill="auto"/>
            <w:noWrap/>
            <w:tcMar>
              <w:top w:w="20" w:type="dxa"/>
              <w:left w:w="20" w:type="dxa"/>
              <w:bottom w:w="0" w:type="dxa"/>
              <w:right w:w="20" w:type="dxa"/>
            </w:tcMar>
            <w:vAlign w:val="bottom"/>
          </w:tcPr>
          <w:p w14:paraId="533E78EF" w14:textId="77777777" w:rsidR="00DB522C" w:rsidRPr="00DF7CC5" w:rsidRDefault="00DB522C" w:rsidP="00DB522C">
            <w:pPr>
              <w:pStyle w:val="TableText"/>
              <w:rPr>
                <w:szCs w:val="22"/>
              </w:rPr>
            </w:pPr>
          </w:p>
        </w:tc>
        <w:tc>
          <w:tcPr>
            <w:tcW w:w="1013" w:type="dxa"/>
            <w:tcBorders>
              <w:top w:val="nil"/>
              <w:left w:val="nil"/>
              <w:bottom w:val="nil"/>
              <w:right w:val="nil"/>
            </w:tcBorders>
            <w:shd w:val="clear" w:color="auto" w:fill="auto"/>
            <w:noWrap/>
            <w:tcMar>
              <w:top w:w="20" w:type="dxa"/>
              <w:left w:w="20" w:type="dxa"/>
              <w:bottom w:w="0" w:type="dxa"/>
              <w:right w:w="20" w:type="dxa"/>
            </w:tcMar>
            <w:vAlign w:val="bottom"/>
          </w:tcPr>
          <w:p w14:paraId="1EB25300" w14:textId="77777777" w:rsidR="00DB522C" w:rsidRPr="00DF7CC5" w:rsidRDefault="00DB522C" w:rsidP="00DB522C">
            <w:pPr>
              <w:pStyle w:val="TableText"/>
              <w:rPr>
                <w:szCs w:val="22"/>
              </w:rPr>
            </w:pPr>
            <w:r w:rsidRPr="00DF7CC5">
              <w:rPr>
                <w:szCs w:val="22"/>
              </w:rPr>
              <w:t>9.5402</w:t>
            </w:r>
          </w:p>
        </w:tc>
        <w:tc>
          <w:tcPr>
            <w:tcW w:w="942" w:type="dxa"/>
            <w:tcBorders>
              <w:top w:val="nil"/>
              <w:left w:val="nil"/>
              <w:bottom w:val="nil"/>
              <w:right w:val="nil"/>
            </w:tcBorders>
            <w:shd w:val="clear" w:color="auto" w:fill="auto"/>
            <w:noWrap/>
            <w:tcMar>
              <w:top w:w="20" w:type="dxa"/>
              <w:left w:w="20" w:type="dxa"/>
              <w:bottom w:w="0" w:type="dxa"/>
              <w:right w:w="20" w:type="dxa"/>
            </w:tcMar>
            <w:vAlign w:val="bottom"/>
          </w:tcPr>
          <w:p w14:paraId="3A26E93D" w14:textId="77777777" w:rsidR="00DB522C" w:rsidRPr="00DF7CC5" w:rsidRDefault="00DB522C" w:rsidP="00DB522C">
            <w:pPr>
              <w:pStyle w:val="TableText"/>
              <w:rPr>
                <w:szCs w:val="22"/>
              </w:rPr>
            </w:pPr>
            <w:r w:rsidRPr="00DF7CC5">
              <w:rPr>
                <w:szCs w:val="22"/>
              </w:rPr>
              <w:t>9.5402</w:t>
            </w:r>
          </w:p>
        </w:tc>
        <w:tc>
          <w:tcPr>
            <w:tcW w:w="976" w:type="dxa"/>
            <w:tcBorders>
              <w:top w:val="nil"/>
              <w:left w:val="nil"/>
              <w:bottom w:val="nil"/>
              <w:right w:val="nil"/>
            </w:tcBorders>
            <w:shd w:val="clear" w:color="auto" w:fill="auto"/>
            <w:noWrap/>
            <w:tcMar>
              <w:top w:w="20" w:type="dxa"/>
              <w:left w:w="20" w:type="dxa"/>
              <w:bottom w:w="0" w:type="dxa"/>
              <w:right w:w="20" w:type="dxa"/>
            </w:tcMar>
            <w:vAlign w:val="bottom"/>
          </w:tcPr>
          <w:p w14:paraId="01CE9285" w14:textId="77777777" w:rsidR="00DB522C" w:rsidRPr="00DF7CC5" w:rsidRDefault="00DB522C" w:rsidP="00DB522C">
            <w:pPr>
              <w:pStyle w:val="TableText"/>
              <w:rPr>
                <w:szCs w:val="22"/>
              </w:rPr>
            </w:pPr>
            <w:r w:rsidRPr="00DF7CC5">
              <w:rPr>
                <w:szCs w:val="22"/>
              </w:rPr>
              <w:t>9.5402</w:t>
            </w:r>
          </w:p>
        </w:tc>
        <w:tc>
          <w:tcPr>
            <w:tcW w:w="1413" w:type="dxa"/>
            <w:tcBorders>
              <w:top w:val="nil"/>
              <w:left w:val="nil"/>
              <w:bottom w:val="nil"/>
              <w:right w:val="nil"/>
            </w:tcBorders>
            <w:shd w:val="clear" w:color="auto" w:fill="auto"/>
            <w:noWrap/>
            <w:tcMar>
              <w:top w:w="20" w:type="dxa"/>
              <w:left w:w="20" w:type="dxa"/>
              <w:bottom w:w="0" w:type="dxa"/>
              <w:right w:w="20" w:type="dxa"/>
            </w:tcMar>
            <w:vAlign w:val="bottom"/>
          </w:tcPr>
          <w:p w14:paraId="6CD7A51F" w14:textId="77777777" w:rsidR="00DB522C" w:rsidRPr="00DF7CC5" w:rsidRDefault="00DB522C" w:rsidP="00DB522C">
            <w:pPr>
              <w:pStyle w:val="TableText"/>
              <w:rPr>
                <w:szCs w:val="22"/>
              </w:rPr>
            </w:pPr>
            <w:r w:rsidRPr="00DF7CC5">
              <w:rPr>
                <w:szCs w:val="22"/>
              </w:rPr>
              <w:t>9.5402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7E687EF" w14:textId="77777777" w:rsidR="00DB522C" w:rsidRPr="00DF7CC5" w:rsidRDefault="00DB522C" w:rsidP="00DB522C">
            <w:pPr>
              <w:pStyle w:val="TableText"/>
              <w:rPr>
                <w:szCs w:val="22"/>
              </w:rPr>
            </w:pPr>
            <w:r w:rsidRPr="00DF7CC5">
              <w:rPr>
                <w:szCs w:val="22"/>
              </w:rPr>
              <w:t>9.5402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1F994FE" w14:textId="77777777" w:rsidR="00DB522C" w:rsidRPr="00DF7CC5" w:rsidRDefault="00DB522C" w:rsidP="00DB522C">
            <w:pPr>
              <w:pStyle w:val="TableText"/>
              <w:rPr>
                <w:szCs w:val="22"/>
              </w:rPr>
            </w:pPr>
            <w:r w:rsidRPr="00DF7CC5">
              <w:rPr>
                <w:szCs w:val="22"/>
              </w:rPr>
              <w:t>9.5402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D5C4D0" w14:textId="77777777" w:rsidR="00DB522C" w:rsidRPr="00DF7CC5" w:rsidRDefault="00DB522C" w:rsidP="00DB522C">
            <w:pPr>
              <w:pStyle w:val="TableText"/>
              <w:rPr>
                <w:szCs w:val="22"/>
              </w:rPr>
            </w:pPr>
            <w:r w:rsidRPr="00DF7CC5">
              <w:rPr>
                <w:szCs w:val="22"/>
              </w:rPr>
              <w:t>9.5402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9EC5906" w14:textId="77777777" w:rsidR="00DB522C" w:rsidRPr="00DF7CC5" w:rsidRDefault="00DB522C" w:rsidP="00DB522C">
            <w:pPr>
              <w:pStyle w:val="TableText"/>
              <w:rPr>
                <w:szCs w:val="22"/>
              </w:rPr>
            </w:pPr>
            <w:r w:rsidRPr="00DF7CC5">
              <w:rPr>
                <w:szCs w:val="22"/>
              </w:rPr>
              <w:t>9.5402</w:t>
            </w:r>
          </w:p>
        </w:tc>
      </w:tr>
      <w:tr w:rsidR="00DB522C" w:rsidRPr="00DF7CC5" w14:paraId="051F04BC" w14:textId="77777777">
        <w:trPr>
          <w:trHeight w:val="199"/>
        </w:trPr>
        <w:tc>
          <w:tcPr>
            <w:tcW w:w="0" w:type="auto"/>
            <w:tcBorders>
              <w:top w:val="nil"/>
              <w:left w:val="nil"/>
              <w:right w:val="nil"/>
            </w:tcBorders>
            <w:shd w:val="clear" w:color="auto" w:fill="auto"/>
            <w:noWrap/>
            <w:tcMar>
              <w:top w:w="20" w:type="dxa"/>
              <w:left w:w="20" w:type="dxa"/>
              <w:bottom w:w="0" w:type="dxa"/>
              <w:right w:w="20" w:type="dxa"/>
            </w:tcMar>
            <w:vAlign w:val="bottom"/>
          </w:tcPr>
          <w:p w14:paraId="359D177A" w14:textId="77777777" w:rsidR="00DB522C" w:rsidRPr="00DF7CC5" w:rsidRDefault="00DB522C" w:rsidP="00DB522C">
            <w:pPr>
              <w:pStyle w:val="TableText"/>
              <w:rPr>
                <w:szCs w:val="22"/>
              </w:rPr>
            </w:pPr>
            <w:r w:rsidRPr="00DF7CC5">
              <w:rPr>
                <w:szCs w:val="22"/>
              </w:rPr>
              <w:t>69</w:t>
            </w:r>
          </w:p>
        </w:tc>
        <w:tc>
          <w:tcPr>
            <w:tcW w:w="1240" w:type="dxa"/>
            <w:tcBorders>
              <w:top w:val="nil"/>
              <w:left w:val="nil"/>
              <w:right w:val="nil"/>
            </w:tcBorders>
            <w:shd w:val="clear" w:color="auto" w:fill="auto"/>
            <w:noWrap/>
            <w:tcMar>
              <w:top w:w="20" w:type="dxa"/>
              <w:left w:w="20" w:type="dxa"/>
              <w:bottom w:w="0" w:type="dxa"/>
              <w:right w:w="20" w:type="dxa"/>
            </w:tcMar>
            <w:vAlign w:val="bottom"/>
          </w:tcPr>
          <w:p w14:paraId="669A7211" w14:textId="77777777" w:rsidR="00DB522C" w:rsidRPr="00DF7CC5" w:rsidRDefault="00DB522C" w:rsidP="00DB522C">
            <w:pPr>
              <w:pStyle w:val="TableText"/>
              <w:rPr>
                <w:szCs w:val="22"/>
              </w:rPr>
            </w:pP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4E16F2B5" w14:textId="77777777" w:rsidR="00DB522C" w:rsidRPr="00DF7CC5" w:rsidRDefault="00DB522C" w:rsidP="00DB522C">
            <w:pPr>
              <w:pStyle w:val="TableText"/>
              <w:rPr>
                <w:szCs w:val="22"/>
              </w:rPr>
            </w:pPr>
          </w:p>
        </w:tc>
        <w:tc>
          <w:tcPr>
            <w:tcW w:w="1077" w:type="dxa"/>
            <w:tcBorders>
              <w:top w:val="nil"/>
              <w:left w:val="nil"/>
              <w:right w:val="nil"/>
            </w:tcBorders>
            <w:shd w:val="clear" w:color="auto" w:fill="auto"/>
            <w:noWrap/>
            <w:tcMar>
              <w:top w:w="20" w:type="dxa"/>
              <w:left w:w="20" w:type="dxa"/>
              <w:bottom w:w="0" w:type="dxa"/>
              <w:right w:w="20" w:type="dxa"/>
            </w:tcMar>
            <w:vAlign w:val="bottom"/>
          </w:tcPr>
          <w:p w14:paraId="6169DF3F" w14:textId="77777777" w:rsidR="00DB522C" w:rsidRPr="00DF7CC5" w:rsidRDefault="00DB522C" w:rsidP="00DB522C">
            <w:pPr>
              <w:pStyle w:val="TableText"/>
              <w:rPr>
                <w:szCs w:val="22"/>
              </w:rPr>
            </w:pPr>
          </w:p>
        </w:tc>
        <w:tc>
          <w:tcPr>
            <w:tcW w:w="1060" w:type="dxa"/>
            <w:tcBorders>
              <w:top w:val="nil"/>
              <w:left w:val="nil"/>
              <w:right w:val="nil"/>
            </w:tcBorders>
            <w:shd w:val="clear" w:color="auto" w:fill="auto"/>
            <w:noWrap/>
            <w:tcMar>
              <w:top w:w="20" w:type="dxa"/>
              <w:left w:w="20" w:type="dxa"/>
              <w:bottom w:w="0" w:type="dxa"/>
              <w:right w:w="20" w:type="dxa"/>
            </w:tcMar>
            <w:vAlign w:val="bottom"/>
          </w:tcPr>
          <w:p w14:paraId="35A65764" w14:textId="77777777" w:rsidR="00DB522C" w:rsidRPr="00DF7CC5" w:rsidRDefault="00DB522C" w:rsidP="00DB522C">
            <w:pPr>
              <w:pStyle w:val="TableText"/>
              <w:rPr>
                <w:szCs w:val="22"/>
              </w:rPr>
            </w:pPr>
          </w:p>
        </w:tc>
        <w:tc>
          <w:tcPr>
            <w:tcW w:w="1013" w:type="dxa"/>
            <w:tcBorders>
              <w:top w:val="nil"/>
              <w:left w:val="nil"/>
              <w:right w:val="nil"/>
            </w:tcBorders>
            <w:shd w:val="clear" w:color="auto" w:fill="auto"/>
            <w:noWrap/>
            <w:tcMar>
              <w:top w:w="20" w:type="dxa"/>
              <w:left w:w="20" w:type="dxa"/>
              <w:bottom w:w="0" w:type="dxa"/>
              <w:right w:w="20" w:type="dxa"/>
            </w:tcMar>
            <w:vAlign w:val="bottom"/>
          </w:tcPr>
          <w:p w14:paraId="4973798F" w14:textId="77777777" w:rsidR="00DB522C" w:rsidRPr="00DF7CC5" w:rsidRDefault="00DB522C" w:rsidP="00DB522C">
            <w:pPr>
              <w:pStyle w:val="TableText"/>
              <w:rPr>
                <w:szCs w:val="22"/>
              </w:rPr>
            </w:pPr>
            <w:r w:rsidRPr="00DF7CC5">
              <w:rPr>
                <w:szCs w:val="22"/>
              </w:rPr>
              <w:t>9.0774</w:t>
            </w:r>
          </w:p>
        </w:tc>
        <w:tc>
          <w:tcPr>
            <w:tcW w:w="942" w:type="dxa"/>
            <w:tcBorders>
              <w:top w:val="nil"/>
              <w:left w:val="nil"/>
              <w:right w:val="nil"/>
            </w:tcBorders>
            <w:shd w:val="clear" w:color="auto" w:fill="auto"/>
            <w:noWrap/>
            <w:tcMar>
              <w:top w:w="20" w:type="dxa"/>
              <w:left w:w="20" w:type="dxa"/>
              <w:bottom w:w="0" w:type="dxa"/>
              <w:right w:w="20" w:type="dxa"/>
            </w:tcMar>
            <w:vAlign w:val="bottom"/>
          </w:tcPr>
          <w:p w14:paraId="6E0B41CE" w14:textId="77777777" w:rsidR="00DB522C" w:rsidRPr="00DF7CC5" w:rsidRDefault="00DB522C" w:rsidP="00DB522C">
            <w:pPr>
              <w:pStyle w:val="TableText"/>
              <w:rPr>
                <w:szCs w:val="22"/>
              </w:rPr>
            </w:pPr>
            <w:r w:rsidRPr="00DF7CC5">
              <w:rPr>
                <w:szCs w:val="22"/>
              </w:rPr>
              <w:t>9.0774</w:t>
            </w:r>
          </w:p>
        </w:tc>
        <w:tc>
          <w:tcPr>
            <w:tcW w:w="976" w:type="dxa"/>
            <w:tcBorders>
              <w:top w:val="nil"/>
              <w:left w:val="nil"/>
              <w:right w:val="nil"/>
            </w:tcBorders>
            <w:shd w:val="clear" w:color="auto" w:fill="auto"/>
            <w:noWrap/>
            <w:tcMar>
              <w:top w:w="20" w:type="dxa"/>
              <w:left w:w="20" w:type="dxa"/>
              <w:bottom w:w="0" w:type="dxa"/>
              <w:right w:w="20" w:type="dxa"/>
            </w:tcMar>
            <w:vAlign w:val="bottom"/>
          </w:tcPr>
          <w:p w14:paraId="40E87A64" w14:textId="77777777" w:rsidR="00DB522C" w:rsidRPr="00DF7CC5" w:rsidRDefault="00DB522C" w:rsidP="00DB522C">
            <w:pPr>
              <w:pStyle w:val="TableText"/>
              <w:rPr>
                <w:szCs w:val="22"/>
              </w:rPr>
            </w:pPr>
            <w:r w:rsidRPr="00DF7CC5">
              <w:rPr>
                <w:szCs w:val="22"/>
              </w:rPr>
              <w:t>9.0774</w:t>
            </w:r>
          </w:p>
        </w:tc>
        <w:tc>
          <w:tcPr>
            <w:tcW w:w="1413" w:type="dxa"/>
            <w:tcBorders>
              <w:top w:val="nil"/>
              <w:left w:val="nil"/>
              <w:right w:val="nil"/>
            </w:tcBorders>
            <w:shd w:val="clear" w:color="auto" w:fill="auto"/>
            <w:noWrap/>
            <w:tcMar>
              <w:top w:w="20" w:type="dxa"/>
              <w:left w:w="20" w:type="dxa"/>
              <w:bottom w:w="0" w:type="dxa"/>
              <w:right w:w="20" w:type="dxa"/>
            </w:tcMar>
            <w:vAlign w:val="bottom"/>
          </w:tcPr>
          <w:p w14:paraId="31AC203A" w14:textId="77777777" w:rsidR="00DB522C" w:rsidRPr="00DF7CC5" w:rsidRDefault="00DB522C" w:rsidP="00DB522C">
            <w:pPr>
              <w:pStyle w:val="TableText"/>
              <w:rPr>
                <w:szCs w:val="22"/>
              </w:rPr>
            </w:pPr>
            <w:r w:rsidRPr="00DF7CC5">
              <w:rPr>
                <w:szCs w:val="22"/>
              </w:rPr>
              <w:t>9.0774</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335D1901" w14:textId="77777777" w:rsidR="00DB522C" w:rsidRPr="00DF7CC5" w:rsidRDefault="00DB522C" w:rsidP="00DB522C">
            <w:pPr>
              <w:pStyle w:val="TableText"/>
              <w:rPr>
                <w:szCs w:val="22"/>
              </w:rPr>
            </w:pPr>
            <w:r w:rsidRPr="00DF7CC5">
              <w:rPr>
                <w:szCs w:val="22"/>
              </w:rPr>
              <w:t>9.0774</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1594FD3A" w14:textId="77777777" w:rsidR="00DB522C" w:rsidRPr="00DF7CC5" w:rsidRDefault="00DB522C" w:rsidP="00DB522C">
            <w:pPr>
              <w:pStyle w:val="TableText"/>
              <w:rPr>
                <w:szCs w:val="22"/>
              </w:rPr>
            </w:pPr>
            <w:r w:rsidRPr="00DF7CC5">
              <w:rPr>
                <w:szCs w:val="22"/>
              </w:rPr>
              <w:t>9.0774</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0FC366F3" w14:textId="77777777" w:rsidR="00DB522C" w:rsidRPr="00DF7CC5" w:rsidRDefault="00DB522C" w:rsidP="00DB522C">
            <w:pPr>
              <w:pStyle w:val="TableText"/>
              <w:rPr>
                <w:szCs w:val="22"/>
              </w:rPr>
            </w:pPr>
            <w:r w:rsidRPr="00DF7CC5">
              <w:rPr>
                <w:szCs w:val="22"/>
              </w:rPr>
              <w:t>9.0774</w:t>
            </w:r>
          </w:p>
        </w:tc>
        <w:tc>
          <w:tcPr>
            <w:tcW w:w="1260" w:type="dxa"/>
            <w:tcBorders>
              <w:top w:val="nil"/>
              <w:left w:val="nil"/>
              <w:right w:val="nil"/>
            </w:tcBorders>
            <w:shd w:val="clear" w:color="auto" w:fill="auto"/>
            <w:noWrap/>
            <w:tcMar>
              <w:top w:w="20" w:type="dxa"/>
              <w:left w:w="20" w:type="dxa"/>
              <w:bottom w:w="0" w:type="dxa"/>
              <w:right w:w="20" w:type="dxa"/>
            </w:tcMar>
            <w:vAlign w:val="bottom"/>
          </w:tcPr>
          <w:p w14:paraId="565139B0" w14:textId="77777777" w:rsidR="00DB522C" w:rsidRPr="00DF7CC5" w:rsidRDefault="00DB522C" w:rsidP="00DB522C">
            <w:pPr>
              <w:pStyle w:val="TableText"/>
              <w:rPr>
                <w:szCs w:val="22"/>
              </w:rPr>
            </w:pPr>
            <w:r w:rsidRPr="00DF7CC5">
              <w:rPr>
                <w:szCs w:val="22"/>
              </w:rPr>
              <w:t>9.0774</w:t>
            </w:r>
          </w:p>
        </w:tc>
      </w:tr>
      <w:tr w:rsidR="00DB522C" w:rsidRPr="00DF7CC5" w14:paraId="7D6E7934" w14:textId="77777777">
        <w:trPr>
          <w:trHeight w:val="199"/>
        </w:trPr>
        <w:tc>
          <w:tcPr>
            <w:tcW w:w="0" w:type="auto"/>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2055413" w14:textId="77777777" w:rsidR="00DB522C" w:rsidRPr="00DF7CC5" w:rsidRDefault="00DB522C" w:rsidP="00DB522C">
            <w:pPr>
              <w:pStyle w:val="TableText"/>
              <w:rPr>
                <w:szCs w:val="22"/>
              </w:rPr>
            </w:pPr>
            <w:r w:rsidRPr="00DF7CC5">
              <w:rPr>
                <w:szCs w:val="22"/>
              </w:rPr>
              <w:t>70</w:t>
            </w:r>
          </w:p>
        </w:tc>
        <w:tc>
          <w:tcPr>
            <w:tcW w:w="12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1772415" w14:textId="77777777" w:rsidR="00DB522C" w:rsidRPr="00DF7CC5" w:rsidRDefault="00DB522C" w:rsidP="00DB522C">
            <w:pPr>
              <w:pStyle w:val="TableText"/>
              <w:rPr>
                <w:szCs w:val="22"/>
              </w:rPr>
            </w:pP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2B028E7" w14:textId="77777777" w:rsidR="00DB522C" w:rsidRPr="00DF7CC5" w:rsidRDefault="00DB522C" w:rsidP="00DB522C">
            <w:pPr>
              <w:pStyle w:val="TableText"/>
              <w:rPr>
                <w:szCs w:val="22"/>
              </w:rPr>
            </w:pPr>
          </w:p>
        </w:tc>
        <w:tc>
          <w:tcPr>
            <w:tcW w:w="107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B1DCF5B" w14:textId="77777777" w:rsidR="00DB522C" w:rsidRPr="00DF7CC5" w:rsidRDefault="00DB522C" w:rsidP="00DB522C">
            <w:pPr>
              <w:pStyle w:val="TableText"/>
              <w:rPr>
                <w:szCs w:val="22"/>
              </w:rPr>
            </w:pPr>
          </w:p>
        </w:tc>
        <w:tc>
          <w:tcPr>
            <w:tcW w:w="10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1A89AB3" w14:textId="77777777" w:rsidR="00DB522C" w:rsidRPr="00DF7CC5" w:rsidRDefault="00DB522C" w:rsidP="00DB522C">
            <w:pPr>
              <w:pStyle w:val="TableText"/>
              <w:rPr>
                <w:szCs w:val="22"/>
              </w:rPr>
            </w:pPr>
          </w:p>
        </w:tc>
        <w:tc>
          <w:tcPr>
            <w:tcW w:w="101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C4377D4" w14:textId="77777777" w:rsidR="00DB522C" w:rsidRPr="00DF7CC5" w:rsidRDefault="00DB522C" w:rsidP="00DB522C">
            <w:pPr>
              <w:pStyle w:val="TableText"/>
              <w:rPr>
                <w:szCs w:val="22"/>
              </w:rPr>
            </w:pPr>
            <w:r w:rsidRPr="00DF7CC5">
              <w:rPr>
                <w:szCs w:val="22"/>
              </w:rPr>
              <w:t>8.6146</w:t>
            </w:r>
          </w:p>
        </w:tc>
        <w:tc>
          <w:tcPr>
            <w:tcW w:w="942"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58DFB4" w14:textId="77777777" w:rsidR="00DB522C" w:rsidRPr="00DF7CC5" w:rsidRDefault="00DB522C" w:rsidP="00DB522C">
            <w:pPr>
              <w:pStyle w:val="TableText"/>
              <w:rPr>
                <w:szCs w:val="22"/>
              </w:rPr>
            </w:pPr>
            <w:r w:rsidRPr="00DF7CC5">
              <w:rPr>
                <w:szCs w:val="22"/>
              </w:rPr>
              <w:t>8.6146</w:t>
            </w:r>
          </w:p>
        </w:tc>
        <w:tc>
          <w:tcPr>
            <w:tcW w:w="976"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38AB99C" w14:textId="77777777" w:rsidR="00DB522C" w:rsidRPr="00DF7CC5" w:rsidRDefault="00DB522C" w:rsidP="00DB522C">
            <w:pPr>
              <w:pStyle w:val="TableText"/>
              <w:rPr>
                <w:szCs w:val="22"/>
              </w:rPr>
            </w:pPr>
            <w:r w:rsidRPr="00DF7CC5">
              <w:rPr>
                <w:szCs w:val="22"/>
              </w:rPr>
              <w:t>8.6146</w:t>
            </w:r>
          </w:p>
        </w:tc>
        <w:tc>
          <w:tcPr>
            <w:tcW w:w="1413"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FF5881" w14:textId="77777777" w:rsidR="00DB522C" w:rsidRPr="00DF7CC5" w:rsidRDefault="00DB522C" w:rsidP="00DB522C">
            <w:pPr>
              <w:pStyle w:val="TableText"/>
              <w:rPr>
                <w:szCs w:val="22"/>
              </w:rPr>
            </w:pPr>
            <w:r w:rsidRPr="00DF7CC5">
              <w:rPr>
                <w:szCs w:val="22"/>
              </w:rPr>
              <w:t>8.6146</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F34DF8" w14:textId="77777777" w:rsidR="00DB522C" w:rsidRPr="00DF7CC5" w:rsidRDefault="00DB522C" w:rsidP="00DB522C">
            <w:pPr>
              <w:pStyle w:val="TableText"/>
              <w:rPr>
                <w:szCs w:val="22"/>
              </w:rPr>
            </w:pPr>
            <w:r w:rsidRPr="00DF7CC5">
              <w:rPr>
                <w:szCs w:val="22"/>
              </w:rPr>
              <w:t>8.6146</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A02D55F" w14:textId="77777777" w:rsidR="00DB522C" w:rsidRPr="00DF7CC5" w:rsidRDefault="00DB522C" w:rsidP="00DB522C">
            <w:pPr>
              <w:pStyle w:val="TableText"/>
              <w:rPr>
                <w:szCs w:val="22"/>
              </w:rPr>
            </w:pPr>
            <w:r w:rsidRPr="00DF7CC5">
              <w:rPr>
                <w:szCs w:val="22"/>
              </w:rPr>
              <w:t>8.6146</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9C072C7" w14:textId="77777777" w:rsidR="00DB522C" w:rsidRPr="00DF7CC5" w:rsidRDefault="00DB522C" w:rsidP="00DB522C">
            <w:pPr>
              <w:pStyle w:val="TableText"/>
              <w:rPr>
                <w:szCs w:val="22"/>
              </w:rPr>
            </w:pPr>
            <w:r w:rsidRPr="00DF7CC5">
              <w:rPr>
                <w:szCs w:val="22"/>
              </w:rPr>
              <w:t>8.6146</w:t>
            </w:r>
          </w:p>
        </w:tc>
        <w:tc>
          <w:tcPr>
            <w:tcW w:w="12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7003142" w14:textId="77777777" w:rsidR="00DB522C" w:rsidRPr="00DF7CC5" w:rsidRDefault="00DB522C" w:rsidP="00DB522C">
            <w:pPr>
              <w:pStyle w:val="TableText"/>
              <w:rPr>
                <w:szCs w:val="22"/>
              </w:rPr>
            </w:pPr>
            <w:r w:rsidRPr="00DF7CC5">
              <w:rPr>
                <w:szCs w:val="22"/>
              </w:rPr>
              <w:t>8.6146</w:t>
            </w:r>
          </w:p>
        </w:tc>
      </w:tr>
    </w:tbl>
    <w:p w14:paraId="122CC3FE" w14:textId="77777777" w:rsidR="00DB522C" w:rsidRDefault="00DB522C" w:rsidP="00DB522C">
      <w:pPr>
        <w:pStyle w:val="ScheduleHeading"/>
        <w:ind w:left="1418" w:hanging="1418"/>
      </w:pPr>
      <w:r>
        <w:t>Table 2</w:t>
      </w:r>
      <w:r>
        <w:tab/>
        <w:t xml:space="preserve">Pension valuation </w:t>
      </w:r>
      <w:r w:rsidRPr="00E6411B">
        <w:t>factors (PF)</w:t>
      </w:r>
      <w:r>
        <w:t> —</w:t>
      </w:r>
      <w:r w:rsidRPr="00E6411B">
        <w:t xml:space="preserve"> </w:t>
      </w:r>
      <w:r>
        <w:t>males — 1 completed</w:t>
      </w:r>
      <w:r w:rsidRPr="00146FB2">
        <w:t xml:space="preserve"> year since las</w:t>
      </w:r>
      <w:r>
        <w:t>t Legislative Assembly election</w:t>
      </w:r>
    </w:p>
    <w:p w14:paraId="5A67A3BD" w14:textId="77777777" w:rsidR="00DB522C" w:rsidRDefault="00DB522C" w:rsidP="00DB522C">
      <w:pPr>
        <w:keepNext/>
        <w:rPr>
          <w:b/>
        </w:rPr>
      </w:pPr>
    </w:p>
    <w:tbl>
      <w:tblPr>
        <w:tblW w:w="14610" w:type="dxa"/>
        <w:tblLayout w:type="fixed"/>
        <w:tblCellMar>
          <w:left w:w="30" w:type="dxa"/>
          <w:right w:w="30" w:type="dxa"/>
        </w:tblCellMar>
        <w:tblLook w:val="0000" w:firstRow="0" w:lastRow="0" w:firstColumn="0" w:lastColumn="0" w:noHBand="0" w:noVBand="0"/>
      </w:tblPr>
      <w:tblGrid>
        <w:gridCol w:w="1363"/>
        <w:gridCol w:w="1095"/>
        <w:gridCol w:w="1095"/>
        <w:gridCol w:w="1096"/>
        <w:gridCol w:w="1097"/>
        <w:gridCol w:w="1097"/>
        <w:gridCol w:w="1097"/>
        <w:gridCol w:w="1098"/>
        <w:gridCol w:w="1097"/>
        <w:gridCol w:w="1097"/>
        <w:gridCol w:w="1098"/>
        <w:gridCol w:w="1099"/>
        <w:gridCol w:w="1181"/>
      </w:tblGrid>
      <w:tr w:rsidR="00DB522C" w14:paraId="7191D9B9" w14:textId="77777777">
        <w:trPr>
          <w:trHeight w:val="233"/>
          <w:tblHeader/>
        </w:trPr>
        <w:tc>
          <w:tcPr>
            <w:tcW w:w="1363" w:type="dxa"/>
            <w:vMerge w:val="restart"/>
            <w:tcBorders>
              <w:top w:val="nil"/>
              <w:left w:val="nil"/>
              <w:right w:val="nil"/>
            </w:tcBorders>
          </w:tcPr>
          <w:p w14:paraId="550179E7" w14:textId="77777777" w:rsidR="00DB522C" w:rsidRDefault="00DB522C" w:rsidP="00DB522C">
            <w:pPr>
              <w:pStyle w:val="TableColHead"/>
              <w:rPr>
                <w:lang w:eastAsia="en-AU"/>
              </w:rPr>
            </w:pPr>
            <w:r>
              <w:rPr>
                <w:lang w:eastAsia="en-AU"/>
              </w:rPr>
              <w:t>Age at Relevant Date</w:t>
            </w:r>
          </w:p>
        </w:tc>
        <w:tc>
          <w:tcPr>
            <w:tcW w:w="1095" w:type="dxa"/>
            <w:tcBorders>
              <w:top w:val="nil"/>
              <w:left w:val="nil"/>
              <w:right w:val="nil"/>
            </w:tcBorders>
          </w:tcPr>
          <w:p w14:paraId="34AE7081" w14:textId="77777777" w:rsidR="00DB522C" w:rsidRDefault="00DB522C" w:rsidP="00DB522C">
            <w:pPr>
              <w:pStyle w:val="TableColHead"/>
              <w:rPr>
                <w:lang w:eastAsia="en-AU"/>
              </w:rPr>
            </w:pPr>
          </w:p>
        </w:tc>
        <w:tc>
          <w:tcPr>
            <w:tcW w:w="12152" w:type="dxa"/>
            <w:gridSpan w:val="11"/>
            <w:tcBorders>
              <w:top w:val="nil"/>
              <w:left w:val="nil"/>
              <w:right w:val="nil"/>
            </w:tcBorders>
            <w:vAlign w:val="bottom"/>
          </w:tcPr>
          <w:p w14:paraId="231ED9AF" w14:textId="77777777" w:rsidR="00DB522C" w:rsidRDefault="00DB522C" w:rsidP="00DB522C">
            <w:pPr>
              <w:pStyle w:val="TableColHead"/>
            </w:pPr>
            <w:r>
              <w:t>Period of Service in Completed Years at last Legislative Assembly Election</w:t>
            </w:r>
          </w:p>
        </w:tc>
      </w:tr>
      <w:tr w:rsidR="00DB522C" w14:paraId="045959EF" w14:textId="77777777">
        <w:trPr>
          <w:trHeight w:val="233"/>
          <w:tblHeader/>
        </w:trPr>
        <w:tc>
          <w:tcPr>
            <w:tcW w:w="1363" w:type="dxa"/>
            <w:vMerge/>
            <w:tcBorders>
              <w:left w:val="nil"/>
              <w:bottom w:val="single" w:sz="4" w:space="0" w:color="auto"/>
              <w:right w:val="nil"/>
            </w:tcBorders>
          </w:tcPr>
          <w:p w14:paraId="035A9588" w14:textId="77777777" w:rsidR="00DB522C" w:rsidRDefault="00DB522C" w:rsidP="00DB522C">
            <w:pPr>
              <w:pStyle w:val="TableColHead"/>
              <w:rPr>
                <w:lang w:eastAsia="en-AU"/>
              </w:rPr>
            </w:pPr>
          </w:p>
        </w:tc>
        <w:tc>
          <w:tcPr>
            <w:tcW w:w="1095" w:type="dxa"/>
            <w:tcBorders>
              <w:top w:val="nil"/>
              <w:left w:val="nil"/>
              <w:bottom w:val="single" w:sz="4" w:space="0" w:color="auto"/>
              <w:right w:val="nil"/>
            </w:tcBorders>
          </w:tcPr>
          <w:p w14:paraId="452737AE" w14:textId="77777777" w:rsidR="00DB522C" w:rsidRDefault="00DB522C" w:rsidP="00DB522C">
            <w:pPr>
              <w:pStyle w:val="TableColHead"/>
              <w:jc w:val="center"/>
              <w:rPr>
                <w:lang w:eastAsia="en-AU"/>
              </w:rPr>
            </w:pPr>
            <w:r>
              <w:rPr>
                <w:lang w:eastAsia="en-AU"/>
              </w:rPr>
              <w:t>0</w:t>
            </w:r>
          </w:p>
        </w:tc>
        <w:tc>
          <w:tcPr>
            <w:tcW w:w="1095" w:type="dxa"/>
            <w:tcBorders>
              <w:top w:val="nil"/>
              <w:left w:val="nil"/>
              <w:bottom w:val="single" w:sz="4" w:space="0" w:color="auto"/>
              <w:right w:val="nil"/>
            </w:tcBorders>
          </w:tcPr>
          <w:p w14:paraId="0C8FEDAC" w14:textId="77777777" w:rsidR="00DB522C" w:rsidRDefault="00DB522C" w:rsidP="00DB522C">
            <w:pPr>
              <w:pStyle w:val="TableColHead"/>
              <w:jc w:val="center"/>
              <w:rPr>
                <w:lang w:eastAsia="en-AU"/>
              </w:rPr>
            </w:pPr>
            <w:r>
              <w:rPr>
                <w:lang w:eastAsia="en-AU"/>
              </w:rPr>
              <w:t>1</w:t>
            </w:r>
          </w:p>
        </w:tc>
        <w:tc>
          <w:tcPr>
            <w:tcW w:w="1096" w:type="dxa"/>
            <w:tcBorders>
              <w:top w:val="nil"/>
              <w:left w:val="nil"/>
              <w:bottom w:val="single" w:sz="4" w:space="0" w:color="auto"/>
              <w:right w:val="nil"/>
            </w:tcBorders>
          </w:tcPr>
          <w:p w14:paraId="089DA2B3"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22775DE2"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58596B0F"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796D14FC"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68CAEF05"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4C408D2D"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6374C293" w14:textId="77777777" w:rsidR="00DB522C" w:rsidRDefault="00DB522C" w:rsidP="00DB522C">
            <w:pPr>
              <w:pStyle w:val="TableColHead"/>
              <w:jc w:val="center"/>
              <w:rPr>
                <w:lang w:eastAsia="en-AU"/>
              </w:rPr>
            </w:pPr>
            <w:r>
              <w:rPr>
                <w:lang w:eastAsia="en-AU"/>
              </w:rPr>
              <w:t>8</w:t>
            </w:r>
          </w:p>
        </w:tc>
        <w:tc>
          <w:tcPr>
            <w:tcW w:w="1098" w:type="dxa"/>
            <w:tcBorders>
              <w:top w:val="nil"/>
              <w:left w:val="nil"/>
              <w:bottom w:val="single" w:sz="4" w:space="0" w:color="auto"/>
              <w:right w:val="nil"/>
            </w:tcBorders>
          </w:tcPr>
          <w:p w14:paraId="11596955" w14:textId="77777777" w:rsidR="00DB522C" w:rsidRDefault="00DB522C" w:rsidP="00DB522C">
            <w:pPr>
              <w:pStyle w:val="TableColHead"/>
              <w:jc w:val="center"/>
              <w:rPr>
                <w:lang w:eastAsia="en-AU"/>
              </w:rPr>
            </w:pPr>
            <w:r>
              <w:rPr>
                <w:lang w:eastAsia="en-AU"/>
              </w:rPr>
              <w:t>9</w:t>
            </w:r>
          </w:p>
        </w:tc>
        <w:tc>
          <w:tcPr>
            <w:tcW w:w="1099" w:type="dxa"/>
            <w:tcBorders>
              <w:top w:val="nil"/>
              <w:left w:val="nil"/>
              <w:bottom w:val="single" w:sz="4" w:space="0" w:color="auto"/>
              <w:right w:val="nil"/>
            </w:tcBorders>
          </w:tcPr>
          <w:p w14:paraId="2E2A92E2" w14:textId="77777777" w:rsidR="00DB522C" w:rsidRDefault="00DB522C" w:rsidP="00DB522C">
            <w:pPr>
              <w:pStyle w:val="TableColHead"/>
              <w:jc w:val="center"/>
              <w:rPr>
                <w:lang w:eastAsia="en-AU"/>
              </w:rPr>
            </w:pPr>
            <w:r>
              <w:rPr>
                <w:lang w:eastAsia="en-AU"/>
              </w:rPr>
              <w:t>10</w:t>
            </w:r>
          </w:p>
        </w:tc>
        <w:tc>
          <w:tcPr>
            <w:tcW w:w="1181" w:type="dxa"/>
            <w:tcBorders>
              <w:top w:val="nil"/>
              <w:left w:val="nil"/>
              <w:bottom w:val="single" w:sz="4" w:space="0" w:color="auto"/>
              <w:right w:val="nil"/>
            </w:tcBorders>
          </w:tcPr>
          <w:p w14:paraId="3251BA00" w14:textId="77777777" w:rsidR="00DB522C" w:rsidRDefault="00DB522C" w:rsidP="00DB522C">
            <w:pPr>
              <w:pStyle w:val="TableColHead"/>
              <w:jc w:val="center"/>
              <w:rPr>
                <w:lang w:eastAsia="en-AU"/>
              </w:rPr>
            </w:pPr>
            <w:r>
              <w:rPr>
                <w:lang w:eastAsia="en-AU"/>
              </w:rPr>
              <w:t>11+</w:t>
            </w:r>
          </w:p>
        </w:tc>
      </w:tr>
      <w:tr w:rsidR="00DB522C" w:rsidRPr="00C4486F" w14:paraId="765DB6A0" w14:textId="77777777">
        <w:trPr>
          <w:trHeight w:val="195"/>
        </w:trPr>
        <w:tc>
          <w:tcPr>
            <w:tcW w:w="1363" w:type="dxa"/>
            <w:tcBorders>
              <w:top w:val="single" w:sz="4" w:space="0" w:color="auto"/>
              <w:left w:val="nil"/>
              <w:bottom w:val="nil"/>
              <w:right w:val="nil"/>
            </w:tcBorders>
          </w:tcPr>
          <w:p w14:paraId="72DBE7AF" w14:textId="77777777" w:rsidR="00DB522C" w:rsidRPr="00C4486F" w:rsidRDefault="00DB522C" w:rsidP="00DB522C">
            <w:pPr>
              <w:pStyle w:val="TableText"/>
              <w:rPr>
                <w:szCs w:val="22"/>
                <w:lang w:eastAsia="en-AU"/>
              </w:rPr>
            </w:pPr>
            <w:r w:rsidRPr="00C4486F">
              <w:rPr>
                <w:szCs w:val="22"/>
                <w:lang w:eastAsia="en-AU"/>
              </w:rPr>
              <w:t>30</w:t>
            </w:r>
          </w:p>
        </w:tc>
        <w:tc>
          <w:tcPr>
            <w:tcW w:w="1095" w:type="dxa"/>
            <w:tcBorders>
              <w:top w:val="single" w:sz="4" w:space="0" w:color="auto"/>
              <w:left w:val="nil"/>
              <w:bottom w:val="nil"/>
              <w:right w:val="nil"/>
            </w:tcBorders>
          </w:tcPr>
          <w:p w14:paraId="795417D0" w14:textId="77777777" w:rsidR="00DB522C" w:rsidRPr="00C4486F" w:rsidRDefault="00DB522C" w:rsidP="00DB522C">
            <w:pPr>
              <w:pStyle w:val="TableText"/>
              <w:rPr>
                <w:szCs w:val="22"/>
                <w:lang w:eastAsia="en-AU"/>
              </w:rPr>
            </w:pPr>
            <w:r w:rsidRPr="00C4486F">
              <w:rPr>
                <w:szCs w:val="22"/>
                <w:lang w:eastAsia="en-AU"/>
              </w:rPr>
              <w:t>10.2391</w:t>
            </w:r>
          </w:p>
        </w:tc>
        <w:tc>
          <w:tcPr>
            <w:tcW w:w="1095" w:type="dxa"/>
            <w:tcBorders>
              <w:top w:val="single" w:sz="4" w:space="0" w:color="auto"/>
              <w:left w:val="nil"/>
              <w:bottom w:val="nil"/>
              <w:right w:val="nil"/>
            </w:tcBorders>
          </w:tcPr>
          <w:p w14:paraId="2A226E7D" w14:textId="77777777" w:rsidR="00DB522C" w:rsidRPr="00C4486F" w:rsidRDefault="00DB522C" w:rsidP="00DB522C">
            <w:pPr>
              <w:pStyle w:val="TableText"/>
              <w:rPr>
                <w:szCs w:val="22"/>
                <w:lang w:eastAsia="en-AU"/>
              </w:rPr>
            </w:pPr>
            <w:r w:rsidRPr="00C4486F">
              <w:rPr>
                <w:szCs w:val="22"/>
                <w:lang w:eastAsia="en-AU"/>
              </w:rPr>
              <w:t>13.6672</w:t>
            </w:r>
          </w:p>
        </w:tc>
        <w:tc>
          <w:tcPr>
            <w:tcW w:w="1096" w:type="dxa"/>
            <w:tcBorders>
              <w:top w:val="single" w:sz="4" w:space="0" w:color="auto"/>
              <w:left w:val="nil"/>
              <w:bottom w:val="nil"/>
              <w:right w:val="nil"/>
            </w:tcBorders>
          </w:tcPr>
          <w:p w14:paraId="05F588DB" w14:textId="77777777" w:rsidR="00DB522C" w:rsidRPr="00C4486F" w:rsidRDefault="00DB522C" w:rsidP="00DB522C">
            <w:pPr>
              <w:pStyle w:val="TableText"/>
              <w:rPr>
                <w:szCs w:val="22"/>
                <w:lang w:eastAsia="en-AU"/>
              </w:rPr>
            </w:pPr>
            <w:r w:rsidRPr="00C4486F">
              <w:rPr>
                <w:szCs w:val="22"/>
                <w:lang w:eastAsia="en-AU"/>
              </w:rPr>
              <w:t>13.6646</w:t>
            </w:r>
          </w:p>
        </w:tc>
        <w:tc>
          <w:tcPr>
            <w:tcW w:w="1097" w:type="dxa"/>
            <w:tcBorders>
              <w:top w:val="single" w:sz="4" w:space="0" w:color="auto"/>
              <w:left w:val="nil"/>
              <w:bottom w:val="nil"/>
              <w:right w:val="nil"/>
            </w:tcBorders>
          </w:tcPr>
          <w:p w14:paraId="378FEC10" w14:textId="77777777" w:rsidR="00DB522C" w:rsidRPr="00C4486F" w:rsidRDefault="00DB522C" w:rsidP="00DB522C">
            <w:pPr>
              <w:pStyle w:val="TableText"/>
              <w:rPr>
                <w:szCs w:val="22"/>
                <w:lang w:eastAsia="en-AU"/>
              </w:rPr>
            </w:pPr>
            <w:r w:rsidRPr="00C4486F">
              <w:rPr>
                <w:szCs w:val="22"/>
                <w:lang w:eastAsia="en-AU"/>
              </w:rPr>
              <w:t>13.6617</w:t>
            </w:r>
          </w:p>
        </w:tc>
        <w:tc>
          <w:tcPr>
            <w:tcW w:w="1097" w:type="dxa"/>
            <w:tcBorders>
              <w:top w:val="single" w:sz="4" w:space="0" w:color="auto"/>
              <w:left w:val="nil"/>
              <w:bottom w:val="nil"/>
              <w:right w:val="nil"/>
            </w:tcBorders>
          </w:tcPr>
          <w:p w14:paraId="275FE5A0"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24F8ED5D" w14:textId="77777777" w:rsidR="00DB522C" w:rsidRPr="00C4486F" w:rsidRDefault="00DB522C" w:rsidP="00DB522C">
            <w:pPr>
              <w:pStyle w:val="TableText"/>
              <w:rPr>
                <w:szCs w:val="22"/>
                <w:lang w:eastAsia="en-AU"/>
              </w:rPr>
            </w:pPr>
          </w:p>
        </w:tc>
        <w:tc>
          <w:tcPr>
            <w:tcW w:w="1098" w:type="dxa"/>
            <w:tcBorders>
              <w:top w:val="single" w:sz="4" w:space="0" w:color="auto"/>
              <w:left w:val="nil"/>
              <w:bottom w:val="nil"/>
              <w:right w:val="nil"/>
            </w:tcBorders>
          </w:tcPr>
          <w:p w14:paraId="7CB6D223"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0CA88241"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37999CB4" w14:textId="77777777" w:rsidR="00DB522C" w:rsidRPr="00C4486F" w:rsidRDefault="00DB522C" w:rsidP="00DB522C">
            <w:pPr>
              <w:pStyle w:val="TableText"/>
              <w:rPr>
                <w:szCs w:val="22"/>
                <w:lang w:eastAsia="en-AU"/>
              </w:rPr>
            </w:pPr>
          </w:p>
        </w:tc>
        <w:tc>
          <w:tcPr>
            <w:tcW w:w="1098" w:type="dxa"/>
            <w:tcBorders>
              <w:top w:val="single" w:sz="4" w:space="0" w:color="auto"/>
              <w:left w:val="nil"/>
              <w:bottom w:val="nil"/>
              <w:right w:val="nil"/>
            </w:tcBorders>
          </w:tcPr>
          <w:p w14:paraId="1B1D7BDC" w14:textId="77777777" w:rsidR="00DB522C" w:rsidRPr="00C4486F" w:rsidRDefault="00DB522C" w:rsidP="00DB522C">
            <w:pPr>
              <w:pStyle w:val="TableText"/>
              <w:rPr>
                <w:szCs w:val="22"/>
                <w:lang w:eastAsia="en-AU"/>
              </w:rPr>
            </w:pPr>
          </w:p>
        </w:tc>
        <w:tc>
          <w:tcPr>
            <w:tcW w:w="1099" w:type="dxa"/>
            <w:tcBorders>
              <w:top w:val="single" w:sz="4" w:space="0" w:color="auto"/>
              <w:left w:val="nil"/>
              <w:bottom w:val="nil"/>
              <w:right w:val="nil"/>
            </w:tcBorders>
          </w:tcPr>
          <w:p w14:paraId="552571ED" w14:textId="77777777" w:rsidR="00DB522C" w:rsidRPr="00C4486F" w:rsidRDefault="00DB522C" w:rsidP="00DB522C">
            <w:pPr>
              <w:pStyle w:val="TableText"/>
              <w:rPr>
                <w:szCs w:val="22"/>
                <w:lang w:eastAsia="en-AU"/>
              </w:rPr>
            </w:pPr>
          </w:p>
        </w:tc>
        <w:tc>
          <w:tcPr>
            <w:tcW w:w="1181" w:type="dxa"/>
            <w:tcBorders>
              <w:top w:val="single" w:sz="4" w:space="0" w:color="auto"/>
              <w:left w:val="nil"/>
              <w:bottom w:val="nil"/>
              <w:right w:val="nil"/>
            </w:tcBorders>
          </w:tcPr>
          <w:p w14:paraId="1890641F" w14:textId="77777777" w:rsidR="00DB522C" w:rsidRPr="00C4486F" w:rsidRDefault="00DB522C" w:rsidP="00DB522C">
            <w:pPr>
              <w:pStyle w:val="TableText"/>
              <w:rPr>
                <w:szCs w:val="22"/>
                <w:lang w:eastAsia="en-AU"/>
              </w:rPr>
            </w:pPr>
          </w:p>
        </w:tc>
      </w:tr>
      <w:tr w:rsidR="00DB522C" w:rsidRPr="00C4486F" w14:paraId="3A30E360" w14:textId="77777777">
        <w:trPr>
          <w:trHeight w:val="195"/>
        </w:trPr>
        <w:tc>
          <w:tcPr>
            <w:tcW w:w="1363" w:type="dxa"/>
            <w:tcBorders>
              <w:top w:val="nil"/>
              <w:left w:val="nil"/>
              <w:bottom w:val="nil"/>
              <w:right w:val="nil"/>
            </w:tcBorders>
          </w:tcPr>
          <w:p w14:paraId="04340F44" w14:textId="77777777" w:rsidR="00DB522C" w:rsidRPr="00C4486F" w:rsidRDefault="00DB522C" w:rsidP="00DB522C">
            <w:pPr>
              <w:pStyle w:val="TableText"/>
              <w:rPr>
                <w:szCs w:val="22"/>
                <w:lang w:eastAsia="en-AU"/>
              </w:rPr>
            </w:pPr>
            <w:r w:rsidRPr="00C4486F">
              <w:rPr>
                <w:szCs w:val="22"/>
                <w:lang w:eastAsia="en-AU"/>
              </w:rPr>
              <w:t>31</w:t>
            </w:r>
          </w:p>
        </w:tc>
        <w:tc>
          <w:tcPr>
            <w:tcW w:w="1095" w:type="dxa"/>
            <w:tcBorders>
              <w:top w:val="nil"/>
              <w:left w:val="nil"/>
              <w:bottom w:val="nil"/>
              <w:right w:val="nil"/>
            </w:tcBorders>
          </w:tcPr>
          <w:p w14:paraId="5C3A4FFC" w14:textId="77777777" w:rsidR="00DB522C" w:rsidRPr="00C4486F" w:rsidRDefault="00DB522C" w:rsidP="00DB522C">
            <w:pPr>
              <w:pStyle w:val="TableText"/>
              <w:rPr>
                <w:szCs w:val="22"/>
                <w:lang w:eastAsia="en-AU"/>
              </w:rPr>
            </w:pPr>
            <w:r w:rsidRPr="00C4486F">
              <w:rPr>
                <w:szCs w:val="22"/>
                <w:lang w:eastAsia="en-AU"/>
              </w:rPr>
              <w:t>10.1498</w:t>
            </w:r>
          </w:p>
        </w:tc>
        <w:tc>
          <w:tcPr>
            <w:tcW w:w="1095" w:type="dxa"/>
            <w:tcBorders>
              <w:top w:val="nil"/>
              <w:left w:val="nil"/>
              <w:bottom w:val="nil"/>
              <w:right w:val="nil"/>
            </w:tcBorders>
          </w:tcPr>
          <w:p w14:paraId="441B5DCC" w14:textId="77777777" w:rsidR="00DB522C" w:rsidRPr="00C4486F" w:rsidRDefault="00DB522C" w:rsidP="00DB522C">
            <w:pPr>
              <w:pStyle w:val="TableText"/>
              <w:rPr>
                <w:szCs w:val="22"/>
                <w:lang w:eastAsia="en-AU"/>
              </w:rPr>
            </w:pPr>
            <w:r w:rsidRPr="00C4486F">
              <w:rPr>
                <w:szCs w:val="22"/>
                <w:lang w:eastAsia="en-AU"/>
              </w:rPr>
              <w:t>13.5583</w:t>
            </w:r>
          </w:p>
        </w:tc>
        <w:tc>
          <w:tcPr>
            <w:tcW w:w="1096" w:type="dxa"/>
            <w:tcBorders>
              <w:top w:val="nil"/>
              <w:left w:val="nil"/>
              <w:bottom w:val="nil"/>
              <w:right w:val="nil"/>
            </w:tcBorders>
          </w:tcPr>
          <w:p w14:paraId="68EA407C" w14:textId="77777777" w:rsidR="00DB522C" w:rsidRPr="00C4486F" w:rsidRDefault="00DB522C" w:rsidP="00DB522C">
            <w:pPr>
              <w:pStyle w:val="TableText"/>
              <w:rPr>
                <w:szCs w:val="22"/>
                <w:lang w:eastAsia="en-AU"/>
              </w:rPr>
            </w:pPr>
            <w:r w:rsidRPr="00C4486F">
              <w:rPr>
                <w:szCs w:val="22"/>
                <w:lang w:eastAsia="en-AU"/>
              </w:rPr>
              <w:t>13.5557</w:t>
            </w:r>
          </w:p>
        </w:tc>
        <w:tc>
          <w:tcPr>
            <w:tcW w:w="1097" w:type="dxa"/>
            <w:tcBorders>
              <w:top w:val="nil"/>
              <w:left w:val="nil"/>
              <w:bottom w:val="nil"/>
              <w:right w:val="nil"/>
            </w:tcBorders>
          </w:tcPr>
          <w:p w14:paraId="7DB8CC08" w14:textId="77777777" w:rsidR="00DB522C" w:rsidRPr="00C4486F" w:rsidRDefault="00DB522C" w:rsidP="00DB522C">
            <w:pPr>
              <w:pStyle w:val="TableText"/>
              <w:rPr>
                <w:szCs w:val="22"/>
                <w:lang w:eastAsia="en-AU"/>
              </w:rPr>
            </w:pPr>
            <w:r w:rsidRPr="00C4486F">
              <w:rPr>
                <w:szCs w:val="22"/>
                <w:lang w:eastAsia="en-AU"/>
              </w:rPr>
              <w:t>13.5527</w:t>
            </w:r>
          </w:p>
        </w:tc>
        <w:tc>
          <w:tcPr>
            <w:tcW w:w="1097" w:type="dxa"/>
            <w:tcBorders>
              <w:top w:val="nil"/>
              <w:left w:val="nil"/>
              <w:bottom w:val="nil"/>
              <w:right w:val="nil"/>
            </w:tcBorders>
          </w:tcPr>
          <w:p w14:paraId="357839D4" w14:textId="77777777" w:rsidR="00DB522C" w:rsidRPr="00C4486F" w:rsidRDefault="00DB522C" w:rsidP="00DB522C">
            <w:pPr>
              <w:pStyle w:val="TableText"/>
              <w:rPr>
                <w:szCs w:val="22"/>
                <w:lang w:eastAsia="en-AU"/>
              </w:rPr>
            </w:pPr>
            <w:r w:rsidRPr="00C4486F">
              <w:rPr>
                <w:szCs w:val="22"/>
                <w:lang w:eastAsia="en-AU"/>
              </w:rPr>
              <w:t>18.0553</w:t>
            </w:r>
          </w:p>
        </w:tc>
        <w:tc>
          <w:tcPr>
            <w:tcW w:w="1097" w:type="dxa"/>
            <w:tcBorders>
              <w:top w:val="nil"/>
              <w:left w:val="nil"/>
              <w:bottom w:val="nil"/>
              <w:right w:val="nil"/>
            </w:tcBorders>
          </w:tcPr>
          <w:p w14:paraId="604F5BA5"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5F7BBCC7"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906177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69BE8BF7"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4E0C5FDE" w14:textId="77777777" w:rsidR="00DB522C" w:rsidRPr="00C4486F" w:rsidRDefault="00DB522C" w:rsidP="00DB522C">
            <w:pPr>
              <w:pStyle w:val="TableText"/>
              <w:rPr>
                <w:szCs w:val="22"/>
                <w:lang w:eastAsia="en-AU"/>
              </w:rPr>
            </w:pPr>
          </w:p>
        </w:tc>
        <w:tc>
          <w:tcPr>
            <w:tcW w:w="1099" w:type="dxa"/>
            <w:tcBorders>
              <w:top w:val="nil"/>
              <w:left w:val="nil"/>
              <w:bottom w:val="nil"/>
              <w:right w:val="nil"/>
            </w:tcBorders>
          </w:tcPr>
          <w:p w14:paraId="4BC69905"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1CE938B3" w14:textId="77777777" w:rsidR="00DB522C" w:rsidRPr="00C4486F" w:rsidRDefault="00DB522C" w:rsidP="00DB522C">
            <w:pPr>
              <w:pStyle w:val="TableText"/>
              <w:rPr>
                <w:szCs w:val="22"/>
                <w:lang w:eastAsia="en-AU"/>
              </w:rPr>
            </w:pPr>
          </w:p>
        </w:tc>
      </w:tr>
      <w:tr w:rsidR="00DB522C" w:rsidRPr="00C4486F" w14:paraId="0010D670" w14:textId="77777777">
        <w:trPr>
          <w:trHeight w:val="195"/>
        </w:trPr>
        <w:tc>
          <w:tcPr>
            <w:tcW w:w="1363" w:type="dxa"/>
            <w:tcBorders>
              <w:top w:val="nil"/>
              <w:left w:val="nil"/>
              <w:bottom w:val="nil"/>
              <w:right w:val="nil"/>
            </w:tcBorders>
          </w:tcPr>
          <w:p w14:paraId="008FA422" w14:textId="77777777" w:rsidR="00DB522C" w:rsidRPr="00C4486F" w:rsidRDefault="00DB522C" w:rsidP="00DB522C">
            <w:pPr>
              <w:pStyle w:val="TableText"/>
              <w:rPr>
                <w:szCs w:val="22"/>
                <w:lang w:eastAsia="en-AU"/>
              </w:rPr>
            </w:pPr>
            <w:r w:rsidRPr="00C4486F">
              <w:rPr>
                <w:szCs w:val="22"/>
                <w:lang w:eastAsia="en-AU"/>
              </w:rPr>
              <w:t>32</w:t>
            </w:r>
          </w:p>
        </w:tc>
        <w:tc>
          <w:tcPr>
            <w:tcW w:w="1095" w:type="dxa"/>
            <w:tcBorders>
              <w:top w:val="nil"/>
              <w:left w:val="nil"/>
              <w:bottom w:val="nil"/>
              <w:right w:val="nil"/>
            </w:tcBorders>
          </w:tcPr>
          <w:p w14:paraId="2198600E" w14:textId="77777777" w:rsidR="00DB522C" w:rsidRPr="00C4486F" w:rsidRDefault="00DB522C" w:rsidP="00DB522C">
            <w:pPr>
              <w:pStyle w:val="TableText"/>
              <w:rPr>
                <w:szCs w:val="22"/>
                <w:lang w:eastAsia="en-AU"/>
              </w:rPr>
            </w:pPr>
            <w:r w:rsidRPr="00C4486F">
              <w:rPr>
                <w:szCs w:val="22"/>
                <w:lang w:eastAsia="en-AU"/>
              </w:rPr>
              <w:t>10.0520</w:t>
            </w:r>
          </w:p>
        </w:tc>
        <w:tc>
          <w:tcPr>
            <w:tcW w:w="1095" w:type="dxa"/>
            <w:tcBorders>
              <w:top w:val="nil"/>
              <w:left w:val="nil"/>
              <w:bottom w:val="nil"/>
              <w:right w:val="nil"/>
            </w:tcBorders>
          </w:tcPr>
          <w:p w14:paraId="6DA9B94C" w14:textId="77777777" w:rsidR="00DB522C" w:rsidRPr="00C4486F" w:rsidRDefault="00DB522C" w:rsidP="00DB522C">
            <w:pPr>
              <w:pStyle w:val="TableText"/>
              <w:rPr>
                <w:szCs w:val="22"/>
                <w:lang w:eastAsia="en-AU"/>
              </w:rPr>
            </w:pPr>
            <w:r w:rsidRPr="00C4486F">
              <w:rPr>
                <w:szCs w:val="22"/>
                <w:lang w:eastAsia="en-AU"/>
              </w:rPr>
              <w:t>13.4425</w:t>
            </w:r>
          </w:p>
        </w:tc>
        <w:tc>
          <w:tcPr>
            <w:tcW w:w="1096" w:type="dxa"/>
            <w:tcBorders>
              <w:top w:val="nil"/>
              <w:left w:val="nil"/>
              <w:bottom w:val="nil"/>
              <w:right w:val="nil"/>
            </w:tcBorders>
          </w:tcPr>
          <w:p w14:paraId="23369781" w14:textId="77777777" w:rsidR="00DB522C" w:rsidRPr="00C4486F" w:rsidRDefault="00DB522C" w:rsidP="00DB522C">
            <w:pPr>
              <w:pStyle w:val="TableText"/>
              <w:rPr>
                <w:szCs w:val="22"/>
                <w:lang w:eastAsia="en-AU"/>
              </w:rPr>
            </w:pPr>
            <w:r w:rsidRPr="00C4486F">
              <w:rPr>
                <w:szCs w:val="22"/>
                <w:lang w:eastAsia="en-AU"/>
              </w:rPr>
              <w:t>13.4398</w:t>
            </w:r>
          </w:p>
        </w:tc>
        <w:tc>
          <w:tcPr>
            <w:tcW w:w="1097" w:type="dxa"/>
            <w:tcBorders>
              <w:top w:val="nil"/>
              <w:left w:val="nil"/>
              <w:bottom w:val="nil"/>
              <w:right w:val="nil"/>
            </w:tcBorders>
          </w:tcPr>
          <w:p w14:paraId="005EE78A" w14:textId="77777777" w:rsidR="00DB522C" w:rsidRPr="00C4486F" w:rsidRDefault="00DB522C" w:rsidP="00DB522C">
            <w:pPr>
              <w:pStyle w:val="TableText"/>
              <w:rPr>
                <w:szCs w:val="22"/>
                <w:lang w:eastAsia="en-AU"/>
              </w:rPr>
            </w:pPr>
            <w:r w:rsidRPr="00C4486F">
              <w:rPr>
                <w:szCs w:val="22"/>
                <w:lang w:eastAsia="en-AU"/>
              </w:rPr>
              <w:t>13.4367</w:t>
            </w:r>
          </w:p>
        </w:tc>
        <w:tc>
          <w:tcPr>
            <w:tcW w:w="1097" w:type="dxa"/>
            <w:tcBorders>
              <w:top w:val="nil"/>
              <w:left w:val="nil"/>
              <w:bottom w:val="nil"/>
              <w:right w:val="nil"/>
            </w:tcBorders>
          </w:tcPr>
          <w:p w14:paraId="53E54B09" w14:textId="77777777" w:rsidR="00DB522C" w:rsidRPr="00C4486F" w:rsidRDefault="00DB522C" w:rsidP="00DB522C">
            <w:pPr>
              <w:pStyle w:val="TableText"/>
              <w:rPr>
                <w:szCs w:val="22"/>
                <w:lang w:eastAsia="en-AU"/>
              </w:rPr>
            </w:pPr>
            <w:r w:rsidRPr="00C4486F">
              <w:rPr>
                <w:szCs w:val="22"/>
                <w:lang w:eastAsia="en-AU"/>
              </w:rPr>
              <w:t>17.9206</w:t>
            </w:r>
          </w:p>
        </w:tc>
        <w:tc>
          <w:tcPr>
            <w:tcW w:w="1097" w:type="dxa"/>
            <w:tcBorders>
              <w:top w:val="nil"/>
              <w:left w:val="nil"/>
              <w:bottom w:val="nil"/>
              <w:right w:val="nil"/>
            </w:tcBorders>
          </w:tcPr>
          <w:p w14:paraId="1E7C7110" w14:textId="77777777" w:rsidR="00DB522C" w:rsidRPr="00C4486F" w:rsidRDefault="00DB522C" w:rsidP="00DB522C">
            <w:pPr>
              <w:pStyle w:val="TableText"/>
              <w:rPr>
                <w:szCs w:val="22"/>
                <w:lang w:eastAsia="en-AU"/>
              </w:rPr>
            </w:pPr>
            <w:r w:rsidRPr="00C4486F">
              <w:rPr>
                <w:szCs w:val="22"/>
                <w:lang w:eastAsia="en-AU"/>
              </w:rPr>
              <w:t>17.9177</w:t>
            </w:r>
          </w:p>
        </w:tc>
        <w:tc>
          <w:tcPr>
            <w:tcW w:w="1098" w:type="dxa"/>
            <w:tcBorders>
              <w:top w:val="nil"/>
              <w:left w:val="nil"/>
              <w:bottom w:val="nil"/>
              <w:right w:val="nil"/>
            </w:tcBorders>
          </w:tcPr>
          <w:p w14:paraId="270A3E0B"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EFAED8F"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0B785E52"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23C71B53" w14:textId="77777777" w:rsidR="00DB522C" w:rsidRPr="00C4486F" w:rsidRDefault="00DB522C" w:rsidP="00DB522C">
            <w:pPr>
              <w:pStyle w:val="TableText"/>
              <w:rPr>
                <w:szCs w:val="22"/>
                <w:lang w:eastAsia="en-AU"/>
              </w:rPr>
            </w:pPr>
          </w:p>
        </w:tc>
        <w:tc>
          <w:tcPr>
            <w:tcW w:w="1099" w:type="dxa"/>
            <w:tcBorders>
              <w:top w:val="nil"/>
              <w:left w:val="nil"/>
              <w:bottom w:val="nil"/>
              <w:right w:val="nil"/>
            </w:tcBorders>
          </w:tcPr>
          <w:p w14:paraId="28700716"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6CCC98DA" w14:textId="77777777" w:rsidR="00DB522C" w:rsidRPr="00C4486F" w:rsidRDefault="00DB522C" w:rsidP="00DB522C">
            <w:pPr>
              <w:pStyle w:val="TableText"/>
              <w:rPr>
                <w:szCs w:val="22"/>
                <w:lang w:eastAsia="en-AU"/>
              </w:rPr>
            </w:pPr>
          </w:p>
        </w:tc>
      </w:tr>
      <w:tr w:rsidR="00DB522C" w:rsidRPr="00C4486F" w14:paraId="0FBDC94A" w14:textId="77777777">
        <w:trPr>
          <w:trHeight w:val="195"/>
        </w:trPr>
        <w:tc>
          <w:tcPr>
            <w:tcW w:w="1363" w:type="dxa"/>
            <w:tcBorders>
              <w:top w:val="nil"/>
              <w:left w:val="nil"/>
              <w:bottom w:val="nil"/>
              <w:right w:val="nil"/>
            </w:tcBorders>
          </w:tcPr>
          <w:p w14:paraId="20FF4841" w14:textId="77777777" w:rsidR="00DB522C" w:rsidRPr="00C4486F" w:rsidRDefault="00DB522C" w:rsidP="00DB522C">
            <w:pPr>
              <w:pStyle w:val="TableText"/>
              <w:rPr>
                <w:szCs w:val="22"/>
                <w:lang w:eastAsia="en-AU"/>
              </w:rPr>
            </w:pPr>
            <w:r w:rsidRPr="00C4486F">
              <w:rPr>
                <w:szCs w:val="22"/>
                <w:lang w:eastAsia="en-AU"/>
              </w:rPr>
              <w:t>33</w:t>
            </w:r>
          </w:p>
        </w:tc>
        <w:tc>
          <w:tcPr>
            <w:tcW w:w="1095" w:type="dxa"/>
            <w:tcBorders>
              <w:top w:val="nil"/>
              <w:left w:val="nil"/>
              <w:bottom w:val="nil"/>
              <w:right w:val="nil"/>
            </w:tcBorders>
          </w:tcPr>
          <w:p w14:paraId="7C83969D" w14:textId="77777777" w:rsidR="00DB522C" w:rsidRPr="00C4486F" w:rsidRDefault="00DB522C" w:rsidP="00DB522C">
            <w:pPr>
              <w:pStyle w:val="TableText"/>
              <w:rPr>
                <w:szCs w:val="22"/>
                <w:lang w:eastAsia="en-AU"/>
              </w:rPr>
            </w:pPr>
            <w:r w:rsidRPr="00C4486F">
              <w:rPr>
                <w:szCs w:val="22"/>
                <w:lang w:eastAsia="en-AU"/>
              </w:rPr>
              <w:t>9.9483</w:t>
            </w:r>
          </w:p>
        </w:tc>
        <w:tc>
          <w:tcPr>
            <w:tcW w:w="1095" w:type="dxa"/>
            <w:tcBorders>
              <w:top w:val="nil"/>
              <w:left w:val="nil"/>
              <w:bottom w:val="nil"/>
              <w:right w:val="nil"/>
            </w:tcBorders>
          </w:tcPr>
          <w:p w14:paraId="5F360AEE" w14:textId="77777777" w:rsidR="00DB522C" w:rsidRPr="00C4486F" w:rsidRDefault="00DB522C" w:rsidP="00DB522C">
            <w:pPr>
              <w:pStyle w:val="TableText"/>
              <w:rPr>
                <w:szCs w:val="22"/>
                <w:lang w:eastAsia="en-AU"/>
              </w:rPr>
            </w:pPr>
            <w:r w:rsidRPr="00C4486F">
              <w:rPr>
                <w:szCs w:val="22"/>
                <w:lang w:eastAsia="en-AU"/>
              </w:rPr>
              <w:t>13.3211</w:t>
            </w:r>
          </w:p>
        </w:tc>
        <w:tc>
          <w:tcPr>
            <w:tcW w:w="1096" w:type="dxa"/>
            <w:tcBorders>
              <w:top w:val="nil"/>
              <w:left w:val="nil"/>
              <w:bottom w:val="nil"/>
              <w:right w:val="nil"/>
            </w:tcBorders>
          </w:tcPr>
          <w:p w14:paraId="374E3D14" w14:textId="77777777" w:rsidR="00DB522C" w:rsidRPr="00C4486F" w:rsidRDefault="00DB522C" w:rsidP="00DB522C">
            <w:pPr>
              <w:pStyle w:val="TableText"/>
              <w:rPr>
                <w:szCs w:val="22"/>
                <w:lang w:eastAsia="en-AU"/>
              </w:rPr>
            </w:pPr>
            <w:r w:rsidRPr="00C4486F">
              <w:rPr>
                <w:szCs w:val="22"/>
                <w:lang w:eastAsia="en-AU"/>
              </w:rPr>
              <w:t>13.3183</w:t>
            </w:r>
          </w:p>
        </w:tc>
        <w:tc>
          <w:tcPr>
            <w:tcW w:w="1097" w:type="dxa"/>
            <w:tcBorders>
              <w:top w:val="nil"/>
              <w:left w:val="nil"/>
              <w:bottom w:val="nil"/>
              <w:right w:val="nil"/>
            </w:tcBorders>
          </w:tcPr>
          <w:p w14:paraId="4F8A0254" w14:textId="77777777" w:rsidR="00DB522C" w:rsidRPr="00C4486F" w:rsidRDefault="00DB522C" w:rsidP="00DB522C">
            <w:pPr>
              <w:pStyle w:val="TableText"/>
              <w:rPr>
                <w:szCs w:val="22"/>
                <w:lang w:eastAsia="en-AU"/>
              </w:rPr>
            </w:pPr>
            <w:r w:rsidRPr="00C4486F">
              <w:rPr>
                <w:szCs w:val="22"/>
                <w:lang w:eastAsia="en-AU"/>
              </w:rPr>
              <w:t>13.3152</w:t>
            </w:r>
          </w:p>
        </w:tc>
        <w:tc>
          <w:tcPr>
            <w:tcW w:w="1097" w:type="dxa"/>
            <w:tcBorders>
              <w:top w:val="nil"/>
              <w:left w:val="nil"/>
              <w:bottom w:val="nil"/>
              <w:right w:val="nil"/>
            </w:tcBorders>
          </w:tcPr>
          <w:p w14:paraId="7C883717" w14:textId="77777777" w:rsidR="00DB522C" w:rsidRPr="00C4486F" w:rsidRDefault="00DB522C" w:rsidP="00DB522C">
            <w:pPr>
              <w:pStyle w:val="TableText"/>
              <w:rPr>
                <w:szCs w:val="22"/>
                <w:lang w:eastAsia="en-AU"/>
              </w:rPr>
            </w:pPr>
            <w:r w:rsidRPr="00C4486F">
              <w:rPr>
                <w:szCs w:val="22"/>
                <w:lang w:eastAsia="en-AU"/>
              </w:rPr>
              <w:t>17.7804</w:t>
            </w:r>
          </w:p>
        </w:tc>
        <w:tc>
          <w:tcPr>
            <w:tcW w:w="1097" w:type="dxa"/>
            <w:tcBorders>
              <w:top w:val="nil"/>
              <w:left w:val="nil"/>
              <w:bottom w:val="nil"/>
              <w:right w:val="nil"/>
            </w:tcBorders>
          </w:tcPr>
          <w:p w14:paraId="10B660C0" w14:textId="77777777" w:rsidR="00DB522C" w:rsidRPr="00C4486F" w:rsidRDefault="00DB522C" w:rsidP="00DB522C">
            <w:pPr>
              <w:pStyle w:val="TableText"/>
              <w:rPr>
                <w:szCs w:val="22"/>
                <w:lang w:eastAsia="en-AU"/>
              </w:rPr>
            </w:pPr>
            <w:r w:rsidRPr="00C4486F">
              <w:rPr>
                <w:szCs w:val="22"/>
                <w:lang w:eastAsia="en-AU"/>
              </w:rPr>
              <w:t>17.7774</w:t>
            </w:r>
          </w:p>
        </w:tc>
        <w:tc>
          <w:tcPr>
            <w:tcW w:w="1098" w:type="dxa"/>
            <w:tcBorders>
              <w:top w:val="nil"/>
              <w:left w:val="nil"/>
              <w:bottom w:val="nil"/>
              <w:right w:val="nil"/>
            </w:tcBorders>
          </w:tcPr>
          <w:p w14:paraId="3FAA4EBC" w14:textId="77777777" w:rsidR="00DB522C" w:rsidRPr="00C4486F" w:rsidRDefault="00DB522C" w:rsidP="00DB522C">
            <w:pPr>
              <w:pStyle w:val="TableText"/>
              <w:rPr>
                <w:szCs w:val="22"/>
                <w:lang w:eastAsia="en-AU"/>
              </w:rPr>
            </w:pPr>
            <w:r w:rsidRPr="00C4486F">
              <w:rPr>
                <w:szCs w:val="22"/>
                <w:lang w:eastAsia="en-AU"/>
              </w:rPr>
              <w:t>17.7741</w:t>
            </w:r>
          </w:p>
        </w:tc>
        <w:tc>
          <w:tcPr>
            <w:tcW w:w="1097" w:type="dxa"/>
            <w:tcBorders>
              <w:top w:val="nil"/>
              <w:left w:val="nil"/>
              <w:bottom w:val="nil"/>
              <w:right w:val="nil"/>
            </w:tcBorders>
          </w:tcPr>
          <w:p w14:paraId="039B69DA"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C3884B7"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1F486D59" w14:textId="77777777" w:rsidR="00DB522C" w:rsidRPr="00C4486F" w:rsidRDefault="00DB522C" w:rsidP="00DB522C">
            <w:pPr>
              <w:pStyle w:val="TableText"/>
              <w:rPr>
                <w:szCs w:val="22"/>
                <w:lang w:eastAsia="en-AU"/>
              </w:rPr>
            </w:pPr>
          </w:p>
        </w:tc>
        <w:tc>
          <w:tcPr>
            <w:tcW w:w="1099" w:type="dxa"/>
            <w:tcBorders>
              <w:top w:val="nil"/>
              <w:left w:val="nil"/>
              <w:bottom w:val="nil"/>
              <w:right w:val="nil"/>
            </w:tcBorders>
          </w:tcPr>
          <w:p w14:paraId="3897B564"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2F1690CD" w14:textId="77777777" w:rsidR="00DB522C" w:rsidRPr="00C4486F" w:rsidRDefault="00DB522C" w:rsidP="00DB522C">
            <w:pPr>
              <w:pStyle w:val="TableText"/>
              <w:rPr>
                <w:szCs w:val="22"/>
                <w:lang w:eastAsia="en-AU"/>
              </w:rPr>
            </w:pPr>
          </w:p>
        </w:tc>
      </w:tr>
      <w:tr w:rsidR="00DB522C" w:rsidRPr="00C4486F" w14:paraId="7CEAF716" w14:textId="77777777">
        <w:trPr>
          <w:trHeight w:val="195"/>
        </w:trPr>
        <w:tc>
          <w:tcPr>
            <w:tcW w:w="1363" w:type="dxa"/>
            <w:tcBorders>
              <w:top w:val="nil"/>
              <w:left w:val="nil"/>
              <w:bottom w:val="nil"/>
              <w:right w:val="nil"/>
            </w:tcBorders>
          </w:tcPr>
          <w:p w14:paraId="7EDFD3ED" w14:textId="77777777" w:rsidR="00DB522C" w:rsidRPr="00C4486F" w:rsidRDefault="00DB522C" w:rsidP="00DB522C">
            <w:pPr>
              <w:pStyle w:val="TableText"/>
              <w:rPr>
                <w:szCs w:val="22"/>
                <w:lang w:eastAsia="en-AU"/>
              </w:rPr>
            </w:pPr>
            <w:r w:rsidRPr="00C4486F">
              <w:rPr>
                <w:szCs w:val="22"/>
                <w:lang w:eastAsia="en-AU"/>
              </w:rPr>
              <w:t>34</w:t>
            </w:r>
          </w:p>
        </w:tc>
        <w:tc>
          <w:tcPr>
            <w:tcW w:w="1095" w:type="dxa"/>
            <w:tcBorders>
              <w:top w:val="nil"/>
              <w:left w:val="nil"/>
              <w:bottom w:val="nil"/>
              <w:right w:val="nil"/>
            </w:tcBorders>
          </w:tcPr>
          <w:p w14:paraId="6BD22634" w14:textId="77777777" w:rsidR="00DB522C" w:rsidRPr="00C4486F" w:rsidRDefault="00DB522C" w:rsidP="00DB522C">
            <w:pPr>
              <w:pStyle w:val="TableText"/>
              <w:rPr>
                <w:szCs w:val="22"/>
                <w:lang w:eastAsia="en-AU"/>
              </w:rPr>
            </w:pPr>
            <w:r w:rsidRPr="00C4486F">
              <w:rPr>
                <w:szCs w:val="22"/>
                <w:lang w:eastAsia="en-AU"/>
              </w:rPr>
              <w:t>9.8531</w:t>
            </w:r>
          </w:p>
        </w:tc>
        <w:tc>
          <w:tcPr>
            <w:tcW w:w="1095" w:type="dxa"/>
            <w:tcBorders>
              <w:top w:val="nil"/>
              <w:left w:val="nil"/>
              <w:bottom w:val="nil"/>
              <w:right w:val="nil"/>
            </w:tcBorders>
          </w:tcPr>
          <w:p w14:paraId="78108383" w14:textId="77777777" w:rsidR="00DB522C" w:rsidRPr="00C4486F" w:rsidRDefault="00DB522C" w:rsidP="00DB522C">
            <w:pPr>
              <w:pStyle w:val="TableText"/>
              <w:rPr>
                <w:szCs w:val="22"/>
                <w:lang w:eastAsia="en-AU"/>
              </w:rPr>
            </w:pPr>
            <w:r w:rsidRPr="00C4486F">
              <w:rPr>
                <w:szCs w:val="22"/>
                <w:lang w:eastAsia="en-AU"/>
              </w:rPr>
              <w:t>13.2026</w:t>
            </w:r>
          </w:p>
        </w:tc>
        <w:tc>
          <w:tcPr>
            <w:tcW w:w="1096" w:type="dxa"/>
            <w:tcBorders>
              <w:top w:val="nil"/>
              <w:left w:val="nil"/>
              <w:bottom w:val="nil"/>
              <w:right w:val="nil"/>
            </w:tcBorders>
          </w:tcPr>
          <w:p w14:paraId="2C9224B6" w14:textId="77777777" w:rsidR="00DB522C" w:rsidRPr="00C4486F" w:rsidRDefault="00DB522C" w:rsidP="00DB522C">
            <w:pPr>
              <w:pStyle w:val="TableText"/>
              <w:rPr>
                <w:szCs w:val="22"/>
                <w:lang w:eastAsia="en-AU"/>
              </w:rPr>
            </w:pPr>
            <w:r w:rsidRPr="00C4486F">
              <w:rPr>
                <w:szCs w:val="22"/>
                <w:lang w:eastAsia="en-AU"/>
              </w:rPr>
              <w:t>13.1996</w:t>
            </w:r>
          </w:p>
        </w:tc>
        <w:tc>
          <w:tcPr>
            <w:tcW w:w="1097" w:type="dxa"/>
            <w:tcBorders>
              <w:top w:val="nil"/>
              <w:left w:val="nil"/>
              <w:bottom w:val="nil"/>
              <w:right w:val="nil"/>
            </w:tcBorders>
          </w:tcPr>
          <w:p w14:paraId="7D973826" w14:textId="77777777" w:rsidR="00DB522C" w:rsidRPr="00C4486F" w:rsidRDefault="00DB522C" w:rsidP="00DB522C">
            <w:pPr>
              <w:pStyle w:val="TableText"/>
              <w:rPr>
                <w:szCs w:val="22"/>
                <w:lang w:eastAsia="en-AU"/>
              </w:rPr>
            </w:pPr>
            <w:r w:rsidRPr="00C4486F">
              <w:rPr>
                <w:szCs w:val="22"/>
                <w:lang w:eastAsia="en-AU"/>
              </w:rPr>
              <w:t>13.1964</w:t>
            </w:r>
          </w:p>
        </w:tc>
        <w:tc>
          <w:tcPr>
            <w:tcW w:w="1097" w:type="dxa"/>
            <w:tcBorders>
              <w:top w:val="nil"/>
              <w:left w:val="nil"/>
              <w:bottom w:val="nil"/>
              <w:right w:val="nil"/>
            </w:tcBorders>
          </w:tcPr>
          <w:p w14:paraId="2D52086F" w14:textId="77777777" w:rsidR="00DB522C" w:rsidRPr="00C4486F" w:rsidRDefault="00DB522C" w:rsidP="00DB522C">
            <w:pPr>
              <w:pStyle w:val="TableText"/>
              <w:rPr>
                <w:szCs w:val="22"/>
                <w:lang w:eastAsia="en-AU"/>
              </w:rPr>
            </w:pPr>
            <w:r w:rsidRPr="00C4486F">
              <w:rPr>
                <w:szCs w:val="22"/>
                <w:lang w:eastAsia="en-AU"/>
              </w:rPr>
              <w:t>17.6394</w:t>
            </w:r>
          </w:p>
        </w:tc>
        <w:tc>
          <w:tcPr>
            <w:tcW w:w="1097" w:type="dxa"/>
            <w:tcBorders>
              <w:top w:val="nil"/>
              <w:left w:val="nil"/>
              <w:bottom w:val="nil"/>
              <w:right w:val="nil"/>
            </w:tcBorders>
          </w:tcPr>
          <w:p w14:paraId="3F1A6344" w14:textId="77777777" w:rsidR="00DB522C" w:rsidRPr="00C4486F" w:rsidRDefault="00DB522C" w:rsidP="00DB522C">
            <w:pPr>
              <w:pStyle w:val="TableText"/>
              <w:rPr>
                <w:szCs w:val="22"/>
                <w:lang w:eastAsia="en-AU"/>
              </w:rPr>
            </w:pPr>
            <w:r w:rsidRPr="00C4486F">
              <w:rPr>
                <w:szCs w:val="22"/>
                <w:lang w:eastAsia="en-AU"/>
              </w:rPr>
              <w:t>17.6364</w:t>
            </w:r>
          </w:p>
        </w:tc>
        <w:tc>
          <w:tcPr>
            <w:tcW w:w="1098" w:type="dxa"/>
            <w:tcBorders>
              <w:top w:val="nil"/>
              <w:left w:val="nil"/>
              <w:bottom w:val="nil"/>
              <w:right w:val="nil"/>
            </w:tcBorders>
          </w:tcPr>
          <w:p w14:paraId="725EF27B" w14:textId="77777777" w:rsidR="00DB522C" w:rsidRPr="00C4486F" w:rsidRDefault="00DB522C" w:rsidP="00DB522C">
            <w:pPr>
              <w:pStyle w:val="TableText"/>
              <w:rPr>
                <w:szCs w:val="22"/>
                <w:lang w:eastAsia="en-AU"/>
              </w:rPr>
            </w:pPr>
            <w:r w:rsidRPr="00C4486F">
              <w:rPr>
                <w:szCs w:val="22"/>
                <w:lang w:eastAsia="en-AU"/>
              </w:rPr>
              <w:t>17.6330</w:t>
            </w:r>
          </w:p>
        </w:tc>
        <w:tc>
          <w:tcPr>
            <w:tcW w:w="1097" w:type="dxa"/>
            <w:tcBorders>
              <w:top w:val="nil"/>
              <w:left w:val="nil"/>
              <w:bottom w:val="nil"/>
              <w:right w:val="nil"/>
            </w:tcBorders>
          </w:tcPr>
          <w:p w14:paraId="3F893D2A" w14:textId="77777777" w:rsidR="00DB522C" w:rsidRPr="00C4486F" w:rsidRDefault="00DB522C" w:rsidP="00DB522C">
            <w:pPr>
              <w:pStyle w:val="TableText"/>
              <w:rPr>
                <w:szCs w:val="22"/>
                <w:lang w:eastAsia="en-AU"/>
              </w:rPr>
            </w:pPr>
            <w:r w:rsidRPr="00C4486F">
              <w:rPr>
                <w:szCs w:val="22"/>
                <w:lang w:eastAsia="en-AU"/>
              </w:rPr>
              <w:t>17.6293</w:t>
            </w:r>
          </w:p>
        </w:tc>
        <w:tc>
          <w:tcPr>
            <w:tcW w:w="1097" w:type="dxa"/>
            <w:tcBorders>
              <w:top w:val="nil"/>
              <w:left w:val="nil"/>
              <w:bottom w:val="nil"/>
              <w:right w:val="nil"/>
            </w:tcBorders>
          </w:tcPr>
          <w:p w14:paraId="0EFC3E11"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7DE5C26D" w14:textId="77777777" w:rsidR="00DB522C" w:rsidRPr="00C4486F" w:rsidRDefault="00DB522C" w:rsidP="00DB522C">
            <w:pPr>
              <w:pStyle w:val="TableText"/>
              <w:rPr>
                <w:szCs w:val="22"/>
                <w:lang w:eastAsia="en-AU"/>
              </w:rPr>
            </w:pPr>
          </w:p>
        </w:tc>
        <w:tc>
          <w:tcPr>
            <w:tcW w:w="1099" w:type="dxa"/>
            <w:tcBorders>
              <w:top w:val="nil"/>
              <w:left w:val="nil"/>
              <w:bottom w:val="nil"/>
              <w:right w:val="nil"/>
            </w:tcBorders>
          </w:tcPr>
          <w:p w14:paraId="7260CEE6"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06EE3EC6" w14:textId="77777777" w:rsidR="00DB522C" w:rsidRPr="00C4486F" w:rsidRDefault="00DB522C" w:rsidP="00DB522C">
            <w:pPr>
              <w:pStyle w:val="TableText"/>
              <w:rPr>
                <w:szCs w:val="22"/>
                <w:lang w:eastAsia="en-AU"/>
              </w:rPr>
            </w:pPr>
          </w:p>
        </w:tc>
      </w:tr>
      <w:tr w:rsidR="00DB522C" w:rsidRPr="00C4486F" w14:paraId="3FE17269" w14:textId="77777777">
        <w:trPr>
          <w:trHeight w:val="195"/>
        </w:trPr>
        <w:tc>
          <w:tcPr>
            <w:tcW w:w="1363" w:type="dxa"/>
            <w:tcBorders>
              <w:top w:val="nil"/>
              <w:left w:val="nil"/>
              <w:bottom w:val="nil"/>
              <w:right w:val="nil"/>
            </w:tcBorders>
          </w:tcPr>
          <w:p w14:paraId="5D15F9EE" w14:textId="77777777" w:rsidR="00DB522C" w:rsidRPr="00C4486F" w:rsidRDefault="00DB522C" w:rsidP="00DB522C">
            <w:pPr>
              <w:pStyle w:val="TableText"/>
              <w:rPr>
                <w:szCs w:val="22"/>
                <w:lang w:eastAsia="en-AU"/>
              </w:rPr>
            </w:pPr>
            <w:r w:rsidRPr="00C4486F">
              <w:rPr>
                <w:szCs w:val="22"/>
                <w:lang w:eastAsia="en-AU"/>
              </w:rPr>
              <w:t>35</w:t>
            </w:r>
          </w:p>
        </w:tc>
        <w:tc>
          <w:tcPr>
            <w:tcW w:w="1095" w:type="dxa"/>
            <w:tcBorders>
              <w:top w:val="nil"/>
              <w:left w:val="nil"/>
              <w:bottom w:val="nil"/>
              <w:right w:val="nil"/>
            </w:tcBorders>
          </w:tcPr>
          <w:p w14:paraId="2F2211E1" w14:textId="77777777" w:rsidR="00DB522C" w:rsidRPr="00C4486F" w:rsidRDefault="00DB522C" w:rsidP="00DB522C">
            <w:pPr>
              <w:pStyle w:val="TableText"/>
              <w:rPr>
                <w:szCs w:val="22"/>
                <w:lang w:eastAsia="en-AU"/>
              </w:rPr>
            </w:pPr>
            <w:r w:rsidRPr="00C4486F">
              <w:rPr>
                <w:szCs w:val="22"/>
                <w:lang w:eastAsia="en-AU"/>
              </w:rPr>
              <w:t>9.7428</w:t>
            </w:r>
          </w:p>
        </w:tc>
        <w:tc>
          <w:tcPr>
            <w:tcW w:w="1095" w:type="dxa"/>
            <w:tcBorders>
              <w:top w:val="nil"/>
              <w:left w:val="nil"/>
              <w:bottom w:val="nil"/>
              <w:right w:val="nil"/>
            </w:tcBorders>
          </w:tcPr>
          <w:p w14:paraId="4914A63A" w14:textId="77777777" w:rsidR="00DB522C" w:rsidRPr="00C4486F" w:rsidRDefault="00DB522C" w:rsidP="00DB522C">
            <w:pPr>
              <w:pStyle w:val="TableText"/>
              <w:rPr>
                <w:szCs w:val="22"/>
                <w:lang w:eastAsia="en-AU"/>
              </w:rPr>
            </w:pPr>
            <w:r w:rsidRPr="00C4486F">
              <w:rPr>
                <w:szCs w:val="22"/>
                <w:lang w:eastAsia="en-AU"/>
              </w:rPr>
              <w:t>13.0731</w:t>
            </w:r>
          </w:p>
        </w:tc>
        <w:tc>
          <w:tcPr>
            <w:tcW w:w="1096" w:type="dxa"/>
            <w:tcBorders>
              <w:top w:val="nil"/>
              <w:left w:val="nil"/>
              <w:bottom w:val="nil"/>
              <w:right w:val="nil"/>
            </w:tcBorders>
          </w:tcPr>
          <w:p w14:paraId="3839CF78" w14:textId="77777777" w:rsidR="00DB522C" w:rsidRPr="00C4486F" w:rsidRDefault="00DB522C" w:rsidP="00DB522C">
            <w:pPr>
              <w:pStyle w:val="TableText"/>
              <w:rPr>
                <w:szCs w:val="22"/>
                <w:lang w:eastAsia="en-AU"/>
              </w:rPr>
            </w:pPr>
            <w:r w:rsidRPr="00C4486F">
              <w:rPr>
                <w:szCs w:val="22"/>
                <w:lang w:eastAsia="en-AU"/>
              </w:rPr>
              <w:t>13.0697</w:t>
            </w:r>
          </w:p>
        </w:tc>
        <w:tc>
          <w:tcPr>
            <w:tcW w:w="1097" w:type="dxa"/>
            <w:tcBorders>
              <w:top w:val="nil"/>
              <w:left w:val="nil"/>
              <w:bottom w:val="nil"/>
              <w:right w:val="nil"/>
            </w:tcBorders>
          </w:tcPr>
          <w:p w14:paraId="1CD9049D" w14:textId="77777777" w:rsidR="00DB522C" w:rsidRPr="00C4486F" w:rsidRDefault="00DB522C" w:rsidP="00DB522C">
            <w:pPr>
              <w:pStyle w:val="TableText"/>
              <w:rPr>
                <w:szCs w:val="22"/>
                <w:lang w:eastAsia="en-AU"/>
              </w:rPr>
            </w:pPr>
            <w:r w:rsidRPr="00C4486F">
              <w:rPr>
                <w:szCs w:val="22"/>
                <w:lang w:eastAsia="en-AU"/>
              </w:rPr>
              <w:t>13.0663</w:t>
            </w:r>
          </w:p>
        </w:tc>
        <w:tc>
          <w:tcPr>
            <w:tcW w:w="1097" w:type="dxa"/>
            <w:tcBorders>
              <w:top w:val="nil"/>
              <w:left w:val="nil"/>
              <w:bottom w:val="nil"/>
              <w:right w:val="nil"/>
            </w:tcBorders>
          </w:tcPr>
          <w:p w14:paraId="4C92C297" w14:textId="77777777" w:rsidR="00DB522C" w:rsidRPr="00C4486F" w:rsidRDefault="00DB522C" w:rsidP="00DB522C">
            <w:pPr>
              <w:pStyle w:val="TableText"/>
              <w:rPr>
                <w:szCs w:val="22"/>
                <w:lang w:eastAsia="en-AU"/>
              </w:rPr>
            </w:pPr>
            <w:r w:rsidRPr="00C4486F">
              <w:rPr>
                <w:szCs w:val="22"/>
                <w:lang w:eastAsia="en-AU"/>
              </w:rPr>
              <w:t>17.4892</w:t>
            </w:r>
          </w:p>
        </w:tc>
        <w:tc>
          <w:tcPr>
            <w:tcW w:w="1097" w:type="dxa"/>
            <w:tcBorders>
              <w:top w:val="nil"/>
              <w:left w:val="nil"/>
              <w:bottom w:val="nil"/>
              <w:right w:val="nil"/>
            </w:tcBorders>
          </w:tcPr>
          <w:p w14:paraId="3540069A" w14:textId="77777777" w:rsidR="00DB522C" w:rsidRPr="00C4486F" w:rsidRDefault="00DB522C" w:rsidP="00DB522C">
            <w:pPr>
              <w:pStyle w:val="TableText"/>
              <w:rPr>
                <w:szCs w:val="22"/>
                <w:lang w:eastAsia="en-AU"/>
              </w:rPr>
            </w:pPr>
            <w:r w:rsidRPr="00C4486F">
              <w:rPr>
                <w:szCs w:val="22"/>
                <w:lang w:eastAsia="en-AU"/>
              </w:rPr>
              <w:t>17.4861</w:t>
            </w:r>
          </w:p>
        </w:tc>
        <w:tc>
          <w:tcPr>
            <w:tcW w:w="1098" w:type="dxa"/>
            <w:tcBorders>
              <w:top w:val="nil"/>
              <w:left w:val="nil"/>
              <w:bottom w:val="nil"/>
              <w:right w:val="nil"/>
            </w:tcBorders>
          </w:tcPr>
          <w:p w14:paraId="744A236D" w14:textId="77777777" w:rsidR="00DB522C" w:rsidRPr="00C4486F" w:rsidRDefault="00DB522C" w:rsidP="00DB522C">
            <w:pPr>
              <w:pStyle w:val="TableText"/>
              <w:rPr>
                <w:szCs w:val="22"/>
                <w:lang w:eastAsia="en-AU"/>
              </w:rPr>
            </w:pPr>
            <w:r w:rsidRPr="00C4486F">
              <w:rPr>
                <w:szCs w:val="22"/>
                <w:lang w:eastAsia="en-AU"/>
              </w:rPr>
              <w:t>17.4827</w:t>
            </w:r>
          </w:p>
        </w:tc>
        <w:tc>
          <w:tcPr>
            <w:tcW w:w="1097" w:type="dxa"/>
            <w:tcBorders>
              <w:top w:val="nil"/>
              <w:left w:val="nil"/>
              <w:bottom w:val="nil"/>
              <w:right w:val="nil"/>
            </w:tcBorders>
          </w:tcPr>
          <w:p w14:paraId="5B3DF280" w14:textId="77777777" w:rsidR="00DB522C" w:rsidRPr="00C4486F" w:rsidRDefault="00DB522C" w:rsidP="00DB522C">
            <w:pPr>
              <w:pStyle w:val="TableText"/>
              <w:rPr>
                <w:szCs w:val="22"/>
                <w:lang w:eastAsia="en-AU"/>
              </w:rPr>
            </w:pPr>
            <w:r w:rsidRPr="00C4486F">
              <w:rPr>
                <w:szCs w:val="22"/>
                <w:lang w:eastAsia="en-AU"/>
              </w:rPr>
              <w:t>17.4789</w:t>
            </w:r>
          </w:p>
        </w:tc>
        <w:tc>
          <w:tcPr>
            <w:tcW w:w="1097" w:type="dxa"/>
            <w:tcBorders>
              <w:top w:val="nil"/>
              <w:left w:val="nil"/>
              <w:bottom w:val="nil"/>
              <w:right w:val="nil"/>
            </w:tcBorders>
          </w:tcPr>
          <w:p w14:paraId="728CF389" w14:textId="77777777" w:rsidR="00DB522C" w:rsidRPr="00C4486F" w:rsidRDefault="00DB522C" w:rsidP="00DB522C">
            <w:pPr>
              <w:pStyle w:val="TableText"/>
              <w:rPr>
                <w:szCs w:val="22"/>
                <w:lang w:eastAsia="en-AU"/>
              </w:rPr>
            </w:pPr>
            <w:r w:rsidRPr="00C4486F">
              <w:rPr>
                <w:szCs w:val="22"/>
                <w:lang w:eastAsia="en-AU"/>
              </w:rPr>
              <w:t>18.5905</w:t>
            </w:r>
          </w:p>
        </w:tc>
        <w:tc>
          <w:tcPr>
            <w:tcW w:w="1098" w:type="dxa"/>
            <w:tcBorders>
              <w:top w:val="nil"/>
              <w:left w:val="nil"/>
              <w:bottom w:val="nil"/>
              <w:right w:val="nil"/>
            </w:tcBorders>
          </w:tcPr>
          <w:p w14:paraId="2467C336" w14:textId="77777777" w:rsidR="00DB522C" w:rsidRPr="00C4486F" w:rsidRDefault="00DB522C" w:rsidP="00DB522C">
            <w:pPr>
              <w:pStyle w:val="TableText"/>
              <w:rPr>
                <w:szCs w:val="22"/>
                <w:lang w:eastAsia="en-AU"/>
              </w:rPr>
            </w:pPr>
          </w:p>
        </w:tc>
        <w:tc>
          <w:tcPr>
            <w:tcW w:w="1099" w:type="dxa"/>
            <w:tcBorders>
              <w:top w:val="nil"/>
              <w:left w:val="nil"/>
              <w:bottom w:val="nil"/>
              <w:right w:val="nil"/>
            </w:tcBorders>
          </w:tcPr>
          <w:p w14:paraId="3BB8AC95"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36C1B249" w14:textId="77777777" w:rsidR="00DB522C" w:rsidRPr="00C4486F" w:rsidRDefault="00DB522C" w:rsidP="00DB522C">
            <w:pPr>
              <w:pStyle w:val="TableText"/>
              <w:rPr>
                <w:szCs w:val="22"/>
                <w:lang w:eastAsia="en-AU"/>
              </w:rPr>
            </w:pPr>
          </w:p>
        </w:tc>
      </w:tr>
      <w:tr w:rsidR="00DB522C" w:rsidRPr="00C4486F" w14:paraId="1D303DDB" w14:textId="77777777">
        <w:trPr>
          <w:trHeight w:val="195"/>
        </w:trPr>
        <w:tc>
          <w:tcPr>
            <w:tcW w:w="1363" w:type="dxa"/>
            <w:tcBorders>
              <w:top w:val="nil"/>
              <w:left w:val="nil"/>
              <w:bottom w:val="nil"/>
              <w:right w:val="nil"/>
            </w:tcBorders>
          </w:tcPr>
          <w:p w14:paraId="46EF0275" w14:textId="77777777" w:rsidR="00DB522C" w:rsidRPr="00C4486F" w:rsidRDefault="00DB522C" w:rsidP="00DB522C">
            <w:pPr>
              <w:pStyle w:val="TableText"/>
              <w:rPr>
                <w:szCs w:val="22"/>
                <w:lang w:eastAsia="en-AU"/>
              </w:rPr>
            </w:pPr>
            <w:r w:rsidRPr="00C4486F">
              <w:rPr>
                <w:szCs w:val="22"/>
                <w:lang w:eastAsia="en-AU"/>
              </w:rPr>
              <w:t>36</w:t>
            </w:r>
          </w:p>
        </w:tc>
        <w:tc>
          <w:tcPr>
            <w:tcW w:w="1095" w:type="dxa"/>
            <w:tcBorders>
              <w:top w:val="nil"/>
              <w:left w:val="nil"/>
              <w:bottom w:val="nil"/>
              <w:right w:val="nil"/>
            </w:tcBorders>
          </w:tcPr>
          <w:p w14:paraId="5A3E13F3" w14:textId="77777777" w:rsidR="00DB522C" w:rsidRPr="00C4486F" w:rsidRDefault="00DB522C" w:rsidP="00DB522C">
            <w:pPr>
              <w:pStyle w:val="TableText"/>
              <w:rPr>
                <w:szCs w:val="22"/>
                <w:lang w:eastAsia="en-AU"/>
              </w:rPr>
            </w:pPr>
            <w:r w:rsidRPr="00C4486F">
              <w:rPr>
                <w:szCs w:val="22"/>
                <w:lang w:eastAsia="en-AU"/>
              </w:rPr>
              <w:t>9.6410</w:t>
            </w:r>
          </w:p>
        </w:tc>
        <w:tc>
          <w:tcPr>
            <w:tcW w:w="1095" w:type="dxa"/>
            <w:tcBorders>
              <w:top w:val="nil"/>
              <w:left w:val="nil"/>
              <w:bottom w:val="nil"/>
              <w:right w:val="nil"/>
            </w:tcBorders>
          </w:tcPr>
          <w:p w14:paraId="1A903C21" w14:textId="77777777" w:rsidR="00DB522C" w:rsidRPr="00C4486F" w:rsidRDefault="00DB522C" w:rsidP="00DB522C">
            <w:pPr>
              <w:pStyle w:val="TableText"/>
              <w:rPr>
                <w:szCs w:val="22"/>
                <w:lang w:eastAsia="en-AU"/>
              </w:rPr>
            </w:pPr>
            <w:r w:rsidRPr="00C4486F">
              <w:rPr>
                <w:szCs w:val="22"/>
                <w:lang w:eastAsia="en-AU"/>
              </w:rPr>
              <w:t>12.9462</w:t>
            </w:r>
          </w:p>
        </w:tc>
        <w:tc>
          <w:tcPr>
            <w:tcW w:w="1096" w:type="dxa"/>
            <w:tcBorders>
              <w:top w:val="nil"/>
              <w:left w:val="nil"/>
              <w:bottom w:val="nil"/>
              <w:right w:val="nil"/>
            </w:tcBorders>
          </w:tcPr>
          <w:p w14:paraId="2A5F7237" w14:textId="77777777" w:rsidR="00DB522C" w:rsidRPr="00C4486F" w:rsidRDefault="00DB522C" w:rsidP="00DB522C">
            <w:pPr>
              <w:pStyle w:val="TableText"/>
              <w:rPr>
                <w:szCs w:val="22"/>
                <w:lang w:eastAsia="en-AU"/>
              </w:rPr>
            </w:pPr>
            <w:r w:rsidRPr="00C4486F">
              <w:rPr>
                <w:szCs w:val="22"/>
                <w:lang w:eastAsia="en-AU"/>
              </w:rPr>
              <w:t>12.9424</w:t>
            </w:r>
          </w:p>
        </w:tc>
        <w:tc>
          <w:tcPr>
            <w:tcW w:w="1097" w:type="dxa"/>
            <w:tcBorders>
              <w:top w:val="nil"/>
              <w:left w:val="nil"/>
              <w:bottom w:val="nil"/>
              <w:right w:val="nil"/>
            </w:tcBorders>
          </w:tcPr>
          <w:p w14:paraId="2AAD729C" w14:textId="77777777" w:rsidR="00DB522C" w:rsidRPr="00C4486F" w:rsidRDefault="00DB522C" w:rsidP="00DB522C">
            <w:pPr>
              <w:pStyle w:val="TableText"/>
              <w:rPr>
                <w:szCs w:val="22"/>
                <w:lang w:eastAsia="en-AU"/>
              </w:rPr>
            </w:pPr>
            <w:r w:rsidRPr="00C4486F">
              <w:rPr>
                <w:szCs w:val="22"/>
                <w:lang w:eastAsia="en-AU"/>
              </w:rPr>
              <w:t>12.9387</w:t>
            </w:r>
          </w:p>
        </w:tc>
        <w:tc>
          <w:tcPr>
            <w:tcW w:w="1097" w:type="dxa"/>
            <w:tcBorders>
              <w:top w:val="nil"/>
              <w:left w:val="nil"/>
              <w:bottom w:val="nil"/>
              <w:right w:val="nil"/>
            </w:tcBorders>
          </w:tcPr>
          <w:p w14:paraId="5B12A136" w14:textId="77777777" w:rsidR="00DB522C" w:rsidRPr="00C4486F" w:rsidRDefault="00DB522C" w:rsidP="00DB522C">
            <w:pPr>
              <w:pStyle w:val="TableText"/>
              <w:rPr>
                <w:szCs w:val="22"/>
                <w:lang w:eastAsia="en-AU"/>
              </w:rPr>
            </w:pPr>
            <w:r w:rsidRPr="00C4486F">
              <w:rPr>
                <w:szCs w:val="22"/>
                <w:lang w:eastAsia="en-AU"/>
              </w:rPr>
              <w:t>17.3378</w:t>
            </w:r>
          </w:p>
        </w:tc>
        <w:tc>
          <w:tcPr>
            <w:tcW w:w="1097" w:type="dxa"/>
            <w:tcBorders>
              <w:top w:val="nil"/>
              <w:left w:val="nil"/>
              <w:bottom w:val="nil"/>
              <w:right w:val="nil"/>
            </w:tcBorders>
          </w:tcPr>
          <w:p w14:paraId="74BF8CF3" w14:textId="77777777" w:rsidR="00DB522C" w:rsidRPr="00C4486F" w:rsidRDefault="00DB522C" w:rsidP="00DB522C">
            <w:pPr>
              <w:pStyle w:val="TableText"/>
              <w:rPr>
                <w:szCs w:val="22"/>
                <w:lang w:eastAsia="en-AU"/>
              </w:rPr>
            </w:pPr>
            <w:r w:rsidRPr="00C4486F">
              <w:rPr>
                <w:szCs w:val="22"/>
                <w:lang w:eastAsia="en-AU"/>
              </w:rPr>
              <w:t>17.3346</w:t>
            </w:r>
          </w:p>
        </w:tc>
        <w:tc>
          <w:tcPr>
            <w:tcW w:w="1098" w:type="dxa"/>
            <w:tcBorders>
              <w:top w:val="nil"/>
              <w:left w:val="nil"/>
              <w:bottom w:val="nil"/>
              <w:right w:val="nil"/>
            </w:tcBorders>
          </w:tcPr>
          <w:p w14:paraId="738F3B8A" w14:textId="77777777" w:rsidR="00DB522C" w:rsidRPr="00C4486F" w:rsidRDefault="00DB522C" w:rsidP="00DB522C">
            <w:pPr>
              <w:pStyle w:val="TableText"/>
              <w:rPr>
                <w:szCs w:val="22"/>
                <w:lang w:eastAsia="en-AU"/>
              </w:rPr>
            </w:pPr>
            <w:r w:rsidRPr="00C4486F">
              <w:rPr>
                <w:szCs w:val="22"/>
                <w:lang w:eastAsia="en-AU"/>
              </w:rPr>
              <w:t>17.3310</w:t>
            </w:r>
          </w:p>
        </w:tc>
        <w:tc>
          <w:tcPr>
            <w:tcW w:w="1097" w:type="dxa"/>
            <w:tcBorders>
              <w:top w:val="nil"/>
              <w:left w:val="nil"/>
              <w:bottom w:val="nil"/>
              <w:right w:val="nil"/>
            </w:tcBorders>
          </w:tcPr>
          <w:p w14:paraId="58EC0150" w14:textId="77777777" w:rsidR="00DB522C" w:rsidRPr="00C4486F" w:rsidRDefault="00DB522C" w:rsidP="00DB522C">
            <w:pPr>
              <w:pStyle w:val="TableText"/>
              <w:rPr>
                <w:szCs w:val="22"/>
                <w:lang w:eastAsia="en-AU"/>
              </w:rPr>
            </w:pPr>
            <w:r w:rsidRPr="00C4486F">
              <w:rPr>
                <w:szCs w:val="22"/>
                <w:lang w:eastAsia="en-AU"/>
              </w:rPr>
              <w:t>17.3272</w:t>
            </w:r>
          </w:p>
        </w:tc>
        <w:tc>
          <w:tcPr>
            <w:tcW w:w="1097" w:type="dxa"/>
            <w:tcBorders>
              <w:top w:val="nil"/>
              <w:left w:val="nil"/>
              <w:bottom w:val="nil"/>
              <w:right w:val="nil"/>
            </w:tcBorders>
          </w:tcPr>
          <w:p w14:paraId="70FB2E5B" w14:textId="77777777" w:rsidR="00DB522C" w:rsidRPr="00C4486F" w:rsidRDefault="00DB522C" w:rsidP="00DB522C">
            <w:pPr>
              <w:pStyle w:val="TableText"/>
              <w:rPr>
                <w:szCs w:val="22"/>
                <w:lang w:eastAsia="en-AU"/>
              </w:rPr>
            </w:pPr>
            <w:r w:rsidRPr="00C4486F">
              <w:rPr>
                <w:szCs w:val="22"/>
                <w:lang w:eastAsia="en-AU"/>
              </w:rPr>
              <w:t>18.4394</w:t>
            </w:r>
          </w:p>
        </w:tc>
        <w:tc>
          <w:tcPr>
            <w:tcW w:w="1098" w:type="dxa"/>
            <w:tcBorders>
              <w:top w:val="nil"/>
              <w:left w:val="nil"/>
              <w:bottom w:val="nil"/>
              <w:right w:val="nil"/>
            </w:tcBorders>
          </w:tcPr>
          <w:p w14:paraId="6F2E4028" w14:textId="77777777" w:rsidR="00DB522C" w:rsidRPr="00C4486F" w:rsidRDefault="00DB522C" w:rsidP="00DB522C">
            <w:pPr>
              <w:pStyle w:val="TableText"/>
              <w:rPr>
                <w:szCs w:val="22"/>
                <w:lang w:eastAsia="en-AU"/>
              </w:rPr>
            </w:pPr>
            <w:r w:rsidRPr="00C4486F">
              <w:rPr>
                <w:szCs w:val="22"/>
                <w:lang w:eastAsia="en-AU"/>
              </w:rPr>
              <w:t>18.4351</w:t>
            </w:r>
          </w:p>
        </w:tc>
        <w:tc>
          <w:tcPr>
            <w:tcW w:w="1099" w:type="dxa"/>
            <w:tcBorders>
              <w:top w:val="nil"/>
              <w:left w:val="nil"/>
              <w:bottom w:val="nil"/>
              <w:right w:val="nil"/>
            </w:tcBorders>
          </w:tcPr>
          <w:p w14:paraId="5C603C56" w14:textId="77777777" w:rsidR="00DB522C" w:rsidRPr="00C4486F" w:rsidRDefault="00DB522C" w:rsidP="00DB522C">
            <w:pPr>
              <w:pStyle w:val="TableText"/>
              <w:rPr>
                <w:szCs w:val="22"/>
                <w:lang w:eastAsia="en-AU"/>
              </w:rPr>
            </w:pPr>
          </w:p>
        </w:tc>
        <w:tc>
          <w:tcPr>
            <w:tcW w:w="1181" w:type="dxa"/>
            <w:tcBorders>
              <w:top w:val="nil"/>
              <w:left w:val="nil"/>
              <w:bottom w:val="nil"/>
              <w:right w:val="nil"/>
            </w:tcBorders>
          </w:tcPr>
          <w:p w14:paraId="72F7882E" w14:textId="77777777" w:rsidR="00DB522C" w:rsidRPr="00C4486F" w:rsidRDefault="00DB522C" w:rsidP="00DB522C">
            <w:pPr>
              <w:pStyle w:val="TableText"/>
              <w:rPr>
                <w:szCs w:val="22"/>
                <w:lang w:eastAsia="en-AU"/>
              </w:rPr>
            </w:pPr>
          </w:p>
        </w:tc>
      </w:tr>
      <w:tr w:rsidR="00DB522C" w:rsidRPr="00C4486F" w14:paraId="532AA692" w14:textId="77777777">
        <w:trPr>
          <w:trHeight w:val="195"/>
        </w:trPr>
        <w:tc>
          <w:tcPr>
            <w:tcW w:w="1363" w:type="dxa"/>
            <w:tcBorders>
              <w:top w:val="nil"/>
              <w:left w:val="nil"/>
              <w:bottom w:val="nil"/>
              <w:right w:val="nil"/>
            </w:tcBorders>
          </w:tcPr>
          <w:p w14:paraId="5EC1B8D3" w14:textId="77777777" w:rsidR="00DB522C" w:rsidRPr="00C4486F" w:rsidRDefault="00DB522C" w:rsidP="00DB522C">
            <w:pPr>
              <w:pStyle w:val="TableText"/>
              <w:rPr>
                <w:szCs w:val="22"/>
                <w:lang w:eastAsia="en-AU"/>
              </w:rPr>
            </w:pPr>
            <w:r w:rsidRPr="00C4486F">
              <w:rPr>
                <w:szCs w:val="22"/>
                <w:lang w:eastAsia="en-AU"/>
              </w:rPr>
              <w:t>37</w:t>
            </w:r>
          </w:p>
        </w:tc>
        <w:tc>
          <w:tcPr>
            <w:tcW w:w="1095" w:type="dxa"/>
            <w:tcBorders>
              <w:top w:val="nil"/>
              <w:left w:val="nil"/>
              <w:bottom w:val="nil"/>
              <w:right w:val="nil"/>
            </w:tcBorders>
          </w:tcPr>
          <w:p w14:paraId="48DC4E51" w14:textId="77777777" w:rsidR="00DB522C" w:rsidRPr="00C4486F" w:rsidRDefault="00DB522C" w:rsidP="00DB522C">
            <w:pPr>
              <w:pStyle w:val="TableText"/>
              <w:rPr>
                <w:szCs w:val="22"/>
                <w:lang w:eastAsia="en-AU"/>
              </w:rPr>
            </w:pPr>
            <w:r w:rsidRPr="00C4486F">
              <w:rPr>
                <w:szCs w:val="22"/>
                <w:lang w:eastAsia="en-AU"/>
              </w:rPr>
              <w:t>9.5361</w:t>
            </w:r>
          </w:p>
        </w:tc>
        <w:tc>
          <w:tcPr>
            <w:tcW w:w="1095" w:type="dxa"/>
            <w:tcBorders>
              <w:top w:val="nil"/>
              <w:left w:val="nil"/>
              <w:bottom w:val="nil"/>
              <w:right w:val="nil"/>
            </w:tcBorders>
          </w:tcPr>
          <w:p w14:paraId="46B56732" w14:textId="77777777" w:rsidR="00DB522C" w:rsidRPr="00C4486F" w:rsidRDefault="00DB522C" w:rsidP="00DB522C">
            <w:pPr>
              <w:pStyle w:val="TableText"/>
              <w:rPr>
                <w:szCs w:val="22"/>
                <w:lang w:eastAsia="en-AU"/>
              </w:rPr>
            </w:pPr>
            <w:r w:rsidRPr="00C4486F">
              <w:rPr>
                <w:szCs w:val="22"/>
                <w:lang w:eastAsia="en-AU"/>
              </w:rPr>
              <w:t>12.8152</w:t>
            </w:r>
          </w:p>
        </w:tc>
        <w:tc>
          <w:tcPr>
            <w:tcW w:w="1096" w:type="dxa"/>
            <w:tcBorders>
              <w:top w:val="nil"/>
              <w:left w:val="nil"/>
              <w:bottom w:val="nil"/>
              <w:right w:val="nil"/>
            </w:tcBorders>
          </w:tcPr>
          <w:p w14:paraId="3844C6FA" w14:textId="77777777" w:rsidR="00DB522C" w:rsidRPr="00C4486F" w:rsidRDefault="00DB522C" w:rsidP="00DB522C">
            <w:pPr>
              <w:pStyle w:val="TableText"/>
              <w:rPr>
                <w:szCs w:val="22"/>
                <w:lang w:eastAsia="en-AU"/>
              </w:rPr>
            </w:pPr>
            <w:r w:rsidRPr="00C4486F">
              <w:rPr>
                <w:szCs w:val="22"/>
                <w:lang w:eastAsia="en-AU"/>
              </w:rPr>
              <w:t>12.8109</w:t>
            </w:r>
          </w:p>
        </w:tc>
        <w:tc>
          <w:tcPr>
            <w:tcW w:w="1097" w:type="dxa"/>
            <w:tcBorders>
              <w:top w:val="nil"/>
              <w:left w:val="nil"/>
              <w:bottom w:val="nil"/>
              <w:right w:val="nil"/>
            </w:tcBorders>
          </w:tcPr>
          <w:p w14:paraId="4192282E" w14:textId="77777777" w:rsidR="00DB522C" w:rsidRPr="00C4486F" w:rsidRDefault="00DB522C" w:rsidP="00DB522C">
            <w:pPr>
              <w:pStyle w:val="TableText"/>
              <w:rPr>
                <w:szCs w:val="22"/>
                <w:lang w:eastAsia="en-AU"/>
              </w:rPr>
            </w:pPr>
            <w:r w:rsidRPr="00C4486F">
              <w:rPr>
                <w:szCs w:val="22"/>
                <w:lang w:eastAsia="en-AU"/>
              </w:rPr>
              <w:t>12.8067</w:t>
            </w:r>
          </w:p>
        </w:tc>
        <w:tc>
          <w:tcPr>
            <w:tcW w:w="1097" w:type="dxa"/>
            <w:tcBorders>
              <w:top w:val="nil"/>
              <w:left w:val="nil"/>
              <w:bottom w:val="nil"/>
              <w:right w:val="nil"/>
            </w:tcBorders>
          </w:tcPr>
          <w:p w14:paraId="1F1C51DE" w14:textId="77777777" w:rsidR="00DB522C" w:rsidRPr="00C4486F" w:rsidRDefault="00DB522C" w:rsidP="00DB522C">
            <w:pPr>
              <w:pStyle w:val="TableText"/>
              <w:rPr>
                <w:szCs w:val="22"/>
                <w:lang w:eastAsia="en-AU"/>
              </w:rPr>
            </w:pPr>
            <w:r w:rsidRPr="00C4486F">
              <w:rPr>
                <w:szCs w:val="22"/>
                <w:lang w:eastAsia="en-AU"/>
              </w:rPr>
              <w:t>17.1812</w:t>
            </w:r>
          </w:p>
        </w:tc>
        <w:tc>
          <w:tcPr>
            <w:tcW w:w="1097" w:type="dxa"/>
            <w:tcBorders>
              <w:top w:val="nil"/>
              <w:left w:val="nil"/>
              <w:bottom w:val="nil"/>
              <w:right w:val="nil"/>
            </w:tcBorders>
          </w:tcPr>
          <w:p w14:paraId="1C7D6D5E" w14:textId="77777777" w:rsidR="00DB522C" w:rsidRPr="00C4486F" w:rsidRDefault="00DB522C" w:rsidP="00DB522C">
            <w:pPr>
              <w:pStyle w:val="TableText"/>
              <w:rPr>
                <w:szCs w:val="22"/>
                <w:lang w:eastAsia="en-AU"/>
              </w:rPr>
            </w:pPr>
            <w:r w:rsidRPr="00C4486F">
              <w:rPr>
                <w:szCs w:val="22"/>
                <w:lang w:eastAsia="en-AU"/>
              </w:rPr>
              <w:t>17.1778</w:t>
            </w:r>
          </w:p>
        </w:tc>
        <w:tc>
          <w:tcPr>
            <w:tcW w:w="1098" w:type="dxa"/>
            <w:tcBorders>
              <w:top w:val="nil"/>
              <w:left w:val="nil"/>
              <w:bottom w:val="nil"/>
              <w:right w:val="nil"/>
            </w:tcBorders>
          </w:tcPr>
          <w:p w14:paraId="12D98013" w14:textId="77777777" w:rsidR="00DB522C" w:rsidRPr="00C4486F" w:rsidRDefault="00DB522C" w:rsidP="00DB522C">
            <w:pPr>
              <w:pStyle w:val="TableText"/>
              <w:rPr>
                <w:szCs w:val="22"/>
                <w:lang w:eastAsia="en-AU"/>
              </w:rPr>
            </w:pPr>
            <w:r w:rsidRPr="00C4486F">
              <w:rPr>
                <w:szCs w:val="22"/>
                <w:lang w:eastAsia="en-AU"/>
              </w:rPr>
              <w:t>17.1741</w:t>
            </w:r>
          </w:p>
        </w:tc>
        <w:tc>
          <w:tcPr>
            <w:tcW w:w="1097" w:type="dxa"/>
            <w:tcBorders>
              <w:top w:val="nil"/>
              <w:left w:val="nil"/>
              <w:bottom w:val="nil"/>
              <w:right w:val="nil"/>
            </w:tcBorders>
          </w:tcPr>
          <w:p w14:paraId="3D1312F9" w14:textId="77777777" w:rsidR="00DB522C" w:rsidRPr="00C4486F" w:rsidRDefault="00DB522C" w:rsidP="00DB522C">
            <w:pPr>
              <w:pStyle w:val="TableText"/>
              <w:rPr>
                <w:szCs w:val="22"/>
                <w:lang w:eastAsia="en-AU"/>
              </w:rPr>
            </w:pPr>
            <w:r w:rsidRPr="00C4486F">
              <w:rPr>
                <w:szCs w:val="22"/>
                <w:lang w:eastAsia="en-AU"/>
              </w:rPr>
              <w:t>17.1701</w:t>
            </w:r>
          </w:p>
        </w:tc>
        <w:tc>
          <w:tcPr>
            <w:tcW w:w="1097" w:type="dxa"/>
            <w:tcBorders>
              <w:top w:val="nil"/>
              <w:left w:val="nil"/>
              <w:bottom w:val="nil"/>
              <w:right w:val="nil"/>
            </w:tcBorders>
          </w:tcPr>
          <w:p w14:paraId="1FCBAB88" w14:textId="77777777" w:rsidR="00DB522C" w:rsidRPr="00C4486F" w:rsidRDefault="00DB522C" w:rsidP="00DB522C">
            <w:pPr>
              <w:pStyle w:val="TableText"/>
              <w:rPr>
                <w:szCs w:val="22"/>
                <w:lang w:eastAsia="en-AU"/>
              </w:rPr>
            </w:pPr>
            <w:r w:rsidRPr="00C4486F">
              <w:rPr>
                <w:szCs w:val="22"/>
                <w:lang w:eastAsia="en-AU"/>
              </w:rPr>
              <w:t>18.2829</w:t>
            </w:r>
          </w:p>
        </w:tc>
        <w:tc>
          <w:tcPr>
            <w:tcW w:w="1098" w:type="dxa"/>
            <w:tcBorders>
              <w:top w:val="nil"/>
              <w:left w:val="nil"/>
              <w:bottom w:val="nil"/>
              <w:right w:val="nil"/>
            </w:tcBorders>
          </w:tcPr>
          <w:p w14:paraId="63804869" w14:textId="77777777" w:rsidR="00DB522C" w:rsidRPr="00C4486F" w:rsidRDefault="00DB522C" w:rsidP="00DB522C">
            <w:pPr>
              <w:pStyle w:val="TableText"/>
              <w:rPr>
                <w:szCs w:val="22"/>
                <w:lang w:eastAsia="en-AU"/>
              </w:rPr>
            </w:pPr>
            <w:r w:rsidRPr="00C4486F">
              <w:rPr>
                <w:szCs w:val="22"/>
                <w:lang w:eastAsia="en-AU"/>
              </w:rPr>
              <w:t>18.2786</w:t>
            </w:r>
          </w:p>
        </w:tc>
        <w:tc>
          <w:tcPr>
            <w:tcW w:w="1099" w:type="dxa"/>
            <w:tcBorders>
              <w:top w:val="nil"/>
              <w:left w:val="nil"/>
              <w:bottom w:val="nil"/>
              <w:right w:val="nil"/>
            </w:tcBorders>
          </w:tcPr>
          <w:p w14:paraId="4B66D356" w14:textId="77777777" w:rsidR="00DB522C" w:rsidRPr="00C4486F" w:rsidRDefault="00DB522C" w:rsidP="00DB522C">
            <w:pPr>
              <w:pStyle w:val="TableText"/>
              <w:rPr>
                <w:szCs w:val="22"/>
                <w:lang w:eastAsia="en-AU"/>
              </w:rPr>
            </w:pPr>
            <w:r w:rsidRPr="00C4486F">
              <w:rPr>
                <w:szCs w:val="22"/>
                <w:lang w:eastAsia="en-AU"/>
              </w:rPr>
              <w:t>18.2737</w:t>
            </w:r>
          </w:p>
        </w:tc>
        <w:tc>
          <w:tcPr>
            <w:tcW w:w="1181" w:type="dxa"/>
            <w:tcBorders>
              <w:top w:val="nil"/>
              <w:left w:val="nil"/>
              <w:bottom w:val="nil"/>
              <w:right w:val="nil"/>
            </w:tcBorders>
          </w:tcPr>
          <w:p w14:paraId="42C6795C" w14:textId="77777777" w:rsidR="00DB522C" w:rsidRPr="00C4486F" w:rsidRDefault="00DB522C" w:rsidP="00DB522C">
            <w:pPr>
              <w:pStyle w:val="TableText"/>
              <w:rPr>
                <w:szCs w:val="22"/>
                <w:lang w:eastAsia="en-AU"/>
              </w:rPr>
            </w:pPr>
          </w:p>
        </w:tc>
      </w:tr>
      <w:tr w:rsidR="00DB522C" w:rsidRPr="00C4486F" w14:paraId="77E32DC8" w14:textId="77777777">
        <w:trPr>
          <w:trHeight w:val="195"/>
        </w:trPr>
        <w:tc>
          <w:tcPr>
            <w:tcW w:w="1363" w:type="dxa"/>
            <w:tcBorders>
              <w:top w:val="nil"/>
              <w:left w:val="nil"/>
              <w:bottom w:val="nil"/>
              <w:right w:val="nil"/>
            </w:tcBorders>
          </w:tcPr>
          <w:p w14:paraId="26451B50" w14:textId="77777777" w:rsidR="00DB522C" w:rsidRPr="00C4486F" w:rsidRDefault="00DB522C" w:rsidP="00DB522C">
            <w:pPr>
              <w:pStyle w:val="TableText"/>
              <w:rPr>
                <w:szCs w:val="22"/>
                <w:lang w:eastAsia="en-AU"/>
              </w:rPr>
            </w:pPr>
            <w:r w:rsidRPr="00C4486F">
              <w:rPr>
                <w:szCs w:val="22"/>
                <w:lang w:eastAsia="en-AU"/>
              </w:rPr>
              <w:t>38</w:t>
            </w:r>
          </w:p>
        </w:tc>
        <w:tc>
          <w:tcPr>
            <w:tcW w:w="1095" w:type="dxa"/>
            <w:tcBorders>
              <w:top w:val="nil"/>
              <w:left w:val="nil"/>
              <w:bottom w:val="nil"/>
              <w:right w:val="nil"/>
            </w:tcBorders>
          </w:tcPr>
          <w:p w14:paraId="44359199" w14:textId="77777777" w:rsidR="00DB522C" w:rsidRPr="00C4486F" w:rsidRDefault="00DB522C" w:rsidP="00DB522C">
            <w:pPr>
              <w:pStyle w:val="TableText"/>
              <w:rPr>
                <w:szCs w:val="22"/>
                <w:lang w:eastAsia="en-AU"/>
              </w:rPr>
            </w:pPr>
            <w:r w:rsidRPr="00C4486F">
              <w:rPr>
                <w:szCs w:val="22"/>
                <w:lang w:eastAsia="en-AU"/>
              </w:rPr>
              <w:t>9.4147</w:t>
            </w:r>
          </w:p>
        </w:tc>
        <w:tc>
          <w:tcPr>
            <w:tcW w:w="1095" w:type="dxa"/>
            <w:tcBorders>
              <w:top w:val="nil"/>
              <w:left w:val="nil"/>
              <w:bottom w:val="nil"/>
              <w:right w:val="nil"/>
            </w:tcBorders>
          </w:tcPr>
          <w:p w14:paraId="561F63A3" w14:textId="77777777" w:rsidR="00DB522C" w:rsidRPr="00C4486F" w:rsidRDefault="00DB522C" w:rsidP="00DB522C">
            <w:pPr>
              <w:pStyle w:val="TableText"/>
              <w:rPr>
                <w:szCs w:val="22"/>
                <w:lang w:eastAsia="en-AU"/>
              </w:rPr>
            </w:pPr>
            <w:r w:rsidRPr="00C4486F">
              <w:rPr>
                <w:szCs w:val="22"/>
                <w:lang w:eastAsia="en-AU"/>
              </w:rPr>
              <w:t>12.6719</w:t>
            </w:r>
          </w:p>
        </w:tc>
        <w:tc>
          <w:tcPr>
            <w:tcW w:w="1096" w:type="dxa"/>
            <w:tcBorders>
              <w:top w:val="nil"/>
              <w:left w:val="nil"/>
              <w:bottom w:val="nil"/>
              <w:right w:val="nil"/>
            </w:tcBorders>
          </w:tcPr>
          <w:p w14:paraId="0D3E41E1" w14:textId="77777777" w:rsidR="00DB522C" w:rsidRPr="00C4486F" w:rsidRDefault="00DB522C" w:rsidP="00DB522C">
            <w:pPr>
              <w:pStyle w:val="TableText"/>
              <w:rPr>
                <w:szCs w:val="22"/>
                <w:lang w:eastAsia="en-AU"/>
              </w:rPr>
            </w:pPr>
            <w:r w:rsidRPr="00C4486F">
              <w:rPr>
                <w:szCs w:val="22"/>
                <w:lang w:eastAsia="en-AU"/>
              </w:rPr>
              <w:t>12.6671</w:t>
            </w:r>
          </w:p>
        </w:tc>
        <w:tc>
          <w:tcPr>
            <w:tcW w:w="1097" w:type="dxa"/>
            <w:tcBorders>
              <w:top w:val="nil"/>
              <w:left w:val="nil"/>
              <w:bottom w:val="nil"/>
              <w:right w:val="nil"/>
            </w:tcBorders>
          </w:tcPr>
          <w:p w14:paraId="28720A2A" w14:textId="77777777" w:rsidR="00DB522C" w:rsidRPr="00C4486F" w:rsidRDefault="00DB522C" w:rsidP="00DB522C">
            <w:pPr>
              <w:pStyle w:val="TableText"/>
              <w:rPr>
                <w:szCs w:val="22"/>
                <w:lang w:eastAsia="en-AU"/>
              </w:rPr>
            </w:pPr>
            <w:r w:rsidRPr="00C4486F">
              <w:rPr>
                <w:szCs w:val="22"/>
                <w:lang w:eastAsia="en-AU"/>
              </w:rPr>
              <w:t>12.6623</w:t>
            </w:r>
          </w:p>
        </w:tc>
        <w:tc>
          <w:tcPr>
            <w:tcW w:w="1097" w:type="dxa"/>
            <w:tcBorders>
              <w:top w:val="nil"/>
              <w:left w:val="nil"/>
              <w:bottom w:val="nil"/>
              <w:right w:val="nil"/>
            </w:tcBorders>
          </w:tcPr>
          <w:p w14:paraId="39FCB44A" w14:textId="77777777" w:rsidR="00DB522C" w:rsidRPr="00C4486F" w:rsidRDefault="00DB522C" w:rsidP="00DB522C">
            <w:pPr>
              <w:pStyle w:val="TableText"/>
              <w:rPr>
                <w:szCs w:val="22"/>
                <w:lang w:eastAsia="en-AU"/>
              </w:rPr>
            </w:pPr>
            <w:r w:rsidRPr="00C4486F">
              <w:rPr>
                <w:szCs w:val="22"/>
                <w:lang w:eastAsia="en-AU"/>
              </w:rPr>
              <w:t>17.0145</w:t>
            </w:r>
          </w:p>
        </w:tc>
        <w:tc>
          <w:tcPr>
            <w:tcW w:w="1097" w:type="dxa"/>
            <w:tcBorders>
              <w:top w:val="nil"/>
              <w:left w:val="nil"/>
              <w:bottom w:val="nil"/>
              <w:right w:val="nil"/>
            </w:tcBorders>
          </w:tcPr>
          <w:p w14:paraId="2E9D5C37" w14:textId="77777777" w:rsidR="00DB522C" w:rsidRPr="00C4486F" w:rsidRDefault="00DB522C" w:rsidP="00DB522C">
            <w:pPr>
              <w:pStyle w:val="TableText"/>
              <w:rPr>
                <w:szCs w:val="22"/>
                <w:lang w:eastAsia="en-AU"/>
              </w:rPr>
            </w:pPr>
            <w:r w:rsidRPr="00C4486F">
              <w:rPr>
                <w:szCs w:val="22"/>
                <w:lang w:eastAsia="en-AU"/>
              </w:rPr>
              <w:t>17.0108</w:t>
            </w:r>
          </w:p>
        </w:tc>
        <w:tc>
          <w:tcPr>
            <w:tcW w:w="1098" w:type="dxa"/>
            <w:tcBorders>
              <w:top w:val="nil"/>
              <w:left w:val="nil"/>
              <w:bottom w:val="nil"/>
              <w:right w:val="nil"/>
            </w:tcBorders>
          </w:tcPr>
          <w:p w14:paraId="65E781F2" w14:textId="77777777" w:rsidR="00DB522C" w:rsidRPr="00C4486F" w:rsidRDefault="00DB522C" w:rsidP="00DB522C">
            <w:pPr>
              <w:pStyle w:val="TableText"/>
              <w:rPr>
                <w:szCs w:val="22"/>
                <w:lang w:eastAsia="en-AU"/>
              </w:rPr>
            </w:pPr>
            <w:r w:rsidRPr="00C4486F">
              <w:rPr>
                <w:szCs w:val="22"/>
                <w:lang w:eastAsia="en-AU"/>
              </w:rPr>
              <w:t>17.0069</w:t>
            </w:r>
          </w:p>
        </w:tc>
        <w:tc>
          <w:tcPr>
            <w:tcW w:w="1097" w:type="dxa"/>
            <w:tcBorders>
              <w:top w:val="nil"/>
              <w:left w:val="nil"/>
              <w:bottom w:val="nil"/>
              <w:right w:val="nil"/>
            </w:tcBorders>
          </w:tcPr>
          <w:p w14:paraId="7D710431" w14:textId="77777777" w:rsidR="00DB522C" w:rsidRPr="00C4486F" w:rsidRDefault="00DB522C" w:rsidP="00DB522C">
            <w:pPr>
              <w:pStyle w:val="TableText"/>
              <w:rPr>
                <w:szCs w:val="22"/>
                <w:lang w:eastAsia="en-AU"/>
              </w:rPr>
            </w:pPr>
            <w:r w:rsidRPr="00C4486F">
              <w:rPr>
                <w:szCs w:val="22"/>
                <w:lang w:eastAsia="en-AU"/>
              </w:rPr>
              <w:t>17.0027</w:t>
            </w:r>
          </w:p>
        </w:tc>
        <w:tc>
          <w:tcPr>
            <w:tcW w:w="1097" w:type="dxa"/>
            <w:tcBorders>
              <w:top w:val="nil"/>
              <w:left w:val="nil"/>
              <w:bottom w:val="nil"/>
              <w:right w:val="nil"/>
            </w:tcBorders>
          </w:tcPr>
          <w:p w14:paraId="73BABF7D" w14:textId="77777777" w:rsidR="00DB522C" w:rsidRPr="00C4486F" w:rsidRDefault="00DB522C" w:rsidP="00DB522C">
            <w:pPr>
              <w:pStyle w:val="TableText"/>
              <w:rPr>
                <w:szCs w:val="22"/>
                <w:lang w:eastAsia="en-AU"/>
              </w:rPr>
            </w:pPr>
            <w:r w:rsidRPr="00C4486F">
              <w:rPr>
                <w:szCs w:val="22"/>
                <w:lang w:eastAsia="en-AU"/>
              </w:rPr>
              <w:t>18.1178</w:t>
            </w:r>
          </w:p>
        </w:tc>
        <w:tc>
          <w:tcPr>
            <w:tcW w:w="1098" w:type="dxa"/>
            <w:tcBorders>
              <w:top w:val="nil"/>
              <w:left w:val="nil"/>
              <w:bottom w:val="nil"/>
              <w:right w:val="nil"/>
            </w:tcBorders>
          </w:tcPr>
          <w:p w14:paraId="5E5109A2" w14:textId="77777777" w:rsidR="00DB522C" w:rsidRPr="00C4486F" w:rsidRDefault="00DB522C" w:rsidP="00DB522C">
            <w:pPr>
              <w:pStyle w:val="TableText"/>
              <w:rPr>
                <w:szCs w:val="22"/>
                <w:lang w:eastAsia="en-AU"/>
              </w:rPr>
            </w:pPr>
            <w:r w:rsidRPr="00C4486F">
              <w:rPr>
                <w:szCs w:val="22"/>
                <w:lang w:eastAsia="en-AU"/>
              </w:rPr>
              <w:t>18.1134</w:t>
            </w:r>
          </w:p>
        </w:tc>
        <w:tc>
          <w:tcPr>
            <w:tcW w:w="1099" w:type="dxa"/>
            <w:tcBorders>
              <w:top w:val="nil"/>
              <w:left w:val="nil"/>
              <w:bottom w:val="nil"/>
              <w:right w:val="nil"/>
            </w:tcBorders>
          </w:tcPr>
          <w:p w14:paraId="65EB62FE" w14:textId="77777777" w:rsidR="00DB522C" w:rsidRPr="00C4486F" w:rsidRDefault="00DB522C" w:rsidP="00DB522C">
            <w:pPr>
              <w:pStyle w:val="TableText"/>
              <w:rPr>
                <w:szCs w:val="22"/>
                <w:lang w:eastAsia="en-AU"/>
              </w:rPr>
            </w:pPr>
            <w:r w:rsidRPr="00C4486F">
              <w:rPr>
                <w:szCs w:val="22"/>
                <w:lang w:eastAsia="en-AU"/>
              </w:rPr>
              <w:t>18.1084</w:t>
            </w:r>
          </w:p>
        </w:tc>
        <w:tc>
          <w:tcPr>
            <w:tcW w:w="1181" w:type="dxa"/>
            <w:tcBorders>
              <w:top w:val="nil"/>
              <w:left w:val="nil"/>
              <w:bottom w:val="nil"/>
              <w:right w:val="nil"/>
            </w:tcBorders>
          </w:tcPr>
          <w:p w14:paraId="12418DA2" w14:textId="77777777" w:rsidR="00DB522C" w:rsidRPr="00C4486F" w:rsidRDefault="00DB522C" w:rsidP="00DB522C">
            <w:pPr>
              <w:pStyle w:val="TableText"/>
              <w:rPr>
                <w:szCs w:val="22"/>
                <w:lang w:eastAsia="en-AU"/>
              </w:rPr>
            </w:pPr>
            <w:r w:rsidRPr="00C4486F">
              <w:rPr>
                <w:szCs w:val="22"/>
                <w:lang w:eastAsia="en-AU"/>
              </w:rPr>
              <w:t>18.1084</w:t>
            </w:r>
          </w:p>
        </w:tc>
      </w:tr>
      <w:tr w:rsidR="00DB522C" w:rsidRPr="00C4486F" w14:paraId="6744026B" w14:textId="77777777">
        <w:trPr>
          <w:trHeight w:val="195"/>
        </w:trPr>
        <w:tc>
          <w:tcPr>
            <w:tcW w:w="1363" w:type="dxa"/>
            <w:tcBorders>
              <w:top w:val="nil"/>
              <w:left w:val="nil"/>
              <w:bottom w:val="nil"/>
              <w:right w:val="nil"/>
            </w:tcBorders>
          </w:tcPr>
          <w:p w14:paraId="616038C2" w14:textId="77777777" w:rsidR="00DB522C" w:rsidRPr="00C4486F" w:rsidRDefault="00DB522C" w:rsidP="00DB522C">
            <w:pPr>
              <w:pStyle w:val="TableText"/>
              <w:rPr>
                <w:szCs w:val="22"/>
                <w:lang w:eastAsia="en-AU"/>
              </w:rPr>
            </w:pPr>
            <w:r w:rsidRPr="00C4486F">
              <w:rPr>
                <w:szCs w:val="22"/>
                <w:lang w:eastAsia="en-AU"/>
              </w:rPr>
              <w:lastRenderedPageBreak/>
              <w:t>39</w:t>
            </w:r>
          </w:p>
        </w:tc>
        <w:tc>
          <w:tcPr>
            <w:tcW w:w="1095" w:type="dxa"/>
            <w:tcBorders>
              <w:top w:val="nil"/>
              <w:left w:val="nil"/>
              <w:bottom w:val="nil"/>
              <w:right w:val="nil"/>
            </w:tcBorders>
          </w:tcPr>
          <w:p w14:paraId="436E41EB" w14:textId="77777777" w:rsidR="00DB522C" w:rsidRPr="00C4486F" w:rsidRDefault="00DB522C" w:rsidP="00DB522C">
            <w:pPr>
              <w:pStyle w:val="TableText"/>
              <w:rPr>
                <w:szCs w:val="22"/>
                <w:lang w:eastAsia="en-AU"/>
              </w:rPr>
            </w:pPr>
            <w:r w:rsidRPr="00C4486F">
              <w:rPr>
                <w:szCs w:val="22"/>
                <w:lang w:eastAsia="en-AU"/>
              </w:rPr>
              <w:t>9.2909</w:t>
            </w:r>
          </w:p>
        </w:tc>
        <w:tc>
          <w:tcPr>
            <w:tcW w:w="1095" w:type="dxa"/>
            <w:tcBorders>
              <w:top w:val="nil"/>
              <w:left w:val="nil"/>
              <w:bottom w:val="nil"/>
              <w:right w:val="nil"/>
            </w:tcBorders>
          </w:tcPr>
          <w:p w14:paraId="77E3AD3C" w14:textId="77777777" w:rsidR="00DB522C" w:rsidRPr="00C4486F" w:rsidRDefault="00DB522C" w:rsidP="00DB522C">
            <w:pPr>
              <w:pStyle w:val="TableText"/>
              <w:rPr>
                <w:szCs w:val="22"/>
                <w:lang w:eastAsia="en-AU"/>
              </w:rPr>
            </w:pPr>
            <w:r w:rsidRPr="00C4486F">
              <w:rPr>
                <w:szCs w:val="22"/>
                <w:lang w:eastAsia="en-AU"/>
              </w:rPr>
              <w:t>12.5251</w:t>
            </w:r>
          </w:p>
        </w:tc>
        <w:tc>
          <w:tcPr>
            <w:tcW w:w="1096" w:type="dxa"/>
            <w:tcBorders>
              <w:top w:val="nil"/>
              <w:left w:val="nil"/>
              <w:bottom w:val="nil"/>
              <w:right w:val="nil"/>
            </w:tcBorders>
          </w:tcPr>
          <w:p w14:paraId="7479C0F8" w14:textId="77777777" w:rsidR="00DB522C" w:rsidRPr="00C4486F" w:rsidRDefault="00DB522C" w:rsidP="00DB522C">
            <w:pPr>
              <w:pStyle w:val="TableText"/>
              <w:rPr>
                <w:szCs w:val="22"/>
                <w:lang w:eastAsia="en-AU"/>
              </w:rPr>
            </w:pPr>
            <w:r w:rsidRPr="00C4486F">
              <w:rPr>
                <w:szCs w:val="22"/>
                <w:lang w:eastAsia="en-AU"/>
              </w:rPr>
              <w:t>12.5195</w:t>
            </w:r>
          </w:p>
        </w:tc>
        <w:tc>
          <w:tcPr>
            <w:tcW w:w="1097" w:type="dxa"/>
            <w:tcBorders>
              <w:top w:val="nil"/>
              <w:left w:val="nil"/>
              <w:bottom w:val="nil"/>
              <w:right w:val="nil"/>
            </w:tcBorders>
          </w:tcPr>
          <w:p w14:paraId="7DECD2C4" w14:textId="77777777" w:rsidR="00DB522C" w:rsidRPr="00C4486F" w:rsidRDefault="00DB522C" w:rsidP="00DB522C">
            <w:pPr>
              <w:pStyle w:val="TableText"/>
              <w:rPr>
                <w:szCs w:val="22"/>
                <w:lang w:eastAsia="en-AU"/>
              </w:rPr>
            </w:pPr>
            <w:r w:rsidRPr="00C4486F">
              <w:rPr>
                <w:szCs w:val="22"/>
                <w:lang w:eastAsia="en-AU"/>
              </w:rPr>
              <w:t>12.5140</w:t>
            </w:r>
          </w:p>
        </w:tc>
        <w:tc>
          <w:tcPr>
            <w:tcW w:w="1097" w:type="dxa"/>
            <w:tcBorders>
              <w:top w:val="nil"/>
              <w:left w:val="nil"/>
              <w:bottom w:val="nil"/>
              <w:right w:val="nil"/>
            </w:tcBorders>
          </w:tcPr>
          <w:p w14:paraId="015E9FF8" w14:textId="77777777" w:rsidR="00DB522C" w:rsidRPr="00C4486F" w:rsidRDefault="00DB522C" w:rsidP="00DB522C">
            <w:pPr>
              <w:pStyle w:val="TableText"/>
              <w:rPr>
                <w:szCs w:val="22"/>
                <w:lang w:eastAsia="en-AU"/>
              </w:rPr>
            </w:pPr>
            <w:r w:rsidRPr="00C4486F">
              <w:rPr>
                <w:szCs w:val="22"/>
                <w:lang w:eastAsia="en-AU"/>
              </w:rPr>
              <w:t>16.8429</w:t>
            </w:r>
          </w:p>
        </w:tc>
        <w:tc>
          <w:tcPr>
            <w:tcW w:w="1097" w:type="dxa"/>
            <w:tcBorders>
              <w:top w:val="nil"/>
              <w:left w:val="nil"/>
              <w:bottom w:val="nil"/>
              <w:right w:val="nil"/>
            </w:tcBorders>
          </w:tcPr>
          <w:p w14:paraId="262B9CD3" w14:textId="77777777" w:rsidR="00DB522C" w:rsidRPr="00C4486F" w:rsidRDefault="00DB522C" w:rsidP="00DB522C">
            <w:pPr>
              <w:pStyle w:val="TableText"/>
              <w:rPr>
                <w:szCs w:val="22"/>
                <w:lang w:eastAsia="en-AU"/>
              </w:rPr>
            </w:pPr>
            <w:r w:rsidRPr="00C4486F">
              <w:rPr>
                <w:szCs w:val="22"/>
                <w:lang w:eastAsia="en-AU"/>
              </w:rPr>
              <w:t>16.8387</w:t>
            </w:r>
          </w:p>
        </w:tc>
        <w:tc>
          <w:tcPr>
            <w:tcW w:w="1098" w:type="dxa"/>
            <w:tcBorders>
              <w:top w:val="nil"/>
              <w:left w:val="nil"/>
              <w:bottom w:val="nil"/>
              <w:right w:val="nil"/>
            </w:tcBorders>
          </w:tcPr>
          <w:p w14:paraId="722C192D" w14:textId="77777777" w:rsidR="00DB522C" w:rsidRPr="00C4486F" w:rsidRDefault="00DB522C" w:rsidP="00DB522C">
            <w:pPr>
              <w:pStyle w:val="TableText"/>
              <w:rPr>
                <w:szCs w:val="22"/>
                <w:lang w:eastAsia="en-AU"/>
              </w:rPr>
            </w:pPr>
            <w:r w:rsidRPr="00C4486F">
              <w:rPr>
                <w:szCs w:val="22"/>
                <w:lang w:eastAsia="en-AU"/>
              </w:rPr>
              <w:t>16.8343</w:t>
            </w:r>
          </w:p>
        </w:tc>
        <w:tc>
          <w:tcPr>
            <w:tcW w:w="1097" w:type="dxa"/>
            <w:tcBorders>
              <w:top w:val="nil"/>
              <w:left w:val="nil"/>
              <w:bottom w:val="nil"/>
              <w:right w:val="nil"/>
            </w:tcBorders>
          </w:tcPr>
          <w:p w14:paraId="20CEC67A" w14:textId="77777777" w:rsidR="00DB522C" w:rsidRPr="00C4486F" w:rsidRDefault="00DB522C" w:rsidP="00DB522C">
            <w:pPr>
              <w:pStyle w:val="TableText"/>
              <w:rPr>
                <w:szCs w:val="22"/>
                <w:lang w:eastAsia="en-AU"/>
              </w:rPr>
            </w:pPr>
            <w:r w:rsidRPr="00C4486F">
              <w:rPr>
                <w:szCs w:val="22"/>
                <w:lang w:eastAsia="en-AU"/>
              </w:rPr>
              <w:t>16.8300</w:t>
            </w:r>
          </w:p>
        </w:tc>
        <w:tc>
          <w:tcPr>
            <w:tcW w:w="1097" w:type="dxa"/>
            <w:tcBorders>
              <w:top w:val="nil"/>
              <w:left w:val="nil"/>
              <w:bottom w:val="nil"/>
              <w:right w:val="nil"/>
            </w:tcBorders>
          </w:tcPr>
          <w:p w14:paraId="37A10093" w14:textId="77777777" w:rsidR="00DB522C" w:rsidRPr="00C4486F" w:rsidRDefault="00DB522C" w:rsidP="00DB522C">
            <w:pPr>
              <w:pStyle w:val="TableText"/>
              <w:rPr>
                <w:szCs w:val="22"/>
                <w:lang w:eastAsia="en-AU"/>
              </w:rPr>
            </w:pPr>
            <w:r w:rsidRPr="00C4486F">
              <w:rPr>
                <w:szCs w:val="22"/>
                <w:lang w:eastAsia="en-AU"/>
              </w:rPr>
              <w:t>17.9472</w:t>
            </w:r>
          </w:p>
        </w:tc>
        <w:tc>
          <w:tcPr>
            <w:tcW w:w="1098" w:type="dxa"/>
            <w:tcBorders>
              <w:top w:val="nil"/>
              <w:left w:val="nil"/>
              <w:bottom w:val="nil"/>
              <w:right w:val="nil"/>
            </w:tcBorders>
          </w:tcPr>
          <w:p w14:paraId="369FE178" w14:textId="77777777" w:rsidR="00DB522C" w:rsidRPr="00C4486F" w:rsidRDefault="00DB522C" w:rsidP="00DB522C">
            <w:pPr>
              <w:pStyle w:val="TableText"/>
              <w:rPr>
                <w:szCs w:val="22"/>
                <w:lang w:eastAsia="en-AU"/>
              </w:rPr>
            </w:pPr>
            <w:r w:rsidRPr="00C4486F">
              <w:rPr>
                <w:szCs w:val="22"/>
                <w:lang w:eastAsia="en-AU"/>
              </w:rPr>
              <w:t>17.9426</w:t>
            </w:r>
          </w:p>
        </w:tc>
        <w:tc>
          <w:tcPr>
            <w:tcW w:w="1099" w:type="dxa"/>
            <w:tcBorders>
              <w:top w:val="nil"/>
              <w:left w:val="nil"/>
              <w:bottom w:val="nil"/>
              <w:right w:val="nil"/>
            </w:tcBorders>
          </w:tcPr>
          <w:p w14:paraId="2E9978CF" w14:textId="77777777" w:rsidR="00DB522C" w:rsidRPr="00C4486F" w:rsidRDefault="00DB522C" w:rsidP="00DB522C">
            <w:pPr>
              <w:pStyle w:val="TableText"/>
              <w:rPr>
                <w:szCs w:val="22"/>
                <w:lang w:eastAsia="en-AU"/>
              </w:rPr>
            </w:pPr>
            <w:r w:rsidRPr="00C4486F">
              <w:rPr>
                <w:szCs w:val="22"/>
                <w:lang w:eastAsia="en-AU"/>
              </w:rPr>
              <w:t>17.9376</w:t>
            </w:r>
          </w:p>
        </w:tc>
        <w:tc>
          <w:tcPr>
            <w:tcW w:w="1181" w:type="dxa"/>
            <w:tcBorders>
              <w:top w:val="nil"/>
              <w:left w:val="nil"/>
              <w:bottom w:val="nil"/>
              <w:right w:val="nil"/>
            </w:tcBorders>
          </w:tcPr>
          <w:p w14:paraId="50BC6A3A" w14:textId="77777777" w:rsidR="00DB522C" w:rsidRPr="00C4486F" w:rsidRDefault="00DB522C" w:rsidP="00DB522C">
            <w:pPr>
              <w:pStyle w:val="TableText"/>
              <w:rPr>
                <w:szCs w:val="22"/>
                <w:lang w:eastAsia="en-AU"/>
              </w:rPr>
            </w:pPr>
            <w:r w:rsidRPr="00C4486F">
              <w:rPr>
                <w:szCs w:val="22"/>
                <w:lang w:eastAsia="en-AU"/>
              </w:rPr>
              <w:t>17.9376</w:t>
            </w:r>
          </w:p>
        </w:tc>
      </w:tr>
      <w:tr w:rsidR="00DB522C" w:rsidRPr="00C4486F" w14:paraId="74F97AB9" w14:textId="77777777">
        <w:trPr>
          <w:trHeight w:val="195"/>
        </w:trPr>
        <w:tc>
          <w:tcPr>
            <w:tcW w:w="1363" w:type="dxa"/>
            <w:tcBorders>
              <w:top w:val="nil"/>
              <w:left w:val="nil"/>
              <w:bottom w:val="nil"/>
              <w:right w:val="nil"/>
            </w:tcBorders>
          </w:tcPr>
          <w:p w14:paraId="371DAA6C" w14:textId="77777777" w:rsidR="00DB522C" w:rsidRPr="00C4486F" w:rsidRDefault="00DB522C" w:rsidP="00DB522C">
            <w:pPr>
              <w:pStyle w:val="TableText"/>
              <w:rPr>
                <w:szCs w:val="22"/>
                <w:lang w:eastAsia="en-AU"/>
              </w:rPr>
            </w:pPr>
            <w:r w:rsidRPr="00C4486F">
              <w:rPr>
                <w:szCs w:val="22"/>
                <w:lang w:eastAsia="en-AU"/>
              </w:rPr>
              <w:t>40</w:t>
            </w:r>
          </w:p>
        </w:tc>
        <w:tc>
          <w:tcPr>
            <w:tcW w:w="1095" w:type="dxa"/>
            <w:tcBorders>
              <w:top w:val="nil"/>
              <w:left w:val="nil"/>
              <w:bottom w:val="nil"/>
              <w:right w:val="nil"/>
            </w:tcBorders>
          </w:tcPr>
          <w:p w14:paraId="081FCC20" w14:textId="77777777" w:rsidR="00DB522C" w:rsidRPr="00C4486F" w:rsidRDefault="00DB522C" w:rsidP="00DB522C">
            <w:pPr>
              <w:pStyle w:val="TableText"/>
              <w:rPr>
                <w:szCs w:val="22"/>
                <w:lang w:eastAsia="en-AU"/>
              </w:rPr>
            </w:pPr>
            <w:r w:rsidRPr="00C4486F">
              <w:rPr>
                <w:szCs w:val="22"/>
                <w:lang w:eastAsia="en-AU"/>
              </w:rPr>
              <w:t>9.2039</w:t>
            </w:r>
          </w:p>
        </w:tc>
        <w:tc>
          <w:tcPr>
            <w:tcW w:w="1095" w:type="dxa"/>
            <w:tcBorders>
              <w:top w:val="nil"/>
              <w:left w:val="nil"/>
              <w:bottom w:val="nil"/>
              <w:right w:val="nil"/>
            </w:tcBorders>
          </w:tcPr>
          <w:p w14:paraId="46E6A7C3" w14:textId="77777777" w:rsidR="00DB522C" w:rsidRPr="00C4486F" w:rsidRDefault="00DB522C" w:rsidP="00DB522C">
            <w:pPr>
              <w:pStyle w:val="TableText"/>
              <w:rPr>
                <w:szCs w:val="22"/>
                <w:lang w:eastAsia="en-AU"/>
              </w:rPr>
            </w:pPr>
            <w:r w:rsidRPr="00C4486F">
              <w:rPr>
                <w:szCs w:val="22"/>
                <w:lang w:eastAsia="en-AU"/>
              </w:rPr>
              <w:t>12.3978</w:t>
            </w:r>
          </w:p>
        </w:tc>
        <w:tc>
          <w:tcPr>
            <w:tcW w:w="1096" w:type="dxa"/>
            <w:tcBorders>
              <w:top w:val="nil"/>
              <w:left w:val="nil"/>
              <w:bottom w:val="nil"/>
              <w:right w:val="nil"/>
            </w:tcBorders>
          </w:tcPr>
          <w:p w14:paraId="19BED044" w14:textId="77777777" w:rsidR="00DB522C" w:rsidRPr="00C4486F" w:rsidRDefault="00DB522C" w:rsidP="00DB522C">
            <w:pPr>
              <w:pStyle w:val="TableText"/>
              <w:rPr>
                <w:szCs w:val="22"/>
                <w:lang w:eastAsia="en-AU"/>
              </w:rPr>
            </w:pPr>
            <w:r w:rsidRPr="00C4486F">
              <w:rPr>
                <w:szCs w:val="22"/>
                <w:lang w:eastAsia="en-AU"/>
              </w:rPr>
              <w:t>12.3916</w:t>
            </w:r>
          </w:p>
        </w:tc>
        <w:tc>
          <w:tcPr>
            <w:tcW w:w="1097" w:type="dxa"/>
            <w:tcBorders>
              <w:top w:val="nil"/>
              <w:left w:val="nil"/>
              <w:bottom w:val="nil"/>
              <w:right w:val="nil"/>
            </w:tcBorders>
          </w:tcPr>
          <w:p w14:paraId="48486DCF" w14:textId="77777777" w:rsidR="00DB522C" w:rsidRPr="00C4486F" w:rsidRDefault="00DB522C" w:rsidP="00DB522C">
            <w:pPr>
              <w:pStyle w:val="TableText"/>
              <w:rPr>
                <w:szCs w:val="22"/>
                <w:lang w:eastAsia="en-AU"/>
              </w:rPr>
            </w:pPr>
            <w:r w:rsidRPr="00C4486F">
              <w:rPr>
                <w:szCs w:val="22"/>
                <w:lang w:eastAsia="en-AU"/>
              </w:rPr>
              <w:t>12.3853</w:t>
            </w:r>
          </w:p>
        </w:tc>
        <w:tc>
          <w:tcPr>
            <w:tcW w:w="1097" w:type="dxa"/>
            <w:tcBorders>
              <w:top w:val="nil"/>
              <w:left w:val="nil"/>
              <w:bottom w:val="nil"/>
              <w:right w:val="nil"/>
            </w:tcBorders>
          </w:tcPr>
          <w:p w14:paraId="1DA98561" w14:textId="77777777" w:rsidR="00DB522C" w:rsidRPr="00C4486F" w:rsidRDefault="00DB522C" w:rsidP="00DB522C">
            <w:pPr>
              <w:pStyle w:val="TableText"/>
              <w:rPr>
                <w:szCs w:val="22"/>
                <w:lang w:eastAsia="en-AU"/>
              </w:rPr>
            </w:pPr>
            <w:r w:rsidRPr="00C4486F">
              <w:rPr>
                <w:szCs w:val="22"/>
                <w:lang w:eastAsia="en-AU"/>
              </w:rPr>
              <w:t>16.6799</w:t>
            </w:r>
          </w:p>
        </w:tc>
        <w:tc>
          <w:tcPr>
            <w:tcW w:w="1097" w:type="dxa"/>
            <w:tcBorders>
              <w:top w:val="nil"/>
              <w:left w:val="nil"/>
              <w:bottom w:val="nil"/>
              <w:right w:val="nil"/>
            </w:tcBorders>
          </w:tcPr>
          <w:p w14:paraId="0B6E924A" w14:textId="77777777" w:rsidR="00DB522C" w:rsidRPr="00C4486F" w:rsidRDefault="00DB522C" w:rsidP="00DB522C">
            <w:pPr>
              <w:pStyle w:val="TableText"/>
              <w:rPr>
                <w:szCs w:val="22"/>
                <w:lang w:eastAsia="en-AU"/>
              </w:rPr>
            </w:pPr>
            <w:r w:rsidRPr="00C4486F">
              <w:rPr>
                <w:szCs w:val="22"/>
                <w:lang w:eastAsia="en-AU"/>
              </w:rPr>
              <w:t>16.6751</w:t>
            </w:r>
          </w:p>
        </w:tc>
        <w:tc>
          <w:tcPr>
            <w:tcW w:w="1098" w:type="dxa"/>
            <w:tcBorders>
              <w:top w:val="nil"/>
              <w:left w:val="nil"/>
              <w:bottom w:val="nil"/>
              <w:right w:val="nil"/>
            </w:tcBorders>
          </w:tcPr>
          <w:p w14:paraId="2BEECF44" w14:textId="77777777" w:rsidR="00DB522C" w:rsidRPr="00C4486F" w:rsidRDefault="00DB522C" w:rsidP="00DB522C">
            <w:pPr>
              <w:pStyle w:val="TableText"/>
              <w:rPr>
                <w:szCs w:val="22"/>
                <w:lang w:eastAsia="en-AU"/>
              </w:rPr>
            </w:pPr>
            <w:r w:rsidRPr="00C4486F">
              <w:rPr>
                <w:szCs w:val="22"/>
                <w:lang w:eastAsia="en-AU"/>
              </w:rPr>
              <w:t>16.6703</w:t>
            </w:r>
          </w:p>
        </w:tc>
        <w:tc>
          <w:tcPr>
            <w:tcW w:w="1097" w:type="dxa"/>
            <w:tcBorders>
              <w:top w:val="nil"/>
              <w:left w:val="nil"/>
              <w:bottom w:val="nil"/>
              <w:right w:val="nil"/>
            </w:tcBorders>
          </w:tcPr>
          <w:p w14:paraId="039227E4" w14:textId="77777777" w:rsidR="00DB522C" w:rsidRPr="00C4486F" w:rsidRDefault="00DB522C" w:rsidP="00DB522C">
            <w:pPr>
              <w:pStyle w:val="TableText"/>
              <w:rPr>
                <w:szCs w:val="22"/>
                <w:lang w:eastAsia="en-AU"/>
              </w:rPr>
            </w:pPr>
            <w:r w:rsidRPr="00C4486F">
              <w:rPr>
                <w:szCs w:val="22"/>
                <w:lang w:eastAsia="en-AU"/>
              </w:rPr>
              <w:t>16.6654</w:t>
            </w:r>
          </w:p>
        </w:tc>
        <w:tc>
          <w:tcPr>
            <w:tcW w:w="1097" w:type="dxa"/>
            <w:tcBorders>
              <w:top w:val="nil"/>
              <w:left w:val="nil"/>
              <w:bottom w:val="nil"/>
              <w:right w:val="nil"/>
            </w:tcBorders>
          </w:tcPr>
          <w:p w14:paraId="1911148C" w14:textId="77777777" w:rsidR="00DB522C" w:rsidRPr="00C4486F" w:rsidRDefault="00DB522C" w:rsidP="00DB522C">
            <w:pPr>
              <w:pStyle w:val="TableText"/>
              <w:rPr>
                <w:szCs w:val="22"/>
                <w:lang w:eastAsia="en-AU"/>
              </w:rPr>
            </w:pPr>
            <w:r w:rsidRPr="00C4486F">
              <w:rPr>
                <w:szCs w:val="22"/>
                <w:lang w:eastAsia="en-AU"/>
              </w:rPr>
              <w:t>17.7801</w:t>
            </w:r>
          </w:p>
        </w:tc>
        <w:tc>
          <w:tcPr>
            <w:tcW w:w="1098" w:type="dxa"/>
            <w:tcBorders>
              <w:top w:val="nil"/>
              <w:left w:val="nil"/>
              <w:bottom w:val="nil"/>
              <w:right w:val="nil"/>
            </w:tcBorders>
          </w:tcPr>
          <w:p w14:paraId="3F4DF39C" w14:textId="77777777" w:rsidR="00DB522C" w:rsidRPr="00C4486F" w:rsidRDefault="00DB522C" w:rsidP="00DB522C">
            <w:pPr>
              <w:pStyle w:val="TableText"/>
              <w:rPr>
                <w:szCs w:val="22"/>
                <w:lang w:eastAsia="en-AU"/>
              </w:rPr>
            </w:pPr>
            <w:r w:rsidRPr="00C4486F">
              <w:rPr>
                <w:szCs w:val="22"/>
                <w:lang w:eastAsia="en-AU"/>
              </w:rPr>
              <w:t>17.7754</w:t>
            </w:r>
          </w:p>
        </w:tc>
        <w:tc>
          <w:tcPr>
            <w:tcW w:w="1099" w:type="dxa"/>
            <w:tcBorders>
              <w:top w:val="nil"/>
              <w:left w:val="nil"/>
              <w:bottom w:val="nil"/>
              <w:right w:val="nil"/>
            </w:tcBorders>
          </w:tcPr>
          <w:p w14:paraId="2C877CB8" w14:textId="77777777" w:rsidR="00DB522C" w:rsidRPr="00C4486F" w:rsidRDefault="00DB522C" w:rsidP="00DB522C">
            <w:pPr>
              <w:pStyle w:val="TableText"/>
              <w:rPr>
                <w:szCs w:val="22"/>
                <w:lang w:eastAsia="en-AU"/>
              </w:rPr>
            </w:pPr>
            <w:r w:rsidRPr="00C4486F">
              <w:rPr>
                <w:szCs w:val="22"/>
                <w:lang w:eastAsia="en-AU"/>
              </w:rPr>
              <w:t>17.7702</w:t>
            </w:r>
          </w:p>
        </w:tc>
        <w:tc>
          <w:tcPr>
            <w:tcW w:w="1181" w:type="dxa"/>
            <w:tcBorders>
              <w:top w:val="nil"/>
              <w:left w:val="nil"/>
              <w:bottom w:val="nil"/>
              <w:right w:val="nil"/>
            </w:tcBorders>
          </w:tcPr>
          <w:p w14:paraId="64C85889" w14:textId="77777777" w:rsidR="00DB522C" w:rsidRPr="00C4486F" w:rsidRDefault="00DB522C" w:rsidP="00DB522C">
            <w:pPr>
              <w:pStyle w:val="TableText"/>
              <w:rPr>
                <w:szCs w:val="22"/>
                <w:lang w:eastAsia="en-AU"/>
              </w:rPr>
            </w:pPr>
            <w:r w:rsidRPr="00C4486F">
              <w:rPr>
                <w:szCs w:val="22"/>
                <w:lang w:eastAsia="en-AU"/>
              </w:rPr>
              <w:t>17.7702</w:t>
            </w:r>
          </w:p>
        </w:tc>
      </w:tr>
      <w:tr w:rsidR="00DB522C" w:rsidRPr="00C4486F" w14:paraId="5A631CF5" w14:textId="77777777">
        <w:trPr>
          <w:trHeight w:val="195"/>
        </w:trPr>
        <w:tc>
          <w:tcPr>
            <w:tcW w:w="1363" w:type="dxa"/>
            <w:tcBorders>
              <w:top w:val="nil"/>
              <w:left w:val="nil"/>
              <w:bottom w:val="nil"/>
              <w:right w:val="nil"/>
            </w:tcBorders>
          </w:tcPr>
          <w:p w14:paraId="21E60E2F" w14:textId="77777777" w:rsidR="00DB522C" w:rsidRPr="00C4486F" w:rsidRDefault="00DB522C" w:rsidP="00DB522C">
            <w:pPr>
              <w:pStyle w:val="TableText"/>
              <w:rPr>
                <w:szCs w:val="22"/>
                <w:lang w:eastAsia="en-AU"/>
              </w:rPr>
            </w:pPr>
            <w:r w:rsidRPr="00C4486F">
              <w:rPr>
                <w:szCs w:val="22"/>
                <w:lang w:eastAsia="en-AU"/>
              </w:rPr>
              <w:t>41</w:t>
            </w:r>
          </w:p>
        </w:tc>
        <w:tc>
          <w:tcPr>
            <w:tcW w:w="1095" w:type="dxa"/>
            <w:tcBorders>
              <w:top w:val="nil"/>
              <w:left w:val="nil"/>
              <w:bottom w:val="nil"/>
              <w:right w:val="nil"/>
            </w:tcBorders>
          </w:tcPr>
          <w:p w14:paraId="11BAE809" w14:textId="77777777" w:rsidR="00DB522C" w:rsidRPr="00C4486F" w:rsidRDefault="00DB522C" w:rsidP="00DB522C">
            <w:pPr>
              <w:pStyle w:val="TableText"/>
              <w:rPr>
                <w:szCs w:val="22"/>
                <w:lang w:eastAsia="en-AU"/>
              </w:rPr>
            </w:pPr>
            <w:r w:rsidRPr="00C4486F">
              <w:rPr>
                <w:szCs w:val="22"/>
                <w:lang w:eastAsia="en-AU"/>
              </w:rPr>
              <w:t>9.0436</w:t>
            </w:r>
          </w:p>
        </w:tc>
        <w:tc>
          <w:tcPr>
            <w:tcW w:w="1095" w:type="dxa"/>
            <w:tcBorders>
              <w:top w:val="nil"/>
              <w:left w:val="nil"/>
              <w:bottom w:val="nil"/>
              <w:right w:val="nil"/>
            </w:tcBorders>
          </w:tcPr>
          <w:p w14:paraId="4A645545" w14:textId="77777777" w:rsidR="00DB522C" w:rsidRPr="00C4486F" w:rsidRDefault="00DB522C" w:rsidP="00DB522C">
            <w:pPr>
              <w:pStyle w:val="TableText"/>
              <w:rPr>
                <w:szCs w:val="22"/>
                <w:lang w:eastAsia="en-AU"/>
              </w:rPr>
            </w:pPr>
            <w:r w:rsidRPr="00C4486F">
              <w:rPr>
                <w:szCs w:val="22"/>
                <w:lang w:eastAsia="en-AU"/>
              </w:rPr>
              <w:t>12.2082</w:t>
            </w:r>
          </w:p>
        </w:tc>
        <w:tc>
          <w:tcPr>
            <w:tcW w:w="1096" w:type="dxa"/>
            <w:tcBorders>
              <w:top w:val="nil"/>
              <w:left w:val="nil"/>
              <w:bottom w:val="nil"/>
              <w:right w:val="nil"/>
            </w:tcBorders>
          </w:tcPr>
          <w:p w14:paraId="06281428" w14:textId="77777777" w:rsidR="00DB522C" w:rsidRPr="00C4486F" w:rsidRDefault="00DB522C" w:rsidP="00DB522C">
            <w:pPr>
              <w:pStyle w:val="TableText"/>
              <w:rPr>
                <w:szCs w:val="22"/>
                <w:lang w:eastAsia="en-AU"/>
              </w:rPr>
            </w:pPr>
            <w:r w:rsidRPr="00C4486F">
              <w:rPr>
                <w:szCs w:val="22"/>
                <w:lang w:eastAsia="en-AU"/>
              </w:rPr>
              <w:t>12.2013</w:t>
            </w:r>
          </w:p>
        </w:tc>
        <w:tc>
          <w:tcPr>
            <w:tcW w:w="1097" w:type="dxa"/>
            <w:tcBorders>
              <w:top w:val="nil"/>
              <w:left w:val="nil"/>
              <w:bottom w:val="nil"/>
              <w:right w:val="nil"/>
            </w:tcBorders>
          </w:tcPr>
          <w:p w14:paraId="4A99FF13" w14:textId="77777777" w:rsidR="00DB522C" w:rsidRPr="00C4486F" w:rsidRDefault="00DB522C" w:rsidP="00DB522C">
            <w:pPr>
              <w:pStyle w:val="TableText"/>
              <w:rPr>
                <w:szCs w:val="22"/>
                <w:lang w:eastAsia="en-AU"/>
              </w:rPr>
            </w:pPr>
            <w:r w:rsidRPr="00C4486F">
              <w:rPr>
                <w:szCs w:val="22"/>
                <w:lang w:eastAsia="en-AU"/>
              </w:rPr>
              <w:t>12.1943</w:t>
            </w:r>
          </w:p>
        </w:tc>
        <w:tc>
          <w:tcPr>
            <w:tcW w:w="1097" w:type="dxa"/>
            <w:tcBorders>
              <w:top w:val="nil"/>
              <w:left w:val="nil"/>
              <w:bottom w:val="nil"/>
              <w:right w:val="nil"/>
            </w:tcBorders>
          </w:tcPr>
          <w:p w14:paraId="10DB4CC1" w14:textId="77777777" w:rsidR="00DB522C" w:rsidRPr="00C4486F" w:rsidRDefault="00DB522C" w:rsidP="00DB522C">
            <w:pPr>
              <w:pStyle w:val="TableText"/>
              <w:rPr>
                <w:szCs w:val="22"/>
                <w:lang w:eastAsia="en-AU"/>
              </w:rPr>
            </w:pPr>
            <w:r w:rsidRPr="00C4486F">
              <w:rPr>
                <w:szCs w:val="22"/>
                <w:lang w:eastAsia="en-AU"/>
              </w:rPr>
              <w:t>16.4584</w:t>
            </w:r>
          </w:p>
        </w:tc>
        <w:tc>
          <w:tcPr>
            <w:tcW w:w="1097" w:type="dxa"/>
            <w:tcBorders>
              <w:top w:val="nil"/>
              <w:left w:val="nil"/>
              <w:bottom w:val="nil"/>
              <w:right w:val="nil"/>
            </w:tcBorders>
          </w:tcPr>
          <w:p w14:paraId="481C3B37" w14:textId="77777777" w:rsidR="00DB522C" w:rsidRPr="00C4486F" w:rsidRDefault="00DB522C" w:rsidP="00DB522C">
            <w:pPr>
              <w:pStyle w:val="TableText"/>
              <w:rPr>
                <w:szCs w:val="22"/>
                <w:lang w:eastAsia="en-AU"/>
              </w:rPr>
            </w:pPr>
            <w:r w:rsidRPr="00C4486F">
              <w:rPr>
                <w:szCs w:val="22"/>
                <w:lang w:eastAsia="en-AU"/>
              </w:rPr>
              <w:t>16.4529</w:t>
            </w:r>
          </w:p>
        </w:tc>
        <w:tc>
          <w:tcPr>
            <w:tcW w:w="1098" w:type="dxa"/>
            <w:tcBorders>
              <w:top w:val="nil"/>
              <w:left w:val="nil"/>
              <w:bottom w:val="nil"/>
              <w:right w:val="nil"/>
            </w:tcBorders>
          </w:tcPr>
          <w:p w14:paraId="7E18822C" w14:textId="77777777" w:rsidR="00DB522C" w:rsidRPr="00C4486F" w:rsidRDefault="00DB522C" w:rsidP="00DB522C">
            <w:pPr>
              <w:pStyle w:val="TableText"/>
              <w:rPr>
                <w:szCs w:val="22"/>
                <w:lang w:eastAsia="en-AU"/>
              </w:rPr>
            </w:pPr>
            <w:r w:rsidRPr="00C4486F">
              <w:rPr>
                <w:szCs w:val="22"/>
                <w:lang w:eastAsia="en-AU"/>
              </w:rPr>
              <w:t>16.4475</w:t>
            </w:r>
          </w:p>
        </w:tc>
        <w:tc>
          <w:tcPr>
            <w:tcW w:w="1097" w:type="dxa"/>
            <w:tcBorders>
              <w:top w:val="nil"/>
              <w:left w:val="nil"/>
              <w:bottom w:val="nil"/>
              <w:right w:val="nil"/>
            </w:tcBorders>
          </w:tcPr>
          <w:p w14:paraId="0D46BFFC" w14:textId="77777777" w:rsidR="00DB522C" w:rsidRPr="00C4486F" w:rsidRDefault="00DB522C" w:rsidP="00DB522C">
            <w:pPr>
              <w:pStyle w:val="TableText"/>
              <w:rPr>
                <w:szCs w:val="22"/>
                <w:lang w:eastAsia="en-AU"/>
              </w:rPr>
            </w:pPr>
            <w:r w:rsidRPr="00C4486F">
              <w:rPr>
                <w:szCs w:val="22"/>
                <w:lang w:eastAsia="en-AU"/>
              </w:rPr>
              <w:t>16.4420</w:t>
            </w:r>
          </w:p>
        </w:tc>
        <w:tc>
          <w:tcPr>
            <w:tcW w:w="1097" w:type="dxa"/>
            <w:tcBorders>
              <w:top w:val="nil"/>
              <w:left w:val="nil"/>
              <w:bottom w:val="nil"/>
              <w:right w:val="nil"/>
            </w:tcBorders>
          </w:tcPr>
          <w:p w14:paraId="6E3FCC88" w14:textId="77777777" w:rsidR="00DB522C" w:rsidRPr="00C4486F" w:rsidRDefault="00DB522C" w:rsidP="00DB522C">
            <w:pPr>
              <w:pStyle w:val="TableText"/>
              <w:rPr>
                <w:szCs w:val="22"/>
                <w:lang w:eastAsia="en-AU"/>
              </w:rPr>
            </w:pPr>
            <w:r w:rsidRPr="00C4486F">
              <w:rPr>
                <w:szCs w:val="22"/>
                <w:lang w:eastAsia="en-AU"/>
              </w:rPr>
              <w:t>17.5591</w:t>
            </w:r>
          </w:p>
        </w:tc>
        <w:tc>
          <w:tcPr>
            <w:tcW w:w="1098" w:type="dxa"/>
            <w:tcBorders>
              <w:top w:val="nil"/>
              <w:left w:val="nil"/>
              <w:bottom w:val="nil"/>
              <w:right w:val="nil"/>
            </w:tcBorders>
          </w:tcPr>
          <w:p w14:paraId="20968122" w14:textId="77777777" w:rsidR="00DB522C" w:rsidRPr="00C4486F" w:rsidRDefault="00DB522C" w:rsidP="00DB522C">
            <w:pPr>
              <w:pStyle w:val="TableText"/>
              <w:rPr>
                <w:szCs w:val="22"/>
                <w:lang w:eastAsia="en-AU"/>
              </w:rPr>
            </w:pPr>
            <w:r w:rsidRPr="00C4486F">
              <w:rPr>
                <w:szCs w:val="22"/>
                <w:lang w:eastAsia="en-AU"/>
              </w:rPr>
              <w:t>17.5541</w:t>
            </w:r>
          </w:p>
        </w:tc>
        <w:tc>
          <w:tcPr>
            <w:tcW w:w="1099" w:type="dxa"/>
            <w:tcBorders>
              <w:top w:val="nil"/>
              <w:left w:val="nil"/>
              <w:bottom w:val="nil"/>
              <w:right w:val="nil"/>
            </w:tcBorders>
          </w:tcPr>
          <w:p w14:paraId="48E4B56A" w14:textId="77777777" w:rsidR="00DB522C" w:rsidRPr="00C4486F" w:rsidRDefault="00DB522C" w:rsidP="00DB522C">
            <w:pPr>
              <w:pStyle w:val="TableText"/>
              <w:rPr>
                <w:szCs w:val="22"/>
                <w:lang w:eastAsia="en-AU"/>
              </w:rPr>
            </w:pPr>
            <w:r w:rsidRPr="00C4486F">
              <w:rPr>
                <w:szCs w:val="22"/>
                <w:lang w:eastAsia="en-AU"/>
              </w:rPr>
              <w:t>17.5487</w:t>
            </w:r>
          </w:p>
        </w:tc>
        <w:tc>
          <w:tcPr>
            <w:tcW w:w="1181" w:type="dxa"/>
            <w:tcBorders>
              <w:top w:val="nil"/>
              <w:left w:val="nil"/>
              <w:bottom w:val="nil"/>
              <w:right w:val="nil"/>
            </w:tcBorders>
          </w:tcPr>
          <w:p w14:paraId="091088F7" w14:textId="77777777" w:rsidR="00DB522C" w:rsidRPr="00C4486F" w:rsidRDefault="00DB522C" w:rsidP="00DB522C">
            <w:pPr>
              <w:pStyle w:val="TableText"/>
              <w:rPr>
                <w:szCs w:val="22"/>
                <w:lang w:eastAsia="en-AU"/>
              </w:rPr>
            </w:pPr>
            <w:r w:rsidRPr="00C4486F">
              <w:rPr>
                <w:szCs w:val="22"/>
                <w:lang w:eastAsia="en-AU"/>
              </w:rPr>
              <w:t>17.5487</w:t>
            </w:r>
          </w:p>
        </w:tc>
      </w:tr>
      <w:tr w:rsidR="00DB522C" w:rsidRPr="00C4486F" w14:paraId="3ABCA50D" w14:textId="77777777">
        <w:trPr>
          <w:trHeight w:val="195"/>
        </w:trPr>
        <w:tc>
          <w:tcPr>
            <w:tcW w:w="1363" w:type="dxa"/>
            <w:tcBorders>
              <w:top w:val="nil"/>
              <w:left w:val="nil"/>
              <w:bottom w:val="nil"/>
              <w:right w:val="nil"/>
            </w:tcBorders>
          </w:tcPr>
          <w:p w14:paraId="275AC9CF" w14:textId="77777777" w:rsidR="00DB522C" w:rsidRPr="00C4486F" w:rsidRDefault="00DB522C" w:rsidP="00DB522C">
            <w:pPr>
              <w:pStyle w:val="TableText"/>
              <w:rPr>
                <w:szCs w:val="22"/>
                <w:lang w:eastAsia="en-AU"/>
              </w:rPr>
            </w:pPr>
            <w:r w:rsidRPr="00C4486F">
              <w:rPr>
                <w:szCs w:val="22"/>
                <w:lang w:eastAsia="en-AU"/>
              </w:rPr>
              <w:t>42</w:t>
            </w:r>
          </w:p>
        </w:tc>
        <w:tc>
          <w:tcPr>
            <w:tcW w:w="1095" w:type="dxa"/>
            <w:tcBorders>
              <w:top w:val="nil"/>
              <w:left w:val="nil"/>
              <w:bottom w:val="nil"/>
              <w:right w:val="nil"/>
            </w:tcBorders>
          </w:tcPr>
          <w:p w14:paraId="60FCC5C4" w14:textId="77777777" w:rsidR="00DB522C" w:rsidRPr="00C4486F" w:rsidRDefault="00DB522C" w:rsidP="00DB522C">
            <w:pPr>
              <w:pStyle w:val="TableText"/>
              <w:rPr>
                <w:szCs w:val="22"/>
                <w:lang w:eastAsia="en-AU"/>
              </w:rPr>
            </w:pPr>
            <w:r w:rsidRPr="00C4486F">
              <w:rPr>
                <w:szCs w:val="22"/>
                <w:lang w:eastAsia="en-AU"/>
              </w:rPr>
              <w:t>8.8796</w:t>
            </w:r>
          </w:p>
        </w:tc>
        <w:tc>
          <w:tcPr>
            <w:tcW w:w="1095" w:type="dxa"/>
            <w:tcBorders>
              <w:top w:val="nil"/>
              <w:left w:val="nil"/>
              <w:bottom w:val="nil"/>
              <w:right w:val="nil"/>
            </w:tcBorders>
          </w:tcPr>
          <w:p w14:paraId="5C3BD98D" w14:textId="77777777" w:rsidR="00DB522C" w:rsidRPr="00C4486F" w:rsidRDefault="00DB522C" w:rsidP="00DB522C">
            <w:pPr>
              <w:pStyle w:val="TableText"/>
              <w:rPr>
                <w:szCs w:val="22"/>
                <w:lang w:eastAsia="en-AU"/>
              </w:rPr>
            </w:pPr>
            <w:r w:rsidRPr="00C4486F">
              <w:rPr>
                <w:szCs w:val="22"/>
                <w:lang w:eastAsia="en-AU"/>
              </w:rPr>
              <w:t>12.0130</w:t>
            </w:r>
          </w:p>
        </w:tc>
        <w:tc>
          <w:tcPr>
            <w:tcW w:w="1096" w:type="dxa"/>
            <w:tcBorders>
              <w:top w:val="nil"/>
              <w:left w:val="nil"/>
              <w:bottom w:val="nil"/>
              <w:right w:val="nil"/>
            </w:tcBorders>
          </w:tcPr>
          <w:p w14:paraId="7F15DEE5" w14:textId="77777777" w:rsidR="00DB522C" w:rsidRPr="00C4486F" w:rsidRDefault="00DB522C" w:rsidP="00DB522C">
            <w:pPr>
              <w:pStyle w:val="TableText"/>
              <w:rPr>
                <w:szCs w:val="22"/>
                <w:lang w:eastAsia="en-AU"/>
              </w:rPr>
            </w:pPr>
            <w:r w:rsidRPr="00C4486F">
              <w:rPr>
                <w:szCs w:val="22"/>
                <w:lang w:eastAsia="en-AU"/>
              </w:rPr>
              <w:t>12.0056</w:t>
            </w:r>
          </w:p>
        </w:tc>
        <w:tc>
          <w:tcPr>
            <w:tcW w:w="1097" w:type="dxa"/>
            <w:tcBorders>
              <w:top w:val="nil"/>
              <w:left w:val="nil"/>
              <w:bottom w:val="nil"/>
              <w:right w:val="nil"/>
            </w:tcBorders>
          </w:tcPr>
          <w:p w14:paraId="0514EDE2" w14:textId="77777777" w:rsidR="00DB522C" w:rsidRPr="00C4486F" w:rsidRDefault="00DB522C" w:rsidP="00DB522C">
            <w:pPr>
              <w:pStyle w:val="TableText"/>
              <w:rPr>
                <w:szCs w:val="22"/>
                <w:lang w:eastAsia="en-AU"/>
              </w:rPr>
            </w:pPr>
            <w:r w:rsidRPr="00C4486F">
              <w:rPr>
                <w:szCs w:val="22"/>
                <w:lang w:eastAsia="en-AU"/>
              </w:rPr>
              <w:t>11.9978</w:t>
            </w:r>
          </w:p>
        </w:tc>
        <w:tc>
          <w:tcPr>
            <w:tcW w:w="1097" w:type="dxa"/>
            <w:tcBorders>
              <w:top w:val="nil"/>
              <w:left w:val="nil"/>
              <w:bottom w:val="nil"/>
              <w:right w:val="nil"/>
            </w:tcBorders>
          </w:tcPr>
          <w:p w14:paraId="0EF69FCA" w14:textId="77777777" w:rsidR="00DB522C" w:rsidRPr="00C4486F" w:rsidRDefault="00DB522C" w:rsidP="00DB522C">
            <w:pPr>
              <w:pStyle w:val="TableText"/>
              <w:rPr>
                <w:szCs w:val="22"/>
                <w:lang w:eastAsia="en-AU"/>
              </w:rPr>
            </w:pPr>
            <w:r w:rsidRPr="00C4486F">
              <w:rPr>
                <w:szCs w:val="22"/>
                <w:lang w:eastAsia="en-AU"/>
              </w:rPr>
              <w:t>16.2298</w:t>
            </w:r>
          </w:p>
        </w:tc>
        <w:tc>
          <w:tcPr>
            <w:tcW w:w="1097" w:type="dxa"/>
            <w:tcBorders>
              <w:top w:val="nil"/>
              <w:left w:val="nil"/>
              <w:bottom w:val="nil"/>
              <w:right w:val="nil"/>
            </w:tcBorders>
          </w:tcPr>
          <w:p w14:paraId="265CD410" w14:textId="77777777" w:rsidR="00DB522C" w:rsidRPr="00C4486F" w:rsidRDefault="00DB522C" w:rsidP="00DB522C">
            <w:pPr>
              <w:pStyle w:val="TableText"/>
              <w:rPr>
                <w:szCs w:val="22"/>
                <w:lang w:eastAsia="en-AU"/>
              </w:rPr>
            </w:pPr>
            <w:r w:rsidRPr="00C4486F">
              <w:rPr>
                <w:szCs w:val="22"/>
                <w:lang w:eastAsia="en-AU"/>
              </w:rPr>
              <w:t>16.2236</w:t>
            </w:r>
          </w:p>
        </w:tc>
        <w:tc>
          <w:tcPr>
            <w:tcW w:w="1098" w:type="dxa"/>
            <w:tcBorders>
              <w:top w:val="nil"/>
              <w:left w:val="nil"/>
              <w:bottom w:val="nil"/>
              <w:right w:val="nil"/>
            </w:tcBorders>
          </w:tcPr>
          <w:p w14:paraId="52402ED2" w14:textId="77777777" w:rsidR="00DB522C" w:rsidRPr="00C4486F" w:rsidRDefault="00DB522C" w:rsidP="00DB522C">
            <w:pPr>
              <w:pStyle w:val="TableText"/>
              <w:rPr>
                <w:szCs w:val="22"/>
                <w:lang w:eastAsia="en-AU"/>
              </w:rPr>
            </w:pPr>
            <w:r w:rsidRPr="00C4486F">
              <w:rPr>
                <w:szCs w:val="22"/>
                <w:lang w:eastAsia="en-AU"/>
              </w:rPr>
              <w:t>16.2173</w:t>
            </w:r>
          </w:p>
        </w:tc>
        <w:tc>
          <w:tcPr>
            <w:tcW w:w="1097" w:type="dxa"/>
            <w:tcBorders>
              <w:top w:val="nil"/>
              <w:left w:val="nil"/>
              <w:bottom w:val="nil"/>
              <w:right w:val="nil"/>
            </w:tcBorders>
          </w:tcPr>
          <w:p w14:paraId="0351134C" w14:textId="77777777" w:rsidR="00DB522C" w:rsidRPr="00C4486F" w:rsidRDefault="00DB522C" w:rsidP="00DB522C">
            <w:pPr>
              <w:pStyle w:val="TableText"/>
              <w:rPr>
                <w:szCs w:val="22"/>
                <w:lang w:eastAsia="en-AU"/>
              </w:rPr>
            </w:pPr>
            <w:r w:rsidRPr="00C4486F">
              <w:rPr>
                <w:szCs w:val="22"/>
                <w:lang w:eastAsia="en-AU"/>
              </w:rPr>
              <w:t>16.2112</w:t>
            </w:r>
          </w:p>
        </w:tc>
        <w:tc>
          <w:tcPr>
            <w:tcW w:w="1097" w:type="dxa"/>
            <w:tcBorders>
              <w:top w:val="nil"/>
              <w:left w:val="nil"/>
              <w:bottom w:val="nil"/>
              <w:right w:val="nil"/>
            </w:tcBorders>
          </w:tcPr>
          <w:p w14:paraId="585DF864" w14:textId="77777777" w:rsidR="00DB522C" w:rsidRPr="00C4486F" w:rsidRDefault="00DB522C" w:rsidP="00DB522C">
            <w:pPr>
              <w:pStyle w:val="TableText"/>
              <w:rPr>
                <w:szCs w:val="22"/>
                <w:lang w:eastAsia="en-AU"/>
              </w:rPr>
            </w:pPr>
            <w:r w:rsidRPr="00C4486F">
              <w:rPr>
                <w:szCs w:val="22"/>
                <w:lang w:eastAsia="en-AU"/>
              </w:rPr>
              <w:t>17.3304</w:t>
            </w:r>
          </w:p>
        </w:tc>
        <w:tc>
          <w:tcPr>
            <w:tcW w:w="1098" w:type="dxa"/>
            <w:tcBorders>
              <w:top w:val="nil"/>
              <w:left w:val="nil"/>
              <w:bottom w:val="nil"/>
              <w:right w:val="nil"/>
            </w:tcBorders>
          </w:tcPr>
          <w:p w14:paraId="280EED7F" w14:textId="77777777" w:rsidR="00DB522C" w:rsidRPr="00C4486F" w:rsidRDefault="00DB522C" w:rsidP="00DB522C">
            <w:pPr>
              <w:pStyle w:val="TableText"/>
              <w:rPr>
                <w:szCs w:val="22"/>
                <w:lang w:eastAsia="en-AU"/>
              </w:rPr>
            </w:pPr>
            <w:r w:rsidRPr="00C4486F">
              <w:rPr>
                <w:szCs w:val="22"/>
                <w:lang w:eastAsia="en-AU"/>
              </w:rPr>
              <w:t>17.3249</w:t>
            </w:r>
          </w:p>
        </w:tc>
        <w:tc>
          <w:tcPr>
            <w:tcW w:w="1099" w:type="dxa"/>
            <w:tcBorders>
              <w:top w:val="nil"/>
              <w:left w:val="nil"/>
              <w:bottom w:val="nil"/>
              <w:right w:val="nil"/>
            </w:tcBorders>
          </w:tcPr>
          <w:p w14:paraId="5FB9F175" w14:textId="77777777" w:rsidR="00DB522C" w:rsidRPr="00C4486F" w:rsidRDefault="00DB522C" w:rsidP="00DB522C">
            <w:pPr>
              <w:pStyle w:val="TableText"/>
              <w:rPr>
                <w:szCs w:val="22"/>
                <w:lang w:eastAsia="en-AU"/>
              </w:rPr>
            </w:pPr>
            <w:r w:rsidRPr="00C4486F">
              <w:rPr>
                <w:szCs w:val="22"/>
                <w:lang w:eastAsia="en-AU"/>
              </w:rPr>
              <w:t>17.3193</w:t>
            </w:r>
          </w:p>
        </w:tc>
        <w:tc>
          <w:tcPr>
            <w:tcW w:w="1181" w:type="dxa"/>
            <w:tcBorders>
              <w:top w:val="nil"/>
              <w:left w:val="nil"/>
              <w:bottom w:val="nil"/>
              <w:right w:val="nil"/>
            </w:tcBorders>
          </w:tcPr>
          <w:p w14:paraId="7B710AEA" w14:textId="77777777" w:rsidR="00DB522C" w:rsidRPr="00C4486F" w:rsidRDefault="00DB522C" w:rsidP="00DB522C">
            <w:pPr>
              <w:pStyle w:val="TableText"/>
              <w:rPr>
                <w:szCs w:val="22"/>
                <w:lang w:eastAsia="en-AU"/>
              </w:rPr>
            </w:pPr>
            <w:r w:rsidRPr="00C4486F">
              <w:rPr>
                <w:szCs w:val="22"/>
                <w:lang w:eastAsia="en-AU"/>
              </w:rPr>
              <w:t>17.3193</w:t>
            </w:r>
          </w:p>
        </w:tc>
      </w:tr>
      <w:tr w:rsidR="00DB522C" w:rsidRPr="00C4486F" w14:paraId="6A852910" w14:textId="77777777">
        <w:trPr>
          <w:trHeight w:val="195"/>
        </w:trPr>
        <w:tc>
          <w:tcPr>
            <w:tcW w:w="1363" w:type="dxa"/>
            <w:tcBorders>
              <w:top w:val="nil"/>
              <w:left w:val="nil"/>
              <w:bottom w:val="nil"/>
              <w:right w:val="nil"/>
            </w:tcBorders>
          </w:tcPr>
          <w:p w14:paraId="7214A8E1" w14:textId="77777777" w:rsidR="00DB522C" w:rsidRPr="00C4486F" w:rsidRDefault="00DB522C" w:rsidP="00DB522C">
            <w:pPr>
              <w:pStyle w:val="TableText"/>
              <w:rPr>
                <w:szCs w:val="22"/>
                <w:lang w:eastAsia="en-AU"/>
              </w:rPr>
            </w:pPr>
            <w:r w:rsidRPr="00C4486F">
              <w:rPr>
                <w:szCs w:val="22"/>
                <w:lang w:eastAsia="en-AU"/>
              </w:rPr>
              <w:t>43</w:t>
            </w:r>
          </w:p>
        </w:tc>
        <w:tc>
          <w:tcPr>
            <w:tcW w:w="1095" w:type="dxa"/>
            <w:tcBorders>
              <w:top w:val="nil"/>
              <w:left w:val="nil"/>
              <w:bottom w:val="nil"/>
              <w:right w:val="nil"/>
            </w:tcBorders>
          </w:tcPr>
          <w:p w14:paraId="1D9FB2AE" w14:textId="77777777" w:rsidR="00DB522C" w:rsidRPr="00C4486F" w:rsidRDefault="00DB522C" w:rsidP="00DB522C">
            <w:pPr>
              <w:pStyle w:val="TableText"/>
              <w:rPr>
                <w:szCs w:val="22"/>
                <w:lang w:eastAsia="en-AU"/>
              </w:rPr>
            </w:pPr>
            <w:r w:rsidRPr="00C4486F">
              <w:rPr>
                <w:szCs w:val="22"/>
                <w:lang w:eastAsia="en-AU"/>
              </w:rPr>
              <w:t>8.7964</w:t>
            </w:r>
          </w:p>
        </w:tc>
        <w:tc>
          <w:tcPr>
            <w:tcW w:w="1095" w:type="dxa"/>
            <w:tcBorders>
              <w:top w:val="nil"/>
              <w:left w:val="nil"/>
              <w:bottom w:val="nil"/>
              <w:right w:val="nil"/>
            </w:tcBorders>
          </w:tcPr>
          <w:p w14:paraId="12968944" w14:textId="77777777" w:rsidR="00DB522C" w:rsidRPr="00C4486F" w:rsidRDefault="00DB522C" w:rsidP="00DB522C">
            <w:pPr>
              <w:pStyle w:val="TableText"/>
              <w:rPr>
                <w:szCs w:val="22"/>
                <w:lang w:eastAsia="en-AU"/>
              </w:rPr>
            </w:pPr>
            <w:r w:rsidRPr="00C4486F">
              <w:rPr>
                <w:szCs w:val="22"/>
                <w:lang w:eastAsia="en-AU"/>
              </w:rPr>
              <w:t>11.8625</w:t>
            </w:r>
          </w:p>
        </w:tc>
        <w:tc>
          <w:tcPr>
            <w:tcW w:w="1096" w:type="dxa"/>
            <w:tcBorders>
              <w:top w:val="nil"/>
              <w:left w:val="nil"/>
              <w:bottom w:val="nil"/>
              <w:right w:val="nil"/>
            </w:tcBorders>
          </w:tcPr>
          <w:p w14:paraId="341CB731" w14:textId="77777777" w:rsidR="00DB522C" w:rsidRPr="00C4486F" w:rsidRDefault="00DB522C" w:rsidP="00DB522C">
            <w:pPr>
              <w:pStyle w:val="TableText"/>
              <w:rPr>
                <w:szCs w:val="22"/>
                <w:lang w:eastAsia="en-AU"/>
              </w:rPr>
            </w:pPr>
            <w:r w:rsidRPr="00C4486F">
              <w:rPr>
                <w:szCs w:val="22"/>
                <w:lang w:eastAsia="en-AU"/>
              </w:rPr>
              <w:t>11.8545</w:t>
            </w:r>
          </w:p>
        </w:tc>
        <w:tc>
          <w:tcPr>
            <w:tcW w:w="1097" w:type="dxa"/>
            <w:tcBorders>
              <w:top w:val="nil"/>
              <w:left w:val="nil"/>
              <w:bottom w:val="nil"/>
              <w:right w:val="nil"/>
            </w:tcBorders>
          </w:tcPr>
          <w:p w14:paraId="4CACA333" w14:textId="77777777" w:rsidR="00DB522C" w:rsidRPr="00C4486F" w:rsidRDefault="00DB522C" w:rsidP="00DB522C">
            <w:pPr>
              <w:pStyle w:val="TableText"/>
              <w:rPr>
                <w:szCs w:val="22"/>
                <w:lang w:eastAsia="en-AU"/>
              </w:rPr>
            </w:pPr>
            <w:r w:rsidRPr="00C4486F">
              <w:rPr>
                <w:szCs w:val="22"/>
                <w:lang w:eastAsia="en-AU"/>
              </w:rPr>
              <w:t>11.8462</w:t>
            </w:r>
          </w:p>
        </w:tc>
        <w:tc>
          <w:tcPr>
            <w:tcW w:w="1097" w:type="dxa"/>
            <w:tcBorders>
              <w:top w:val="nil"/>
              <w:left w:val="nil"/>
              <w:bottom w:val="nil"/>
              <w:right w:val="nil"/>
            </w:tcBorders>
          </w:tcPr>
          <w:p w14:paraId="15FDB18C" w14:textId="77777777" w:rsidR="00DB522C" w:rsidRPr="00C4486F" w:rsidRDefault="00DB522C" w:rsidP="00DB522C">
            <w:pPr>
              <w:pStyle w:val="TableText"/>
              <w:rPr>
                <w:szCs w:val="22"/>
                <w:lang w:eastAsia="en-AU"/>
              </w:rPr>
            </w:pPr>
            <w:r w:rsidRPr="00C4486F">
              <w:rPr>
                <w:szCs w:val="22"/>
                <w:lang w:eastAsia="en-AU"/>
              </w:rPr>
              <w:t>16.0237</w:t>
            </w:r>
          </w:p>
        </w:tc>
        <w:tc>
          <w:tcPr>
            <w:tcW w:w="1097" w:type="dxa"/>
            <w:tcBorders>
              <w:top w:val="nil"/>
              <w:left w:val="nil"/>
              <w:bottom w:val="nil"/>
              <w:right w:val="nil"/>
            </w:tcBorders>
          </w:tcPr>
          <w:p w14:paraId="40910F6B" w14:textId="77777777" w:rsidR="00DB522C" w:rsidRPr="00C4486F" w:rsidRDefault="00DB522C" w:rsidP="00DB522C">
            <w:pPr>
              <w:pStyle w:val="TableText"/>
              <w:rPr>
                <w:szCs w:val="22"/>
                <w:lang w:eastAsia="en-AU"/>
              </w:rPr>
            </w:pPr>
            <w:r w:rsidRPr="00C4486F">
              <w:rPr>
                <w:szCs w:val="22"/>
                <w:lang w:eastAsia="en-AU"/>
              </w:rPr>
              <w:t>16.0168</w:t>
            </w:r>
          </w:p>
        </w:tc>
        <w:tc>
          <w:tcPr>
            <w:tcW w:w="1098" w:type="dxa"/>
            <w:tcBorders>
              <w:top w:val="nil"/>
              <w:left w:val="nil"/>
              <w:bottom w:val="nil"/>
              <w:right w:val="nil"/>
            </w:tcBorders>
          </w:tcPr>
          <w:p w14:paraId="18094142" w14:textId="77777777" w:rsidR="00DB522C" w:rsidRPr="00C4486F" w:rsidRDefault="00DB522C" w:rsidP="00DB522C">
            <w:pPr>
              <w:pStyle w:val="TableText"/>
              <w:rPr>
                <w:szCs w:val="22"/>
                <w:lang w:eastAsia="en-AU"/>
              </w:rPr>
            </w:pPr>
            <w:r w:rsidRPr="00C4486F">
              <w:rPr>
                <w:szCs w:val="22"/>
                <w:lang w:eastAsia="en-AU"/>
              </w:rPr>
              <w:t>16.0097</w:t>
            </w:r>
          </w:p>
        </w:tc>
        <w:tc>
          <w:tcPr>
            <w:tcW w:w="1097" w:type="dxa"/>
            <w:tcBorders>
              <w:top w:val="nil"/>
              <w:left w:val="nil"/>
              <w:bottom w:val="nil"/>
              <w:right w:val="nil"/>
            </w:tcBorders>
          </w:tcPr>
          <w:p w14:paraId="36193C19" w14:textId="77777777" w:rsidR="00DB522C" w:rsidRPr="00C4486F" w:rsidRDefault="00DB522C" w:rsidP="00DB522C">
            <w:pPr>
              <w:pStyle w:val="TableText"/>
              <w:rPr>
                <w:szCs w:val="22"/>
                <w:lang w:eastAsia="en-AU"/>
              </w:rPr>
            </w:pPr>
            <w:r w:rsidRPr="00C4486F">
              <w:rPr>
                <w:szCs w:val="22"/>
                <w:lang w:eastAsia="en-AU"/>
              </w:rPr>
              <w:t>16.0027</w:t>
            </w:r>
          </w:p>
        </w:tc>
        <w:tc>
          <w:tcPr>
            <w:tcW w:w="1097" w:type="dxa"/>
            <w:tcBorders>
              <w:top w:val="nil"/>
              <w:left w:val="nil"/>
              <w:bottom w:val="nil"/>
              <w:right w:val="nil"/>
            </w:tcBorders>
          </w:tcPr>
          <w:p w14:paraId="01234AA0" w14:textId="77777777" w:rsidR="00DB522C" w:rsidRPr="00C4486F" w:rsidRDefault="00DB522C" w:rsidP="00DB522C">
            <w:pPr>
              <w:pStyle w:val="TableText"/>
              <w:rPr>
                <w:szCs w:val="22"/>
                <w:lang w:eastAsia="en-AU"/>
              </w:rPr>
            </w:pPr>
            <w:r w:rsidRPr="00C4486F">
              <w:rPr>
                <w:szCs w:val="22"/>
                <w:lang w:eastAsia="en-AU"/>
              </w:rPr>
              <w:t>17.1140</w:t>
            </w:r>
          </w:p>
        </w:tc>
        <w:tc>
          <w:tcPr>
            <w:tcW w:w="1098" w:type="dxa"/>
            <w:tcBorders>
              <w:top w:val="nil"/>
              <w:left w:val="nil"/>
              <w:bottom w:val="nil"/>
              <w:right w:val="nil"/>
            </w:tcBorders>
          </w:tcPr>
          <w:p w14:paraId="41F290CD" w14:textId="77777777" w:rsidR="00DB522C" w:rsidRPr="00C4486F" w:rsidRDefault="00DB522C" w:rsidP="00DB522C">
            <w:pPr>
              <w:pStyle w:val="TableText"/>
              <w:rPr>
                <w:szCs w:val="22"/>
                <w:lang w:eastAsia="en-AU"/>
              </w:rPr>
            </w:pPr>
            <w:r w:rsidRPr="00C4486F">
              <w:rPr>
                <w:szCs w:val="22"/>
                <w:lang w:eastAsia="en-AU"/>
              </w:rPr>
              <w:t>17.1079</w:t>
            </w:r>
          </w:p>
        </w:tc>
        <w:tc>
          <w:tcPr>
            <w:tcW w:w="1099" w:type="dxa"/>
            <w:tcBorders>
              <w:top w:val="nil"/>
              <w:left w:val="nil"/>
              <w:bottom w:val="nil"/>
              <w:right w:val="nil"/>
            </w:tcBorders>
          </w:tcPr>
          <w:p w14:paraId="11A9D68D" w14:textId="77777777" w:rsidR="00DB522C" w:rsidRPr="00C4486F" w:rsidRDefault="00DB522C" w:rsidP="00DB522C">
            <w:pPr>
              <w:pStyle w:val="TableText"/>
              <w:rPr>
                <w:szCs w:val="22"/>
                <w:lang w:eastAsia="en-AU"/>
              </w:rPr>
            </w:pPr>
            <w:r w:rsidRPr="00C4486F">
              <w:rPr>
                <w:szCs w:val="22"/>
                <w:lang w:eastAsia="en-AU"/>
              </w:rPr>
              <w:t>17.1016</w:t>
            </w:r>
          </w:p>
        </w:tc>
        <w:tc>
          <w:tcPr>
            <w:tcW w:w="1181" w:type="dxa"/>
            <w:tcBorders>
              <w:top w:val="nil"/>
              <w:left w:val="nil"/>
              <w:bottom w:val="nil"/>
              <w:right w:val="nil"/>
            </w:tcBorders>
          </w:tcPr>
          <w:p w14:paraId="3B98A881" w14:textId="77777777" w:rsidR="00DB522C" w:rsidRPr="00C4486F" w:rsidRDefault="00DB522C" w:rsidP="00DB522C">
            <w:pPr>
              <w:pStyle w:val="TableText"/>
              <w:rPr>
                <w:szCs w:val="22"/>
                <w:lang w:eastAsia="en-AU"/>
              </w:rPr>
            </w:pPr>
            <w:r w:rsidRPr="00C4486F">
              <w:rPr>
                <w:szCs w:val="22"/>
                <w:lang w:eastAsia="en-AU"/>
              </w:rPr>
              <w:t>17.1016</w:t>
            </w:r>
          </w:p>
        </w:tc>
      </w:tr>
      <w:tr w:rsidR="00DB522C" w:rsidRPr="00C4486F" w14:paraId="797A69E4" w14:textId="77777777">
        <w:trPr>
          <w:trHeight w:val="195"/>
        </w:trPr>
        <w:tc>
          <w:tcPr>
            <w:tcW w:w="1363" w:type="dxa"/>
            <w:tcBorders>
              <w:top w:val="nil"/>
              <w:left w:val="nil"/>
              <w:bottom w:val="nil"/>
              <w:right w:val="nil"/>
            </w:tcBorders>
          </w:tcPr>
          <w:p w14:paraId="1185409A" w14:textId="77777777" w:rsidR="00DB522C" w:rsidRPr="00C4486F" w:rsidRDefault="00DB522C" w:rsidP="00DB522C">
            <w:pPr>
              <w:pStyle w:val="TableText"/>
              <w:rPr>
                <w:szCs w:val="22"/>
                <w:lang w:eastAsia="en-AU"/>
              </w:rPr>
            </w:pPr>
            <w:r w:rsidRPr="00C4486F">
              <w:rPr>
                <w:szCs w:val="22"/>
                <w:lang w:eastAsia="en-AU"/>
              </w:rPr>
              <w:t>44</w:t>
            </w:r>
          </w:p>
        </w:tc>
        <w:tc>
          <w:tcPr>
            <w:tcW w:w="1095" w:type="dxa"/>
            <w:tcBorders>
              <w:top w:val="nil"/>
              <w:left w:val="nil"/>
              <w:bottom w:val="nil"/>
              <w:right w:val="nil"/>
            </w:tcBorders>
          </w:tcPr>
          <w:p w14:paraId="400C1C1A" w14:textId="77777777" w:rsidR="00DB522C" w:rsidRPr="00C4486F" w:rsidRDefault="00DB522C" w:rsidP="00DB522C">
            <w:pPr>
              <w:pStyle w:val="TableText"/>
              <w:rPr>
                <w:szCs w:val="22"/>
                <w:lang w:eastAsia="en-AU"/>
              </w:rPr>
            </w:pPr>
            <w:r w:rsidRPr="00C4486F">
              <w:rPr>
                <w:szCs w:val="22"/>
                <w:lang w:eastAsia="en-AU"/>
              </w:rPr>
              <w:t>8.6500</w:t>
            </w:r>
          </w:p>
        </w:tc>
        <w:tc>
          <w:tcPr>
            <w:tcW w:w="1095" w:type="dxa"/>
            <w:tcBorders>
              <w:top w:val="nil"/>
              <w:left w:val="nil"/>
              <w:bottom w:val="nil"/>
              <w:right w:val="nil"/>
            </w:tcBorders>
          </w:tcPr>
          <w:p w14:paraId="2B9EE837" w14:textId="77777777" w:rsidR="00DB522C" w:rsidRPr="00C4486F" w:rsidRDefault="00DB522C" w:rsidP="00DB522C">
            <w:pPr>
              <w:pStyle w:val="TableText"/>
              <w:rPr>
                <w:szCs w:val="22"/>
                <w:lang w:eastAsia="en-AU"/>
              </w:rPr>
            </w:pPr>
            <w:r w:rsidRPr="00C4486F">
              <w:rPr>
                <w:szCs w:val="22"/>
                <w:lang w:eastAsia="en-AU"/>
              </w:rPr>
              <w:t>11.6712</w:t>
            </w:r>
          </w:p>
        </w:tc>
        <w:tc>
          <w:tcPr>
            <w:tcW w:w="1096" w:type="dxa"/>
            <w:tcBorders>
              <w:top w:val="nil"/>
              <w:left w:val="nil"/>
              <w:bottom w:val="nil"/>
              <w:right w:val="nil"/>
            </w:tcBorders>
          </w:tcPr>
          <w:p w14:paraId="0A3F467F" w14:textId="77777777" w:rsidR="00DB522C" w:rsidRPr="00C4486F" w:rsidRDefault="00DB522C" w:rsidP="00DB522C">
            <w:pPr>
              <w:pStyle w:val="TableText"/>
              <w:rPr>
                <w:szCs w:val="22"/>
                <w:lang w:eastAsia="en-AU"/>
              </w:rPr>
            </w:pPr>
            <w:r w:rsidRPr="00C4486F">
              <w:rPr>
                <w:szCs w:val="22"/>
                <w:lang w:eastAsia="en-AU"/>
              </w:rPr>
              <w:t>11.6625</w:t>
            </w:r>
          </w:p>
        </w:tc>
        <w:tc>
          <w:tcPr>
            <w:tcW w:w="1097" w:type="dxa"/>
            <w:tcBorders>
              <w:top w:val="nil"/>
              <w:left w:val="nil"/>
              <w:bottom w:val="nil"/>
              <w:right w:val="nil"/>
            </w:tcBorders>
          </w:tcPr>
          <w:p w14:paraId="388038AC" w14:textId="77777777" w:rsidR="00DB522C" w:rsidRPr="00C4486F" w:rsidRDefault="00DB522C" w:rsidP="00DB522C">
            <w:pPr>
              <w:pStyle w:val="TableText"/>
              <w:rPr>
                <w:szCs w:val="22"/>
                <w:lang w:eastAsia="en-AU"/>
              </w:rPr>
            </w:pPr>
            <w:r w:rsidRPr="00C4486F">
              <w:rPr>
                <w:szCs w:val="22"/>
                <w:lang w:eastAsia="en-AU"/>
              </w:rPr>
              <w:t>11.6534</w:t>
            </w:r>
          </w:p>
        </w:tc>
        <w:tc>
          <w:tcPr>
            <w:tcW w:w="1097" w:type="dxa"/>
            <w:tcBorders>
              <w:top w:val="nil"/>
              <w:left w:val="nil"/>
              <w:bottom w:val="nil"/>
              <w:right w:val="nil"/>
            </w:tcBorders>
          </w:tcPr>
          <w:p w14:paraId="2A0B03B7" w14:textId="77777777" w:rsidR="00DB522C" w:rsidRPr="00C4486F" w:rsidRDefault="00DB522C" w:rsidP="00DB522C">
            <w:pPr>
              <w:pStyle w:val="TableText"/>
              <w:rPr>
                <w:szCs w:val="22"/>
                <w:lang w:eastAsia="en-AU"/>
              </w:rPr>
            </w:pPr>
            <w:r w:rsidRPr="00C4486F">
              <w:rPr>
                <w:szCs w:val="22"/>
                <w:lang w:eastAsia="en-AU"/>
              </w:rPr>
              <w:t>15.7891</w:t>
            </w:r>
          </w:p>
        </w:tc>
        <w:tc>
          <w:tcPr>
            <w:tcW w:w="1097" w:type="dxa"/>
            <w:tcBorders>
              <w:top w:val="nil"/>
              <w:left w:val="nil"/>
              <w:bottom w:val="nil"/>
              <w:right w:val="nil"/>
            </w:tcBorders>
          </w:tcPr>
          <w:p w14:paraId="039A462C" w14:textId="77777777" w:rsidR="00DB522C" w:rsidRPr="00C4486F" w:rsidRDefault="00DB522C" w:rsidP="00DB522C">
            <w:pPr>
              <w:pStyle w:val="TableText"/>
              <w:rPr>
                <w:szCs w:val="22"/>
                <w:lang w:eastAsia="en-AU"/>
              </w:rPr>
            </w:pPr>
            <w:r w:rsidRPr="00C4486F">
              <w:rPr>
                <w:szCs w:val="22"/>
                <w:lang w:eastAsia="en-AU"/>
              </w:rPr>
              <w:t>15.7817</w:t>
            </w:r>
          </w:p>
        </w:tc>
        <w:tc>
          <w:tcPr>
            <w:tcW w:w="1098" w:type="dxa"/>
            <w:tcBorders>
              <w:top w:val="nil"/>
              <w:left w:val="nil"/>
              <w:bottom w:val="nil"/>
              <w:right w:val="nil"/>
            </w:tcBorders>
          </w:tcPr>
          <w:p w14:paraId="5082AC6C" w14:textId="77777777" w:rsidR="00DB522C" w:rsidRPr="00C4486F" w:rsidRDefault="00DB522C" w:rsidP="00DB522C">
            <w:pPr>
              <w:pStyle w:val="TableText"/>
              <w:rPr>
                <w:szCs w:val="22"/>
                <w:lang w:eastAsia="en-AU"/>
              </w:rPr>
            </w:pPr>
            <w:r w:rsidRPr="00C4486F">
              <w:rPr>
                <w:szCs w:val="22"/>
                <w:lang w:eastAsia="en-AU"/>
              </w:rPr>
              <w:t>15.7738</w:t>
            </w:r>
          </w:p>
        </w:tc>
        <w:tc>
          <w:tcPr>
            <w:tcW w:w="1097" w:type="dxa"/>
            <w:tcBorders>
              <w:top w:val="nil"/>
              <w:left w:val="nil"/>
              <w:bottom w:val="nil"/>
              <w:right w:val="nil"/>
            </w:tcBorders>
          </w:tcPr>
          <w:p w14:paraId="401D8C0B" w14:textId="77777777" w:rsidR="00DB522C" w:rsidRPr="00C4486F" w:rsidRDefault="00DB522C" w:rsidP="00DB522C">
            <w:pPr>
              <w:pStyle w:val="TableText"/>
              <w:rPr>
                <w:szCs w:val="22"/>
                <w:lang w:eastAsia="en-AU"/>
              </w:rPr>
            </w:pPr>
            <w:r w:rsidRPr="00C4486F">
              <w:rPr>
                <w:szCs w:val="22"/>
                <w:lang w:eastAsia="en-AU"/>
              </w:rPr>
              <w:t>15.7658</w:t>
            </w:r>
          </w:p>
        </w:tc>
        <w:tc>
          <w:tcPr>
            <w:tcW w:w="1097" w:type="dxa"/>
            <w:tcBorders>
              <w:top w:val="nil"/>
              <w:left w:val="nil"/>
              <w:bottom w:val="nil"/>
              <w:right w:val="nil"/>
            </w:tcBorders>
          </w:tcPr>
          <w:p w14:paraId="48924F8C" w14:textId="77777777" w:rsidR="00DB522C" w:rsidRPr="00C4486F" w:rsidRDefault="00DB522C" w:rsidP="00DB522C">
            <w:pPr>
              <w:pStyle w:val="TableText"/>
              <w:rPr>
                <w:szCs w:val="22"/>
                <w:lang w:eastAsia="en-AU"/>
              </w:rPr>
            </w:pPr>
            <w:r w:rsidRPr="00C4486F">
              <w:rPr>
                <w:szCs w:val="22"/>
                <w:lang w:eastAsia="en-AU"/>
              </w:rPr>
              <w:t>16.8756</w:t>
            </w:r>
          </w:p>
        </w:tc>
        <w:tc>
          <w:tcPr>
            <w:tcW w:w="1098" w:type="dxa"/>
            <w:tcBorders>
              <w:top w:val="nil"/>
              <w:left w:val="nil"/>
              <w:bottom w:val="nil"/>
              <w:right w:val="nil"/>
            </w:tcBorders>
          </w:tcPr>
          <w:p w14:paraId="300287A0" w14:textId="77777777" w:rsidR="00DB522C" w:rsidRPr="00C4486F" w:rsidRDefault="00DB522C" w:rsidP="00DB522C">
            <w:pPr>
              <w:pStyle w:val="TableText"/>
              <w:rPr>
                <w:szCs w:val="22"/>
                <w:lang w:eastAsia="en-AU"/>
              </w:rPr>
            </w:pPr>
            <w:r w:rsidRPr="00C4486F">
              <w:rPr>
                <w:szCs w:val="22"/>
                <w:lang w:eastAsia="en-AU"/>
              </w:rPr>
              <w:t>16.8687</w:t>
            </w:r>
          </w:p>
        </w:tc>
        <w:tc>
          <w:tcPr>
            <w:tcW w:w="1099" w:type="dxa"/>
            <w:tcBorders>
              <w:top w:val="nil"/>
              <w:left w:val="nil"/>
              <w:bottom w:val="nil"/>
              <w:right w:val="nil"/>
            </w:tcBorders>
          </w:tcPr>
          <w:p w14:paraId="6C19CFD3" w14:textId="77777777" w:rsidR="00DB522C" w:rsidRPr="00C4486F" w:rsidRDefault="00DB522C" w:rsidP="00DB522C">
            <w:pPr>
              <w:pStyle w:val="TableText"/>
              <w:rPr>
                <w:szCs w:val="22"/>
                <w:lang w:eastAsia="en-AU"/>
              </w:rPr>
            </w:pPr>
            <w:r w:rsidRPr="00C4486F">
              <w:rPr>
                <w:szCs w:val="22"/>
                <w:lang w:eastAsia="en-AU"/>
              </w:rPr>
              <w:t>16.8617</w:t>
            </w:r>
          </w:p>
        </w:tc>
        <w:tc>
          <w:tcPr>
            <w:tcW w:w="1181" w:type="dxa"/>
            <w:tcBorders>
              <w:top w:val="nil"/>
              <w:left w:val="nil"/>
              <w:bottom w:val="nil"/>
              <w:right w:val="nil"/>
            </w:tcBorders>
          </w:tcPr>
          <w:p w14:paraId="3546D587" w14:textId="77777777" w:rsidR="00DB522C" w:rsidRPr="00C4486F" w:rsidRDefault="00DB522C" w:rsidP="00DB522C">
            <w:pPr>
              <w:pStyle w:val="TableText"/>
              <w:rPr>
                <w:szCs w:val="22"/>
                <w:lang w:eastAsia="en-AU"/>
              </w:rPr>
            </w:pPr>
            <w:r w:rsidRPr="00C4486F">
              <w:rPr>
                <w:szCs w:val="22"/>
                <w:lang w:eastAsia="en-AU"/>
              </w:rPr>
              <w:t>16.8617</w:t>
            </w:r>
          </w:p>
        </w:tc>
      </w:tr>
      <w:tr w:rsidR="00DB522C" w:rsidRPr="00C4486F" w14:paraId="06E8933A" w14:textId="77777777">
        <w:trPr>
          <w:trHeight w:val="195"/>
        </w:trPr>
        <w:tc>
          <w:tcPr>
            <w:tcW w:w="1363" w:type="dxa"/>
            <w:tcBorders>
              <w:top w:val="nil"/>
              <w:left w:val="nil"/>
              <w:bottom w:val="nil"/>
              <w:right w:val="nil"/>
            </w:tcBorders>
          </w:tcPr>
          <w:p w14:paraId="683D4577" w14:textId="77777777" w:rsidR="00DB522C" w:rsidRPr="00C4486F" w:rsidRDefault="00DB522C" w:rsidP="00DB522C">
            <w:pPr>
              <w:pStyle w:val="TableText"/>
              <w:rPr>
                <w:szCs w:val="22"/>
                <w:lang w:eastAsia="en-AU"/>
              </w:rPr>
            </w:pPr>
            <w:r w:rsidRPr="00C4486F">
              <w:rPr>
                <w:szCs w:val="22"/>
                <w:lang w:eastAsia="en-AU"/>
              </w:rPr>
              <w:t>45</w:t>
            </w:r>
          </w:p>
        </w:tc>
        <w:tc>
          <w:tcPr>
            <w:tcW w:w="1095" w:type="dxa"/>
            <w:tcBorders>
              <w:top w:val="nil"/>
              <w:left w:val="nil"/>
              <w:bottom w:val="nil"/>
              <w:right w:val="nil"/>
            </w:tcBorders>
          </w:tcPr>
          <w:p w14:paraId="119EC6F7" w14:textId="77777777" w:rsidR="00DB522C" w:rsidRPr="00C4486F" w:rsidRDefault="00DB522C" w:rsidP="00DB522C">
            <w:pPr>
              <w:pStyle w:val="TableText"/>
              <w:rPr>
                <w:szCs w:val="22"/>
                <w:lang w:eastAsia="en-AU"/>
              </w:rPr>
            </w:pPr>
            <w:r w:rsidRPr="00C4486F">
              <w:rPr>
                <w:szCs w:val="22"/>
                <w:lang w:eastAsia="en-AU"/>
              </w:rPr>
              <w:t>8.4675</w:t>
            </w:r>
          </w:p>
        </w:tc>
        <w:tc>
          <w:tcPr>
            <w:tcW w:w="1095" w:type="dxa"/>
            <w:tcBorders>
              <w:top w:val="nil"/>
              <w:left w:val="nil"/>
              <w:bottom w:val="nil"/>
              <w:right w:val="nil"/>
            </w:tcBorders>
          </w:tcPr>
          <w:p w14:paraId="1343B851" w14:textId="77777777" w:rsidR="00DB522C" w:rsidRPr="00C4486F" w:rsidRDefault="00DB522C" w:rsidP="00DB522C">
            <w:pPr>
              <w:pStyle w:val="TableText"/>
              <w:rPr>
                <w:szCs w:val="22"/>
                <w:lang w:eastAsia="en-AU"/>
              </w:rPr>
            </w:pPr>
            <w:r w:rsidRPr="00C4486F">
              <w:rPr>
                <w:szCs w:val="22"/>
                <w:lang w:eastAsia="en-AU"/>
              </w:rPr>
              <w:t>11.4547</w:t>
            </w:r>
          </w:p>
        </w:tc>
        <w:tc>
          <w:tcPr>
            <w:tcW w:w="1096" w:type="dxa"/>
            <w:tcBorders>
              <w:top w:val="nil"/>
              <w:left w:val="nil"/>
              <w:bottom w:val="nil"/>
              <w:right w:val="nil"/>
            </w:tcBorders>
          </w:tcPr>
          <w:p w14:paraId="2802B2F3" w14:textId="77777777" w:rsidR="00DB522C" w:rsidRPr="00C4486F" w:rsidRDefault="00DB522C" w:rsidP="00DB522C">
            <w:pPr>
              <w:pStyle w:val="TableText"/>
              <w:rPr>
                <w:szCs w:val="22"/>
                <w:lang w:eastAsia="en-AU"/>
              </w:rPr>
            </w:pPr>
            <w:r w:rsidRPr="00C4486F">
              <w:rPr>
                <w:szCs w:val="22"/>
                <w:lang w:eastAsia="en-AU"/>
              </w:rPr>
              <w:t>11.4455</w:t>
            </w:r>
          </w:p>
        </w:tc>
        <w:tc>
          <w:tcPr>
            <w:tcW w:w="1097" w:type="dxa"/>
            <w:tcBorders>
              <w:top w:val="nil"/>
              <w:left w:val="nil"/>
              <w:bottom w:val="nil"/>
              <w:right w:val="nil"/>
            </w:tcBorders>
          </w:tcPr>
          <w:p w14:paraId="0A97DE9C" w14:textId="77777777" w:rsidR="00DB522C" w:rsidRPr="00C4486F" w:rsidRDefault="00DB522C" w:rsidP="00DB522C">
            <w:pPr>
              <w:pStyle w:val="TableText"/>
              <w:rPr>
                <w:szCs w:val="22"/>
                <w:lang w:eastAsia="en-AU"/>
              </w:rPr>
            </w:pPr>
            <w:r w:rsidRPr="00C4486F">
              <w:rPr>
                <w:szCs w:val="22"/>
                <w:lang w:eastAsia="en-AU"/>
              </w:rPr>
              <w:t>11.4356</w:t>
            </w:r>
          </w:p>
        </w:tc>
        <w:tc>
          <w:tcPr>
            <w:tcW w:w="1097" w:type="dxa"/>
            <w:tcBorders>
              <w:top w:val="nil"/>
              <w:left w:val="nil"/>
              <w:bottom w:val="nil"/>
              <w:right w:val="nil"/>
            </w:tcBorders>
          </w:tcPr>
          <w:p w14:paraId="7F43C156" w14:textId="77777777" w:rsidR="00DB522C" w:rsidRPr="00C4486F" w:rsidRDefault="00DB522C" w:rsidP="00DB522C">
            <w:pPr>
              <w:pStyle w:val="TableText"/>
              <w:rPr>
                <w:szCs w:val="22"/>
                <w:lang w:eastAsia="en-AU"/>
              </w:rPr>
            </w:pPr>
            <w:r w:rsidRPr="00C4486F">
              <w:rPr>
                <w:szCs w:val="22"/>
                <w:lang w:eastAsia="en-AU"/>
              </w:rPr>
              <w:t>15.5353</w:t>
            </w:r>
          </w:p>
        </w:tc>
        <w:tc>
          <w:tcPr>
            <w:tcW w:w="1097" w:type="dxa"/>
            <w:tcBorders>
              <w:top w:val="nil"/>
              <w:left w:val="nil"/>
              <w:bottom w:val="nil"/>
              <w:right w:val="nil"/>
            </w:tcBorders>
          </w:tcPr>
          <w:p w14:paraId="655D090F" w14:textId="77777777" w:rsidR="00DB522C" w:rsidRPr="00C4486F" w:rsidRDefault="00DB522C" w:rsidP="00DB522C">
            <w:pPr>
              <w:pStyle w:val="TableText"/>
              <w:rPr>
                <w:szCs w:val="22"/>
                <w:lang w:eastAsia="en-AU"/>
              </w:rPr>
            </w:pPr>
            <w:r w:rsidRPr="00C4486F">
              <w:rPr>
                <w:szCs w:val="22"/>
                <w:lang w:eastAsia="en-AU"/>
              </w:rPr>
              <w:t>15.5271</w:t>
            </w:r>
          </w:p>
        </w:tc>
        <w:tc>
          <w:tcPr>
            <w:tcW w:w="1098" w:type="dxa"/>
            <w:tcBorders>
              <w:top w:val="nil"/>
              <w:left w:val="nil"/>
              <w:bottom w:val="nil"/>
              <w:right w:val="nil"/>
            </w:tcBorders>
          </w:tcPr>
          <w:p w14:paraId="3D31785D" w14:textId="77777777" w:rsidR="00DB522C" w:rsidRPr="00C4486F" w:rsidRDefault="00DB522C" w:rsidP="00DB522C">
            <w:pPr>
              <w:pStyle w:val="TableText"/>
              <w:rPr>
                <w:szCs w:val="22"/>
                <w:lang w:eastAsia="en-AU"/>
              </w:rPr>
            </w:pPr>
            <w:r w:rsidRPr="00C4486F">
              <w:rPr>
                <w:szCs w:val="22"/>
                <w:lang w:eastAsia="en-AU"/>
              </w:rPr>
              <w:t>15.5185</w:t>
            </w:r>
          </w:p>
        </w:tc>
        <w:tc>
          <w:tcPr>
            <w:tcW w:w="1097" w:type="dxa"/>
            <w:tcBorders>
              <w:top w:val="nil"/>
              <w:left w:val="nil"/>
              <w:bottom w:val="nil"/>
              <w:right w:val="nil"/>
            </w:tcBorders>
          </w:tcPr>
          <w:p w14:paraId="2DE3618D" w14:textId="77777777" w:rsidR="00DB522C" w:rsidRPr="00C4486F" w:rsidRDefault="00DB522C" w:rsidP="00DB522C">
            <w:pPr>
              <w:pStyle w:val="TableText"/>
              <w:rPr>
                <w:szCs w:val="22"/>
                <w:lang w:eastAsia="en-AU"/>
              </w:rPr>
            </w:pPr>
            <w:r w:rsidRPr="00C4486F">
              <w:rPr>
                <w:szCs w:val="22"/>
                <w:lang w:eastAsia="en-AU"/>
              </w:rPr>
              <w:t>15.5095</w:t>
            </w:r>
          </w:p>
        </w:tc>
        <w:tc>
          <w:tcPr>
            <w:tcW w:w="1097" w:type="dxa"/>
            <w:tcBorders>
              <w:top w:val="nil"/>
              <w:left w:val="nil"/>
              <w:bottom w:val="nil"/>
              <w:right w:val="nil"/>
            </w:tcBorders>
          </w:tcPr>
          <w:p w14:paraId="072228EE" w14:textId="77777777" w:rsidR="00DB522C" w:rsidRPr="00C4486F" w:rsidRDefault="00DB522C" w:rsidP="00DB522C">
            <w:pPr>
              <w:pStyle w:val="TableText"/>
              <w:rPr>
                <w:szCs w:val="22"/>
                <w:lang w:eastAsia="en-AU"/>
              </w:rPr>
            </w:pPr>
            <w:r w:rsidRPr="00C4486F">
              <w:rPr>
                <w:szCs w:val="22"/>
                <w:lang w:eastAsia="en-AU"/>
              </w:rPr>
              <w:t>16.6212</w:t>
            </w:r>
          </w:p>
        </w:tc>
        <w:tc>
          <w:tcPr>
            <w:tcW w:w="1098" w:type="dxa"/>
            <w:tcBorders>
              <w:top w:val="nil"/>
              <w:left w:val="nil"/>
              <w:bottom w:val="nil"/>
              <w:right w:val="nil"/>
            </w:tcBorders>
          </w:tcPr>
          <w:p w14:paraId="4488E99C" w14:textId="77777777" w:rsidR="00DB522C" w:rsidRPr="00C4486F" w:rsidRDefault="00DB522C" w:rsidP="00DB522C">
            <w:pPr>
              <w:pStyle w:val="TableText"/>
              <w:rPr>
                <w:szCs w:val="22"/>
                <w:lang w:eastAsia="en-AU"/>
              </w:rPr>
            </w:pPr>
            <w:r w:rsidRPr="00C4486F">
              <w:rPr>
                <w:szCs w:val="22"/>
                <w:lang w:eastAsia="en-AU"/>
              </w:rPr>
              <w:t>16.6134</w:t>
            </w:r>
          </w:p>
        </w:tc>
        <w:tc>
          <w:tcPr>
            <w:tcW w:w="1099" w:type="dxa"/>
            <w:tcBorders>
              <w:top w:val="nil"/>
              <w:left w:val="nil"/>
              <w:bottom w:val="nil"/>
              <w:right w:val="nil"/>
            </w:tcBorders>
          </w:tcPr>
          <w:p w14:paraId="5376D386" w14:textId="77777777" w:rsidR="00DB522C" w:rsidRPr="00C4486F" w:rsidRDefault="00DB522C" w:rsidP="00DB522C">
            <w:pPr>
              <w:pStyle w:val="TableText"/>
              <w:rPr>
                <w:szCs w:val="22"/>
                <w:lang w:eastAsia="en-AU"/>
              </w:rPr>
            </w:pPr>
            <w:r w:rsidRPr="00C4486F">
              <w:rPr>
                <w:szCs w:val="22"/>
                <w:lang w:eastAsia="en-AU"/>
              </w:rPr>
              <w:t>16.6055</w:t>
            </w:r>
          </w:p>
        </w:tc>
        <w:tc>
          <w:tcPr>
            <w:tcW w:w="1181" w:type="dxa"/>
            <w:tcBorders>
              <w:top w:val="nil"/>
              <w:left w:val="nil"/>
              <w:bottom w:val="nil"/>
              <w:right w:val="nil"/>
            </w:tcBorders>
          </w:tcPr>
          <w:p w14:paraId="109D8AF5" w14:textId="77777777" w:rsidR="00DB522C" w:rsidRPr="00C4486F" w:rsidRDefault="00DB522C" w:rsidP="00DB522C">
            <w:pPr>
              <w:pStyle w:val="TableText"/>
              <w:rPr>
                <w:szCs w:val="22"/>
                <w:lang w:eastAsia="en-AU"/>
              </w:rPr>
            </w:pPr>
            <w:r w:rsidRPr="00C4486F">
              <w:rPr>
                <w:szCs w:val="22"/>
                <w:lang w:eastAsia="en-AU"/>
              </w:rPr>
              <w:t>16.6055</w:t>
            </w:r>
          </w:p>
        </w:tc>
      </w:tr>
      <w:tr w:rsidR="00DB522C" w:rsidRPr="00C4486F" w14:paraId="1F15635B" w14:textId="77777777">
        <w:trPr>
          <w:trHeight w:val="195"/>
        </w:trPr>
        <w:tc>
          <w:tcPr>
            <w:tcW w:w="1363" w:type="dxa"/>
            <w:tcBorders>
              <w:top w:val="nil"/>
              <w:left w:val="nil"/>
              <w:bottom w:val="nil"/>
              <w:right w:val="nil"/>
            </w:tcBorders>
          </w:tcPr>
          <w:p w14:paraId="2364D0B8" w14:textId="77777777" w:rsidR="00DB522C" w:rsidRPr="00C4486F" w:rsidRDefault="00DB522C" w:rsidP="00DB522C">
            <w:pPr>
              <w:pStyle w:val="TableText"/>
              <w:rPr>
                <w:szCs w:val="22"/>
                <w:lang w:eastAsia="en-AU"/>
              </w:rPr>
            </w:pPr>
            <w:r w:rsidRPr="00C4486F">
              <w:rPr>
                <w:szCs w:val="22"/>
                <w:lang w:eastAsia="en-AU"/>
              </w:rPr>
              <w:t>46</w:t>
            </w:r>
          </w:p>
        </w:tc>
        <w:tc>
          <w:tcPr>
            <w:tcW w:w="1095" w:type="dxa"/>
            <w:tcBorders>
              <w:top w:val="nil"/>
              <w:left w:val="nil"/>
              <w:bottom w:val="nil"/>
              <w:right w:val="nil"/>
            </w:tcBorders>
          </w:tcPr>
          <w:p w14:paraId="6DA7E29B" w14:textId="77777777" w:rsidR="00DB522C" w:rsidRPr="00C4486F" w:rsidRDefault="00DB522C" w:rsidP="00DB522C">
            <w:pPr>
              <w:pStyle w:val="TableText"/>
              <w:rPr>
                <w:szCs w:val="22"/>
                <w:lang w:eastAsia="en-AU"/>
              </w:rPr>
            </w:pPr>
            <w:r w:rsidRPr="00C4486F">
              <w:rPr>
                <w:szCs w:val="22"/>
                <w:lang w:eastAsia="en-AU"/>
              </w:rPr>
              <w:t>8.4046</w:t>
            </w:r>
          </w:p>
        </w:tc>
        <w:tc>
          <w:tcPr>
            <w:tcW w:w="1095" w:type="dxa"/>
            <w:tcBorders>
              <w:top w:val="nil"/>
              <w:left w:val="nil"/>
              <w:bottom w:val="nil"/>
              <w:right w:val="nil"/>
            </w:tcBorders>
          </w:tcPr>
          <w:p w14:paraId="5CAD4440" w14:textId="77777777" w:rsidR="00DB522C" w:rsidRPr="00C4486F" w:rsidRDefault="00DB522C" w:rsidP="00DB522C">
            <w:pPr>
              <w:pStyle w:val="TableText"/>
              <w:rPr>
                <w:szCs w:val="22"/>
                <w:lang w:eastAsia="en-AU"/>
              </w:rPr>
            </w:pPr>
            <w:r w:rsidRPr="00C4486F">
              <w:rPr>
                <w:szCs w:val="22"/>
                <w:lang w:eastAsia="en-AU"/>
              </w:rPr>
              <w:t>11.3049</w:t>
            </w:r>
          </w:p>
        </w:tc>
        <w:tc>
          <w:tcPr>
            <w:tcW w:w="1096" w:type="dxa"/>
            <w:tcBorders>
              <w:top w:val="nil"/>
              <w:left w:val="nil"/>
              <w:bottom w:val="nil"/>
              <w:right w:val="nil"/>
            </w:tcBorders>
          </w:tcPr>
          <w:p w14:paraId="7E203379" w14:textId="77777777" w:rsidR="00DB522C" w:rsidRPr="00C4486F" w:rsidRDefault="00DB522C" w:rsidP="00DB522C">
            <w:pPr>
              <w:pStyle w:val="TableText"/>
              <w:rPr>
                <w:szCs w:val="22"/>
                <w:lang w:eastAsia="en-AU"/>
              </w:rPr>
            </w:pPr>
            <w:r w:rsidRPr="00C4486F">
              <w:rPr>
                <w:szCs w:val="22"/>
                <w:lang w:eastAsia="en-AU"/>
              </w:rPr>
              <w:t>11.2955</w:t>
            </w:r>
          </w:p>
        </w:tc>
        <w:tc>
          <w:tcPr>
            <w:tcW w:w="1097" w:type="dxa"/>
            <w:tcBorders>
              <w:top w:val="nil"/>
              <w:left w:val="nil"/>
              <w:bottom w:val="nil"/>
              <w:right w:val="nil"/>
            </w:tcBorders>
          </w:tcPr>
          <w:p w14:paraId="34639C33" w14:textId="77777777" w:rsidR="00DB522C" w:rsidRPr="00C4486F" w:rsidRDefault="00DB522C" w:rsidP="00DB522C">
            <w:pPr>
              <w:pStyle w:val="TableText"/>
              <w:rPr>
                <w:szCs w:val="22"/>
                <w:lang w:eastAsia="en-AU"/>
              </w:rPr>
            </w:pPr>
            <w:r w:rsidRPr="00C4486F">
              <w:rPr>
                <w:szCs w:val="22"/>
                <w:lang w:eastAsia="en-AU"/>
              </w:rPr>
              <w:t>11.2853</w:t>
            </w:r>
          </w:p>
        </w:tc>
        <w:tc>
          <w:tcPr>
            <w:tcW w:w="1097" w:type="dxa"/>
            <w:tcBorders>
              <w:top w:val="nil"/>
              <w:left w:val="nil"/>
              <w:bottom w:val="nil"/>
              <w:right w:val="nil"/>
            </w:tcBorders>
          </w:tcPr>
          <w:p w14:paraId="6C6C1216" w14:textId="77777777" w:rsidR="00DB522C" w:rsidRPr="00C4486F" w:rsidRDefault="00DB522C" w:rsidP="00DB522C">
            <w:pPr>
              <w:pStyle w:val="TableText"/>
              <w:rPr>
                <w:szCs w:val="22"/>
                <w:lang w:eastAsia="en-AU"/>
              </w:rPr>
            </w:pPr>
            <w:r w:rsidRPr="00C4486F">
              <w:rPr>
                <w:szCs w:val="22"/>
                <w:lang w:eastAsia="en-AU"/>
              </w:rPr>
              <w:t>15.3165</w:t>
            </w:r>
          </w:p>
        </w:tc>
        <w:tc>
          <w:tcPr>
            <w:tcW w:w="1097" w:type="dxa"/>
            <w:tcBorders>
              <w:top w:val="nil"/>
              <w:left w:val="nil"/>
              <w:bottom w:val="nil"/>
              <w:right w:val="nil"/>
            </w:tcBorders>
          </w:tcPr>
          <w:p w14:paraId="08FED3BA" w14:textId="77777777" w:rsidR="00DB522C" w:rsidRPr="00C4486F" w:rsidRDefault="00DB522C" w:rsidP="00DB522C">
            <w:pPr>
              <w:pStyle w:val="TableText"/>
              <w:rPr>
                <w:szCs w:val="22"/>
                <w:lang w:eastAsia="en-AU"/>
              </w:rPr>
            </w:pPr>
            <w:r w:rsidRPr="00C4486F">
              <w:rPr>
                <w:szCs w:val="22"/>
                <w:lang w:eastAsia="en-AU"/>
              </w:rPr>
              <w:t>15.3078</w:t>
            </w:r>
          </w:p>
        </w:tc>
        <w:tc>
          <w:tcPr>
            <w:tcW w:w="1098" w:type="dxa"/>
            <w:tcBorders>
              <w:top w:val="nil"/>
              <w:left w:val="nil"/>
              <w:bottom w:val="nil"/>
              <w:right w:val="nil"/>
            </w:tcBorders>
          </w:tcPr>
          <w:p w14:paraId="330D3241" w14:textId="77777777" w:rsidR="00DB522C" w:rsidRPr="00C4486F" w:rsidRDefault="00DB522C" w:rsidP="00DB522C">
            <w:pPr>
              <w:pStyle w:val="TableText"/>
              <w:rPr>
                <w:szCs w:val="22"/>
                <w:lang w:eastAsia="en-AU"/>
              </w:rPr>
            </w:pPr>
            <w:r w:rsidRPr="00C4486F">
              <w:rPr>
                <w:szCs w:val="22"/>
                <w:lang w:eastAsia="en-AU"/>
              </w:rPr>
              <w:t>15.2985</w:t>
            </w:r>
          </w:p>
        </w:tc>
        <w:tc>
          <w:tcPr>
            <w:tcW w:w="1097" w:type="dxa"/>
            <w:tcBorders>
              <w:top w:val="nil"/>
              <w:left w:val="nil"/>
              <w:bottom w:val="nil"/>
              <w:right w:val="nil"/>
            </w:tcBorders>
          </w:tcPr>
          <w:p w14:paraId="1C4DBD7C" w14:textId="77777777" w:rsidR="00DB522C" w:rsidRPr="00C4486F" w:rsidRDefault="00DB522C" w:rsidP="00DB522C">
            <w:pPr>
              <w:pStyle w:val="TableText"/>
              <w:rPr>
                <w:szCs w:val="22"/>
                <w:lang w:eastAsia="en-AU"/>
              </w:rPr>
            </w:pPr>
            <w:r w:rsidRPr="00C4486F">
              <w:rPr>
                <w:szCs w:val="22"/>
                <w:lang w:eastAsia="en-AU"/>
              </w:rPr>
              <w:t>15.2887</w:t>
            </w:r>
          </w:p>
        </w:tc>
        <w:tc>
          <w:tcPr>
            <w:tcW w:w="1097" w:type="dxa"/>
            <w:tcBorders>
              <w:top w:val="nil"/>
              <w:left w:val="nil"/>
              <w:bottom w:val="nil"/>
              <w:right w:val="nil"/>
            </w:tcBorders>
          </w:tcPr>
          <w:p w14:paraId="6D6AF7AA" w14:textId="77777777" w:rsidR="00DB522C" w:rsidRPr="00C4486F" w:rsidRDefault="00DB522C" w:rsidP="00DB522C">
            <w:pPr>
              <w:pStyle w:val="TableText"/>
              <w:rPr>
                <w:szCs w:val="22"/>
                <w:lang w:eastAsia="en-AU"/>
              </w:rPr>
            </w:pPr>
            <w:r w:rsidRPr="00C4486F">
              <w:rPr>
                <w:szCs w:val="22"/>
                <w:lang w:eastAsia="en-AU"/>
              </w:rPr>
              <w:t>16.3876</w:t>
            </w:r>
          </w:p>
        </w:tc>
        <w:tc>
          <w:tcPr>
            <w:tcW w:w="1098" w:type="dxa"/>
            <w:tcBorders>
              <w:top w:val="nil"/>
              <w:left w:val="nil"/>
              <w:bottom w:val="nil"/>
              <w:right w:val="nil"/>
            </w:tcBorders>
          </w:tcPr>
          <w:p w14:paraId="3BAC28BF" w14:textId="77777777" w:rsidR="00DB522C" w:rsidRPr="00C4486F" w:rsidRDefault="00DB522C" w:rsidP="00DB522C">
            <w:pPr>
              <w:pStyle w:val="TableText"/>
              <w:rPr>
                <w:szCs w:val="22"/>
                <w:lang w:eastAsia="en-AU"/>
              </w:rPr>
            </w:pPr>
            <w:r w:rsidRPr="00C4486F">
              <w:rPr>
                <w:szCs w:val="22"/>
                <w:lang w:eastAsia="en-AU"/>
              </w:rPr>
              <w:t>16.3787</w:t>
            </w:r>
          </w:p>
        </w:tc>
        <w:tc>
          <w:tcPr>
            <w:tcW w:w="1099" w:type="dxa"/>
            <w:tcBorders>
              <w:top w:val="nil"/>
              <w:left w:val="nil"/>
              <w:bottom w:val="nil"/>
              <w:right w:val="nil"/>
            </w:tcBorders>
          </w:tcPr>
          <w:p w14:paraId="56A4081E" w14:textId="77777777" w:rsidR="00DB522C" w:rsidRPr="00C4486F" w:rsidRDefault="00DB522C" w:rsidP="00DB522C">
            <w:pPr>
              <w:pStyle w:val="TableText"/>
              <w:rPr>
                <w:szCs w:val="22"/>
                <w:lang w:eastAsia="en-AU"/>
              </w:rPr>
            </w:pPr>
            <w:r w:rsidRPr="00C4486F">
              <w:rPr>
                <w:szCs w:val="22"/>
                <w:lang w:eastAsia="en-AU"/>
              </w:rPr>
              <w:t>16.3698</w:t>
            </w:r>
          </w:p>
        </w:tc>
        <w:tc>
          <w:tcPr>
            <w:tcW w:w="1181" w:type="dxa"/>
            <w:tcBorders>
              <w:top w:val="nil"/>
              <w:left w:val="nil"/>
              <w:bottom w:val="nil"/>
              <w:right w:val="nil"/>
            </w:tcBorders>
          </w:tcPr>
          <w:p w14:paraId="6DD853D7" w14:textId="77777777" w:rsidR="00DB522C" w:rsidRPr="00C4486F" w:rsidRDefault="00DB522C" w:rsidP="00DB522C">
            <w:pPr>
              <w:pStyle w:val="TableText"/>
              <w:rPr>
                <w:szCs w:val="22"/>
                <w:lang w:eastAsia="en-AU"/>
              </w:rPr>
            </w:pPr>
            <w:r w:rsidRPr="00C4486F">
              <w:rPr>
                <w:szCs w:val="22"/>
                <w:lang w:eastAsia="en-AU"/>
              </w:rPr>
              <w:t>16.3698</w:t>
            </w:r>
          </w:p>
        </w:tc>
      </w:tr>
      <w:tr w:rsidR="00DB522C" w:rsidRPr="00C4486F" w14:paraId="5BA7DCFA" w14:textId="77777777">
        <w:trPr>
          <w:trHeight w:val="195"/>
        </w:trPr>
        <w:tc>
          <w:tcPr>
            <w:tcW w:w="1363" w:type="dxa"/>
            <w:tcBorders>
              <w:top w:val="nil"/>
              <w:left w:val="nil"/>
              <w:bottom w:val="nil"/>
              <w:right w:val="nil"/>
            </w:tcBorders>
          </w:tcPr>
          <w:p w14:paraId="12916477" w14:textId="77777777" w:rsidR="00DB522C" w:rsidRPr="00C4486F" w:rsidRDefault="00DB522C" w:rsidP="00DB522C">
            <w:pPr>
              <w:pStyle w:val="TableText"/>
              <w:rPr>
                <w:szCs w:val="22"/>
                <w:lang w:eastAsia="en-AU"/>
              </w:rPr>
            </w:pPr>
            <w:r w:rsidRPr="00C4486F">
              <w:rPr>
                <w:szCs w:val="22"/>
                <w:lang w:eastAsia="en-AU"/>
              </w:rPr>
              <w:t>47</w:t>
            </w:r>
          </w:p>
        </w:tc>
        <w:tc>
          <w:tcPr>
            <w:tcW w:w="1095" w:type="dxa"/>
            <w:tcBorders>
              <w:top w:val="nil"/>
              <w:left w:val="nil"/>
              <w:bottom w:val="nil"/>
              <w:right w:val="nil"/>
            </w:tcBorders>
          </w:tcPr>
          <w:p w14:paraId="6EC7EADD" w14:textId="77777777" w:rsidR="00DB522C" w:rsidRPr="00C4486F" w:rsidRDefault="00DB522C" w:rsidP="00DB522C">
            <w:pPr>
              <w:pStyle w:val="TableText"/>
              <w:rPr>
                <w:szCs w:val="22"/>
                <w:lang w:eastAsia="en-AU"/>
              </w:rPr>
            </w:pPr>
            <w:r w:rsidRPr="00C4486F">
              <w:rPr>
                <w:szCs w:val="22"/>
                <w:lang w:eastAsia="en-AU"/>
              </w:rPr>
              <w:t>8.2104</w:t>
            </w:r>
          </w:p>
        </w:tc>
        <w:tc>
          <w:tcPr>
            <w:tcW w:w="1095" w:type="dxa"/>
            <w:tcBorders>
              <w:top w:val="nil"/>
              <w:left w:val="nil"/>
              <w:bottom w:val="nil"/>
              <w:right w:val="nil"/>
            </w:tcBorders>
          </w:tcPr>
          <w:p w14:paraId="068A24FD" w14:textId="77777777" w:rsidR="00DB522C" w:rsidRPr="00C4486F" w:rsidRDefault="00DB522C" w:rsidP="00DB522C">
            <w:pPr>
              <w:pStyle w:val="TableText"/>
              <w:rPr>
                <w:szCs w:val="22"/>
                <w:lang w:eastAsia="en-AU"/>
              </w:rPr>
            </w:pPr>
            <w:r w:rsidRPr="00C4486F">
              <w:rPr>
                <w:szCs w:val="22"/>
                <w:lang w:eastAsia="en-AU"/>
              </w:rPr>
              <w:t>11.0734</w:t>
            </w:r>
          </w:p>
        </w:tc>
        <w:tc>
          <w:tcPr>
            <w:tcW w:w="1096" w:type="dxa"/>
            <w:tcBorders>
              <w:top w:val="nil"/>
              <w:left w:val="nil"/>
              <w:bottom w:val="nil"/>
              <w:right w:val="nil"/>
            </w:tcBorders>
          </w:tcPr>
          <w:p w14:paraId="7CB9A565" w14:textId="77777777" w:rsidR="00DB522C" w:rsidRPr="00C4486F" w:rsidRDefault="00DB522C" w:rsidP="00DB522C">
            <w:pPr>
              <w:pStyle w:val="TableText"/>
              <w:rPr>
                <w:szCs w:val="22"/>
                <w:lang w:eastAsia="en-AU"/>
              </w:rPr>
            </w:pPr>
            <w:r w:rsidRPr="00C4486F">
              <w:rPr>
                <w:szCs w:val="22"/>
                <w:lang w:eastAsia="en-AU"/>
              </w:rPr>
              <w:t>11.0632</w:t>
            </w:r>
          </w:p>
        </w:tc>
        <w:tc>
          <w:tcPr>
            <w:tcW w:w="1097" w:type="dxa"/>
            <w:tcBorders>
              <w:top w:val="nil"/>
              <w:left w:val="nil"/>
              <w:bottom w:val="nil"/>
              <w:right w:val="nil"/>
            </w:tcBorders>
          </w:tcPr>
          <w:p w14:paraId="790B0953" w14:textId="77777777" w:rsidR="00DB522C" w:rsidRPr="00C4486F" w:rsidRDefault="00DB522C" w:rsidP="00DB522C">
            <w:pPr>
              <w:pStyle w:val="TableText"/>
              <w:rPr>
                <w:szCs w:val="22"/>
                <w:lang w:eastAsia="en-AU"/>
              </w:rPr>
            </w:pPr>
            <w:r w:rsidRPr="00C4486F">
              <w:rPr>
                <w:szCs w:val="22"/>
                <w:lang w:eastAsia="en-AU"/>
              </w:rPr>
              <w:t>11.0523</w:t>
            </w:r>
          </w:p>
        </w:tc>
        <w:tc>
          <w:tcPr>
            <w:tcW w:w="1097" w:type="dxa"/>
            <w:tcBorders>
              <w:top w:val="nil"/>
              <w:left w:val="nil"/>
              <w:bottom w:val="nil"/>
              <w:right w:val="nil"/>
            </w:tcBorders>
          </w:tcPr>
          <w:p w14:paraId="3771BC40" w14:textId="77777777" w:rsidR="00DB522C" w:rsidRPr="00C4486F" w:rsidRDefault="00DB522C" w:rsidP="00DB522C">
            <w:pPr>
              <w:pStyle w:val="TableText"/>
              <w:rPr>
                <w:szCs w:val="22"/>
                <w:lang w:eastAsia="en-AU"/>
              </w:rPr>
            </w:pPr>
            <w:r w:rsidRPr="00C4486F">
              <w:rPr>
                <w:szCs w:val="22"/>
                <w:lang w:eastAsia="en-AU"/>
              </w:rPr>
              <w:t>15.0447</w:t>
            </w:r>
          </w:p>
        </w:tc>
        <w:tc>
          <w:tcPr>
            <w:tcW w:w="1097" w:type="dxa"/>
            <w:tcBorders>
              <w:top w:val="nil"/>
              <w:left w:val="nil"/>
              <w:bottom w:val="nil"/>
              <w:right w:val="nil"/>
            </w:tcBorders>
          </w:tcPr>
          <w:p w14:paraId="214FA9E9" w14:textId="77777777" w:rsidR="00DB522C" w:rsidRPr="00C4486F" w:rsidRDefault="00DB522C" w:rsidP="00DB522C">
            <w:pPr>
              <w:pStyle w:val="TableText"/>
              <w:rPr>
                <w:szCs w:val="22"/>
                <w:lang w:eastAsia="en-AU"/>
              </w:rPr>
            </w:pPr>
            <w:r w:rsidRPr="00C4486F">
              <w:rPr>
                <w:szCs w:val="22"/>
                <w:lang w:eastAsia="en-AU"/>
              </w:rPr>
              <w:t>15.0352</w:t>
            </w:r>
          </w:p>
        </w:tc>
        <w:tc>
          <w:tcPr>
            <w:tcW w:w="1098" w:type="dxa"/>
            <w:tcBorders>
              <w:top w:val="nil"/>
              <w:left w:val="nil"/>
              <w:bottom w:val="nil"/>
              <w:right w:val="nil"/>
            </w:tcBorders>
          </w:tcPr>
          <w:p w14:paraId="08360E23" w14:textId="77777777" w:rsidR="00DB522C" w:rsidRPr="00C4486F" w:rsidRDefault="00DB522C" w:rsidP="00DB522C">
            <w:pPr>
              <w:pStyle w:val="TableText"/>
              <w:rPr>
                <w:szCs w:val="22"/>
                <w:lang w:eastAsia="en-AU"/>
              </w:rPr>
            </w:pPr>
            <w:r w:rsidRPr="00C4486F">
              <w:rPr>
                <w:szCs w:val="22"/>
                <w:lang w:eastAsia="en-AU"/>
              </w:rPr>
              <w:t>15.0250</w:t>
            </w:r>
          </w:p>
        </w:tc>
        <w:tc>
          <w:tcPr>
            <w:tcW w:w="1097" w:type="dxa"/>
            <w:tcBorders>
              <w:top w:val="nil"/>
              <w:left w:val="nil"/>
              <w:bottom w:val="nil"/>
              <w:right w:val="nil"/>
            </w:tcBorders>
          </w:tcPr>
          <w:p w14:paraId="1CC91AED" w14:textId="77777777" w:rsidR="00DB522C" w:rsidRPr="00C4486F" w:rsidRDefault="00DB522C" w:rsidP="00DB522C">
            <w:pPr>
              <w:pStyle w:val="TableText"/>
              <w:rPr>
                <w:szCs w:val="22"/>
                <w:lang w:eastAsia="en-AU"/>
              </w:rPr>
            </w:pPr>
            <w:r w:rsidRPr="00C4486F">
              <w:rPr>
                <w:szCs w:val="22"/>
                <w:lang w:eastAsia="en-AU"/>
              </w:rPr>
              <w:t>15.0144</w:t>
            </w:r>
          </w:p>
        </w:tc>
        <w:tc>
          <w:tcPr>
            <w:tcW w:w="1097" w:type="dxa"/>
            <w:tcBorders>
              <w:top w:val="nil"/>
              <w:left w:val="nil"/>
              <w:bottom w:val="nil"/>
              <w:right w:val="nil"/>
            </w:tcBorders>
          </w:tcPr>
          <w:p w14:paraId="6A1AB124" w14:textId="77777777" w:rsidR="00DB522C" w:rsidRPr="00C4486F" w:rsidRDefault="00DB522C" w:rsidP="00DB522C">
            <w:pPr>
              <w:pStyle w:val="TableText"/>
              <w:rPr>
                <w:szCs w:val="22"/>
                <w:lang w:eastAsia="en-AU"/>
              </w:rPr>
            </w:pPr>
            <w:r w:rsidRPr="00C4486F">
              <w:rPr>
                <w:szCs w:val="22"/>
                <w:lang w:eastAsia="en-AU"/>
              </w:rPr>
              <w:t>16.1153</w:t>
            </w:r>
          </w:p>
        </w:tc>
        <w:tc>
          <w:tcPr>
            <w:tcW w:w="1098" w:type="dxa"/>
            <w:tcBorders>
              <w:top w:val="nil"/>
              <w:left w:val="nil"/>
              <w:bottom w:val="nil"/>
              <w:right w:val="nil"/>
            </w:tcBorders>
          </w:tcPr>
          <w:p w14:paraId="1D0A9104" w14:textId="77777777" w:rsidR="00DB522C" w:rsidRPr="00C4486F" w:rsidRDefault="00DB522C" w:rsidP="00DB522C">
            <w:pPr>
              <w:pStyle w:val="TableText"/>
              <w:rPr>
                <w:szCs w:val="22"/>
                <w:lang w:eastAsia="en-AU"/>
              </w:rPr>
            </w:pPr>
            <w:r w:rsidRPr="00C4486F">
              <w:rPr>
                <w:szCs w:val="22"/>
                <w:lang w:eastAsia="en-AU"/>
              </w:rPr>
              <w:t>16.1054</w:t>
            </w:r>
          </w:p>
        </w:tc>
        <w:tc>
          <w:tcPr>
            <w:tcW w:w="1099" w:type="dxa"/>
            <w:tcBorders>
              <w:top w:val="nil"/>
              <w:left w:val="nil"/>
              <w:bottom w:val="nil"/>
              <w:right w:val="nil"/>
            </w:tcBorders>
          </w:tcPr>
          <w:p w14:paraId="3969FF40" w14:textId="77777777" w:rsidR="00DB522C" w:rsidRPr="00C4486F" w:rsidRDefault="00DB522C" w:rsidP="00DB522C">
            <w:pPr>
              <w:pStyle w:val="TableText"/>
              <w:rPr>
                <w:szCs w:val="22"/>
                <w:lang w:eastAsia="en-AU"/>
              </w:rPr>
            </w:pPr>
            <w:r w:rsidRPr="00C4486F">
              <w:rPr>
                <w:szCs w:val="22"/>
                <w:lang w:eastAsia="en-AU"/>
              </w:rPr>
              <w:t>16.0952</w:t>
            </w:r>
          </w:p>
        </w:tc>
        <w:tc>
          <w:tcPr>
            <w:tcW w:w="1181" w:type="dxa"/>
            <w:tcBorders>
              <w:top w:val="nil"/>
              <w:left w:val="nil"/>
              <w:bottom w:val="nil"/>
              <w:right w:val="nil"/>
            </w:tcBorders>
          </w:tcPr>
          <w:p w14:paraId="327207F4" w14:textId="77777777" w:rsidR="00DB522C" w:rsidRPr="00C4486F" w:rsidRDefault="00DB522C" w:rsidP="00DB522C">
            <w:pPr>
              <w:pStyle w:val="TableText"/>
              <w:rPr>
                <w:szCs w:val="22"/>
                <w:lang w:eastAsia="en-AU"/>
              </w:rPr>
            </w:pPr>
            <w:r w:rsidRPr="00C4486F">
              <w:rPr>
                <w:szCs w:val="22"/>
                <w:lang w:eastAsia="en-AU"/>
              </w:rPr>
              <w:t>16.0952</w:t>
            </w:r>
          </w:p>
        </w:tc>
      </w:tr>
      <w:tr w:rsidR="00DB522C" w:rsidRPr="00C4486F" w14:paraId="03D4B8BC" w14:textId="77777777">
        <w:trPr>
          <w:trHeight w:val="195"/>
        </w:trPr>
        <w:tc>
          <w:tcPr>
            <w:tcW w:w="1363" w:type="dxa"/>
            <w:tcBorders>
              <w:top w:val="nil"/>
              <w:left w:val="nil"/>
              <w:bottom w:val="nil"/>
              <w:right w:val="nil"/>
            </w:tcBorders>
          </w:tcPr>
          <w:p w14:paraId="51D54BA5" w14:textId="77777777" w:rsidR="00DB522C" w:rsidRPr="00C4486F" w:rsidRDefault="00DB522C" w:rsidP="00DB522C">
            <w:pPr>
              <w:pStyle w:val="TableText"/>
              <w:rPr>
                <w:szCs w:val="22"/>
                <w:lang w:eastAsia="en-AU"/>
              </w:rPr>
            </w:pPr>
            <w:r w:rsidRPr="00C4486F">
              <w:rPr>
                <w:szCs w:val="22"/>
                <w:lang w:eastAsia="en-AU"/>
              </w:rPr>
              <w:t>48</w:t>
            </w:r>
          </w:p>
        </w:tc>
        <w:tc>
          <w:tcPr>
            <w:tcW w:w="1095" w:type="dxa"/>
            <w:tcBorders>
              <w:top w:val="nil"/>
              <w:left w:val="nil"/>
              <w:bottom w:val="nil"/>
              <w:right w:val="nil"/>
            </w:tcBorders>
          </w:tcPr>
          <w:p w14:paraId="7EC3D733" w14:textId="77777777" w:rsidR="00DB522C" w:rsidRPr="00C4486F" w:rsidRDefault="00DB522C" w:rsidP="00DB522C">
            <w:pPr>
              <w:pStyle w:val="TableText"/>
              <w:rPr>
                <w:szCs w:val="22"/>
                <w:lang w:eastAsia="en-AU"/>
              </w:rPr>
            </w:pPr>
            <w:r w:rsidRPr="00C4486F">
              <w:rPr>
                <w:szCs w:val="22"/>
                <w:lang w:eastAsia="en-AU"/>
              </w:rPr>
              <w:t>8.1341</w:t>
            </w:r>
          </w:p>
        </w:tc>
        <w:tc>
          <w:tcPr>
            <w:tcW w:w="1095" w:type="dxa"/>
            <w:tcBorders>
              <w:top w:val="nil"/>
              <w:left w:val="nil"/>
              <w:bottom w:val="nil"/>
              <w:right w:val="nil"/>
            </w:tcBorders>
          </w:tcPr>
          <w:p w14:paraId="3A23ACB3" w14:textId="77777777" w:rsidR="00DB522C" w:rsidRPr="00C4486F" w:rsidRDefault="00DB522C" w:rsidP="00DB522C">
            <w:pPr>
              <w:pStyle w:val="TableText"/>
              <w:rPr>
                <w:szCs w:val="22"/>
                <w:lang w:eastAsia="en-AU"/>
              </w:rPr>
            </w:pPr>
            <w:r w:rsidRPr="00C4486F">
              <w:rPr>
                <w:szCs w:val="22"/>
                <w:lang w:eastAsia="en-AU"/>
              </w:rPr>
              <w:t>10.9073</w:t>
            </w:r>
          </w:p>
        </w:tc>
        <w:tc>
          <w:tcPr>
            <w:tcW w:w="1096" w:type="dxa"/>
            <w:tcBorders>
              <w:top w:val="nil"/>
              <w:left w:val="nil"/>
              <w:bottom w:val="nil"/>
              <w:right w:val="nil"/>
            </w:tcBorders>
          </w:tcPr>
          <w:p w14:paraId="05A51B88" w14:textId="77777777" w:rsidR="00DB522C" w:rsidRPr="00C4486F" w:rsidRDefault="00DB522C" w:rsidP="00DB522C">
            <w:pPr>
              <w:pStyle w:val="TableText"/>
              <w:rPr>
                <w:szCs w:val="22"/>
                <w:lang w:eastAsia="en-AU"/>
              </w:rPr>
            </w:pPr>
            <w:r w:rsidRPr="00C4486F">
              <w:rPr>
                <w:szCs w:val="22"/>
                <w:lang w:eastAsia="en-AU"/>
              </w:rPr>
              <w:t>10.8967</w:t>
            </w:r>
          </w:p>
        </w:tc>
        <w:tc>
          <w:tcPr>
            <w:tcW w:w="1097" w:type="dxa"/>
            <w:tcBorders>
              <w:top w:val="nil"/>
              <w:left w:val="nil"/>
              <w:bottom w:val="nil"/>
              <w:right w:val="nil"/>
            </w:tcBorders>
          </w:tcPr>
          <w:p w14:paraId="2A1DF558" w14:textId="77777777" w:rsidR="00DB522C" w:rsidRPr="00C4486F" w:rsidRDefault="00DB522C" w:rsidP="00DB522C">
            <w:pPr>
              <w:pStyle w:val="TableText"/>
              <w:rPr>
                <w:szCs w:val="22"/>
                <w:lang w:eastAsia="en-AU"/>
              </w:rPr>
            </w:pPr>
            <w:r w:rsidRPr="00C4486F">
              <w:rPr>
                <w:szCs w:val="22"/>
                <w:lang w:eastAsia="en-AU"/>
              </w:rPr>
              <w:t>10.8852</w:t>
            </w:r>
          </w:p>
        </w:tc>
        <w:tc>
          <w:tcPr>
            <w:tcW w:w="1097" w:type="dxa"/>
            <w:tcBorders>
              <w:top w:val="nil"/>
              <w:left w:val="nil"/>
              <w:bottom w:val="nil"/>
              <w:right w:val="nil"/>
            </w:tcBorders>
          </w:tcPr>
          <w:p w14:paraId="5A59E8A4" w14:textId="77777777" w:rsidR="00DB522C" w:rsidRPr="00C4486F" w:rsidRDefault="00DB522C" w:rsidP="00DB522C">
            <w:pPr>
              <w:pStyle w:val="TableText"/>
              <w:rPr>
                <w:szCs w:val="22"/>
                <w:lang w:eastAsia="en-AU"/>
              </w:rPr>
            </w:pPr>
            <w:r w:rsidRPr="00C4486F">
              <w:rPr>
                <w:szCs w:val="22"/>
                <w:lang w:eastAsia="en-AU"/>
              </w:rPr>
              <w:t>14.8070</w:t>
            </w:r>
          </w:p>
        </w:tc>
        <w:tc>
          <w:tcPr>
            <w:tcW w:w="1097" w:type="dxa"/>
            <w:tcBorders>
              <w:top w:val="nil"/>
              <w:left w:val="nil"/>
              <w:bottom w:val="nil"/>
              <w:right w:val="nil"/>
            </w:tcBorders>
          </w:tcPr>
          <w:p w14:paraId="463EB3D8" w14:textId="77777777" w:rsidR="00DB522C" w:rsidRPr="00C4486F" w:rsidRDefault="00DB522C" w:rsidP="00DB522C">
            <w:pPr>
              <w:pStyle w:val="TableText"/>
              <w:rPr>
                <w:szCs w:val="22"/>
                <w:lang w:eastAsia="en-AU"/>
              </w:rPr>
            </w:pPr>
            <w:r w:rsidRPr="00C4486F">
              <w:rPr>
                <w:szCs w:val="22"/>
                <w:lang w:eastAsia="en-AU"/>
              </w:rPr>
              <w:t>14.7972</w:t>
            </w:r>
          </w:p>
        </w:tc>
        <w:tc>
          <w:tcPr>
            <w:tcW w:w="1098" w:type="dxa"/>
            <w:tcBorders>
              <w:top w:val="nil"/>
              <w:left w:val="nil"/>
              <w:bottom w:val="nil"/>
              <w:right w:val="nil"/>
            </w:tcBorders>
          </w:tcPr>
          <w:p w14:paraId="6E863E42" w14:textId="77777777" w:rsidR="00DB522C" w:rsidRPr="00C4486F" w:rsidRDefault="00DB522C" w:rsidP="00DB522C">
            <w:pPr>
              <w:pStyle w:val="TableText"/>
              <w:rPr>
                <w:szCs w:val="22"/>
                <w:lang w:eastAsia="en-AU"/>
              </w:rPr>
            </w:pPr>
            <w:r w:rsidRPr="00C4486F">
              <w:rPr>
                <w:szCs w:val="22"/>
                <w:lang w:eastAsia="en-AU"/>
              </w:rPr>
              <w:t>14.7862</w:t>
            </w:r>
          </w:p>
        </w:tc>
        <w:tc>
          <w:tcPr>
            <w:tcW w:w="1097" w:type="dxa"/>
            <w:tcBorders>
              <w:top w:val="nil"/>
              <w:left w:val="nil"/>
              <w:bottom w:val="nil"/>
              <w:right w:val="nil"/>
            </w:tcBorders>
          </w:tcPr>
          <w:p w14:paraId="2F0F4D2F" w14:textId="77777777" w:rsidR="00DB522C" w:rsidRPr="00C4486F" w:rsidRDefault="00DB522C" w:rsidP="00DB522C">
            <w:pPr>
              <w:pStyle w:val="TableText"/>
              <w:rPr>
                <w:szCs w:val="22"/>
                <w:lang w:eastAsia="en-AU"/>
              </w:rPr>
            </w:pPr>
            <w:r w:rsidRPr="00C4486F">
              <w:rPr>
                <w:szCs w:val="22"/>
                <w:lang w:eastAsia="en-AU"/>
              </w:rPr>
              <w:t>14.7747</w:t>
            </w:r>
          </w:p>
        </w:tc>
        <w:tc>
          <w:tcPr>
            <w:tcW w:w="1097" w:type="dxa"/>
            <w:tcBorders>
              <w:top w:val="nil"/>
              <w:left w:val="nil"/>
              <w:bottom w:val="nil"/>
              <w:right w:val="nil"/>
            </w:tcBorders>
          </w:tcPr>
          <w:p w14:paraId="7910CA6E" w14:textId="77777777" w:rsidR="00DB522C" w:rsidRPr="00C4486F" w:rsidRDefault="00DB522C" w:rsidP="00DB522C">
            <w:pPr>
              <w:pStyle w:val="TableText"/>
              <w:rPr>
                <w:szCs w:val="22"/>
                <w:lang w:eastAsia="en-AU"/>
              </w:rPr>
            </w:pPr>
            <w:r w:rsidRPr="00C4486F">
              <w:rPr>
                <w:szCs w:val="22"/>
                <w:lang w:eastAsia="en-AU"/>
              </w:rPr>
              <w:t>15.8632</w:t>
            </w:r>
          </w:p>
        </w:tc>
        <w:tc>
          <w:tcPr>
            <w:tcW w:w="1098" w:type="dxa"/>
            <w:tcBorders>
              <w:top w:val="nil"/>
              <w:left w:val="nil"/>
              <w:bottom w:val="nil"/>
              <w:right w:val="nil"/>
            </w:tcBorders>
          </w:tcPr>
          <w:p w14:paraId="1432CD4F" w14:textId="77777777" w:rsidR="00DB522C" w:rsidRPr="00C4486F" w:rsidRDefault="00DB522C" w:rsidP="00DB522C">
            <w:pPr>
              <w:pStyle w:val="TableText"/>
              <w:rPr>
                <w:szCs w:val="22"/>
                <w:lang w:eastAsia="en-AU"/>
              </w:rPr>
            </w:pPr>
            <w:r w:rsidRPr="00C4486F">
              <w:rPr>
                <w:szCs w:val="22"/>
                <w:lang w:eastAsia="en-AU"/>
              </w:rPr>
              <w:t>15.8524</w:t>
            </w:r>
          </w:p>
        </w:tc>
        <w:tc>
          <w:tcPr>
            <w:tcW w:w="1099" w:type="dxa"/>
            <w:tcBorders>
              <w:top w:val="nil"/>
              <w:left w:val="nil"/>
              <w:bottom w:val="nil"/>
              <w:right w:val="nil"/>
            </w:tcBorders>
          </w:tcPr>
          <w:p w14:paraId="7BFB002D" w14:textId="77777777" w:rsidR="00DB522C" w:rsidRPr="00C4486F" w:rsidRDefault="00DB522C" w:rsidP="00DB522C">
            <w:pPr>
              <w:pStyle w:val="TableText"/>
              <w:rPr>
                <w:szCs w:val="22"/>
                <w:lang w:eastAsia="en-AU"/>
              </w:rPr>
            </w:pPr>
            <w:r w:rsidRPr="00C4486F">
              <w:rPr>
                <w:szCs w:val="22"/>
                <w:lang w:eastAsia="en-AU"/>
              </w:rPr>
              <w:t>15.8411</w:t>
            </w:r>
          </w:p>
        </w:tc>
        <w:tc>
          <w:tcPr>
            <w:tcW w:w="1181" w:type="dxa"/>
            <w:tcBorders>
              <w:top w:val="nil"/>
              <w:left w:val="nil"/>
              <w:bottom w:val="nil"/>
              <w:right w:val="nil"/>
            </w:tcBorders>
          </w:tcPr>
          <w:p w14:paraId="6742AC31" w14:textId="77777777" w:rsidR="00DB522C" w:rsidRPr="00C4486F" w:rsidRDefault="00DB522C" w:rsidP="00DB522C">
            <w:pPr>
              <w:pStyle w:val="TableText"/>
              <w:rPr>
                <w:szCs w:val="22"/>
                <w:lang w:eastAsia="en-AU"/>
              </w:rPr>
            </w:pPr>
            <w:r w:rsidRPr="00C4486F">
              <w:rPr>
                <w:szCs w:val="22"/>
                <w:lang w:eastAsia="en-AU"/>
              </w:rPr>
              <w:t>15.8411</w:t>
            </w:r>
          </w:p>
        </w:tc>
      </w:tr>
      <w:tr w:rsidR="00DB522C" w:rsidRPr="00C4486F" w14:paraId="1A68D03C" w14:textId="77777777">
        <w:trPr>
          <w:trHeight w:val="195"/>
        </w:trPr>
        <w:tc>
          <w:tcPr>
            <w:tcW w:w="1363" w:type="dxa"/>
            <w:tcBorders>
              <w:top w:val="nil"/>
              <w:left w:val="nil"/>
              <w:bottom w:val="nil"/>
              <w:right w:val="nil"/>
            </w:tcBorders>
          </w:tcPr>
          <w:p w14:paraId="12BFAB1D" w14:textId="77777777" w:rsidR="00DB522C" w:rsidRPr="00C4486F" w:rsidRDefault="00DB522C" w:rsidP="00DB522C">
            <w:pPr>
              <w:pStyle w:val="TableText"/>
              <w:rPr>
                <w:szCs w:val="22"/>
                <w:lang w:eastAsia="en-AU"/>
              </w:rPr>
            </w:pPr>
            <w:r w:rsidRPr="00C4486F">
              <w:rPr>
                <w:szCs w:val="22"/>
                <w:lang w:eastAsia="en-AU"/>
              </w:rPr>
              <w:t>49</w:t>
            </w:r>
          </w:p>
        </w:tc>
        <w:tc>
          <w:tcPr>
            <w:tcW w:w="1095" w:type="dxa"/>
            <w:tcBorders>
              <w:top w:val="nil"/>
              <w:left w:val="nil"/>
              <w:bottom w:val="nil"/>
              <w:right w:val="nil"/>
            </w:tcBorders>
          </w:tcPr>
          <w:p w14:paraId="5E142E75" w14:textId="77777777" w:rsidR="00DB522C" w:rsidRPr="00C4486F" w:rsidRDefault="00DB522C" w:rsidP="00DB522C">
            <w:pPr>
              <w:pStyle w:val="TableText"/>
              <w:rPr>
                <w:szCs w:val="22"/>
                <w:lang w:eastAsia="en-AU"/>
              </w:rPr>
            </w:pPr>
            <w:r w:rsidRPr="00C4486F">
              <w:rPr>
                <w:szCs w:val="22"/>
                <w:lang w:eastAsia="en-AU"/>
              </w:rPr>
              <w:t>8.0562</w:t>
            </w:r>
          </w:p>
        </w:tc>
        <w:tc>
          <w:tcPr>
            <w:tcW w:w="1095" w:type="dxa"/>
            <w:tcBorders>
              <w:top w:val="nil"/>
              <w:left w:val="nil"/>
              <w:bottom w:val="nil"/>
              <w:right w:val="nil"/>
            </w:tcBorders>
          </w:tcPr>
          <w:p w14:paraId="47471DD0" w14:textId="77777777" w:rsidR="00DB522C" w:rsidRPr="00C4486F" w:rsidRDefault="00DB522C" w:rsidP="00DB522C">
            <w:pPr>
              <w:pStyle w:val="TableText"/>
              <w:rPr>
                <w:szCs w:val="22"/>
                <w:lang w:eastAsia="en-AU"/>
              </w:rPr>
            </w:pPr>
            <w:r w:rsidRPr="00C4486F">
              <w:rPr>
                <w:szCs w:val="22"/>
                <w:lang w:eastAsia="en-AU"/>
              </w:rPr>
              <w:t>10.7358</w:t>
            </w:r>
          </w:p>
        </w:tc>
        <w:tc>
          <w:tcPr>
            <w:tcW w:w="1096" w:type="dxa"/>
            <w:tcBorders>
              <w:top w:val="nil"/>
              <w:left w:val="nil"/>
              <w:bottom w:val="nil"/>
              <w:right w:val="nil"/>
            </w:tcBorders>
          </w:tcPr>
          <w:p w14:paraId="0E4F9034" w14:textId="77777777" w:rsidR="00DB522C" w:rsidRPr="00C4486F" w:rsidRDefault="00DB522C" w:rsidP="00DB522C">
            <w:pPr>
              <w:pStyle w:val="TableText"/>
              <w:rPr>
                <w:szCs w:val="22"/>
                <w:lang w:eastAsia="en-AU"/>
              </w:rPr>
            </w:pPr>
            <w:r w:rsidRPr="00C4486F">
              <w:rPr>
                <w:szCs w:val="22"/>
                <w:lang w:eastAsia="en-AU"/>
              </w:rPr>
              <w:t>10.7248</w:t>
            </w:r>
          </w:p>
        </w:tc>
        <w:tc>
          <w:tcPr>
            <w:tcW w:w="1097" w:type="dxa"/>
            <w:tcBorders>
              <w:top w:val="nil"/>
              <w:left w:val="nil"/>
              <w:bottom w:val="nil"/>
              <w:right w:val="nil"/>
            </w:tcBorders>
          </w:tcPr>
          <w:p w14:paraId="1D5BD3FD" w14:textId="77777777" w:rsidR="00DB522C" w:rsidRPr="00C4486F" w:rsidRDefault="00DB522C" w:rsidP="00DB522C">
            <w:pPr>
              <w:pStyle w:val="TableText"/>
              <w:rPr>
                <w:szCs w:val="22"/>
                <w:lang w:eastAsia="en-AU"/>
              </w:rPr>
            </w:pPr>
            <w:r w:rsidRPr="00C4486F">
              <w:rPr>
                <w:szCs w:val="22"/>
                <w:lang w:eastAsia="en-AU"/>
              </w:rPr>
              <w:t>10.7128</w:t>
            </w:r>
          </w:p>
        </w:tc>
        <w:tc>
          <w:tcPr>
            <w:tcW w:w="1097" w:type="dxa"/>
            <w:tcBorders>
              <w:top w:val="nil"/>
              <w:left w:val="nil"/>
              <w:bottom w:val="nil"/>
              <w:right w:val="nil"/>
            </w:tcBorders>
          </w:tcPr>
          <w:p w14:paraId="66E0541E" w14:textId="77777777" w:rsidR="00DB522C" w:rsidRPr="00C4486F" w:rsidRDefault="00DB522C" w:rsidP="00DB522C">
            <w:pPr>
              <w:pStyle w:val="TableText"/>
              <w:rPr>
                <w:szCs w:val="22"/>
                <w:lang w:eastAsia="en-AU"/>
              </w:rPr>
            </w:pPr>
            <w:r w:rsidRPr="00C4486F">
              <w:rPr>
                <w:szCs w:val="22"/>
                <w:lang w:eastAsia="en-AU"/>
              </w:rPr>
              <w:t>14.5612</w:t>
            </w:r>
          </w:p>
        </w:tc>
        <w:tc>
          <w:tcPr>
            <w:tcW w:w="1097" w:type="dxa"/>
            <w:tcBorders>
              <w:top w:val="nil"/>
              <w:left w:val="nil"/>
              <w:bottom w:val="nil"/>
              <w:right w:val="nil"/>
            </w:tcBorders>
          </w:tcPr>
          <w:p w14:paraId="4708007A" w14:textId="77777777" w:rsidR="00DB522C" w:rsidRPr="00C4486F" w:rsidRDefault="00DB522C" w:rsidP="00DB522C">
            <w:pPr>
              <w:pStyle w:val="TableText"/>
              <w:rPr>
                <w:szCs w:val="22"/>
                <w:lang w:eastAsia="en-AU"/>
              </w:rPr>
            </w:pPr>
            <w:r w:rsidRPr="00C4486F">
              <w:rPr>
                <w:szCs w:val="22"/>
                <w:lang w:eastAsia="en-AU"/>
              </w:rPr>
              <w:t>14.5510</w:t>
            </w:r>
          </w:p>
        </w:tc>
        <w:tc>
          <w:tcPr>
            <w:tcW w:w="1098" w:type="dxa"/>
            <w:tcBorders>
              <w:top w:val="nil"/>
              <w:left w:val="nil"/>
              <w:bottom w:val="nil"/>
              <w:right w:val="nil"/>
            </w:tcBorders>
          </w:tcPr>
          <w:p w14:paraId="190732A5" w14:textId="77777777" w:rsidR="00DB522C" w:rsidRPr="00C4486F" w:rsidRDefault="00DB522C" w:rsidP="00DB522C">
            <w:pPr>
              <w:pStyle w:val="TableText"/>
              <w:rPr>
                <w:szCs w:val="22"/>
                <w:lang w:eastAsia="en-AU"/>
              </w:rPr>
            </w:pPr>
            <w:r w:rsidRPr="00C4486F">
              <w:rPr>
                <w:szCs w:val="22"/>
                <w:lang w:eastAsia="en-AU"/>
              </w:rPr>
              <w:t>14.5396</w:t>
            </w:r>
          </w:p>
        </w:tc>
        <w:tc>
          <w:tcPr>
            <w:tcW w:w="1097" w:type="dxa"/>
            <w:tcBorders>
              <w:top w:val="nil"/>
              <w:left w:val="nil"/>
              <w:bottom w:val="nil"/>
              <w:right w:val="nil"/>
            </w:tcBorders>
          </w:tcPr>
          <w:p w14:paraId="442EB41D" w14:textId="77777777" w:rsidR="00DB522C" w:rsidRPr="00C4486F" w:rsidRDefault="00DB522C" w:rsidP="00DB522C">
            <w:pPr>
              <w:pStyle w:val="TableText"/>
              <w:rPr>
                <w:szCs w:val="22"/>
                <w:lang w:eastAsia="en-AU"/>
              </w:rPr>
            </w:pPr>
            <w:r w:rsidRPr="00C4486F">
              <w:rPr>
                <w:szCs w:val="22"/>
                <w:lang w:eastAsia="en-AU"/>
              </w:rPr>
              <w:t>14.5272</w:t>
            </w:r>
          </w:p>
        </w:tc>
        <w:tc>
          <w:tcPr>
            <w:tcW w:w="1097" w:type="dxa"/>
            <w:tcBorders>
              <w:top w:val="nil"/>
              <w:left w:val="nil"/>
              <w:bottom w:val="nil"/>
              <w:right w:val="nil"/>
            </w:tcBorders>
          </w:tcPr>
          <w:p w14:paraId="4EC0A403" w14:textId="77777777" w:rsidR="00DB522C" w:rsidRPr="00C4486F" w:rsidRDefault="00DB522C" w:rsidP="00DB522C">
            <w:pPr>
              <w:pStyle w:val="TableText"/>
              <w:rPr>
                <w:szCs w:val="22"/>
                <w:lang w:eastAsia="en-AU"/>
              </w:rPr>
            </w:pPr>
            <w:r w:rsidRPr="00C4486F">
              <w:rPr>
                <w:szCs w:val="22"/>
                <w:lang w:eastAsia="en-AU"/>
              </w:rPr>
              <w:t>15.6024</w:t>
            </w:r>
          </w:p>
        </w:tc>
        <w:tc>
          <w:tcPr>
            <w:tcW w:w="1098" w:type="dxa"/>
            <w:tcBorders>
              <w:top w:val="nil"/>
              <w:left w:val="nil"/>
              <w:bottom w:val="nil"/>
              <w:right w:val="nil"/>
            </w:tcBorders>
          </w:tcPr>
          <w:p w14:paraId="4F60DB02" w14:textId="77777777" w:rsidR="00DB522C" w:rsidRPr="00C4486F" w:rsidRDefault="00DB522C" w:rsidP="00DB522C">
            <w:pPr>
              <w:pStyle w:val="TableText"/>
              <w:rPr>
                <w:szCs w:val="22"/>
                <w:lang w:eastAsia="en-AU"/>
              </w:rPr>
            </w:pPr>
            <w:r w:rsidRPr="00C4486F">
              <w:rPr>
                <w:szCs w:val="22"/>
                <w:lang w:eastAsia="en-AU"/>
              </w:rPr>
              <w:t>15.5908</w:t>
            </w:r>
          </w:p>
        </w:tc>
        <w:tc>
          <w:tcPr>
            <w:tcW w:w="1099" w:type="dxa"/>
            <w:tcBorders>
              <w:top w:val="nil"/>
              <w:left w:val="nil"/>
              <w:bottom w:val="nil"/>
              <w:right w:val="nil"/>
            </w:tcBorders>
          </w:tcPr>
          <w:p w14:paraId="51BEC659" w14:textId="77777777" w:rsidR="00DB522C" w:rsidRPr="00C4486F" w:rsidRDefault="00DB522C" w:rsidP="00DB522C">
            <w:pPr>
              <w:pStyle w:val="TableText"/>
              <w:rPr>
                <w:szCs w:val="22"/>
                <w:lang w:eastAsia="en-AU"/>
              </w:rPr>
            </w:pPr>
            <w:r w:rsidRPr="00C4486F">
              <w:rPr>
                <w:szCs w:val="22"/>
                <w:lang w:eastAsia="en-AU"/>
              </w:rPr>
              <w:t>15.5784</w:t>
            </w:r>
          </w:p>
        </w:tc>
        <w:tc>
          <w:tcPr>
            <w:tcW w:w="1181" w:type="dxa"/>
            <w:tcBorders>
              <w:top w:val="nil"/>
              <w:left w:val="nil"/>
              <w:bottom w:val="nil"/>
              <w:right w:val="nil"/>
            </w:tcBorders>
          </w:tcPr>
          <w:p w14:paraId="1ECC3062" w14:textId="77777777" w:rsidR="00DB522C" w:rsidRPr="00C4486F" w:rsidRDefault="00DB522C" w:rsidP="00DB522C">
            <w:pPr>
              <w:pStyle w:val="TableText"/>
              <w:rPr>
                <w:szCs w:val="22"/>
                <w:lang w:eastAsia="en-AU"/>
              </w:rPr>
            </w:pPr>
            <w:r w:rsidRPr="00C4486F">
              <w:rPr>
                <w:szCs w:val="22"/>
                <w:lang w:eastAsia="en-AU"/>
              </w:rPr>
              <w:t>15.5784</w:t>
            </w:r>
          </w:p>
        </w:tc>
      </w:tr>
      <w:tr w:rsidR="00DB522C" w:rsidRPr="00C4486F" w14:paraId="4F6661C3" w14:textId="77777777">
        <w:trPr>
          <w:trHeight w:val="195"/>
        </w:trPr>
        <w:tc>
          <w:tcPr>
            <w:tcW w:w="1363" w:type="dxa"/>
            <w:tcBorders>
              <w:top w:val="nil"/>
              <w:left w:val="nil"/>
              <w:bottom w:val="nil"/>
              <w:right w:val="nil"/>
            </w:tcBorders>
          </w:tcPr>
          <w:p w14:paraId="42093CDA" w14:textId="77777777" w:rsidR="00DB522C" w:rsidRPr="00C4486F" w:rsidRDefault="00DB522C" w:rsidP="00DB522C">
            <w:pPr>
              <w:pStyle w:val="TableText"/>
              <w:rPr>
                <w:szCs w:val="22"/>
                <w:lang w:eastAsia="en-AU"/>
              </w:rPr>
            </w:pPr>
            <w:r w:rsidRPr="00C4486F">
              <w:rPr>
                <w:szCs w:val="22"/>
                <w:lang w:eastAsia="en-AU"/>
              </w:rPr>
              <w:t>50</w:t>
            </w:r>
          </w:p>
        </w:tc>
        <w:tc>
          <w:tcPr>
            <w:tcW w:w="1095" w:type="dxa"/>
            <w:tcBorders>
              <w:top w:val="nil"/>
              <w:left w:val="nil"/>
              <w:bottom w:val="nil"/>
              <w:right w:val="nil"/>
            </w:tcBorders>
          </w:tcPr>
          <w:p w14:paraId="777053BB" w14:textId="77777777" w:rsidR="00DB522C" w:rsidRPr="00C4486F" w:rsidRDefault="00DB522C" w:rsidP="00DB522C">
            <w:pPr>
              <w:pStyle w:val="TableText"/>
              <w:rPr>
                <w:szCs w:val="22"/>
                <w:lang w:eastAsia="en-AU"/>
              </w:rPr>
            </w:pPr>
            <w:r w:rsidRPr="00C4486F">
              <w:rPr>
                <w:szCs w:val="22"/>
                <w:lang w:eastAsia="en-AU"/>
              </w:rPr>
              <w:t>7.8367</w:t>
            </w:r>
          </w:p>
        </w:tc>
        <w:tc>
          <w:tcPr>
            <w:tcW w:w="1095" w:type="dxa"/>
            <w:tcBorders>
              <w:top w:val="nil"/>
              <w:left w:val="nil"/>
              <w:bottom w:val="nil"/>
              <w:right w:val="nil"/>
            </w:tcBorders>
          </w:tcPr>
          <w:p w14:paraId="2B49134A" w14:textId="77777777" w:rsidR="00DB522C" w:rsidRPr="00C4486F" w:rsidRDefault="00DB522C" w:rsidP="00DB522C">
            <w:pPr>
              <w:pStyle w:val="TableText"/>
              <w:rPr>
                <w:szCs w:val="22"/>
                <w:lang w:eastAsia="en-AU"/>
              </w:rPr>
            </w:pPr>
            <w:r w:rsidRPr="00C4486F">
              <w:rPr>
                <w:szCs w:val="22"/>
                <w:lang w:eastAsia="en-AU"/>
              </w:rPr>
              <w:t>10.4761</w:t>
            </w:r>
          </w:p>
        </w:tc>
        <w:tc>
          <w:tcPr>
            <w:tcW w:w="1096" w:type="dxa"/>
            <w:tcBorders>
              <w:top w:val="nil"/>
              <w:left w:val="nil"/>
              <w:bottom w:val="nil"/>
              <w:right w:val="nil"/>
            </w:tcBorders>
          </w:tcPr>
          <w:p w14:paraId="2D75B628" w14:textId="77777777" w:rsidR="00DB522C" w:rsidRPr="00C4486F" w:rsidRDefault="00DB522C" w:rsidP="00DB522C">
            <w:pPr>
              <w:pStyle w:val="TableText"/>
              <w:rPr>
                <w:szCs w:val="22"/>
                <w:lang w:eastAsia="en-AU"/>
              </w:rPr>
            </w:pPr>
            <w:r w:rsidRPr="00C4486F">
              <w:rPr>
                <w:szCs w:val="22"/>
                <w:lang w:eastAsia="en-AU"/>
              </w:rPr>
              <w:t>10.4636</w:t>
            </w:r>
          </w:p>
        </w:tc>
        <w:tc>
          <w:tcPr>
            <w:tcW w:w="1097" w:type="dxa"/>
            <w:tcBorders>
              <w:top w:val="nil"/>
              <w:left w:val="nil"/>
              <w:bottom w:val="nil"/>
              <w:right w:val="nil"/>
            </w:tcBorders>
          </w:tcPr>
          <w:p w14:paraId="17D9DFD2" w14:textId="77777777" w:rsidR="00DB522C" w:rsidRPr="00C4486F" w:rsidRDefault="00DB522C" w:rsidP="00DB522C">
            <w:pPr>
              <w:pStyle w:val="TableText"/>
              <w:rPr>
                <w:szCs w:val="22"/>
                <w:lang w:eastAsia="en-AU"/>
              </w:rPr>
            </w:pPr>
            <w:r w:rsidRPr="00C4486F">
              <w:rPr>
                <w:szCs w:val="22"/>
                <w:lang w:eastAsia="en-AU"/>
              </w:rPr>
              <w:t>10.4506</w:t>
            </w:r>
          </w:p>
        </w:tc>
        <w:tc>
          <w:tcPr>
            <w:tcW w:w="1097" w:type="dxa"/>
            <w:tcBorders>
              <w:top w:val="nil"/>
              <w:left w:val="nil"/>
              <w:bottom w:val="nil"/>
              <w:right w:val="nil"/>
            </w:tcBorders>
          </w:tcPr>
          <w:p w14:paraId="1C6C331D" w14:textId="77777777" w:rsidR="00DB522C" w:rsidRPr="00C4486F" w:rsidRDefault="00DB522C" w:rsidP="00DB522C">
            <w:pPr>
              <w:pStyle w:val="TableText"/>
              <w:rPr>
                <w:szCs w:val="22"/>
                <w:lang w:eastAsia="en-AU"/>
              </w:rPr>
            </w:pPr>
            <w:r w:rsidRPr="00C4486F">
              <w:rPr>
                <w:szCs w:val="22"/>
                <w:lang w:eastAsia="en-AU"/>
              </w:rPr>
              <w:t>14.2572</w:t>
            </w:r>
          </w:p>
        </w:tc>
        <w:tc>
          <w:tcPr>
            <w:tcW w:w="1097" w:type="dxa"/>
            <w:tcBorders>
              <w:top w:val="nil"/>
              <w:left w:val="nil"/>
              <w:bottom w:val="nil"/>
              <w:right w:val="nil"/>
            </w:tcBorders>
          </w:tcPr>
          <w:p w14:paraId="7DF19F5F" w14:textId="77777777" w:rsidR="00DB522C" w:rsidRPr="00C4486F" w:rsidRDefault="00DB522C" w:rsidP="00DB522C">
            <w:pPr>
              <w:pStyle w:val="TableText"/>
              <w:rPr>
                <w:szCs w:val="22"/>
                <w:lang w:eastAsia="en-AU"/>
              </w:rPr>
            </w:pPr>
            <w:r w:rsidRPr="00C4486F">
              <w:rPr>
                <w:szCs w:val="22"/>
                <w:lang w:eastAsia="en-AU"/>
              </w:rPr>
              <w:t>14.2462</w:t>
            </w:r>
          </w:p>
        </w:tc>
        <w:tc>
          <w:tcPr>
            <w:tcW w:w="1098" w:type="dxa"/>
            <w:tcBorders>
              <w:top w:val="nil"/>
              <w:left w:val="nil"/>
              <w:bottom w:val="nil"/>
              <w:right w:val="nil"/>
            </w:tcBorders>
          </w:tcPr>
          <w:p w14:paraId="397BF66C" w14:textId="77777777" w:rsidR="00DB522C" w:rsidRPr="00C4486F" w:rsidRDefault="00DB522C" w:rsidP="00DB522C">
            <w:pPr>
              <w:pStyle w:val="TableText"/>
              <w:rPr>
                <w:szCs w:val="22"/>
                <w:lang w:eastAsia="en-AU"/>
              </w:rPr>
            </w:pPr>
            <w:r w:rsidRPr="00C4486F">
              <w:rPr>
                <w:szCs w:val="22"/>
                <w:lang w:eastAsia="en-AU"/>
              </w:rPr>
              <w:t>14.2340</w:t>
            </w:r>
          </w:p>
        </w:tc>
        <w:tc>
          <w:tcPr>
            <w:tcW w:w="1097" w:type="dxa"/>
            <w:tcBorders>
              <w:top w:val="nil"/>
              <w:left w:val="nil"/>
              <w:bottom w:val="nil"/>
              <w:right w:val="nil"/>
            </w:tcBorders>
          </w:tcPr>
          <w:p w14:paraId="63A97143" w14:textId="77777777" w:rsidR="00DB522C" w:rsidRPr="00C4486F" w:rsidRDefault="00DB522C" w:rsidP="00DB522C">
            <w:pPr>
              <w:pStyle w:val="TableText"/>
              <w:rPr>
                <w:szCs w:val="22"/>
                <w:lang w:eastAsia="en-AU"/>
              </w:rPr>
            </w:pPr>
            <w:r w:rsidRPr="00C4486F">
              <w:rPr>
                <w:szCs w:val="22"/>
                <w:lang w:eastAsia="en-AU"/>
              </w:rPr>
              <w:t>14.2209</w:t>
            </w:r>
          </w:p>
        </w:tc>
        <w:tc>
          <w:tcPr>
            <w:tcW w:w="1097" w:type="dxa"/>
            <w:tcBorders>
              <w:top w:val="nil"/>
              <w:left w:val="nil"/>
              <w:bottom w:val="nil"/>
              <w:right w:val="nil"/>
            </w:tcBorders>
          </w:tcPr>
          <w:p w14:paraId="766B03FC" w14:textId="77777777" w:rsidR="00DB522C" w:rsidRPr="00C4486F" w:rsidRDefault="00DB522C" w:rsidP="00DB522C">
            <w:pPr>
              <w:pStyle w:val="TableText"/>
              <w:rPr>
                <w:szCs w:val="22"/>
                <w:lang w:eastAsia="en-AU"/>
              </w:rPr>
            </w:pPr>
            <w:r w:rsidRPr="00C4486F">
              <w:rPr>
                <w:szCs w:val="22"/>
                <w:lang w:eastAsia="en-AU"/>
              </w:rPr>
              <w:t>15.2990</w:t>
            </w:r>
          </w:p>
        </w:tc>
        <w:tc>
          <w:tcPr>
            <w:tcW w:w="1098" w:type="dxa"/>
            <w:tcBorders>
              <w:top w:val="nil"/>
              <w:left w:val="nil"/>
              <w:bottom w:val="nil"/>
              <w:right w:val="nil"/>
            </w:tcBorders>
          </w:tcPr>
          <w:p w14:paraId="0284C2ED" w14:textId="77777777" w:rsidR="00DB522C" w:rsidRPr="00C4486F" w:rsidRDefault="00DB522C" w:rsidP="00DB522C">
            <w:pPr>
              <w:pStyle w:val="TableText"/>
              <w:rPr>
                <w:szCs w:val="22"/>
                <w:lang w:eastAsia="en-AU"/>
              </w:rPr>
            </w:pPr>
            <w:r w:rsidRPr="00C4486F">
              <w:rPr>
                <w:szCs w:val="22"/>
                <w:lang w:eastAsia="en-AU"/>
              </w:rPr>
              <w:t>15.2863</w:t>
            </w:r>
          </w:p>
        </w:tc>
        <w:tc>
          <w:tcPr>
            <w:tcW w:w="1099" w:type="dxa"/>
            <w:tcBorders>
              <w:top w:val="nil"/>
              <w:left w:val="nil"/>
              <w:bottom w:val="nil"/>
              <w:right w:val="nil"/>
            </w:tcBorders>
          </w:tcPr>
          <w:p w14:paraId="3A36B2A0" w14:textId="77777777" w:rsidR="00DB522C" w:rsidRPr="00C4486F" w:rsidRDefault="00DB522C" w:rsidP="00DB522C">
            <w:pPr>
              <w:pStyle w:val="TableText"/>
              <w:rPr>
                <w:szCs w:val="22"/>
                <w:lang w:eastAsia="en-AU"/>
              </w:rPr>
            </w:pPr>
            <w:r w:rsidRPr="00C4486F">
              <w:rPr>
                <w:szCs w:val="22"/>
                <w:lang w:eastAsia="en-AU"/>
              </w:rPr>
              <w:t>15.2728</w:t>
            </w:r>
          </w:p>
        </w:tc>
        <w:tc>
          <w:tcPr>
            <w:tcW w:w="1181" w:type="dxa"/>
            <w:tcBorders>
              <w:top w:val="nil"/>
              <w:left w:val="nil"/>
              <w:bottom w:val="nil"/>
              <w:right w:val="nil"/>
            </w:tcBorders>
          </w:tcPr>
          <w:p w14:paraId="5F6F6444" w14:textId="77777777" w:rsidR="00DB522C" w:rsidRPr="00C4486F" w:rsidRDefault="00DB522C" w:rsidP="00DB522C">
            <w:pPr>
              <w:pStyle w:val="TableText"/>
              <w:rPr>
                <w:szCs w:val="22"/>
                <w:lang w:eastAsia="en-AU"/>
              </w:rPr>
            </w:pPr>
            <w:r w:rsidRPr="00C4486F">
              <w:rPr>
                <w:szCs w:val="22"/>
                <w:lang w:eastAsia="en-AU"/>
              </w:rPr>
              <w:t>15.2728</w:t>
            </w:r>
          </w:p>
        </w:tc>
      </w:tr>
      <w:tr w:rsidR="00DB522C" w:rsidRPr="00C4486F" w14:paraId="5A5F3468" w14:textId="77777777">
        <w:trPr>
          <w:trHeight w:val="195"/>
        </w:trPr>
        <w:tc>
          <w:tcPr>
            <w:tcW w:w="1363" w:type="dxa"/>
            <w:tcBorders>
              <w:top w:val="nil"/>
              <w:left w:val="nil"/>
              <w:bottom w:val="nil"/>
              <w:right w:val="nil"/>
            </w:tcBorders>
          </w:tcPr>
          <w:p w14:paraId="25C1669C" w14:textId="77777777" w:rsidR="00DB522C" w:rsidRPr="00C4486F" w:rsidRDefault="00DB522C" w:rsidP="00DB522C">
            <w:pPr>
              <w:pStyle w:val="TableText"/>
              <w:rPr>
                <w:szCs w:val="22"/>
                <w:lang w:eastAsia="en-AU"/>
              </w:rPr>
            </w:pPr>
            <w:r w:rsidRPr="00C4486F">
              <w:rPr>
                <w:szCs w:val="22"/>
                <w:lang w:eastAsia="en-AU"/>
              </w:rPr>
              <w:t>51</w:t>
            </w:r>
          </w:p>
        </w:tc>
        <w:tc>
          <w:tcPr>
            <w:tcW w:w="1095" w:type="dxa"/>
            <w:tcBorders>
              <w:top w:val="nil"/>
              <w:left w:val="nil"/>
              <w:bottom w:val="nil"/>
              <w:right w:val="nil"/>
            </w:tcBorders>
          </w:tcPr>
          <w:p w14:paraId="078A3050" w14:textId="77777777" w:rsidR="00DB522C" w:rsidRPr="00C4486F" w:rsidRDefault="00DB522C" w:rsidP="00DB522C">
            <w:pPr>
              <w:pStyle w:val="TableText"/>
              <w:rPr>
                <w:szCs w:val="22"/>
                <w:lang w:eastAsia="en-AU"/>
              </w:rPr>
            </w:pPr>
            <w:r w:rsidRPr="00C4486F">
              <w:rPr>
                <w:szCs w:val="22"/>
                <w:lang w:eastAsia="en-AU"/>
              </w:rPr>
              <w:t>7.5304</w:t>
            </w:r>
          </w:p>
        </w:tc>
        <w:tc>
          <w:tcPr>
            <w:tcW w:w="1095" w:type="dxa"/>
            <w:tcBorders>
              <w:top w:val="nil"/>
              <w:left w:val="nil"/>
              <w:bottom w:val="nil"/>
              <w:right w:val="nil"/>
            </w:tcBorders>
          </w:tcPr>
          <w:p w14:paraId="5B6C2508" w14:textId="77777777" w:rsidR="00DB522C" w:rsidRPr="00C4486F" w:rsidRDefault="00DB522C" w:rsidP="00DB522C">
            <w:pPr>
              <w:pStyle w:val="TableText"/>
              <w:rPr>
                <w:szCs w:val="22"/>
                <w:lang w:eastAsia="en-AU"/>
              </w:rPr>
            </w:pPr>
            <w:r w:rsidRPr="00C4486F">
              <w:rPr>
                <w:szCs w:val="22"/>
                <w:lang w:eastAsia="en-AU"/>
              </w:rPr>
              <w:t>10.1173</w:t>
            </w:r>
          </w:p>
        </w:tc>
        <w:tc>
          <w:tcPr>
            <w:tcW w:w="1096" w:type="dxa"/>
            <w:tcBorders>
              <w:top w:val="nil"/>
              <w:left w:val="nil"/>
              <w:bottom w:val="nil"/>
              <w:right w:val="nil"/>
            </w:tcBorders>
          </w:tcPr>
          <w:p w14:paraId="5ED5980B" w14:textId="77777777" w:rsidR="00DB522C" w:rsidRPr="00C4486F" w:rsidRDefault="00DB522C" w:rsidP="00DB522C">
            <w:pPr>
              <w:pStyle w:val="TableText"/>
              <w:rPr>
                <w:szCs w:val="22"/>
                <w:lang w:eastAsia="en-AU"/>
              </w:rPr>
            </w:pPr>
            <w:r w:rsidRPr="00C4486F">
              <w:rPr>
                <w:szCs w:val="22"/>
                <w:lang w:eastAsia="en-AU"/>
              </w:rPr>
              <w:t>10.1035</w:t>
            </w:r>
          </w:p>
        </w:tc>
        <w:tc>
          <w:tcPr>
            <w:tcW w:w="1097" w:type="dxa"/>
            <w:tcBorders>
              <w:top w:val="nil"/>
              <w:left w:val="nil"/>
              <w:bottom w:val="nil"/>
              <w:right w:val="nil"/>
            </w:tcBorders>
          </w:tcPr>
          <w:p w14:paraId="4336CCAA" w14:textId="77777777" w:rsidR="00DB522C" w:rsidRPr="00C4486F" w:rsidRDefault="00DB522C" w:rsidP="00DB522C">
            <w:pPr>
              <w:pStyle w:val="TableText"/>
              <w:rPr>
                <w:szCs w:val="22"/>
                <w:lang w:eastAsia="en-AU"/>
              </w:rPr>
            </w:pPr>
            <w:r w:rsidRPr="00C4486F">
              <w:rPr>
                <w:szCs w:val="22"/>
                <w:lang w:eastAsia="en-AU"/>
              </w:rPr>
              <w:t>10.0889</w:t>
            </w:r>
          </w:p>
        </w:tc>
        <w:tc>
          <w:tcPr>
            <w:tcW w:w="1097" w:type="dxa"/>
            <w:tcBorders>
              <w:top w:val="nil"/>
              <w:left w:val="nil"/>
              <w:bottom w:val="nil"/>
              <w:right w:val="nil"/>
            </w:tcBorders>
          </w:tcPr>
          <w:p w14:paraId="28567A77" w14:textId="77777777" w:rsidR="00DB522C" w:rsidRPr="00C4486F" w:rsidRDefault="00DB522C" w:rsidP="00DB522C">
            <w:pPr>
              <w:pStyle w:val="TableText"/>
              <w:rPr>
                <w:szCs w:val="22"/>
                <w:lang w:eastAsia="en-AU"/>
              </w:rPr>
            </w:pPr>
            <w:r w:rsidRPr="00C4486F">
              <w:rPr>
                <w:szCs w:val="22"/>
                <w:lang w:eastAsia="en-AU"/>
              </w:rPr>
              <w:t>13.8387</w:t>
            </w:r>
          </w:p>
        </w:tc>
        <w:tc>
          <w:tcPr>
            <w:tcW w:w="1097" w:type="dxa"/>
            <w:tcBorders>
              <w:top w:val="nil"/>
              <w:left w:val="nil"/>
              <w:bottom w:val="nil"/>
              <w:right w:val="nil"/>
            </w:tcBorders>
          </w:tcPr>
          <w:p w14:paraId="18A4DF81" w14:textId="77777777" w:rsidR="00DB522C" w:rsidRPr="00C4486F" w:rsidRDefault="00DB522C" w:rsidP="00DB522C">
            <w:pPr>
              <w:pStyle w:val="TableText"/>
              <w:rPr>
                <w:szCs w:val="22"/>
                <w:lang w:eastAsia="en-AU"/>
              </w:rPr>
            </w:pPr>
            <w:r w:rsidRPr="00C4486F">
              <w:rPr>
                <w:szCs w:val="22"/>
                <w:lang w:eastAsia="en-AU"/>
              </w:rPr>
              <w:t>13.8270</w:t>
            </w:r>
          </w:p>
        </w:tc>
        <w:tc>
          <w:tcPr>
            <w:tcW w:w="1098" w:type="dxa"/>
            <w:tcBorders>
              <w:top w:val="nil"/>
              <w:left w:val="nil"/>
              <w:bottom w:val="nil"/>
              <w:right w:val="nil"/>
            </w:tcBorders>
          </w:tcPr>
          <w:p w14:paraId="081F1B27" w14:textId="77777777" w:rsidR="00DB522C" w:rsidRPr="00C4486F" w:rsidRDefault="00DB522C" w:rsidP="00DB522C">
            <w:pPr>
              <w:pStyle w:val="TableText"/>
              <w:rPr>
                <w:szCs w:val="22"/>
                <w:lang w:eastAsia="en-AU"/>
              </w:rPr>
            </w:pPr>
            <w:r w:rsidRPr="00C4486F">
              <w:rPr>
                <w:szCs w:val="22"/>
                <w:lang w:eastAsia="en-AU"/>
              </w:rPr>
              <w:t>13.8141</w:t>
            </w:r>
          </w:p>
        </w:tc>
        <w:tc>
          <w:tcPr>
            <w:tcW w:w="1097" w:type="dxa"/>
            <w:tcBorders>
              <w:top w:val="nil"/>
              <w:left w:val="nil"/>
              <w:bottom w:val="nil"/>
              <w:right w:val="nil"/>
            </w:tcBorders>
          </w:tcPr>
          <w:p w14:paraId="2C615EFE" w14:textId="77777777" w:rsidR="00DB522C" w:rsidRPr="00C4486F" w:rsidRDefault="00DB522C" w:rsidP="00DB522C">
            <w:pPr>
              <w:pStyle w:val="TableText"/>
              <w:rPr>
                <w:szCs w:val="22"/>
                <w:lang w:eastAsia="en-AU"/>
              </w:rPr>
            </w:pPr>
            <w:r w:rsidRPr="00C4486F">
              <w:rPr>
                <w:szCs w:val="22"/>
                <w:lang w:eastAsia="en-AU"/>
              </w:rPr>
              <w:t>13.8002</w:t>
            </w:r>
          </w:p>
        </w:tc>
        <w:tc>
          <w:tcPr>
            <w:tcW w:w="1097" w:type="dxa"/>
            <w:tcBorders>
              <w:top w:val="nil"/>
              <w:left w:val="nil"/>
              <w:bottom w:val="nil"/>
              <w:right w:val="nil"/>
            </w:tcBorders>
          </w:tcPr>
          <w:p w14:paraId="2E85F61D" w14:textId="77777777" w:rsidR="00DB522C" w:rsidRPr="00C4486F" w:rsidRDefault="00DB522C" w:rsidP="00DB522C">
            <w:pPr>
              <w:pStyle w:val="TableText"/>
              <w:rPr>
                <w:szCs w:val="22"/>
                <w:lang w:eastAsia="en-AU"/>
              </w:rPr>
            </w:pPr>
            <w:r w:rsidRPr="00C4486F">
              <w:rPr>
                <w:szCs w:val="22"/>
                <w:lang w:eastAsia="en-AU"/>
              </w:rPr>
              <w:t>14.8831</w:t>
            </w:r>
          </w:p>
        </w:tc>
        <w:tc>
          <w:tcPr>
            <w:tcW w:w="1098" w:type="dxa"/>
            <w:tcBorders>
              <w:top w:val="nil"/>
              <w:left w:val="nil"/>
              <w:bottom w:val="nil"/>
              <w:right w:val="nil"/>
            </w:tcBorders>
          </w:tcPr>
          <w:p w14:paraId="643F8715" w14:textId="77777777" w:rsidR="00DB522C" w:rsidRPr="00C4486F" w:rsidRDefault="00DB522C" w:rsidP="00DB522C">
            <w:pPr>
              <w:pStyle w:val="TableText"/>
              <w:rPr>
                <w:szCs w:val="22"/>
                <w:lang w:eastAsia="en-AU"/>
              </w:rPr>
            </w:pPr>
            <w:r w:rsidRPr="00C4486F">
              <w:rPr>
                <w:szCs w:val="22"/>
                <w:lang w:eastAsia="en-AU"/>
              </w:rPr>
              <w:t>14.8695</w:t>
            </w:r>
          </w:p>
        </w:tc>
        <w:tc>
          <w:tcPr>
            <w:tcW w:w="1099" w:type="dxa"/>
            <w:tcBorders>
              <w:top w:val="nil"/>
              <w:left w:val="nil"/>
              <w:bottom w:val="nil"/>
              <w:right w:val="nil"/>
            </w:tcBorders>
          </w:tcPr>
          <w:p w14:paraId="742E1495" w14:textId="77777777" w:rsidR="00DB522C" w:rsidRPr="00C4486F" w:rsidRDefault="00DB522C" w:rsidP="00DB522C">
            <w:pPr>
              <w:pStyle w:val="TableText"/>
              <w:rPr>
                <w:szCs w:val="22"/>
                <w:lang w:eastAsia="en-AU"/>
              </w:rPr>
            </w:pPr>
            <w:r w:rsidRPr="00C4486F">
              <w:rPr>
                <w:szCs w:val="22"/>
                <w:lang w:eastAsia="en-AU"/>
              </w:rPr>
              <w:t>14.8549</w:t>
            </w:r>
          </w:p>
        </w:tc>
        <w:tc>
          <w:tcPr>
            <w:tcW w:w="1181" w:type="dxa"/>
            <w:tcBorders>
              <w:top w:val="nil"/>
              <w:left w:val="nil"/>
              <w:bottom w:val="nil"/>
              <w:right w:val="nil"/>
            </w:tcBorders>
          </w:tcPr>
          <w:p w14:paraId="26D87DCF" w14:textId="77777777" w:rsidR="00DB522C" w:rsidRPr="00C4486F" w:rsidRDefault="00DB522C" w:rsidP="00DB522C">
            <w:pPr>
              <w:pStyle w:val="TableText"/>
              <w:rPr>
                <w:szCs w:val="22"/>
                <w:lang w:eastAsia="en-AU"/>
              </w:rPr>
            </w:pPr>
            <w:r w:rsidRPr="00C4486F">
              <w:rPr>
                <w:szCs w:val="22"/>
                <w:lang w:eastAsia="en-AU"/>
              </w:rPr>
              <w:t>14.8549</w:t>
            </w:r>
          </w:p>
        </w:tc>
      </w:tr>
      <w:tr w:rsidR="00DB522C" w:rsidRPr="00C4486F" w14:paraId="457E409B" w14:textId="77777777">
        <w:trPr>
          <w:trHeight w:val="195"/>
        </w:trPr>
        <w:tc>
          <w:tcPr>
            <w:tcW w:w="1363" w:type="dxa"/>
            <w:tcBorders>
              <w:top w:val="nil"/>
              <w:left w:val="nil"/>
              <w:bottom w:val="nil"/>
              <w:right w:val="nil"/>
            </w:tcBorders>
          </w:tcPr>
          <w:p w14:paraId="116A5B31" w14:textId="77777777" w:rsidR="00DB522C" w:rsidRPr="00C4486F" w:rsidRDefault="00DB522C" w:rsidP="00DB522C">
            <w:pPr>
              <w:pStyle w:val="TableText"/>
              <w:rPr>
                <w:szCs w:val="22"/>
                <w:lang w:eastAsia="en-AU"/>
              </w:rPr>
            </w:pPr>
            <w:r w:rsidRPr="00C4486F">
              <w:rPr>
                <w:szCs w:val="22"/>
                <w:lang w:eastAsia="en-AU"/>
              </w:rPr>
              <w:t>52</w:t>
            </w:r>
          </w:p>
        </w:tc>
        <w:tc>
          <w:tcPr>
            <w:tcW w:w="1095" w:type="dxa"/>
            <w:tcBorders>
              <w:top w:val="nil"/>
              <w:left w:val="nil"/>
              <w:bottom w:val="nil"/>
              <w:right w:val="nil"/>
            </w:tcBorders>
          </w:tcPr>
          <w:p w14:paraId="38391F5F" w14:textId="77777777" w:rsidR="00DB522C" w:rsidRPr="00C4486F" w:rsidRDefault="00DB522C" w:rsidP="00DB522C">
            <w:pPr>
              <w:pStyle w:val="TableText"/>
              <w:rPr>
                <w:szCs w:val="22"/>
                <w:lang w:eastAsia="en-AU"/>
              </w:rPr>
            </w:pPr>
            <w:r w:rsidRPr="00C4486F">
              <w:rPr>
                <w:szCs w:val="22"/>
                <w:lang w:eastAsia="en-AU"/>
              </w:rPr>
              <w:t>7.6190</w:t>
            </w:r>
          </w:p>
        </w:tc>
        <w:tc>
          <w:tcPr>
            <w:tcW w:w="1095" w:type="dxa"/>
            <w:tcBorders>
              <w:top w:val="nil"/>
              <w:left w:val="nil"/>
              <w:bottom w:val="nil"/>
              <w:right w:val="nil"/>
            </w:tcBorders>
          </w:tcPr>
          <w:p w14:paraId="02755EAD" w14:textId="77777777" w:rsidR="00DB522C" w:rsidRPr="00C4486F" w:rsidRDefault="00DB522C" w:rsidP="00DB522C">
            <w:pPr>
              <w:pStyle w:val="TableText"/>
              <w:rPr>
                <w:szCs w:val="22"/>
                <w:lang w:eastAsia="en-AU"/>
              </w:rPr>
            </w:pPr>
            <w:r w:rsidRPr="00C4486F">
              <w:rPr>
                <w:szCs w:val="22"/>
                <w:lang w:eastAsia="en-AU"/>
              </w:rPr>
              <w:t>9.9886</w:t>
            </w:r>
          </w:p>
        </w:tc>
        <w:tc>
          <w:tcPr>
            <w:tcW w:w="1096" w:type="dxa"/>
            <w:tcBorders>
              <w:top w:val="nil"/>
              <w:left w:val="nil"/>
              <w:bottom w:val="nil"/>
              <w:right w:val="nil"/>
            </w:tcBorders>
          </w:tcPr>
          <w:p w14:paraId="6BBDBA2F" w14:textId="77777777" w:rsidR="00DB522C" w:rsidRPr="00C4486F" w:rsidRDefault="00DB522C" w:rsidP="00DB522C">
            <w:pPr>
              <w:pStyle w:val="TableText"/>
              <w:rPr>
                <w:szCs w:val="22"/>
                <w:lang w:eastAsia="en-AU"/>
              </w:rPr>
            </w:pPr>
            <w:r w:rsidRPr="00C4486F">
              <w:rPr>
                <w:szCs w:val="22"/>
                <w:lang w:eastAsia="en-AU"/>
              </w:rPr>
              <w:t>9.9759</w:t>
            </w:r>
          </w:p>
        </w:tc>
        <w:tc>
          <w:tcPr>
            <w:tcW w:w="1097" w:type="dxa"/>
            <w:tcBorders>
              <w:top w:val="nil"/>
              <w:left w:val="nil"/>
              <w:bottom w:val="nil"/>
              <w:right w:val="nil"/>
            </w:tcBorders>
          </w:tcPr>
          <w:p w14:paraId="689C84C6" w14:textId="77777777" w:rsidR="00DB522C" w:rsidRPr="00C4486F" w:rsidRDefault="00DB522C" w:rsidP="00DB522C">
            <w:pPr>
              <w:pStyle w:val="TableText"/>
              <w:rPr>
                <w:szCs w:val="22"/>
                <w:lang w:eastAsia="en-AU"/>
              </w:rPr>
            </w:pPr>
            <w:r w:rsidRPr="00C4486F">
              <w:rPr>
                <w:szCs w:val="22"/>
                <w:lang w:eastAsia="en-AU"/>
              </w:rPr>
              <w:t>9.9615</w:t>
            </w:r>
          </w:p>
        </w:tc>
        <w:tc>
          <w:tcPr>
            <w:tcW w:w="1097" w:type="dxa"/>
            <w:tcBorders>
              <w:top w:val="nil"/>
              <w:left w:val="nil"/>
              <w:bottom w:val="nil"/>
              <w:right w:val="nil"/>
            </w:tcBorders>
          </w:tcPr>
          <w:p w14:paraId="579E9FD5" w14:textId="77777777" w:rsidR="00DB522C" w:rsidRPr="00C4486F" w:rsidRDefault="00DB522C" w:rsidP="00DB522C">
            <w:pPr>
              <w:pStyle w:val="TableText"/>
              <w:rPr>
                <w:szCs w:val="22"/>
                <w:lang w:eastAsia="en-AU"/>
              </w:rPr>
            </w:pPr>
            <w:r w:rsidRPr="00C4486F">
              <w:rPr>
                <w:szCs w:val="22"/>
                <w:lang w:eastAsia="en-AU"/>
              </w:rPr>
              <w:t>13.5504</w:t>
            </w:r>
          </w:p>
        </w:tc>
        <w:tc>
          <w:tcPr>
            <w:tcW w:w="1097" w:type="dxa"/>
            <w:tcBorders>
              <w:top w:val="nil"/>
              <w:left w:val="nil"/>
              <w:bottom w:val="nil"/>
              <w:right w:val="nil"/>
            </w:tcBorders>
          </w:tcPr>
          <w:p w14:paraId="7B668A8A" w14:textId="77777777" w:rsidR="00DB522C" w:rsidRPr="00C4486F" w:rsidRDefault="00DB522C" w:rsidP="00DB522C">
            <w:pPr>
              <w:pStyle w:val="TableText"/>
              <w:rPr>
                <w:szCs w:val="22"/>
                <w:lang w:eastAsia="en-AU"/>
              </w:rPr>
            </w:pPr>
            <w:r w:rsidRPr="00C4486F">
              <w:rPr>
                <w:szCs w:val="22"/>
                <w:lang w:eastAsia="en-AU"/>
              </w:rPr>
              <w:t>13.5390</w:t>
            </w:r>
          </w:p>
        </w:tc>
        <w:tc>
          <w:tcPr>
            <w:tcW w:w="1098" w:type="dxa"/>
            <w:tcBorders>
              <w:top w:val="nil"/>
              <w:left w:val="nil"/>
              <w:bottom w:val="nil"/>
              <w:right w:val="nil"/>
            </w:tcBorders>
          </w:tcPr>
          <w:p w14:paraId="27DDBA02" w14:textId="77777777" w:rsidR="00DB522C" w:rsidRPr="00C4486F" w:rsidRDefault="00DB522C" w:rsidP="00DB522C">
            <w:pPr>
              <w:pStyle w:val="TableText"/>
              <w:rPr>
                <w:szCs w:val="22"/>
                <w:lang w:eastAsia="en-AU"/>
              </w:rPr>
            </w:pPr>
            <w:r w:rsidRPr="00C4486F">
              <w:rPr>
                <w:szCs w:val="22"/>
                <w:lang w:eastAsia="en-AU"/>
              </w:rPr>
              <w:t>13.5259</w:t>
            </w:r>
          </w:p>
        </w:tc>
        <w:tc>
          <w:tcPr>
            <w:tcW w:w="1097" w:type="dxa"/>
            <w:tcBorders>
              <w:top w:val="nil"/>
              <w:left w:val="nil"/>
              <w:bottom w:val="nil"/>
              <w:right w:val="nil"/>
            </w:tcBorders>
          </w:tcPr>
          <w:p w14:paraId="0035AB88" w14:textId="77777777" w:rsidR="00DB522C" w:rsidRPr="00C4486F" w:rsidRDefault="00DB522C" w:rsidP="00DB522C">
            <w:pPr>
              <w:pStyle w:val="TableText"/>
              <w:rPr>
                <w:szCs w:val="22"/>
                <w:lang w:eastAsia="en-AU"/>
              </w:rPr>
            </w:pPr>
            <w:r w:rsidRPr="00C4486F">
              <w:rPr>
                <w:szCs w:val="22"/>
                <w:lang w:eastAsia="en-AU"/>
              </w:rPr>
              <w:t>13.5116</w:t>
            </w:r>
          </w:p>
        </w:tc>
        <w:tc>
          <w:tcPr>
            <w:tcW w:w="1097" w:type="dxa"/>
            <w:tcBorders>
              <w:top w:val="nil"/>
              <w:left w:val="nil"/>
              <w:bottom w:val="nil"/>
              <w:right w:val="nil"/>
            </w:tcBorders>
          </w:tcPr>
          <w:p w14:paraId="26023ADA" w14:textId="77777777" w:rsidR="00DB522C" w:rsidRPr="00C4486F" w:rsidRDefault="00DB522C" w:rsidP="00DB522C">
            <w:pPr>
              <w:pStyle w:val="TableText"/>
              <w:rPr>
                <w:szCs w:val="22"/>
                <w:lang w:eastAsia="en-AU"/>
              </w:rPr>
            </w:pPr>
            <w:r w:rsidRPr="00C4486F">
              <w:rPr>
                <w:szCs w:val="22"/>
                <w:lang w:eastAsia="en-AU"/>
              </w:rPr>
              <w:t>14.5504</w:t>
            </w:r>
          </w:p>
        </w:tc>
        <w:tc>
          <w:tcPr>
            <w:tcW w:w="1098" w:type="dxa"/>
            <w:tcBorders>
              <w:top w:val="nil"/>
              <w:left w:val="nil"/>
              <w:bottom w:val="nil"/>
              <w:right w:val="nil"/>
            </w:tcBorders>
          </w:tcPr>
          <w:p w14:paraId="3E988ABF" w14:textId="77777777" w:rsidR="00DB522C" w:rsidRPr="00C4486F" w:rsidRDefault="00DB522C" w:rsidP="00DB522C">
            <w:pPr>
              <w:pStyle w:val="TableText"/>
              <w:rPr>
                <w:szCs w:val="22"/>
                <w:lang w:eastAsia="en-AU"/>
              </w:rPr>
            </w:pPr>
            <w:r w:rsidRPr="00C4486F">
              <w:rPr>
                <w:szCs w:val="22"/>
                <w:lang w:eastAsia="en-AU"/>
              </w:rPr>
              <w:t>14.5368</w:t>
            </w:r>
          </w:p>
        </w:tc>
        <w:tc>
          <w:tcPr>
            <w:tcW w:w="1099" w:type="dxa"/>
            <w:tcBorders>
              <w:top w:val="nil"/>
              <w:left w:val="nil"/>
              <w:bottom w:val="nil"/>
              <w:right w:val="nil"/>
            </w:tcBorders>
          </w:tcPr>
          <w:p w14:paraId="7D0FA989" w14:textId="77777777" w:rsidR="00DB522C" w:rsidRPr="00C4486F" w:rsidRDefault="00DB522C" w:rsidP="00DB522C">
            <w:pPr>
              <w:pStyle w:val="TableText"/>
              <w:rPr>
                <w:szCs w:val="22"/>
                <w:lang w:eastAsia="en-AU"/>
              </w:rPr>
            </w:pPr>
            <w:r w:rsidRPr="00C4486F">
              <w:rPr>
                <w:szCs w:val="22"/>
                <w:lang w:eastAsia="en-AU"/>
              </w:rPr>
              <w:t>14.5214</w:t>
            </w:r>
          </w:p>
        </w:tc>
        <w:tc>
          <w:tcPr>
            <w:tcW w:w="1181" w:type="dxa"/>
            <w:tcBorders>
              <w:top w:val="nil"/>
              <w:left w:val="nil"/>
              <w:bottom w:val="nil"/>
              <w:right w:val="nil"/>
            </w:tcBorders>
          </w:tcPr>
          <w:p w14:paraId="5CE7D90A" w14:textId="77777777" w:rsidR="00DB522C" w:rsidRPr="00C4486F" w:rsidRDefault="00DB522C" w:rsidP="00DB522C">
            <w:pPr>
              <w:pStyle w:val="TableText"/>
              <w:rPr>
                <w:szCs w:val="22"/>
                <w:lang w:eastAsia="en-AU"/>
              </w:rPr>
            </w:pPr>
            <w:r w:rsidRPr="00C4486F">
              <w:rPr>
                <w:szCs w:val="22"/>
                <w:lang w:eastAsia="en-AU"/>
              </w:rPr>
              <w:t>14.5214</w:t>
            </w:r>
          </w:p>
        </w:tc>
      </w:tr>
      <w:tr w:rsidR="00DB522C" w:rsidRPr="00C4486F" w14:paraId="18924A7E" w14:textId="77777777">
        <w:trPr>
          <w:trHeight w:val="195"/>
        </w:trPr>
        <w:tc>
          <w:tcPr>
            <w:tcW w:w="1363" w:type="dxa"/>
            <w:tcBorders>
              <w:top w:val="nil"/>
              <w:left w:val="nil"/>
              <w:bottom w:val="nil"/>
              <w:right w:val="nil"/>
            </w:tcBorders>
          </w:tcPr>
          <w:p w14:paraId="17814A56" w14:textId="77777777" w:rsidR="00DB522C" w:rsidRPr="00C4486F" w:rsidRDefault="00DB522C" w:rsidP="00DB522C">
            <w:pPr>
              <w:pStyle w:val="TableText"/>
              <w:rPr>
                <w:szCs w:val="22"/>
                <w:lang w:eastAsia="en-AU"/>
              </w:rPr>
            </w:pPr>
            <w:r w:rsidRPr="00C4486F">
              <w:rPr>
                <w:szCs w:val="22"/>
                <w:lang w:eastAsia="en-AU"/>
              </w:rPr>
              <w:t>53</w:t>
            </w:r>
          </w:p>
        </w:tc>
        <w:tc>
          <w:tcPr>
            <w:tcW w:w="1095" w:type="dxa"/>
            <w:tcBorders>
              <w:top w:val="nil"/>
              <w:left w:val="nil"/>
              <w:bottom w:val="nil"/>
              <w:right w:val="nil"/>
            </w:tcBorders>
          </w:tcPr>
          <w:p w14:paraId="560D786B" w14:textId="77777777" w:rsidR="00DB522C" w:rsidRPr="00C4486F" w:rsidRDefault="00DB522C" w:rsidP="00DB522C">
            <w:pPr>
              <w:pStyle w:val="TableText"/>
              <w:rPr>
                <w:szCs w:val="22"/>
                <w:lang w:eastAsia="en-AU"/>
              </w:rPr>
            </w:pPr>
            <w:r w:rsidRPr="00C4486F">
              <w:rPr>
                <w:szCs w:val="22"/>
                <w:lang w:eastAsia="en-AU"/>
              </w:rPr>
              <w:t>7.2713</w:t>
            </w:r>
          </w:p>
        </w:tc>
        <w:tc>
          <w:tcPr>
            <w:tcW w:w="1095" w:type="dxa"/>
            <w:tcBorders>
              <w:top w:val="nil"/>
              <w:left w:val="nil"/>
              <w:bottom w:val="nil"/>
              <w:right w:val="nil"/>
            </w:tcBorders>
          </w:tcPr>
          <w:p w14:paraId="5DD17D08" w14:textId="77777777" w:rsidR="00DB522C" w:rsidRPr="00C4486F" w:rsidRDefault="00DB522C" w:rsidP="00DB522C">
            <w:pPr>
              <w:pStyle w:val="TableText"/>
              <w:rPr>
                <w:szCs w:val="22"/>
                <w:lang w:eastAsia="en-AU"/>
              </w:rPr>
            </w:pPr>
            <w:r w:rsidRPr="00C4486F">
              <w:rPr>
                <w:szCs w:val="22"/>
                <w:lang w:eastAsia="en-AU"/>
              </w:rPr>
              <w:t>9.5923</w:t>
            </w:r>
          </w:p>
        </w:tc>
        <w:tc>
          <w:tcPr>
            <w:tcW w:w="1096" w:type="dxa"/>
            <w:tcBorders>
              <w:top w:val="nil"/>
              <w:left w:val="nil"/>
              <w:bottom w:val="nil"/>
              <w:right w:val="nil"/>
            </w:tcBorders>
          </w:tcPr>
          <w:p w14:paraId="48B685C8" w14:textId="77777777" w:rsidR="00DB522C" w:rsidRPr="00C4486F" w:rsidRDefault="00DB522C" w:rsidP="00DB522C">
            <w:pPr>
              <w:pStyle w:val="TableText"/>
              <w:rPr>
                <w:szCs w:val="22"/>
                <w:lang w:eastAsia="en-AU"/>
              </w:rPr>
            </w:pPr>
            <w:r w:rsidRPr="00C4486F">
              <w:rPr>
                <w:szCs w:val="22"/>
                <w:lang w:eastAsia="en-AU"/>
              </w:rPr>
              <w:t>9.5793</w:t>
            </w:r>
          </w:p>
        </w:tc>
        <w:tc>
          <w:tcPr>
            <w:tcW w:w="1097" w:type="dxa"/>
            <w:tcBorders>
              <w:top w:val="nil"/>
              <w:left w:val="nil"/>
              <w:bottom w:val="nil"/>
              <w:right w:val="nil"/>
            </w:tcBorders>
          </w:tcPr>
          <w:p w14:paraId="1D371663" w14:textId="77777777" w:rsidR="00DB522C" w:rsidRPr="00C4486F" w:rsidRDefault="00DB522C" w:rsidP="00DB522C">
            <w:pPr>
              <w:pStyle w:val="TableText"/>
              <w:rPr>
                <w:szCs w:val="22"/>
                <w:lang w:eastAsia="en-AU"/>
              </w:rPr>
            </w:pPr>
            <w:r w:rsidRPr="00C4486F">
              <w:rPr>
                <w:szCs w:val="22"/>
                <w:lang w:eastAsia="en-AU"/>
              </w:rPr>
              <w:t>9.5638</w:t>
            </w:r>
          </w:p>
        </w:tc>
        <w:tc>
          <w:tcPr>
            <w:tcW w:w="1097" w:type="dxa"/>
            <w:tcBorders>
              <w:top w:val="nil"/>
              <w:left w:val="nil"/>
              <w:bottom w:val="nil"/>
              <w:right w:val="nil"/>
            </w:tcBorders>
          </w:tcPr>
          <w:p w14:paraId="65628770" w14:textId="77777777" w:rsidR="00DB522C" w:rsidRPr="00C4486F" w:rsidRDefault="00DB522C" w:rsidP="00DB522C">
            <w:pPr>
              <w:pStyle w:val="TableText"/>
              <w:rPr>
                <w:szCs w:val="22"/>
                <w:lang w:eastAsia="en-AU"/>
              </w:rPr>
            </w:pPr>
            <w:r w:rsidRPr="00C4486F">
              <w:rPr>
                <w:szCs w:val="22"/>
                <w:lang w:eastAsia="en-AU"/>
              </w:rPr>
              <w:t>13.0944</w:t>
            </w:r>
          </w:p>
        </w:tc>
        <w:tc>
          <w:tcPr>
            <w:tcW w:w="1097" w:type="dxa"/>
            <w:tcBorders>
              <w:top w:val="nil"/>
              <w:left w:val="nil"/>
              <w:bottom w:val="nil"/>
              <w:right w:val="nil"/>
            </w:tcBorders>
          </w:tcPr>
          <w:p w14:paraId="0FF2CBBA" w14:textId="77777777" w:rsidR="00DB522C" w:rsidRPr="00C4486F" w:rsidRDefault="00DB522C" w:rsidP="00DB522C">
            <w:pPr>
              <w:pStyle w:val="TableText"/>
              <w:rPr>
                <w:szCs w:val="22"/>
                <w:lang w:eastAsia="en-AU"/>
              </w:rPr>
            </w:pPr>
            <w:r w:rsidRPr="00C4486F">
              <w:rPr>
                <w:szCs w:val="22"/>
                <w:lang w:eastAsia="en-AU"/>
              </w:rPr>
              <w:t>13.0817</w:t>
            </w:r>
          </w:p>
        </w:tc>
        <w:tc>
          <w:tcPr>
            <w:tcW w:w="1098" w:type="dxa"/>
            <w:tcBorders>
              <w:top w:val="nil"/>
              <w:left w:val="nil"/>
              <w:bottom w:val="nil"/>
              <w:right w:val="nil"/>
            </w:tcBorders>
          </w:tcPr>
          <w:p w14:paraId="707E5198" w14:textId="77777777" w:rsidR="00DB522C" w:rsidRPr="00C4486F" w:rsidRDefault="00DB522C" w:rsidP="00DB522C">
            <w:pPr>
              <w:pStyle w:val="TableText"/>
              <w:rPr>
                <w:szCs w:val="22"/>
                <w:lang w:eastAsia="en-AU"/>
              </w:rPr>
            </w:pPr>
            <w:r w:rsidRPr="00C4486F">
              <w:rPr>
                <w:szCs w:val="22"/>
                <w:lang w:eastAsia="en-AU"/>
              </w:rPr>
              <w:t>13.0679</w:t>
            </w:r>
          </w:p>
        </w:tc>
        <w:tc>
          <w:tcPr>
            <w:tcW w:w="1097" w:type="dxa"/>
            <w:tcBorders>
              <w:top w:val="nil"/>
              <w:left w:val="nil"/>
              <w:bottom w:val="nil"/>
              <w:right w:val="nil"/>
            </w:tcBorders>
          </w:tcPr>
          <w:p w14:paraId="390D28CF" w14:textId="77777777" w:rsidR="00DB522C" w:rsidRPr="00C4486F" w:rsidRDefault="00DB522C" w:rsidP="00DB522C">
            <w:pPr>
              <w:pStyle w:val="TableText"/>
              <w:rPr>
                <w:szCs w:val="22"/>
                <w:lang w:eastAsia="en-AU"/>
              </w:rPr>
            </w:pPr>
            <w:r w:rsidRPr="00C4486F">
              <w:rPr>
                <w:szCs w:val="22"/>
                <w:lang w:eastAsia="en-AU"/>
              </w:rPr>
              <w:t>13.0526</w:t>
            </w:r>
          </w:p>
        </w:tc>
        <w:tc>
          <w:tcPr>
            <w:tcW w:w="1097" w:type="dxa"/>
            <w:tcBorders>
              <w:top w:val="nil"/>
              <w:left w:val="nil"/>
              <w:bottom w:val="nil"/>
              <w:right w:val="nil"/>
            </w:tcBorders>
          </w:tcPr>
          <w:p w14:paraId="48E358F4" w14:textId="77777777" w:rsidR="00DB522C" w:rsidRPr="00C4486F" w:rsidRDefault="00DB522C" w:rsidP="00DB522C">
            <w:pPr>
              <w:pStyle w:val="TableText"/>
              <w:rPr>
                <w:szCs w:val="22"/>
                <w:lang w:eastAsia="en-AU"/>
              </w:rPr>
            </w:pPr>
            <w:r w:rsidRPr="00C4486F">
              <w:rPr>
                <w:szCs w:val="22"/>
                <w:lang w:eastAsia="en-AU"/>
              </w:rPr>
              <w:t>14.0982</w:t>
            </w:r>
          </w:p>
        </w:tc>
        <w:tc>
          <w:tcPr>
            <w:tcW w:w="1098" w:type="dxa"/>
            <w:tcBorders>
              <w:top w:val="nil"/>
              <w:left w:val="nil"/>
              <w:bottom w:val="nil"/>
              <w:right w:val="nil"/>
            </w:tcBorders>
          </w:tcPr>
          <w:p w14:paraId="54D8549E" w14:textId="77777777" w:rsidR="00DB522C" w:rsidRPr="00C4486F" w:rsidRDefault="00DB522C" w:rsidP="00DB522C">
            <w:pPr>
              <w:pStyle w:val="TableText"/>
              <w:rPr>
                <w:szCs w:val="22"/>
                <w:lang w:eastAsia="en-AU"/>
              </w:rPr>
            </w:pPr>
            <w:r w:rsidRPr="00C4486F">
              <w:rPr>
                <w:szCs w:val="22"/>
                <w:lang w:eastAsia="en-AU"/>
              </w:rPr>
              <w:t>14.0840</w:t>
            </w:r>
          </w:p>
        </w:tc>
        <w:tc>
          <w:tcPr>
            <w:tcW w:w="1099" w:type="dxa"/>
            <w:tcBorders>
              <w:top w:val="nil"/>
              <w:left w:val="nil"/>
              <w:bottom w:val="nil"/>
              <w:right w:val="nil"/>
            </w:tcBorders>
          </w:tcPr>
          <w:p w14:paraId="0A331249" w14:textId="77777777" w:rsidR="00DB522C" w:rsidRPr="00C4486F" w:rsidRDefault="00DB522C" w:rsidP="00DB522C">
            <w:pPr>
              <w:pStyle w:val="TableText"/>
              <w:rPr>
                <w:szCs w:val="22"/>
                <w:lang w:eastAsia="en-AU"/>
              </w:rPr>
            </w:pPr>
            <w:r w:rsidRPr="00C4486F">
              <w:rPr>
                <w:szCs w:val="22"/>
                <w:lang w:eastAsia="en-AU"/>
              </w:rPr>
              <w:t>14.0679</w:t>
            </w:r>
          </w:p>
        </w:tc>
        <w:tc>
          <w:tcPr>
            <w:tcW w:w="1181" w:type="dxa"/>
            <w:tcBorders>
              <w:top w:val="nil"/>
              <w:left w:val="nil"/>
              <w:bottom w:val="nil"/>
              <w:right w:val="nil"/>
            </w:tcBorders>
          </w:tcPr>
          <w:p w14:paraId="645128AC" w14:textId="77777777" w:rsidR="00DB522C" w:rsidRPr="00C4486F" w:rsidRDefault="00DB522C" w:rsidP="00DB522C">
            <w:pPr>
              <w:pStyle w:val="TableText"/>
              <w:rPr>
                <w:szCs w:val="22"/>
                <w:lang w:eastAsia="en-AU"/>
              </w:rPr>
            </w:pPr>
            <w:r w:rsidRPr="00C4486F">
              <w:rPr>
                <w:szCs w:val="22"/>
                <w:lang w:eastAsia="en-AU"/>
              </w:rPr>
              <w:t>14.0679</w:t>
            </w:r>
          </w:p>
        </w:tc>
      </w:tr>
      <w:tr w:rsidR="00DB522C" w:rsidRPr="00C4486F" w14:paraId="14EE9EAC" w14:textId="77777777">
        <w:trPr>
          <w:trHeight w:val="195"/>
        </w:trPr>
        <w:tc>
          <w:tcPr>
            <w:tcW w:w="1363" w:type="dxa"/>
            <w:tcBorders>
              <w:top w:val="nil"/>
              <w:left w:val="nil"/>
              <w:bottom w:val="nil"/>
              <w:right w:val="nil"/>
            </w:tcBorders>
          </w:tcPr>
          <w:p w14:paraId="3F408EDA" w14:textId="77777777" w:rsidR="00DB522C" w:rsidRPr="00C4486F" w:rsidRDefault="00DB522C" w:rsidP="00DB522C">
            <w:pPr>
              <w:pStyle w:val="TableText"/>
              <w:rPr>
                <w:szCs w:val="22"/>
                <w:lang w:eastAsia="en-AU"/>
              </w:rPr>
            </w:pPr>
            <w:r w:rsidRPr="00C4486F">
              <w:rPr>
                <w:szCs w:val="22"/>
                <w:lang w:eastAsia="en-AU"/>
              </w:rPr>
              <w:t>54</w:t>
            </w:r>
          </w:p>
        </w:tc>
        <w:tc>
          <w:tcPr>
            <w:tcW w:w="1095" w:type="dxa"/>
            <w:tcBorders>
              <w:top w:val="nil"/>
              <w:left w:val="nil"/>
              <w:bottom w:val="nil"/>
              <w:right w:val="nil"/>
            </w:tcBorders>
          </w:tcPr>
          <w:p w14:paraId="2AB51B30" w14:textId="77777777" w:rsidR="00DB522C" w:rsidRPr="00C4486F" w:rsidRDefault="00DB522C" w:rsidP="00DB522C">
            <w:pPr>
              <w:pStyle w:val="TableText"/>
              <w:rPr>
                <w:szCs w:val="22"/>
                <w:lang w:eastAsia="en-AU"/>
              </w:rPr>
            </w:pPr>
            <w:r w:rsidRPr="00C4486F">
              <w:rPr>
                <w:szCs w:val="22"/>
                <w:lang w:eastAsia="en-AU"/>
              </w:rPr>
              <w:t>6.9158</w:t>
            </w:r>
          </w:p>
        </w:tc>
        <w:tc>
          <w:tcPr>
            <w:tcW w:w="1095" w:type="dxa"/>
            <w:tcBorders>
              <w:top w:val="nil"/>
              <w:left w:val="nil"/>
              <w:bottom w:val="nil"/>
              <w:right w:val="nil"/>
            </w:tcBorders>
          </w:tcPr>
          <w:p w14:paraId="00E0B9B0" w14:textId="77777777" w:rsidR="00DB522C" w:rsidRPr="00C4486F" w:rsidRDefault="00DB522C" w:rsidP="00DB522C">
            <w:pPr>
              <w:pStyle w:val="TableText"/>
              <w:rPr>
                <w:szCs w:val="22"/>
                <w:lang w:eastAsia="en-AU"/>
              </w:rPr>
            </w:pPr>
            <w:r w:rsidRPr="00C4486F">
              <w:rPr>
                <w:szCs w:val="22"/>
                <w:lang w:eastAsia="en-AU"/>
              </w:rPr>
              <w:t>9.1849</w:t>
            </w:r>
          </w:p>
        </w:tc>
        <w:tc>
          <w:tcPr>
            <w:tcW w:w="1096" w:type="dxa"/>
            <w:tcBorders>
              <w:top w:val="nil"/>
              <w:left w:val="nil"/>
              <w:bottom w:val="nil"/>
              <w:right w:val="nil"/>
            </w:tcBorders>
          </w:tcPr>
          <w:p w14:paraId="48403FB9" w14:textId="77777777" w:rsidR="00DB522C" w:rsidRPr="00C4486F" w:rsidRDefault="00DB522C" w:rsidP="00DB522C">
            <w:pPr>
              <w:pStyle w:val="TableText"/>
              <w:rPr>
                <w:szCs w:val="22"/>
                <w:lang w:eastAsia="en-AU"/>
              </w:rPr>
            </w:pPr>
            <w:r w:rsidRPr="00C4486F">
              <w:rPr>
                <w:szCs w:val="22"/>
                <w:lang w:eastAsia="en-AU"/>
              </w:rPr>
              <w:t>9.1717</w:t>
            </w:r>
          </w:p>
        </w:tc>
        <w:tc>
          <w:tcPr>
            <w:tcW w:w="1097" w:type="dxa"/>
            <w:tcBorders>
              <w:top w:val="nil"/>
              <w:left w:val="nil"/>
              <w:bottom w:val="nil"/>
              <w:right w:val="nil"/>
            </w:tcBorders>
          </w:tcPr>
          <w:p w14:paraId="63D96B2E" w14:textId="77777777" w:rsidR="00DB522C" w:rsidRPr="00C4486F" w:rsidRDefault="00DB522C" w:rsidP="00DB522C">
            <w:pPr>
              <w:pStyle w:val="TableText"/>
              <w:rPr>
                <w:szCs w:val="22"/>
                <w:lang w:eastAsia="en-AU"/>
              </w:rPr>
            </w:pPr>
            <w:r w:rsidRPr="00C4486F">
              <w:rPr>
                <w:szCs w:val="22"/>
                <w:lang w:eastAsia="en-AU"/>
              </w:rPr>
              <w:t>9.1557</w:t>
            </w:r>
          </w:p>
        </w:tc>
        <w:tc>
          <w:tcPr>
            <w:tcW w:w="1097" w:type="dxa"/>
            <w:tcBorders>
              <w:top w:val="nil"/>
              <w:left w:val="nil"/>
              <w:bottom w:val="nil"/>
              <w:right w:val="nil"/>
            </w:tcBorders>
          </w:tcPr>
          <w:p w14:paraId="26F1BA40" w14:textId="77777777" w:rsidR="00DB522C" w:rsidRPr="00C4486F" w:rsidRDefault="00DB522C" w:rsidP="00DB522C">
            <w:pPr>
              <w:pStyle w:val="TableText"/>
              <w:rPr>
                <w:szCs w:val="22"/>
                <w:lang w:eastAsia="en-AU"/>
              </w:rPr>
            </w:pPr>
            <w:r w:rsidRPr="00C4486F">
              <w:rPr>
                <w:szCs w:val="22"/>
                <w:lang w:eastAsia="en-AU"/>
              </w:rPr>
              <w:t>12.6244</w:t>
            </w:r>
          </w:p>
        </w:tc>
        <w:tc>
          <w:tcPr>
            <w:tcW w:w="1097" w:type="dxa"/>
            <w:tcBorders>
              <w:top w:val="nil"/>
              <w:left w:val="nil"/>
              <w:bottom w:val="nil"/>
              <w:right w:val="nil"/>
            </w:tcBorders>
          </w:tcPr>
          <w:p w14:paraId="2282EA5D" w14:textId="77777777" w:rsidR="00DB522C" w:rsidRPr="00C4486F" w:rsidRDefault="00DB522C" w:rsidP="00DB522C">
            <w:pPr>
              <w:pStyle w:val="TableText"/>
              <w:rPr>
                <w:szCs w:val="22"/>
                <w:lang w:eastAsia="en-AU"/>
              </w:rPr>
            </w:pPr>
            <w:r w:rsidRPr="00C4486F">
              <w:rPr>
                <w:szCs w:val="22"/>
                <w:lang w:eastAsia="en-AU"/>
              </w:rPr>
              <w:t>12.6105</w:t>
            </w:r>
          </w:p>
        </w:tc>
        <w:tc>
          <w:tcPr>
            <w:tcW w:w="1098" w:type="dxa"/>
            <w:tcBorders>
              <w:top w:val="nil"/>
              <w:left w:val="nil"/>
              <w:bottom w:val="nil"/>
              <w:right w:val="nil"/>
            </w:tcBorders>
          </w:tcPr>
          <w:p w14:paraId="1365C5B5" w14:textId="77777777" w:rsidR="00DB522C" w:rsidRPr="00C4486F" w:rsidRDefault="00DB522C" w:rsidP="00DB522C">
            <w:pPr>
              <w:pStyle w:val="TableText"/>
              <w:rPr>
                <w:szCs w:val="22"/>
                <w:lang w:eastAsia="en-AU"/>
              </w:rPr>
            </w:pPr>
            <w:r w:rsidRPr="00C4486F">
              <w:rPr>
                <w:szCs w:val="22"/>
                <w:lang w:eastAsia="en-AU"/>
              </w:rPr>
              <w:t>12.5950</w:t>
            </w:r>
          </w:p>
        </w:tc>
        <w:tc>
          <w:tcPr>
            <w:tcW w:w="1097" w:type="dxa"/>
            <w:tcBorders>
              <w:top w:val="nil"/>
              <w:left w:val="nil"/>
              <w:bottom w:val="nil"/>
              <w:right w:val="nil"/>
            </w:tcBorders>
          </w:tcPr>
          <w:p w14:paraId="425E7504" w14:textId="77777777" w:rsidR="00DB522C" w:rsidRPr="00C4486F" w:rsidRDefault="00DB522C" w:rsidP="00DB522C">
            <w:pPr>
              <w:pStyle w:val="TableText"/>
              <w:rPr>
                <w:szCs w:val="22"/>
                <w:lang w:eastAsia="en-AU"/>
              </w:rPr>
            </w:pPr>
            <w:r w:rsidRPr="00C4486F">
              <w:rPr>
                <w:szCs w:val="22"/>
                <w:lang w:eastAsia="en-AU"/>
              </w:rPr>
              <w:t>12.5788</w:t>
            </w:r>
          </w:p>
        </w:tc>
        <w:tc>
          <w:tcPr>
            <w:tcW w:w="1097" w:type="dxa"/>
            <w:tcBorders>
              <w:top w:val="nil"/>
              <w:left w:val="nil"/>
              <w:bottom w:val="nil"/>
              <w:right w:val="nil"/>
            </w:tcBorders>
          </w:tcPr>
          <w:p w14:paraId="3CBBE023" w14:textId="77777777" w:rsidR="00DB522C" w:rsidRPr="00C4486F" w:rsidRDefault="00DB522C" w:rsidP="00DB522C">
            <w:pPr>
              <w:pStyle w:val="TableText"/>
              <w:rPr>
                <w:szCs w:val="22"/>
                <w:lang w:eastAsia="en-AU"/>
              </w:rPr>
            </w:pPr>
            <w:r w:rsidRPr="00C4486F">
              <w:rPr>
                <w:szCs w:val="22"/>
                <w:lang w:eastAsia="en-AU"/>
              </w:rPr>
              <w:t>13.6307</w:t>
            </w:r>
          </w:p>
        </w:tc>
        <w:tc>
          <w:tcPr>
            <w:tcW w:w="1098" w:type="dxa"/>
            <w:tcBorders>
              <w:top w:val="nil"/>
              <w:left w:val="nil"/>
              <w:bottom w:val="nil"/>
              <w:right w:val="nil"/>
            </w:tcBorders>
          </w:tcPr>
          <w:p w14:paraId="0E9275B6" w14:textId="77777777" w:rsidR="00DB522C" w:rsidRPr="00C4486F" w:rsidRDefault="00DB522C" w:rsidP="00DB522C">
            <w:pPr>
              <w:pStyle w:val="TableText"/>
              <w:rPr>
                <w:szCs w:val="22"/>
                <w:lang w:eastAsia="en-AU"/>
              </w:rPr>
            </w:pPr>
            <w:r w:rsidRPr="00C4486F">
              <w:rPr>
                <w:szCs w:val="22"/>
                <w:lang w:eastAsia="en-AU"/>
              </w:rPr>
              <w:t>13.6156</w:t>
            </w:r>
          </w:p>
        </w:tc>
        <w:tc>
          <w:tcPr>
            <w:tcW w:w="1099" w:type="dxa"/>
            <w:tcBorders>
              <w:top w:val="nil"/>
              <w:left w:val="nil"/>
              <w:bottom w:val="nil"/>
              <w:right w:val="nil"/>
            </w:tcBorders>
          </w:tcPr>
          <w:p w14:paraId="23BA762D" w14:textId="77777777" w:rsidR="00DB522C" w:rsidRPr="00C4486F" w:rsidRDefault="00DB522C" w:rsidP="00DB522C">
            <w:pPr>
              <w:pStyle w:val="TableText"/>
              <w:rPr>
                <w:szCs w:val="22"/>
                <w:lang w:eastAsia="en-AU"/>
              </w:rPr>
            </w:pPr>
            <w:r w:rsidRPr="00C4486F">
              <w:rPr>
                <w:szCs w:val="22"/>
                <w:lang w:eastAsia="en-AU"/>
              </w:rPr>
              <w:t>13.5987</w:t>
            </w:r>
          </w:p>
        </w:tc>
        <w:tc>
          <w:tcPr>
            <w:tcW w:w="1181" w:type="dxa"/>
            <w:tcBorders>
              <w:top w:val="nil"/>
              <w:left w:val="nil"/>
              <w:bottom w:val="nil"/>
              <w:right w:val="nil"/>
            </w:tcBorders>
          </w:tcPr>
          <w:p w14:paraId="43545285" w14:textId="77777777" w:rsidR="00DB522C" w:rsidRPr="00C4486F" w:rsidRDefault="00DB522C" w:rsidP="00DB522C">
            <w:pPr>
              <w:pStyle w:val="TableText"/>
              <w:rPr>
                <w:szCs w:val="22"/>
                <w:lang w:eastAsia="en-AU"/>
              </w:rPr>
            </w:pPr>
            <w:r w:rsidRPr="00C4486F">
              <w:rPr>
                <w:szCs w:val="22"/>
                <w:lang w:eastAsia="en-AU"/>
              </w:rPr>
              <w:t>13.5987</w:t>
            </w:r>
          </w:p>
        </w:tc>
      </w:tr>
      <w:tr w:rsidR="00DB522C" w:rsidRPr="00C4486F" w14:paraId="65B85F2C" w14:textId="77777777">
        <w:trPr>
          <w:trHeight w:val="195"/>
        </w:trPr>
        <w:tc>
          <w:tcPr>
            <w:tcW w:w="1363" w:type="dxa"/>
            <w:tcBorders>
              <w:top w:val="nil"/>
              <w:left w:val="nil"/>
              <w:bottom w:val="nil"/>
              <w:right w:val="nil"/>
            </w:tcBorders>
          </w:tcPr>
          <w:p w14:paraId="2149E49C" w14:textId="77777777" w:rsidR="00DB522C" w:rsidRPr="00C4486F" w:rsidRDefault="00DB522C" w:rsidP="00DB522C">
            <w:pPr>
              <w:pStyle w:val="TableText"/>
              <w:rPr>
                <w:szCs w:val="22"/>
                <w:lang w:eastAsia="en-AU"/>
              </w:rPr>
            </w:pPr>
            <w:r w:rsidRPr="00C4486F">
              <w:rPr>
                <w:szCs w:val="22"/>
                <w:lang w:eastAsia="en-AU"/>
              </w:rPr>
              <w:t>55</w:t>
            </w:r>
          </w:p>
        </w:tc>
        <w:tc>
          <w:tcPr>
            <w:tcW w:w="1095" w:type="dxa"/>
            <w:tcBorders>
              <w:top w:val="nil"/>
              <w:left w:val="nil"/>
              <w:bottom w:val="nil"/>
              <w:right w:val="nil"/>
            </w:tcBorders>
          </w:tcPr>
          <w:p w14:paraId="2AD3EA06" w14:textId="77777777" w:rsidR="00DB522C" w:rsidRPr="00C4486F" w:rsidRDefault="00DB522C" w:rsidP="00DB522C">
            <w:pPr>
              <w:pStyle w:val="TableText"/>
              <w:rPr>
                <w:szCs w:val="22"/>
                <w:lang w:eastAsia="en-AU"/>
              </w:rPr>
            </w:pPr>
            <w:r w:rsidRPr="00C4486F">
              <w:rPr>
                <w:szCs w:val="22"/>
                <w:lang w:eastAsia="en-AU"/>
              </w:rPr>
              <w:t>7.4202</w:t>
            </w:r>
          </w:p>
        </w:tc>
        <w:tc>
          <w:tcPr>
            <w:tcW w:w="1095" w:type="dxa"/>
            <w:tcBorders>
              <w:top w:val="nil"/>
              <w:left w:val="nil"/>
              <w:bottom w:val="nil"/>
              <w:right w:val="nil"/>
            </w:tcBorders>
          </w:tcPr>
          <w:p w14:paraId="1EC5A83F" w14:textId="77777777" w:rsidR="00DB522C" w:rsidRPr="00C4486F" w:rsidRDefault="00DB522C" w:rsidP="00DB522C">
            <w:pPr>
              <w:pStyle w:val="TableText"/>
              <w:rPr>
                <w:szCs w:val="22"/>
                <w:lang w:eastAsia="en-AU"/>
              </w:rPr>
            </w:pPr>
            <w:r w:rsidRPr="00C4486F">
              <w:rPr>
                <w:szCs w:val="22"/>
                <w:lang w:eastAsia="en-AU"/>
              </w:rPr>
              <w:t>9.2873</w:t>
            </w:r>
          </w:p>
        </w:tc>
        <w:tc>
          <w:tcPr>
            <w:tcW w:w="1096" w:type="dxa"/>
            <w:tcBorders>
              <w:top w:val="nil"/>
              <w:left w:val="nil"/>
              <w:bottom w:val="nil"/>
              <w:right w:val="nil"/>
            </w:tcBorders>
          </w:tcPr>
          <w:p w14:paraId="1FD437FB" w14:textId="77777777" w:rsidR="00DB522C" w:rsidRPr="00C4486F" w:rsidRDefault="00DB522C" w:rsidP="00DB522C">
            <w:pPr>
              <w:pStyle w:val="TableText"/>
              <w:rPr>
                <w:szCs w:val="22"/>
                <w:lang w:eastAsia="en-AU"/>
              </w:rPr>
            </w:pPr>
            <w:r w:rsidRPr="00C4486F">
              <w:rPr>
                <w:szCs w:val="22"/>
                <w:lang w:eastAsia="en-AU"/>
              </w:rPr>
              <w:t>9.2796</w:t>
            </w:r>
          </w:p>
        </w:tc>
        <w:tc>
          <w:tcPr>
            <w:tcW w:w="1097" w:type="dxa"/>
            <w:tcBorders>
              <w:top w:val="nil"/>
              <w:left w:val="nil"/>
              <w:bottom w:val="nil"/>
              <w:right w:val="nil"/>
            </w:tcBorders>
          </w:tcPr>
          <w:p w14:paraId="2B74496A" w14:textId="77777777" w:rsidR="00DB522C" w:rsidRPr="00C4486F" w:rsidRDefault="00DB522C" w:rsidP="00DB522C">
            <w:pPr>
              <w:pStyle w:val="TableText"/>
              <w:rPr>
                <w:szCs w:val="22"/>
                <w:lang w:eastAsia="en-AU"/>
              </w:rPr>
            </w:pPr>
            <w:r w:rsidRPr="00C4486F">
              <w:rPr>
                <w:szCs w:val="22"/>
                <w:lang w:eastAsia="en-AU"/>
              </w:rPr>
              <w:t>9.2682</w:t>
            </w:r>
          </w:p>
        </w:tc>
        <w:tc>
          <w:tcPr>
            <w:tcW w:w="1097" w:type="dxa"/>
            <w:tcBorders>
              <w:top w:val="nil"/>
              <w:left w:val="nil"/>
              <w:bottom w:val="nil"/>
              <w:right w:val="nil"/>
            </w:tcBorders>
          </w:tcPr>
          <w:p w14:paraId="273127F3" w14:textId="77777777" w:rsidR="00DB522C" w:rsidRPr="00C4486F" w:rsidRDefault="00DB522C" w:rsidP="00DB522C">
            <w:pPr>
              <w:pStyle w:val="TableText"/>
              <w:rPr>
                <w:szCs w:val="22"/>
                <w:lang w:eastAsia="en-AU"/>
              </w:rPr>
            </w:pPr>
            <w:r w:rsidRPr="00C4486F">
              <w:rPr>
                <w:szCs w:val="22"/>
                <w:lang w:eastAsia="en-AU"/>
              </w:rPr>
              <w:t>12.4547</w:t>
            </w:r>
          </w:p>
        </w:tc>
        <w:tc>
          <w:tcPr>
            <w:tcW w:w="1097" w:type="dxa"/>
            <w:tcBorders>
              <w:top w:val="nil"/>
              <w:left w:val="nil"/>
              <w:bottom w:val="nil"/>
              <w:right w:val="nil"/>
            </w:tcBorders>
          </w:tcPr>
          <w:p w14:paraId="23D650D9" w14:textId="77777777" w:rsidR="00DB522C" w:rsidRPr="00C4486F" w:rsidRDefault="00DB522C" w:rsidP="00DB522C">
            <w:pPr>
              <w:pStyle w:val="TableText"/>
              <w:rPr>
                <w:szCs w:val="22"/>
                <w:lang w:eastAsia="en-AU"/>
              </w:rPr>
            </w:pPr>
            <w:r w:rsidRPr="00C4486F">
              <w:rPr>
                <w:szCs w:val="22"/>
                <w:lang w:eastAsia="en-AU"/>
              </w:rPr>
              <w:t>12.4427</w:t>
            </w:r>
          </w:p>
        </w:tc>
        <w:tc>
          <w:tcPr>
            <w:tcW w:w="1098" w:type="dxa"/>
            <w:tcBorders>
              <w:top w:val="nil"/>
              <w:left w:val="nil"/>
              <w:bottom w:val="nil"/>
              <w:right w:val="nil"/>
            </w:tcBorders>
          </w:tcPr>
          <w:p w14:paraId="6FE857D1" w14:textId="77777777" w:rsidR="00DB522C" w:rsidRPr="00C4486F" w:rsidRDefault="00DB522C" w:rsidP="00DB522C">
            <w:pPr>
              <w:pStyle w:val="TableText"/>
              <w:rPr>
                <w:szCs w:val="22"/>
                <w:lang w:eastAsia="en-AU"/>
              </w:rPr>
            </w:pPr>
            <w:r w:rsidRPr="00C4486F">
              <w:rPr>
                <w:szCs w:val="22"/>
                <w:lang w:eastAsia="en-AU"/>
              </w:rPr>
              <w:t>12.4280</w:t>
            </w:r>
          </w:p>
        </w:tc>
        <w:tc>
          <w:tcPr>
            <w:tcW w:w="1097" w:type="dxa"/>
            <w:tcBorders>
              <w:top w:val="nil"/>
              <w:left w:val="nil"/>
              <w:bottom w:val="nil"/>
              <w:right w:val="nil"/>
            </w:tcBorders>
          </w:tcPr>
          <w:p w14:paraId="3F7DD59A" w14:textId="77777777" w:rsidR="00DB522C" w:rsidRPr="00C4486F" w:rsidRDefault="00DB522C" w:rsidP="00DB522C">
            <w:pPr>
              <w:pStyle w:val="TableText"/>
              <w:rPr>
                <w:szCs w:val="22"/>
                <w:lang w:eastAsia="en-AU"/>
              </w:rPr>
            </w:pPr>
            <w:r w:rsidRPr="00C4486F">
              <w:rPr>
                <w:szCs w:val="22"/>
                <w:lang w:eastAsia="en-AU"/>
              </w:rPr>
              <w:t>12.4118</w:t>
            </w:r>
          </w:p>
        </w:tc>
        <w:tc>
          <w:tcPr>
            <w:tcW w:w="1097" w:type="dxa"/>
            <w:tcBorders>
              <w:top w:val="nil"/>
              <w:left w:val="nil"/>
              <w:bottom w:val="nil"/>
              <w:right w:val="nil"/>
            </w:tcBorders>
          </w:tcPr>
          <w:p w14:paraId="59784558" w14:textId="77777777" w:rsidR="00DB522C" w:rsidRPr="00C4486F" w:rsidRDefault="00DB522C" w:rsidP="00DB522C">
            <w:pPr>
              <w:pStyle w:val="TableText"/>
              <w:rPr>
                <w:szCs w:val="22"/>
                <w:lang w:eastAsia="en-AU"/>
              </w:rPr>
            </w:pPr>
            <w:r w:rsidRPr="00C4486F">
              <w:rPr>
                <w:szCs w:val="22"/>
                <w:lang w:eastAsia="en-AU"/>
              </w:rPr>
              <w:t>13.3632</w:t>
            </w:r>
          </w:p>
        </w:tc>
        <w:tc>
          <w:tcPr>
            <w:tcW w:w="1098" w:type="dxa"/>
            <w:tcBorders>
              <w:top w:val="nil"/>
              <w:left w:val="nil"/>
              <w:bottom w:val="nil"/>
              <w:right w:val="nil"/>
            </w:tcBorders>
          </w:tcPr>
          <w:p w14:paraId="760916FC" w14:textId="77777777" w:rsidR="00DB522C" w:rsidRPr="00C4486F" w:rsidRDefault="00DB522C" w:rsidP="00DB522C">
            <w:pPr>
              <w:pStyle w:val="TableText"/>
              <w:rPr>
                <w:szCs w:val="22"/>
                <w:lang w:eastAsia="en-AU"/>
              </w:rPr>
            </w:pPr>
            <w:r w:rsidRPr="00C4486F">
              <w:rPr>
                <w:szCs w:val="22"/>
                <w:lang w:eastAsia="en-AU"/>
              </w:rPr>
              <w:t>13.3484</w:t>
            </w:r>
          </w:p>
        </w:tc>
        <w:tc>
          <w:tcPr>
            <w:tcW w:w="1099" w:type="dxa"/>
            <w:tcBorders>
              <w:top w:val="nil"/>
              <w:left w:val="nil"/>
              <w:bottom w:val="nil"/>
              <w:right w:val="nil"/>
            </w:tcBorders>
          </w:tcPr>
          <w:p w14:paraId="55C3AF77" w14:textId="77777777" w:rsidR="00DB522C" w:rsidRPr="00C4486F" w:rsidRDefault="00DB522C" w:rsidP="00DB522C">
            <w:pPr>
              <w:pStyle w:val="TableText"/>
              <w:rPr>
                <w:szCs w:val="22"/>
                <w:lang w:eastAsia="en-AU"/>
              </w:rPr>
            </w:pPr>
            <w:r w:rsidRPr="00C4486F">
              <w:rPr>
                <w:szCs w:val="22"/>
                <w:lang w:eastAsia="en-AU"/>
              </w:rPr>
              <w:t>13.3315</w:t>
            </w:r>
          </w:p>
        </w:tc>
        <w:tc>
          <w:tcPr>
            <w:tcW w:w="1181" w:type="dxa"/>
            <w:tcBorders>
              <w:top w:val="nil"/>
              <w:left w:val="nil"/>
              <w:bottom w:val="nil"/>
              <w:right w:val="nil"/>
            </w:tcBorders>
          </w:tcPr>
          <w:p w14:paraId="4F2F540D" w14:textId="77777777" w:rsidR="00DB522C" w:rsidRPr="00C4486F" w:rsidRDefault="00DB522C" w:rsidP="00DB522C">
            <w:pPr>
              <w:pStyle w:val="TableText"/>
              <w:rPr>
                <w:szCs w:val="22"/>
                <w:lang w:eastAsia="en-AU"/>
              </w:rPr>
            </w:pPr>
            <w:r w:rsidRPr="00C4486F">
              <w:rPr>
                <w:szCs w:val="22"/>
                <w:lang w:eastAsia="en-AU"/>
              </w:rPr>
              <w:t>13.3315</w:t>
            </w:r>
          </w:p>
        </w:tc>
      </w:tr>
      <w:tr w:rsidR="00DB522C" w:rsidRPr="00C4486F" w14:paraId="13C8FFA4" w14:textId="77777777">
        <w:trPr>
          <w:trHeight w:val="195"/>
        </w:trPr>
        <w:tc>
          <w:tcPr>
            <w:tcW w:w="1363" w:type="dxa"/>
            <w:tcBorders>
              <w:top w:val="nil"/>
              <w:left w:val="nil"/>
              <w:bottom w:val="nil"/>
              <w:right w:val="nil"/>
            </w:tcBorders>
          </w:tcPr>
          <w:p w14:paraId="6D27FCC3" w14:textId="77777777" w:rsidR="00DB522C" w:rsidRPr="00C4486F" w:rsidRDefault="00DB522C" w:rsidP="00DB522C">
            <w:pPr>
              <w:pStyle w:val="TableText"/>
              <w:rPr>
                <w:szCs w:val="22"/>
                <w:lang w:eastAsia="en-AU"/>
              </w:rPr>
            </w:pPr>
            <w:r w:rsidRPr="00C4486F">
              <w:rPr>
                <w:szCs w:val="22"/>
                <w:lang w:eastAsia="en-AU"/>
              </w:rPr>
              <w:t>56</w:t>
            </w:r>
          </w:p>
        </w:tc>
        <w:tc>
          <w:tcPr>
            <w:tcW w:w="1095" w:type="dxa"/>
            <w:tcBorders>
              <w:top w:val="nil"/>
              <w:left w:val="nil"/>
              <w:bottom w:val="nil"/>
              <w:right w:val="nil"/>
            </w:tcBorders>
          </w:tcPr>
          <w:p w14:paraId="3218C69E" w14:textId="77777777" w:rsidR="00DB522C" w:rsidRPr="00C4486F" w:rsidRDefault="00DB522C" w:rsidP="00DB522C">
            <w:pPr>
              <w:pStyle w:val="TableText"/>
              <w:rPr>
                <w:szCs w:val="22"/>
                <w:lang w:eastAsia="en-AU"/>
              </w:rPr>
            </w:pPr>
            <w:r w:rsidRPr="00C4486F">
              <w:rPr>
                <w:szCs w:val="22"/>
                <w:lang w:eastAsia="en-AU"/>
              </w:rPr>
              <w:t>7.4626</w:t>
            </w:r>
          </w:p>
        </w:tc>
        <w:tc>
          <w:tcPr>
            <w:tcW w:w="1095" w:type="dxa"/>
            <w:tcBorders>
              <w:top w:val="nil"/>
              <w:left w:val="nil"/>
              <w:bottom w:val="nil"/>
              <w:right w:val="nil"/>
            </w:tcBorders>
          </w:tcPr>
          <w:p w14:paraId="7B8865F3" w14:textId="77777777" w:rsidR="00DB522C" w:rsidRPr="00C4486F" w:rsidRDefault="00DB522C" w:rsidP="00DB522C">
            <w:pPr>
              <w:pStyle w:val="TableText"/>
              <w:rPr>
                <w:szCs w:val="22"/>
                <w:lang w:eastAsia="en-AU"/>
              </w:rPr>
            </w:pPr>
            <w:r w:rsidRPr="00C4486F">
              <w:rPr>
                <w:szCs w:val="22"/>
                <w:lang w:eastAsia="en-AU"/>
              </w:rPr>
              <w:t>9.1714</w:t>
            </w:r>
          </w:p>
        </w:tc>
        <w:tc>
          <w:tcPr>
            <w:tcW w:w="1096" w:type="dxa"/>
            <w:tcBorders>
              <w:top w:val="nil"/>
              <w:left w:val="nil"/>
              <w:bottom w:val="nil"/>
              <w:right w:val="nil"/>
            </w:tcBorders>
          </w:tcPr>
          <w:p w14:paraId="3ABC1137" w14:textId="77777777" w:rsidR="00DB522C" w:rsidRPr="00C4486F" w:rsidRDefault="00DB522C" w:rsidP="00DB522C">
            <w:pPr>
              <w:pStyle w:val="TableText"/>
              <w:rPr>
                <w:szCs w:val="22"/>
                <w:lang w:eastAsia="en-AU"/>
              </w:rPr>
            </w:pPr>
            <w:r w:rsidRPr="00C4486F">
              <w:rPr>
                <w:szCs w:val="22"/>
                <w:lang w:eastAsia="en-AU"/>
              </w:rPr>
              <w:t>9.1653</w:t>
            </w:r>
          </w:p>
        </w:tc>
        <w:tc>
          <w:tcPr>
            <w:tcW w:w="1097" w:type="dxa"/>
            <w:tcBorders>
              <w:top w:val="nil"/>
              <w:left w:val="nil"/>
              <w:bottom w:val="nil"/>
              <w:right w:val="nil"/>
            </w:tcBorders>
          </w:tcPr>
          <w:p w14:paraId="5BED4139" w14:textId="77777777" w:rsidR="00DB522C" w:rsidRPr="00C4486F" w:rsidRDefault="00DB522C" w:rsidP="00DB522C">
            <w:pPr>
              <w:pStyle w:val="TableText"/>
              <w:rPr>
                <w:szCs w:val="22"/>
                <w:lang w:eastAsia="en-AU"/>
              </w:rPr>
            </w:pPr>
            <w:r w:rsidRPr="00C4486F">
              <w:rPr>
                <w:szCs w:val="22"/>
                <w:lang w:eastAsia="en-AU"/>
              </w:rPr>
              <w:t>9.1556</w:t>
            </w:r>
          </w:p>
        </w:tc>
        <w:tc>
          <w:tcPr>
            <w:tcW w:w="1097" w:type="dxa"/>
            <w:tcBorders>
              <w:top w:val="nil"/>
              <w:left w:val="nil"/>
              <w:bottom w:val="nil"/>
              <w:right w:val="nil"/>
            </w:tcBorders>
          </w:tcPr>
          <w:p w14:paraId="37EC042B" w14:textId="77777777" w:rsidR="00DB522C" w:rsidRPr="00C4486F" w:rsidRDefault="00DB522C" w:rsidP="00DB522C">
            <w:pPr>
              <w:pStyle w:val="TableText"/>
              <w:rPr>
                <w:szCs w:val="22"/>
                <w:lang w:eastAsia="en-AU"/>
              </w:rPr>
            </w:pPr>
            <w:r w:rsidRPr="00C4486F">
              <w:rPr>
                <w:szCs w:val="22"/>
                <w:lang w:eastAsia="en-AU"/>
              </w:rPr>
              <w:t>12.2285</w:t>
            </w:r>
          </w:p>
        </w:tc>
        <w:tc>
          <w:tcPr>
            <w:tcW w:w="1097" w:type="dxa"/>
            <w:tcBorders>
              <w:top w:val="nil"/>
              <w:left w:val="nil"/>
              <w:bottom w:val="nil"/>
              <w:right w:val="nil"/>
            </w:tcBorders>
          </w:tcPr>
          <w:p w14:paraId="7468C500" w14:textId="77777777" w:rsidR="00DB522C" w:rsidRPr="00C4486F" w:rsidRDefault="00DB522C" w:rsidP="00DB522C">
            <w:pPr>
              <w:pStyle w:val="TableText"/>
              <w:rPr>
                <w:szCs w:val="22"/>
                <w:lang w:eastAsia="en-AU"/>
              </w:rPr>
            </w:pPr>
            <w:r w:rsidRPr="00C4486F">
              <w:rPr>
                <w:szCs w:val="22"/>
                <w:lang w:eastAsia="en-AU"/>
              </w:rPr>
              <w:t>12.2169</w:t>
            </w:r>
          </w:p>
        </w:tc>
        <w:tc>
          <w:tcPr>
            <w:tcW w:w="1098" w:type="dxa"/>
            <w:tcBorders>
              <w:top w:val="nil"/>
              <w:left w:val="nil"/>
              <w:bottom w:val="nil"/>
              <w:right w:val="nil"/>
            </w:tcBorders>
          </w:tcPr>
          <w:p w14:paraId="725A99F7" w14:textId="77777777" w:rsidR="00DB522C" w:rsidRPr="00C4486F" w:rsidRDefault="00DB522C" w:rsidP="00DB522C">
            <w:pPr>
              <w:pStyle w:val="TableText"/>
              <w:rPr>
                <w:szCs w:val="22"/>
                <w:lang w:eastAsia="en-AU"/>
              </w:rPr>
            </w:pPr>
            <w:r w:rsidRPr="00C4486F">
              <w:rPr>
                <w:szCs w:val="22"/>
                <w:lang w:eastAsia="en-AU"/>
              </w:rPr>
              <w:t>12.2018</w:t>
            </w:r>
          </w:p>
        </w:tc>
        <w:tc>
          <w:tcPr>
            <w:tcW w:w="1097" w:type="dxa"/>
            <w:tcBorders>
              <w:top w:val="nil"/>
              <w:left w:val="nil"/>
              <w:bottom w:val="nil"/>
              <w:right w:val="nil"/>
            </w:tcBorders>
          </w:tcPr>
          <w:p w14:paraId="18D19A6F" w14:textId="77777777" w:rsidR="00DB522C" w:rsidRPr="00C4486F" w:rsidRDefault="00DB522C" w:rsidP="00DB522C">
            <w:pPr>
              <w:pStyle w:val="TableText"/>
              <w:rPr>
                <w:szCs w:val="22"/>
                <w:lang w:eastAsia="en-AU"/>
              </w:rPr>
            </w:pPr>
            <w:r w:rsidRPr="00C4486F">
              <w:rPr>
                <w:szCs w:val="22"/>
                <w:lang w:eastAsia="en-AU"/>
              </w:rPr>
              <w:t>12.1842</w:t>
            </w:r>
          </w:p>
        </w:tc>
        <w:tc>
          <w:tcPr>
            <w:tcW w:w="1097" w:type="dxa"/>
            <w:tcBorders>
              <w:top w:val="nil"/>
              <w:left w:val="nil"/>
              <w:bottom w:val="nil"/>
              <w:right w:val="nil"/>
            </w:tcBorders>
          </w:tcPr>
          <w:p w14:paraId="3C1E57FC" w14:textId="77777777" w:rsidR="00DB522C" w:rsidRPr="00C4486F" w:rsidRDefault="00DB522C" w:rsidP="00DB522C">
            <w:pPr>
              <w:pStyle w:val="TableText"/>
              <w:rPr>
                <w:szCs w:val="22"/>
                <w:lang w:eastAsia="en-AU"/>
              </w:rPr>
            </w:pPr>
            <w:r w:rsidRPr="00C4486F">
              <w:rPr>
                <w:szCs w:val="22"/>
                <w:lang w:eastAsia="en-AU"/>
              </w:rPr>
              <w:t>13.1039</w:t>
            </w:r>
          </w:p>
        </w:tc>
        <w:tc>
          <w:tcPr>
            <w:tcW w:w="1098" w:type="dxa"/>
            <w:tcBorders>
              <w:top w:val="nil"/>
              <w:left w:val="nil"/>
              <w:bottom w:val="nil"/>
              <w:right w:val="nil"/>
            </w:tcBorders>
          </w:tcPr>
          <w:p w14:paraId="73223935" w14:textId="77777777" w:rsidR="00DB522C" w:rsidRPr="00C4486F" w:rsidRDefault="00DB522C" w:rsidP="00DB522C">
            <w:pPr>
              <w:pStyle w:val="TableText"/>
              <w:rPr>
                <w:szCs w:val="22"/>
                <w:lang w:eastAsia="en-AU"/>
              </w:rPr>
            </w:pPr>
            <w:r w:rsidRPr="00C4486F">
              <w:rPr>
                <w:szCs w:val="22"/>
                <w:lang w:eastAsia="en-AU"/>
              </w:rPr>
              <w:t>13.0884</w:t>
            </w:r>
          </w:p>
        </w:tc>
        <w:tc>
          <w:tcPr>
            <w:tcW w:w="1099" w:type="dxa"/>
            <w:tcBorders>
              <w:top w:val="nil"/>
              <w:left w:val="nil"/>
              <w:bottom w:val="nil"/>
              <w:right w:val="nil"/>
            </w:tcBorders>
          </w:tcPr>
          <w:p w14:paraId="02F99E38" w14:textId="77777777" w:rsidR="00DB522C" w:rsidRPr="00C4486F" w:rsidRDefault="00DB522C" w:rsidP="00DB522C">
            <w:pPr>
              <w:pStyle w:val="TableText"/>
              <w:rPr>
                <w:szCs w:val="22"/>
                <w:lang w:eastAsia="en-AU"/>
              </w:rPr>
            </w:pPr>
            <w:r w:rsidRPr="00C4486F">
              <w:rPr>
                <w:szCs w:val="22"/>
                <w:lang w:eastAsia="en-AU"/>
              </w:rPr>
              <w:t>13.0703</w:t>
            </w:r>
          </w:p>
        </w:tc>
        <w:tc>
          <w:tcPr>
            <w:tcW w:w="1181" w:type="dxa"/>
            <w:tcBorders>
              <w:top w:val="nil"/>
              <w:left w:val="nil"/>
              <w:bottom w:val="nil"/>
              <w:right w:val="nil"/>
            </w:tcBorders>
          </w:tcPr>
          <w:p w14:paraId="3D37767A" w14:textId="77777777" w:rsidR="00DB522C" w:rsidRPr="00C4486F" w:rsidRDefault="00DB522C" w:rsidP="00DB522C">
            <w:pPr>
              <w:pStyle w:val="TableText"/>
              <w:rPr>
                <w:szCs w:val="22"/>
                <w:lang w:eastAsia="en-AU"/>
              </w:rPr>
            </w:pPr>
            <w:r w:rsidRPr="00C4486F">
              <w:rPr>
                <w:szCs w:val="22"/>
                <w:lang w:eastAsia="en-AU"/>
              </w:rPr>
              <w:t>13.0703</w:t>
            </w:r>
          </w:p>
        </w:tc>
      </w:tr>
      <w:tr w:rsidR="00DB522C" w:rsidRPr="00C4486F" w14:paraId="740CAAAC" w14:textId="77777777">
        <w:trPr>
          <w:trHeight w:val="195"/>
        </w:trPr>
        <w:tc>
          <w:tcPr>
            <w:tcW w:w="1363" w:type="dxa"/>
            <w:tcBorders>
              <w:top w:val="nil"/>
              <w:left w:val="nil"/>
              <w:bottom w:val="nil"/>
              <w:right w:val="nil"/>
            </w:tcBorders>
          </w:tcPr>
          <w:p w14:paraId="2103EE7A" w14:textId="77777777" w:rsidR="00DB522C" w:rsidRPr="00C4486F" w:rsidRDefault="00DB522C" w:rsidP="00DB522C">
            <w:pPr>
              <w:pStyle w:val="TableText"/>
              <w:rPr>
                <w:szCs w:val="22"/>
                <w:lang w:eastAsia="en-AU"/>
              </w:rPr>
            </w:pPr>
            <w:r w:rsidRPr="00C4486F">
              <w:rPr>
                <w:szCs w:val="22"/>
                <w:lang w:eastAsia="en-AU"/>
              </w:rPr>
              <w:t>57</w:t>
            </w:r>
          </w:p>
        </w:tc>
        <w:tc>
          <w:tcPr>
            <w:tcW w:w="1095" w:type="dxa"/>
            <w:tcBorders>
              <w:top w:val="nil"/>
              <w:left w:val="nil"/>
              <w:bottom w:val="nil"/>
              <w:right w:val="nil"/>
            </w:tcBorders>
          </w:tcPr>
          <w:p w14:paraId="2EE08521" w14:textId="77777777" w:rsidR="00DB522C" w:rsidRPr="00C4486F" w:rsidRDefault="00DB522C" w:rsidP="00DB522C">
            <w:pPr>
              <w:pStyle w:val="TableText"/>
              <w:rPr>
                <w:szCs w:val="22"/>
                <w:lang w:eastAsia="en-AU"/>
              </w:rPr>
            </w:pPr>
            <w:r w:rsidRPr="00C4486F">
              <w:rPr>
                <w:szCs w:val="22"/>
                <w:lang w:eastAsia="en-AU"/>
              </w:rPr>
              <w:t>7.1891</w:t>
            </w:r>
          </w:p>
        </w:tc>
        <w:tc>
          <w:tcPr>
            <w:tcW w:w="1095" w:type="dxa"/>
            <w:tcBorders>
              <w:top w:val="nil"/>
              <w:left w:val="nil"/>
              <w:bottom w:val="nil"/>
              <w:right w:val="nil"/>
            </w:tcBorders>
          </w:tcPr>
          <w:p w14:paraId="76600F6A" w14:textId="77777777" w:rsidR="00DB522C" w:rsidRPr="00C4486F" w:rsidRDefault="00DB522C" w:rsidP="00DB522C">
            <w:pPr>
              <w:pStyle w:val="TableText"/>
              <w:rPr>
                <w:szCs w:val="22"/>
                <w:lang w:eastAsia="en-AU"/>
              </w:rPr>
            </w:pPr>
            <w:r w:rsidRPr="00C4486F">
              <w:rPr>
                <w:szCs w:val="22"/>
                <w:lang w:eastAsia="en-AU"/>
              </w:rPr>
              <w:t>8.8555</w:t>
            </w:r>
          </w:p>
        </w:tc>
        <w:tc>
          <w:tcPr>
            <w:tcW w:w="1096" w:type="dxa"/>
            <w:tcBorders>
              <w:top w:val="nil"/>
              <w:left w:val="nil"/>
              <w:bottom w:val="nil"/>
              <w:right w:val="nil"/>
            </w:tcBorders>
          </w:tcPr>
          <w:p w14:paraId="5E3C39D6" w14:textId="77777777" w:rsidR="00DB522C" w:rsidRPr="00C4486F" w:rsidRDefault="00DB522C" w:rsidP="00DB522C">
            <w:pPr>
              <w:pStyle w:val="TableText"/>
              <w:rPr>
                <w:szCs w:val="22"/>
                <w:lang w:eastAsia="en-AU"/>
              </w:rPr>
            </w:pPr>
            <w:r w:rsidRPr="00C4486F">
              <w:rPr>
                <w:szCs w:val="22"/>
                <w:lang w:eastAsia="en-AU"/>
              </w:rPr>
              <w:t>8.8555</w:t>
            </w:r>
          </w:p>
        </w:tc>
        <w:tc>
          <w:tcPr>
            <w:tcW w:w="1097" w:type="dxa"/>
            <w:tcBorders>
              <w:top w:val="nil"/>
              <w:left w:val="nil"/>
              <w:bottom w:val="nil"/>
              <w:right w:val="nil"/>
            </w:tcBorders>
          </w:tcPr>
          <w:p w14:paraId="4783A8F9" w14:textId="77777777" w:rsidR="00DB522C" w:rsidRPr="00C4486F" w:rsidRDefault="00DB522C" w:rsidP="00DB522C">
            <w:pPr>
              <w:pStyle w:val="TableText"/>
              <w:rPr>
                <w:szCs w:val="22"/>
                <w:lang w:eastAsia="en-AU"/>
              </w:rPr>
            </w:pPr>
            <w:r w:rsidRPr="00C4486F">
              <w:rPr>
                <w:szCs w:val="22"/>
                <w:lang w:eastAsia="en-AU"/>
              </w:rPr>
              <w:t>8.8454</w:t>
            </w:r>
          </w:p>
        </w:tc>
        <w:tc>
          <w:tcPr>
            <w:tcW w:w="1097" w:type="dxa"/>
            <w:tcBorders>
              <w:top w:val="nil"/>
              <w:left w:val="nil"/>
              <w:bottom w:val="nil"/>
              <w:right w:val="nil"/>
            </w:tcBorders>
          </w:tcPr>
          <w:p w14:paraId="20F63752" w14:textId="77777777" w:rsidR="00DB522C" w:rsidRPr="00C4486F" w:rsidRDefault="00DB522C" w:rsidP="00DB522C">
            <w:pPr>
              <w:pStyle w:val="TableText"/>
              <w:rPr>
                <w:szCs w:val="22"/>
                <w:lang w:eastAsia="en-AU"/>
              </w:rPr>
            </w:pPr>
            <w:r w:rsidRPr="00C4486F">
              <w:rPr>
                <w:szCs w:val="22"/>
                <w:lang w:eastAsia="en-AU"/>
              </w:rPr>
              <w:t>11.8816</w:t>
            </w:r>
          </w:p>
        </w:tc>
        <w:tc>
          <w:tcPr>
            <w:tcW w:w="1097" w:type="dxa"/>
            <w:tcBorders>
              <w:top w:val="nil"/>
              <w:left w:val="nil"/>
              <w:bottom w:val="nil"/>
              <w:right w:val="nil"/>
            </w:tcBorders>
          </w:tcPr>
          <w:p w14:paraId="20B4F69E" w14:textId="77777777" w:rsidR="00DB522C" w:rsidRPr="00C4486F" w:rsidRDefault="00DB522C" w:rsidP="00DB522C">
            <w:pPr>
              <w:pStyle w:val="TableText"/>
              <w:rPr>
                <w:szCs w:val="22"/>
                <w:lang w:eastAsia="en-AU"/>
              </w:rPr>
            </w:pPr>
            <w:r w:rsidRPr="00C4486F">
              <w:rPr>
                <w:szCs w:val="22"/>
                <w:lang w:eastAsia="en-AU"/>
              </w:rPr>
              <w:t>11.8695</w:t>
            </w:r>
          </w:p>
        </w:tc>
        <w:tc>
          <w:tcPr>
            <w:tcW w:w="1098" w:type="dxa"/>
            <w:tcBorders>
              <w:top w:val="nil"/>
              <w:left w:val="nil"/>
              <w:bottom w:val="nil"/>
              <w:right w:val="nil"/>
            </w:tcBorders>
          </w:tcPr>
          <w:p w14:paraId="5965DD38" w14:textId="77777777" w:rsidR="00DB522C" w:rsidRPr="00C4486F" w:rsidRDefault="00DB522C" w:rsidP="00DB522C">
            <w:pPr>
              <w:pStyle w:val="TableText"/>
              <w:rPr>
                <w:szCs w:val="22"/>
                <w:lang w:eastAsia="en-AU"/>
              </w:rPr>
            </w:pPr>
            <w:r w:rsidRPr="00C4486F">
              <w:rPr>
                <w:szCs w:val="22"/>
                <w:lang w:eastAsia="en-AU"/>
              </w:rPr>
              <w:t>11.8534</w:t>
            </w:r>
          </w:p>
        </w:tc>
        <w:tc>
          <w:tcPr>
            <w:tcW w:w="1097" w:type="dxa"/>
            <w:tcBorders>
              <w:top w:val="nil"/>
              <w:left w:val="nil"/>
              <w:bottom w:val="nil"/>
              <w:right w:val="nil"/>
            </w:tcBorders>
          </w:tcPr>
          <w:p w14:paraId="33E494AC" w14:textId="77777777" w:rsidR="00DB522C" w:rsidRPr="00C4486F" w:rsidRDefault="00DB522C" w:rsidP="00DB522C">
            <w:pPr>
              <w:pStyle w:val="TableText"/>
              <w:rPr>
                <w:szCs w:val="22"/>
                <w:lang w:eastAsia="en-AU"/>
              </w:rPr>
            </w:pPr>
            <w:r w:rsidRPr="00C4486F">
              <w:rPr>
                <w:szCs w:val="22"/>
                <w:lang w:eastAsia="en-AU"/>
              </w:rPr>
              <w:t>11.8342</w:t>
            </w:r>
          </w:p>
        </w:tc>
        <w:tc>
          <w:tcPr>
            <w:tcW w:w="1097" w:type="dxa"/>
            <w:tcBorders>
              <w:top w:val="nil"/>
              <w:left w:val="nil"/>
              <w:bottom w:val="nil"/>
              <w:right w:val="nil"/>
            </w:tcBorders>
          </w:tcPr>
          <w:p w14:paraId="63285077" w14:textId="77777777" w:rsidR="00DB522C" w:rsidRPr="00C4486F" w:rsidRDefault="00DB522C" w:rsidP="00DB522C">
            <w:pPr>
              <w:pStyle w:val="TableText"/>
              <w:rPr>
                <w:szCs w:val="22"/>
                <w:lang w:eastAsia="en-AU"/>
              </w:rPr>
            </w:pPr>
            <w:r w:rsidRPr="00C4486F">
              <w:rPr>
                <w:szCs w:val="22"/>
                <w:lang w:eastAsia="en-AU"/>
              </w:rPr>
              <w:t>12.7596</w:t>
            </w:r>
          </w:p>
        </w:tc>
        <w:tc>
          <w:tcPr>
            <w:tcW w:w="1098" w:type="dxa"/>
            <w:tcBorders>
              <w:top w:val="nil"/>
              <w:left w:val="nil"/>
              <w:bottom w:val="nil"/>
              <w:right w:val="nil"/>
            </w:tcBorders>
          </w:tcPr>
          <w:p w14:paraId="1CA3D819" w14:textId="77777777" w:rsidR="00DB522C" w:rsidRPr="00C4486F" w:rsidRDefault="00DB522C" w:rsidP="00DB522C">
            <w:pPr>
              <w:pStyle w:val="TableText"/>
              <w:rPr>
                <w:szCs w:val="22"/>
                <w:lang w:eastAsia="en-AU"/>
              </w:rPr>
            </w:pPr>
            <w:r w:rsidRPr="00C4486F">
              <w:rPr>
                <w:szCs w:val="22"/>
                <w:lang w:eastAsia="en-AU"/>
              </w:rPr>
              <w:t>12.7419</w:t>
            </w:r>
          </w:p>
        </w:tc>
        <w:tc>
          <w:tcPr>
            <w:tcW w:w="1099" w:type="dxa"/>
            <w:tcBorders>
              <w:top w:val="nil"/>
              <w:left w:val="nil"/>
              <w:bottom w:val="nil"/>
              <w:right w:val="nil"/>
            </w:tcBorders>
          </w:tcPr>
          <w:p w14:paraId="54A5FC04" w14:textId="77777777" w:rsidR="00DB522C" w:rsidRPr="00C4486F" w:rsidRDefault="00DB522C" w:rsidP="00DB522C">
            <w:pPr>
              <w:pStyle w:val="TableText"/>
              <w:rPr>
                <w:szCs w:val="22"/>
                <w:lang w:eastAsia="en-AU"/>
              </w:rPr>
            </w:pPr>
            <w:r w:rsidRPr="00C4486F">
              <w:rPr>
                <w:szCs w:val="22"/>
                <w:lang w:eastAsia="en-AU"/>
              </w:rPr>
              <w:t>12.7224</w:t>
            </w:r>
          </w:p>
        </w:tc>
        <w:tc>
          <w:tcPr>
            <w:tcW w:w="1181" w:type="dxa"/>
            <w:tcBorders>
              <w:top w:val="nil"/>
              <w:left w:val="nil"/>
              <w:bottom w:val="nil"/>
              <w:right w:val="nil"/>
            </w:tcBorders>
          </w:tcPr>
          <w:p w14:paraId="7EC2037C" w14:textId="77777777" w:rsidR="00DB522C" w:rsidRPr="00C4486F" w:rsidRDefault="00DB522C" w:rsidP="00DB522C">
            <w:pPr>
              <w:pStyle w:val="TableText"/>
              <w:rPr>
                <w:szCs w:val="22"/>
                <w:lang w:eastAsia="en-AU"/>
              </w:rPr>
            </w:pPr>
            <w:r w:rsidRPr="00C4486F">
              <w:rPr>
                <w:szCs w:val="22"/>
                <w:lang w:eastAsia="en-AU"/>
              </w:rPr>
              <w:t>12.7224</w:t>
            </w:r>
          </w:p>
        </w:tc>
      </w:tr>
      <w:tr w:rsidR="00DB522C" w:rsidRPr="00C4486F" w14:paraId="27D83778" w14:textId="77777777">
        <w:trPr>
          <w:trHeight w:val="195"/>
        </w:trPr>
        <w:tc>
          <w:tcPr>
            <w:tcW w:w="1363" w:type="dxa"/>
            <w:tcBorders>
              <w:top w:val="nil"/>
              <w:left w:val="nil"/>
              <w:bottom w:val="nil"/>
              <w:right w:val="nil"/>
            </w:tcBorders>
          </w:tcPr>
          <w:p w14:paraId="24FC87CA" w14:textId="77777777" w:rsidR="00DB522C" w:rsidRPr="00C4486F" w:rsidRDefault="00DB522C" w:rsidP="00DB522C">
            <w:pPr>
              <w:pStyle w:val="TableText"/>
              <w:rPr>
                <w:szCs w:val="22"/>
                <w:lang w:eastAsia="en-AU"/>
              </w:rPr>
            </w:pPr>
            <w:r w:rsidRPr="00C4486F">
              <w:rPr>
                <w:szCs w:val="22"/>
                <w:lang w:eastAsia="en-AU"/>
              </w:rPr>
              <w:t>58</w:t>
            </w:r>
          </w:p>
        </w:tc>
        <w:tc>
          <w:tcPr>
            <w:tcW w:w="1095" w:type="dxa"/>
            <w:tcBorders>
              <w:top w:val="nil"/>
              <w:left w:val="nil"/>
              <w:bottom w:val="nil"/>
              <w:right w:val="nil"/>
            </w:tcBorders>
          </w:tcPr>
          <w:p w14:paraId="06F21B3D" w14:textId="77777777" w:rsidR="00DB522C" w:rsidRPr="00C4486F" w:rsidRDefault="00DB522C" w:rsidP="00DB522C">
            <w:pPr>
              <w:pStyle w:val="TableText"/>
              <w:rPr>
                <w:szCs w:val="22"/>
                <w:lang w:eastAsia="en-AU"/>
              </w:rPr>
            </w:pPr>
            <w:r w:rsidRPr="00C4486F">
              <w:rPr>
                <w:szCs w:val="22"/>
                <w:lang w:eastAsia="en-AU"/>
              </w:rPr>
              <w:t>7.7996</w:t>
            </w:r>
          </w:p>
        </w:tc>
        <w:tc>
          <w:tcPr>
            <w:tcW w:w="1095" w:type="dxa"/>
            <w:tcBorders>
              <w:top w:val="nil"/>
              <w:left w:val="nil"/>
              <w:bottom w:val="nil"/>
              <w:right w:val="nil"/>
            </w:tcBorders>
          </w:tcPr>
          <w:p w14:paraId="110BB83F" w14:textId="77777777" w:rsidR="00DB522C" w:rsidRPr="00C4486F" w:rsidRDefault="00DB522C" w:rsidP="00DB522C">
            <w:pPr>
              <w:pStyle w:val="TableText"/>
              <w:rPr>
                <w:szCs w:val="22"/>
                <w:lang w:eastAsia="en-AU"/>
              </w:rPr>
            </w:pPr>
            <w:r w:rsidRPr="00C4486F">
              <w:rPr>
                <w:szCs w:val="22"/>
                <w:lang w:eastAsia="en-AU"/>
              </w:rPr>
              <w:t>9.3174</w:t>
            </w:r>
          </w:p>
        </w:tc>
        <w:tc>
          <w:tcPr>
            <w:tcW w:w="1096" w:type="dxa"/>
            <w:tcBorders>
              <w:top w:val="nil"/>
              <w:left w:val="nil"/>
              <w:bottom w:val="nil"/>
              <w:right w:val="nil"/>
            </w:tcBorders>
          </w:tcPr>
          <w:p w14:paraId="09A80E80" w14:textId="77777777" w:rsidR="00DB522C" w:rsidRPr="00C4486F" w:rsidRDefault="00DB522C" w:rsidP="00DB522C">
            <w:pPr>
              <w:pStyle w:val="TableText"/>
              <w:rPr>
                <w:szCs w:val="22"/>
                <w:lang w:eastAsia="en-AU"/>
              </w:rPr>
            </w:pPr>
            <w:r w:rsidRPr="00C4486F">
              <w:rPr>
                <w:szCs w:val="22"/>
                <w:lang w:eastAsia="en-AU"/>
              </w:rPr>
              <w:t>9.3174</w:t>
            </w:r>
          </w:p>
        </w:tc>
        <w:tc>
          <w:tcPr>
            <w:tcW w:w="1097" w:type="dxa"/>
            <w:tcBorders>
              <w:top w:val="nil"/>
              <w:left w:val="nil"/>
              <w:bottom w:val="nil"/>
              <w:right w:val="nil"/>
            </w:tcBorders>
          </w:tcPr>
          <w:p w14:paraId="0F40EE2A" w14:textId="77777777" w:rsidR="00DB522C" w:rsidRPr="00C4486F" w:rsidRDefault="00DB522C" w:rsidP="00DB522C">
            <w:pPr>
              <w:pStyle w:val="TableText"/>
              <w:rPr>
                <w:szCs w:val="22"/>
                <w:lang w:eastAsia="en-AU"/>
              </w:rPr>
            </w:pPr>
            <w:r w:rsidRPr="00C4486F">
              <w:rPr>
                <w:szCs w:val="22"/>
                <w:lang w:eastAsia="en-AU"/>
              </w:rPr>
              <w:t>9.3174</w:t>
            </w:r>
          </w:p>
        </w:tc>
        <w:tc>
          <w:tcPr>
            <w:tcW w:w="1097" w:type="dxa"/>
            <w:tcBorders>
              <w:top w:val="nil"/>
              <w:left w:val="nil"/>
              <w:bottom w:val="nil"/>
              <w:right w:val="nil"/>
            </w:tcBorders>
          </w:tcPr>
          <w:p w14:paraId="48FD746F" w14:textId="77777777" w:rsidR="00DB522C" w:rsidRPr="00C4486F" w:rsidRDefault="00DB522C" w:rsidP="00DB522C">
            <w:pPr>
              <w:pStyle w:val="TableText"/>
              <w:rPr>
                <w:szCs w:val="22"/>
                <w:lang w:eastAsia="en-AU"/>
              </w:rPr>
            </w:pPr>
            <w:r w:rsidRPr="00C4486F">
              <w:rPr>
                <w:szCs w:val="22"/>
                <w:lang w:eastAsia="en-AU"/>
              </w:rPr>
              <w:t>11.9947</w:t>
            </w:r>
          </w:p>
        </w:tc>
        <w:tc>
          <w:tcPr>
            <w:tcW w:w="1097" w:type="dxa"/>
            <w:tcBorders>
              <w:top w:val="nil"/>
              <w:left w:val="nil"/>
              <w:bottom w:val="nil"/>
              <w:right w:val="nil"/>
            </w:tcBorders>
          </w:tcPr>
          <w:p w14:paraId="3E68A27D" w14:textId="77777777" w:rsidR="00DB522C" w:rsidRPr="00C4486F" w:rsidRDefault="00DB522C" w:rsidP="00DB522C">
            <w:pPr>
              <w:pStyle w:val="TableText"/>
              <w:rPr>
                <w:szCs w:val="22"/>
                <w:lang w:eastAsia="en-AU"/>
              </w:rPr>
            </w:pPr>
            <w:r w:rsidRPr="00C4486F">
              <w:rPr>
                <w:szCs w:val="22"/>
                <w:lang w:eastAsia="en-AU"/>
              </w:rPr>
              <w:t>11.9871</w:t>
            </w:r>
          </w:p>
        </w:tc>
        <w:tc>
          <w:tcPr>
            <w:tcW w:w="1098" w:type="dxa"/>
            <w:tcBorders>
              <w:top w:val="nil"/>
              <w:left w:val="nil"/>
              <w:bottom w:val="nil"/>
              <w:right w:val="nil"/>
            </w:tcBorders>
          </w:tcPr>
          <w:p w14:paraId="4F2E58EC" w14:textId="77777777" w:rsidR="00DB522C" w:rsidRPr="00C4486F" w:rsidRDefault="00DB522C" w:rsidP="00DB522C">
            <w:pPr>
              <w:pStyle w:val="TableText"/>
              <w:rPr>
                <w:szCs w:val="22"/>
                <w:lang w:eastAsia="en-AU"/>
              </w:rPr>
            </w:pPr>
            <w:r w:rsidRPr="00C4486F">
              <w:rPr>
                <w:szCs w:val="22"/>
                <w:lang w:eastAsia="en-AU"/>
              </w:rPr>
              <w:t>11.9747</w:t>
            </w:r>
          </w:p>
        </w:tc>
        <w:tc>
          <w:tcPr>
            <w:tcW w:w="1097" w:type="dxa"/>
            <w:tcBorders>
              <w:top w:val="nil"/>
              <w:left w:val="nil"/>
              <w:bottom w:val="nil"/>
              <w:right w:val="nil"/>
            </w:tcBorders>
          </w:tcPr>
          <w:p w14:paraId="40162276" w14:textId="77777777" w:rsidR="00DB522C" w:rsidRPr="00C4486F" w:rsidRDefault="00DB522C" w:rsidP="00DB522C">
            <w:pPr>
              <w:pStyle w:val="TableText"/>
              <w:rPr>
                <w:szCs w:val="22"/>
                <w:lang w:eastAsia="en-AU"/>
              </w:rPr>
            </w:pPr>
            <w:r w:rsidRPr="00C4486F">
              <w:rPr>
                <w:szCs w:val="22"/>
                <w:lang w:eastAsia="en-AU"/>
              </w:rPr>
              <w:t>11.9584</w:t>
            </w:r>
          </w:p>
        </w:tc>
        <w:tc>
          <w:tcPr>
            <w:tcW w:w="1097" w:type="dxa"/>
            <w:tcBorders>
              <w:top w:val="nil"/>
              <w:left w:val="nil"/>
              <w:bottom w:val="nil"/>
              <w:right w:val="nil"/>
            </w:tcBorders>
          </w:tcPr>
          <w:p w14:paraId="2C34E2B5" w14:textId="77777777" w:rsidR="00DB522C" w:rsidRPr="00C4486F" w:rsidRDefault="00DB522C" w:rsidP="00DB522C">
            <w:pPr>
              <w:pStyle w:val="TableText"/>
              <w:rPr>
                <w:szCs w:val="22"/>
                <w:lang w:eastAsia="en-AU"/>
              </w:rPr>
            </w:pPr>
            <w:r w:rsidRPr="00C4486F">
              <w:rPr>
                <w:szCs w:val="22"/>
                <w:lang w:eastAsia="en-AU"/>
              </w:rPr>
              <w:t>12.7321</w:t>
            </w:r>
          </w:p>
        </w:tc>
        <w:tc>
          <w:tcPr>
            <w:tcW w:w="1098" w:type="dxa"/>
            <w:tcBorders>
              <w:top w:val="nil"/>
              <w:left w:val="nil"/>
              <w:bottom w:val="nil"/>
              <w:right w:val="nil"/>
            </w:tcBorders>
          </w:tcPr>
          <w:p w14:paraId="03EA0B6E" w14:textId="77777777" w:rsidR="00DB522C" w:rsidRPr="00C4486F" w:rsidRDefault="00DB522C" w:rsidP="00DB522C">
            <w:pPr>
              <w:pStyle w:val="TableText"/>
              <w:rPr>
                <w:szCs w:val="22"/>
                <w:lang w:eastAsia="en-AU"/>
              </w:rPr>
            </w:pPr>
            <w:r w:rsidRPr="00C4486F">
              <w:rPr>
                <w:szCs w:val="22"/>
                <w:lang w:eastAsia="en-AU"/>
              </w:rPr>
              <w:t>12.7146</w:t>
            </w:r>
          </w:p>
        </w:tc>
        <w:tc>
          <w:tcPr>
            <w:tcW w:w="1099" w:type="dxa"/>
            <w:tcBorders>
              <w:top w:val="nil"/>
              <w:left w:val="nil"/>
              <w:bottom w:val="nil"/>
              <w:right w:val="nil"/>
            </w:tcBorders>
          </w:tcPr>
          <w:p w14:paraId="44C52DFD" w14:textId="77777777" w:rsidR="00DB522C" w:rsidRPr="00C4486F" w:rsidRDefault="00DB522C" w:rsidP="00DB522C">
            <w:pPr>
              <w:pStyle w:val="TableText"/>
              <w:rPr>
                <w:szCs w:val="22"/>
                <w:lang w:eastAsia="en-AU"/>
              </w:rPr>
            </w:pPr>
            <w:r w:rsidRPr="00C4486F">
              <w:rPr>
                <w:szCs w:val="22"/>
                <w:lang w:eastAsia="en-AU"/>
              </w:rPr>
              <w:t>12.6943</w:t>
            </w:r>
          </w:p>
        </w:tc>
        <w:tc>
          <w:tcPr>
            <w:tcW w:w="1181" w:type="dxa"/>
            <w:tcBorders>
              <w:top w:val="nil"/>
              <w:left w:val="nil"/>
              <w:bottom w:val="nil"/>
              <w:right w:val="nil"/>
            </w:tcBorders>
          </w:tcPr>
          <w:p w14:paraId="5B821122" w14:textId="77777777" w:rsidR="00DB522C" w:rsidRPr="00C4486F" w:rsidRDefault="00DB522C" w:rsidP="00DB522C">
            <w:pPr>
              <w:pStyle w:val="TableText"/>
              <w:rPr>
                <w:szCs w:val="22"/>
                <w:lang w:eastAsia="en-AU"/>
              </w:rPr>
            </w:pPr>
            <w:r w:rsidRPr="00C4486F">
              <w:rPr>
                <w:szCs w:val="22"/>
                <w:lang w:eastAsia="en-AU"/>
              </w:rPr>
              <w:t>12.6943</w:t>
            </w:r>
          </w:p>
        </w:tc>
      </w:tr>
      <w:tr w:rsidR="00DB522C" w:rsidRPr="00C4486F" w14:paraId="16756D4D" w14:textId="77777777">
        <w:trPr>
          <w:trHeight w:val="195"/>
        </w:trPr>
        <w:tc>
          <w:tcPr>
            <w:tcW w:w="1363" w:type="dxa"/>
            <w:tcBorders>
              <w:top w:val="nil"/>
              <w:left w:val="nil"/>
              <w:bottom w:val="nil"/>
              <w:right w:val="nil"/>
            </w:tcBorders>
          </w:tcPr>
          <w:p w14:paraId="2CD4C293" w14:textId="77777777" w:rsidR="00DB522C" w:rsidRPr="00C4486F" w:rsidRDefault="00DB522C" w:rsidP="00DB522C">
            <w:pPr>
              <w:pStyle w:val="TableText"/>
              <w:rPr>
                <w:szCs w:val="22"/>
                <w:lang w:eastAsia="en-AU"/>
              </w:rPr>
            </w:pPr>
            <w:r w:rsidRPr="00C4486F">
              <w:rPr>
                <w:szCs w:val="22"/>
                <w:lang w:eastAsia="en-AU"/>
              </w:rPr>
              <w:lastRenderedPageBreak/>
              <w:t>59</w:t>
            </w:r>
          </w:p>
        </w:tc>
        <w:tc>
          <w:tcPr>
            <w:tcW w:w="1095" w:type="dxa"/>
            <w:tcBorders>
              <w:top w:val="nil"/>
              <w:left w:val="nil"/>
              <w:bottom w:val="nil"/>
              <w:right w:val="nil"/>
            </w:tcBorders>
          </w:tcPr>
          <w:p w14:paraId="79393BEB" w14:textId="77777777" w:rsidR="00DB522C" w:rsidRPr="00C4486F" w:rsidRDefault="00DB522C" w:rsidP="00DB522C">
            <w:pPr>
              <w:pStyle w:val="TableText"/>
              <w:rPr>
                <w:szCs w:val="22"/>
                <w:lang w:eastAsia="en-AU"/>
              </w:rPr>
            </w:pPr>
            <w:r w:rsidRPr="00C4486F">
              <w:rPr>
                <w:szCs w:val="22"/>
                <w:lang w:eastAsia="en-AU"/>
              </w:rPr>
              <w:t>7.5055</w:t>
            </w:r>
          </w:p>
        </w:tc>
        <w:tc>
          <w:tcPr>
            <w:tcW w:w="1095" w:type="dxa"/>
            <w:tcBorders>
              <w:top w:val="nil"/>
              <w:left w:val="nil"/>
              <w:bottom w:val="nil"/>
              <w:right w:val="nil"/>
            </w:tcBorders>
          </w:tcPr>
          <w:p w14:paraId="23BCA141" w14:textId="77777777" w:rsidR="00DB522C" w:rsidRPr="00C4486F" w:rsidRDefault="00DB522C" w:rsidP="00DB522C">
            <w:pPr>
              <w:pStyle w:val="TableText"/>
              <w:rPr>
                <w:szCs w:val="22"/>
                <w:lang w:eastAsia="en-AU"/>
              </w:rPr>
            </w:pPr>
            <w:r w:rsidRPr="00C4486F">
              <w:rPr>
                <w:szCs w:val="22"/>
                <w:lang w:eastAsia="en-AU"/>
              </w:rPr>
              <w:t>8.9820</w:t>
            </w:r>
          </w:p>
        </w:tc>
        <w:tc>
          <w:tcPr>
            <w:tcW w:w="1096" w:type="dxa"/>
            <w:tcBorders>
              <w:top w:val="nil"/>
              <w:left w:val="nil"/>
              <w:bottom w:val="nil"/>
              <w:right w:val="nil"/>
            </w:tcBorders>
          </w:tcPr>
          <w:p w14:paraId="16831042" w14:textId="77777777" w:rsidR="00DB522C" w:rsidRPr="00C4486F" w:rsidRDefault="00DB522C" w:rsidP="00DB522C">
            <w:pPr>
              <w:pStyle w:val="TableText"/>
              <w:rPr>
                <w:szCs w:val="22"/>
                <w:lang w:eastAsia="en-AU"/>
              </w:rPr>
            </w:pPr>
            <w:r w:rsidRPr="00C4486F">
              <w:rPr>
                <w:szCs w:val="22"/>
                <w:lang w:eastAsia="en-AU"/>
              </w:rPr>
              <w:t>8.9820</w:t>
            </w:r>
          </w:p>
        </w:tc>
        <w:tc>
          <w:tcPr>
            <w:tcW w:w="1097" w:type="dxa"/>
            <w:tcBorders>
              <w:top w:val="nil"/>
              <w:left w:val="nil"/>
              <w:bottom w:val="nil"/>
              <w:right w:val="nil"/>
            </w:tcBorders>
          </w:tcPr>
          <w:p w14:paraId="3D137F0E" w14:textId="77777777" w:rsidR="00DB522C" w:rsidRPr="00C4486F" w:rsidRDefault="00DB522C" w:rsidP="00DB522C">
            <w:pPr>
              <w:pStyle w:val="TableText"/>
              <w:rPr>
                <w:szCs w:val="22"/>
                <w:lang w:eastAsia="en-AU"/>
              </w:rPr>
            </w:pPr>
            <w:r w:rsidRPr="00C4486F">
              <w:rPr>
                <w:szCs w:val="22"/>
                <w:lang w:eastAsia="en-AU"/>
              </w:rPr>
              <w:t>8.9820</w:t>
            </w:r>
          </w:p>
        </w:tc>
        <w:tc>
          <w:tcPr>
            <w:tcW w:w="1097" w:type="dxa"/>
            <w:tcBorders>
              <w:top w:val="nil"/>
              <w:left w:val="nil"/>
              <w:bottom w:val="nil"/>
              <w:right w:val="nil"/>
            </w:tcBorders>
          </w:tcPr>
          <w:p w14:paraId="2FFE1613" w14:textId="77777777" w:rsidR="00DB522C" w:rsidRPr="00C4486F" w:rsidRDefault="00DB522C" w:rsidP="00DB522C">
            <w:pPr>
              <w:pStyle w:val="TableText"/>
              <w:rPr>
                <w:szCs w:val="22"/>
                <w:lang w:eastAsia="en-AU"/>
              </w:rPr>
            </w:pPr>
            <w:r w:rsidRPr="00C4486F">
              <w:rPr>
                <w:szCs w:val="22"/>
                <w:lang w:eastAsia="en-AU"/>
              </w:rPr>
              <w:t>11.6309</w:t>
            </w:r>
          </w:p>
        </w:tc>
        <w:tc>
          <w:tcPr>
            <w:tcW w:w="1097" w:type="dxa"/>
            <w:tcBorders>
              <w:top w:val="nil"/>
              <w:left w:val="nil"/>
              <w:bottom w:val="nil"/>
              <w:right w:val="nil"/>
            </w:tcBorders>
          </w:tcPr>
          <w:p w14:paraId="41A1B683" w14:textId="77777777" w:rsidR="00DB522C" w:rsidRPr="00C4486F" w:rsidRDefault="00DB522C" w:rsidP="00DB522C">
            <w:pPr>
              <w:pStyle w:val="TableText"/>
              <w:rPr>
                <w:szCs w:val="22"/>
                <w:lang w:eastAsia="en-AU"/>
              </w:rPr>
            </w:pPr>
            <w:r w:rsidRPr="00C4486F">
              <w:rPr>
                <w:szCs w:val="22"/>
                <w:lang w:eastAsia="en-AU"/>
              </w:rPr>
              <w:t>11.6232</w:t>
            </w:r>
          </w:p>
        </w:tc>
        <w:tc>
          <w:tcPr>
            <w:tcW w:w="1098" w:type="dxa"/>
            <w:tcBorders>
              <w:top w:val="nil"/>
              <w:left w:val="nil"/>
              <w:bottom w:val="nil"/>
              <w:right w:val="nil"/>
            </w:tcBorders>
          </w:tcPr>
          <w:p w14:paraId="73E390BC" w14:textId="77777777" w:rsidR="00DB522C" w:rsidRPr="00C4486F" w:rsidRDefault="00DB522C" w:rsidP="00DB522C">
            <w:pPr>
              <w:pStyle w:val="TableText"/>
              <w:rPr>
                <w:szCs w:val="22"/>
                <w:lang w:eastAsia="en-AU"/>
              </w:rPr>
            </w:pPr>
            <w:r w:rsidRPr="00C4486F">
              <w:rPr>
                <w:szCs w:val="22"/>
                <w:lang w:eastAsia="en-AU"/>
              </w:rPr>
              <w:t>11.6109</w:t>
            </w:r>
          </w:p>
        </w:tc>
        <w:tc>
          <w:tcPr>
            <w:tcW w:w="1097" w:type="dxa"/>
            <w:tcBorders>
              <w:top w:val="nil"/>
              <w:left w:val="nil"/>
              <w:bottom w:val="nil"/>
              <w:right w:val="nil"/>
            </w:tcBorders>
          </w:tcPr>
          <w:p w14:paraId="7C3471A2" w14:textId="77777777" w:rsidR="00DB522C" w:rsidRPr="00C4486F" w:rsidRDefault="00DB522C" w:rsidP="00DB522C">
            <w:pPr>
              <w:pStyle w:val="TableText"/>
              <w:rPr>
                <w:szCs w:val="22"/>
                <w:lang w:eastAsia="en-AU"/>
              </w:rPr>
            </w:pPr>
            <w:r w:rsidRPr="00C4486F">
              <w:rPr>
                <w:szCs w:val="22"/>
                <w:lang w:eastAsia="en-AU"/>
              </w:rPr>
              <w:t>11.5938</w:t>
            </w:r>
          </w:p>
        </w:tc>
        <w:tc>
          <w:tcPr>
            <w:tcW w:w="1097" w:type="dxa"/>
            <w:tcBorders>
              <w:top w:val="nil"/>
              <w:left w:val="nil"/>
              <w:bottom w:val="nil"/>
              <w:right w:val="nil"/>
            </w:tcBorders>
          </w:tcPr>
          <w:p w14:paraId="02F83F14" w14:textId="77777777" w:rsidR="00DB522C" w:rsidRPr="00C4486F" w:rsidRDefault="00DB522C" w:rsidP="00DB522C">
            <w:pPr>
              <w:pStyle w:val="TableText"/>
              <w:rPr>
                <w:szCs w:val="22"/>
                <w:lang w:eastAsia="en-AU"/>
              </w:rPr>
            </w:pPr>
            <w:r w:rsidRPr="00C4486F">
              <w:rPr>
                <w:szCs w:val="22"/>
                <w:lang w:eastAsia="en-AU"/>
              </w:rPr>
              <w:t>12.3738</w:t>
            </w:r>
          </w:p>
        </w:tc>
        <w:tc>
          <w:tcPr>
            <w:tcW w:w="1098" w:type="dxa"/>
            <w:tcBorders>
              <w:top w:val="nil"/>
              <w:left w:val="nil"/>
              <w:bottom w:val="nil"/>
              <w:right w:val="nil"/>
            </w:tcBorders>
          </w:tcPr>
          <w:p w14:paraId="0898930C" w14:textId="77777777" w:rsidR="00DB522C" w:rsidRPr="00C4486F" w:rsidRDefault="00DB522C" w:rsidP="00DB522C">
            <w:pPr>
              <w:pStyle w:val="TableText"/>
              <w:rPr>
                <w:szCs w:val="22"/>
                <w:lang w:eastAsia="en-AU"/>
              </w:rPr>
            </w:pPr>
            <w:r w:rsidRPr="00C4486F">
              <w:rPr>
                <w:szCs w:val="22"/>
                <w:lang w:eastAsia="en-AU"/>
              </w:rPr>
              <w:t>12.3548</w:t>
            </w:r>
          </w:p>
        </w:tc>
        <w:tc>
          <w:tcPr>
            <w:tcW w:w="1099" w:type="dxa"/>
            <w:tcBorders>
              <w:top w:val="nil"/>
              <w:left w:val="nil"/>
              <w:bottom w:val="nil"/>
              <w:right w:val="nil"/>
            </w:tcBorders>
          </w:tcPr>
          <w:p w14:paraId="604DF05A" w14:textId="77777777" w:rsidR="00DB522C" w:rsidRPr="00C4486F" w:rsidRDefault="00DB522C" w:rsidP="00DB522C">
            <w:pPr>
              <w:pStyle w:val="TableText"/>
              <w:rPr>
                <w:szCs w:val="22"/>
                <w:lang w:eastAsia="en-AU"/>
              </w:rPr>
            </w:pPr>
            <w:r w:rsidRPr="00C4486F">
              <w:rPr>
                <w:szCs w:val="22"/>
                <w:lang w:eastAsia="en-AU"/>
              </w:rPr>
              <w:t>12.3318</w:t>
            </w:r>
          </w:p>
        </w:tc>
        <w:tc>
          <w:tcPr>
            <w:tcW w:w="1181" w:type="dxa"/>
            <w:tcBorders>
              <w:top w:val="nil"/>
              <w:left w:val="nil"/>
              <w:bottom w:val="nil"/>
              <w:right w:val="nil"/>
            </w:tcBorders>
          </w:tcPr>
          <w:p w14:paraId="290A97FC" w14:textId="77777777" w:rsidR="00DB522C" w:rsidRPr="00C4486F" w:rsidRDefault="00DB522C" w:rsidP="00DB522C">
            <w:pPr>
              <w:pStyle w:val="TableText"/>
              <w:rPr>
                <w:szCs w:val="22"/>
                <w:lang w:eastAsia="en-AU"/>
              </w:rPr>
            </w:pPr>
            <w:r w:rsidRPr="00C4486F">
              <w:rPr>
                <w:szCs w:val="22"/>
                <w:lang w:eastAsia="en-AU"/>
              </w:rPr>
              <w:t>12.3318</w:t>
            </w:r>
          </w:p>
        </w:tc>
      </w:tr>
      <w:tr w:rsidR="00DB522C" w:rsidRPr="00C4486F" w14:paraId="09258E03" w14:textId="77777777">
        <w:trPr>
          <w:trHeight w:val="195"/>
        </w:trPr>
        <w:tc>
          <w:tcPr>
            <w:tcW w:w="1363" w:type="dxa"/>
            <w:tcBorders>
              <w:top w:val="nil"/>
              <w:left w:val="nil"/>
              <w:bottom w:val="nil"/>
              <w:right w:val="nil"/>
            </w:tcBorders>
          </w:tcPr>
          <w:p w14:paraId="31EED2C7" w14:textId="77777777" w:rsidR="00DB522C" w:rsidRPr="00C4486F" w:rsidRDefault="00DB522C" w:rsidP="00DB522C">
            <w:pPr>
              <w:pStyle w:val="TableText"/>
              <w:rPr>
                <w:szCs w:val="22"/>
                <w:lang w:eastAsia="en-AU"/>
              </w:rPr>
            </w:pPr>
            <w:r w:rsidRPr="00C4486F">
              <w:rPr>
                <w:szCs w:val="22"/>
                <w:lang w:eastAsia="en-AU"/>
              </w:rPr>
              <w:t>60</w:t>
            </w:r>
          </w:p>
        </w:tc>
        <w:tc>
          <w:tcPr>
            <w:tcW w:w="1095" w:type="dxa"/>
            <w:tcBorders>
              <w:top w:val="nil"/>
              <w:left w:val="nil"/>
              <w:bottom w:val="nil"/>
              <w:right w:val="nil"/>
            </w:tcBorders>
          </w:tcPr>
          <w:p w14:paraId="3218F1CA" w14:textId="77777777" w:rsidR="00DB522C" w:rsidRPr="00C4486F" w:rsidRDefault="00DB522C" w:rsidP="00DB522C">
            <w:pPr>
              <w:pStyle w:val="TableText"/>
              <w:rPr>
                <w:szCs w:val="22"/>
                <w:lang w:eastAsia="en-AU"/>
              </w:rPr>
            </w:pPr>
            <w:r w:rsidRPr="00C4486F">
              <w:rPr>
                <w:szCs w:val="22"/>
                <w:lang w:eastAsia="en-AU"/>
              </w:rPr>
              <w:t>7.1875</w:t>
            </w:r>
          </w:p>
        </w:tc>
        <w:tc>
          <w:tcPr>
            <w:tcW w:w="1095" w:type="dxa"/>
            <w:tcBorders>
              <w:top w:val="nil"/>
              <w:left w:val="nil"/>
              <w:bottom w:val="nil"/>
              <w:right w:val="nil"/>
            </w:tcBorders>
          </w:tcPr>
          <w:p w14:paraId="02008F87" w14:textId="77777777" w:rsidR="00DB522C" w:rsidRPr="00C4486F" w:rsidRDefault="00DB522C" w:rsidP="00DB522C">
            <w:pPr>
              <w:pStyle w:val="TableText"/>
              <w:rPr>
                <w:szCs w:val="22"/>
                <w:lang w:eastAsia="en-AU"/>
              </w:rPr>
            </w:pPr>
            <w:r w:rsidRPr="00C4486F">
              <w:rPr>
                <w:szCs w:val="22"/>
                <w:lang w:eastAsia="en-AU"/>
              </w:rPr>
              <w:t>9.4395</w:t>
            </w:r>
          </w:p>
        </w:tc>
        <w:tc>
          <w:tcPr>
            <w:tcW w:w="1096" w:type="dxa"/>
            <w:tcBorders>
              <w:top w:val="nil"/>
              <w:left w:val="nil"/>
              <w:bottom w:val="nil"/>
              <w:right w:val="nil"/>
            </w:tcBorders>
          </w:tcPr>
          <w:p w14:paraId="6A8EE9E9" w14:textId="77777777" w:rsidR="00DB522C" w:rsidRPr="00C4486F" w:rsidRDefault="00DB522C" w:rsidP="00DB522C">
            <w:pPr>
              <w:pStyle w:val="TableText"/>
              <w:rPr>
                <w:szCs w:val="22"/>
                <w:lang w:eastAsia="en-AU"/>
              </w:rPr>
            </w:pPr>
            <w:r w:rsidRPr="00C4486F">
              <w:rPr>
                <w:szCs w:val="22"/>
                <w:lang w:eastAsia="en-AU"/>
              </w:rPr>
              <w:t>9.4395</w:t>
            </w:r>
          </w:p>
        </w:tc>
        <w:tc>
          <w:tcPr>
            <w:tcW w:w="1097" w:type="dxa"/>
            <w:tcBorders>
              <w:top w:val="nil"/>
              <w:left w:val="nil"/>
              <w:bottom w:val="nil"/>
              <w:right w:val="nil"/>
            </w:tcBorders>
          </w:tcPr>
          <w:p w14:paraId="07B06E83" w14:textId="77777777" w:rsidR="00DB522C" w:rsidRPr="00C4486F" w:rsidRDefault="00DB522C" w:rsidP="00DB522C">
            <w:pPr>
              <w:pStyle w:val="TableText"/>
              <w:rPr>
                <w:szCs w:val="22"/>
                <w:lang w:eastAsia="en-AU"/>
              </w:rPr>
            </w:pPr>
            <w:r w:rsidRPr="00C4486F">
              <w:rPr>
                <w:szCs w:val="22"/>
                <w:lang w:eastAsia="en-AU"/>
              </w:rPr>
              <w:t>9.4395</w:t>
            </w:r>
          </w:p>
        </w:tc>
        <w:tc>
          <w:tcPr>
            <w:tcW w:w="1097" w:type="dxa"/>
            <w:tcBorders>
              <w:top w:val="nil"/>
              <w:left w:val="nil"/>
              <w:bottom w:val="nil"/>
              <w:right w:val="nil"/>
            </w:tcBorders>
          </w:tcPr>
          <w:p w14:paraId="168C3A0F" w14:textId="77777777" w:rsidR="00DB522C" w:rsidRPr="00C4486F" w:rsidRDefault="00DB522C" w:rsidP="00DB522C">
            <w:pPr>
              <w:pStyle w:val="TableText"/>
              <w:rPr>
                <w:szCs w:val="22"/>
                <w:lang w:eastAsia="en-AU"/>
              </w:rPr>
            </w:pPr>
            <w:r w:rsidRPr="00C4486F">
              <w:rPr>
                <w:szCs w:val="22"/>
                <w:lang w:eastAsia="en-AU"/>
              </w:rPr>
              <w:t>11.7134</w:t>
            </w:r>
          </w:p>
        </w:tc>
        <w:tc>
          <w:tcPr>
            <w:tcW w:w="1097" w:type="dxa"/>
            <w:tcBorders>
              <w:top w:val="nil"/>
              <w:left w:val="nil"/>
              <w:bottom w:val="nil"/>
              <w:right w:val="nil"/>
            </w:tcBorders>
          </w:tcPr>
          <w:p w14:paraId="1C9C1A35" w14:textId="77777777" w:rsidR="00DB522C" w:rsidRPr="00C4486F" w:rsidRDefault="00DB522C" w:rsidP="00DB522C">
            <w:pPr>
              <w:pStyle w:val="TableText"/>
              <w:rPr>
                <w:szCs w:val="22"/>
                <w:lang w:eastAsia="en-AU"/>
              </w:rPr>
            </w:pPr>
            <w:r w:rsidRPr="00C4486F">
              <w:rPr>
                <w:szCs w:val="22"/>
                <w:lang w:eastAsia="en-AU"/>
              </w:rPr>
              <w:t>11.7134</w:t>
            </w:r>
          </w:p>
        </w:tc>
        <w:tc>
          <w:tcPr>
            <w:tcW w:w="1098" w:type="dxa"/>
            <w:tcBorders>
              <w:top w:val="nil"/>
              <w:left w:val="nil"/>
              <w:bottom w:val="nil"/>
              <w:right w:val="nil"/>
            </w:tcBorders>
          </w:tcPr>
          <w:p w14:paraId="2BA6250B" w14:textId="77777777" w:rsidR="00DB522C" w:rsidRPr="00C4486F" w:rsidRDefault="00DB522C" w:rsidP="00DB522C">
            <w:pPr>
              <w:pStyle w:val="TableText"/>
              <w:rPr>
                <w:szCs w:val="22"/>
                <w:lang w:eastAsia="en-AU"/>
              </w:rPr>
            </w:pPr>
            <w:r w:rsidRPr="00C4486F">
              <w:rPr>
                <w:szCs w:val="22"/>
                <w:lang w:eastAsia="en-AU"/>
              </w:rPr>
              <w:t>11.7056</w:t>
            </w:r>
          </w:p>
        </w:tc>
        <w:tc>
          <w:tcPr>
            <w:tcW w:w="1097" w:type="dxa"/>
            <w:tcBorders>
              <w:top w:val="nil"/>
              <w:left w:val="nil"/>
              <w:bottom w:val="nil"/>
              <w:right w:val="nil"/>
            </w:tcBorders>
          </w:tcPr>
          <w:p w14:paraId="1FE7DCE8" w14:textId="77777777" w:rsidR="00DB522C" w:rsidRPr="00C4486F" w:rsidRDefault="00DB522C" w:rsidP="00DB522C">
            <w:pPr>
              <w:pStyle w:val="TableText"/>
              <w:rPr>
                <w:szCs w:val="22"/>
                <w:lang w:eastAsia="en-AU"/>
              </w:rPr>
            </w:pPr>
            <w:r w:rsidRPr="00C4486F">
              <w:rPr>
                <w:szCs w:val="22"/>
                <w:lang w:eastAsia="en-AU"/>
              </w:rPr>
              <w:t>11.6929</w:t>
            </w:r>
          </w:p>
        </w:tc>
        <w:tc>
          <w:tcPr>
            <w:tcW w:w="1097" w:type="dxa"/>
            <w:tcBorders>
              <w:top w:val="nil"/>
              <w:left w:val="nil"/>
              <w:bottom w:val="nil"/>
              <w:right w:val="nil"/>
            </w:tcBorders>
          </w:tcPr>
          <w:p w14:paraId="1D1275D1" w14:textId="77777777" w:rsidR="00DB522C" w:rsidRPr="00C4486F" w:rsidRDefault="00DB522C" w:rsidP="00DB522C">
            <w:pPr>
              <w:pStyle w:val="TableText"/>
              <w:rPr>
                <w:szCs w:val="22"/>
                <w:lang w:eastAsia="en-AU"/>
              </w:rPr>
            </w:pPr>
            <w:r w:rsidRPr="00C4486F">
              <w:rPr>
                <w:szCs w:val="22"/>
                <w:lang w:eastAsia="en-AU"/>
              </w:rPr>
              <w:t>12.3250</w:t>
            </w:r>
          </w:p>
        </w:tc>
        <w:tc>
          <w:tcPr>
            <w:tcW w:w="1098" w:type="dxa"/>
            <w:tcBorders>
              <w:top w:val="nil"/>
              <w:left w:val="nil"/>
              <w:bottom w:val="nil"/>
              <w:right w:val="nil"/>
            </w:tcBorders>
          </w:tcPr>
          <w:p w14:paraId="683E9BFB" w14:textId="77777777" w:rsidR="00DB522C" w:rsidRPr="00C4486F" w:rsidRDefault="00DB522C" w:rsidP="00DB522C">
            <w:pPr>
              <w:pStyle w:val="TableText"/>
              <w:rPr>
                <w:szCs w:val="22"/>
                <w:lang w:eastAsia="en-AU"/>
              </w:rPr>
            </w:pPr>
            <w:r w:rsidRPr="00C4486F">
              <w:rPr>
                <w:szCs w:val="22"/>
                <w:lang w:eastAsia="en-AU"/>
              </w:rPr>
              <w:t>12.3077</w:t>
            </w:r>
          </w:p>
        </w:tc>
        <w:tc>
          <w:tcPr>
            <w:tcW w:w="1099" w:type="dxa"/>
            <w:tcBorders>
              <w:top w:val="nil"/>
              <w:left w:val="nil"/>
              <w:bottom w:val="nil"/>
              <w:right w:val="nil"/>
            </w:tcBorders>
          </w:tcPr>
          <w:p w14:paraId="44F2C9D8" w14:textId="77777777" w:rsidR="00DB522C" w:rsidRPr="00C4486F" w:rsidRDefault="00DB522C" w:rsidP="00DB522C">
            <w:pPr>
              <w:pStyle w:val="TableText"/>
              <w:rPr>
                <w:szCs w:val="22"/>
                <w:lang w:eastAsia="en-AU"/>
              </w:rPr>
            </w:pPr>
            <w:r w:rsidRPr="00C4486F">
              <w:rPr>
                <w:szCs w:val="22"/>
                <w:lang w:eastAsia="en-AU"/>
              </w:rPr>
              <w:t>12.2853</w:t>
            </w:r>
          </w:p>
        </w:tc>
        <w:tc>
          <w:tcPr>
            <w:tcW w:w="1181" w:type="dxa"/>
            <w:tcBorders>
              <w:top w:val="nil"/>
              <w:left w:val="nil"/>
              <w:bottom w:val="nil"/>
              <w:right w:val="nil"/>
            </w:tcBorders>
          </w:tcPr>
          <w:p w14:paraId="31363F42" w14:textId="77777777" w:rsidR="00DB522C" w:rsidRPr="00C4486F" w:rsidRDefault="00DB522C" w:rsidP="00DB522C">
            <w:pPr>
              <w:pStyle w:val="TableText"/>
              <w:rPr>
                <w:szCs w:val="22"/>
                <w:lang w:eastAsia="en-AU"/>
              </w:rPr>
            </w:pPr>
            <w:r w:rsidRPr="00C4486F">
              <w:rPr>
                <w:szCs w:val="22"/>
                <w:lang w:eastAsia="en-AU"/>
              </w:rPr>
              <w:t>12.2853</w:t>
            </w:r>
          </w:p>
        </w:tc>
      </w:tr>
      <w:tr w:rsidR="00DB522C" w:rsidRPr="00C4486F" w14:paraId="6F2CAD58" w14:textId="77777777">
        <w:trPr>
          <w:trHeight w:val="195"/>
        </w:trPr>
        <w:tc>
          <w:tcPr>
            <w:tcW w:w="1363" w:type="dxa"/>
            <w:tcBorders>
              <w:top w:val="nil"/>
              <w:left w:val="nil"/>
              <w:bottom w:val="nil"/>
              <w:right w:val="nil"/>
            </w:tcBorders>
          </w:tcPr>
          <w:p w14:paraId="00C5C410" w14:textId="77777777" w:rsidR="00DB522C" w:rsidRPr="00C4486F" w:rsidRDefault="00DB522C" w:rsidP="00DB522C">
            <w:pPr>
              <w:pStyle w:val="TableText"/>
              <w:rPr>
                <w:szCs w:val="22"/>
                <w:lang w:eastAsia="en-AU"/>
              </w:rPr>
            </w:pPr>
            <w:r w:rsidRPr="00C4486F">
              <w:rPr>
                <w:szCs w:val="22"/>
                <w:lang w:eastAsia="en-AU"/>
              </w:rPr>
              <w:t>61</w:t>
            </w:r>
          </w:p>
        </w:tc>
        <w:tc>
          <w:tcPr>
            <w:tcW w:w="1095" w:type="dxa"/>
            <w:tcBorders>
              <w:top w:val="nil"/>
              <w:left w:val="nil"/>
              <w:bottom w:val="nil"/>
              <w:right w:val="nil"/>
            </w:tcBorders>
          </w:tcPr>
          <w:p w14:paraId="3DFF4B6A"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05FD04CB" w14:textId="77777777" w:rsidR="00DB522C" w:rsidRPr="00C4486F" w:rsidRDefault="00DB522C" w:rsidP="00DB522C">
            <w:pPr>
              <w:pStyle w:val="TableText"/>
              <w:rPr>
                <w:szCs w:val="22"/>
                <w:lang w:eastAsia="en-AU"/>
              </w:rPr>
            </w:pPr>
            <w:r w:rsidRPr="00C4486F">
              <w:rPr>
                <w:szCs w:val="22"/>
                <w:lang w:eastAsia="en-AU"/>
              </w:rPr>
              <w:t>9.6631</w:t>
            </w:r>
          </w:p>
        </w:tc>
        <w:tc>
          <w:tcPr>
            <w:tcW w:w="1096" w:type="dxa"/>
            <w:tcBorders>
              <w:top w:val="nil"/>
              <w:left w:val="nil"/>
              <w:bottom w:val="nil"/>
              <w:right w:val="nil"/>
            </w:tcBorders>
          </w:tcPr>
          <w:p w14:paraId="56AD922C" w14:textId="77777777" w:rsidR="00DB522C" w:rsidRPr="00C4486F" w:rsidRDefault="00DB522C" w:rsidP="00DB522C">
            <w:pPr>
              <w:pStyle w:val="TableText"/>
              <w:rPr>
                <w:szCs w:val="22"/>
                <w:lang w:eastAsia="en-AU"/>
              </w:rPr>
            </w:pPr>
            <w:r w:rsidRPr="00C4486F">
              <w:rPr>
                <w:szCs w:val="22"/>
                <w:lang w:eastAsia="en-AU"/>
              </w:rPr>
              <w:t>9.6631</w:t>
            </w:r>
          </w:p>
        </w:tc>
        <w:tc>
          <w:tcPr>
            <w:tcW w:w="1097" w:type="dxa"/>
            <w:tcBorders>
              <w:top w:val="nil"/>
              <w:left w:val="nil"/>
              <w:bottom w:val="nil"/>
              <w:right w:val="nil"/>
            </w:tcBorders>
          </w:tcPr>
          <w:p w14:paraId="5BCD8530" w14:textId="77777777" w:rsidR="00DB522C" w:rsidRPr="00C4486F" w:rsidRDefault="00DB522C" w:rsidP="00DB522C">
            <w:pPr>
              <w:pStyle w:val="TableText"/>
              <w:rPr>
                <w:szCs w:val="22"/>
                <w:lang w:eastAsia="en-AU"/>
              </w:rPr>
            </w:pPr>
            <w:r w:rsidRPr="00C4486F">
              <w:rPr>
                <w:szCs w:val="22"/>
                <w:lang w:eastAsia="en-AU"/>
              </w:rPr>
              <w:t>9.6631</w:t>
            </w:r>
          </w:p>
        </w:tc>
        <w:tc>
          <w:tcPr>
            <w:tcW w:w="1097" w:type="dxa"/>
            <w:tcBorders>
              <w:top w:val="nil"/>
              <w:left w:val="nil"/>
              <w:bottom w:val="nil"/>
              <w:right w:val="nil"/>
            </w:tcBorders>
          </w:tcPr>
          <w:p w14:paraId="767B6F28" w14:textId="77777777" w:rsidR="00DB522C" w:rsidRPr="00C4486F" w:rsidRDefault="00DB522C" w:rsidP="00DB522C">
            <w:pPr>
              <w:pStyle w:val="TableText"/>
              <w:rPr>
                <w:szCs w:val="22"/>
                <w:lang w:eastAsia="en-AU"/>
              </w:rPr>
            </w:pPr>
            <w:r w:rsidRPr="00C4486F">
              <w:rPr>
                <w:szCs w:val="22"/>
                <w:lang w:eastAsia="en-AU"/>
              </w:rPr>
              <w:t>11.8193</w:t>
            </w:r>
          </w:p>
        </w:tc>
        <w:tc>
          <w:tcPr>
            <w:tcW w:w="1097" w:type="dxa"/>
            <w:tcBorders>
              <w:top w:val="nil"/>
              <w:left w:val="nil"/>
              <w:bottom w:val="nil"/>
              <w:right w:val="nil"/>
            </w:tcBorders>
          </w:tcPr>
          <w:p w14:paraId="786440DF" w14:textId="77777777" w:rsidR="00DB522C" w:rsidRPr="00C4486F" w:rsidRDefault="00DB522C" w:rsidP="00DB522C">
            <w:pPr>
              <w:pStyle w:val="TableText"/>
              <w:rPr>
                <w:szCs w:val="22"/>
                <w:lang w:eastAsia="en-AU"/>
              </w:rPr>
            </w:pPr>
            <w:r w:rsidRPr="00C4486F">
              <w:rPr>
                <w:szCs w:val="22"/>
                <w:lang w:eastAsia="en-AU"/>
              </w:rPr>
              <w:t>11.8193</w:t>
            </w:r>
          </w:p>
        </w:tc>
        <w:tc>
          <w:tcPr>
            <w:tcW w:w="1098" w:type="dxa"/>
            <w:tcBorders>
              <w:top w:val="nil"/>
              <w:left w:val="nil"/>
              <w:bottom w:val="nil"/>
              <w:right w:val="nil"/>
            </w:tcBorders>
          </w:tcPr>
          <w:p w14:paraId="3919A838" w14:textId="77777777" w:rsidR="00DB522C" w:rsidRPr="00C4486F" w:rsidRDefault="00DB522C" w:rsidP="00DB522C">
            <w:pPr>
              <w:pStyle w:val="TableText"/>
              <w:rPr>
                <w:szCs w:val="22"/>
                <w:lang w:eastAsia="en-AU"/>
              </w:rPr>
            </w:pPr>
            <w:r w:rsidRPr="00C4486F">
              <w:rPr>
                <w:szCs w:val="22"/>
                <w:lang w:eastAsia="en-AU"/>
              </w:rPr>
              <w:t>11.8193</w:t>
            </w:r>
          </w:p>
        </w:tc>
        <w:tc>
          <w:tcPr>
            <w:tcW w:w="1097" w:type="dxa"/>
            <w:tcBorders>
              <w:top w:val="nil"/>
              <w:left w:val="nil"/>
              <w:bottom w:val="nil"/>
              <w:right w:val="nil"/>
            </w:tcBorders>
          </w:tcPr>
          <w:p w14:paraId="285733E7" w14:textId="77777777" w:rsidR="00DB522C" w:rsidRPr="00C4486F" w:rsidRDefault="00DB522C" w:rsidP="00DB522C">
            <w:pPr>
              <w:pStyle w:val="TableText"/>
              <w:rPr>
                <w:szCs w:val="22"/>
                <w:lang w:eastAsia="en-AU"/>
              </w:rPr>
            </w:pPr>
            <w:r w:rsidRPr="00C4486F">
              <w:rPr>
                <w:szCs w:val="22"/>
                <w:lang w:eastAsia="en-AU"/>
              </w:rPr>
              <w:t>11.8114</w:t>
            </w:r>
          </w:p>
        </w:tc>
        <w:tc>
          <w:tcPr>
            <w:tcW w:w="1097" w:type="dxa"/>
            <w:tcBorders>
              <w:top w:val="nil"/>
              <w:left w:val="nil"/>
              <w:bottom w:val="nil"/>
              <w:right w:val="nil"/>
            </w:tcBorders>
          </w:tcPr>
          <w:p w14:paraId="346EEA4D" w14:textId="77777777" w:rsidR="00DB522C" w:rsidRPr="00C4486F" w:rsidRDefault="00DB522C" w:rsidP="00DB522C">
            <w:pPr>
              <w:pStyle w:val="TableText"/>
              <w:rPr>
                <w:szCs w:val="22"/>
                <w:lang w:eastAsia="en-AU"/>
              </w:rPr>
            </w:pPr>
            <w:r w:rsidRPr="00C4486F">
              <w:rPr>
                <w:szCs w:val="22"/>
                <w:lang w:eastAsia="en-AU"/>
              </w:rPr>
              <w:t>12.2881</w:t>
            </w:r>
          </w:p>
        </w:tc>
        <w:tc>
          <w:tcPr>
            <w:tcW w:w="1098" w:type="dxa"/>
            <w:tcBorders>
              <w:top w:val="nil"/>
              <w:left w:val="nil"/>
              <w:bottom w:val="nil"/>
              <w:right w:val="nil"/>
            </w:tcBorders>
          </w:tcPr>
          <w:p w14:paraId="1E1F6D75" w14:textId="77777777" w:rsidR="00DB522C" w:rsidRPr="00C4486F" w:rsidRDefault="00DB522C" w:rsidP="00DB522C">
            <w:pPr>
              <w:pStyle w:val="TableText"/>
              <w:rPr>
                <w:szCs w:val="22"/>
                <w:lang w:eastAsia="en-AU"/>
              </w:rPr>
            </w:pPr>
            <w:r w:rsidRPr="00C4486F">
              <w:rPr>
                <w:szCs w:val="22"/>
                <w:lang w:eastAsia="en-AU"/>
              </w:rPr>
              <w:t>12.2734</w:t>
            </w:r>
          </w:p>
        </w:tc>
        <w:tc>
          <w:tcPr>
            <w:tcW w:w="1099" w:type="dxa"/>
            <w:tcBorders>
              <w:top w:val="nil"/>
              <w:left w:val="nil"/>
              <w:bottom w:val="nil"/>
              <w:right w:val="nil"/>
            </w:tcBorders>
          </w:tcPr>
          <w:p w14:paraId="36B6E10B" w14:textId="77777777" w:rsidR="00DB522C" w:rsidRPr="00C4486F" w:rsidRDefault="00DB522C" w:rsidP="00DB522C">
            <w:pPr>
              <w:pStyle w:val="TableText"/>
              <w:rPr>
                <w:szCs w:val="22"/>
                <w:lang w:eastAsia="en-AU"/>
              </w:rPr>
            </w:pPr>
            <w:r w:rsidRPr="00C4486F">
              <w:rPr>
                <w:szCs w:val="22"/>
                <w:lang w:eastAsia="en-AU"/>
              </w:rPr>
              <w:t>12.2526</w:t>
            </w:r>
          </w:p>
        </w:tc>
        <w:tc>
          <w:tcPr>
            <w:tcW w:w="1181" w:type="dxa"/>
            <w:tcBorders>
              <w:top w:val="nil"/>
              <w:left w:val="nil"/>
              <w:bottom w:val="nil"/>
              <w:right w:val="nil"/>
            </w:tcBorders>
          </w:tcPr>
          <w:p w14:paraId="20E43E09" w14:textId="77777777" w:rsidR="00DB522C" w:rsidRPr="00C4486F" w:rsidRDefault="00DB522C" w:rsidP="00DB522C">
            <w:pPr>
              <w:pStyle w:val="TableText"/>
              <w:rPr>
                <w:szCs w:val="22"/>
                <w:lang w:eastAsia="en-AU"/>
              </w:rPr>
            </w:pPr>
            <w:r w:rsidRPr="00C4486F">
              <w:rPr>
                <w:szCs w:val="22"/>
                <w:lang w:eastAsia="en-AU"/>
              </w:rPr>
              <w:t>12.2526</w:t>
            </w:r>
          </w:p>
        </w:tc>
      </w:tr>
      <w:tr w:rsidR="00DB522C" w:rsidRPr="00C4486F" w14:paraId="6D29599D" w14:textId="77777777">
        <w:trPr>
          <w:trHeight w:val="195"/>
        </w:trPr>
        <w:tc>
          <w:tcPr>
            <w:tcW w:w="1363" w:type="dxa"/>
            <w:tcBorders>
              <w:top w:val="nil"/>
              <w:left w:val="nil"/>
              <w:bottom w:val="nil"/>
              <w:right w:val="nil"/>
            </w:tcBorders>
          </w:tcPr>
          <w:p w14:paraId="2002ED26" w14:textId="77777777" w:rsidR="00DB522C" w:rsidRPr="00C4486F" w:rsidRDefault="00DB522C" w:rsidP="00DB522C">
            <w:pPr>
              <w:pStyle w:val="TableText"/>
              <w:rPr>
                <w:szCs w:val="22"/>
                <w:lang w:eastAsia="en-AU"/>
              </w:rPr>
            </w:pPr>
            <w:r w:rsidRPr="00C4486F">
              <w:rPr>
                <w:szCs w:val="22"/>
                <w:lang w:eastAsia="en-AU"/>
              </w:rPr>
              <w:t>62</w:t>
            </w:r>
          </w:p>
        </w:tc>
        <w:tc>
          <w:tcPr>
            <w:tcW w:w="1095" w:type="dxa"/>
            <w:tcBorders>
              <w:top w:val="nil"/>
              <w:left w:val="nil"/>
              <w:bottom w:val="nil"/>
              <w:right w:val="nil"/>
            </w:tcBorders>
          </w:tcPr>
          <w:p w14:paraId="2B509F1A"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4EF4692F" w14:textId="77777777" w:rsidR="00DB522C" w:rsidRPr="00C4486F" w:rsidRDefault="00DB522C" w:rsidP="00DB522C">
            <w:pPr>
              <w:pStyle w:val="TableText"/>
              <w:rPr>
                <w:szCs w:val="22"/>
                <w:lang w:eastAsia="en-AU"/>
              </w:rPr>
            </w:pPr>
            <w:r w:rsidRPr="00C4486F">
              <w:rPr>
                <w:szCs w:val="22"/>
                <w:lang w:eastAsia="en-AU"/>
              </w:rPr>
              <w:t>9.2830</w:t>
            </w:r>
          </w:p>
        </w:tc>
        <w:tc>
          <w:tcPr>
            <w:tcW w:w="1096" w:type="dxa"/>
            <w:tcBorders>
              <w:top w:val="nil"/>
              <w:left w:val="nil"/>
              <w:bottom w:val="nil"/>
              <w:right w:val="nil"/>
            </w:tcBorders>
          </w:tcPr>
          <w:p w14:paraId="11740785" w14:textId="77777777" w:rsidR="00DB522C" w:rsidRPr="00C4486F" w:rsidRDefault="00DB522C" w:rsidP="00DB522C">
            <w:pPr>
              <w:pStyle w:val="TableText"/>
              <w:rPr>
                <w:szCs w:val="22"/>
                <w:lang w:eastAsia="en-AU"/>
              </w:rPr>
            </w:pPr>
            <w:r w:rsidRPr="00C4486F">
              <w:rPr>
                <w:szCs w:val="22"/>
                <w:lang w:eastAsia="en-AU"/>
              </w:rPr>
              <w:t>9.2830</w:t>
            </w:r>
          </w:p>
        </w:tc>
        <w:tc>
          <w:tcPr>
            <w:tcW w:w="1097" w:type="dxa"/>
            <w:tcBorders>
              <w:top w:val="nil"/>
              <w:left w:val="nil"/>
              <w:bottom w:val="nil"/>
              <w:right w:val="nil"/>
            </w:tcBorders>
          </w:tcPr>
          <w:p w14:paraId="2B512BD2" w14:textId="77777777" w:rsidR="00DB522C" w:rsidRPr="00C4486F" w:rsidRDefault="00DB522C" w:rsidP="00DB522C">
            <w:pPr>
              <w:pStyle w:val="TableText"/>
              <w:rPr>
                <w:szCs w:val="22"/>
                <w:lang w:eastAsia="en-AU"/>
              </w:rPr>
            </w:pPr>
            <w:r w:rsidRPr="00C4486F">
              <w:rPr>
                <w:szCs w:val="22"/>
                <w:lang w:eastAsia="en-AU"/>
              </w:rPr>
              <w:t>9.2830</w:t>
            </w:r>
          </w:p>
        </w:tc>
        <w:tc>
          <w:tcPr>
            <w:tcW w:w="1097" w:type="dxa"/>
            <w:tcBorders>
              <w:top w:val="nil"/>
              <w:left w:val="nil"/>
              <w:bottom w:val="nil"/>
              <w:right w:val="nil"/>
            </w:tcBorders>
          </w:tcPr>
          <w:p w14:paraId="640ADB19" w14:textId="77777777" w:rsidR="00DB522C" w:rsidRPr="00C4486F" w:rsidRDefault="00DB522C" w:rsidP="00DB522C">
            <w:pPr>
              <w:pStyle w:val="TableText"/>
              <w:rPr>
                <w:szCs w:val="22"/>
                <w:lang w:eastAsia="en-AU"/>
              </w:rPr>
            </w:pPr>
            <w:r w:rsidRPr="00C4486F">
              <w:rPr>
                <w:szCs w:val="22"/>
                <w:lang w:eastAsia="en-AU"/>
              </w:rPr>
              <w:t>11.3940</w:t>
            </w:r>
          </w:p>
        </w:tc>
        <w:tc>
          <w:tcPr>
            <w:tcW w:w="1097" w:type="dxa"/>
            <w:tcBorders>
              <w:top w:val="nil"/>
              <w:left w:val="nil"/>
              <w:bottom w:val="nil"/>
              <w:right w:val="nil"/>
            </w:tcBorders>
          </w:tcPr>
          <w:p w14:paraId="0F8436AF" w14:textId="77777777" w:rsidR="00DB522C" w:rsidRPr="00C4486F" w:rsidRDefault="00DB522C" w:rsidP="00DB522C">
            <w:pPr>
              <w:pStyle w:val="TableText"/>
              <w:rPr>
                <w:szCs w:val="22"/>
                <w:lang w:eastAsia="en-AU"/>
              </w:rPr>
            </w:pPr>
            <w:r w:rsidRPr="00C4486F">
              <w:rPr>
                <w:szCs w:val="22"/>
                <w:lang w:eastAsia="en-AU"/>
              </w:rPr>
              <w:t>11.3940</w:t>
            </w:r>
          </w:p>
        </w:tc>
        <w:tc>
          <w:tcPr>
            <w:tcW w:w="1098" w:type="dxa"/>
            <w:tcBorders>
              <w:top w:val="nil"/>
              <w:left w:val="nil"/>
              <w:bottom w:val="nil"/>
              <w:right w:val="nil"/>
            </w:tcBorders>
          </w:tcPr>
          <w:p w14:paraId="5E32A0ED" w14:textId="77777777" w:rsidR="00DB522C" w:rsidRPr="00C4486F" w:rsidRDefault="00DB522C" w:rsidP="00DB522C">
            <w:pPr>
              <w:pStyle w:val="TableText"/>
              <w:rPr>
                <w:szCs w:val="22"/>
                <w:lang w:eastAsia="en-AU"/>
              </w:rPr>
            </w:pPr>
            <w:r w:rsidRPr="00C4486F">
              <w:rPr>
                <w:szCs w:val="22"/>
                <w:lang w:eastAsia="en-AU"/>
              </w:rPr>
              <w:t>11.3940</w:t>
            </w:r>
          </w:p>
        </w:tc>
        <w:tc>
          <w:tcPr>
            <w:tcW w:w="1097" w:type="dxa"/>
            <w:tcBorders>
              <w:top w:val="nil"/>
              <w:left w:val="nil"/>
              <w:bottom w:val="nil"/>
              <w:right w:val="nil"/>
            </w:tcBorders>
          </w:tcPr>
          <w:p w14:paraId="57549DA1" w14:textId="77777777" w:rsidR="00DB522C" w:rsidRPr="00C4486F" w:rsidRDefault="00DB522C" w:rsidP="00DB522C">
            <w:pPr>
              <w:pStyle w:val="TableText"/>
              <w:rPr>
                <w:szCs w:val="22"/>
                <w:lang w:eastAsia="en-AU"/>
              </w:rPr>
            </w:pPr>
            <w:r w:rsidRPr="00C4486F">
              <w:rPr>
                <w:szCs w:val="22"/>
                <w:lang w:eastAsia="en-AU"/>
              </w:rPr>
              <w:t>11.3940</w:t>
            </w:r>
          </w:p>
        </w:tc>
        <w:tc>
          <w:tcPr>
            <w:tcW w:w="1097" w:type="dxa"/>
            <w:tcBorders>
              <w:top w:val="nil"/>
              <w:left w:val="nil"/>
              <w:bottom w:val="nil"/>
              <w:right w:val="nil"/>
            </w:tcBorders>
          </w:tcPr>
          <w:p w14:paraId="64301B27" w14:textId="77777777" w:rsidR="00DB522C" w:rsidRPr="00C4486F" w:rsidRDefault="00DB522C" w:rsidP="00DB522C">
            <w:pPr>
              <w:pStyle w:val="TableText"/>
              <w:rPr>
                <w:szCs w:val="22"/>
                <w:lang w:eastAsia="en-AU"/>
              </w:rPr>
            </w:pPr>
            <w:r w:rsidRPr="00C4486F">
              <w:rPr>
                <w:szCs w:val="22"/>
                <w:lang w:eastAsia="en-AU"/>
              </w:rPr>
              <w:t>11.8896</w:t>
            </w:r>
          </w:p>
        </w:tc>
        <w:tc>
          <w:tcPr>
            <w:tcW w:w="1098" w:type="dxa"/>
            <w:tcBorders>
              <w:top w:val="nil"/>
              <w:left w:val="nil"/>
              <w:bottom w:val="nil"/>
              <w:right w:val="nil"/>
            </w:tcBorders>
          </w:tcPr>
          <w:p w14:paraId="248E9610" w14:textId="77777777" w:rsidR="00DB522C" w:rsidRPr="00C4486F" w:rsidRDefault="00DB522C" w:rsidP="00DB522C">
            <w:pPr>
              <w:pStyle w:val="TableText"/>
              <w:rPr>
                <w:szCs w:val="22"/>
                <w:lang w:eastAsia="en-AU"/>
              </w:rPr>
            </w:pPr>
            <w:r w:rsidRPr="00C4486F">
              <w:rPr>
                <w:szCs w:val="22"/>
                <w:lang w:eastAsia="en-AU"/>
              </w:rPr>
              <w:t>11.8748</w:t>
            </w:r>
          </w:p>
        </w:tc>
        <w:tc>
          <w:tcPr>
            <w:tcW w:w="1099" w:type="dxa"/>
            <w:tcBorders>
              <w:top w:val="nil"/>
              <w:left w:val="nil"/>
              <w:bottom w:val="nil"/>
              <w:right w:val="nil"/>
            </w:tcBorders>
          </w:tcPr>
          <w:p w14:paraId="0D1FB710" w14:textId="77777777" w:rsidR="00DB522C" w:rsidRPr="00C4486F" w:rsidRDefault="00DB522C" w:rsidP="00DB522C">
            <w:pPr>
              <w:pStyle w:val="TableText"/>
              <w:rPr>
                <w:szCs w:val="22"/>
                <w:lang w:eastAsia="en-AU"/>
              </w:rPr>
            </w:pPr>
            <w:r w:rsidRPr="00C4486F">
              <w:rPr>
                <w:szCs w:val="22"/>
                <w:lang w:eastAsia="en-AU"/>
              </w:rPr>
              <w:t>11.8531</w:t>
            </w:r>
          </w:p>
        </w:tc>
        <w:tc>
          <w:tcPr>
            <w:tcW w:w="1181" w:type="dxa"/>
            <w:tcBorders>
              <w:top w:val="nil"/>
              <w:left w:val="nil"/>
              <w:bottom w:val="nil"/>
              <w:right w:val="nil"/>
            </w:tcBorders>
          </w:tcPr>
          <w:p w14:paraId="14BE8CB9" w14:textId="77777777" w:rsidR="00DB522C" w:rsidRPr="00C4486F" w:rsidRDefault="00DB522C" w:rsidP="00DB522C">
            <w:pPr>
              <w:pStyle w:val="TableText"/>
              <w:rPr>
                <w:szCs w:val="22"/>
                <w:lang w:eastAsia="en-AU"/>
              </w:rPr>
            </w:pPr>
            <w:r w:rsidRPr="00C4486F">
              <w:rPr>
                <w:szCs w:val="22"/>
                <w:lang w:eastAsia="en-AU"/>
              </w:rPr>
              <w:t>11.8531</w:t>
            </w:r>
          </w:p>
        </w:tc>
      </w:tr>
      <w:tr w:rsidR="00DB522C" w:rsidRPr="00C4486F" w14:paraId="7C623ECD" w14:textId="77777777">
        <w:trPr>
          <w:trHeight w:val="195"/>
        </w:trPr>
        <w:tc>
          <w:tcPr>
            <w:tcW w:w="1363" w:type="dxa"/>
            <w:tcBorders>
              <w:top w:val="nil"/>
              <w:left w:val="nil"/>
              <w:bottom w:val="nil"/>
              <w:right w:val="nil"/>
            </w:tcBorders>
          </w:tcPr>
          <w:p w14:paraId="665FD604" w14:textId="77777777" w:rsidR="00DB522C" w:rsidRPr="00C4486F" w:rsidRDefault="00DB522C" w:rsidP="00DB522C">
            <w:pPr>
              <w:pStyle w:val="TableText"/>
              <w:rPr>
                <w:szCs w:val="22"/>
                <w:lang w:eastAsia="en-AU"/>
              </w:rPr>
            </w:pPr>
            <w:r w:rsidRPr="00C4486F">
              <w:rPr>
                <w:szCs w:val="22"/>
                <w:lang w:eastAsia="en-AU"/>
              </w:rPr>
              <w:t>63</w:t>
            </w:r>
          </w:p>
        </w:tc>
        <w:tc>
          <w:tcPr>
            <w:tcW w:w="1095" w:type="dxa"/>
            <w:tcBorders>
              <w:top w:val="nil"/>
              <w:left w:val="nil"/>
              <w:bottom w:val="nil"/>
              <w:right w:val="nil"/>
            </w:tcBorders>
          </w:tcPr>
          <w:p w14:paraId="05A24C92"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3E602CD8" w14:textId="77777777" w:rsidR="00DB522C" w:rsidRPr="00C4486F" w:rsidRDefault="00DB522C" w:rsidP="00DB522C">
            <w:pPr>
              <w:pStyle w:val="TableText"/>
              <w:rPr>
                <w:szCs w:val="22"/>
                <w:lang w:eastAsia="en-AU"/>
              </w:rPr>
            </w:pPr>
            <w:r w:rsidRPr="00C4486F">
              <w:rPr>
                <w:szCs w:val="22"/>
                <w:lang w:eastAsia="en-AU"/>
              </w:rPr>
              <w:t>8.8911</w:t>
            </w:r>
          </w:p>
        </w:tc>
        <w:tc>
          <w:tcPr>
            <w:tcW w:w="1096" w:type="dxa"/>
            <w:tcBorders>
              <w:top w:val="nil"/>
              <w:left w:val="nil"/>
              <w:bottom w:val="nil"/>
              <w:right w:val="nil"/>
            </w:tcBorders>
          </w:tcPr>
          <w:p w14:paraId="0AA52FF7" w14:textId="77777777" w:rsidR="00DB522C" w:rsidRPr="00C4486F" w:rsidRDefault="00DB522C" w:rsidP="00DB522C">
            <w:pPr>
              <w:pStyle w:val="TableText"/>
              <w:rPr>
                <w:szCs w:val="22"/>
                <w:lang w:eastAsia="en-AU"/>
              </w:rPr>
            </w:pPr>
            <w:r w:rsidRPr="00C4486F">
              <w:rPr>
                <w:szCs w:val="22"/>
                <w:lang w:eastAsia="en-AU"/>
              </w:rPr>
              <w:t>8.8911</w:t>
            </w:r>
          </w:p>
        </w:tc>
        <w:tc>
          <w:tcPr>
            <w:tcW w:w="1097" w:type="dxa"/>
            <w:tcBorders>
              <w:top w:val="nil"/>
              <w:left w:val="nil"/>
              <w:bottom w:val="nil"/>
              <w:right w:val="nil"/>
            </w:tcBorders>
          </w:tcPr>
          <w:p w14:paraId="7E2DD3DE" w14:textId="77777777" w:rsidR="00DB522C" w:rsidRPr="00C4486F" w:rsidRDefault="00DB522C" w:rsidP="00DB522C">
            <w:pPr>
              <w:pStyle w:val="TableText"/>
              <w:rPr>
                <w:szCs w:val="22"/>
                <w:lang w:eastAsia="en-AU"/>
              </w:rPr>
            </w:pPr>
            <w:r w:rsidRPr="00C4486F">
              <w:rPr>
                <w:szCs w:val="22"/>
                <w:lang w:eastAsia="en-AU"/>
              </w:rPr>
              <w:t>8.8911</w:t>
            </w:r>
          </w:p>
        </w:tc>
        <w:tc>
          <w:tcPr>
            <w:tcW w:w="1097" w:type="dxa"/>
            <w:tcBorders>
              <w:top w:val="nil"/>
              <w:left w:val="nil"/>
              <w:bottom w:val="nil"/>
              <w:right w:val="nil"/>
            </w:tcBorders>
          </w:tcPr>
          <w:p w14:paraId="3F25F43E" w14:textId="77777777" w:rsidR="00DB522C" w:rsidRPr="00C4486F" w:rsidRDefault="00DB522C" w:rsidP="00DB522C">
            <w:pPr>
              <w:pStyle w:val="TableText"/>
              <w:rPr>
                <w:szCs w:val="22"/>
                <w:lang w:eastAsia="en-AU"/>
              </w:rPr>
            </w:pPr>
            <w:r w:rsidRPr="00C4486F">
              <w:rPr>
                <w:szCs w:val="22"/>
                <w:lang w:eastAsia="en-AU"/>
              </w:rPr>
              <w:t>10.9562</w:t>
            </w:r>
          </w:p>
        </w:tc>
        <w:tc>
          <w:tcPr>
            <w:tcW w:w="1097" w:type="dxa"/>
            <w:tcBorders>
              <w:top w:val="nil"/>
              <w:left w:val="nil"/>
              <w:bottom w:val="nil"/>
              <w:right w:val="nil"/>
            </w:tcBorders>
          </w:tcPr>
          <w:p w14:paraId="2E17CD76" w14:textId="77777777" w:rsidR="00DB522C" w:rsidRPr="00C4486F" w:rsidRDefault="00DB522C" w:rsidP="00DB522C">
            <w:pPr>
              <w:pStyle w:val="TableText"/>
              <w:rPr>
                <w:szCs w:val="22"/>
                <w:lang w:eastAsia="en-AU"/>
              </w:rPr>
            </w:pPr>
            <w:r w:rsidRPr="00C4486F">
              <w:rPr>
                <w:szCs w:val="22"/>
                <w:lang w:eastAsia="en-AU"/>
              </w:rPr>
              <w:t>10.9562</w:t>
            </w:r>
          </w:p>
        </w:tc>
        <w:tc>
          <w:tcPr>
            <w:tcW w:w="1098" w:type="dxa"/>
            <w:tcBorders>
              <w:top w:val="nil"/>
              <w:left w:val="nil"/>
              <w:bottom w:val="nil"/>
              <w:right w:val="nil"/>
            </w:tcBorders>
          </w:tcPr>
          <w:p w14:paraId="6231E0A9" w14:textId="77777777" w:rsidR="00DB522C" w:rsidRPr="00C4486F" w:rsidRDefault="00DB522C" w:rsidP="00DB522C">
            <w:pPr>
              <w:pStyle w:val="TableText"/>
              <w:rPr>
                <w:szCs w:val="22"/>
                <w:lang w:eastAsia="en-AU"/>
              </w:rPr>
            </w:pPr>
            <w:r w:rsidRPr="00C4486F">
              <w:rPr>
                <w:szCs w:val="22"/>
                <w:lang w:eastAsia="en-AU"/>
              </w:rPr>
              <w:t>10.9562</w:t>
            </w:r>
          </w:p>
        </w:tc>
        <w:tc>
          <w:tcPr>
            <w:tcW w:w="1097" w:type="dxa"/>
            <w:tcBorders>
              <w:top w:val="nil"/>
              <w:left w:val="nil"/>
              <w:bottom w:val="nil"/>
              <w:right w:val="nil"/>
            </w:tcBorders>
          </w:tcPr>
          <w:p w14:paraId="2E84A776" w14:textId="77777777" w:rsidR="00DB522C" w:rsidRPr="00C4486F" w:rsidRDefault="00DB522C" w:rsidP="00DB522C">
            <w:pPr>
              <w:pStyle w:val="TableText"/>
              <w:rPr>
                <w:szCs w:val="22"/>
                <w:lang w:eastAsia="en-AU"/>
              </w:rPr>
            </w:pPr>
            <w:r w:rsidRPr="00C4486F">
              <w:rPr>
                <w:szCs w:val="22"/>
                <w:lang w:eastAsia="en-AU"/>
              </w:rPr>
              <w:t>10.9562</w:t>
            </w:r>
          </w:p>
        </w:tc>
        <w:tc>
          <w:tcPr>
            <w:tcW w:w="1097" w:type="dxa"/>
            <w:tcBorders>
              <w:top w:val="nil"/>
              <w:left w:val="nil"/>
              <w:bottom w:val="nil"/>
              <w:right w:val="nil"/>
            </w:tcBorders>
          </w:tcPr>
          <w:p w14:paraId="32191B35" w14:textId="77777777" w:rsidR="00DB522C" w:rsidRPr="00C4486F" w:rsidRDefault="00DB522C" w:rsidP="00DB522C">
            <w:pPr>
              <w:pStyle w:val="TableText"/>
              <w:rPr>
                <w:szCs w:val="22"/>
                <w:lang w:eastAsia="en-AU"/>
              </w:rPr>
            </w:pPr>
            <w:r w:rsidRPr="00C4486F">
              <w:rPr>
                <w:szCs w:val="22"/>
                <w:lang w:eastAsia="en-AU"/>
              </w:rPr>
              <w:t>11.4891</w:t>
            </w:r>
          </w:p>
        </w:tc>
        <w:tc>
          <w:tcPr>
            <w:tcW w:w="1098" w:type="dxa"/>
            <w:tcBorders>
              <w:top w:val="nil"/>
              <w:left w:val="nil"/>
              <w:bottom w:val="nil"/>
              <w:right w:val="nil"/>
            </w:tcBorders>
          </w:tcPr>
          <w:p w14:paraId="083582B8" w14:textId="77777777" w:rsidR="00DB522C" w:rsidRPr="00C4486F" w:rsidRDefault="00DB522C" w:rsidP="00DB522C">
            <w:pPr>
              <w:pStyle w:val="TableText"/>
              <w:rPr>
                <w:szCs w:val="22"/>
                <w:lang w:eastAsia="en-AU"/>
              </w:rPr>
            </w:pPr>
            <w:r w:rsidRPr="00C4486F">
              <w:rPr>
                <w:szCs w:val="22"/>
                <w:lang w:eastAsia="en-AU"/>
              </w:rPr>
              <w:t>11.4742</w:t>
            </w:r>
          </w:p>
        </w:tc>
        <w:tc>
          <w:tcPr>
            <w:tcW w:w="1099" w:type="dxa"/>
            <w:tcBorders>
              <w:top w:val="nil"/>
              <w:left w:val="nil"/>
              <w:bottom w:val="nil"/>
              <w:right w:val="nil"/>
            </w:tcBorders>
          </w:tcPr>
          <w:p w14:paraId="07E484BE" w14:textId="77777777" w:rsidR="00DB522C" w:rsidRPr="00C4486F" w:rsidRDefault="00DB522C" w:rsidP="00DB522C">
            <w:pPr>
              <w:pStyle w:val="TableText"/>
              <w:rPr>
                <w:szCs w:val="22"/>
                <w:lang w:eastAsia="en-AU"/>
              </w:rPr>
            </w:pPr>
            <w:r w:rsidRPr="00C4486F">
              <w:rPr>
                <w:szCs w:val="22"/>
                <w:lang w:eastAsia="en-AU"/>
              </w:rPr>
              <w:t>11.4522</w:t>
            </w:r>
          </w:p>
        </w:tc>
        <w:tc>
          <w:tcPr>
            <w:tcW w:w="1181" w:type="dxa"/>
            <w:tcBorders>
              <w:top w:val="nil"/>
              <w:left w:val="nil"/>
              <w:bottom w:val="nil"/>
              <w:right w:val="nil"/>
            </w:tcBorders>
          </w:tcPr>
          <w:p w14:paraId="64C533D4" w14:textId="77777777" w:rsidR="00DB522C" w:rsidRPr="00C4486F" w:rsidRDefault="00DB522C" w:rsidP="00DB522C">
            <w:pPr>
              <w:pStyle w:val="TableText"/>
              <w:rPr>
                <w:szCs w:val="22"/>
                <w:lang w:eastAsia="en-AU"/>
              </w:rPr>
            </w:pPr>
            <w:r w:rsidRPr="00C4486F">
              <w:rPr>
                <w:szCs w:val="22"/>
                <w:lang w:eastAsia="en-AU"/>
              </w:rPr>
              <w:t>11.4522</w:t>
            </w:r>
          </w:p>
        </w:tc>
      </w:tr>
      <w:tr w:rsidR="00DB522C" w:rsidRPr="00C4486F" w14:paraId="6310C212" w14:textId="77777777">
        <w:trPr>
          <w:trHeight w:val="195"/>
        </w:trPr>
        <w:tc>
          <w:tcPr>
            <w:tcW w:w="1363" w:type="dxa"/>
            <w:tcBorders>
              <w:top w:val="nil"/>
              <w:left w:val="nil"/>
              <w:bottom w:val="nil"/>
              <w:right w:val="nil"/>
            </w:tcBorders>
          </w:tcPr>
          <w:p w14:paraId="6010492A" w14:textId="77777777" w:rsidR="00DB522C" w:rsidRPr="00C4486F" w:rsidRDefault="00DB522C" w:rsidP="00DB522C">
            <w:pPr>
              <w:pStyle w:val="TableText"/>
              <w:rPr>
                <w:szCs w:val="22"/>
                <w:lang w:eastAsia="en-AU"/>
              </w:rPr>
            </w:pPr>
            <w:r w:rsidRPr="00C4486F">
              <w:rPr>
                <w:szCs w:val="22"/>
                <w:lang w:eastAsia="en-AU"/>
              </w:rPr>
              <w:t>64</w:t>
            </w:r>
          </w:p>
        </w:tc>
        <w:tc>
          <w:tcPr>
            <w:tcW w:w="1095" w:type="dxa"/>
            <w:tcBorders>
              <w:top w:val="nil"/>
              <w:left w:val="nil"/>
              <w:bottom w:val="nil"/>
              <w:right w:val="nil"/>
            </w:tcBorders>
          </w:tcPr>
          <w:p w14:paraId="6BD3B27D"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33734445" w14:textId="77777777" w:rsidR="00DB522C" w:rsidRPr="00C4486F" w:rsidRDefault="00DB522C" w:rsidP="00DB522C">
            <w:pPr>
              <w:pStyle w:val="TableText"/>
              <w:rPr>
                <w:szCs w:val="22"/>
                <w:lang w:eastAsia="en-AU"/>
              </w:rPr>
            </w:pPr>
          </w:p>
        </w:tc>
        <w:tc>
          <w:tcPr>
            <w:tcW w:w="1096" w:type="dxa"/>
            <w:tcBorders>
              <w:top w:val="nil"/>
              <w:left w:val="nil"/>
              <w:bottom w:val="nil"/>
              <w:right w:val="nil"/>
            </w:tcBorders>
          </w:tcPr>
          <w:p w14:paraId="680EE368"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E36EC8B"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C1D4938" w14:textId="77777777" w:rsidR="00DB522C" w:rsidRPr="00C4486F" w:rsidRDefault="00DB522C" w:rsidP="00DB522C">
            <w:pPr>
              <w:pStyle w:val="TableText"/>
              <w:rPr>
                <w:szCs w:val="22"/>
                <w:lang w:eastAsia="en-AU"/>
              </w:rPr>
            </w:pPr>
            <w:r w:rsidRPr="00C4486F">
              <w:rPr>
                <w:szCs w:val="22"/>
                <w:lang w:eastAsia="en-AU"/>
              </w:rPr>
              <w:t>12.1602</w:t>
            </w:r>
          </w:p>
        </w:tc>
        <w:tc>
          <w:tcPr>
            <w:tcW w:w="1097" w:type="dxa"/>
            <w:tcBorders>
              <w:top w:val="nil"/>
              <w:left w:val="nil"/>
              <w:bottom w:val="nil"/>
              <w:right w:val="nil"/>
            </w:tcBorders>
          </w:tcPr>
          <w:p w14:paraId="4A8EB013" w14:textId="77777777" w:rsidR="00DB522C" w:rsidRPr="00C4486F" w:rsidRDefault="00DB522C" w:rsidP="00DB522C">
            <w:pPr>
              <w:pStyle w:val="TableText"/>
              <w:rPr>
                <w:szCs w:val="22"/>
                <w:lang w:eastAsia="en-AU"/>
              </w:rPr>
            </w:pPr>
            <w:r w:rsidRPr="00C4486F">
              <w:rPr>
                <w:szCs w:val="22"/>
                <w:lang w:eastAsia="en-AU"/>
              </w:rPr>
              <w:t>12.1602</w:t>
            </w:r>
          </w:p>
        </w:tc>
        <w:tc>
          <w:tcPr>
            <w:tcW w:w="1098" w:type="dxa"/>
            <w:tcBorders>
              <w:top w:val="nil"/>
              <w:left w:val="nil"/>
              <w:bottom w:val="nil"/>
              <w:right w:val="nil"/>
            </w:tcBorders>
          </w:tcPr>
          <w:p w14:paraId="5F05B4B9" w14:textId="77777777" w:rsidR="00DB522C" w:rsidRPr="00C4486F" w:rsidRDefault="00DB522C" w:rsidP="00DB522C">
            <w:pPr>
              <w:pStyle w:val="TableText"/>
              <w:rPr>
                <w:szCs w:val="22"/>
                <w:lang w:eastAsia="en-AU"/>
              </w:rPr>
            </w:pPr>
            <w:r w:rsidRPr="00C4486F">
              <w:rPr>
                <w:szCs w:val="22"/>
                <w:lang w:eastAsia="en-AU"/>
              </w:rPr>
              <w:t>12.1602</w:t>
            </w:r>
          </w:p>
        </w:tc>
        <w:tc>
          <w:tcPr>
            <w:tcW w:w="1097" w:type="dxa"/>
            <w:tcBorders>
              <w:top w:val="nil"/>
              <w:left w:val="nil"/>
              <w:bottom w:val="nil"/>
              <w:right w:val="nil"/>
            </w:tcBorders>
          </w:tcPr>
          <w:p w14:paraId="78F305A7" w14:textId="77777777" w:rsidR="00DB522C" w:rsidRPr="00C4486F" w:rsidRDefault="00DB522C" w:rsidP="00DB522C">
            <w:pPr>
              <w:pStyle w:val="TableText"/>
              <w:rPr>
                <w:szCs w:val="22"/>
                <w:lang w:eastAsia="en-AU"/>
              </w:rPr>
            </w:pPr>
            <w:r w:rsidRPr="00C4486F">
              <w:rPr>
                <w:szCs w:val="22"/>
                <w:lang w:eastAsia="en-AU"/>
              </w:rPr>
              <w:t>12.1602</w:t>
            </w:r>
          </w:p>
        </w:tc>
        <w:tc>
          <w:tcPr>
            <w:tcW w:w="1097" w:type="dxa"/>
            <w:tcBorders>
              <w:top w:val="nil"/>
              <w:left w:val="nil"/>
              <w:bottom w:val="nil"/>
              <w:right w:val="nil"/>
            </w:tcBorders>
          </w:tcPr>
          <w:p w14:paraId="1E2CDFD1" w14:textId="77777777" w:rsidR="00DB522C" w:rsidRPr="00C4486F" w:rsidRDefault="00DB522C" w:rsidP="00DB522C">
            <w:pPr>
              <w:pStyle w:val="TableText"/>
              <w:rPr>
                <w:szCs w:val="22"/>
                <w:lang w:eastAsia="en-AU"/>
              </w:rPr>
            </w:pPr>
            <w:r w:rsidRPr="00C4486F">
              <w:rPr>
                <w:szCs w:val="22"/>
                <w:lang w:eastAsia="en-AU"/>
              </w:rPr>
              <w:t>12.1602</w:t>
            </w:r>
          </w:p>
        </w:tc>
        <w:tc>
          <w:tcPr>
            <w:tcW w:w="1098" w:type="dxa"/>
            <w:tcBorders>
              <w:top w:val="nil"/>
              <w:left w:val="nil"/>
              <w:bottom w:val="nil"/>
              <w:right w:val="nil"/>
            </w:tcBorders>
          </w:tcPr>
          <w:p w14:paraId="3A930A0D" w14:textId="77777777" w:rsidR="00DB522C" w:rsidRPr="00C4486F" w:rsidRDefault="00DB522C" w:rsidP="00DB522C">
            <w:pPr>
              <w:pStyle w:val="TableText"/>
              <w:rPr>
                <w:szCs w:val="22"/>
                <w:lang w:eastAsia="en-AU"/>
              </w:rPr>
            </w:pPr>
            <w:r w:rsidRPr="00C4486F">
              <w:rPr>
                <w:szCs w:val="22"/>
                <w:lang w:eastAsia="en-AU"/>
              </w:rPr>
              <w:t>12.1602</w:t>
            </w:r>
          </w:p>
        </w:tc>
        <w:tc>
          <w:tcPr>
            <w:tcW w:w="1099" w:type="dxa"/>
            <w:tcBorders>
              <w:top w:val="nil"/>
              <w:left w:val="nil"/>
              <w:bottom w:val="nil"/>
              <w:right w:val="nil"/>
            </w:tcBorders>
          </w:tcPr>
          <w:p w14:paraId="35F5663F" w14:textId="77777777" w:rsidR="00DB522C" w:rsidRPr="00C4486F" w:rsidRDefault="00DB522C" w:rsidP="00DB522C">
            <w:pPr>
              <w:pStyle w:val="TableText"/>
              <w:rPr>
                <w:szCs w:val="22"/>
                <w:lang w:eastAsia="en-AU"/>
              </w:rPr>
            </w:pPr>
            <w:r w:rsidRPr="00C4486F">
              <w:rPr>
                <w:szCs w:val="22"/>
                <w:lang w:eastAsia="en-AU"/>
              </w:rPr>
              <w:t>12.1488</w:t>
            </w:r>
          </w:p>
        </w:tc>
        <w:tc>
          <w:tcPr>
            <w:tcW w:w="1181" w:type="dxa"/>
            <w:tcBorders>
              <w:top w:val="nil"/>
              <w:left w:val="nil"/>
              <w:bottom w:val="nil"/>
              <w:right w:val="nil"/>
            </w:tcBorders>
          </w:tcPr>
          <w:p w14:paraId="22604A57" w14:textId="77777777" w:rsidR="00DB522C" w:rsidRPr="00C4486F" w:rsidRDefault="00DB522C" w:rsidP="00DB522C">
            <w:pPr>
              <w:pStyle w:val="TableText"/>
              <w:rPr>
                <w:szCs w:val="22"/>
                <w:lang w:eastAsia="en-AU"/>
              </w:rPr>
            </w:pPr>
            <w:r w:rsidRPr="00C4486F">
              <w:rPr>
                <w:szCs w:val="22"/>
                <w:lang w:eastAsia="en-AU"/>
              </w:rPr>
              <w:t>12.1488</w:t>
            </w:r>
          </w:p>
        </w:tc>
      </w:tr>
      <w:tr w:rsidR="00DB522C" w:rsidRPr="00C4486F" w14:paraId="4E78441B" w14:textId="77777777">
        <w:trPr>
          <w:trHeight w:val="195"/>
        </w:trPr>
        <w:tc>
          <w:tcPr>
            <w:tcW w:w="1363" w:type="dxa"/>
            <w:tcBorders>
              <w:top w:val="nil"/>
              <w:left w:val="nil"/>
              <w:bottom w:val="nil"/>
              <w:right w:val="nil"/>
            </w:tcBorders>
          </w:tcPr>
          <w:p w14:paraId="14F21DE9" w14:textId="77777777" w:rsidR="00DB522C" w:rsidRPr="00C4486F" w:rsidRDefault="00DB522C" w:rsidP="00DB522C">
            <w:pPr>
              <w:pStyle w:val="TableText"/>
              <w:rPr>
                <w:szCs w:val="22"/>
                <w:lang w:eastAsia="en-AU"/>
              </w:rPr>
            </w:pPr>
            <w:r w:rsidRPr="00C4486F">
              <w:rPr>
                <w:szCs w:val="22"/>
                <w:lang w:eastAsia="en-AU"/>
              </w:rPr>
              <w:t>65</w:t>
            </w:r>
          </w:p>
        </w:tc>
        <w:tc>
          <w:tcPr>
            <w:tcW w:w="1095" w:type="dxa"/>
            <w:tcBorders>
              <w:top w:val="nil"/>
              <w:left w:val="nil"/>
              <w:bottom w:val="nil"/>
              <w:right w:val="nil"/>
            </w:tcBorders>
          </w:tcPr>
          <w:p w14:paraId="2772204E"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604E0DB3" w14:textId="77777777" w:rsidR="00DB522C" w:rsidRPr="00C4486F" w:rsidRDefault="00DB522C" w:rsidP="00DB522C">
            <w:pPr>
              <w:pStyle w:val="TableText"/>
              <w:rPr>
                <w:szCs w:val="22"/>
                <w:lang w:eastAsia="en-AU"/>
              </w:rPr>
            </w:pPr>
          </w:p>
        </w:tc>
        <w:tc>
          <w:tcPr>
            <w:tcW w:w="1096" w:type="dxa"/>
            <w:tcBorders>
              <w:top w:val="nil"/>
              <w:left w:val="nil"/>
              <w:bottom w:val="nil"/>
              <w:right w:val="nil"/>
            </w:tcBorders>
          </w:tcPr>
          <w:p w14:paraId="2D70832A"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064B4C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277296E" w14:textId="77777777" w:rsidR="00DB522C" w:rsidRPr="00C4486F" w:rsidRDefault="00DB522C" w:rsidP="00DB522C">
            <w:pPr>
              <w:pStyle w:val="TableText"/>
              <w:rPr>
                <w:szCs w:val="22"/>
                <w:lang w:eastAsia="en-AU"/>
              </w:rPr>
            </w:pPr>
            <w:r w:rsidRPr="00C4486F">
              <w:rPr>
                <w:szCs w:val="22"/>
                <w:lang w:eastAsia="en-AU"/>
              </w:rPr>
              <w:t>11.6866</w:t>
            </w:r>
          </w:p>
        </w:tc>
        <w:tc>
          <w:tcPr>
            <w:tcW w:w="1097" w:type="dxa"/>
            <w:tcBorders>
              <w:top w:val="nil"/>
              <w:left w:val="nil"/>
              <w:bottom w:val="nil"/>
              <w:right w:val="nil"/>
            </w:tcBorders>
          </w:tcPr>
          <w:p w14:paraId="707D2837" w14:textId="77777777" w:rsidR="00DB522C" w:rsidRPr="00C4486F" w:rsidRDefault="00DB522C" w:rsidP="00DB522C">
            <w:pPr>
              <w:pStyle w:val="TableText"/>
              <w:rPr>
                <w:szCs w:val="22"/>
                <w:lang w:eastAsia="en-AU"/>
              </w:rPr>
            </w:pPr>
            <w:r w:rsidRPr="00C4486F">
              <w:rPr>
                <w:szCs w:val="22"/>
                <w:lang w:eastAsia="en-AU"/>
              </w:rPr>
              <w:t>11.6866</w:t>
            </w:r>
          </w:p>
        </w:tc>
        <w:tc>
          <w:tcPr>
            <w:tcW w:w="1098" w:type="dxa"/>
            <w:tcBorders>
              <w:top w:val="nil"/>
              <w:left w:val="nil"/>
              <w:bottom w:val="nil"/>
              <w:right w:val="nil"/>
            </w:tcBorders>
          </w:tcPr>
          <w:p w14:paraId="0C7CBC39" w14:textId="77777777" w:rsidR="00DB522C" w:rsidRPr="00C4486F" w:rsidRDefault="00DB522C" w:rsidP="00DB522C">
            <w:pPr>
              <w:pStyle w:val="TableText"/>
              <w:rPr>
                <w:szCs w:val="22"/>
                <w:lang w:eastAsia="en-AU"/>
              </w:rPr>
            </w:pPr>
            <w:r w:rsidRPr="00C4486F">
              <w:rPr>
                <w:szCs w:val="22"/>
                <w:lang w:eastAsia="en-AU"/>
              </w:rPr>
              <w:t>11.6866</w:t>
            </w:r>
          </w:p>
        </w:tc>
        <w:tc>
          <w:tcPr>
            <w:tcW w:w="1097" w:type="dxa"/>
            <w:tcBorders>
              <w:top w:val="nil"/>
              <w:left w:val="nil"/>
              <w:bottom w:val="nil"/>
              <w:right w:val="nil"/>
            </w:tcBorders>
          </w:tcPr>
          <w:p w14:paraId="284D7C19" w14:textId="77777777" w:rsidR="00DB522C" w:rsidRPr="00C4486F" w:rsidRDefault="00DB522C" w:rsidP="00DB522C">
            <w:pPr>
              <w:pStyle w:val="TableText"/>
              <w:rPr>
                <w:szCs w:val="22"/>
                <w:lang w:eastAsia="en-AU"/>
              </w:rPr>
            </w:pPr>
            <w:r w:rsidRPr="00C4486F">
              <w:rPr>
                <w:szCs w:val="22"/>
                <w:lang w:eastAsia="en-AU"/>
              </w:rPr>
              <w:t>11.6866</w:t>
            </w:r>
          </w:p>
        </w:tc>
        <w:tc>
          <w:tcPr>
            <w:tcW w:w="1097" w:type="dxa"/>
            <w:tcBorders>
              <w:top w:val="nil"/>
              <w:left w:val="nil"/>
              <w:bottom w:val="nil"/>
              <w:right w:val="nil"/>
            </w:tcBorders>
          </w:tcPr>
          <w:p w14:paraId="3F9E970F" w14:textId="77777777" w:rsidR="00DB522C" w:rsidRPr="00C4486F" w:rsidRDefault="00DB522C" w:rsidP="00DB522C">
            <w:pPr>
              <w:pStyle w:val="TableText"/>
              <w:rPr>
                <w:szCs w:val="22"/>
                <w:lang w:eastAsia="en-AU"/>
              </w:rPr>
            </w:pPr>
            <w:r w:rsidRPr="00C4486F">
              <w:rPr>
                <w:szCs w:val="22"/>
                <w:lang w:eastAsia="en-AU"/>
              </w:rPr>
              <w:t>11.6866</w:t>
            </w:r>
          </w:p>
        </w:tc>
        <w:tc>
          <w:tcPr>
            <w:tcW w:w="1098" w:type="dxa"/>
            <w:tcBorders>
              <w:top w:val="nil"/>
              <w:left w:val="nil"/>
              <w:bottom w:val="nil"/>
              <w:right w:val="nil"/>
            </w:tcBorders>
          </w:tcPr>
          <w:p w14:paraId="4215FB55" w14:textId="77777777" w:rsidR="00DB522C" w:rsidRPr="00C4486F" w:rsidRDefault="00DB522C" w:rsidP="00DB522C">
            <w:pPr>
              <w:pStyle w:val="TableText"/>
              <w:rPr>
                <w:szCs w:val="22"/>
                <w:lang w:eastAsia="en-AU"/>
              </w:rPr>
            </w:pPr>
            <w:r w:rsidRPr="00C4486F">
              <w:rPr>
                <w:szCs w:val="22"/>
                <w:lang w:eastAsia="en-AU"/>
              </w:rPr>
              <w:t>11.6866</w:t>
            </w:r>
          </w:p>
        </w:tc>
        <w:tc>
          <w:tcPr>
            <w:tcW w:w="1099" w:type="dxa"/>
            <w:tcBorders>
              <w:top w:val="nil"/>
              <w:left w:val="nil"/>
              <w:bottom w:val="nil"/>
              <w:right w:val="nil"/>
            </w:tcBorders>
          </w:tcPr>
          <w:p w14:paraId="6057C065" w14:textId="77777777" w:rsidR="00DB522C" w:rsidRPr="00C4486F" w:rsidRDefault="00DB522C" w:rsidP="00DB522C">
            <w:pPr>
              <w:pStyle w:val="TableText"/>
              <w:rPr>
                <w:szCs w:val="22"/>
                <w:lang w:eastAsia="en-AU"/>
              </w:rPr>
            </w:pPr>
            <w:r w:rsidRPr="00C4486F">
              <w:rPr>
                <w:szCs w:val="22"/>
                <w:lang w:eastAsia="en-AU"/>
              </w:rPr>
              <w:t>11.6866</w:t>
            </w:r>
          </w:p>
        </w:tc>
        <w:tc>
          <w:tcPr>
            <w:tcW w:w="1181" w:type="dxa"/>
            <w:tcBorders>
              <w:top w:val="nil"/>
              <w:left w:val="nil"/>
              <w:bottom w:val="nil"/>
              <w:right w:val="nil"/>
            </w:tcBorders>
          </w:tcPr>
          <w:p w14:paraId="217CDEB3" w14:textId="77777777" w:rsidR="00DB522C" w:rsidRPr="00C4486F" w:rsidRDefault="00DB522C" w:rsidP="00DB522C">
            <w:pPr>
              <w:pStyle w:val="TableText"/>
              <w:rPr>
                <w:szCs w:val="22"/>
                <w:lang w:eastAsia="en-AU"/>
              </w:rPr>
            </w:pPr>
            <w:r w:rsidRPr="00C4486F">
              <w:rPr>
                <w:szCs w:val="22"/>
                <w:lang w:eastAsia="en-AU"/>
              </w:rPr>
              <w:t>11.6866</w:t>
            </w:r>
          </w:p>
        </w:tc>
      </w:tr>
      <w:tr w:rsidR="00DB522C" w:rsidRPr="00C4486F" w14:paraId="3403CCE2" w14:textId="77777777">
        <w:trPr>
          <w:trHeight w:val="195"/>
        </w:trPr>
        <w:tc>
          <w:tcPr>
            <w:tcW w:w="1363" w:type="dxa"/>
            <w:tcBorders>
              <w:top w:val="nil"/>
              <w:left w:val="nil"/>
              <w:bottom w:val="nil"/>
              <w:right w:val="nil"/>
            </w:tcBorders>
          </w:tcPr>
          <w:p w14:paraId="76D999CB" w14:textId="77777777" w:rsidR="00DB522C" w:rsidRPr="00C4486F" w:rsidRDefault="00DB522C" w:rsidP="00DB522C">
            <w:pPr>
              <w:pStyle w:val="TableText"/>
              <w:rPr>
                <w:szCs w:val="22"/>
                <w:lang w:eastAsia="en-AU"/>
              </w:rPr>
            </w:pPr>
            <w:r w:rsidRPr="00C4486F">
              <w:rPr>
                <w:szCs w:val="22"/>
                <w:lang w:eastAsia="en-AU"/>
              </w:rPr>
              <w:t>66</w:t>
            </w:r>
          </w:p>
        </w:tc>
        <w:tc>
          <w:tcPr>
            <w:tcW w:w="1095" w:type="dxa"/>
            <w:tcBorders>
              <w:top w:val="nil"/>
              <w:left w:val="nil"/>
              <w:bottom w:val="nil"/>
              <w:right w:val="nil"/>
            </w:tcBorders>
          </w:tcPr>
          <w:p w14:paraId="14EE06B9"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0A8491FF" w14:textId="77777777" w:rsidR="00DB522C" w:rsidRPr="00C4486F" w:rsidRDefault="00DB522C" w:rsidP="00DB522C">
            <w:pPr>
              <w:pStyle w:val="TableText"/>
              <w:rPr>
                <w:szCs w:val="22"/>
                <w:lang w:eastAsia="en-AU"/>
              </w:rPr>
            </w:pPr>
          </w:p>
        </w:tc>
        <w:tc>
          <w:tcPr>
            <w:tcW w:w="1096" w:type="dxa"/>
            <w:tcBorders>
              <w:top w:val="nil"/>
              <w:left w:val="nil"/>
              <w:bottom w:val="nil"/>
              <w:right w:val="nil"/>
            </w:tcBorders>
          </w:tcPr>
          <w:p w14:paraId="1AE18C40"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9CE37F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745A17F" w14:textId="77777777" w:rsidR="00DB522C" w:rsidRPr="00C4486F" w:rsidRDefault="00DB522C" w:rsidP="00DB522C">
            <w:pPr>
              <w:pStyle w:val="TableText"/>
              <w:rPr>
                <w:szCs w:val="22"/>
                <w:lang w:eastAsia="en-AU"/>
              </w:rPr>
            </w:pPr>
            <w:r w:rsidRPr="00C4486F">
              <w:rPr>
                <w:szCs w:val="22"/>
                <w:lang w:eastAsia="en-AU"/>
              </w:rPr>
              <w:t>11.2214</w:t>
            </w:r>
          </w:p>
        </w:tc>
        <w:tc>
          <w:tcPr>
            <w:tcW w:w="1097" w:type="dxa"/>
            <w:tcBorders>
              <w:top w:val="nil"/>
              <w:left w:val="nil"/>
              <w:bottom w:val="nil"/>
              <w:right w:val="nil"/>
            </w:tcBorders>
          </w:tcPr>
          <w:p w14:paraId="255169C4" w14:textId="77777777" w:rsidR="00DB522C" w:rsidRPr="00C4486F" w:rsidRDefault="00DB522C" w:rsidP="00DB522C">
            <w:pPr>
              <w:pStyle w:val="TableText"/>
              <w:rPr>
                <w:szCs w:val="22"/>
                <w:lang w:eastAsia="en-AU"/>
              </w:rPr>
            </w:pPr>
            <w:r w:rsidRPr="00C4486F">
              <w:rPr>
                <w:szCs w:val="22"/>
                <w:lang w:eastAsia="en-AU"/>
              </w:rPr>
              <w:t>11.2214</w:t>
            </w:r>
          </w:p>
        </w:tc>
        <w:tc>
          <w:tcPr>
            <w:tcW w:w="1098" w:type="dxa"/>
            <w:tcBorders>
              <w:top w:val="nil"/>
              <w:left w:val="nil"/>
              <w:bottom w:val="nil"/>
              <w:right w:val="nil"/>
            </w:tcBorders>
          </w:tcPr>
          <w:p w14:paraId="3F535BDF" w14:textId="77777777" w:rsidR="00DB522C" w:rsidRPr="00C4486F" w:rsidRDefault="00DB522C" w:rsidP="00DB522C">
            <w:pPr>
              <w:pStyle w:val="TableText"/>
              <w:rPr>
                <w:szCs w:val="22"/>
                <w:lang w:eastAsia="en-AU"/>
              </w:rPr>
            </w:pPr>
            <w:r w:rsidRPr="00C4486F">
              <w:rPr>
                <w:szCs w:val="22"/>
                <w:lang w:eastAsia="en-AU"/>
              </w:rPr>
              <w:t>11.2214</w:t>
            </w:r>
          </w:p>
        </w:tc>
        <w:tc>
          <w:tcPr>
            <w:tcW w:w="1097" w:type="dxa"/>
            <w:tcBorders>
              <w:top w:val="nil"/>
              <w:left w:val="nil"/>
              <w:bottom w:val="nil"/>
              <w:right w:val="nil"/>
            </w:tcBorders>
          </w:tcPr>
          <w:p w14:paraId="7BF8416A" w14:textId="77777777" w:rsidR="00DB522C" w:rsidRPr="00C4486F" w:rsidRDefault="00DB522C" w:rsidP="00DB522C">
            <w:pPr>
              <w:pStyle w:val="TableText"/>
              <w:rPr>
                <w:szCs w:val="22"/>
                <w:lang w:eastAsia="en-AU"/>
              </w:rPr>
            </w:pPr>
            <w:r w:rsidRPr="00C4486F">
              <w:rPr>
                <w:szCs w:val="22"/>
                <w:lang w:eastAsia="en-AU"/>
              </w:rPr>
              <w:t>11.2214</w:t>
            </w:r>
          </w:p>
        </w:tc>
        <w:tc>
          <w:tcPr>
            <w:tcW w:w="1097" w:type="dxa"/>
            <w:tcBorders>
              <w:top w:val="nil"/>
              <w:left w:val="nil"/>
              <w:bottom w:val="nil"/>
              <w:right w:val="nil"/>
            </w:tcBorders>
          </w:tcPr>
          <w:p w14:paraId="7DF283AE" w14:textId="77777777" w:rsidR="00DB522C" w:rsidRPr="00C4486F" w:rsidRDefault="00DB522C" w:rsidP="00DB522C">
            <w:pPr>
              <w:pStyle w:val="TableText"/>
              <w:rPr>
                <w:szCs w:val="22"/>
                <w:lang w:eastAsia="en-AU"/>
              </w:rPr>
            </w:pPr>
            <w:r w:rsidRPr="00C4486F">
              <w:rPr>
                <w:szCs w:val="22"/>
                <w:lang w:eastAsia="en-AU"/>
              </w:rPr>
              <w:t>11.2214</w:t>
            </w:r>
          </w:p>
        </w:tc>
        <w:tc>
          <w:tcPr>
            <w:tcW w:w="1098" w:type="dxa"/>
            <w:tcBorders>
              <w:top w:val="nil"/>
              <w:left w:val="nil"/>
              <w:bottom w:val="nil"/>
              <w:right w:val="nil"/>
            </w:tcBorders>
          </w:tcPr>
          <w:p w14:paraId="5BB293EF" w14:textId="77777777" w:rsidR="00DB522C" w:rsidRPr="00C4486F" w:rsidRDefault="00DB522C" w:rsidP="00DB522C">
            <w:pPr>
              <w:pStyle w:val="TableText"/>
              <w:rPr>
                <w:szCs w:val="22"/>
                <w:lang w:eastAsia="en-AU"/>
              </w:rPr>
            </w:pPr>
            <w:r w:rsidRPr="00C4486F">
              <w:rPr>
                <w:szCs w:val="22"/>
                <w:lang w:eastAsia="en-AU"/>
              </w:rPr>
              <w:t>11.2214</w:t>
            </w:r>
          </w:p>
        </w:tc>
        <w:tc>
          <w:tcPr>
            <w:tcW w:w="1099" w:type="dxa"/>
            <w:tcBorders>
              <w:top w:val="nil"/>
              <w:left w:val="nil"/>
              <w:bottom w:val="nil"/>
              <w:right w:val="nil"/>
            </w:tcBorders>
          </w:tcPr>
          <w:p w14:paraId="6CE21D0D" w14:textId="77777777" w:rsidR="00DB522C" w:rsidRPr="00C4486F" w:rsidRDefault="00DB522C" w:rsidP="00DB522C">
            <w:pPr>
              <w:pStyle w:val="TableText"/>
              <w:rPr>
                <w:szCs w:val="22"/>
                <w:lang w:eastAsia="en-AU"/>
              </w:rPr>
            </w:pPr>
            <w:r w:rsidRPr="00C4486F">
              <w:rPr>
                <w:szCs w:val="22"/>
                <w:lang w:eastAsia="en-AU"/>
              </w:rPr>
              <w:t>11.2214</w:t>
            </w:r>
          </w:p>
        </w:tc>
        <w:tc>
          <w:tcPr>
            <w:tcW w:w="1181" w:type="dxa"/>
            <w:tcBorders>
              <w:top w:val="nil"/>
              <w:left w:val="nil"/>
              <w:bottom w:val="nil"/>
              <w:right w:val="nil"/>
            </w:tcBorders>
          </w:tcPr>
          <w:p w14:paraId="398164C6" w14:textId="77777777" w:rsidR="00DB522C" w:rsidRPr="00C4486F" w:rsidRDefault="00DB522C" w:rsidP="00DB522C">
            <w:pPr>
              <w:pStyle w:val="TableText"/>
              <w:rPr>
                <w:szCs w:val="22"/>
                <w:lang w:eastAsia="en-AU"/>
              </w:rPr>
            </w:pPr>
            <w:r w:rsidRPr="00C4486F">
              <w:rPr>
                <w:szCs w:val="22"/>
                <w:lang w:eastAsia="en-AU"/>
              </w:rPr>
              <w:t>11.2214</w:t>
            </w:r>
          </w:p>
        </w:tc>
      </w:tr>
      <w:tr w:rsidR="00DB522C" w:rsidRPr="00C4486F" w14:paraId="218D4273" w14:textId="77777777">
        <w:trPr>
          <w:trHeight w:val="195"/>
        </w:trPr>
        <w:tc>
          <w:tcPr>
            <w:tcW w:w="1363" w:type="dxa"/>
            <w:tcBorders>
              <w:top w:val="nil"/>
              <w:left w:val="nil"/>
              <w:bottom w:val="nil"/>
              <w:right w:val="nil"/>
            </w:tcBorders>
          </w:tcPr>
          <w:p w14:paraId="10D7C27C" w14:textId="77777777" w:rsidR="00DB522C" w:rsidRPr="00C4486F" w:rsidRDefault="00DB522C" w:rsidP="00DB522C">
            <w:pPr>
              <w:pStyle w:val="TableText"/>
              <w:rPr>
                <w:szCs w:val="22"/>
                <w:lang w:eastAsia="en-AU"/>
              </w:rPr>
            </w:pPr>
            <w:r w:rsidRPr="00C4486F">
              <w:rPr>
                <w:szCs w:val="22"/>
                <w:lang w:eastAsia="en-AU"/>
              </w:rPr>
              <w:t>67</w:t>
            </w:r>
          </w:p>
        </w:tc>
        <w:tc>
          <w:tcPr>
            <w:tcW w:w="1095" w:type="dxa"/>
            <w:tcBorders>
              <w:top w:val="nil"/>
              <w:left w:val="nil"/>
              <w:bottom w:val="nil"/>
              <w:right w:val="nil"/>
            </w:tcBorders>
          </w:tcPr>
          <w:p w14:paraId="404CD45B"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5E7B8192" w14:textId="77777777" w:rsidR="00DB522C" w:rsidRPr="00C4486F" w:rsidRDefault="00DB522C" w:rsidP="00DB522C">
            <w:pPr>
              <w:pStyle w:val="TableText"/>
              <w:rPr>
                <w:szCs w:val="22"/>
                <w:lang w:eastAsia="en-AU"/>
              </w:rPr>
            </w:pPr>
          </w:p>
        </w:tc>
        <w:tc>
          <w:tcPr>
            <w:tcW w:w="1096" w:type="dxa"/>
            <w:tcBorders>
              <w:top w:val="nil"/>
              <w:left w:val="nil"/>
              <w:bottom w:val="nil"/>
              <w:right w:val="nil"/>
            </w:tcBorders>
          </w:tcPr>
          <w:p w14:paraId="4326A810"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D0A487A"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E8B41EB" w14:textId="77777777" w:rsidR="00DB522C" w:rsidRPr="00C4486F" w:rsidRDefault="00DB522C" w:rsidP="00DB522C">
            <w:pPr>
              <w:pStyle w:val="TableText"/>
              <w:rPr>
                <w:szCs w:val="22"/>
                <w:lang w:eastAsia="en-AU"/>
              </w:rPr>
            </w:pPr>
            <w:r w:rsidRPr="00C4486F">
              <w:rPr>
                <w:szCs w:val="22"/>
                <w:lang w:eastAsia="en-AU"/>
              </w:rPr>
              <w:t>10.7542</w:t>
            </w:r>
          </w:p>
        </w:tc>
        <w:tc>
          <w:tcPr>
            <w:tcW w:w="1097" w:type="dxa"/>
            <w:tcBorders>
              <w:top w:val="nil"/>
              <w:left w:val="nil"/>
              <w:bottom w:val="nil"/>
              <w:right w:val="nil"/>
            </w:tcBorders>
          </w:tcPr>
          <w:p w14:paraId="4F6CA6CB" w14:textId="77777777" w:rsidR="00DB522C" w:rsidRPr="00C4486F" w:rsidRDefault="00DB522C" w:rsidP="00DB522C">
            <w:pPr>
              <w:pStyle w:val="TableText"/>
              <w:rPr>
                <w:szCs w:val="22"/>
                <w:lang w:eastAsia="en-AU"/>
              </w:rPr>
            </w:pPr>
            <w:r w:rsidRPr="00C4486F">
              <w:rPr>
                <w:szCs w:val="22"/>
                <w:lang w:eastAsia="en-AU"/>
              </w:rPr>
              <w:t>10.7542</w:t>
            </w:r>
          </w:p>
        </w:tc>
        <w:tc>
          <w:tcPr>
            <w:tcW w:w="1098" w:type="dxa"/>
            <w:tcBorders>
              <w:top w:val="nil"/>
              <w:left w:val="nil"/>
              <w:bottom w:val="nil"/>
              <w:right w:val="nil"/>
            </w:tcBorders>
          </w:tcPr>
          <w:p w14:paraId="16478C18" w14:textId="77777777" w:rsidR="00DB522C" w:rsidRPr="00C4486F" w:rsidRDefault="00DB522C" w:rsidP="00DB522C">
            <w:pPr>
              <w:pStyle w:val="TableText"/>
              <w:rPr>
                <w:szCs w:val="22"/>
                <w:lang w:eastAsia="en-AU"/>
              </w:rPr>
            </w:pPr>
            <w:r w:rsidRPr="00C4486F">
              <w:rPr>
                <w:szCs w:val="22"/>
                <w:lang w:eastAsia="en-AU"/>
              </w:rPr>
              <w:t>10.7542</w:t>
            </w:r>
          </w:p>
        </w:tc>
        <w:tc>
          <w:tcPr>
            <w:tcW w:w="1097" w:type="dxa"/>
            <w:tcBorders>
              <w:top w:val="nil"/>
              <w:left w:val="nil"/>
              <w:bottom w:val="nil"/>
              <w:right w:val="nil"/>
            </w:tcBorders>
          </w:tcPr>
          <w:p w14:paraId="51D64019" w14:textId="77777777" w:rsidR="00DB522C" w:rsidRPr="00C4486F" w:rsidRDefault="00DB522C" w:rsidP="00DB522C">
            <w:pPr>
              <w:pStyle w:val="TableText"/>
              <w:rPr>
                <w:szCs w:val="22"/>
                <w:lang w:eastAsia="en-AU"/>
              </w:rPr>
            </w:pPr>
            <w:r w:rsidRPr="00C4486F">
              <w:rPr>
                <w:szCs w:val="22"/>
                <w:lang w:eastAsia="en-AU"/>
              </w:rPr>
              <w:t>10.7542</w:t>
            </w:r>
          </w:p>
        </w:tc>
        <w:tc>
          <w:tcPr>
            <w:tcW w:w="1097" w:type="dxa"/>
            <w:tcBorders>
              <w:top w:val="nil"/>
              <w:left w:val="nil"/>
              <w:bottom w:val="nil"/>
              <w:right w:val="nil"/>
            </w:tcBorders>
          </w:tcPr>
          <w:p w14:paraId="2365CE95" w14:textId="77777777" w:rsidR="00DB522C" w:rsidRPr="00C4486F" w:rsidRDefault="00DB522C" w:rsidP="00DB522C">
            <w:pPr>
              <w:pStyle w:val="TableText"/>
              <w:rPr>
                <w:szCs w:val="22"/>
                <w:lang w:eastAsia="en-AU"/>
              </w:rPr>
            </w:pPr>
            <w:r w:rsidRPr="00C4486F">
              <w:rPr>
                <w:szCs w:val="22"/>
                <w:lang w:eastAsia="en-AU"/>
              </w:rPr>
              <w:t>10.7542</w:t>
            </w:r>
          </w:p>
        </w:tc>
        <w:tc>
          <w:tcPr>
            <w:tcW w:w="1098" w:type="dxa"/>
            <w:tcBorders>
              <w:top w:val="nil"/>
              <w:left w:val="nil"/>
              <w:bottom w:val="nil"/>
              <w:right w:val="nil"/>
            </w:tcBorders>
          </w:tcPr>
          <w:p w14:paraId="13B2F942" w14:textId="77777777" w:rsidR="00DB522C" w:rsidRPr="00C4486F" w:rsidRDefault="00DB522C" w:rsidP="00DB522C">
            <w:pPr>
              <w:pStyle w:val="TableText"/>
              <w:rPr>
                <w:szCs w:val="22"/>
                <w:lang w:eastAsia="en-AU"/>
              </w:rPr>
            </w:pPr>
            <w:r w:rsidRPr="00C4486F">
              <w:rPr>
                <w:szCs w:val="22"/>
                <w:lang w:eastAsia="en-AU"/>
              </w:rPr>
              <w:t>10.7542</w:t>
            </w:r>
          </w:p>
        </w:tc>
        <w:tc>
          <w:tcPr>
            <w:tcW w:w="1099" w:type="dxa"/>
            <w:tcBorders>
              <w:top w:val="nil"/>
              <w:left w:val="nil"/>
              <w:bottom w:val="nil"/>
              <w:right w:val="nil"/>
            </w:tcBorders>
          </w:tcPr>
          <w:p w14:paraId="54110542" w14:textId="77777777" w:rsidR="00DB522C" w:rsidRPr="00C4486F" w:rsidRDefault="00DB522C" w:rsidP="00DB522C">
            <w:pPr>
              <w:pStyle w:val="TableText"/>
              <w:rPr>
                <w:szCs w:val="22"/>
                <w:lang w:eastAsia="en-AU"/>
              </w:rPr>
            </w:pPr>
            <w:r w:rsidRPr="00C4486F">
              <w:rPr>
                <w:szCs w:val="22"/>
                <w:lang w:eastAsia="en-AU"/>
              </w:rPr>
              <w:t>10.7542</w:t>
            </w:r>
          </w:p>
        </w:tc>
        <w:tc>
          <w:tcPr>
            <w:tcW w:w="1181" w:type="dxa"/>
            <w:tcBorders>
              <w:top w:val="nil"/>
              <w:left w:val="nil"/>
              <w:bottom w:val="nil"/>
              <w:right w:val="nil"/>
            </w:tcBorders>
          </w:tcPr>
          <w:p w14:paraId="2C039C3B" w14:textId="77777777" w:rsidR="00DB522C" w:rsidRPr="00C4486F" w:rsidRDefault="00DB522C" w:rsidP="00DB522C">
            <w:pPr>
              <w:pStyle w:val="TableText"/>
              <w:rPr>
                <w:szCs w:val="22"/>
                <w:lang w:eastAsia="en-AU"/>
              </w:rPr>
            </w:pPr>
            <w:r w:rsidRPr="00C4486F">
              <w:rPr>
                <w:szCs w:val="22"/>
                <w:lang w:eastAsia="en-AU"/>
              </w:rPr>
              <w:t>10.7542</w:t>
            </w:r>
          </w:p>
        </w:tc>
      </w:tr>
      <w:tr w:rsidR="00DB522C" w:rsidRPr="00C4486F" w14:paraId="0A4CC1EF" w14:textId="77777777">
        <w:trPr>
          <w:trHeight w:val="195"/>
        </w:trPr>
        <w:tc>
          <w:tcPr>
            <w:tcW w:w="1363" w:type="dxa"/>
            <w:tcBorders>
              <w:top w:val="nil"/>
              <w:left w:val="nil"/>
              <w:bottom w:val="nil"/>
              <w:right w:val="nil"/>
            </w:tcBorders>
          </w:tcPr>
          <w:p w14:paraId="433B0666" w14:textId="77777777" w:rsidR="00DB522C" w:rsidRPr="00C4486F" w:rsidRDefault="00DB522C" w:rsidP="00DB522C">
            <w:pPr>
              <w:pStyle w:val="TableText"/>
              <w:rPr>
                <w:szCs w:val="22"/>
                <w:lang w:eastAsia="en-AU"/>
              </w:rPr>
            </w:pPr>
            <w:r w:rsidRPr="00C4486F">
              <w:rPr>
                <w:szCs w:val="22"/>
                <w:lang w:eastAsia="en-AU"/>
              </w:rPr>
              <w:t>68</w:t>
            </w:r>
          </w:p>
        </w:tc>
        <w:tc>
          <w:tcPr>
            <w:tcW w:w="1095" w:type="dxa"/>
            <w:tcBorders>
              <w:top w:val="nil"/>
              <w:left w:val="nil"/>
              <w:bottom w:val="nil"/>
              <w:right w:val="nil"/>
            </w:tcBorders>
          </w:tcPr>
          <w:p w14:paraId="4A7161FA" w14:textId="77777777" w:rsidR="00DB522C" w:rsidRPr="00C4486F" w:rsidRDefault="00DB522C" w:rsidP="00DB522C">
            <w:pPr>
              <w:pStyle w:val="TableText"/>
              <w:rPr>
                <w:szCs w:val="22"/>
                <w:lang w:eastAsia="en-AU"/>
              </w:rPr>
            </w:pPr>
          </w:p>
        </w:tc>
        <w:tc>
          <w:tcPr>
            <w:tcW w:w="1095" w:type="dxa"/>
            <w:tcBorders>
              <w:top w:val="nil"/>
              <w:left w:val="nil"/>
              <w:bottom w:val="nil"/>
              <w:right w:val="nil"/>
            </w:tcBorders>
          </w:tcPr>
          <w:p w14:paraId="7AC89560" w14:textId="77777777" w:rsidR="00DB522C" w:rsidRPr="00C4486F" w:rsidRDefault="00DB522C" w:rsidP="00DB522C">
            <w:pPr>
              <w:pStyle w:val="TableText"/>
              <w:rPr>
                <w:szCs w:val="22"/>
                <w:lang w:eastAsia="en-AU"/>
              </w:rPr>
            </w:pPr>
          </w:p>
        </w:tc>
        <w:tc>
          <w:tcPr>
            <w:tcW w:w="1096" w:type="dxa"/>
            <w:tcBorders>
              <w:top w:val="nil"/>
              <w:left w:val="nil"/>
              <w:bottom w:val="nil"/>
              <w:right w:val="nil"/>
            </w:tcBorders>
          </w:tcPr>
          <w:p w14:paraId="7C1770BE"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A4D266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6CC62CBB" w14:textId="77777777" w:rsidR="00DB522C" w:rsidRPr="00C4486F" w:rsidRDefault="00DB522C" w:rsidP="00DB522C">
            <w:pPr>
              <w:pStyle w:val="TableText"/>
              <w:rPr>
                <w:szCs w:val="22"/>
                <w:lang w:eastAsia="en-AU"/>
              </w:rPr>
            </w:pPr>
            <w:r w:rsidRPr="00C4486F">
              <w:rPr>
                <w:szCs w:val="22"/>
                <w:lang w:eastAsia="en-AU"/>
              </w:rPr>
              <w:t>10.2856</w:t>
            </w:r>
          </w:p>
        </w:tc>
        <w:tc>
          <w:tcPr>
            <w:tcW w:w="1097" w:type="dxa"/>
            <w:tcBorders>
              <w:top w:val="nil"/>
              <w:left w:val="nil"/>
              <w:bottom w:val="nil"/>
              <w:right w:val="nil"/>
            </w:tcBorders>
          </w:tcPr>
          <w:p w14:paraId="09AEE571" w14:textId="77777777" w:rsidR="00DB522C" w:rsidRPr="00C4486F" w:rsidRDefault="00DB522C" w:rsidP="00DB522C">
            <w:pPr>
              <w:pStyle w:val="TableText"/>
              <w:rPr>
                <w:szCs w:val="22"/>
                <w:lang w:eastAsia="en-AU"/>
              </w:rPr>
            </w:pPr>
            <w:r w:rsidRPr="00C4486F">
              <w:rPr>
                <w:szCs w:val="22"/>
                <w:lang w:eastAsia="en-AU"/>
              </w:rPr>
              <w:t>10.2856</w:t>
            </w:r>
          </w:p>
        </w:tc>
        <w:tc>
          <w:tcPr>
            <w:tcW w:w="1098" w:type="dxa"/>
            <w:tcBorders>
              <w:top w:val="nil"/>
              <w:left w:val="nil"/>
              <w:bottom w:val="nil"/>
              <w:right w:val="nil"/>
            </w:tcBorders>
          </w:tcPr>
          <w:p w14:paraId="15A4DBEC" w14:textId="77777777" w:rsidR="00DB522C" w:rsidRPr="00C4486F" w:rsidRDefault="00DB522C" w:rsidP="00DB522C">
            <w:pPr>
              <w:pStyle w:val="TableText"/>
              <w:rPr>
                <w:szCs w:val="22"/>
                <w:lang w:eastAsia="en-AU"/>
              </w:rPr>
            </w:pPr>
            <w:r w:rsidRPr="00C4486F">
              <w:rPr>
                <w:szCs w:val="22"/>
                <w:lang w:eastAsia="en-AU"/>
              </w:rPr>
              <w:t>10.2856</w:t>
            </w:r>
          </w:p>
        </w:tc>
        <w:tc>
          <w:tcPr>
            <w:tcW w:w="1097" w:type="dxa"/>
            <w:tcBorders>
              <w:top w:val="nil"/>
              <w:left w:val="nil"/>
              <w:bottom w:val="nil"/>
              <w:right w:val="nil"/>
            </w:tcBorders>
          </w:tcPr>
          <w:p w14:paraId="7095A53A" w14:textId="77777777" w:rsidR="00DB522C" w:rsidRPr="00C4486F" w:rsidRDefault="00DB522C" w:rsidP="00DB522C">
            <w:pPr>
              <w:pStyle w:val="TableText"/>
              <w:rPr>
                <w:szCs w:val="22"/>
                <w:lang w:eastAsia="en-AU"/>
              </w:rPr>
            </w:pPr>
            <w:r w:rsidRPr="00C4486F">
              <w:rPr>
                <w:szCs w:val="22"/>
                <w:lang w:eastAsia="en-AU"/>
              </w:rPr>
              <w:t>10.2856</w:t>
            </w:r>
          </w:p>
        </w:tc>
        <w:tc>
          <w:tcPr>
            <w:tcW w:w="1097" w:type="dxa"/>
            <w:tcBorders>
              <w:top w:val="nil"/>
              <w:left w:val="nil"/>
              <w:bottom w:val="nil"/>
              <w:right w:val="nil"/>
            </w:tcBorders>
          </w:tcPr>
          <w:p w14:paraId="37F0A0A0" w14:textId="77777777" w:rsidR="00DB522C" w:rsidRPr="00C4486F" w:rsidRDefault="00DB522C" w:rsidP="00DB522C">
            <w:pPr>
              <w:pStyle w:val="TableText"/>
              <w:rPr>
                <w:szCs w:val="22"/>
                <w:lang w:eastAsia="en-AU"/>
              </w:rPr>
            </w:pPr>
            <w:r w:rsidRPr="00C4486F">
              <w:rPr>
                <w:szCs w:val="22"/>
                <w:lang w:eastAsia="en-AU"/>
              </w:rPr>
              <w:t>10.2856</w:t>
            </w:r>
          </w:p>
        </w:tc>
        <w:tc>
          <w:tcPr>
            <w:tcW w:w="1098" w:type="dxa"/>
            <w:tcBorders>
              <w:top w:val="nil"/>
              <w:left w:val="nil"/>
              <w:bottom w:val="nil"/>
              <w:right w:val="nil"/>
            </w:tcBorders>
          </w:tcPr>
          <w:p w14:paraId="254EEC06" w14:textId="77777777" w:rsidR="00DB522C" w:rsidRPr="00C4486F" w:rsidRDefault="00DB522C" w:rsidP="00DB522C">
            <w:pPr>
              <w:pStyle w:val="TableText"/>
              <w:rPr>
                <w:szCs w:val="22"/>
                <w:lang w:eastAsia="en-AU"/>
              </w:rPr>
            </w:pPr>
            <w:r w:rsidRPr="00C4486F">
              <w:rPr>
                <w:szCs w:val="22"/>
                <w:lang w:eastAsia="en-AU"/>
              </w:rPr>
              <w:t>10.2856</w:t>
            </w:r>
          </w:p>
        </w:tc>
        <w:tc>
          <w:tcPr>
            <w:tcW w:w="1099" w:type="dxa"/>
            <w:tcBorders>
              <w:top w:val="nil"/>
              <w:left w:val="nil"/>
              <w:bottom w:val="nil"/>
              <w:right w:val="nil"/>
            </w:tcBorders>
          </w:tcPr>
          <w:p w14:paraId="5FC16A1C" w14:textId="77777777" w:rsidR="00DB522C" w:rsidRPr="00C4486F" w:rsidRDefault="00DB522C" w:rsidP="00DB522C">
            <w:pPr>
              <w:pStyle w:val="TableText"/>
              <w:rPr>
                <w:szCs w:val="22"/>
                <w:lang w:eastAsia="en-AU"/>
              </w:rPr>
            </w:pPr>
            <w:r w:rsidRPr="00C4486F">
              <w:rPr>
                <w:szCs w:val="22"/>
                <w:lang w:eastAsia="en-AU"/>
              </w:rPr>
              <w:t>10.2856</w:t>
            </w:r>
          </w:p>
        </w:tc>
        <w:tc>
          <w:tcPr>
            <w:tcW w:w="1181" w:type="dxa"/>
            <w:tcBorders>
              <w:top w:val="nil"/>
              <w:left w:val="nil"/>
              <w:bottom w:val="nil"/>
              <w:right w:val="nil"/>
            </w:tcBorders>
          </w:tcPr>
          <w:p w14:paraId="1A109C66" w14:textId="77777777" w:rsidR="00DB522C" w:rsidRPr="00C4486F" w:rsidRDefault="00DB522C" w:rsidP="00DB522C">
            <w:pPr>
              <w:pStyle w:val="TableText"/>
              <w:rPr>
                <w:szCs w:val="22"/>
                <w:lang w:eastAsia="en-AU"/>
              </w:rPr>
            </w:pPr>
            <w:r w:rsidRPr="00C4486F">
              <w:rPr>
                <w:szCs w:val="22"/>
                <w:lang w:eastAsia="en-AU"/>
              </w:rPr>
              <w:t>10.2856</w:t>
            </w:r>
          </w:p>
        </w:tc>
      </w:tr>
      <w:tr w:rsidR="00DB522C" w:rsidRPr="00C4486F" w14:paraId="2B2A7218" w14:textId="77777777">
        <w:trPr>
          <w:trHeight w:val="195"/>
        </w:trPr>
        <w:tc>
          <w:tcPr>
            <w:tcW w:w="1363" w:type="dxa"/>
            <w:tcBorders>
              <w:top w:val="nil"/>
              <w:left w:val="nil"/>
              <w:right w:val="nil"/>
            </w:tcBorders>
          </w:tcPr>
          <w:p w14:paraId="3DB8AF3D" w14:textId="77777777" w:rsidR="00DB522C" w:rsidRPr="00C4486F" w:rsidRDefault="00DB522C" w:rsidP="00DB522C">
            <w:pPr>
              <w:pStyle w:val="TableText"/>
              <w:rPr>
                <w:szCs w:val="22"/>
                <w:lang w:eastAsia="en-AU"/>
              </w:rPr>
            </w:pPr>
            <w:r w:rsidRPr="00C4486F">
              <w:rPr>
                <w:szCs w:val="22"/>
                <w:lang w:eastAsia="en-AU"/>
              </w:rPr>
              <w:t>69</w:t>
            </w:r>
          </w:p>
        </w:tc>
        <w:tc>
          <w:tcPr>
            <w:tcW w:w="1095" w:type="dxa"/>
            <w:tcBorders>
              <w:top w:val="nil"/>
              <w:left w:val="nil"/>
              <w:right w:val="nil"/>
            </w:tcBorders>
          </w:tcPr>
          <w:p w14:paraId="71278096" w14:textId="77777777" w:rsidR="00DB522C" w:rsidRPr="00C4486F" w:rsidRDefault="00DB522C" w:rsidP="00DB522C">
            <w:pPr>
              <w:pStyle w:val="TableText"/>
              <w:rPr>
                <w:szCs w:val="22"/>
                <w:lang w:eastAsia="en-AU"/>
              </w:rPr>
            </w:pPr>
          </w:p>
        </w:tc>
        <w:tc>
          <w:tcPr>
            <w:tcW w:w="1095" w:type="dxa"/>
            <w:tcBorders>
              <w:top w:val="nil"/>
              <w:left w:val="nil"/>
              <w:right w:val="nil"/>
            </w:tcBorders>
          </w:tcPr>
          <w:p w14:paraId="137CFAFF" w14:textId="77777777" w:rsidR="00DB522C" w:rsidRPr="00C4486F" w:rsidRDefault="00DB522C" w:rsidP="00DB522C">
            <w:pPr>
              <w:pStyle w:val="TableText"/>
              <w:rPr>
                <w:szCs w:val="22"/>
                <w:lang w:eastAsia="en-AU"/>
              </w:rPr>
            </w:pPr>
          </w:p>
        </w:tc>
        <w:tc>
          <w:tcPr>
            <w:tcW w:w="1096" w:type="dxa"/>
            <w:tcBorders>
              <w:top w:val="nil"/>
              <w:left w:val="nil"/>
              <w:right w:val="nil"/>
            </w:tcBorders>
          </w:tcPr>
          <w:p w14:paraId="3CB5CFE5"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25F55411"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4FA6DBC7" w14:textId="77777777" w:rsidR="00DB522C" w:rsidRPr="00C4486F" w:rsidRDefault="00DB522C" w:rsidP="00DB522C">
            <w:pPr>
              <w:pStyle w:val="TableText"/>
              <w:rPr>
                <w:szCs w:val="22"/>
                <w:lang w:eastAsia="en-AU"/>
              </w:rPr>
            </w:pPr>
            <w:r w:rsidRPr="00C4486F">
              <w:rPr>
                <w:szCs w:val="22"/>
                <w:lang w:eastAsia="en-AU"/>
              </w:rPr>
              <w:t>9.8159</w:t>
            </w:r>
          </w:p>
        </w:tc>
        <w:tc>
          <w:tcPr>
            <w:tcW w:w="1097" w:type="dxa"/>
            <w:tcBorders>
              <w:top w:val="nil"/>
              <w:left w:val="nil"/>
              <w:right w:val="nil"/>
            </w:tcBorders>
          </w:tcPr>
          <w:p w14:paraId="4F4A45B2" w14:textId="77777777" w:rsidR="00DB522C" w:rsidRPr="00C4486F" w:rsidRDefault="00DB522C" w:rsidP="00DB522C">
            <w:pPr>
              <w:pStyle w:val="TableText"/>
              <w:rPr>
                <w:szCs w:val="22"/>
                <w:lang w:eastAsia="en-AU"/>
              </w:rPr>
            </w:pPr>
            <w:r w:rsidRPr="00C4486F">
              <w:rPr>
                <w:szCs w:val="22"/>
                <w:lang w:eastAsia="en-AU"/>
              </w:rPr>
              <w:t>9.8159</w:t>
            </w:r>
          </w:p>
        </w:tc>
        <w:tc>
          <w:tcPr>
            <w:tcW w:w="1098" w:type="dxa"/>
            <w:tcBorders>
              <w:top w:val="nil"/>
              <w:left w:val="nil"/>
              <w:right w:val="nil"/>
            </w:tcBorders>
          </w:tcPr>
          <w:p w14:paraId="6F60A6C9" w14:textId="77777777" w:rsidR="00DB522C" w:rsidRPr="00C4486F" w:rsidRDefault="00DB522C" w:rsidP="00DB522C">
            <w:pPr>
              <w:pStyle w:val="TableText"/>
              <w:rPr>
                <w:szCs w:val="22"/>
                <w:lang w:eastAsia="en-AU"/>
              </w:rPr>
            </w:pPr>
            <w:r w:rsidRPr="00C4486F">
              <w:rPr>
                <w:szCs w:val="22"/>
                <w:lang w:eastAsia="en-AU"/>
              </w:rPr>
              <w:t>9.8159</w:t>
            </w:r>
          </w:p>
        </w:tc>
        <w:tc>
          <w:tcPr>
            <w:tcW w:w="1097" w:type="dxa"/>
            <w:tcBorders>
              <w:top w:val="nil"/>
              <w:left w:val="nil"/>
              <w:right w:val="nil"/>
            </w:tcBorders>
          </w:tcPr>
          <w:p w14:paraId="69EB6727" w14:textId="77777777" w:rsidR="00DB522C" w:rsidRPr="00C4486F" w:rsidRDefault="00DB522C" w:rsidP="00DB522C">
            <w:pPr>
              <w:pStyle w:val="TableText"/>
              <w:rPr>
                <w:szCs w:val="22"/>
                <w:lang w:eastAsia="en-AU"/>
              </w:rPr>
            </w:pPr>
            <w:r w:rsidRPr="00C4486F">
              <w:rPr>
                <w:szCs w:val="22"/>
                <w:lang w:eastAsia="en-AU"/>
              </w:rPr>
              <w:t>9.8159</w:t>
            </w:r>
          </w:p>
        </w:tc>
        <w:tc>
          <w:tcPr>
            <w:tcW w:w="1097" w:type="dxa"/>
            <w:tcBorders>
              <w:top w:val="nil"/>
              <w:left w:val="nil"/>
              <w:right w:val="nil"/>
            </w:tcBorders>
          </w:tcPr>
          <w:p w14:paraId="06E12002" w14:textId="77777777" w:rsidR="00DB522C" w:rsidRPr="00C4486F" w:rsidRDefault="00DB522C" w:rsidP="00DB522C">
            <w:pPr>
              <w:pStyle w:val="TableText"/>
              <w:rPr>
                <w:szCs w:val="22"/>
                <w:lang w:eastAsia="en-AU"/>
              </w:rPr>
            </w:pPr>
            <w:r w:rsidRPr="00C4486F">
              <w:rPr>
                <w:szCs w:val="22"/>
                <w:lang w:eastAsia="en-AU"/>
              </w:rPr>
              <w:t>9.8159</w:t>
            </w:r>
          </w:p>
        </w:tc>
        <w:tc>
          <w:tcPr>
            <w:tcW w:w="1098" w:type="dxa"/>
            <w:tcBorders>
              <w:top w:val="nil"/>
              <w:left w:val="nil"/>
              <w:right w:val="nil"/>
            </w:tcBorders>
          </w:tcPr>
          <w:p w14:paraId="0595A23B" w14:textId="77777777" w:rsidR="00DB522C" w:rsidRPr="00C4486F" w:rsidRDefault="00DB522C" w:rsidP="00DB522C">
            <w:pPr>
              <w:pStyle w:val="TableText"/>
              <w:rPr>
                <w:szCs w:val="22"/>
                <w:lang w:eastAsia="en-AU"/>
              </w:rPr>
            </w:pPr>
            <w:r w:rsidRPr="00C4486F">
              <w:rPr>
                <w:szCs w:val="22"/>
                <w:lang w:eastAsia="en-AU"/>
              </w:rPr>
              <w:t>9.8159</w:t>
            </w:r>
          </w:p>
        </w:tc>
        <w:tc>
          <w:tcPr>
            <w:tcW w:w="1099" w:type="dxa"/>
            <w:tcBorders>
              <w:top w:val="nil"/>
              <w:left w:val="nil"/>
              <w:right w:val="nil"/>
            </w:tcBorders>
          </w:tcPr>
          <w:p w14:paraId="587D5912" w14:textId="77777777" w:rsidR="00DB522C" w:rsidRPr="00C4486F" w:rsidRDefault="00DB522C" w:rsidP="00DB522C">
            <w:pPr>
              <w:pStyle w:val="TableText"/>
              <w:rPr>
                <w:szCs w:val="22"/>
                <w:lang w:eastAsia="en-AU"/>
              </w:rPr>
            </w:pPr>
            <w:r w:rsidRPr="00C4486F">
              <w:rPr>
                <w:szCs w:val="22"/>
                <w:lang w:eastAsia="en-AU"/>
              </w:rPr>
              <w:t>9.8159</w:t>
            </w:r>
          </w:p>
        </w:tc>
        <w:tc>
          <w:tcPr>
            <w:tcW w:w="1181" w:type="dxa"/>
            <w:tcBorders>
              <w:top w:val="nil"/>
              <w:left w:val="nil"/>
              <w:right w:val="nil"/>
            </w:tcBorders>
          </w:tcPr>
          <w:p w14:paraId="5BCEE4C0" w14:textId="77777777" w:rsidR="00DB522C" w:rsidRPr="00C4486F" w:rsidRDefault="00DB522C" w:rsidP="00DB522C">
            <w:pPr>
              <w:pStyle w:val="TableText"/>
              <w:rPr>
                <w:szCs w:val="22"/>
                <w:lang w:eastAsia="en-AU"/>
              </w:rPr>
            </w:pPr>
            <w:r w:rsidRPr="00C4486F">
              <w:rPr>
                <w:szCs w:val="22"/>
                <w:lang w:eastAsia="en-AU"/>
              </w:rPr>
              <w:t>9.8159</w:t>
            </w:r>
          </w:p>
        </w:tc>
      </w:tr>
      <w:tr w:rsidR="00DB522C" w:rsidRPr="00C4486F" w14:paraId="4F477F91" w14:textId="77777777">
        <w:trPr>
          <w:trHeight w:val="195"/>
        </w:trPr>
        <w:tc>
          <w:tcPr>
            <w:tcW w:w="1363" w:type="dxa"/>
            <w:tcBorders>
              <w:top w:val="nil"/>
              <w:left w:val="nil"/>
              <w:bottom w:val="single" w:sz="4" w:space="0" w:color="auto"/>
              <w:right w:val="nil"/>
            </w:tcBorders>
          </w:tcPr>
          <w:p w14:paraId="1667BC1E" w14:textId="77777777" w:rsidR="00DB522C" w:rsidRPr="00C4486F" w:rsidRDefault="00DB522C" w:rsidP="00DB522C">
            <w:pPr>
              <w:pStyle w:val="TableText"/>
              <w:rPr>
                <w:szCs w:val="22"/>
                <w:lang w:eastAsia="en-AU"/>
              </w:rPr>
            </w:pPr>
            <w:r w:rsidRPr="00C4486F">
              <w:rPr>
                <w:szCs w:val="22"/>
                <w:lang w:eastAsia="en-AU"/>
              </w:rPr>
              <w:t>70</w:t>
            </w:r>
          </w:p>
        </w:tc>
        <w:tc>
          <w:tcPr>
            <w:tcW w:w="1095" w:type="dxa"/>
            <w:tcBorders>
              <w:top w:val="nil"/>
              <w:left w:val="nil"/>
              <w:bottom w:val="single" w:sz="4" w:space="0" w:color="auto"/>
              <w:right w:val="nil"/>
            </w:tcBorders>
          </w:tcPr>
          <w:p w14:paraId="24A8839F" w14:textId="77777777" w:rsidR="00DB522C" w:rsidRPr="00C4486F" w:rsidRDefault="00DB522C" w:rsidP="00DB522C">
            <w:pPr>
              <w:pStyle w:val="TableText"/>
              <w:rPr>
                <w:szCs w:val="22"/>
                <w:lang w:eastAsia="en-AU"/>
              </w:rPr>
            </w:pPr>
          </w:p>
        </w:tc>
        <w:tc>
          <w:tcPr>
            <w:tcW w:w="1095" w:type="dxa"/>
            <w:tcBorders>
              <w:top w:val="nil"/>
              <w:left w:val="nil"/>
              <w:bottom w:val="single" w:sz="4" w:space="0" w:color="auto"/>
              <w:right w:val="nil"/>
            </w:tcBorders>
          </w:tcPr>
          <w:p w14:paraId="6FCE317E" w14:textId="77777777" w:rsidR="00DB522C" w:rsidRPr="00C4486F" w:rsidRDefault="00DB522C" w:rsidP="00DB522C">
            <w:pPr>
              <w:pStyle w:val="TableText"/>
              <w:rPr>
                <w:szCs w:val="22"/>
                <w:lang w:eastAsia="en-AU"/>
              </w:rPr>
            </w:pPr>
          </w:p>
        </w:tc>
        <w:tc>
          <w:tcPr>
            <w:tcW w:w="1096" w:type="dxa"/>
            <w:tcBorders>
              <w:top w:val="nil"/>
              <w:left w:val="nil"/>
              <w:bottom w:val="single" w:sz="4" w:space="0" w:color="auto"/>
              <w:right w:val="nil"/>
            </w:tcBorders>
          </w:tcPr>
          <w:p w14:paraId="544D9A98"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4030A1BE"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24B9DEC6" w14:textId="77777777" w:rsidR="00DB522C" w:rsidRPr="00C4486F" w:rsidRDefault="00DB522C" w:rsidP="00DB522C">
            <w:pPr>
              <w:pStyle w:val="TableText"/>
              <w:rPr>
                <w:szCs w:val="22"/>
                <w:lang w:eastAsia="en-AU"/>
              </w:rPr>
            </w:pPr>
            <w:r w:rsidRPr="00C4486F">
              <w:rPr>
                <w:szCs w:val="22"/>
                <w:lang w:eastAsia="en-AU"/>
              </w:rPr>
              <w:t>9.3453</w:t>
            </w:r>
          </w:p>
        </w:tc>
        <w:tc>
          <w:tcPr>
            <w:tcW w:w="1097" w:type="dxa"/>
            <w:tcBorders>
              <w:top w:val="nil"/>
              <w:left w:val="nil"/>
              <w:bottom w:val="single" w:sz="4" w:space="0" w:color="auto"/>
              <w:right w:val="nil"/>
            </w:tcBorders>
          </w:tcPr>
          <w:p w14:paraId="09A4293A" w14:textId="77777777" w:rsidR="00DB522C" w:rsidRPr="00C4486F" w:rsidRDefault="00DB522C" w:rsidP="00DB522C">
            <w:pPr>
              <w:pStyle w:val="TableText"/>
              <w:rPr>
                <w:szCs w:val="22"/>
                <w:lang w:eastAsia="en-AU"/>
              </w:rPr>
            </w:pPr>
            <w:r w:rsidRPr="00C4486F">
              <w:rPr>
                <w:szCs w:val="22"/>
                <w:lang w:eastAsia="en-AU"/>
              </w:rPr>
              <w:t>9.3453</w:t>
            </w:r>
          </w:p>
        </w:tc>
        <w:tc>
          <w:tcPr>
            <w:tcW w:w="1098" w:type="dxa"/>
            <w:tcBorders>
              <w:top w:val="nil"/>
              <w:left w:val="nil"/>
              <w:bottom w:val="single" w:sz="4" w:space="0" w:color="auto"/>
              <w:right w:val="nil"/>
            </w:tcBorders>
          </w:tcPr>
          <w:p w14:paraId="79CE3AA2" w14:textId="77777777" w:rsidR="00DB522C" w:rsidRPr="00C4486F" w:rsidRDefault="00DB522C" w:rsidP="00DB522C">
            <w:pPr>
              <w:pStyle w:val="TableText"/>
              <w:rPr>
                <w:szCs w:val="22"/>
                <w:lang w:eastAsia="en-AU"/>
              </w:rPr>
            </w:pPr>
            <w:r w:rsidRPr="00C4486F">
              <w:rPr>
                <w:szCs w:val="22"/>
                <w:lang w:eastAsia="en-AU"/>
              </w:rPr>
              <w:t>9.3453</w:t>
            </w:r>
          </w:p>
        </w:tc>
        <w:tc>
          <w:tcPr>
            <w:tcW w:w="1097" w:type="dxa"/>
            <w:tcBorders>
              <w:top w:val="nil"/>
              <w:left w:val="nil"/>
              <w:bottom w:val="single" w:sz="4" w:space="0" w:color="auto"/>
              <w:right w:val="nil"/>
            </w:tcBorders>
          </w:tcPr>
          <w:p w14:paraId="77AC4B44" w14:textId="77777777" w:rsidR="00DB522C" w:rsidRPr="00C4486F" w:rsidRDefault="00DB522C" w:rsidP="00DB522C">
            <w:pPr>
              <w:pStyle w:val="TableText"/>
              <w:rPr>
                <w:szCs w:val="22"/>
                <w:lang w:eastAsia="en-AU"/>
              </w:rPr>
            </w:pPr>
            <w:r w:rsidRPr="00C4486F">
              <w:rPr>
                <w:szCs w:val="22"/>
                <w:lang w:eastAsia="en-AU"/>
              </w:rPr>
              <w:t>9.3453</w:t>
            </w:r>
          </w:p>
        </w:tc>
        <w:tc>
          <w:tcPr>
            <w:tcW w:w="1097" w:type="dxa"/>
            <w:tcBorders>
              <w:top w:val="nil"/>
              <w:left w:val="nil"/>
              <w:bottom w:val="single" w:sz="4" w:space="0" w:color="auto"/>
              <w:right w:val="nil"/>
            </w:tcBorders>
          </w:tcPr>
          <w:p w14:paraId="27D057A1" w14:textId="77777777" w:rsidR="00DB522C" w:rsidRPr="00C4486F" w:rsidRDefault="00DB522C" w:rsidP="00DB522C">
            <w:pPr>
              <w:pStyle w:val="TableText"/>
              <w:rPr>
                <w:szCs w:val="22"/>
                <w:lang w:eastAsia="en-AU"/>
              </w:rPr>
            </w:pPr>
            <w:r w:rsidRPr="00C4486F">
              <w:rPr>
                <w:szCs w:val="22"/>
                <w:lang w:eastAsia="en-AU"/>
              </w:rPr>
              <w:t>9.3453</w:t>
            </w:r>
          </w:p>
        </w:tc>
        <w:tc>
          <w:tcPr>
            <w:tcW w:w="1098" w:type="dxa"/>
            <w:tcBorders>
              <w:top w:val="nil"/>
              <w:left w:val="nil"/>
              <w:bottom w:val="single" w:sz="4" w:space="0" w:color="auto"/>
              <w:right w:val="nil"/>
            </w:tcBorders>
          </w:tcPr>
          <w:p w14:paraId="7EBE92ED" w14:textId="77777777" w:rsidR="00DB522C" w:rsidRPr="00C4486F" w:rsidRDefault="00DB522C" w:rsidP="00DB522C">
            <w:pPr>
              <w:pStyle w:val="TableText"/>
              <w:rPr>
                <w:szCs w:val="22"/>
                <w:lang w:eastAsia="en-AU"/>
              </w:rPr>
            </w:pPr>
            <w:r w:rsidRPr="00C4486F">
              <w:rPr>
                <w:szCs w:val="22"/>
                <w:lang w:eastAsia="en-AU"/>
              </w:rPr>
              <w:t>9.3453</w:t>
            </w:r>
          </w:p>
        </w:tc>
        <w:tc>
          <w:tcPr>
            <w:tcW w:w="1099" w:type="dxa"/>
            <w:tcBorders>
              <w:top w:val="nil"/>
              <w:left w:val="nil"/>
              <w:bottom w:val="single" w:sz="4" w:space="0" w:color="auto"/>
              <w:right w:val="nil"/>
            </w:tcBorders>
          </w:tcPr>
          <w:p w14:paraId="70178D53" w14:textId="77777777" w:rsidR="00DB522C" w:rsidRPr="00C4486F" w:rsidRDefault="00DB522C" w:rsidP="00DB522C">
            <w:pPr>
              <w:pStyle w:val="TableText"/>
              <w:rPr>
                <w:szCs w:val="22"/>
                <w:lang w:eastAsia="en-AU"/>
              </w:rPr>
            </w:pPr>
            <w:r w:rsidRPr="00C4486F">
              <w:rPr>
                <w:szCs w:val="22"/>
                <w:lang w:eastAsia="en-AU"/>
              </w:rPr>
              <w:t>9.3453</w:t>
            </w:r>
          </w:p>
        </w:tc>
        <w:tc>
          <w:tcPr>
            <w:tcW w:w="1181" w:type="dxa"/>
            <w:tcBorders>
              <w:top w:val="nil"/>
              <w:left w:val="nil"/>
              <w:bottom w:val="single" w:sz="4" w:space="0" w:color="auto"/>
              <w:right w:val="nil"/>
            </w:tcBorders>
          </w:tcPr>
          <w:p w14:paraId="5295937A" w14:textId="77777777" w:rsidR="00DB522C" w:rsidRPr="00C4486F" w:rsidRDefault="00DB522C" w:rsidP="00DB522C">
            <w:pPr>
              <w:pStyle w:val="TableText"/>
              <w:rPr>
                <w:szCs w:val="22"/>
                <w:lang w:eastAsia="en-AU"/>
              </w:rPr>
            </w:pPr>
            <w:r w:rsidRPr="00C4486F">
              <w:rPr>
                <w:szCs w:val="22"/>
                <w:lang w:eastAsia="en-AU"/>
              </w:rPr>
              <w:t>9.3453</w:t>
            </w:r>
          </w:p>
        </w:tc>
      </w:tr>
    </w:tbl>
    <w:p w14:paraId="04F5CC20" w14:textId="77777777" w:rsidR="00DB522C" w:rsidRDefault="00DB522C" w:rsidP="00DB522C">
      <w:pPr>
        <w:pStyle w:val="ScheduleHeading"/>
        <w:ind w:left="1418" w:hanging="1418"/>
      </w:pPr>
      <w:r>
        <w:t>Table 3</w:t>
      </w:r>
      <w:r>
        <w:tab/>
        <w:t xml:space="preserve">Pension valuation </w:t>
      </w:r>
      <w:r w:rsidRPr="00E6411B">
        <w:t>factors (PF)</w:t>
      </w:r>
      <w:r>
        <w:t> —</w:t>
      </w:r>
      <w:r w:rsidRPr="00E6411B">
        <w:t xml:space="preserve"> </w:t>
      </w:r>
      <w:r>
        <w:t>males — 2</w:t>
      </w:r>
      <w:r w:rsidRPr="00146FB2">
        <w:t xml:space="preserve"> </w:t>
      </w:r>
      <w:r>
        <w:t>completed</w:t>
      </w:r>
      <w:r w:rsidRPr="00146FB2">
        <w:t xml:space="preserve"> year</w:t>
      </w:r>
      <w:r>
        <w:t>s</w:t>
      </w:r>
      <w:r w:rsidRPr="00146FB2">
        <w:t xml:space="preserve"> since las</w:t>
      </w:r>
      <w:r>
        <w:t>t Legislative Assembly election</w:t>
      </w:r>
    </w:p>
    <w:p w14:paraId="64A4910F"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112678AB" w14:textId="77777777">
        <w:trPr>
          <w:trHeight w:val="233"/>
          <w:tblHeader/>
        </w:trPr>
        <w:tc>
          <w:tcPr>
            <w:tcW w:w="1365" w:type="dxa"/>
            <w:vMerge w:val="restart"/>
            <w:tcBorders>
              <w:top w:val="nil"/>
              <w:left w:val="nil"/>
              <w:right w:val="nil"/>
            </w:tcBorders>
          </w:tcPr>
          <w:p w14:paraId="185DD773"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631F18F0"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3B0C97F0"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6D2DA97A" w14:textId="77777777" w:rsidR="00DB522C" w:rsidRDefault="00DB522C" w:rsidP="00DB522C">
            <w:pPr>
              <w:pStyle w:val="TableColHead"/>
              <w:rPr>
                <w:lang w:eastAsia="en-AU"/>
              </w:rPr>
            </w:pPr>
          </w:p>
        </w:tc>
        <w:tc>
          <w:tcPr>
            <w:tcW w:w="1097" w:type="dxa"/>
            <w:tcBorders>
              <w:top w:val="nil"/>
              <w:left w:val="nil"/>
              <w:right w:val="nil"/>
            </w:tcBorders>
          </w:tcPr>
          <w:p w14:paraId="0BCB9E9E" w14:textId="77777777" w:rsidR="00DB522C" w:rsidRDefault="00DB522C" w:rsidP="00DB522C">
            <w:pPr>
              <w:pStyle w:val="TableColHead"/>
              <w:rPr>
                <w:lang w:eastAsia="en-AU"/>
              </w:rPr>
            </w:pPr>
          </w:p>
        </w:tc>
        <w:tc>
          <w:tcPr>
            <w:tcW w:w="1097" w:type="dxa"/>
            <w:tcBorders>
              <w:top w:val="nil"/>
              <w:left w:val="nil"/>
              <w:right w:val="nil"/>
            </w:tcBorders>
          </w:tcPr>
          <w:p w14:paraId="1D90B917" w14:textId="77777777" w:rsidR="00DB522C" w:rsidRDefault="00DB522C" w:rsidP="00DB522C">
            <w:pPr>
              <w:pStyle w:val="TableColHead"/>
              <w:rPr>
                <w:lang w:eastAsia="en-AU"/>
              </w:rPr>
            </w:pPr>
          </w:p>
        </w:tc>
        <w:tc>
          <w:tcPr>
            <w:tcW w:w="1097" w:type="dxa"/>
            <w:tcBorders>
              <w:top w:val="nil"/>
              <w:left w:val="nil"/>
              <w:right w:val="nil"/>
            </w:tcBorders>
          </w:tcPr>
          <w:p w14:paraId="541968D8" w14:textId="77777777" w:rsidR="00DB522C" w:rsidRDefault="00DB522C" w:rsidP="00DB522C">
            <w:pPr>
              <w:pStyle w:val="TableColHead"/>
              <w:rPr>
                <w:lang w:eastAsia="en-AU"/>
              </w:rPr>
            </w:pPr>
          </w:p>
        </w:tc>
        <w:tc>
          <w:tcPr>
            <w:tcW w:w="1097" w:type="dxa"/>
            <w:tcBorders>
              <w:top w:val="nil"/>
              <w:left w:val="nil"/>
              <w:right w:val="nil"/>
            </w:tcBorders>
          </w:tcPr>
          <w:p w14:paraId="6DD7F6DD" w14:textId="77777777" w:rsidR="00DB522C" w:rsidRDefault="00DB522C" w:rsidP="00DB522C">
            <w:pPr>
              <w:pStyle w:val="TableColHead"/>
              <w:rPr>
                <w:lang w:eastAsia="en-AU"/>
              </w:rPr>
            </w:pPr>
          </w:p>
        </w:tc>
      </w:tr>
      <w:tr w:rsidR="00DB522C" w14:paraId="0E62588B" w14:textId="77777777">
        <w:trPr>
          <w:trHeight w:val="233"/>
          <w:tblHeader/>
        </w:trPr>
        <w:tc>
          <w:tcPr>
            <w:tcW w:w="1365" w:type="dxa"/>
            <w:vMerge/>
            <w:tcBorders>
              <w:left w:val="nil"/>
              <w:bottom w:val="single" w:sz="4" w:space="0" w:color="auto"/>
              <w:right w:val="nil"/>
            </w:tcBorders>
          </w:tcPr>
          <w:p w14:paraId="0BEFFFAE" w14:textId="77777777" w:rsidR="00DB522C" w:rsidRDefault="00DB522C" w:rsidP="00DB522C">
            <w:pPr>
              <w:pStyle w:val="TableColHead"/>
              <w:rPr>
                <w:lang w:eastAsia="en-AU"/>
              </w:rPr>
            </w:pPr>
          </w:p>
        </w:tc>
        <w:tc>
          <w:tcPr>
            <w:tcW w:w="1097" w:type="dxa"/>
            <w:tcBorders>
              <w:left w:val="nil"/>
              <w:bottom w:val="single" w:sz="4" w:space="0" w:color="auto"/>
              <w:right w:val="nil"/>
            </w:tcBorders>
          </w:tcPr>
          <w:p w14:paraId="11307B99" w14:textId="77777777" w:rsidR="00DB522C" w:rsidRDefault="00DB522C" w:rsidP="00DB522C">
            <w:pPr>
              <w:pStyle w:val="TableColHead"/>
              <w:jc w:val="center"/>
              <w:rPr>
                <w:lang w:eastAsia="en-AU"/>
              </w:rPr>
            </w:pPr>
            <w:r>
              <w:rPr>
                <w:lang w:eastAsia="en-AU"/>
              </w:rPr>
              <w:t>0</w:t>
            </w:r>
          </w:p>
        </w:tc>
        <w:tc>
          <w:tcPr>
            <w:tcW w:w="1097" w:type="dxa"/>
            <w:tcBorders>
              <w:left w:val="nil"/>
              <w:bottom w:val="single" w:sz="4" w:space="0" w:color="auto"/>
              <w:right w:val="nil"/>
            </w:tcBorders>
          </w:tcPr>
          <w:p w14:paraId="0C0257B4" w14:textId="77777777" w:rsidR="00DB522C" w:rsidRDefault="00DB522C" w:rsidP="00DB522C">
            <w:pPr>
              <w:pStyle w:val="TableColHead"/>
              <w:jc w:val="center"/>
              <w:rPr>
                <w:lang w:eastAsia="en-AU"/>
              </w:rPr>
            </w:pPr>
            <w:r>
              <w:rPr>
                <w:lang w:eastAsia="en-AU"/>
              </w:rPr>
              <w:t>1</w:t>
            </w:r>
          </w:p>
        </w:tc>
        <w:tc>
          <w:tcPr>
            <w:tcW w:w="1097" w:type="dxa"/>
            <w:tcBorders>
              <w:left w:val="nil"/>
              <w:bottom w:val="single" w:sz="4" w:space="0" w:color="auto"/>
              <w:right w:val="nil"/>
            </w:tcBorders>
          </w:tcPr>
          <w:p w14:paraId="50EB53EE" w14:textId="77777777" w:rsidR="00DB522C" w:rsidRDefault="00DB522C" w:rsidP="00DB522C">
            <w:pPr>
              <w:pStyle w:val="TableColHead"/>
              <w:jc w:val="center"/>
              <w:rPr>
                <w:lang w:eastAsia="en-AU"/>
              </w:rPr>
            </w:pPr>
            <w:r>
              <w:rPr>
                <w:lang w:eastAsia="en-AU"/>
              </w:rPr>
              <w:t>2</w:t>
            </w:r>
          </w:p>
        </w:tc>
        <w:tc>
          <w:tcPr>
            <w:tcW w:w="1097" w:type="dxa"/>
            <w:tcBorders>
              <w:left w:val="nil"/>
              <w:bottom w:val="single" w:sz="4" w:space="0" w:color="auto"/>
              <w:right w:val="nil"/>
            </w:tcBorders>
          </w:tcPr>
          <w:p w14:paraId="6EFFAC7F" w14:textId="77777777" w:rsidR="00DB522C" w:rsidRDefault="00DB522C" w:rsidP="00DB522C">
            <w:pPr>
              <w:pStyle w:val="TableColHead"/>
              <w:jc w:val="center"/>
              <w:rPr>
                <w:lang w:eastAsia="en-AU"/>
              </w:rPr>
            </w:pPr>
            <w:r>
              <w:rPr>
                <w:lang w:eastAsia="en-AU"/>
              </w:rPr>
              <w:t>3</w:t>
            </w:r>
          </w:p>
        </w:tc>
        <w:tc>
          <w:tcPr>
            <w:tcW w:w="1097" w:type="dxa"/>
            <w:tcBorders>
              <w:left w:val="nil"/>
              <w:bottom w:val="single" w:sz="4" w:space="0" w:color="auto"/>
              <w:right w:val="nil"/>
            </w:tcBorders>
          </w:tcPr>
          <w:p w14:paraId="61897893" w14:textId="77777777" w:rsidR="00DB522C" w:rsidRDefault="00DB522C" w:rsidP="00DB522C">
            <w:pPr>
              <w:pStyle w:val="TableColHead"/>
              <w:jc w:val="center"/>
              <w:rPr>
                <w:lang w:eastAsia="en-AU"/>
              </w:rPr>
            </w:pPr>
            <w:r>
              <w:rPr>
                <w:lang w:eastAsia="en-AU"/>
              </w:rPr>
              <w:t>4</w:t>
            </w:r>
          </w:p>
        </w:tc>
        <w:tc>
          <w:tcPr>
            <w:tcW w:w="1097" w:type="dxa"/>
            <w:tcBorders>
              <w:left w:val="nil"/>
              <w:bottom w:val="single" w:sz="4" w:space="0" w:color="auto"/>
              <w:right w:val="nil"/>
            </w:tcBorders>
          </w:tcPr>
          <w:p w14:paraId="71E383BB" w14:textId="77777777" w:rsidR="00DB522C" w:rsidRDefault="00DB522C" w:rsidP="00DB522C">
            <w:pPr>
              <w:pStyle w:val="TableColHead"/>
              <w:jc w:val="center"/>
              <w:rPr>
                <w:lang w:eastAsia="en-AU"/>
              </w:rPr>
            </w:pPr>
            <w:r>
              <w:rPr>
                <w:lang w:eastAsia="en-AU"/>
              </w:rPr>
              <w:t>5</w:t>
            </w:r>
          </w:p>
        </w:tc>
        <w:tc>
          <w:tcPr>
            <w:tcW w:w="1098" w:type="dxa"/>
            <w:tcBorders>
              <w:left w:val="nil"/>
              <w:bottom w:val="single" w:sz="4" w:space="0" w:color="auto"/>
              <w:right w:val="nil"/>
            </w:tcBorders>
          </w:tcPr>
          <w:p w14:paraId="40417F17" w14:textId="77777777" w:rsidR="00DB522C" w:rsidRDefault="00DB522C" w:rsidP="00DB522C">
            <w:pPr>
              <w:pStyle w:val="TableColHead"/>
              <w:jc w:val="center"/>
              <w:rPr>
                <w:lang w:eastAsia="en-AU"/>
              </w:rPr>
            </w:pPr>
            <w:r>
              <w:rPr>
                <w:lang w:eastAsia="en-AU"/>
              </w:rPr>
              <w:t>6</w:t>
            </w:r>
          </w:p>
        </w:tc>
        <w:tc>
          <w:tcPr>
            <w:tcW w:w="1097" w:type="dxa"/>
            <w:tcBorders>
              <w:left w:val="nil"/>
              <w:bottom w:val="single" w:sz="4" w:space="0" w:color="auto"/>
              <w:right w:val="nil"/>
            </w:tcBorders>
          </w:tcPr>
          <w:p w14:paraId="2BB56D66" w14:textId="77777777" w:rsidR="00DB522C" w:rsidRDefault="00DB522C" w:rsidP="00DB522C">
            <w:pPr>
              <w:pStyle w:val="TableColHead"/>
              <w:jc w:val="center"/>
              <w:rPr>
                <w:lang w:eastAsia="en-AU"/>
              </w:rPr>
            </w:pPr>
            <w:r>
              <w:rPr>
                <w:lang w:eastAsia="en-AU"/>
              </w:rPr>
              <w:t>7</w:t>
            </w:r>
          </w:p>
        </w:tc>
        <w:tc>
          <w:tcPr>
            <w:tcW w:w="1097" w:type="dxa"/>
            <w:tcBorders>
              <w:left w:val="nil"/>
              <w:bottom w:val="single" w:sz="4" w:space="0" w:color="auto"/>
              <w:right w:val="nil"/>
            </w:tcBorders>
          </w:tcPr>
          <w:p w14:paraId="6A32A5F0" w14:textId="77777777" w:rsidR="00DB522C" w:rsidRDefault="00DB522C" w:rsidP="00DB522C">
            <w:pPr>
              <w:pStyle w:val="TableColHead"/>
              <w:jc w:val="center"/>
              <w:rPr>
                <w:lang w:eastAsia="en-AU"/>
              </w:rPr>
            </w:pPr>
            <w:r>
              <w:rPr>
                <w:lang w:eastAsia="en-AU"/>
              </w:rPr>
              <w:t>8</w:t>
            </w:r>
          </w:p>
        </w:tc>
        <w:tc>
          <w:tcPr>
            <w:tcW w:w="1097" w:type="dxa"/>
            <w:tcBorders>
              <w:left w:val="nil"/>
              <w:bottom w:val="single" w:sz="4" w:space="0" w:color="auto"/>
              <w:right w:val="nil"/>
            </w:tcBorders>
          </w:tcPr>
          <w:p w14:paraId="3414D7C2" w14:textId="77777777" w:rsidR="00DB522C" w:rsidRDefault="00DB522C" w:rsidP="00DB522C">
            <w:pPr>
              <w:pStyle w:val="TableColHead"/>
              <w:jc w:val="center"/>
              <w:rPr>
                <w:lang w:eastAsia="en-AU"/>
              </w:rPr>
            </w:pPr>
            <w:r>
              <w:rPr>
                <w:lang w:eastAsia="en-AU"/>
              </w:rPr>
              <w:t>9</w:t>
            </w:r>
          </w:p>
        </w:tc>
        <w:tc>
          <w:tcPr>
            <w:tcW w:w="1097" w:type="dxa"/>
            <w:tcBorders>
              <w:left w:val="nil"/>
              <w:bottom w:val="single" w:sz="4" w:space="0" w:color="auto"/>
              <w:right w:val="nil"/>
            </w:tcBorders>
          </w:tcPr>
          <w:p w14:paraId="1EA5F2B6" w14:textId="77777777" w:rsidR="00DB522C" w:rsidRDefault="00DB522C" w:rsidP="00DB522C">
            <w:pPr>
              <w:pStyle w:val="TableColHead"/>
              <w:jc w:val="center"/>
              <w:rPr>
                <w:lang w:eastAsia="en-AU"/>
              </w:rPr>
            </w:pPr>
            <w:r>
              <w:rPr>
                <w:lang w:eastAsia="en-AU"/>
              </w:rPr>
              <w:t>10</w:t>
            </w:r>
          </w:p>
        </w:tc>
        <w:tc>
          <w:tcPr>
            <w:tcW w:w="1097" w:type="dxa"/>
            <w:tcBorders>
              <w:left w:val="nil"/>
              <w:bottom w:val="single" w:sz="4" w:space="0" w:color="auto"/>
              <w:right w:val="nil"/>
            </w:tcBorders>
          </w:tcPr>
          <w:p w14:paraId="5F5D03A9" w14:textId="77777777" w:rsidR="00DB522C" w:rsidRDefault="00DB522C" w:rsidP="00DB522C">
            <w:pPr>
              <w:pStyle w:val="TableColHead"/>
              <w:jc w:val="center"/>
              <w:rPr>
                <w:lang w:eastAsia="en-AU"/>
              </w:rPr>
            </w:pPr>
            <w:r>
              <w:rPr>
                <w:lang w:eastAsia="en-AU"/>
              </w:rPr>
              <w:t>11+</w:t>
            </w:r>
          </w:p>
        </w:tc>
      </w:tr>
      <w:tr w:rsidR="00DB522C" w:rsidRPr="00C4486F" w14:paraId="76BE4178" w14:textId="77777777">
        <w:trPr>
          <w:trHeight w:val="195"/>
        </w:trPr>
        <w:tc>
          <w:tcPr>
            <w:tcW w:w="1365" w:type="dxa"/>
            <w:tcBorders>
              <w:top w:val="single" w:sz="4" w:space="0" w:color="auto"/>
              <w:left w:val="nil"/>
              <w:bottom w:val="nil"/>
              <w:right w:val="nil"/>
            </w:tcBorders>
          </w:tcPr>
          <w:p w14:paraId="6DEB806B" w14:textId="77777777" w:rsidR="00DB522C" w:rsidRPr="00C4486F" w:rsidRDefault="00DB522C" w:rsidP="00DB522C">
            <w:pPr>
              <w:pStyle w:val="TableText"/>
              <w:rPr>
                <w:szCs w:val="22"/>
                <w:lang w:eastAsia="en-AU"/>
              </w:rPr>
            </w:pPr>
            <w:r w:rsidRPr="00C4486F">
              <w:rPr>
                <w:szCs w:val="22"/>
                <w:lang w:eastAsia="en-AU"/>
              </w:rPr>
              <w:t>30</w:t>
            </w:r>
          </w:p>
        </w:tc>
        <w:tc>
          <w:tcPr>
            <w:tcW w:w="1097" w:type="dxa"/>
            <w:tcBorders>
              <w:top w:val="single" w:sz="4" w:space="0" w:color="auto"/>
              <w:left w:val="nil"/>
              <w:bottom w:val="nil"/>
              <w:right w:val="nil"/>
            </w:tcBorders>
          </w:tcPr>
          <w:p w14:paraId="7EAA8459" w14:textId="77777777" w:rsidR="00DB522C" w:rsidRPr="00C4486F" w:rsidRDefault="00DB522C" w:rsidP="00DB522C">
            <w:pPr>
              <w:pStyle w:val="TableText"/>
              <w:rPr>
                <w:szCs w:val="22"/>
                <w:lang w:eastAsia="en-AU"/>
              </w:rPr>
            </w:pPr>
            <w:r w:rsidRPr="00C4486F">
              <w:rPr>
                <w:szCs w:val="22"/>
                <w:lang w:eastAsia="en-AU"/>
              </w:rPr>
              <w:t>10.5708</w:t>
            </w:r>
          </w:p>
        </w:tc>
        <w:tc>
          <w:tcPr>
            <w:tcW w:w="1097" w:type="dxa"/>
            <w:tcBorders>
              <w:top w:val="single" w:sz="4" w:space="0" w:color="auto"/>
              <w:left w:val="nil"/>
              <w:bottom w:val="nil"/>
              <w:right w:val="nil"/>
            </w:tcBorders>
          </w:tcPr>
          <w:p w14:paraId="6EA457B8" w14:textId="77777777" w:rsidR="00DB522C" w:rsidRPr="00C4486F" w:rsidRDefault="00DB522C" w:rsidP="00DB522C">
            <w:pPr>
              <w:pStyle w:val="TableText"/>
              <w:rPr>
                <w:szCs w:val="22"/>
                <w:lang w:eastAsia="en-AU"/>
              </w:rPr>
            </w:pPr>
            <w:r w:rsidRPr="00C4486F">
              <w:rPr>
                <w:szCs w:val="22"/>
                <w:lang w:eastAsia="en-AU"/>
              </w:rPr>
              <w:t>14.0982</w:t>
            </w:r>
          </w:p>
        </w:tc>
        <w:tc>
          <w:tcPr>
            <w:tcW w:w="1097" w:type="dxa"/>
            <w:tcBorders>
              <w:top w:val="single" w:sz="4" w:space="0" w:color="auto"/>
              <w:left w:val="nil"/>
              <w:bottom w:val="nil"/>
              <w:right w:val="nil"/>
            </w:tcBorders>
          </w:tcPr>
          <w:p w14:paraId="31C624C2" w14:textId="77777777" w:rsidR="00DB522C" w:rsidRPr="00C4486F" w:rsidRDefault="00DB522C" w:rsidP="00DB522C">
            <w:pPr>
              <w:pStyle w:val="TableText"/>
              <w:rPr>
                <w:szCs w:val="22"/>
                <w:lang w:eastAsia="en-AU"/>
              </w:rPr>
            </w:pPr>
            <w:r w:rsidRPr="00C4486F">
              <w:rPr>
                <w:szCs w:val="22"/>
                <w:lang w:eastAsia="en-AU"/>
              </w:rPr>
              <w:t>14.0956</w:t>
            </w:r>
          </w:p>
        </w:tc>
        <w:tc>
          <w:tcPr>
            <w:tcW w:w="1097" w:type="dxa"/>
            <w:tcBorders>
              <w:top w:val="single" w:sz="4" w:space="0" w:color="auto"/>
              <w:left w:val="nil"/>
              <w:bottom w:val="nil"/>
              <w:right w:val="nil"/>
            </w:tcBorders>
          </w:tcPr>
          <w:p w14:paraId="197CE425"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674925B9"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7C391294" w14:textId="77777777" w:rsidR="00DB522C" w:rsidRPr="00C4486F" w:rsidRDefault="00DB522C" w:rsidP="00DB522C">
            <w:pPr>
              <w:pStyle w:val="TableText"/>
              <w:rPr>
                <w:szCs w:val="22"/>
                <w:lang w:eastAsia="en-AU"/>
              </w:rPr>
            </w:pPr>
          </w:p>
        </w:tc>
        <w:tc>
          <w:tcPr>
            <w:tcW w:w="1098" w:type="dxa"/>
            <w:tcBorders>
              <w:top w:val="single" w:sz="4" w:space="0" w:color="auto"/>
              <w:left w:val="nil"/>
              <w:bottom w:val="nil"/>
              <w:right w:val="nil"/>
            </w:tcBorders>
          </w:tcPr>
          <w:p w14:paraId="348AB8F1"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48E5D516"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342C772C"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28E4A615"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66C437F6" w14:textId="77777777" w:rsidR="00DB522C" w:rsidRPr="00C4486F" w:rsidRDefault="00DB522C" w:rsidP="00DB522C">
            <w:pPr>
              <w:pStyle w:val="TableText"/>
              <w:rPr>
                <w:szCs w:val="22"/>
                <w:lang w:eastAsia="en-AU"/>
              </w:rPr>
            </w:pPr>
          </w:p>
        </w:tc>
        <w:tc>
          <w:tcPr>
            <w:tcW w:w="1097" w:type="dxa"/>
            <w:tcBorders>
              <w:top w:val="single" w:sz="4" w:space="0" w:color="auto"/>
              <w:left w:val="nil"/>
              <w:bottom w:val="nil"/>
              <w:right w:val="nil"/>
            </w:tcBorders>
          </w:tcPr>
          <w:p w14:paraId="10A3CB63" w14:textId="77777777" w:rsidR="00DB522C" w:rsidRPr="00C4486F" w:rsidRDefault="00DB522C" w:rsidP="00DB522C">
            <w:pPr>
              <w:pStyle w:val="TableText"/>
              <w:rPr>
                <w:szCs w:val="22"/>
                <w:lang w:eastAsia="en-AU"/>
              </w:rPr>
            </w:pPr>
          </w:p>
        </w:tc>
      </w:tr>
      <w:tr w:rsidR="00DB522C" w:rsidRPr="00C4486F" w14:paraId="2457B876" w14:textId="77777777">
        <w:trPr>
          <w:trHeight w:val="195"/>
        </w:trPr>
        <w:tc>
          <w:tcPr>
            <w:tcW w:w="1365" w:type="dxa"/>
            <w:tcBorders>
              <w:top w:val="nil"/>
              <w:left w:val="nil"/>
              <w:bottom w:val="nil"/>
              <w:right w:val="nil"/>
            </w:tcBorders>
          </w:tcPr>
          <w:p w14:paraId="7BE294BF" w14:textId="77777777" w:rsidR="00DB522C" w:rsidRPr="00C4486F" w:rsidRDefault="00DB522C" w:rsidP="00DB522C">
            <w:pPr>
              <w:pStyle w:val="TableText"/>
              <w:rPr>
                <w:szCs w:val="22"/>
                <w:lang w:eastAsia="en-AU"/>
              </w:rPr>
            </w:pPr>
            <w:r w:rsidRPr="00C4486F">
              <w:rPr>
                <w:szCs w:val="22"/>
                <w:lang w:eastAsia="en-AU"/>
              </w:rPr>
              <w:t>31</w:t>
            </w:r>
          </w:p>
        </w:tc>
        <w:tc>
          <w:tcPr>
            <w:tcW w:w="1097" w:type="dxa"/>
            <w:tcBorders>
              <w:top w:val="nil"/>
              <w:left w:val="nil"/>
              <w:bottom w:val="nil"/>
              <w:right w:val="nil"/>
            </w:tcBorders>
          </w:tcPr>
          <w:p w14:paraId="3E7162D7" w14:textId="77777777" w:rsidR="00DB522C" w:rsidRPr="00C4486F" w:rsidRDefault="00DB522C" w:rsidP="00DB522C">
            <w:pPr>
              <w:pStyle w:val="TableText"/>
              <w:rPr>
                <w:szCs w:val="22"/>
                <w:lang w:eastAsia="en-AU"/>
              </w:rPr>
            </w:pPr>
            <w:r w:rsidRPr="00C4486F">
              <w:rPr>
                <w:szCs w:val="22"/>
                <w:lang w:eastAsia="en-AU"/>
              </w:rPr>
              <w:t>10.4733</w:t>
            </w:r>
          </w:p>
        </w:tc>
        <w:tc>
          <w:tcPr>
            <w:tcW w:w="1097" w:type="dxa"/>
            <w:tcBorders>
              <w:top w:val="nil"/>
              <w:left w:val="nil"/>
              <w:bottom w:val="nil"/>
              <w:right w:val="nil"/>
            </w:tcBorders>
          </w:tcPr>
          <w:p w14:paraId="1EE9AAE6" w14:textId="77777777" w:rsidR="00DB522C" w:rsidRPr="00C4486F" w:rsidRDefault="00DB522C" w:rsidP="00DB522C">
            <w:pPr>
              <w:pStyle w:val="TableText"/>
              <w:rPr>
                <w:szCs w:val="22"/>
                <w:lang w:eastAsia="en-AU"/>
              </w:rPr>
            </w:pPr>
            <w:r w:rsidRPr="00C4486F">
              <w:rPr>
                <w:szCs w:val="22"/>
                <w:lang w:eastAsia="en-AU"/>
              </w:rPr>
              <w:t>13.9849</w:t>
            </w:r>
          </w:p>
        </w:tc>
        <w:tc>
          <w:tcPr>
            <w:tcW w:w="1097" w:type="dxa"/>
            <w:tcBorders>
              <w:top w:val="nil"/>
              <w:left w:val="nil"/>
              <w:bottom w:val="nil"/>
              <w:right w:val="nil"/>
            </w:tcBorders>
          </w:tcPr>
          <w:p w14:paraId="054DF666" w14:textId="77777777" w:rsidR="00DB522C" w:rsidRPr="00C4486F" w:rsidRDefault="00DB522C" w:rsidP="00DB522C">
            <w:pPr>
              <w:pStyle w:val="TableText"/>
              <w:rPr>
                <w:szCs w:val="22"/>
                <w:lang w:eastAsia="en-AU"/>
              </w:rPr>
            </w:pPr>
            <w:r w:rsidRPr="00C4486F">
              <w:rPr>
                <w:szCs w:val="22"/>
                <w:lang w:eastAsia="en-AU"/>
              </w:rPr>
              <w:t>13.9823</w:t>
            </w:r>
          </w:p>
        </w:tc>
        <w:tc>
          <w:tcPr>
            <w:tcW w:w="1097" w:type="dxa"/>
            <w:tcBorders>
              <w:top w:val="nil"/>
              <w:left w:val="nil"/>
              <w:bottom w:val="nil"/>
              <w:right w:val="nil"/>
            </w:tcBorders>
          </w:tcPr>
          <w:p w14:paraId="1AF26D6A" w14:textId="77777777" w:rsidR="00DB522C" w:rsidRPr="00C4486F" w:rsidRDefault="00DB522C" w:rsidP="00DB522C">
            <w:pPr>
              <w:pStyle w:val="TableText"/>
              <w:rPr>
                <w:szCs w:val="22"/>
                <w:lang w:eastAsia="en-AU"/>
              </w:rPr>
            </w:pPr>
            <w:r w:rsidRPr="00C4486F">
              <w:rPr>
                <w:szCs w:val="22"/>
                <w:lang w:eastAsia="en-AU"/>
              </w:rPr>
              <w:t>13.9793</w:t>
            </w:r>
          </w:p>
        </w:tc>
        <w:tc>
          <w:tcPr>
            <w:tcW w:w="1097" w:type="dxa"/>
            <w:tcBorders>
              <w:top w:val="nil"/>
              <w:left w:val="nil"/>
              <w:bottom w:val="nil"/>
              <w:right w:val="nil"/>
            </w:tcBorders>
          </w:tcPr>
          <w:p w14:paraId="615C447C"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BBC461B"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70DA335A"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DF0F0B6"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F4F8169"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824666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77914F2"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B25631A" w14:textId="77777777" w:rsidR="00DB522C" w:rsidRPr="00C4486F" w:rsidRDefault="00DB522C" w:rsidP="00DB522C">
            <w:pPr>
              <w:pStyle w:val="TableText"/>
              <w:rPr>
                <w:szCs w:val="22"/>
                <w:lang w:eastAsia="en-AU"/>
              </w:rPr>
            </w:pPr>
          </w:p>
        </w:tc>
      </w:tr>
      <w:tr w:rsidR="00DB522C" w:rsidRPr="00C4486F" w14:paraId="2C8DE376" w14:textId="77777777">
        <w:trPr>
          <w:trHeight w:val="195"/>
        </w:trPr>
        <w:tc>
          <w:tcPr>
            <w:tcW w:w="1365" w:type="dxa"/>
            <w:tcBorders>
              <w:top w:val="nil"/>
              <w:left w:val="nil"/>
              <w:bottom w:val="nil"/>
              <w:right w:val="nil"/>
            </w:tcBorders>
          </w:tcPr>
          <w:p w14:paraId="544C3C71" w14:textId="77777777" w:rsidR="00DB522C" w:rsidRPr="00C4486F" w:rsidRDefault="00DB522C" w:rsidP="00DB522C">
            <w:pPr>
              <w:pStyle w:val="TableText"/>
              <w:rPr>
                <w:szCs w:val="22"/>
                <w:lang w:eastAsia="en-AU"/>
              </w:rPr>
            </w:pPr>
            <w:r w:rsidRPr="00C4486F">
              <w:rPr>
                <w:szCs w:val="22"/>
                <w:lang w:eastAsia="en-AU"/>
              </w:rPr>
              <w:t>32</w:t>
            </w:r>
          </w:p>
        </w:tc>
        <w:tc>
          <w:tcPr>
            <w:tcW w:w="1097" w:type="dxa"/>
            <w:tcBorders>
              <w:top w:val="nil"/>
              <w:left w:val="nil"/>
              <w:bottom w:val="nil"/>
              <w:right w:val="nil"/>
            </w:tcBorders>
          </w:tcPr>
          <w:p w14:paraId="0BB79006" w14:textId="77777777" w:rsidR="00DB522C" w:rsidRPr="00C4486F" w:rsidRDefault="00DB522C" w:rsidP="00DB522C">
            <w:pPr>
              <w:pStyle w:val="TableText"/>
              <w:rPr>
                <w:szCs w:val="22"/>
                <w:lang w:eastAsia="en-AU"/>
              </w:rPr>
            </w:pPr>
            <w:r w:rsidRPr="00C4486F">
              <w:rPr>
                <w:szCs w:val="22"/>
                <w:lang w:eastAsia="en-AU"/>
              </w:rPr>
              <w:t>10.3812</w:t>
            </w:r>
          </w:p>
        </w:tc>
        <w:tc>
          <w:tcPr>
            <w:tcW w:w="1097" w:type="dxa"/>
            <w:tcBorders>
              <w:top w:val="nil"/>
              <w:left w:val="nil"/>
              <w:bottom w:val="nil"/>
              <w:right w:val="nil"/>
            </w:tcBorders>
          </w:tcPr>
          <w:p w14:paraId="1C1CE8E9" w14:textId="77777777" w:rsidR="00DB522C" w:rsidRPr="00C4486F" w:rsidRDefault="00DB522C" w:rsidP="00DB522C">
            <w:pPr>
              <w:pStyle w:val="TableText"/>
              <w:rPr>
                <w:szCs w:val="22"/>
                <w:lang w:eastAsia="en-AU"/>
              </w:rPr>
            </w:pPr>
            <w:r w:rsidRPr="00C4486F">
              <w:rPr>
                <w:szCs w:val="22"/>
                <w:lang w:eastAsia="en-AU"/>
              </w:rPr>
              <w:t>13.8729</w:t>
            </w:r>
          </w:p>
        </w:tc>
        <w:tc>
          <w:tcPr>
            <w:tcW w:w="1097" w:type="dxa"/>
            <w:tcBorders>
              <w:top w:val="nil"/>
              <w:left w:val="nil"/>
              <w:bottom w:val="nil"/>
              <w:right w:val="nil"/>
            </w:tcBorders>
          </w:tcPr>
          <w:p w14:paraId="1C1FE500" w14:textId="77777777" w:rsidR="00DB522C" w:rsidRPr="00C4486F" w:rsidRDefault="00DB522C" w:rsidP="00DB522C">
            <w:pPr>
              <w:pStyle w:val="TableText"/>
              <w:rPr>
                <w:szCs w:val="22"/>
                <w:lang w:eastAsia="en-AU"/>
              </w:rPr>
            </w:pPr>
            <w:r w:rsidRPr="00C4486F">
              <w:rPr>
                <w:szCs w:val="22"/>
                <w:lang w:eastAsia="en-AU"/>
              </w:rPr>
              <w:t>13.8701</w:t>
            </w:r>
          </w:p>
        </w:tc>
        <w:tc>
          <w:tcPr>
            <w:tcW w:w="1097" w:type="dxa"/>
            <w:tcBorders>
              <w:top w:val="nil"/>
              <w:left w:val="nil"/>
              <w:bottom w:val="nil"/>
              <w:right w:val="nil"/>
            </w:tcBorders>
          </w:tcPr>
          <w:p w14:paraId="0EA0E6E0" w14:textId="77777777" w:rsidR="00DB522C" w:rsidRPr="00C4486F" w:rsidRDefault="00DB522C" w:rsidP="00DB522C">
            <w:pPr>
              <w:pStyle w:val="TableText"/>
              <w:rPr>
                <w:szCs w:val="22"/>
                <w:lang w:eastAsia="en-AU"/>
              </w:rPr>
            </w:pPr>
            <w:r w:rsidRPr="00C4486F">
              <w:rPr>
                <w:szCs w:val="22"/>
                <w:lang w:eastAsia="en-AU"/>
              </w:rPr>
              <w:t>13.8671</w:t>
            </w:r>
          </w:p>
        </w:tc>
        <w:tc>
          <w:tcPr>
            <w:tcW w:w="1097" w:type="dxa"/>
            <w:tcBorders>
              <w:top w:val="nil"/>
              <w:left w:val="nil"/>
              <w:bottom w:val="nil"/>
              <w:right w:val="nil"/>
            </w:tcBorders>
          </w:tcPr>
          <w:p w14:paraId="4DC5E9DA" w14:textId="77777777" w:rsidR="00DB522C" w:rsidRPr="00C4486F" w:rsidRDefault="00DB522C" w:rsidP="00DB522C">
            <w:pPr>
              <w:pStyle w:val="TableText"/>
              <w:rPr>
                <w:szCs w:val="22"/>
                <w:lang w:eastAsia="en-AU"/>
              </w:rPr>
            </w:pPr>
            <w:r w:rsidRPr="00C4486F">
              <w:rPr>
                <w:szCs w:val="22"/>
                <w:lang w:eastAsia="en-AU"/>
              </w:rPr>
              <w:t>18.4800</w:t>
            </w:r>
          </w:p>
        </w:tc>
        <w:tc>
          <w:tcPr>
            <w:tcW w:w="1097" w:type="dxa"/>
            <w:tcBorders>
              <w:top w:val="nil"/>
              <w:left w:val="nil"/>
              <w:bottom w:val="nil"/>
              <w:right w:val="nil"/>
            </w:tcBorders>
          </w:tcPr>
          <w:p w14:paraId="3CA93F2A" w14:textId="77777777" w:rsidR="00DB522C" w:rsidRPr="00C4486F" w:rsidRDefault="00DB522C" w:rsidP="00DB522C">
            <w:pPr>
              <w:pStyle w:val="TableText"/>
              <w:rPr>
                <w:szCs w:val="22"/>
                <w:lang w:eastAsia="en-AU"/>
              </w:rPr>
            </w:pPr>
          </w:p>
        </w:tc>
        <w:tc>
          <w:tcPr>
            <w:tcW w:w="1098" w:type="dxa"/>
            <w:tcBorders>
              <w:top w:val="nil"/>
              <w:left w:val="nil"/>
              <w:bottom w:val="nil"/>
              <w:right w:val="nil"/>
            </w:tcBorders>
          </w:tcPr>
          <w:p w14:paraId="43E90879"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DF6D81B"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61CD6EF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1267D1B"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C9A2EF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2081EAF" w14:textId="77777777" w:rsidR="00DB522C" w:rsidRPr="00C4486F" w:rsidRDefault="00DB522C" w:rsidP="00DB522C">
            <w:pPr>
              <w:pStyle w:val="TableText"/>
              <w:rPr>
                <w:szCs w:val="22"/>
                <w:lang w:eastAsia="en-AU"/>
              </w:rPr>
            </w:pPr>
          </w:p>
        </w:tc>
      </w:tr>
      <w:tr w:rsidR="00DB522C" w:rsidRPr="00C4486F" w14:paraId="21A2FBF8" w14:textId="77777777">
        <w:trPr>
          <w:trHeight w:val="195"/>
        </w:trPr>
        <w:tc>
          <w:tcPr>
            <w:tcW w:w="1365" w:type="dxa"/>
            <w:tcBorders>
              <w:top w:val="nil"/>
              <w:left w:val="nil"/>
              <w:bottom w:val="nil"/>
              <w:right w:val="nil"/>
            </w:tcBorders>
          </w:tcPr>
          <w:p w14:paraId="5A5BEF12" w14:textId="77777777" w:rsidR="00DB522C" w:rsidRPr="00C4486F" w:rsidRDefault="00DB522C" w:rsidP="00DB522C">
            <w:pPr>
              <w:pStyle w:val="TableText"/>
              <w:rPr>
                <w:szCs w:val="22"/>
                <w:lang w:eastAsia="en-AU"/>
              </w:rPr>
            </w:pPr>
            <w:r w:rsidRPr="00C4486F">
              <w:rPr>
                <w:szCs w:val="22"/>
                <w:lang w:eastAsia="en-AU"/>
              </w:rPr>
              <w:lastRenderedPageBreak/>
              <w:t>33</w:t>
            </w:r>
          </w:p>
        </w:tc>
        <w:tc>
          <w:tcPr>
            <w:tcW w:w="1097" w:type="dxa"/>
            <w:tcBorders>
              <w:top w:val="nil"/>
              <w:left w:val="nil"/>
              <w:bottom w:val="nil"/>
              <w:right w:val="nil"/>
            </w:tcBorders>
          </w:tcPr>
          <w:p w14:paraId="13EF7124" w14:textId="77777777" w:rsidR="00DB522C" w:rsidRPr="00C4486F" w:rsidRDefault="00DB522C" w:rsidP="00DB522C">
            <w:pPr>
              <w:pStyle w:val="TableText"/>
              <w:rPr>
                <w:szCs w:val="22"/>
                <w:lang w:eastAsia="en-AU"/>
              </w:rPr>
            </w:pPr>
            <w:r w:rsidRPr="00C4486F">
              <w:rPr>
                <w:szCs w:val="22"/>
                <w:lang w:eastAsia="en-AU"/>
              </w:rPr>
              <w:t>10.2803</w:t>
            </w:r>
          </w:p>
        </w:tc>
        <w:tc>
          <w:tcPr>
            <w:tcW w:w="1097" w:type="dxa"/>
            <w:tcBorders>
              <w:top w:val="nil"/>
              <w:left w:val="nil"/>
              <w:bottom w:val="nil"/>
              <w:right w:val="nil"/>
            </w:tcBorders>
          </w:tcPr>
          <w:p w14:paraId="63D41F42" w14:textId="77777777" w:rsidR="00DB522C" w:rsidRPr="00C4486F" w:rsidRDefault="00DB522C" w:rsidP="00DB522C">
            <w:pPr>
              <w:pStyle w:val="TableText"/>
              <w:rPr>
                <w:szCs w:val="22"/>
                <w:lang w:eastAsia="en-AU"/>
              </w:rPr>
            </w:pPr>
            <w:r w:rsidRPr="00C4486F">
              <w:rPr>
                <w:szCs w:val="22"/>
                <w:lang w:eastAsia="en-AU"/>
              </w:rPr>
              <w:t>13.7536</w:t>
            </w:r>
          </w:p>
        </w:tc>
        <w:tc>
          <w:tcPr>
            <w:tcW w:w="1097" w:type="dxa"/>
            <w:tcBorders>
              <w:top w:val="nil"/>
              <w:left w:val="nil"/>
              <w:bottom w:val="nil"/>
              <w:right w:val="nil"/>
            </w:tcBorders>
          </w:tcPr>
          <w:p w14:paraId="5BC0151F" w14:textId="77777777" w:rsidR="00DB522C" w:rsidRPr="00C4486F" w:rsidRDefault="00DB522C" w:rsidP="00DB522C">
            <w:pPr>
              <w:pStyle w:val="TableText"/>
              <w:rPr>
                <w:szCs w:val="22"/>
                <w:lang w:eastAsia="en-AU"/>
              </w:rPr>
            </w:pPr>
            <w:r w:rsidRPr="00C4486F">
              <w:rPr>
                <w:szCs w:val="22"/>
                <w:lang w:eastAsia="en-AU"/>
              </w:rPr>
              <w:t>13.7508</w:t>
            </w:r>
          </w:p>
        </w:tc>
        <w:tc>
          <w:tcPr>
            <w:tcW w:w="1097" w:type="dxa"/>
            <w:tcBorders>
              <w:top w:val="nil"/>
              <w:left w:val="nil"/>
              <w:bottom w:val="nil"/>
              <w:right w:val="nil"/>
            </w:tcBorders>
          </w:tcPr>
          <w:p w14:paraId="72F7208C" w14:textId="77777777" w:rsidR="00DB522C" w:rsidRPr="00C4486F" w:rsidRDefault="00DB522C" w:rsidP="00DB522C">
            <w:pPr>
              <w:pStyle w:val="TableText"/>
              <w:rPr>
                <w:szCs w:val="22"/>
                <w:lang w:eastAsia="en-AU"/>
              </w:rPr>
            </w:pPr>
            <w:r w:rsidRPr="00C4486F">
              <w:rPr>
                <w:szCs w:val="22"/>
                <w:lang w:eastAsia="en-AU"/>
              </w:rPr>
              <w:t>13.7477</w:t>
            </w:r>
          </w:p>
        </w:tc>
        <w:tc>
          <w:tcPr>
            <w:tcW w:w="1097" w:type="dxa"/>
            <w:tcBorders>
              <w:top w:val="nil"/>
              <w:left w:val="nil"/>
              <w:bottom w:val="nil"/>
              <w:right w:val="nil"/>
            </w:tcBorders>
          </w:tcPr>
          <w:p w14:paraId="0DA89658" w14:textId="77777777" w:rsidR="00DB522C" w:rsidRPr="00C4486F" w:rsidRDefault="00DB522C" w:rsidP="00DB522C">
            <w:pPr>
              <w:pStyle w:val="TableText"/>
              <w:rPr>
                <w:szCs w:val="22"/>
                <w:lang w:eastAsia="en-AU"/>
              </w:rPr>
            </w:pPr>
            <w:r w:rsidRPr="00C4486F">
              <w:rPr>
                <w:szCs w:val="22"/>
                <w:lang w:eastAsia="en-AU"/>
              </w:rPr>
              <w:t>18.3415</w:t>
            </w:r>
          </w:p>
        </w:tc>
        <w:tc>
          <w:tcPr>
            <w:tcW w:w="1097" w:type="dxa"/>
            <w:tcBorders>
              <w:top w:val="nil"/>
              <w:left w:val="nil"/>
              <w:bottom w:val="nil"/>
              <w:right w:val="nil"/>
            </w:tcBorders>
          </w:tcPr>
          <w:p w14:paraId="179C6EA2" w14:textId="77777777" w:rsidR="00DB522C" w:rsidRPr="00C4486F" w:rsidRDefault="00DB522C" w:rsidP="00DB522C">
            <w:pPr>
              <w:pStyle w:val="TableText"/>
              <w:rPr>
                <w:szCs w:val="22"/>
                <w:lang w:eastAsia="en-AU"/>
              </w:rPr>
            </w:pPr>
            <w:r w:rsidRPr="00C4486F">
              <w:rPr>
                <w:szCs w:val="22"/>
                <w:lang w:eastAsia="en-AU"/>
              </w:rPr>
              <w:t>18.3386</w:t>
            </w:r>
          </w:p>
        </w:tc>
        <w:tc>
          <w:tcPr>
            <w:tcW w:w="1098" w:type="dxa"/>
            <w:tcBorders>
              <w:top w:val="nil"/>
              <w:left w:val="nil"/>
              <w:bottom w:val="nil"/>
              <w:right w:val="nil"/>
            </w:tcBorders>
          </w:tcPr>
          <w:p w14:paraId="674D0D53"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205062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65C95683"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808CBB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047BE31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FC347B7" w14:textId="77777777" w:rsidR="00DB522C" w:rsidRPr="00C4486F" w:rsidRDefault="00DB522C" w:rsidP="00DB522C">
            <w:pPr>
              <w:pStyle w:val="TableText"/>
              <w:rPr>
                <w:szCs w:val="22"/>
                <w:lang w:eastAsia="en-AU"/>
              </w:rPr>
            </w:pPr>
          </w:p>
        </w:tc>
      </w:tr>
      <w:tr w:rsidR="00DB522C" w:rsidRPr="00C4486F" w14:paraId="5C8763A0" w14:textId="77777777">
        <w:trPr>
          <w:trHeight w:val="195"/>
        </w:trPr>
        <w:tc>
          <w:tcPr>
            <w:tcW w:w="1365" w:type="dxa"/>
            <w:tcBorders>
              <w:top w:val="nil"/>
              <w:left w:val="nil"/>
              <w:bottom w:val="nil"/>
              <w:right w:val="nil"/>
            </w:tcBorders>
          </w:tcPr>
          <w:p w14:paraId="04A90D53" w14:textId="77777777" w:rsidR="00DB522C" w:rsidRPr="00C4486F" w:rsidRDefault="00DB522C" w:rsidP="00DB522C">
            <w:pPr>
              <w:pStyle w:val="TableText"/>
              <w:rPr>
                <w:szCs w:val="22"/>
                <w:lang w:eastAsia="en-AU"/>
              </w:rPr>
            </w:pPr>
            <w:r w:rsidRPr="00C4486F">
              <w:rPr>
                <w:szCs w:val="22"/>
                <w:lang w:eastAsia="en-AU"/>
              </w:rPr>
              <w:t>34</w:t>
            </w:r>
          </w:p>
        </w:tc>
        <w:tc>
          <w:tcPr>
            <w:tcW w:w="1097" w:type="dxa"/>
            <w:tcBorders>
              <w:top w:val="nil"/>
              <w:left w:val="nil"/>
              <w:bottom w:val="nil"/>
              <w:right w:val="nil"/>
            </w:tcBorders>
          </w:tcPr>
          <w:p w14:paraId="6470CD6A" w14:textId="77777777" w:rsidR="00DB522C" w:rsidRPr="00C4486F" w:rsidRDefault="00DB522C" w:rsidP="00DB522C">
            <w:pPr>
              <w:pStyle w:val="TableText"/>
              <w:rPr>
                <w:szCs w:val="22"/>
                <w:lang w:eastAsia="en-AU"/>
              </w:rPr>
            </w:pPr>
            <w:r w:rsidRPr="00C4486F">
              <w:rPr>
                <w:szCs w:val="22"/>
                <w:lang w:eastAsia="en-AU"/>
              </w:rPr>
              <w:t>10.1729</w:t>
            </w:r>
          </w:p>
        </w:tc>
        <w:tc>
          <w:tcPr>
            <w:tcW w:w="1097" w:type="dxa"/>
            <w:tcBorders>
              <w:top w:val="nil"/>
              <w:left w:val="nil"/>
              <w:bottom w:val="nil"/>
              <w:right w:val="nil"/>
            </w:tcBorders>
          </w:tcPr>
          <w:p w14:paraId="5685586A" w14:textId="77777777" w:rsidR="00DB522C" w:rsidRPr="00C4486F" w:rsidRDefault="00DB522C" w:rsidP="00DB522C">
            <w:pPr>
              <w:pStyle w:val="TableText"/>
              <w:rPr>
                <w:szCs w:val="22"/>
                <w:lang w:eastAsia="en-AU"/>
              </w:rPr>
            </w:pPr>
            <w:r w:rsidRPr="00C4486F">
              <w:rPr>
                <w:szCs w:val="22"/>
                <w:lang w:eastAsia="en-AU"/>
              </w:rPr>
              <w:t>13.6283</w:t>
            </w:r>
          </w:p>
        </w:tc>
        <w:tc>
          <w:tcPr>
            <w:tcW w:w="1097" w:type="dxa"/>
            <w:tcBorders>
              <w:top w:val="nil"/>
              <w:left w:val="nil"/>
              <w:bottom w:val="nil"/>
              <w:right w:val="nil"/>
            </w:tcBorders>
          </w:tcPr>
          <w:p w14:paraId="549DAC7A" w14:textId="77777777" w:rsidR="00DB522C" w:rsidRPr="00C4486F" w:rsidRDefault="00DB522C" w:rsidP="00DB522C">
            <w:pPr>
              <w:pStyle w:val="TableText"/>
              <w:rPr>
                <w:szCs w:val="22"/>
                <w:lang w:eastAsia="en-AU"/>
              </w:rPr>
            </w:pPr>
            <w:r w:rsidRPr="00C4486F">
              <w:rPr>
                <w:szCs w:val="22"/>
                <w:lang w:eastAsia="en-AU"/>
              </w:rPr>
              <w:t>13.6254</w:t>
            </w:r>
          </w:p>
        </w:tc>
        <w:tc>
          <w:tcPr>
            <w:tcW w:w="1097" w:type="dxa"/>
            <w:tcBorders>
              <w:top w:val="nil"/>
              <w:left w:val="nil"/>
              <w:bottom w:val="nil"/>
              <w:right w:val="nil"/>
            </w:tcBorders>
          </w:tcPr>
          <w:p w14:paraId="3FEEB995" w14:textId="77777777" w:rsidR="00DB522C" w:rsidRPr="00C4486F" w:rsidRDefault="00DB522C" w:rsidP="00DB522C">
            <w:pPr>
              <w:pStyle w:val="TableText"/>
              <w:rPr>
                <w:szCs w:val="22"/>
                <w:lang w:eastAsia="en-AU"/>
              </w:rPr>
            </w:pPr>
            <w:r w:rsidRPr="00C4486F">
              <w:rPr>
                <w:szCs w:val="22"/>
                <w:lang w:eastAsia="en-AU"/>
              </w:rPr>
              <w:t>13.6222</w:t>
            </w:r>
          </w:p>
        </w:tc>
        <w:tc>
          <w:tcPr>
            <w:tcW w:w="1097" w:type="dxa"/>
            <w:tcBorders>
              <w:top w:val="nil"/>
              <w:left w:val="nil"/>
              <w:bottom w:val="nil"/>
              <w:right w:val="nil"/>
            </w:tcBorders>
          </w:tcPr>
          <w:p w14:paraId="44526D3C" w14:textId="77777777" w:rsidR="00DB522C" w:rsidRPr="00C4486F" w:rsidRDefault="00DB522C" w:rsidP="00DB522C">
            <w:pPr>
              <w:pStyle w:val="TableText"/>
              <w:rPr>
                <w:szCs w:val="22"/>
                <w:lang w:eastAsia="en-AU"/>
              </w:rPr>
            </w:pPr>
            <w:r w:rsidRPr="00C4486F">
              <w:rPr>
                <w:szCs w:val="22"/>
                <w:lang w:eastAsia="en-AU"/>
              </w:rPr>
              <w:t>18.1972</w:t>
            </w:r>
          </w:p>
        </w:tc>
        <w:tc>
          <w:tcPr>
            <w:tcW w:w="1097" w:type="dxa"/>
            <w:tcBorders>
              <w:top w:val="nil"/>
              <w:left w:val="nil"/>
              <w:bottom w:val="nil"/>
              <w:right w:val="nil"/>
            </w:tcBorders>
          </w:tcPr>
          <w:p w14:paraId="2935640D" w14:textId="77777777" w:rsidR="00DB522C" w:rsidRPr="00C4486F" w:rsidRDefault="00DB522C" w:rsidP="00DB522C">
            <w:pPr>
              <w:pStyle w:val="TableText"/>
              <w:rPr>
                <w:szCs w:val="22"/>
                <w:lang w:eastAsia="en-AU"/>
              </w:rPr>
            </w:pPr>
            <w:r w:rsidRPr="00C4486F">
              <w:rPr>
                <w:szCs w:val="22"/>
                <w:lang w:eastAsia="en-AU"/>
              </w:rPr>
              <w:t>18.1942</w:t>
            </w:r>
          </w:p>
        </w:tc>
        <w:tc>
          <w:tcPr>
            <w:tcW w:w="1098" w:type="dxa"/>
            <w:tcBorders>
              <w:top w:val="nil"/>
              <w:left w:val="nil"/>
              <w:bottom w:val="nil"/>
              <w:right w:val="nil"/>
            </w:tcBorders>
          </w:tcPr>
          <w:p w14:paraId="004C049E" w14:textId="77777777" w:rsidR="00DB522C" w:rsidRPr="00C4486F" w:rsidRDefault="00DB522C" w:rsidP="00DB522C">
            <w:pPr>
              <w:pStyle w:val="TableText"/>
              <w:rPr>
                <w:szCs w:val="22"/>
                <w:lang w:eastAsia="en-AU"/>
              </w:rPr>
            </w:pPr>
            <w:r w:rsidRPr="00C4486F">
              <w:rPr>
                <w:szCs w:val="22"/>
                <w:lang w:eastAsia="en-AU"/>
              </w:rPr>
              <w:t>18.1908</w:t>
            </w:r>
          </w:p>
        </w:tc>
        <w:tc>
          <w:tcPr>
            <w:tcW w:w="1097" w:type="dxa"/>
            <w:tcBorders>
              <w:top w:val="nil"/>
              <w:left w:val="nil"/>
              <w:bottom w:val="nil"/>
              <w:right w:val="nil"/>
            </w:tcBorders>
          </w:tcPr>
          <w:p w14:paraId="7F59D638"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47C24B9"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999912B"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362EECC"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56FC938" w14:textId="77777777" w:rsidR="00DB522C" w:rsidRPr="00C4486F" w:rsidRDefault="00DB522C" w:rsidP="00DB522C">
            <w:pPr>
              <w:pStyle w:val="TableText"/>
              <w:rPr>
                <w:szCs w:val="22"/>
                <w:lang w:eastAsia="en-AU"/>
              </w:rPr>
            </w:pPr>
          </w:p>
        </w:tc>
      </w:tr>
      <w:tr w:rsidR="00DB522C" w:rsidRPr="00C4486F" w14:paraId="49BCC132" w14:textId="77777777">
        <w:trPr>
          <w:trHeight w:val="195"/>
        </w:trPr>
        <w:tc>
          <w:tcPr>
            <w:tcW w:w="1365" w:type="dxa"/>
            <w:tcBorders>
              <w:top w:val="nil"/>
              <w:left w:val="nil"/>
              <w:bottom w:val="nil"/>
              <w:right w:val="nil"/>
            </w:tcBorders>
          </w:tcPr>
          <w:p w14:paraId="5105DBBF" w14:textId="77777777" w:rsidR="00DB522C" w:rsidRPr="00C4486F" w:rsidRDefault="00DB522C" w:rsidP="00DB522C">
            <w:pPr>
              <w:pStyle w:val="TableText"/>
              <w:rPr>
                <w:szCs w:val="22"/>
                <w:lang w:eastAsia="en-AU"/>
              </w:rPr>
            </w:pPr>
            <w:r w:rsidRPr="00C4486F">
              <w:rPr>
                <w:szCs w:val="22"/>
                <w:lang w:eastAsia="en-AU"/>
              </w:rPr>
              <w:t>35</w:t>
            </w:r>
          </w:p>
        </w:tc>
        <w:tc>
          <w:tcPr>
            <w:tcW w:w="1097" w:type="dxa"/>
            <w:tcBorders>
              <w:top w:val="nil"/>
              <w:left w:val="nil"/>
              <w:bottom w:val="nil"/>
              <w:right w:val="nil"/>
            </w:tcBorders>
          </w:tcPr>
          <w:p w14:paraId="68CC1A6E" w14:textId="77777777" w:rsidR="00DB522C" w:rsidRPr="00C4486F" w:rsidRDefault="00DB522C" w:rsidP="00DB522C">
            <w:pPr>
              <w:pStyle w:val="TableText"/>
              <w:rPr>
                <w:szCs w:val="22"/>
                <w:lang w:eastAsia="en-AU"/>
              </w:rPr>
            </w:pPr>
            <w:r w:rsidRPr="00C4486F">
              <w:rPr>
                <w:szCs w:val="22"/>
                <w:lang w:eastAsia="en-AU"/>
              </w:rPr>
              <w:t>10.0743</w:t>
            </w:r>
          </w:p>
        </w:tc>
        <w:tc>
          <w:tcPr>
            <w:tcW w:w="1097" w:type="dxa"/>
            <w:tcBorders>
              <w:top w:val="nil"/>
              <w:left w:val="nil"/>
              <w:bottom w:val="nil"/>
              <w:right w:val="nil"/>
            </w:tcBorders>
          </w:tcPr>
          <w:p w14:paraId="791EEB50" w14:textId="77777777" w:rsidR="00DB522C" w:rsidRPr="00C4486F" w:rsidRDefault="00DB522C" w:rsidP="00DB522C">
            <w:pPr>
              <w:pStyle w:val="TableText"/>
              <w:rPr>
                <w:szCs w:val="22"/>
                <w:lang w:eastAsia="en-AU"/>
              </w:rPr>
            </w:pPr>
            <w:r w:rsidRPr="00C4486F">
              <w:rPr>
                <w:szCs w:val="22"/>
                <w:lang w:eastAsia="en-AU"/>
              </w:rPr>
              <w:t>13.5060</w:t>
            </w:r>
          </w:p>
        </w:tc>
        <w:tc>
          <w:tcPr>
            <w:tcW w:w="1097" w:type="dxa"/>
            <w:tcBorders>
              <w:top w:val="nil"/>
              <w:left w:val="nil"/>
              <w:bottom w:val="nil"/>
              <w:right w:val="nil"/>
            </w:tcBorders>
          </w:tcPr>
          <w:p w14:paraId="323657D8" w14:textId="77777777" w:rsidR="00DB522C" w:rsidRPr="00C4486F" w:rsidRDefault="00DB522C" w:rsidP="00DB522C">
            <w:pPr>
              <w:pStyle w:val="TableText"/>
              <w:rPr>
                <w:szCs w:val="22"/>
                <w:lang w:eastAsia="en-AU"/>
              </w:rPr>
            </w:pPr>
            <w:r w:rsidRPr="00C4486F">
              <w:rPr>
                <w:szCs w:val="22"/>
                <w:lang w:eastAsia="en-AU"/>
              </w:rPr>
              <w:t>13.5029</w:t>
            </w:r>
          </w:p>
        </w:tc>
        <w:tc>
          <w:tcPr>
            <w:tcW w:w="1097" w:type="dxa"/>
            <w:tcBorders>
              <w:top w:val="nil"/>
              <w:left w:val="nil"/>
              <w:bottom w:val="nil"/>
              <w:right w:val="nil"/>
            </w:tcBorders>
          </w:tcPr>
          <w:p w14:paraId="69D4D601" w14:textId="77777777" w:rsidR="00DB522C" w:rsidRPr="00C4486F" w:rsidRDefault="00DB522C" w:rsidP="00DB522C">
            <w:pPr>
              <w:pStyle w:val="TableText"/>
              <w:rPr>
                <w:szCs w:val="22"/>
                <w:lang w:eastAsia="en-AU"/>
              </w:rPr>
            </w:pPr>
            <w:r w:rsidRPr="00C4486F">
              <w:rPr>
                <w:szCs w:val="22"/>
                <w:lang w:eastAsia="en-AU"/>
              </w:rPr>
              <w:t>13.4996</w:t>
            </w:r>
          </w:p>
        </w:tc>
        <w:tc>
          <w:tcPr>
            <w:tcW w:w="1097" w:type="dxa"/>
            <w:tcBorders>
              <w:top w:val="nil"/>
              <w:left w:val="nil"/>
              <w:bottom w:val="nil"/>
              <w:right w:val="nil"/>
            </w:tcBorders>
          </w:tcPr>
          <w:p w14:paraId="2522CAB8" w14:textId="77777777" w:rsidR="00DB522C" w:rsidRPr="00C4486F" w:rsidRDefault="00DB522C" w:rsidP="00DB522C">
            <w:pPr>
              <w:pStyle w:val="TableText"/>
              <w:rPr>
                <w:szCs w:val="22"/>
                <w:lang w:eastAsia="en-AU"/>
              </w:rPr>
            </w:pPr>
            <w:r w:rsidRPr="00C4486F">
              <w:rPr>
                <w:szCs w:val="22"/>
                <w:lang w:eastAsia="en-AU"/>
              </w:rPr>
              <w:t>18.0521</w:t>
            </w:r>
          </w:p>
        </w:tc>
        <w:tc>
          <w:tcPr>
            <w:tcW w:w="1097" w:type="dxa"/>
            <w:tcBorders>
              <w:top w:val="nil"/>
              <w:left w:val="nil"/>
              <w:bottom w:val="nil"/>
              <w:right w:val="nil"/>
            </w:tcBorders>
          </w:tcPr>
          <w:p w14:paraId="42C7ACF7" w14:textId="77777777" w:rsidR="00DB522C" w:rsidRPr="00C4486F" w:rsidRDefault="00DB522C" w:rsidP="00DB522C">
            <w:pPr>
              <w:pStyle w:val="TableText"/>
              <w:rPr>
                <w:szCs w:val="22"/>
                <w:lang w:eastAsia="en-AU"/>
              </w:rPr>
            </w:pPr>
            <w:r w:rsidRPr="00C4486F">
              <w:rPr>
                <w:szCs w:val="22"/>
                <w:lang w:eastAsia="en-AU"/>
              </w:rPr>
              <w:t>18.0490</w:t>
            </w:r>
          </w:p>
        </w:tc>
        <w:tc>
          <w:tcPr>
            <w:tcW w:w="1098" w:type="dxa"/>
            <w:tcBorders>
              <w:top w:val="nil"/>
              <w:left w:val="nil"/>
              <w:bottom w:val="nil"/>
              <w:right w:val="nil"/>
            </w:tcBorders>
          </w:tcPr>
          <w:p w14:paraId="01435B72" w14:textId="77777777" w:rsidR="00DB522C" w:rsidRPr="00C4486F" w:rsidRDefault="00DB522C" w:rsidP="00DB522C">
            <w:pPr>
              <w:pStyle w:val="TableText"/>
              <w:rPr>
                <w:szCs w:val="22"/>
                <w:lang w:eastAsia="en-AU"/>
              </w:rPr>
            </w:pPr>
            <w:r w:rsidRPr="00C4486F">
              <w:rPr>
                <w:szCs w:val="22"/>
                <w:lang w:eastAsia="en-AU"/>
              </w:rPr>
              <w:t>18.0455</w:t>
            </w:r>
          </w:p>
        </w:tc>
        <w:tc>
          <w:tcPr>
            <w:tcW w:w="1097" w:type="dxa"/>
            <w:tcBorders>
              <w:top w:val="nil"/>
              <w:left w:val="nil"/>
              <w:bottom w:val="nil"/>
              <w:right w:val="nil"/>
            </w:tcBorders>
          </w:tcPr>
          <w:p w14:paraId="1017E47B" w14:textId="77777777" w:rsidR="00DB522C" w:rsidRPr="00C4486F" w:rsidRDefault="00DB522C" w:rsidP="00DB522C">
            <w:pPr>
              <w:pStyle w:val="TableText"/>
              <w:rPr>
                <w:szCs w:val="22"/>
                <w:lang w:eastAsia="en-AU"/>
              </w:rPr>
            </w:pPr>
            <w:r w:rsidRPr="00C4486F">
              <w:rPr>
                <w:szCs w:val="22"/>
                <w:lang w:eastAsia="en-AU"/>
              </w:rPr>
              <w:t>18.0418</w:t>
            </w:r>
          </w:p>
        </w:tc>
        <w:tc>
          <w:tcPr>
            <w:tcW w:w="1097" w:type="dxa"/>
            <w:tcBorders>
              <w:top w:val="nil"/>
              <w:left w:val="nil"/>
              <w:bottom w:val="nil"/>
              <w:right w:val="nil"/>
            </w:tcBorders>
          </w:tcPr>
          <w:p w14:paraId="7FA501C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841EC0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4087162"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2F26FEE" w14:textId="77777777" w:rsidR="00DB522C" w:rsidRPr="00C4486F" w:rsidRDefault="00DB522C" w:rsidP="00DB522C">
            <w:pPr>
              <w:pStyle w:val="TableText"/>
              <w:rPr>
                <w:szCs w:val="22"/>
                <w:lang w:eastAsia="en-AU"/>
              </w:rPr>
            </w:pPr>
          </w:p>
        </w:tc>
      </w:tr>
      <w:tr w:rsidR="00DB522C" w:rsidRPr="00C4486F" w14:paraId="062FC79D" w14:textId="77777777">
        <w:trPr>
          <w:trHeight w:val="195"/>
        </w:trPr>
        <w:tc>
          <w:tcPr>
            <w:tcW w:w="1365" w:type="dxa"/>
            <w:tcBorders>
              <w:top w:val="nil"/>
              <w:left w:val="nil"/>
              <w:bottom w:val="nil"/>
              <w:right w:val="nil"/>
            </w:tcBorders>
          </w:tcPr>
          <w:p w14:paraId="694C7CCB" w14:textId="77777777" w:rsidR="00DB522C" w:rsidRPr="00C4486F" w:rsidRDefault="00DB522C" w:rsidP="00DB522C">
            <w:pPr>
              <w:pStyle w:val="TableText"/>
              <w:rPr>
                <w:szCs w:val="22"/>
                <w:lang w:eastAsia="en-AU"/>
              </w:rPr>
            </w:pPr>
            <w:r w:rsidRPr="00C4486F">
              <w:rPr>
                <w:szCs w:val="22"/>
                <w:lang w:eastAsia="en-AU"/>
              </w:rPr>
              <w:t>36</w:t>
            </w:r>
          </w:p>
        </w:tc>
        <w:tc>
          <w:tcPr>
            <w:tcW w:w="1097" w:type="dxa"/>
            <w:tcBorders>
              <w:top w:val="nil"/>
              <w:left w:val="nil"/>
              <w:bottom w:val="nil"/>
              <w:right w:val="nil"/>
            </w:tcBorders>
          </w:tcPr>
          <w:p w14:paraId="365C6B96" w14:textId="77777777" w:rsidR="00DB522C" w:rsidRPr="00C4486F" w:rsidRDefault="00DB522C" w:rsidP="00DB522C">
            <w:pPr>
              <w:pStyle w:val="TableText"/>
              <w:rPr>
                <w:szCs w:val="22"/>
                <w:lang w:eastAsia="en-AU"/>
              </w:rPr>
            </w:pPr>
            <w:r w:rsidRPr="00C4486F">
              <w:rPr>
                <w:szCs w:val="22"/>
                <w:lang w:eastAsia="en-AU"/>
              </w:rPr>
              <w:t>9.9599</w:t>
            </w:r>
          </w:p>
        </w:tc>
        <w:tc>
          <w:tcPr>
            <w:tcW w:w="1097" w:type="dxa"/>
            <w:tcBorders>
              <w:top w:val="nil"/>
              <w:left w:val="nil"/>
              <w:bottom w:val="nil"/>
              <w:right w:val="nil"/>
            </w:tcBorders>
          </w:tcPr>
          <w:p w14:paraId="12982C4B" w14:textId="77777777" w:rsidR="00DB522C" w:rsidRPr="00C4486F" w:rsidRDefault="00DB522C" w:rsidP="00DB522C">
            <w:pPr>
              <w:pStyle w:val="TableText"/>
              <w:rPr>
                <w:szCs w:val="22"/>
                <w:lang w:eastAsia="en-AU"/>
              </w:rPr>
            </w:pPr>
            <w:r w:rsidRPr="00C4486F">
              <w:rPr>
                <w:szCs w:val="22"/>
                <w:lang w:eastAsia="en-AU"/>
              </w:rPr>
              <w:t>13.3721</w:t>
            </w:r>
          </w:p>
        </w:tc>
        <w:tc>
          <w:tcPr>
            <w:tcW w:w="1097" w:type="dxa"/>
            <w:tcBorders>
              <w:top w:val="nil"/>
              <w:left w:val="nil"/>
              <w:bottom w:val="nil"/>
              <w:right w:val="nil"/>
            </w:tcBorders>
          </w:tcPr>
          <w:p w14:paraId="72E7E1B4" w14:textId="77777777" w:rsidR="00DB522C" w:rsidRPr="00C4486F" w:rsidRDefault="00DB522C" w:rsidP="00DB522C">
            <w:pPr>
              <w:pStyle w:val="TableText"/>
              <w:rPr>
                <w:szCs w:val="22"/>
                <w:lang w:eastAsia="en-AU"/>
              </w:rPr>
            </w:pPr>
            <w:r w:rsidRPr="00C4486F">
              <w:rPr>
                <w:szCs w:val="22"/>
                <w:lang w:eastAsia="en-AU"/>
              </w:rPr>
              <w:t>13.3687</w:t>
            </w:r>
          </w:p>
        </w:tc>
        <w:tc>
          <w:tcPr>
            <w:tcW w:w="1097" w:type="dxa"/>
            <w:tcBorders>
              <w:top w:val="nil"/>
              <w:left w:val="nil"/>
              <w:bottom w:val="nil"/>
              <w:right w:val="nil"/>
            </w:tcBorders>
          </w:tcPr>
          <w:p w14:paraId="44CAB9E4" w14:textId="77777777" w:rsidR="00DB522C" w:rsidRPr="00C4486F" w:rsidRDefault="00DB522C" w:rsidP="00DB522C">
            <w:pPr>
              <w:pStyle w:val="TableText"/>
              <w:rPr>
                <w:szCs w:val="22"/>
                <w:lang w:eastAsia="en-AU"/>
              </w:rPr>
            </w:pPr>
            <w:r w:rsidRPr="00C4486F">
              <w:rPr>
                <w:szCs w:val="22"/>
                <w:lang w:eastAsia="en-AU"/>
              </w:rPr>
              <w:t>13.3652</w:t>
            </w:r>
          </w:p>
        </w:tc>
        <w:tc>
          <w:tcPr>
            <w:tcW w:w="1097" w:type="dxa"/>
            <w:tcBorders>
              <w:top w:val="nil"/>
              <w:left w:val="nil"/>
              <w:bottom w:val="nil"/>
              <w:right w:val="nil"/>
            </w:tcBorders>
          </w:tcPr>
          <w:p w14:paraId="304A3147" w14:textId="77777777" w:rsidR="00DB522C" w:rsidRPr="00C4486F" w:rsidRDefault="00DB522C" w:rsidP="00DB522C">
            <w:pPr>
              <w:pStyle w:val="TableText"/>
              <w:rPr>
                <w:szCs w:val="22"/>
                <w:lang w:eastAsia="en-AU"/>
              </w:rPr>
            </w:pPr>
            <w:r w:rsidRPr="00C4486F">
              <w:rPr>
                <w:szCs w:val="22"/>
                <w:lang w:eastAsia="en-AU"/>
              </w:rPr>
              <w:t>17.8974</w:t>
            </w:r>
          </w:p>
        </w:tc>
        <w:tc>
          <w:tcPr>
            <w:tcW w:w="1097" w:type="dxa"/>
            <w:tcBorders>
              <w:top w:val="nil"/>
              <w:left w:val="nil"/>
              <w:bottom w:val="nil"/>
              <w:right w:val="nil"/>
            </w:tcBorders>
          </w:tcPr>
          <w:p w14:paraId="29513547" w14:textId="77777777" w:rsidR="00DB522C" w:rsidRPr="00C4486F" w:rsidRDefault="00DB522C" w:rsidP="00DB522C">
            <w:pPr>
              <w:pStyle w:val="TableText"/>
              <w:rPr>
                <w:szCs w:val="22"/>
                <w:lang w:eastAsia="en-AU"/>
              </w:rPr>
            </w:pPr>
            <w:r w:rsidRPr="00C4486F">
              <w:rPr>
                <w:szCs w:val="22"/>
                <w:lang w:eastAsia="en-AU"/>
              </w:rPr>
              <w:t>17.8943</w:t>
            </w:r>
          </w:p>
        </w:tc>
        <w:tc>
          <w:tcPr>
            <w:tcW w:w="1098" w:type="dxa"/>
            <w:tcBorders>
              <w:top w:val="nil"/>
              <w:left w:val="nil"/>
              <w:bottom w:val="nil"/>
              <w:right w:val="nil"/>
            </w:tcBorders>
          </w:tcPr>
          <w:p w14:paraId="2B75BF62" w14:textId="77777777" w:rsidR="00DB522C" w:rsidRPr="00C4486F" w:rsidRDefault="00DB522C" w:rsidP="00DB522C">
            <w:pPr>
              <w:pStyle w:val="TableText"/>
              <w:rPr>
                <w:szCs w:val="22"/>
                <w:lang w:eastAsia="en-AU"/>
              </w:rPr>
            </w:pPr>
            <w:r w:rsidRPr="00C4486F">
              <w:rPr>
                <w:szCs w:val="22"/>
                <w:lang w:eastAsia="en-AU"/>
              </w:rPr>
              <w:t>17.8907</w:t>
            </w:r>
          </w:p>
        </w:tc>
        <w:tc>
          <w:tcPr>
            <w:tcW w:w="1097" w:type="dxa"/>
            <w:tcBorders>
              <w:top w:val="nil"/>
              <w:left w:val="nil"/>
              <w:bottom w:val="nil"/>
              <w:right w:val="nil"/>
            </w:tcBorders>
          </w:tcPr>
          <w:p w14:paraId="5F3BDD3B" w14:textId="77777777" w:rsidR="00DB522C" w:rsidRPr="00C4486F" w:rsidRDefault="00DB522C" w:rsidP="00DB522C">
            <w:pPr>
              <w:pStyle w:val="TableText"/>
              <w:rPr>
                <w:szCs w:val="22"/>
                <w:lang w:eastAsia="en-AU"/>
              </w:rPr>
            </w:pPr>
            <w:r w:rsidRPr="00C4486F">
              <w:rPr>
                <w:szCs w:val="22"/>
                <w:lang w:eastAsia="en-AU"/>
              </w:rPr>
              <w:t>17.8868</w:t>
            </w:r>
          </w:p>
        </w:tc>
        <w:tc>
          <w:tcPr>
            <w:tcW w:w="1097" w:type="dxa"/>
            <w:tcBorders>
              <w:top w:val="nil"/>
              <w:left w:val="nil"/>
              <w:bottom w:val="nil"/>
              <w:right w:val="nil"/>
            </w:tcBorders>
          </w:tcPr>
          <w:p w14:paraId="16A2F6FB" w14:textId="77777777" w:rsidR="00DB522C" w:rsidRPr="00C4486F" w:rsidRDefault="00DB522C" w:rsidP="00DB522C">
            <w:pPr>
              <w:pStyle w:val="TableText"/>
              <w:rPr>
                <w:szCs w:val="22"/>
                <w:lang w:eastAsia="en-AU"/>
              </w:rPr>
            </w:pPr>
            <w:r w:rsidRPr="00C4486F">
              <w:rPr>
                <w:szCs w:val="22"/>
                <w:lang w:eastAsia="en-AU"/>
              </w:rPr>
              <w:t>19.0267</w:t>
            </w:r>
          </w:p>
        </w:tc>
        <w:tc>
          <w:tcPr>
            <w:tcW w:w="1097" w:type="dxa"/>
            <w:tcBorders>
              <w:top w:val="nil"/>
              <w:left w:val="nil"/>
              <w:bottom w:val="nil"/>
              <w:right w:val="nil"/>
            </w:tcBorders>
          </w:tcPr>
          <w:p w14:paraId="04E9A6CC"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2B088A6"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977060C" w14:textId="77777777" w:rsidR="00DB522C" w:rsidRPr="00C4486F" w:rsidRDefault="00DB522C" w:rsidP="00DB522C">
            <w:pPr>
              <w:pStyle w:val="TableText"/>
              <w:rPr>
                <w:szCs w:val="22"/>
                <w:lang w:eastAsia="en-AU"/>
              </w:rPr>
            </w:pPr>
          </w:p>
        </w:tc>
      </w:tr>
      <w:tr w:rsidR="00DB522C" w:rsidRPr="00C4486F" w14:paraId="3B2CBBA6" w14:textId="77777777">
        <w:trPr>
          <w:trHeight w:val="195"/>
        </w:trPr>
        <w:tc>
          <w:tcPr>
            <w:tcW w:w="1365" w:type="dxa"/>
            <w:tcBorders>
              <w:top w:val="nil"/>
              <w:left w:val="nil"/>
              <w:bottom w:val="nil"/>
              <w:right w:val="nil"/>
            </w:tcBorders>
          </w:tcPr>
          <w:p w14:paraId="72098FEC" w14:textId="77777777" w:rsidR="00DB522C" w:rsidRPr="00C4486F" w:rsidRDefault="00DB522C" w:rsidP="00DB522C">
            <w:pPr>
              <w:pStyle w:val="TableText"/>
              <w:rPr>
                <w:szCs w:val="22"/>
                <w:lang w:eastAsia="en-AU"/>
              </w:rPr>
            </w:pPr>
            <w:r w:rsidRPr="00C4486F">
              <w:rPr>
                <w:szCs w:val="22"/>
                <w:lang w:eastAsia="en-AU"/>
              </w:rPr>
              <w:t>37</w:t>
            </w:r>
          </w:p>
        </w:tc>
        <w:tc>
          <w:tcPr>
            <w:tcW w:w="1097" w:type="dxa"/>
            <w:tcBorders>
              <w:top w:val="nil"/>
              <w:left w:val="nil"/>
              <w:bottom w:val="nil"/>
              <w:right w:val="nil"/>
            </w:tcBorders>
          </w:tcPr>
          <w:p w14:paraId="73E35248" w14:textId="77777777" w:rsidR="00DB522C" w:rsidRPr="00C4486F" w:rsidRDefault="00DB522C" w:rsidP="00DB522C">
            <w:pPr>
              <w:pStyle w:val="TableText"/>
              <w:rPr>
                <w:szCs w:val="22"/>
                <w:lang w:eastAsia="en-AU"/>
              </w:rPr>
            </w:pPr>
            <w:r w:rsidRPr="00C4486F">
              <w:rPr>
                <w:szCs w:val="22"/>
                <w:lang w:eastAsia="en-AU"/>
              </w:rPr>
              <w:t>9.8543</w:t>
            </w:r>
          </w:p>
        </w:tc>
        <w:tc>
          <w:tcPr>
            <w:tcW w:w="1097" w:type="dxa"/>
            <w:tcBorders>
              <w:top w:val="nil"/>
              <w:left w:val="nil"/>
              <w:bottom w:val="nil"/>
              <w:right w:val="nil"/>
            </w:tcBorders>
          </w:tcPr>
          <w:p w14:paraId="72D8969B" w14:textId="77777777" w:rsidR="00DB522C" w:rsidRPr="00C4486F" w:rsidRDefault="00DB522C" w:rsidP="00DB522C">
            <w:pPr>
              <w:pStyle w:val="TableText"/>
              <w:rPr>
                <w:szCs w:val="22"/>
                <w:lang w:eastAsia="en-AU"/>
              </w:rPr>
            </w:pPr>
            <w:r w:rsidRPr="00C4486F">
              <w:rPr>
                <w:szCs w:val="22"/>
                <w:lang w:eastAsia="en-AU"/>
              </w:rPr>
              <w:t>13.2411</w:t>
            </w:r>
          </w:p>
        </w:tc>
        <w:tc>
          <w:tcPr>
            <w:tcW w:w="1097" w:type="dxa"/>
            <w:tcBorders>
              <w:top w:val="nil"/>
              <w:left w:val="nil"/>
              <w:bottom w:val="nil"/>
              <w:right w:val="nil"/>
            </w:tcBorders>
          </w:tcPr>
          <w:p w14:paraId="7A169B49" w14:textId="77777777" w:rsidR="00DB522C" w:rsidRPr="00C4486F" w:rsidRDefault="00DB522C" w:rsidP="00DB522C">
            <w:pPr>
              <w:pStyle w:val="TableText"/>
              <w:rPr>
                <w:szCs w:val="22"/>
                <w:lang w:eastAsia="en-AU"/>
              </w:rPr>
            </w:pPr>
            <w:r w:rsidRPr="00C4486F">
              <w:rPr>
                <w:szCs w:val="22"/>
                <w:lang w:eastAsia="en-AU"/>
              </w:rPr>
              <w:t>13.2373</w:t>
            </w:r>
          </w:p>
        </w:tc>
        <w:tc>
          <w:tcPr>
            <w:tcW w:w="1097" w:type="dxa"/>
            <w:tcBorders>
              <w:top w:val="nil"/>
              <w:left w:val="nil"/>
              <w:bottom w:val="nil"/>
              <w:right w:val="nil"/>
            </w:tcBorders>
          </w:tcPr>
          <w:p w14:paraId="50503DC6" w14:textId="77777777" w:rsidR="00DB522C" w:rsidRPr="00C4486F" w:rsidRDefault="00DB522C" w:rsidP="00DB522C">
            <w:pPr>
              <w:pStyle w:val="TableText"/>
              <w:rPr>
                <w:szCs w:val="22"/>
                <w:lang w:eastAsia="en-AU"/>
              </w:rPr>
            </w:pPr>
            <w:r w:rsidRPr="00C4486F">
              <w:rPr>
                <w:szCs w:val="22"/>
                <w:lang w:eastAsia="en-AU"/>
              </w:rPr>
              <w:t>13.2334</w:t>
            </w:r>
          </w:p>
        </w:tc>
        <w:tc>
          <w:tcPr>
            <w:tcW w:w="1097" w:type="dxa"/>
            <w:tcBorders>
              <w:top w:val="nil"/>
              <w:left w:val="nil"/>
              <w:bottom w:val="nil"/>
              <w:right w:val="nil"/>
            </w:tcBorders>
          </w:tcPr>
          <w:p w14:paraId="315EB151" w14:textId="77777777" w:rsidR="00DB522C" w:rsidRPr="00C4486F" w:rsidRDefault="00DB522C" w:rsidP="00DB522C">
            <w:pPr>
              <w:pStyle w:val="TableText"/>
              <w:rPr>
                <w:szCs w:val="22"/>
                <w:lang w:eastAsia="en-AU"/>
              </w:rPr>
            </w:pPr>
            <w:r w:rsidRPr="00C4486F">
              <w:rPr>
                <w:szCs w:val="22"/>
                <w:lang w:eastAsia="en-AU"/>
              </w:rPr>
              <w:t>17.7416</w:t>
            </w:r>
          </w:p>
        </w:tc>
        <w:tc>
          <w:tcPr>
            <w:tcW w:w="1097" w:type="dxa"/>
            <w:tcBorders>
              <w:top w:val="nil"/>
              <w:left w:val="nil"/>
              <w:bottom w:val="nil"/>
              <w:right w:val="nil"/>
            </w:tcBorders>
          </w:tcPr>
          <w:p w14:paraId="18C548D8" w14:textId="77777777" w:rsidR="00DB522C" w:rsidRPr="00C4486F" w:rsidRDefault="00DB522C" w:rsidP="00DB522C">
            <w:pPr>
              <w:pStyle w:val="TableText"/>
              <w:rPr>
                <w:szCs w:val="22"/>
                <w:lang w:eastAsia="en-AU"/>
              </w:rPr>
            </w:pPr>
            <w:r w:rsidRPr="00C4486F">
              <w:rPr>
                <w:szCs w:val="22"/>
                <w:lang w:eastAsia="en-AU"/>
              </w:rPr>
              <w:t>17.7383</w:t>
            </w:r>
          </w:p>
        </w:tc>
        <w:tc>
          <w:tcPr>
            <w:tcW w:w="1098" w:type="dxa"/>
            <w:tcBorders>
              <w:top w:val="nil"/>
              <w:left w:val="nil"/>
              <w:bottom w:val="nil"/>
              <w:right w:val="nil"/>
            </w:tcBorders>
          </w:tcPr>
          <w:p w14:paraId="638846D5" w14:textId="77777777" w:rsidR="00DB522C" w:rsidRPr="00C4486F" w:rsidRDefault="00DB522C" w:rsidP="00DB522C">
            <w:pPr>
              <w:pStyle w:val="TableText"/>
              <w:rPr>
                <w:szCs w:val="22"/>
                <w:lang w:eastAsia="en-AU"/>
              </w:rPr>
            </w:pPr>
            <w:r w:rsidRPr="00C4486F">
              <w:rPr>
                <w:szCs w:val="22"/>
                <w:lang w:eastAsia="en-AU"/>
              </w:rPr>
              <w:t>17.7347</w:t>
            </w:r>
          </w:p>
        </w:tc>
        <w:tc>
          <w:tcPr>
            <w:tcW w:w="1097" w:type="dxa"/>
            <w:tcBorders>
              <w:top w:val="nil"/>
              <w:left w:val="nil"/>
              <w:bottom w:val="nil"/>
              <w:right w:val="nil"/>
            </w:tcBorders>
          </w:tcPr>
          <w:p w14:paraId="7E123457" w14:textId="77777777" w:rsidR="00DB522C" w:rsidRPr="00C4486F" w:rsidRDefault="00DB522C" w:rsidP="00DB522C">
            <w:pPr>
              <w:pStyle w:val="TableText"/>
              <w:rPr>
                <w:szCs w:val="22"/>
                <w:lang w:eastAsia="en-AU"/>
              </w:rPr>
            </w:pPr>
            <w:r w:rsidRPr="00C4486F">
              <w:rPr>
                <w:szCs w:val="22"/>
                <w:lang w:eastAsia="en-AU"/>
              </w:rPr>
              <w:t>17.7307</w:t>
            </w:r>
          </w:p>
        </w:tc>
        <w:tc>
          <w:tcPr>
            <w:tcW w:w="1097" w:type="dxa"/>
            <w:tcBorders>
              <w:top w:val="nil"/>
              <w:left w:val="nil"/>
              <w:bottom w:val="nil"/>
              <w:right w:val="nil"/>
            </w:tcBorders>
          </w:tcPr>
          <w:p w14:paraId="1B6EDB14" w14:textId="77777777" w:rsidR="00DB522C" w:rsidRPr="00C4486F" w:rsidRDefault="00DB522C" w:rsidP="00DB522C">
            <w:pPr>
              <w:pStyle w:val="TableText"/>
              <w:rPr>
                <w:szCs w:val="22"/>
                <w:lang w:eastAsia="en-AU"/>
              </w:rPr>
            </w:pPr>
            <w:r w:rsidRPr="00C4486F">
              <w:rPr>
                <w:szCs w:val="22"/>
                <w:lang w:eastAsia="en-AU"/>
              </w:rPr>
              <w:t>18.8713</w:t>
            </w:r>
          </w:p>
        </w:tc>
        <w:tc>
          <w:tcPr>
            <w:tcW w:w="1097" w:type="dxa"/>
            <w:tcBorders>
              <w:top w:val="nil"/>
              <w:left w:val="nil"/>
              <w:bottom w:val="nil"/>
              <w:right w:val="nil"/>
            </w:tcBorders>
          </w:tcPr>
          <w:p w14:paraId="06D75048" w14:textId="77777777" w:rsidR="00DB522C" w:rsidRPr="00C4486F" w:rsidRDefault="00DB522C" w:rsidP="00DB522C">
            <w:pPr>
              <w:pStyle w:val="TableText"/>
              <w:rPr>
                <w:szCs w:val="22"/>
                <w:lang w:eastAsia="en-AU"/>
              </w:rPr>
            </w:pPr>
            <w:r w:rsidRPr="00C4486F">
              <w:rPr>
                <w:szCs w:val="22"/>
                <w:lang w:eastAsia="en-AU"/>
              </w:rPr>
              <w:t>18.8669</w:t>
            </w:r>
          </w:p>
        </w:tc>
        <w:tc>
          <w:tcPr>
            <w:tcW w:w="1097" w:type="dxa"/>
            <w:tcBorders>
              <w:top w:val="nil"/>
              <w:left w:val="nil"/>
              <w:bottom w:val="nil"/>
              <w:right w:val="nil"/>
            </w:tcBorders>
          </w:tcPr>
          <w:p w14:paraId="0D2F8E9C"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47EAFD7" w14:textId="77777777" w:rsidR="00DB522C" w:rsidRPr="00C4486F" w:rsidRDefault="00DB522C" w:rsidP="00DB522C">
            <w:pPr>
              <w:pStyle w:val="TableText"/>
              <w:rPr>
                <w:szCs w:val="22"/>
                <w:lang w:eastAsia="en-AU"/>
              </w:rPr>
            </w:pPr>
          </w:p>
        </w:tc>
      </w:tr>
      <w:tr w:rsidR="00DB522C" w:rsidRPr="00C4486F" w14:paraId="51DC9A64" w14:textId="77777777">
        <w:trPr>
          <w:trHeight w:val="195"/>
        </w:trPr>
        <w:tc>
          <w:tcPr>
            <w:tcW w:w="1365" w:type="dxa"/>
            <w:tcBorders>
              <w:top w:val="nil"/>
              <w:left w:val="nil"/>
              <w:bottom w:val="nil"/>
              <w:right w:val="nil"/>
            </w:tcBorders>
          </w:tcPr>
          <w:p w14:paraId="3E27A28D" w14:textId="77777777" w:rsidR="00DB522C" w:rsidRPr="00C4486F" w:rsidRDefault="00DB522C" w:rsidP="00DB522C">
            <w:pPr>
              <w:pStyle w:val="TableText"/>
              <w:rPr>
                <w:szCs w:val="22"/>
                <w:lang w:eastAsia="en-AU"/>
              </w:rPr>
            </w:pPr>
            <w:r w:rsidRPr="00C4486F">
              <w:rPr>
                <w:szCs w:val="22"/>
                <w:lang w:eastAsia="en-AU"/>
              </w:rPr>
              <w:t>38</w:t>
            </w:r>
          </w:p>
        </w:tc>
        <w:tc>
          <w:tcPr>
            <w:tcW w:w="1097" w:type="dxa"/>
            <w:tcBorders>
              <w:top w:val="nil"/>
              <w:left w:val="nil"/>
              <w:bottom w:val="nil"/>
              <w:right w:val="nil"/>
            </w:tcBorders>
          </w:tcPr>
          <w:p w14:paraId="1193CD7F" w14:textId="77777777" w:rsidR="00DB522C" w:rsidRPr="00C4486F" w:rsidRDefault="00DB522C" w:rsidP="00DB522C">
            <w:pPr>
              <w:pStyle w:val="TableText"/>
              <w:rPr>
                <w:szCs w:val="22"/>
                <w:lang w:eastAsia="en-AU"/>
              </w:rPr>
            </w:pPr>
            <w:r w:rsidRPr="00C4486F">
              <w:rPr>
                <w:szCs w:val="22"/>
                <w:lang w:eastAsia="en-AU"/>
              </w:rPr>
              <w:t>9.7453</w:t>
            </w:r>
          </w:p>
        </w:tc>
        <w:tc>
          <w:tcPr>
            <w:tcW w:w="1097" w:type="dxa"/>
            <w:tcBorders>
              <w:top w:val="nil"/>
              <w:left w:val="nil"/>
              <w:bottom w:val="nil"/>
              <w:right w:val="nil"/>
            </w:tcBorders>
          </w:tcPr>
          <w:p w14:paraId="6E3F458B" w14:textId="77777777" w:rsidR="00DB522C" w:rsidRPr="00C4486F" w:rsidRDefault="00DB522C" w:rsidP="00DB522C">
            <w:pPr>
              <w:pStyle w:val="TableText"/>
              <w:rPr>
                <w:szCs w:val="22"/>
                <w:lang w:eastAsia="en-AU"/>
              </w:rPr>
            </w:pPr>
            <w:r w:rsidRPr="00C4486F">
              <w:rPr>
                <w:szCs w:val="22"/>
                <w:lang w:eastAsia="en-AU"/>
              </w:rPr>
              <w:t>13.1057</w:t>
            </w:r>
          </w:p>
        </w:tc>
        <w:tc>
          <w:tcPr>
            <w:tcW w:w="1097" w:type="dxa"/>
            <w:tcBorders>
              <w:top w:val="nil"/>
              <w:left w:val="nil"/>
              <w:bottom w:val="nil"/>
              <w:right w:val="nil"/>
            </w:tcBorders>
          </w:tcPr>
          <w:p w14:paraId="0C5BDF7C" w14:textId="77777777" w:rsidR="00DB522C" w:rsidRPr="00C4486F" w:rsidRDefault="00DB522C" w:rsidP="00DB522C">
            <w:pPr>
              <w:pStyle w:val="TableText"/>
              <w:rPr>
                <w:szCs w:val="22"/>
                <w:lang w:eastAsia="en-AU"/>
              </w:rPr>
            </w:pPr>
            <w:r w:rsidRPr="00C4486F">
              <w:rPr>
                <w:szCs w:val="22"/>
                <w:lang w:eastAsia="en-AU"/>
              </w:rPr>
              <w:t>13.1013</w:t>
            </w:r>
          </w:p>
        </w:tc>
        <w:tc>
          <w:tcPr>
            <w:tcW w:w="1097" w:type="dxa"/>
            <w:tcBorders>
              <w:top w:val="nil"/>
              <w:left w:val="nil"/>
              <w:bottom w:val="nil"/>
              <w:right w:val="nil"/>
            </w:tcBorders>
          </w:tcPr>
          <w:p w14:paraId="3B99406F" w14:textId="77777777" w:rsidR="00DB522C" w:rsidRPr="00C4486F" w:rsidRDefault="00DB522C" w:rsidP="00DB522C">
            <w:pPr>
              <w:pStyle w:val="TableText"/>
              <w:rPr>
                <w:szCs w:val="22"/>
                <w:lang w:eastAsia="en-AU"/>
              </w:rPr>
            </w:pPr>
            <w:r w:rsidRPr="00C4486F">
              <w:rPr>
                <w:szCs w:val="22"/>
                <w:lang w:eastAsia="en-AU"/>
              </w:rPr>
              <w:t>13.0970</w:t>
            </w:r>
          </w:p>
        </w:tc>
        <w:tc>
          <w:tcPr>
            <w:tcW w:w="1097" w:type="dxa"/>
            <w:tcBorders>
              <w:top w:val="nil"/>
              <w:left w:val="nil"/>
              <w:bottom w:val="nil"/>
              <w:right w:val="nil"/>
            </w:tcBorders>
          </w:tcPr>
          <w:p w14:paraId="0149B87F" w14:textId="77777777" w:rsidR="00DB522C" w:rsidRPr="00C4486F" w:rsidRDefault="00DB522C" w:rsidP="00DB522C">
            <w:pPr>
              <w:pStyle w:val="TableText"/>
              <w:rPr>
                <w:szCs w:val="22"/>
                <w:lang w:eastAsia="en-AU"/>
              </w:rPr>
            </w:pPr>
            <w:r w:rsidRPr="00C4486F">
              <w:rPr>
                <w:szCs w:val="22"/>
                <w:lang w:eastAsia="en-AU"/>
              </w:rPr>
              <w:t>17.5803</w:t>
            </w:r>
          </w:p>
        </w:tc>
        <w:tc>
          <w:tcPr>
            <w:tcW w:w="1097" w:type="dxa"/>
            <w:tcBorders>
              <w:top w:val="nil"/>
              <w:left w:val="nil"/>
              <w:bottom w:val="nil"/>
              <w:right w:val="nil"/>
            </w:tcBorders>
          </w:tcPr>
          <w:p w14:paraId="04378F45" w14:textId="77777777" w:rsidR="00DB522C" w:rsidRPr="00C4486F" w:rsidRDefault="00DB522C" w:rsidP="00DB522C">
            <w:pPr>
              <w:pStyle w:val="TableText"/>
              <w:rPr>
                <w:szCs w:val="22"/>
                <w:lang w:eastAsia="en-AU"/>
              </w:rPr>
            </w:pPr>
            <w:r w:rsidRPr="00C4486F">
              <w:rPr>
                <w:szCs w:val="22"/>
                <w:lang w:eastAsia="en-AU"/>
              </w:rPr>
              <w:t>17.5768</w:t>
            </w:r>
          </w:p>
        </w:tc>
        <w:tc>
          <w:tcPr>
            <w:tcW w:w="1098" w:type="dxa"/>
            <w:tcBorders>
              <w:top w:val="nil"/>
              <w:left w:val="nil"/>
              <w:bottom w:val="nil"/>
              <w:right w:val="nil"/>
            </w:tcBorders>
          </w:tcPr>
          <w:p w14:paraId="62800735" w14:textId="77777777" w:rsidR="00DB522C" w:rsidRPr="00C4486F" w:rsidRDefault="00DB522C" w:rsidP="00DB522C">
            <w:pPr>
              <w:pStyle w:val="TableText"/>
              <w:rPr>
                <w:szCs w:val="22"/>
                <w:lang w:eastAsia="en-AU"/>
              </w:rPr>
            </w:pPr>
            <w:r w:rsidRPr="00C4486F">
              <w:rPr>
                <w:szCs w:val="22"/>
                <w:lang w:eastAsia="en-AU"/>
              </w:rPr>
              <w:t>17.5731</w:t>
            </w:r>
          </w:p>
        </w:tc>
        <w:tc>
          <w:tcPr>
            <w:tcW w:w="1097" w:type="dxa"/>
            <w:tcBorders>
              <w:top w:val="nil"/>
              <w:left w:val="nil"/>
              <w:bottom w:val="nil"/>
              <w:right w:val="nil"/>
            </w:tcBorders>
          </w:tcPr>
          <w:p w14:paraId="64A169FB" w14:textId="77777777" w:rsidR="00DB522C" w:rsidRPr="00C4486F" w:rsidRDefault="00DB522C" w:rsidP="00DB522C">
            <w:pPr>
              <w:pStyle w:val="TableText"/>
              <w:rPr>
                <w:szCs w:val="22"/>
                <w:lang w:eastAsia="en-AU"/>
              </w:rPr>
            </w:pPr>
            <w:r w:rsidRPr="00C4486F">
              <w:rPr>
                <w:szCs w:val="22"/>
                <w:lang w:eastAsia="en-AU"/>
              </w:rPr>
              <w:t>17.5690</w:t>
            </w:r>
          </w:p>
        </w:tc>
        <w:tc>
          <w:tcPr>
            <w:tcW w:w="1097" w:type="dxa"/>
            <w:tcBorders>
              <w:top w:val="nil"/>
              <w:left w:val="nil"/>
              <w:bottom w:val="nil"/>
              <w:right w:val="nil"/>
            </w:tcBorders>
          </w:tcPr>
          <w:p w14:paraId="1F6BA817" w14:textId="77777777" w:rsidR="00DB522C" w:rsidRPr="00C4486F" w:rsidRDefault="00DB522C" w:rsidP="00DB522C">
            <w:pPr>
              <w:pStyle w:val="TableText"/>
              <w:rPr>
                <w:szCs w:val="22"/>
                <w:lang w:eastAsia="en-AU"/>
              </w:rPr>
            </w:pPr>
            <w:r w:rsidRPr="00C4486F">
              <w:rPr>
                <w:szCs w:val="22"/>
                <w:lang w:eastAsia="en-AU"/>
              </w:rPr>
              <w:t>18.7103</w:t>
            </w:r>
          </w:p>
        </w:tc>
        <w:tc>
          <w:tcPr>
            <w:tcW w:w="1097" w:type="dxa"/>
            <w:tcBorders>
              <w:top w:val="nil"/>
              <w:left w:val="nil"/>
              <w:bottom w:val="nil"/>
              <w:right w:val="nil"/>
            </w:tcBorders>
          </w:tcPr>
          <w:p w14:paraId="001C2F09" w14:textId="77777777" w:rsidR="00DB522C" w:rsidRPr="00C4486F" w:rsidRDefault="00DB522C" w:rsidP="00DB522C">
            <w:pPr>
              <w:pStyle w:val="TableText"/>
              <w:rPr>
                <w:szCs w:val="22"/>
                <w:lang w:eastAsia="en-AU"/>
              </w:rPr>
            </w:pPr>
            <w:r w:rsidRPr="00C4486F">
              <w:rPr>
                <w:szCs w:val="22"/>
                <w:lang w:eastAsia="en-AU"/>
              </w:rPr>
              <w:t>18.7059</w:t>
            </w:r>
          </w:p>
        </w:tc>
        <w:tc>
          <w:tcPr>
            <w:tcW w:w="1097" w:type="dxa"/>
            <w:tcBorders>
              <w:top w:val="nil"/>
              <w:left w:val="nil"/>
              <w:bottom w:val="nil"/>
              <w:right w:val="nil"/>
            </w:tcBorders>
          </w:tcPr>
          <w:p w14:paraId="544513FB" w14:textId="77777777" w:rsidR="00DB522C" w:rsidRPr="00C4486F" w:rsidRDefault="00DB522C" w:rsidP="00DB522C">
            <w:pPr>
              <w:pStyle w:val="TableText"/>
              <w:rPr>
                <w:szCs w:val="22"/>
                <w:lang w:eastAsia="en-AU"/>
              </w:rPr>
            </w:pPr>
            <w:r w:rsidRPr="00C4486F">
              <w:rPr>
                <w:szCs w:val="22"/>
                <w:lang w:eastAsia="en-AU"/>
              </w:rPr>
              <w:t>18.7059</w:t>
            </w:r>
          </w:p>
        </w:tc>
        <w:tc>
          <w:tcPr>
            <w:tcW w:w="1097" w:type="dxa"/>
            <w:tcBorders>
              <w:top w:val="nil"/>
              <w:left w:val="nil"/>
              <w:bottom w:val="nil"/>
              <w:right w:val="nil"/>
            </w:tcBorders>
          </w:tcPr>
          <w:p w14:paraId="791C685C" w14:textId="77777777" w:rsidR="00DB522C" w:rsidRPr="00C4486F" w:rsidRDefault="00DB522C" w:rsidP="00DB522C">
            <w:pPr>
              <w:pStyle w:val="TableText"/>
              <w:rPr>
                <w:szCs w:val="22"/>
                <w:lang w:eastAsia="en-AU"/>
              </w:rPr>
            </w:pPr>
          </w:p>
        </w:tc>
      </w:tr>
      <w:tr w:rsidR="00DB522C" w:rsidRPr="00C4486F" w14:paraId="23B80A4E" w14:textId="77777777">
        <w:trPr>
          <w:trHeight w:val="195"/>
        </w:trPr>
        <w:tc>
          <w:tcPr>
            <w:tcW w:w="1365" w:type="dxa"/>
            <w:tcBorders>
              <w:top w:val="nil"/>
              <w:left w:val="nil"/>
              <w:bottom w:val="nil"/>
              <w:right w:val="nil"/>
            </w:tcBorders>
          </w:tcPr>
          <w:p w14:paraId="171BC9AB" w14:textId="77777777" w:rsidR="00DB522C" w:rsidRPr="00C4486F" w:rsidRDefault="00DB522C" w:rsidP="00DB522C">
            <w:pPr>
              <w:pStyle w:val="TableText"/>
              <w:rPr>
                <w:szCs w:val="22"/>
                <w:lang w:eastAsia="en-AU"/>
              </w:rPr>
            </w:pPr>
            <w:r w:rsidRPr="00C4486F">
              <w:rPr>
                <w:szCs w:val="22"/>
                <w:lang w:eastAsia="en-AU"/>
              </w:rPr>
              <w:t>39</w:t>
            </w:r>
          </w:p>
        </w:tc>
        <w:tc>
          <w:tcPr>
            <w:tcW w:w="1097" w:type="dxa"/>
            <w:tcBorders>
              <w:top w:val="nil"/>
              <w:left w:val="nil"/>
              <w:bottom w:val="nil"/>
              <w:right w:val="nil"/>
            </w:tcBorders>
          </w:tcPr>
          <w:p w14:paraId="201468B5" w14:textId="77777777" w:rsidR="00DB522C" w:rsidRPr="00C4486F" w:rsidRDefault="00DB522C" w:rsidP="00DB522C">
            <w:pPr>
              <w:pStyle w:val="TableText"/>
              <w:rPr>
                <w:szCs w:val="22"/>
                <w:lang w:eastAsia="en-AU"/>
              </w:rPr>
            </w:pPr>
            <w:r w:rsidRPr="00C4486F">
              <w:rPr>
                <w:szCs w:val="22"/>
                <w:lang w:eastAsia="en-AU"/>
              </w:rPr>
              <w:t>9.6204</w:t>
            </w:r>
          </w:p>
        </w:tc>
        <w:tc>
          <w:tcPr>
            <w:tcW w:w="1097" w:type="dxa"/>
            <w:tcBorders>
              <w:top w:val="nil"/>
              <w:left w:val="nil"/>
              <w:bottom w:val="nil"/>
              <w:right w:val="nil"/>
            </w:tcBorders>
          </w:tcPr>
          <w:p w14:paraId="4A01BB73" w14:textId="77777777" w:rsidR="00DB522C" w:rsidRPr="00C4486F" w:rsidRDefault="00DB522C" w:rsidP="00DB522C">
            <w:pPr>
              <w:pStyle w:val="TableText"/>
              <w:rPr>
                <w:szCs w:val="22"/>
                <w:lang w:eastAsia="en-AU"/>
              </w:rPr>
            </w:pPr>
            <w:r w:rsidRPr="00C4486F">
              <w:rPr>
                <w:szCs w:val="22"/>
                <w:lang w:eastAsia="en-AU"/>
              </w:rPr>
              <w:t>12.9584</w:t>
            </w:r>
          </w:p>
        </w:tc>
        <w:tc>
          <w:tcPr>
            <w:tcW w:w="1097" w:type="dxa"/>
            <w:tcBorders>
              <w:top w:val="nil"/>
              <w:left w:val="nil"/>
              <w:bottom w:val="nil"/>
              <w:right w:val="nil"/>
            </w:tcBorders>
          </w:tcPr>
          <w:p w14:paraId="3F81007F" w14:textId="77777777" w:rsidR="00DB522C" w:rsidRPr="00C4486F" w:rsidRDefault="00DB522C" w:rsidP="00DB522C">
            <w:pPr>
              <w:pStyle w:val="TableText"/>
              <w:rPr>
                <w:szCs w:val="22"/>
                <w:lang w:eastAsia="en-AU"/>
              </w:rPr>
            </w:pPr>
            <w:r w:rsidRPr="00C4486F">
              <w:rPr>
                <w:szCs w:val="22"/>
                <w:lang w:eastAsia="en-AU"/>
              </w:rPr>
              <w:t>12.9534</w:t>
            </w:r>
          </w:p>
        </w:tc>
        <w:tc>
          <w:tcPr>
            <w:tcW w:w="1097" w:type="dxa"/>
            <w:tcBorders>
              <w:top w:val="nil"/>
              <w:left w:val="nil"/>
              <w:bottom w:val="nil"/>
              <w:right w:val="nil"/>
            </w:tcBorders>
          </w:tcPr>
          <w:p w14:paraId="52FCDA2F" w14:textId="77777777" w:rsidR="00DB522C" w:rsidRPr="00C4486F" w:rsidRDefault="00DB522C" w:rsidP="00DB522C">
            <w:pPr>
              <w:pStyle w:val="TableText"/>
              <w:rPr>
                <w:szCs w:val="22"/>
                <w:lang w:eastAsia="en-AU"/>
              </w:rPr>
            </w:pPr>
            <w:r w:rsidRPr="00C4486F">
              <w:rPr>
                <w:szCs w:val="22"/>
                <w:lang w:eastAsia="en-AU"/>
              </w:rPr>
              <w:t>12.9485</w:t>
            </w:r>
          </w:p>
        </w:tc>
        <w:tc>
          <w:tcPr>
            <w:tcW w:w="1097" w:type="dxa"/>
            <w:tcBorders>
              <w:top w:val="nil"/>
              <w:left w:val="nil"/>
              <w:bottom w:val="nil"/>
              <w:right w:val="nil"/>
            </w:tcBorders>
          </w:tcPr>
          <w:p w14:paraId="494B12F1" w14:textId="77777777" w:rsidR="00DB522C" w:rsidRPr="00C4486F" w:rsidRDefault="00DB522C" w:rsidP="00DB522C">
            <w:pPr>
              <w:pStyle w:val="TableText"/>
              <w:rPr>
                <w:szCs w:val="22"/>
                <w:lang w:eastAsia="en-AU"/>
              </w:rPr>
            </w:pPr>
            <w:r w:rsidRPr="00C4486F">
              <w:rPr>
                <w:szCs w:val="22"/>
                <w:lang w:eastAsia="en-AU"/>
              </w:rPr>
              <w:t>17.4092</w:t>
            </w:r>
          </w:p>
        </w:tc>
        <w:tc>
          <w:tcPr>
            <w:tcW w:w="1097" w:type="dxa"/>
            <w:tcBorders>
              <w:top w:val="nil"/>
              <w:left w:val="nil"/>
              <w:bottom w:val="nil"/>
              <w:right w:val="nil"/>
            </w:tcBorders>
          </w:tcPr>
          <w:p w14:paraId="60228788" w14:textId="77777777" w:rsidR="00DB522C" w:rsidRPr="00C4486F" w:rsidRDefault="00DB522C" w:rsidP="00DB522C">
            <w:pPr>
              <w:pStyle w:val="TableText"/>
              <w:rPr>
                <w:szCs w:val="22"/>
                <w:lang w:eastAsia="en-AU"/>
              </w:rPr>
            </w:pPr>
            <w:r w:rsidRPr="00C4486F">
              <w:rPr>
                <w:szCs w:val="22"/>
                <w:lang w:eastAsia="en-AU"/>
              </w:rPr>
              <w:t>17.4053</w:t>
            </w:r>
          </w:p>
        </w:tc>
        <w:tc>
          <w:tcPr>
            <w:tcW w:w="1098" w:type="dxa"/>
            <w:tcBorders>
              <w:top w:val="nil"/>
              <w:left w:val="nil"/>
              <w:bottom w:val="nil"/>
              <w:right w:val="nil"/>
            </w:tcBorders>
          </w:tcPr>
          <w:p w14:paraId="27B66066" w14:textId="77777777" w:rsidR="00DB522C" w:rsidRPr="00C4486F" w:rsidRDefault="00DB522C" w:rsidP="00DB522C">
            <w:pPr>
              <w:pStyle w:val="TableText"/>
              <w:rPr>
                <w:szCs w:val="22"/>
                <w:lang w:eastAsia="en-AU"/>
              </w:rPr>
            </w:pPr>
            <w:r w:rsidRPr="00C4486F">
              <w:rPr>
                <w:szCs w:val="22"/>
                <w:lang w:eastAsia="en-AU"/>
              </w:rPr>
              <w:t>17.4013</w:t>
            </w:r>
          </w:p>
        </w:tc>
        <w:tc>
          <w:tcPr>
            <w:tcW w:w="1097" w:type="dxa"/>
            <w:tcBorders>
              <w:top w:val="nil"/>
              <w:left w:val="nil"/>
              <w:bottom w:val="nil"/>
              <w:right w:val="nil"/>
            </w:tcBorders>
          </w:tcPr>
          <w:p w14:paraId="1A9CE36D" w14:textId="77777777" w:rsidR="00DB522C" w:rsidRPr="00C4486F" w:rsidRDefault="00DB522C" w:rsidP="00DB522C">
            <w:pPr>
              <w:pStyle w:val="TableText"/>
              <w:rPr>
                <w:szCs w:val="22"/>
                <w:lang w:eastAsia="en-AU"/>
              </w:rPr>
            </w:pPr>
            <w:r w:rsidRPr="00C4486F">
              <w:rPr>
                <w:szCs w:val="22"/>
                <w:lang w:eastAsia="en-AU"/>
              </w:rPr>
              <w:t>17.3971</w:t>
            </w:r>
          </w:p>
        </w:tc>
        <w:tc>
          <w:tcPr>
            <w:tcW w:w="1097" w:type="dxa"/>
            <w:tcBorders>
              <w:top w:val="nil"/>
              <w:left w:val="nil"/>
              <w:bottom w:val="nil"/>
              <w:right w:val="nil"/>
            </w:tcBorders>
          </w:tcPr>
          <w:p w14:paraId="0FCD932F" w14:textId="77777777" w:rsidR="00DB522C" w:rsidRPr="00C4486F" w:rsidRDefault="00DB522C" w:rsidP="00DB522C">
            <w:pPr>
              <w:pStyle w:val="TableText"/>
              <w:rPr>
                <w:szCs w:val="22"/>
                <w:lang w:eastAsia="en-AU"/>
              </w:rPr>
            </w:pPr>
            <w:r w:rsidRPr="00C4486F">
              <w:rPr>
                <w:szCs w:val="22"/>
                <w:lang w:eastAsia="en-AU"/>
              </w:rPr>
              <w:t>18.5408</w:t>
            </w:r>
          </w:p>
        </w:tc>
        <w:tc>
          <w:tcPr>
            <w:tcW w:w="1097" w:type="dxa"/>
            <w:tcBorders>
              <w:top w:val="nil"/>
              <w:left w:val="nil"/>
              <w:bottom w:val="nil"/>
              <w:right w:val="nil"/>
            </w:tcBorders>
          </w:tcPr>
          <w:p w14:paraId="5C942998" w14:textId="77777777" w:rsidR="00DB522C" w:rsidRPr="00C4486F" w:rsidRDefault="00DB522C" w:rsidP="00DB522C">
            <w:pPr>
              <w:pStyle w:val="TableText"/>
              <w:rPr>
                <w:szCs w:val="22"/>
                <w:lang w:eastAsia="en-AU"/>
              </w:rPr>
            </w:pPr>
            <w:r w:rsidRPr="00C4486F">
              <w:rPr>
                <w:szCs w:val="22"/>
                <w:lang w:eastAsia="en-AU"/>
              </w:rPr>
              <w:t>18.5362</w:t>
            </w:r>
          </w:p>
        </w:tc>
        <w:tc>
          <w:tcPr>
            <w:tcW w:w="1097" w:type="dxa"/>
            <w:tcBorders>
              <w:top w:val="nil"/>
              <w:left w:val="nil"/>
              <w:bottom w:val="nil"/>
              <w:right w:val="nil"/>
            </w:tcBorders>
          </w:tcPr>
          <w:p w14:paraId="3B0C9CE9" w14:textId="77777777" w:rsidR="00DB522C" w:rsidRPr="00C4486F" w:rsidRDefault="00DB522C" w:rsidP="00DB522C">
            <w:pPr>
              <w:pStyle w:val="TableText"/>
              <w:rPr>
                <w:szCs w:val="22"/>
                <w:lang w:eastAsia="en-AU"/>
              </w:rPr>
            </w:pPr>
            <w:r w:rsidRPr="00C4486F">
              <w:rPr>
                <w:szCs w:val="22"/>
                <w:lang w:eastAsia="en-AU"/>
              </w:rPr>
              <w:t>18.5362</w:t>
            </w:r>
          </w:p>
        </w:tc>
        <w:tc>
          <w:tcPr>
            <w:tcW w:w="1097" w:type="dxa"/>
            <w:tcBorders>
              <w:top w:val="nil"/>
              <w:left w:val="nil"/>
              <w:bottom w:val="nil"/>
              <w:right w:val="nil"/>
            </w:tcBorders>
          </w:tcPr>
          <w:p w14:paraId="6DEC77AD" w14:textId="77777777" w:rsidR="00DB522C" w:rsidRPr="00C4486F" w:rsidRDefault="00DB522C" w:rsidP="00DB522C">
            <w:pPr>
              <w:pStyle w:val="TableText"/>
              <w:rPr>
                <w:szCs w:val="22"/>
                <w:lang w:eastAsia="en-AU"/>
              </w:rPr>
            </w:pPr>
            <w:r w:rsidRPr="00C4486F">
              <w:rPr>
                <w:szCs w:val="22"/>
                <w:lang w:eastAsia="en-AU"/>
              </w:rPr>
              <w:t>18.5362</w:t>
            </w:r>
          </w:p>
        </w:tc>
      </w:tr>
      <w:tr w:rsidR="00DB522C" w:rsidRPr="00C4486F" w14:paraId="4C05F10D" w14:textId="77777777">
        <w:trPr>
          <w:trHeight w:val="195"/>
        </w:trPr>
        <w:tc>
          <w:tcPr>
            <w:tcW w:w="1365" w:type="dxa"/>
            <w:tcBorders>
              <w:top w:val="nil"/>
              <w:left w:val="nil"/>
              <w:bottom w:val="nil"/>
              <w:right w:val="nil"/>
            </w:tcBorders>
          </w:tcPr>
          <w:p w14:paraId="66701FE2" w14:textId="77777777" w:rsidR="00DB522C" w:rsidRPr="00C4486F" w:rsidRDefault="00DB522C" w:rsidP="00DB522C">
            <w:pPr>
              <w:pStyle w:val="TableText"/>
              <w:rPr>
                <w:szCs w:val="22"/>
                <w:lang w:eastAsia="en-AU"/>
              </w:rPr>
            </w:pPr>
            <w:r w:rsidRPr="00C4486F">
              <w:rPr>
                <w:szCs w:val="22"/>
                <w:lang w:eastAsia="en-AU"/>
              </w:rPr>
              <w:t>40</w:t>
            </w:r>
          </w:p>
        </w:tc>
        <w:tc>
          <w:tcPr>
            <w:tcW w:w="1097" w:type="dxa"/>
            <w:tcBorders>
              <w:top w:val="nil"/>
              <w:left w:val="nil"/>
              <w:bottom w:val="nil"/>
              <w:right w:val="nil"/>
            </w:tcBorders>
          </w:tcPr>
          <w:p w14:paraId="7684213A" w14:textId="77777777" w:rsidR="00DB522C" w:rsidRPr="00C4486F" w:rsidRDefault="00DB522C" w:rsidP="00DB522C">
            <w:pPr>
              <w:pStyle w:val="TableText"/>
              <w:rPr>
                <w:szCs w:val="22"/>
                <w:lang w:eastAsia="en-AU"/>
              </w:rPr>
            </w:pPr>
            <w:r w:rsidRPr="00C4486F">
              <w:rPr>
                <w:szCs w:val="22"/>
                <w:lang w:eastAsia="en-AU"/>
              </w:rPr>
              <w:t>9.4929</w:t>
            </w:r>
          </w:p>
        </w:tc>
        <w:tc>
          <w:tcPr>
            <w:tcW w:w="1097" w:type="dxa"/>
            <w:tcBorders>
              <w:top w:val="nil"/>
              <w:left w:val="nil"/>
              <w:bottom w:val="nil"/>
              <w:right w:val="nil"/>
            </w:tcBorders>
          </w:tcPr>
          <w:p w14:paraId="45FB9F23" w14:textId="77777777" w:rsidR="00DB522C" w:rsidRPr="00C4486F" w:rsidRDefault="00DB522C" w:rsidP="00DB522C">
            <w:pPr>
              <w:pStyle w:val="TableText"/>
              <w:rPr>
                <w:szCs w:val="22"/>
                <w:lang w:eastAsia="en-AU"/>
              </w:rPr>
            </w:pPr>
            <w:r w:rsidRPr="00C4486F">
              <w:rPr>
                <w:szCs w:val="22"/>
                <w:lang w:eastAsia="en-AU"/>
              </w:rPr>
              <w:t>12.8074</w:t>
            </w:r>
          </w:p>
        </w:tc>
        <w:tc>
          <w:tcPr>
            <w:tcW w:w="1097" w:type="dxa"/>
            <w:tcBorders>
              <w:top w:val="nil"/>
              <w:left w:val="nil"/>
              <w:bottom w:val="nil"/>
              <w:right w:val="nil"/>
            </w:tcBorders>
          </w:tcPr>
          <w:p w14:paraId="6114DF4C" w14:textId="77777777" w:rsidR="00DB522C" w:rsidRPr="00C4486F" w:rsidRDefault="00DB522C" w:rsidP="00DB522C">
            <w:pPr>
              <w:pStyle w:val="TableText"/>
              <w:rPr>
                <w:szCs w:val="22"/>
                <w:lang w:eastAsia="en-AU"/>
              </w:rPr>
            </w:pPr>
            <w:r w:rsidRPr="00C4486F">
              <w:rPr>
                <w:szCs w:val="22"/>
                <w:lang w:eastAsia="en-AU"/>
              </w:rPr>
              <w:t>12.8017</w:t>
            </w:r>
          </w:p>
        </w:tc>
        <w:tc>
          <w:tcPr>
            <w:tcW w:w="1097" w:type="dxa"/>
            <w:tcBorders>
              <w:top w:val="nil"/>
              <w:left w:val="nil"/>
              <w:bottom w:val="nil"/>
              <w:right w:val="nil"/>
            </w:tcBorders>
          </w:tcPr>
          <w:p w14:paraId="78C761CA" w14:textId="77777777" w:rsidR="00DB522C" w:rsidRPr="00C4486F" w:rsidRDefault="00DB522C" w:rsidP="00DB522C">
            <w:pPr>
              <w:pStyle w:val="TableText"/>
              <w:rPr>
                <w:szCs w:val="22"/>
                <w:lang w:eastAsia="en-AU"/>
              </w:rPr>
            </w:pPr>
            <w:r w:rsidRPr="00C4486F">
              <w:rPr>
                <w:szCs w:val="22"/>
                <w:lang w:eastAsia="en-AU"/>
              </w:rPr>
              <w:t>12.7961</w:t>
            </w:r>
          </w:p>
        </w:tc>
        <w:tc>
          <w:tcPr>
            <w:tcW w:w="1097" w:type="dxa"/>
            <w:tcBorders>
              <w:top w:val="nil"/>
              <w:left w:val="nil"/>
              <w:bottom w:val="nil"/>
              <w:right w:val="nil"/>
            </w:tcBorders>
          </w:tcPr>
          <w:p w14:paraId="13FF73E7" w14:textId="77777777" w:rsidR="00DB522C" w:rsidRPr="00C4486F" w:rsidRDefault="00DB522C" w:rsidP="00DB522C">
            <w:pPr>
              <w:pStyle w:val="TableText"/>
              <w:rPr>
                <w:szCs w:val="22"/>
                <w:lang w:eastAsia="en-AU"/>
              </w:rPr>
            </w:pPr>
            <w:r w:rsidRPr="00C4486F">
              <w:rPr>
                <w:szCs w:val="22"/>
                <w:lang w:eastAsia="en-AU"/>
              </w:rPr>
              <w:t>17.2329</w:t>
            </w:r>
          </w:p>
        </w:tc>
        <w:tc>
          <w:tcPr>
            <w:tcW w:w="1097" w:type="dxa"/>
            <w:tcBorders>
              <w:top w:val="nil"/>
              <w:left w:val="nil"/>
              <w:bottom w:val="nil"/>
              <w:right w:val="nil"/>
            </w:tcBorders>
          </w:tcPr>
          <w:p w14:paraId="4A0E1F96" w14:textId="77777777" w:rsidR="00DB522C" w:rsidRPr="00C4486F" w:rsidRDefault="00DB522C" w:rsidP="00DB522C">
            <w:pPr>
              <w:pStyle w:val="TableText"/>
              <w:rPr>
                <w:szCs w:val="22"/>
                <w:lang w:eastAsia="en-AU"/>
              </w:rPr>
            </w:pPr>
            <w:r w:rsidRPr="00C4486F">
              <w:rPr>
                <w:szCs w:val="22"/>
                <w:lang w:eastAsia="en-AU"/>
              </w:rPr>
              <w:t>17.2286</w:t>
            </w:r>
          </w:p>
        </w:tc>
        <w:tc>
          <w:tcPr>
            <w:tcW w:w="1098" w:type="dxa"/>
            <w:tcBorders>
              <w:top w:val="nil"/>
              <w:left w:val="nil"/>
              <w:bottom w:val="nil"/>
              <w:right w:val="nil"/>
            </w:tcBorders>
          </w:tcPr>
          <w:p w14:paraId="1ADE9FF3" w14:textId="77777777" w:rsidR="00DB522C" w:rsidRPr="00C4486F" w:rsidRDefault="00DB522C" w:rsidP="00DB522C">
            <w:pPr>
              <w:pStyle w:val="TableText"/>
              <w:rPr>
                <w:szCs w:val="22"/>
                <w:lang w:eastAsia="en-AU"/>
              </w:rPr>
            </w:pPr>
            <w:r w:rsidRPr="00C4486F">
              <w:rPr>
                <w:szCs w:val="22"/>
                <w:lang w:eastAsia="en-AU"/>
              </w:rPr>
              <w:t>17.2241</w:t>
            </w:r>
          </w:p>
        </w:tc>
        <w:tc>
          <w:tcPr>
            <w:tcW w:w="1097" w:type="dxa"/>
            <w:tcBorders>
              <w:top w:val="nil"/>
              <w:left w:val="nil"/>
              <w:bottom w:val="nil"/>
              <w:right w:val="nil"/>
            </w:tcBorders>
          </w:tcPr>
          <w:p w14:paraId="69AAFAAD" w14:textId="77777777" w:rsidR="00DB522C" w:rsidRPr="00C4486F" w:rsidRDefault="00DB522C" w:rsidP="00DB522C">
            <w:pPr>
              <w:pStyle w:val="TableText"/>
              <w:rPr>
                <w:szCs w:val="22"/>
                <w:lang w:eastAsia="en-AU"/>
              </w:rPr>
            </w:pPr>
            <w:r w:rsidRPr="00C4486F">
              <w:rPr>
                <w:szCs w:val="22"/>
                <w:lang w:eastAsia="en-AU"/>
              </w:rPr>
              <w:t>17.2196</w:t>
            </w:r>
          </w:p>
        </w:tc>
        <w:tc>
          <w:tcPr>
            <w:tcW w:w="1097" w:type="dxa"/>
            <w:tcBorders>
              <w:top w:val="nil"/>
              <w:left w:val="nil"/>
              <w:bottom w:val="nil"/>
              <w:right w:val="nil"/>
            </w:tcBorders>
          </w:tcPr>
          <w:p w14:paraId="5F5FB109" w14:textId="77777777" w:rsidR="00DB522C" w:rsidRPr="00C4486F" w:rsidRDefault="00DB522C" w:rsidP="00DB522C">
            <w:pPr>
              <w:pStyle w:val="TableText"/>
              <w:rPr>
                <w:szCs w:val="22"/>
                <w:lang w:eastAsia="en-AU"/>
              </w:rPr>
            </w:pPr>
            <w:r w:rsidRPr="00C4486F">
              <w:rPr>
                <w:szCs w:val="22"/>
                <w:lang w:eastAsia="en-AU"/>
              </w:rPr>
              <w:t>18.3656</w:t>
            </w:r>
          </w:p>
        </w:tc>
        <w:tc>
          <w:tcPr>
            <w:tcW w:w="1097" w:type="dxa"/>
            <w:tcBorders>
              <w:top w:val="nil"/>
              <w:left w:val="nil"/>
              <w:bottom w:val="nil"/>
              <w:right w:val="nil"/>
            </w:tcBorders>
          </w:tcPr>
          <w:p w14:paraId="75179F93" w14:textId="77777777" w:rsidR="00DB522C" w:rsidRPr="00C4486F" w:rsidRDefault="00DB522C" w:rsidP="00DB522C">
            <w:pPr>
              <w:pStyle w:val="TableText"/>
              <w:rPr>
                <w:szCs w:val="22"/>
                <w:lang w:eastAsia="en-AU"/>
              </w:rPr>
            </w:pPr>
            <w:r w:rsidRPr="00C4486F">
              <w:rPr>
                <w:szCs w:val="22"/>
                <w:lang w:eastAsia="en-AU"/>
              </w:rPr>
              <w:t>18.3610</w:t>
            </w:r>
          </w:p>
        </w:tc>
        <w:tc>
          <w:tcPr>
            <w:tcW w:w="1097" w:type="dxa"/>
            <w:tcBorders>
              <w:top w:val="nil"/>
              <w:left w:val="nil"/>
              <w:bottom w:val="nil"/>
              <w:right w:val="nil"/>
            </w:tcBorders>
          </w:tcPr>
          <w:p w14:paraId="2651CD87" w14:textId="77777777" w:rsidR="00DB522C" w:rsidRPr="00C4486F" w:rsidRDefault="00DB522C" w:rsidP="00DB522C">
            <w:pPr>
              <w:pStyle w:val="TableText"/>
              <w:rPr>
                <w:szCs w:val="22"/>
                <w:lang w:eastAsia="en-AU"/>
              </w:rPr>
            </w:pPr>
            <w:r w:rsidRPr="00C4486F">
              <w:rPr>
                <w:szCs w:val="22"/>
                <w:lang w:eastAsia="en-AU"/>
              </w:rPr>
              <w:t>18.3610</w:t>
            </w:r>
          </w:p>
        </w:tc>
        <w:tc>
          <w:tcPr>
            <w:tcW w:w="1097" w:type="dxa"/>
            <w:tcBorders>
              <w:top w:val="nil"/>
              <w:left w:val="nil"/>
              <w:bottom w:val="nil"/>
              <w:right w:val="nil"/>
            </w:tcBorders>
          </w:tcPr>
          <w:p w14:paraId="2B468917" w14:textId="77777777" w:rsidR="00DB522C" w:rsidRPr="00C4486F" w:rsidRDefault="00DB522C" w:rsidP="00DB522C">
            <w:pPr>
              <w:pStyle w:val="TableText"/>
              <w:rPr>
                <w:szCs w:val="22"/>
                <w:lang w:eastAsia="en-AU"/>
              </w:rPr>
            </w:pPr>
            <w:r w:rsidRPr="00C4486F">
              <w:rPr>
                <w:szCs w:val="22"/>
                <w:lang w:eastAsia="en-AU"/>
              </w:rPr>
              <w:t>18.3610</w:t>
            </w:r>
          </w:p>
        </w:tc>
      </w:tr>
      <w:tr w:rsidR="00DB522C" w:rsidRPr="00C4486F" w14:paraId="5D19F96C" w14:textId="77777777">
        <w:trPr>
          <w:trHeight w:val="195"/>
        </w:trPr>
        <w:tc>
          <w:tcPr>
            <w:tcW w:w="1365" w:type="dxa"/>
            <w:tcBorders>
              <w:top w:val="nil"/>
              <w:left w:val="nil"/>
              <w:bottom w:val="nil"/>
              <w:right w:val="nil"/>
            </w:tcBorders>
          </w:tcPr>
          <w:p w14:paraId="1AFD5452" w14:textId="77777777" w:rsidR="00DB522C" w:rsidRPr="00C4486F" w:rsidRDefault="00DB522C" w:rsidP="00DB522C">
            <w:pPr>
              <w:pStyle w:val="TableText"/>
              <w:rPr>
                <w:szCs w:val="22"/>
                <w:lang w:eastAsia="en-AU"/>
              </w:rPr>
            </w:pPr>
            <w:r w:rsidRPr="00C4486F">
              <w:rPr>
                <w:szCs w:val="22"/>
                <w:lang w:eastAsia="en-AU"/>
              </w:rPr>
              <w:t>41</w:t>
            </w:r>
          </w:p>
        </w:tc>
        <w:tc>
          <w:tcPr>
            <w:tcW w:w="1097" w:type="dxa"/>
            <w:tcBorders>
              <w:top w:val="nil"/>
              <w:left w:val="nil"/>
              <w:bottom w:val="nil"/>
              <w:right w:val="nil"/>
            </w:tcBorders>
          </w:tcPr>
          <w:p w14:paraId="0398840B" w14:textId="77777777" w:rsidR="00DB522C" w:rsidRPr="00C4486F" w:rsidRDefault="00DB522C" w:rsidP="00DB522C">
            <w:pPr>
              <w:pStyle w:val="TableText"/>
              <w:rPr>
                <w:szCs w:val="22"/>
                <w:lang w:eastAsia="en-AU"/>
              </w:rPr>
            </w:pPr>
            <w:r w:rsidRPr="00C4486F">
              <w:rPr>
                <w:szCs w:val="22"/>
                <w:lang w:eastAsia="en-AU"/>
              </w:rPr>
              <w:t>9.3731</w:t>
            </w:r>
          </w:p>
        </w:tc>
        <w:tc>
          <w:tcPr>
            <w:tcW w:w="1097" w:type="dxa"/>
            <w:tcBorders>
              <w:top w:val="nil"/>
              <w:left w:val="nil"/>
              <w:bottom w:val="nil"/>
              <w:right w:val="nil"/>
            </w:tcBorders>
          </w:tcPr>
          <w:p w14:paraId="0D0E3A98" w14:textId="77777777" w:rsidR="00DB522C" w:rsidRPr="00C4486F" w:rsidRDefault="00DB522C" w:rsidP="00DB522C">
            <w:pPr>
              <w:pStyle w:val="TableText"/>
              <w:rPr>
                <w:szCs w:val="22"/>
                <w:lang w:eastAsia="en-AU"/>
              </w:rPr>
            </w:pPr>
            <w:r w:rsidRPr="00C4486F">
              <w:rPr>
                <w:szCs w:val="22"/>
                <w:lang w:eastAsia="en-AU"/>
              </w:rPr>
              <w:t>12.6423</w:t>
            </w:r>
          </w:p>
        </w:tc>
        <w:tc>
          <w:tcPr>
            <w:tcW w:w="1097" w:type="dxa"/>
            <w:tcBorders>
              <w:top w:val="nil"/>
              <w:left w:val="nil"/>
              <w:bottom w:val="nil"/>
              <w:right w:val="nil"/>
            </w:tcBorders>
          </w:tcPr>
          <w:p w14:paraId="75EA8D37" w14:textId="77777777" w:rsidR="00DB522C" w:rsidRPr="00C4486F" w:rsidRDefault="00DB522C" w:rsidP="00DB522C">
            <w:pPr>
              <w:pStyle w:val="TableText"/>
              <w:rPr>
                <w:szCs w:val="22"/>
                <w:lang w:eastAsia="en-AU"/>
              </w:rPr>
            </w:pPr>
            <w:r w:rsidRPr="00C4486F">
              <w:rPr>
                <w:szCs w:val="22"/>
                <w:lang w:eastAsia="en-AU"/>
              </w:rPr>
              <w:t>12.6359</w:t>
            </w:r>
          </w:p>
        </w:tc>
        <w:tc>
          <w:tcPr>
            <w:tcW w:w="1097" w:type="dxa"/>
            <w:tcBorders>
              <w:top w:val="nil"/>
              <w:left w:val="nil"/>
              <w:bottom w:val="nil"/>
              <w:right w:val="nil"/>
            </w:tcBorders>
          </w:tcPr>
          <w:p w14:paraId="4238796E" w14:textId="77777777" w:rsidR="00DB522C" w:rsidRPr="00C4486F" w:rsidRDefault="00DB522C" w:rsidP="00DB522C">
            <w:pPr>
              <w:pStyle w:val="TableText"/>
              <w:rPr>
                <w:szCs w:val="22"/>
                <w:lang w:eastAsia="en-AU"/>
              </w:rPr>
            </w:pPr>
            <w:r w:rsidRPr="00C4486F">
              <w:rPr>
                <w:szCs w:val="22"/>
                <w:lang w:eastAsia="en-AU"/>
              </w:rPr>
              <w:t>12.6295</w:t>
            </w:r>
          </w:p>
        </w:tc>
        <w:tc>
          <w:tcPr>
            <w:tcW w:w="1097" w:type="dxa"/>
            <w:tcBorders>
              <w:top w:val="nil"/>
              <w:left w:val="nil"/>
              <w:bottom w:val="nil"/>
              <w:right w:val="nil"/>
            </w:tcBorders>
          </w:tcPr>
          <w:p w14:paraId="0B9753F2" w14:textId="77777777" w:rsidR="00DB522C" w:rsidRPr="00C4486F" w:rsidRDefault="00DB522C" w:rsidP="00DB522C">
            <w:pPr>
              <w:pStyle w:val="TableText"/>
              <w:rPr>
                <w:szCs w:val="22"/>
                <w:lang w:eastAsia="en-AU"/>
              </w:rPr>
            </w:pPr>
            <w:r w:rsidRPr="00C4486F">
              <w:rPr>
                <w:szCs w:val="22"/>
                <w:lang w:eastAsia="en-AU"/>
              </w:rPr>
              <w:t>17.0265</w:t>
            </w:r>
          </w:p>
        </w:tc>
        <w:tc>
          <w:tcPr>
            <w:tcW w:w="1097" w:type="dxa"/>
            <w:tcBorders>
              <w:top w:val="nil"/>
              <w:left w:val="nil"/>
              <w:bottom w:val="nil"/>
              <w:right w:val="nil"/>
            </w:tcBorders>
          </w:tcPr>
          <w:p w14:paraId="477C1C5E" w14:textId="77777777" w:rsidR="00DB522C" w:rsidRPr="00C4486F" w:rsidRDefault="00DB522C" w:rsidP="00DB522C">
            <w:pPr>
              <w:pStyle w:val="TableText"/>
              <w:rPr>
                <w:szCs w:val="22"/>
                <w:lang w:eastAsia="en-AU"/>
              </w:rPr>
            </w:pPr>
            <w:r w:rsidRPr="00C4486F">
              <w:rPr>
                <w:szCs w:val="22"/>
                <w:lang w:eastAsia="en-AU"/>
              </w:rPr>
              <w:t>17.0216</w:t>
            </w:r>
          </w:p>
        </w:tc>
        <w:tc>
          <w:tcPr>
            <w:tcW w:w="1098" w:type="dxa"/>
            <w:tcBorders>
              <w:top w:val="nil"/>
              <w:left w:val="nil"/>
              <w:bottom w:val="nil"/>
              <w:right w:val="nil"/>
            </w:tcBorders>
          </w:tcPr>
          <w:p w14:paraId="7F59177D" w14:textId="77777777" w:rsidR="00DB522C" w:rsidRPr="00C4486F" w:rsidRDefault="00DB522C" w:rsidP="00DB522C">
            <w:pPr>
              <w:pStyle w:val="TableText"/>
              <w:rPr>
                <w:szCs w:val="22"/>
                <w:lang w:eastAsia="en-AU"/>
              </w:rPr>
            </w:pPr>
            <w:r w:rsidRPr="00C4486F">
              <w:rPr>
                <w:szCs w:val="22"/>
                <w:lang w:eastAsia="en-AU"/>
              </w:rPr>
              <w:t>17.0167</w:t>
            </w:r>
          </w:p>
        </w:tc>
        <w:tc>
          <w:tcPr>
            <w:tcW w:w="1097" w:type="dxa"/>
            <w:tcBorders>
              <w:top w:val="nil"/>
              <w:left w:val="nil"/>
              <w:bottom w:val="nil"/>
              <w:right w:val="nil"/>
            </w:tcBorders>
          </w:tcPr>
          <w:p w14:paraId="17E71258" w14:textId="77777777" w:rsidR="00DB522C" w:rsidRPr="00C4486F" w:rsidRDefault="00DB522C" w:rsidP="00DB522C">
            <w:pPr>
              <w:pStyle w:val="TableText"/>
              <w:rPr>
                <w:szCs w:val="22"/>
                <w:lang w:eastAsia="en-AU"/>
              </w:rPr>
            </w:pPr>
            <w:r w:rsidRPr="00C4486F">
              <w:rPr>
                <w:szCs w:val="22"/>
                <w:lang w:eastAsia="en-AU"/>
              </w:rPr>
              <w:t>17.0117</w:t>
            </w:r>
          </w:p>
        </w:tc>
        <w:tc>
          <w:tcPr>
            <w:tcW w:w="1097" w:type="dxa"/>
            <w:tcBorders>
              <w:top w:val="nil"/>
              <w:left w:val="nil"/>
              <w:bottom w:val="nil"/>
              <w:right w:val="nil"/>
            </w:tcBorders>
          </w:tcPr>
          <w:p w14:paraId="16B77E3B" w14:textId="77777777" w:rsidR="00DB522C" w:rsidRPr="00C4486F" w:rsidRDefault="00DB522C" w:rsidP="00DB522C">
            <w:pPr>
              <w:pStyle w:val="TableText"/>
              <w:rPr>
                <w:szCs w:val="22"/>
                <w:lang w:eastAsia="en-AU"/>
              </w:rPr>
            </w:pPr>
            <w:r w:rsidRPr="00C4486F">
              <w:rPr>
                <w:szCs w:val="22"/>
                <w:lang w:eastAsia="en-AU"/>
              </w:rPr>
              <w:t>18.1557</w:t>
            </w:r>
          </w:p>
        </w:tc>
        <w:tc>
          <w:tcPr>
            <w:tcW w:w="1097" w:type="dxa"/>
            <w:tcBorders>
              <w:top w:val="nil"/>
              <w:left w:val="nil"/>
              <w:bottom w:val="nil"/>
              <w:right w:val="nil"/>
            </w:tcBorders>
          </w:tcPr>
          <w:p w14:paraId="1872631F" w14:textId="77777777" w:rsidR="00DB522C" w:rsidRPr="00C4486F" w:rsidRDefault="00DB522C" w:rsidP="00DB522C">
            <w:pPr>
              <w:pStyle w:val="TableText"/>
              <w:rPr>
                <w:szCs w:val="22"/>
                <w:lang w:eastAsia="en-AU"/>
              </w:rPr>
            </w:pPr>
            <w:r w:rsidRPr="00C4486F">
              <w:rPr>
                <w:szCs w:val="22"/>
                <w:lang w:eastAsia="en-AU"/>
              </w:rPr>
              <w:t>18.1508</w:t>
            </w:r>
          </w:p>
        </w:tc>
        <w:tc>
          <w:tcPr>
            <w:tcW w:w="1097" w:type="dxa"/>
            <w:tcBorders>
              <w:top w:val="nil"/>
              <w:left w:val="nil"/>
              <w:bottom w:val="nil"/>
              <w:right w:val="nil"/>
            </w:tcBorders>
          </w:tcPr>
          <w:p w14:paraId="77514CE3" w14:textId="77777777" w:rsidR="00DB522C" w:rsidRPr="00C4486F" w:rsidRDefault="00DB522C" w:rsidP="00DB522C">
            <w:pPr>
              <w:pStyle w:val="TableText"/>
              <w:rPr>
                <w:szCs w:val="22"/>
                <w:lang w:eastAsia="en-AU"/>
              </w:rPr>
            </w:pPr>
            <w:r w:rsidRPr="00C4486F">
              <w:rPr>
                <w:szCs w:val="22"/>
                <w:lang w:eastAsia="en-AU"/>
              </w:rPr>
              <w:t>18.1508</w:t>
            </w:r>
          </w:p>
        </w:tc>
        <w:tc>
          <w:tcPr>
            <w:tcW w:w="1097" w:type="dxa"/>
            <w:tcBorders>
              <w:top w:val="nil"/>
              <w:left w:val="nil"/>
              <w:bottom w:val="nil"/>
              <w:right w:val="nil"/>
            </w:tcBorders>
          </w:tcPr>
          <w:p w14:paraId="04FF9C40" w14:textId="77777777" w:rsidR="00DB522C" w:rsidRPr="00C4486F" w:rsidRDefault="00DB522C" w:rsidP="00DB522C">
            <w:pPr>
              <w:pStyle w:val="TableText"/>
              <w:rPr>
                <w:szCs w:val="22"/>
                <w:lang w:eastAsia="en-AU"/>
              </w:rPr>
            </w:pPr>
            <w:r w:rsidRPr="00C4486F">
              <w:rPr>
                <w:szCs w:val="22"/>
                <w:lang w:eastAsia="en-AU"/>
              </w:rPr>
              <w:t>18.1508</w:t>
            </w:r>
          </w:p>
        </w:tc>
      </w:tr>
      <w:tr w:rsidR="00DB522C" w:rsidRPr="00C4486F" w14:paraId="334197F2" w14:textId="77777777">
        <w:trPr>
          <w:trHeight w:val="195"/>
        </w:trPr>
        <w:tc>
          <w:tcPr>
            <w:tcW w:w="1365" w:type="dxa"/>
            <w:tcBorders>
              <w:top w:val="nil"/>
              <w:left w:val="nil"/>
              <w:bottom w:val="nil"/>
              <w:right w:val="nil"/>
            </w:tcBorders>
          </w:tcPr>
          <w:p w14:paraId="48828A96" w14:textId="77777777" w:rsidR="00DB522C" w:rsidRPr="00C4486F" w:rsidRDefault="00DB522C" w:rsidP="00DB522C">
            <w:pPr>
              <w:pStyle w:val="TableText"/>
              <w:rPr>
                <w:szCs w:val="22"/>
                <w:lang w:eastAsia="en-AU"/>
              </w:rPr>
            </w:pPr>
            <w:r w:rsidRPr="00C4486F">
              <w:rPr>
                <w:szCs w:val="22"/>
                <w:lang w:eastAsia="en-AU"/>
              </w:rPr>
              <w:t>42</w:t>
            </w:r>
          </w:p>
        </w:tc>
        <w:tc>
          <w:tcPr>
            <w:tcW w:w="1097" w:type="dxa"/>
            <w:tcBorders>
              <w:top w:val="nil"/>
              <w:left w:val="nil"/>
              <w:bottom w:val="nil"/>
              <w:right w:val="nil"/>
            </w:tcBorders>
          </w:tcPr>
          <w:p w14:paraId="530B7AFA" w14:textId="77777777" w:rsidR="00DB522C" w:rsidRPr="00C4486F" w:rsidRDefault="00DB522C" w:rsidP="00DB522C">
            <w:pPr>
              <w:pStyle w:val="TableText"/>
              <w:rPr>
                <w:szCs w:val="22"/>
                <w:lang w:eastAsia="en-AU"/>
              </w:rPr>
            </w:pPr>
            <w:r w:rsidRPr="00C4486F">
              <w:rPr>
                <w:szCs w:val="22"/>
                <w:lang w:eastAsia="en-AU"/>
              </w:rPr>
              <w:t>9.2072</w:t>
            </w:r>
          </w:p>
        </w:tc>
        <w:tc>
          <w:tcPr>
            <w:tcW w:w="1097" w:type="dxa"/>
            <w:tcBorders>
              <w:top w:val="nil"/>
              <w:left w:val="nil"/>
              <w:bottom w:val="nil"/>
              <w:right w:val="nil"/>
            </w:tcBorders>
          </w:tcPr>
          <w:p w14:paraId="7A79A488" w14:textId="77777777" w:rsidR="00DB522C" w:rsidRPr="00C4486F" w:rsidRDefault="00DB522C" w:rsidP="00DB522C">
            <w:pPr>
              <w:pStyle w:val="TableText"/>
              <w:rPr>
                <w:szCs w:val="22"/>
                <w:lang w:eastAsia="en-AU"/>
              </w:rPr>
            </w:pPr>
            <w:r w:rsidRPr="00C4486F">
              <w:rPr>
                <w:szCs w:val="22"/>
                <w:lang w:eastAsia="en-AU"/>
              </w:rPr>
              <w:t>12.4464</w:t>
            </w:r>
          </w:p>
        </w:tc>
        <w:tc>
          <w:tcPr>
            <w:tcW w:w="1097" w:type="dxa"/>
            <w:tcBorders>
              <w:top w:val="nil"/>
              <w:left w:val="nil"/>
              <w:bottom w:val="nil"/>
              <w:right w:val="nil"/>
            </w:tcBorders>
          </w:tcPr>
          <w:p w14:paraId="27A9DBD6" w14:textId="77777777" w:rsidR="00DB522C" w:rsidRPr="00C4486F" w:rsidRDefault="00DB522C" w:rsidP="00DB522C">
            <w:pPr>
              <w:pStyle w:val="TableText"/>
              <w:rPr>
                <w:szCs w:val="22"/>
                <w:lang w:eastAsia="en-AU"/>
              </w:rPr>
            </w:pPr>
            <w:r w:rsidRPr="00C4486F">
              <w:rPr>
                <w:szCs w:val="22"/>
                <w:lang w:eastAsia="en-AU"/>
              </w:rPr>
              <w:t>12.4395</w:t>
            </w:r>
          </w:p>
        </w:tc>
        <w:tc>
          <w:tcPr>
            <w:tcW w:w="1097" w:type="dxa"/>
            <w:tcBorders>
              <w:top w:val="nil"/>
              <w:left w:val="nil"/>
              <w:bottom w:val="nil"/>
              <w:right w:val="nil"/>
            </w:tcBorders>
          </w:tcPr>
          <w:p w14:paraId="3A635FE8" w14:textId="77777777" w:rsidR="00DB522C" w:rsidRPr="00C4486F" w:rsidRDefault="00DB522C" w:rsidP="00DB522C">
            <w:pPr>
              <w:pStyle w:val="TableText"/>
              <w:rPr>
                <w:szCs w:val="22"/>
                <w:lang w:eastAsia="en-AU"/>
              </w:rPr>
            </w:pPr>
            <w:r w:rsidRPr="00C4486F">
              <w:rPr>
                <w:szCs w:val="22"/>
                <w:lang w:eastAsia="en-AU"/>
              </w:rPr>
              <w:t>12.4323</w:t>
            </w:r>
          </w:p>
        </w:tc>
        <w:tc>
          <w:tcPr>
            <w:tcW w:w="1097" w:type="dxa"/>
            <w:tcBorders>
              <w:top w:val="nil"/>
              <w:left w:val="nil"/>
              <w:bottom w:val="nil"/>
              <w:right w:val="nil"/>
            </w:tcBorders>
          </w:tcPr>
          <w:p w14:paraId="116325D8" w14:textId="77777777" w:rsidR="00DB522C" w:rsidRPr="00C4486F" w:rsidRDefault="00DB522C" w:rsidP="00DB522C">
            <w:pPr>
              <w:pStyle w:val="TableText"/>
              <w:rPr>
                <w:szCs w:val="22"/>
                <w:lang w:eastAsia="en-AU"/>
              </w:rPr>
            </w:pPr>
            <w:r w:rsidRPr="00C4486F">
              <w:rPr>
                <w:szCs w:val="22"/>
                <w:lang w:eastAsia="en-AU"/>
              </w:rPr>
              <w:t>16.7981</w:t>
            </w:r>
          </w:p>
        </w:tc>
        <w:tc>
          <w:tcPr>
            <w:tcW w:w="1097" w:type="dxa"/>
            <w:tcBorders>
              <w:top w:val="nil"/>
              <w:left w:val="nil"/>
              <w:bottom w:val="nil"/>
              <w:right w:val="nil"/>
            </w:tcBorders>
          </w:tcPr>
          <w:p w14:paraId="23AF8BCA" w14:textId="77777777" w:rsidR="00DB522C" w:rsidRPr="00C4486F" w:rsidRDefault="00DB522C" w:rsidP="00DB522C">
            <w:pPr>
              <w:pStyle w:val="TableText"/>
              <w:rPr>
                <w:szCs w:val="22"/>
                <w:lang w:eastAsia="en-AU"/>
              </w:rPr>
            </w:pPr>
            <w:r w:rsidRPr="00C4486F">
              <w:rPr>
                <w:szCs w:val="22"/>
                <w:lang w:eastAsia="en-AU"/>
              </w:rPr>
              <w:t>16.7925</w:t>
            </w:r>
          </w:p>
        </w:tc>
        <w:tc>
          <w:tcPr>
            <w:tcW w:w="1098" w:type="dxa"/>
            <w:tcBorders>
              <w:top w:val="nil"/>
              <w:left w:val="nil"/>
              <w:bottom w:val="nil"/>
              <w:right w:val="nil"/>
            </w:tcBorders>
          </w:tcPr>
          <w:p w14:paraId="20928054" w14:textId="77777777" w:rsidR="00DB522C" w:rsidRPr="00C4486F" w:rsidRDefault="00DB522C" w:rsidP="00DB522C">
            <w:pPr>
              <w:pStyle w:val="TableText"/>
              <w:rPr>
                <w:szCs w:val="22"/>
                <w:lang w:eastAsia="en-AU"/>
              </w:rPr>
            </w:pPr>
            <w:r w:rsidRPr="00C4486F">
              <w:rPr>
                <w:szCs w:val="22"/>
                <w:lang w:eastAsia="en-AU"/>
              </w:rPr>
              <w:t>16.7870</w:t>
            </w:r>
          </w:p>
        </w:tc>
        <w:tc>
          <w:tcPr>
            <w:tcW w:w="1097" w:type="dxa"/>
            <w:tcBorders>
              <w:top w:val="nil"/>
              <w:left w:val="nil"/>
              <w:bottom w:val="nil"/>
              <w:right w:val="nil"/>
            </w:tcBorders>
          </w:tcPr>
          <w:p w14:paraId="2F51D5FB" w14:textId="77777777" w:rsidR="00DB522C" w:rsidRPr="00C4486F" w:rsidRDefault="00DB522C" w:rsidP="00DB522C">
            <w:pPr>
              <w:pStyle w:val="TableText"/>
              <w:rPr>
                <w:szCs w:val="22"/>
                <w:lang w:eastAsia="en-AU"/>
              </w:rPr>
            </w:pPr>
            <w:r w:rsidRPr="00C4486F">
              <w:rPr>
                <w:szCs w:val="22"/>
                <w:lang w:eastAsia="en-AU"/>
              </w:rPr>
              <w:t>16.7814</w:t>
            </w:r>
          </w:p>
        </w:tc>
        <w:tc>
          <w:tcPr>
            <w:tcW w:w="1097" w:type="dxa"/>
            <w:tcBorders>
              <w:top w:val="nil"/>
              <w:left w:val="nil"/>
              <w:bottom w:val="nil"/>
              <w:right w:val="nil"/>
            </w:tcBorders>
          </w:tcPr>
          <w:p w14:paraId="718AD240" w14:textId="77777777" w:rsidR="00DB522C" w:rsidRPr="00C4486F" w:rsidRDefault="00DB522C" w:rsidP="00DB522C">
            <w:pPr>
              <w:pStyle w:val="TableText"/>
              <w:rPr>
                <w:szCs w:val="22"/>
                <w:lang w:eastAsia="en-AU"/>
              </w:rPr>
            </w:pPr>
            <w:r w:rsidRPr="00C4486F">
              <w:rPr>
                <w:szCs w:val="22"/>
                <w:lang w:eastAsia="en-AU"/>
              </w:rPr>
              <w:t>17.9279</w:t>
            </w:r>
          </w:p>
        </w:tc>
        <w:tc>
          <w:tcPr>
            <w:tcW w:w="1097" w:type="dxa"/>
            <w:tcBorders>
              <w:top w:val="nil"/>
              <w:left w:val="nil"/>
              <w:bottom w:val="nil"/>
              <w:right w:val="nil"/>
            </w:tcBorders>
          </w:tcPr>
          <w:p w14:paraId="75B0D9CF" w14:textId="77777777" w:rsidR="00DB522C" w:rsidRPr="00C4486F" w:rsidRDefault="00DB522C" w:rsidP="00DB522C">
            <w:pPr>
              <w:pStyle w:val="TableText"/>
              <w:rPr>
                <w:szCs w:val="22"/>
                <w:lang w:eastAsia="en-AU"/>
              </w:rPr>
            </w:pPr>
            <w:r w:rsidRPr="00C4486F">
              <w:rPr>
                <w:szCs w:val="22"/>
                <w:lang w:eastAsia="en-AU"/>
              </w:rPr>
              <w:t>17.9229</w:t>
            </w:r>
          </w:p>
        </w:tc>
        <w:tc>
          <w:tcPr>
            <w:tcW w:w="1097" w:type="dxa"/>
            <w:tcBorders>
              <w:top w:val="nil"/>
              <w:left w:val="nil"/>
              <w:bottom w:val="nil"/>
              <w:right w:val="nil"/>
            </w:tcBorders>
          </w:tcPr>
          <w:p w14:paraId="1CA0BE15" w14:textId="77777777" w:rsidR="00DB522C" w:rsidRPr="00C4486F" w:rsidRDefault="00DB522C" w:rsidP="00DB522C">
            <w:pPr>
              <w:pStyle w:val="TableText"/>
              <w:rPr>
                <w:szCs w:val="22"/>
                <w:lang w:eastAsia="en-AU"/>
              </w:rPr>
            </w:pPr>
            <w:r w:rsidRPr="00C4486F">
              <w:rPr>
                <w:szCs w:val="22"/>
                <w:lang w:eastAsia="en-AU"/>
              </w:rPr>
              <w:t>17.9229</w:t>
            </w:r>
          </w:p>
        </w:tc>
        <w:tc>
          <w:tcPr>
            <w:tcW w:w="1097" w:type="dxa"/>
            <w:tcBorders>
              <w:top w:val="nil"/>
              <w:left w:val="nil"/>
              <w:bottom w:val="nil"/>
              <w:right w:val="nil"/>
            </w:tcBorders>
          </w:tcPr>
          <w:p w14:paraId="5DA8E40C" w14:textId="77777777" w:rsidR="00DB522C" w:rsidRPr="00C4486F" w:rsidRDefault="00DB522C" w:rsidP="00DB522C">
            <w:pPr>
              <w:pStyle w:val="TableText"/>
              <w:rPr>
                <w:szCs w:val="22"/>
                <w:lang w:eastAsia="en-AU"/>
              </w:rPr>
            </w:pPr>
            <w:r w:rsidRPr="00C4486F">
              <w:rPr>
                <w:szCs w:val="22"/>
                <w:lang w:eastAsia="en-AU"/>
              </w:rPr>
              <w:t>17.9229</w:t>
            </w:r>
          </w:p>
        </w:tc>
      </w:tr>
      <w:tr w:rsidR="00DB522C" w:rsidRPr="00C4486F" w14:paraId="3EF724AF" w14:textId="77777777">
        <w:trPr>
          <w:trHeight w:val="195"/>
        </w:trPr>
        <w:tc>
          <w:tcPr>
            <w:tcW w:w="1365" w:type="dxa"/>
            <w:tcBorders>
              <w:top w:val="nil"/>
              <w:left w:val="nil"/>
              <w:bottom w:val="nil"/>
              <w:right w:val="nil"/>
            </w:tcBorders>
          </w:tcPr>
          <w:p w14:paraId="766EF4DB" w14:textId="77777777" w:rsidR="00DB522C" w:rsidRPr="00C4486F" w:rsidRDefault="00DB522C" w:rsidP="00DB522C">
            <w:pPr>
              <w:pStyle w:val="TableText"/>
              <w:rPr>
                <w:szCs w:val="22"/>
                <w:lang w:eastAsia="en-AU"/>
              </w:rPr>
            </w:pPr>
            <w:r w:rsidRPr="00C4486F">
              <w:rPr>
                <w:szCs w:val="22"/>
                <w:lang w:eastAsia="en-AU"/>
              </w:rPr>
              <w:t>43</w:t>
            </w:r>
          </w:p>
        </w:tc>
        <w:tc>
          <w:tcPr>
            <w:tcW w:w="1097" w:type="dxa"/>
            <w:tcBorders>
              <w:top w:val="nil"/>
              <w:left w:val="nil"/>
              <w:bottom w:val="nil"/>
              <w:right w:val="nil"/>
            </w:tcBorders>
          </w:tcPr>
          <w:p w14:paraId="19B45C83" w14:textId="77777777" w:rsidR="00DB522C" w:rsidRPr="00C4486F" w:rsidRDefault="00DB522C" w:rsidP="00DB522C">
            <w:pPr>
              <w:pStyle w:val="TableText"/>
              <w:rPr>
                <w:szCs w:val="22"/>
                <w:lang w:eastAsia="en-AU"/>
              </w:rPr>
            </w:pPr>
            <w:r w:rsidRPr="00C4486F">
              <w:rPr>
                <w:szCs w:val="22"/>
                <w:lang w:eastAsia="en-AU"/>
              </w:rPr>
              <w:t>9.0374</w:t>
            </w:r>
          </w:p>
        </w:tc>
        <w:tc>
          <w:tcPr>
            <w:tcW w:w="1097" w:type="dxa"/>
            <w:tcBorders>
              <w:top w:val="nil"/>
              <w:left w:val="nil"/>
              <w:bottom w:val="nil"/>
              <w:right w:val="nil"/>
            </w:tcBorders>
          </w:tcPr>
          <w:p w14:paraId="374DD73F" w14:textId="77777777" w:rsidR="00DB522C" w:rsidRPr="00C4486F" w:rsidRDefault="00DB522C" w:rsidP="00DB522C">
            <w:pPr>
              <w:pStyle w:val="TableText"/>
              <w:rPr>
                <w:szCs w:val="22"/>
                <w:lang w:eastAsia="en-AU"/>
              </w:rPr>
            </w:pPr>
            <w:r w:rsidRPr="00C4486F">
              <w:rPr>
                <w:szCs w:val="22"/>
                <w:lang w:eastAsia="en-AU"/>
              </w:rPr>
              <w:t>12.2448</w:t>
            </w:r>
          </w:p>
        </w:tc>
        <w:tc>
          <w:tcPr>
            <w:tcW w:w="1097" w:type="dxa"/>
            <w:tcBorders>
              <w:top w:val="nil"/>
              <w:left w:val="nil"/>
              <w:bottom w:val="nil"/>
              <w:right w:val="nil"/>
            </w:tcBorders>
          </w:tcPr>
          <w:p w14:paraId="40475491" w14:textId="77777777" w:rsidR="00DB522C" w:rsidRPr="00C4486F" w:rsidRDefault="00DB522C" w:rsidP="00DB522C">
            <w:pPr>
              <w:pStyle w:val="TableText"/>
              <w:rPr>
                <w:szCs w:val="22"/>
                <w:lang w:eastAsia="en-AU"/>
              </w:rPr>
            </w:pPr>
            <w:r w:rsidRPr="00C4486F">
              <w:rPr>
                <w:szCs w:val="22"/>
                <w:lang w:eastAsia="en-AU"/>
              </w:rPr>
              <w:t>12.2372</w:t>
            </w:r>
          </w:p>
        </w:tc>
        <w:tc>
          <w:tcPr>
            <w:tcW w:w="1097" w:type="dxa"/>
            <w:tcBorders>
              <w:top w:val="nil"/>
              <w:left w:val="nil"/>
              <w:bottom w:val="nil"/>
              <w:right w:val="nil"/>
            </w:tcBorders>
          </w:tcPr>
          <w:p w14:paraId="0B841FDC" w14:textId="77777777" w:rsidR="00DB522C" w:rsidRPr="00C4486F" w:rsidRDefault="00DB522C" w:rsidP="00DB522C">
            <w:pPr>
              <w:pStyle w:val="TableText"/>
              <w:rPr>
                <w:szCs w:val="22"/>
                <w:lang w:eastAsia="en-AU"/>
              </w:rPr>
            </w:pPr>
            <w:r w:rsidRPr="00C4486F">
              <w:rPr>
                <w:szCs w:val="22"/>
                <w:lang w:eastAsia="en-AU"/>
              </w:rPr>
              <w:t>12.2293</w:t>
            </w:r>
          </w:p>
        </w:tc>
        <w:tc>
          <w:tcPr>
            <w:tcW w:w="1097" w:type="dxa"/>
            <w:tcBorders>
              <w:top w:val="nil"/>
              <w:left w:val="nil"/>
              <w:bottom w:val="nil"/>
              <w:right w:val="nil"/>
            </w:tcBorders>
          </w:tcPr>
          <w:p w14:paraId="66C704F3" w14:textId="77777777" w:rsidR="00DB522C" w:rsidRPr="00C4486F" w:rsidRDefault="00DB522C" w:rsidP="00DB522C">
            <w:pPr>
              <w:pStyle w:val="TableText"/>
              <w:rPr>
                <w:szCs w:val="22"/>
                <w:lang w:eastAsia="en-AU"/>
              </w:rPr>
            </w:pPr>
            <w:r w:rsidRPr="00C4486F">
              <w:rPr>
                <w:szCs w:val="22"/>
                <w:lang w:eastAsia="en-AU"/>
              </w:rPr>
              <w:t>16.5623</w:t>
            </w:r>
          </w:p>
        </w:tc>
        <w:tc>
          <w:tcPr>
            <w:tcW w:w="1097" w:type="dxa"/>
            <w:tcBorders>
              <w:top w:val="nil"/>
              <w:left w:val="nil"/>
              <w:bottom w:val="nil"/>
              <w:right w:val="nil"/>
            </w:tcBorders>
          </w:tcPr>
          <w:p w14:paraId="7C15C9CC" w14:textId="77777777" w:rsidR="00DB522C" w:rsidRPr="00C4486F" w:rsidRDefault="00DB522C" w:rsidP="00DB522C">
            <w:pPr>
              <w:pStyle w:val="TableText"/>
              <w:rPr>
                <w:szCs w:val="22"/>
                <w:lang w:eastAsia="en-AU"/>
              </w:rPr>
            </w:pPr>
            <w:r w:rsidRPr="00C4486F">
              <w:rPr>
                <w:szCs w:val="22"/>
                <w:lang w:eastAsia="en-AU"/>
              </w:rPr>
              <w:t>16.5560</w:t>
            </w:r>
          </w:p>
        </w:tc>
        <w:tc>
          <w:tcPr>
            <w:tcW w:w="1098" w:type="dxa"/>
            <w:tcBorders>
              <w:top w:val="nil"/>
              <w:left w:val="nil"/>
              <w:bottom w:val="nil"/>
              <w:right w:val="nil"/>
            </w:tcBorders>
          </w:tcPr>
          <w:p w14:paraId="6AEB8A0C" w14:textId="77777777" w:rsidR="00DB522C" w:rsidRPr="00C4486F" w:rsidRDefault="00DB522C" w:rsidP="00DB522C">
            <w:pPr>
              <w:pStyle w:val="TableText"/>
              <w:rPr>
                <w:szCs w:val="22"/>
                <w:lang w:eastAsia="en-AU"/>
              </w:rPr>
            </w:pPr>
            <w:r w:rsidRPr="00C4486F">
              <w:rPr>
                <w:szCs w:val="22"/>
                <w:lang w:eastAsia="en-AU"/>
              </w:rPr>
              <w:t>16.5497</w:t>
            </w:r>
          </w:p>
        </w:tc>
        <w:tc>
          <w:tcPr>
            <w:tcW w:w="1097" w:type="dxa"/>
            <w:tcBorders>
              <w:top w:val="nil"/>
              <w:left w:val="nil"/>
              <w:bottom w:val="nil"/>
              <w:right w:val="nil"/>
            </w:tcBorders>
          </w:tcPr>
          <w:p w14:paraId="691BE0C6" w14:textId="77777777" w:rsidR="00DB522C" w:rsidRPr="00C4486F" w:rsidRDefault="00DB522C" w:rsidP="00DB522C">
            <w:pPr>
              <w:pStyle w:val="TableText"/>
              <w:rPr>
                <w:szCs w:val="22"/>
                <w:lang w:eastAsia="en-AU"/>
              </w:rPr>
            </w:pPr>
            <w:r w:rsidRPr="00C4486F">
              <w:rPr>
                <w:szCs w:val="22"/>
                <w:lang w:eastAsia="en-AU"/>
              </w:rPr>
              <w:t>16.5433</w:t>
            </w:r>
          </w:p>
        </w:tc>
        <w:tc>
          <w:tcPr>
            <w:tcW w:w="1097" w:type="dxa"/>
            <w:tcBorders>
              <w:top w:val="nil"/>
              <w:left w:val="nil"/>
              <w:bottom w:val="nil"/>
              <w:right w:val="nil"/>
            </w:tcBorders>
          </w:tcPr>
          <w:p w14:paraId="6D8AF3DA" w14:textId="77777777" w:rsidR="00DB522C" w:rsidRPr="00C4486F" w:rsidRDefault="00DB522C" w:rsidP="00DB522C">
            <w:pPr>
              <w:pStyle w:val="TableText"/>
              <w:rPr>
                <w:szCs w:val="22"/>
                <w:lang w:eastAsia="en-AU"/>
              </w:rPr>
            </w:pPr>
            <w:r w:rsidRPr="00C4486F">
              <w:rPr>
                <w:szCs w:val="22"/>
                <w:lang w:eastAsia="en-AU"/>
              </w:rPr>
              <w:t>17.6923</w:t>
            </w:r>
          </w:p>
        </w:tc>
        <w:tc>
          <w:tcPr>
            <w:tcW w:w="1097" w:type="dxa"/>
            <w:tcBorders>
              <w:top w:val="nil"/>
              <w:left w:val="nil"/>
              <w:bottom w:val="nil"/>
              <w:right w:val="nil"/>
            </w:tcBorders>
          </w:tcPr>
          <w:p w14:paraId="06B9EFEE" w14:textId="77777777" w:rsidR="00DB522C" w:rsidRPr="00C4486F" w:rsidRDefault="00DB522C" w:rsidP="00DB522C">
            <w:pPr>
              <w:pStyle w:val="TableText"/>
              <w:rPr>
                <w:szCs w:val="22"/>
                <w:lang w:eastAsia="en-AU"/>
              </w:rPr>
            </w:pPr>
            <w:r w:rsidRPr="00C4486F">
              <w:rPr>
                <w:szCs w:val="22"/>
                <w:lang w:eastAsia="en-AU"/>
              </w:rPr>
              <w:t>17.6867</w:t>
            </w:r>
          </w:p>
        </w:tc>
        <w:tc>
          <w:tcPr>
            <w:tcW w:w="1097" w:type="dxa"/>
            <w:tcBorders>
              <w:top w:val="nil"/>
              <w:left w:val="nil"/>
              <w:bottom w:val="nil"/>
              <w:right w:val="nil"/>
            </w:tcBorders>
          </w:tcPr>
          <w:p w14:paraId="26362925" w14:textId="77777777" w:rsidR="00DB522C" w:rsidRPr="00C4486F" w:rsidRDefault="00DB522C" w:rsidP="00DB522C">
            <w:pPr>
              <w:pStyle w:val="TableText"/>
              <w:rPr>
                <w:szCs w:val="22"/>
                <w:lang w:eastAsia="en-AU"/>
              </w:rPr>
            </w:pPr>
            <w:r w:rsidRPr="00C4486F">
              <w:rPr>
                <w:szCs w:val="22"/>
                <w:lang w:eastAsia="en-AU"/>
              </w:rPr>
              <w:t>17.6867</w:t>
            </w:r>
          </w:p>
        </w:tc>
        <w:tc>
          <w:tcPr>
            <w:tcW w:w="1097" w:type="dxa"/>
            <w:tcBorders>
              <w:top w:val="nil"/>
              <w:left w:val="nil"/>
              <w:bottom w:val="nil"/>
              <w:right w:val="nil"/>
            </w:tcBorders>
          </w:tcPr>
          <w:p w14:paraId="06D54650" w14:textId="77777777" w:rsidR="00DB522C" w:rsidRPr="00C4486F" w:rsidRDefault="00DB522C" w:rsidP="00DB522C">
            <w:pPr>
              <w:pStyle w:val="TableText"/>
              <w:rPr>
                <w:szCs w:val="22"/>
                <w:lang w:eastAsia="en-AU"/>
              </w:rPr>
            </w:pPr>
            <w:r w:rsidRPr="00C4486F">
              <w:rPr>
                <w:szCs w:val="22"/>
                <w:lang w:eastAsia="en-AU"/>
              </w:rPr>
              <w:t>17.6867</w:t>
            </w:r>
          </w:p>
        </w:tc>
      </w:tr>
      <w:tr w:rsidR="00DB522C" w:rsidRPr="00C4486F" w14:paraId="2F0E6968" w14:textId="77777777">
        <w:trPr>
          <w:trHeight w:val="195"/>
        </w:trPr>
        <w:tc>
          <w:tcPr>
            <w:tcW w:w="1365" w:type="dxa"/>
            <w:tcBorders>
              <w:top w:val="nil"/>
              <w:left w:val="nil"/>
              <w:bottom w:val="nil"/>
              <w:right w:val="nil"/>
            </w:tcBorders>
          </w:tcPr>
          <w:p w14:paraId="2A471B34" w14:textId="77777777" w:rsidR="00DB522C" w:rsidRPr="00C4486F" w:rsidRDefault="00DB522C" w:rsidP="00DB522C">
            <w:pPr>
              <w:pStyle w:val="TableText"/>
              <w:rPr>
                <w:szCs w:val="22"/>
                <w:lang w:eastAsia="en-AU"/>
              </w:rPr>
            </w:pPr>
            <w:r w:rsidRPr="00C4486F">
              <w:rPr>
                <w:szCs w:val="22"/>
                <w:lang w:eastAsia="en-AU"/>
              </w:rPr>
              <w:t>44</w:t>
            </w:r>
          </w:p>
        </w:tc>
        <w:tc>
          <w:tcPr>
            <w:tcW w:w="1097" w:type="dxa"/>
            <w:tcBorders>
              <w:top w:val="nil"/>
              <w:left w:val="nil"/>
              <w:bottom w:val="nil"/>
              <w:right w:val="nil"/>
            </w:tcBorders>
          </w:tcPr>
          <w:p w14:paraId="04EB5444" w14:textId="77777777" w:rsidR="00DB522C" w:rsidRPr="00C4486F" w:rsidRDefault="00DB522C" w:rsidP="00DB522C">
            <w:pPr>
              <w:pStyle w:val="TableText"/>
              <w:rPr>
                <w:szCs w:val="22"/>
                <w:lang w:eastAsia="en-AU"/>
              </w:rPr>
            </w:pPr>
            <w:r w:rsidRPr="00C4486F">
              <w:rPr>
                <w:szCs w:val="22"/>
                <w:lang w:eastAsia="en-AU"/>
              </w:rPr>
              <w:t>8.9495</w:t>
            </w:r>
          </w:p>
        </w:tc>
        <w:tc>
          <w:tcPr>
            <w:tcW w:w="1097" w:type="dxa"/>
            <w:tcBorders>
              <w:top w:val="nil"/>
              <w:left w:val="nil"/>
              <w:bottom w:val="nil"/>
              <w:right w:val="nil"/>
            </w:tcBorders>
          </w:tcPr>
          <w:p w14:paraId="530C54EC" w14:textId="77777777" w:rsidR="00DB522C" w:rsidRPr="00C4486F" w:rsidRDefault="00DB522C" w:rsidP="00DB522C">
            <w:pPr>
              <w:pStyle w:val="TableText"/>
              <w:rPr>
                <w:szCs w:val="22"/>
                <w:lang w:eastAsia="en-AU"/>
              </w:rPr>
            </w:pPr>
            <w:r w:rsidRPr="00C4486F">
              <w:rPr>
                <w:szCs w:val="22"/>
                <w:lang w:eastAsia="en-AU"/>
              </w:rPr>
              <w:t>12.0883</w:t>
            </w:r>
          </w:p>
        </w:tc>
        <w:tc>
          <w:tcPr>
            <w:tcW w:w="1097" w:type="dxa"/>
            <w:tcBorders>
              <w:top w:val="nil"/>
              <w:left w:val="nil"/>
              <w:bottom w:val="nil"/>
              <w:right w:val="nil"/>
            </w:tcBorders>
          </w:tcPr>
          <w:p w14:paraId="1B22BF9F" w14:textId="77777777" w:rsidR="00DB522C" w:rsidRPr="00C4486F" w:rsidRDefault="00DB522C" w:rsidP="00DB522C">
            <w:pPr>
              <w:pStyle w:val="TableText"/>
              <w:rPr>
                <w:szCs w:val="22"/>
                <w:lang w:eastAsia="en-AU"/>
              </w:rPr>
            </w:pPr>
            <w:r w:rsidRPr="00C4486F">
              <w:rPr>
                <w:szCs w:val="22"/>
                <w:lang w:eastAsia="en-AU"/>
              </w:rPr>
              <w:t>12.0801</w:t>
            </w:r>
          </w:p>
        </w:tc>
        <w:tc>
          <w:tcPr>
            <w:tcW w:w="1097" w:type="dxa"/>
            <w:tcBorders>
              <w:top w:val="nil"/>
              <w:left w:val="nil"/>
              <w:bottom w:val="nil"/>
              <w:right w:val="nil"/>
            </w:tcBorders>
          </w:tcPr>
          <w:p w14:paraId="1F1E0118" w14:textId="77777777" w:rsidR="00DB522C" w:rsidRPr="00C4486F" w:rsidRDefault="00DB522C" w:rsidP="00DB522C">
            <w:pPr>
              <w:pStyle w:val="TableText"/>
              <w:rPr>
                <w:szCs w:val="22"/>
                <w:lang w:eastAsia="en-AU"/>
              </w:rPr>
            </w:pPr>
            <w:r w:rsidRPr="00C4486F">
              <w:rPr>
                <w:szCs w:val="22"/>
                <w:lang w:eastAsia="en-AU"/>
              </w:rPr>
              <w:t>12.0716</w:t>
            </w:r>
          </w:p>
        </w:tc>
        <w:tc>
          <w:tcPr>
            <w:tcW w:w="1097" w:type="dxa"/>
            <w:tcBorders>
              <w:top w:val="nil"/>
              <w:left w:val="nil"/>
              <w:bottom w:val="nil"/>
              <w:right w:val="nil"/>
            </w:tcBorders>
          </w:tcPr>
          <w:p w14:paraId="5D1CB063" w14:textId="77777777" w:rsidR="00DB522C" w:rsidRPr="00C4486F" w:rsidRDefault="00DB522C" w:rsidP="00DB522C">
            <w:pPr>
              <w:pStyle w:val="TableText"/>
              <w:rPr>
                <w:szCs w:val="22"/>
                <w:lang w:eastAsia="en-AU"/>
              </w:rPr>
            </w:pPr>
            <w:r w:rsidRPr="00C4486F">
              <w:rPr>
                <w:szCs w:val="22"/>
                <w:lang w:eastAsia="en-AU"/>
              </w:rPr>
              <w:t>16.3492</w:t>
            </w:r>
          </w:p>
        </w:tc>
        <w:tc>
          <w:tcPr>
            <w:tcW w:w="1097" w:type="dxa"/>
            <w:tcBorders>
              <w:top w:val="nil"/>
              <w:left w:val="nil"/>
              <w:bottom w:val="nil"/>
              <w:right w:val="nil"/>
            </w:tcBorders>
          </w:tcPr>
          <w:p w14:paraId="30A7A86C" w14:textId="77777777" w:rsidR="00DB522C" w:rsidRPr="00C4486F" w:rsidRDefault="00DB522C" w:rsidP="00DB522C">
            <w:pPr>
              <w:pStyle w:val="TableText"/>
              <w:rPr>
                <w:szCs w:val="22"/>
                <w:lang w:eastAsia="en-AU"/>
              </w:rPr>
            </w:pPr>
            <w:r w:rsidRPr="00C4486F">
              <w:rPr>
                <w:szCs w:val="22"/>
                <w:lang w:eastAsia="en-AU"/>
              </w:rPr>
              <w:t>16.3422</w:t>
            </w:r>
          </w:p>
        </w:tc>
        <w:tc>
          <w:tcPr>
            <w:tcW w:w="1098" w:type="dxa"/>
            <w:tcBorders>
              <w:top w:val="nil"/>
              <w:left w:val="nil"/>
              <w:bottom w:val="nil"/>
              <w:right w:val="nil"/>
            </w:tcBorders>
          </w:tcPr>
          <w:p w14:paraId="2AF504A3" w14:textId="77777777" w:rsidR="00DB522C" w:rsidRPr="00C4486F" w:rsidRDefault="00DB522C" w:rsidP="00DB522C">
            <w:pPr>
              <w:pStyle w:val="TableText"/>
              <w:rPr>
                <w:szCs w:val="22"/>
                <w:lang w:eastAsia="en-AU"/>
              </w:rPr>
            </w:pPr>
            <w:r w:rsidRPr="00C4486F">
              <w:rPr>
                <w:szCs w:val="22"/>
                <w:lang w:eastAsia="en-AU"/>
              </w:rPr>
              <w:t>16.3350</w:t>
            </w:r>
          </w:p>
        </w:tc>
        <w:tc>
          <w:tcPr>
            <w:tcW w:w="1097" w:type="dxa"/>
            <w:tcBorders>
              <w:top w:val="nil"/>
              <w:left w:val="nil"/>
              <w:bottom w:val="nil"/>
              <w:right w:val="nil"/>
            </w:tcBorders>
          </w:tcPr>
          <w:p w14:paraId="14BFAD0C" w14:textId="77777777" w:rsidR="00DB522C" w:rsidRPr="00C4486F" w:rsidRDefault="00DB522C" w:rsidP="00DB522C">
            <w:pPr>
              <w:pStyle w:val="TableText"/>
              <w:rPr>
                <w:szCs w:val="22"/>
                <w:lang w:eastAsia="en-AU"/>
              </w:rPr>
            </w:pPr>
            <w:r w:rsidRPr="00C4486F">
              <w:rPr>
                <w:szCs w:val="22"/>
                <w:lang w:eastAsia="en-AU"/>
              </w:rPr>
              <w:t>16.3279</w:t>
            </w:r>
          </w:p>
        </w:tc>
        <w:tc>
          <w:tcPr>
            <w:tcW w:w="1097" w:type="dxa"/>
            <w:tcBorders>
              <w:top w:val="nil"/>
              <w:left w:val="nil"/>
              <w:bottom w:val="nil"/>
              <w:right w:val="nil"/>
            </w:tcBorders>
          </w:tcPr>
          <w:p w14:paraId="185E51F2" w14:textId="77777777" w:rsidR="00DB522C" w:rsidRPr="00C4486F" w:rsidRDefault="00DB522C" w:rsidP="00DB522C">
            <w:pPr>
              <w:pStyle w:val="TableText"/>
              <w:rPr>
                <w:szCs w:val="22"/>
                <w:lang w:eastAsia="en-AU"/>
              </w:rPr>
            </w:pPr>
            <w:r w:rsidRPr="00C4486F">
              <w:rPr>
                <w:szCs w:val="22"/>
                <w:lang w:eastAsia="en-AU"/>
              </w:rPr>
              <w:t>17.4688</w:t>
            </w:r>
          </w:p>
        </w:tc>
        <w:tc>
          <w:tcPr>
            <w:tcW w:w="1097" w:type="dxa"/>
            <w:tcBorders>
              <w:top w:val="nil"/>
              <w:left w:val="nil"/>
              <w:bottom w:val="nil"/>
              <w:right w:val="nil"/>
            </w:tcBorders>
          </w:tcPr>
          <w:p w14:paraId="757A674F" w14:textId="77777777" w:rsidR="00DB522C" w:rsidRPr="00C4486F" w:rsidRDefault="00DB522C" w:rsidP="00DB522C">
            <w:pPr>
              <w:pStyle w:val="TableText"/>
              <w:rPr>
                <w:szCs w:val="22"/>
                <w:lang w:eastAsia="en-AU"/>
              </w:rPr>
            </w:pPr>
            <w:r w:rsidRPr="00C4486F">
              <w:rPr>
                <w:szCs w:val="22"/>
                <w:lang w:eastAsia="en-AU"/>
              </w:rPr>
              <w:t>17.4626</w:t>
            </w:r>
          </w:p>
        </w:tc>
        <w:tc>
          <w:tcPr>
            <w:tcW w:w="1097" w:type="dxa"/>
            <w:tcBorders>
              <w:top w:val="nil"/>
              <w:left w:val="nil"/>
              <w:bottom w:val="nil"/>
              <w:right w:val="nil"/>
            </w:tcBorders>
          </w:tcPr>
          <w:p w14:paraId="73DA3CF4" w14:textId="77777777" w:rsidR="00DB522C" w:rsidRPr="00C4486F" w:rsidRDefault="00DB522C" w:rsidP="00DB522C">
            <w:pPr>
              <w:pStyle w:val="TableText"/>
              <w:rPr>
                <w:szCs w:val="22"/>
                <w:lang w:eastAsia="en-AU"/>
              </w:rPr>
            </w:pPr>
            <w:r w:rsidRPr="00C4486F">
              <w:rPr>
                <w:szCs w:val="22"/>
                <w:lang w:eastAsia="en-AU"/>
              </w:rPr>
              <w:t>17.4626</w:t>
            </w:r>
          </w:p>
        </w:tc>
        <w:tc>
          <w:tcPr>
            <w:tcW w:w="1097" w:type="dxa"/>
            <w:tcBorders>
              <w:top w:val="nil"/>
              <w:left w:val="nil"/>
              <w:bottom w:val="nil"/>
              <w:right w:val="nil"/>
            </w:tcBorders>
          </w:tcPr>
          <w:p w14:paraId="16615534" w14:textId="77777777" w:rsidR="00DB522C" w:rsidRPr="00C4486F" w:rsidRDefault="00DB522C" w:rsidP="00DB522C">
            <w:pPr>
              <w:pStyle w:val="TableText"/>
              <w:rPr>
                <w:szCs w:val="22"/>
                <w:lang w:eastAsia="en-AU"/>
              </w:rPr>
            </w:pPr>
            <w:r w:rsidRPr="00C4486F">
              <w:rPr>
                <w:szCs w:val="22"/>
                <w:lang w:eastAsia="en-AU"/>
              </w:rPr>
              <w:t>17.4626</w:t>
            </w:r>
          </w:p>
        </w:tc>
      </w:tr>
      <w:tr w:rsidR="00DB522C" w:rsidRPr="00C4486F" w14:paraId="49FEAA77" w14:textId="77777777">
        <w:trPr>
          <w:trHeight w:val="195"/>
        </w:trPr>
        <w:tc>
          <w:tcPr>
            <w:tcW w:w="1365" w:type="dxa"/>
            <w:tcBorders>
              <w:top w:val="nil"/>
              <w:left w:val="nil"/>
              <w:bottom w:val="nil"/>
              <w:right w:val="nil"/>
            </w:tcBorders>
          </w:tcPr>
          <w:p w14:paraId="56EE997D" w14:textId="77777777" w:rsidR="00DB522C" w:rsidRPr="00C4486F" w:rsidRDefault="00DB522C" w:rsidP="00DB522C">
            <w:pPr>
              <w:pStyle w:val="TableText"/>
              <w:rPr>
                <w:szCs w:val="22"/>
                <w:lang w:eastAsia="en-AU"/>
              </w:rPr>
            </w:pPr>
            <w:r w:rsidRPr="00C4486F">
              <w:rPr>
                <w:szCs w:val="22"/>
                <w:lang w:eastAsia="en-AU"/>
              </w:rPr>
              <w:t>45</w:t>
            </w:r>
          </w:p>
        </w:tc>
        <w:tc>
          <w:tcPr>
            <w:tcW w:w="1097" w:type="dxa"/>
            <w:tcBorders>
              <w:top w:val="nil"/>
              <w:left w:val="nil"/>
              <w:bottom w:val="nil"/>
              <w:right w:val="nil"/>
            </w:tcBorders>
          </w:tcPr>
          <w:p w14:paraId="1A834108" w14:textId="77777777" w:rsidR="00DB522C" w:rsidRPr="00C4486F" w:rsidRDefault="00DB522C" w:rsidP="00DB522C">
            <w:pPr>
              <w:pStyle w:val="TableText"/>
              <w:rPr>
                <w:szCs w:val="22"/>
                <w:lang w:eastAsia="en-AU"/>
              </w:rPr>
            </w:pPr>
            <w:r w:rsidRPr="00C4486F">
              <w:rPr>
                <w:szCs w:val="22"/>
                <w:lang w:eastAsia="en-AU"/>
              </w:rPr>
              <w:t>8.7965</w:t>
            </w:r>
          </w:p>
        </w:tc>
        <w:tc>
          <w:tcPr>
            <w:tcW w:w="1097" w:type="dxa"/>
            <w:tcBorders>
              <w:top w:val="nil"/>
              <w:left w:val="nil"/>
              <w:bottom w:val="nil"/>
              <w:right w:val="nil"/>
            </w:tcBorders>
          </w:tcPr>
          <w:p w14:paraId="3862839C" w14:textId="77777777" w:rsidR="00DB522C" w:rsidRPr="00C4486F" w:rsidRDefault="00DB522C" w:rsidP="00DB522C">
            <w:pPr>
              <w:pStyle w:val="TableText"/>
              <w:rPr>
                <w:szCs w:val="22"/>
                <w:lang w:eastAsia="en-AU"/>
              </w:rPr>
            </w:pPr>
            <w:r w:rsidRPr="00C4486F">
              <w:rPr>
                <w:szCs w:val="22"/>
                <w:lang w:eastAsia="en-AU"/>
              </w:rPr>
              <w:t>11.8895</w:t>
            </w:r>
          </w:p>
        </w:tc>
        <w:tc>
          <w:tcPr>
            <w:tcW w:w="1097" w:type="dxa"/>
            <w:tcBorders>
              <w:top w:val="nil"/>
              <w:left w:val="nil"/>
              <w:bottom w:val="nil"/>
              <w:right w:val="nil"/>
            </w:tcBorders>
          </w:tcPr>
          <w:p w14:paraId="365FB7E3" w14:textId="77777777" w:rsidR="00DB522C" w:rsidRPr="00C4486F" w:rsidRDefault="00DB522C" w:rsidP="00DB522C">
            <w:pPr>
              <w:pStyle w:val="TableText"/>
              <w:rPr>
                <w:szCs w:val="22"/>
                <w:lang w:eastAsia="en-AU"/>
              </w:rPr>
            </w:pPr>
            <w:r w:rsidRPr="00C4486F">
              <w:rPr>
                <w:szCs w:val="22"/>
                <w:lang w:eastAsia="en-AU"/>
              </w:rPr>
              <w:t>11.8807</w:t>
            </w:r>
          </w:p>
        </w:tc>
        <w:tc>
          <w:tcPr>
            <w:tcW w:w="1097" w:type="dxa"/>
            <w:tcBorders>
              <w:top w:val="nil"/>
              <w:left w:val="nil"/>
              <w:bottom w:val="nil"/>
              <w:right w:val="nil"/>
            </w:tcBorders>
          </w:tcPr>
          <w:p w14:paraId="111E4C7F" w14:textId="77777777" w:rsidR="00DB522C" w:rsidRPr="00C4486F" w:rsidRDefault="00DB522C" w:rsidP="00DB522C">
            <w:pPr>
              <w:pStyle w:val="TableText"/>
              <w:rPr>
                <w:szCs w:val="22"/>
                <w:lang w:eastAsia="en-AU"/>
              </w:rPr>
            </w:pPr>
            <w:r w:rsidRPr="00C4486F">
              <w:rPr>
                <w:szCs w:val="22"/>
                <w:lang w:eastAsia="en-AU"/>
              </w:rPr>
              <w:t>11.8715</w:t>
            </w:r>
          </w:p>
        </w:tc>
        <w:tc>
          <w:tcPr>
            <w:tcW w:w="1097" w:type="dxa"/>
            <w:tcBorders>
              <w:top w:val="nil"/>
              <w:left w:val="nil"/>
              <w:bottom w:val="nil"/>
              <w:right w:val="nil"/>
            </w:tcBorders>
          </w:tcPr>
          <w:p w14:paraId="52694D1F" w14:textId="77777777" w:rsidR="00DB522C" w:rsidRPr="00C4486F" w:rsidRDefault="00DB522C" w:rsidP="00DB522C">
            <w:pPr>
              <w:pStyle w:val="TableText"/>
              <w:rPr>
                <w:szCs w:val="22"/>
                <w:lang w:eastAsia="en-AU"/>
              </w:rPr>
            </w:pPr>
            <w:r w:rsidRPr="00C4486F">
              <w:rPr>
                <w:szCs w:val="22"/>
                <w:lang w:eastAsia="en-AU"/>
              </w:rPr>
              <w:t>16.1067</w:t>
            </w:r>
          </w:p>
        </w:tc>
        <w:tc>
          <w:tcPr>
            <w:tcW w:w="1097" w:type="dxa"/>
            <w:tcBorders>
              <w:top w:val="nil"/>
              <w:left w:val="nil"/>
              <w:bottom w:val="nil"/>
              <w:right w:val="nil"/>
            </w:tcBorders>
          </w:tcPr>
          <w:p w14:paraId="2CC085D0" w14:textId="77777777" w:rsidR="00DB522C" w:rsidRPr="00C4486F" w:rsidRDefault="00DB522C" w:rsidP="00DB522C">
            <w:pPr>
              <w:pStyle w:val="TableText"/>
              <w:rPr>
                <w:szCs w:val="22"/>
                <w:lang w:eastAsia="en-AU"/>
              </w:rPr>
            </w:pPr>
            <w:r w:rsidRPr="00C4486F">
              <w:rPr>
                <w:szCs w:val="22"/>
                <w:lang w:eastAsia="en-AU"/>
              </w:rPr>
              <w:t>16.0991</w:t>
            </w:r>
          </w:p>
        </w:tc>
        <w:tc>
          <w:tcPr>
            <w:tcW w:w="1098" w:type="dxa"/>
            <w:tcBorders>
              <w:top w:val="nil"/>
              <w:left w:val="nil"/>
              <w:bottom w:val="nil"/>
              <w:right w:val="nil"/>
            </w:tcBorders>
          </w:tcPr>
          <w:p w14:paraId="70DA5773" w14:textId="77777777" w:rsidR="00DB522C" w:rsidRPr="00C4486F" w:rsidRDefault="00DB522C" w:rsidP="00DB522C">
            <w:pPr>
              <w:pStyle w:val="TableText"/>
              <w:rPr>
                <w:szCs w:val="22"/>
                <w:lang w:eastAsia="en-AU"/>
              </w:rPr>
            </w:pPr>
            <w:r w:rsidRPr="00C4486F">
              <w:rPr>
                <w:szCs w:val="22"/>
                <w:lang w:eastAsia="en-AU"/>
              </w:rPr>
              <w:t>16.0911</w:t>
            </w:r>
          </w:p>
        </w:tc>
        <w:tc>
          <w:tcPr>
            <w:tcW w:w="1097" w:type="dxa"/>
            <w:tcBorders>
              <w:top w:val="nil"/>
              <w:left w:val="nil"/>
              <w:bottom w:val="nil"/>
              <w:right w:val="nil"/>
            </w:tcBorders>
          </w:tcPr>
          <w:p w14:paraId="0359BD49" w14:textId="77777777" w:rsidR="00DB522C" w:rsidRPr="00C4486F" w:rsidRDefault="00DB522C" w:rsidP="00DB522C">
            <w:pPr>
              <w:pStyle w:val="TableText"/>
              <w:rPr>
                <w:szCs w:val="22"/>
                <w:lang w:eastAsia="en-AU"/>
              </w:rPr>
            </w:pPr>
            <w:r w:rsidRPr="00C4486F">
              <w:rPr>
                <w:szCs w:val="22"/>
                <w:lang w:eastAsia="en-AU"/>
              </w:rPr>
              <w:t>16.0829</w:t>
            </w:r>
          </w:p>
        </w:tc>
        <w:tc>
          <w:tcPr>
            <w:tcW w:w="1097" w:type="dxa"/>
            <w:tcBorders>
              <w:top w:val="nil"/>
              <w:left w:val="nil"/>
              <w:bottom w:val="nil"/>
              <w:right w:val="nil"/>
            </w:tcBorders>
          </w:tcPr>
          <w:p w14:paraId="24BF3937" w14:textId="77777777" w:rsidR="00DB522C" w:rsidRPr="00C4486F" w:rsidRDefault="00DB522C" w:rsidP="00DB522C">
            <w:pPr>
              <w:pStyle w:val="TableText"/>
              <w:rPr>
                <w:szCs w:val="22"/>
                <w:lang w:eastAsia="en-AU"/>
              </w:rPr>
            </w:pPr>
            <w:r w:rsidRPr="00C4486F">
              <w:rPr>
                <w:szCs w:val="22"/>
                <w:lang w:eastAsia="en-AU"/>
              </w:rPr>
              <w:t>17.2225</w:t>
            </w:r>
          </w:p>
        </w:tc>
        <w:tc>
          <w:tcPr>
            <w:tcW w:w="1097" w:type="dxa"/>
            <w:tcBorders>
              <w:top w:val="nil"/>
              <w:left w:val="nil"/>
              <w:bottom w:val="nil"/>
              <w:right w:val="nil"/>
            </w:tcBorders>
          </w:tcPr>
          <w:p w14:paraId="5702C673" w14:textId="77777777" w:rsidR="00DB522C" w:rsidRPr="00C4486F" w:rsidRDefault="00DB522C" w:rsidP="00DB522C">
            <w:pPr>
              <w:pStyle w:val="TableText"/>
              <w:rPr>
                <w:szCs w:val="22"/>
                <w:lang w:eastAsia="en-AU"/>
              </w:rPr>
            </w:pPr>
            <w:r w:rsidRPr="00C4486F">
              <w:rPr>
                <w:szCs w:val="22"/>
                <w:lang w:eastAsia="en-AU"/>
              </w:rPr>
              <w:t>17.2155</w:t>
            </w:r>
          </w:p>
        </w:tc>
        <w:tc>
          <w:tcPr>
            <w:tcW w:w="1097" w:type="dxa"/>
            <w:tcBorders>
              <w:top w:val="nil"/>
              <w:left w:val="nil"/>
              <w:bottom w:val="nil"/>
              <w:right w:val="nil"/>
            </w:tcBorders>
          </w:tcPr>
          <w:p w14:paraId="208410F5" w14:textId="77777777" w:rsidR="00DB522C" w:rsidRPr="00C4486F" w:rsidRDefault="00DB522C" w:rsidP="00DB522C">
            <w:pPr>
              <w:pStyle w:val="TableText"/>
              <w:rPr>
                <w:szCs w:val="22"/>
                <w:lang w:eastAsia="en-AU"/>
              </w:rPr>
            </w:pPr>
            <w:r w:rsidRPr="00C4486F">
              <w:rPr>
                <w:szCs w:val="22"/>
                <w:lang w:eastAsia="en-AU"/>
              </w:rPr>
              <w:t>17.2155</w:t>
            </w:r>
          </w:p>
        </w:tc>
        <w:tc>
          <w:tcPr>
            <w:tcW w:w="1097" w:type="dxa"/>
            <w:tcBorders>
              <w:top w:val="nil"/>
              <w:left w:val="nil"/>
              <w:bottom w:val="nil"/>
              <w:right w:val="nil"/>
            </w:tcBorders>
          </w:tcPr>
          <w:p w14:paraId="058B3F0E" w14:textId="77777777" w:rsidR="00DB522C" w:rsidRPr="00C4486F" w:rsidRDefault="00DB522C" w:rsidP="00DB522C">
            <w:pPr>
              <w:pStyle w:val="TableText"/>
              <w:rPr>
                <w:szCs w:val="22"/>
                <w:lang w:eastAsia="en-AU"/>
              </w:rPr>
            </w:pPr>
            <w:r w:rsidRPr="00C4486F">
              <w:rPr>
                <w:szCs w:val="22"/>
                <w:lang w:eastAsia="en-AU"/>
              </w:rPr>
              <w:t>17.2155</w:t>
            </w:r>
          </w:p>
        </w:tc>
      </w:tr>
      <w:tr w:rsidR="00DB522C" w:rsidRPr="00C4486F" w14:paraId="3E56E512" w14:textId="77777777">
        <w:trPr>
          <w:trHeight w:val="195"/>
        </w:trPr>
        <w:tc>
          <w:tcPr>
            <w:tcW w:w="1365" w:type="dxa"/>
            <w:tcBorders>
              <w:top w:val="nil"/>
              <w:left w:val="nil"/>
              <w:bottom w:val="nil"/>
              <w:right w:val="nil"/>
            </w:tcBorders>
          </w:tcPr>
          <w:p w14:paraId="49DE81C7" w14:textId="77777777" w:rsidR="00DB522C" w:rsidRPr="00C4486F" w:rsidRDefault="00DB522C" w:rsidP="00DB522C">
            <w:pPr>
              <w:pStyle w:val="TableText"/>
              <w:rPr>
                <w:szCs w:val="22"/>
                <w:lang w:eastAsia="en-AU"/>
              </w:rPr>
            </w:pPr>
            <w:r w:rsidRPr="00C4486F">
              <w:rPr>
                <w:szCs w:val="22"/>
                <w:lang w:eastAsia="en-AU"/>
              </w:rPr>
              <w:t>46</w:t>
            </w:r>
          </w:p>
        </w:tc>
        <w:tc>
          <w:tcPr>
            <w:tcW w:w="1097" w:type="dxa"/>
            <w:tcBorders>
              <w:top w:val="nil"/>
              <w:left w:val="nil"/>
              <w:bottom w:val="nil"/>
              <w:right w:val="nil"/>
            </w:tcBorders>
          </w:tcPr>
          <w:p w14:paraId="7825945E" w14:textId="77777777" w:rsidR="00DB522C" w:rsidRPr="00C4486F" w:rsidRDefault="00DB522C" w:rsidP="00DB522C">
            <w:pPr>
              <w:pStyle w:val="TableText"/>
              <w:rPr>
                <w:szCs w:val="22"/>
                <w:lang w:eastAsia="en-AU"/>
              </w:rPr>
            </w:pPr>
            <w:r w:rsidRPr="00C4486F">
              <w:rPr>
                <w:szCs w:val="22"/>
                <w:lang w:eastAsia="en-AU"/>
              </w:rPr>
              <w:t>8.6059</w:t>
            </w:r>
          </w:p>
        </w:tc>
        <w:tc>
          <w:tcPr>
            <w:tcW w:w="1097" w:type="dxa"/>
            <w:tcBorders>
              <w:top w:val="nil"/>
              <w:left w:val="nil"/>
              <w:bottom w:val="nil"/>
              <w:right w:val="nil"/>
            </w:tcBorders>
          </w:tcPr>
          <w:p w14:paraId="54B9DBA0" w14:textId="77777777" w:rsidR="00DB522C" w:rsidRPr="00C4486F" w:rsidRDefault="00DB522C" w:rsidP="00DB522C">
            <w:pPr>
              <w:pStyle w:val="TableText"/>
              <w:rPr>
                <w:szCs w:val="22"/>
                <w:lang w:eastAsia="en-AU"/>
              </w:rPr>
            </w:pPr>
            <w:r w:rsidRPr="00C4486F">
              <w:rPr>
                <w:szCs w:val="22"/>
                <w:lang w:eastAsia="en-AU"/>
              </w:rPr>
              <w:t>11.6645</w:t>
            </w:r>
          </w:p>
        </w:tc>
        <w:tc>
          <w:tcPr>
            <w:tcW w:w="1097" w:type="dxa"/>
            <w:tcBorders>
              <w:top w:val="nil"/>
              <w:left w:val="nil"/>
              <w:bottom w:val="nil"/>
              <w:right w:val="nil"/>
            </w:tcBorders>
          </w:tcPr>
          <w:p w14:paraId="792B5E2A" w14:textId="77777777" w:rsidR="00DB522C" w:rsidRPr="00C4486F" w:rsidRDefault="00DB522C" w:rsidP="00DB522C">
            <w:pPr>
              <w:pStyle w:val="TableText"/>
              <w:rPr>
                <w:szCs w:val="22"/>
                <w:lang w:eastAsia="en-AU"/>
              </w:rPr>
            </w:pPr>
            <w:r w:rsidRPr="00C4486F">
              <w:rPr>
                <w:szCs w:val="22"/>
                <w:lang w:eastAsia="en-AU"/>
              </w:rPr>
              <w:t>11.6552</w:t>
            </w:r>
          </w:p>
        </w:tc>
        <w:tc>
          <w:tcPr>
            <w:tcW w:w="1097" w:type="dxa"/>
            <w:tcBorders>
              <w:top w:val="nil"/>
              <w:left w:val="nil"/>
              <w:bottom w:val="nil"/>
              <w:right w:val="nil"/>
            </w:tcBorders>
          </w:tcPr>
          <w:p w14:paraId="0FC877AF" w14:textId="77777777" w:rsidR="00DB522C" w:rsidRPr="00C4486F" w:rsidRDefault="00DB522C" w:rsidP="00DB522C">
            <w:pPr>
              <w:pStyle w:val="TableText"/>
              <w:rPr>
                <w:szCs w:val="22"/>
                <w:lang w:eastAsia="en-AU"/>
              </w:rPr>
            </w:pPr>
            <w:r w:rsidRPr="00C4486F">
              <w:rPr>
                <w:szCs w:val="22"/>
                <w:lang w:eastAsia="en-AU"/>
              </w:rPr>
              <w:t>11.6451</w:t>
            </w:r>
          </w:p>
        </w:tc>
        <w:tc>
          <w:tcPr>
            <w:tcW w:w="1097" w:type="dxa"/>
            <w:tcBorders>
              <w:top w:val="nil"/>
              <w:left w:val="nil"/>
              <w:bottom w:val="nil"/>
              <w:right w:val="nil"/>
            </w:tcBorders>
          </w:tcPr>
          <w:p w14:paraId="18A422F5" w14:textId="77777777" w:rsidR="00DB522C" w:rsidRPr="00C4486F" w:rsidRDefault="00DB522C" w:rsidP="00DB522C">
            <w:pPr>
              <w:pStyle w:val="TableText"/>
              <w:rPr>
                <w:szCs w:val="22"/>
                <w:lang w:eastAsia="en-AU"/>
              </w:rPr>
            </w:pPr>
            <w:r w:rsidRPr="00C4486F">
              <w:rPr>
                <w:szCs w:val="22"/>
                <w:lang w:eastAsia="en-AU"/>
              </w:rPr>
              <w:t>15.8440</w:t>
            </w:r>
          </w:p>
        </w:tc>
        <w:tc>
          <w:tcPr>
            <w:tcW w:w="1097" w:type="dxa"/>
            <w:tcBorders>
              <w:top w:val="nil"/>
              <w:left w:val="nil"/>
              <w:bottom w:val="nil"/>
              <w:right w:val="nil"/>
            </w:tcBorders>
          </w:tcPr>
          <w:p w14:paraId="6BDDD530" w14:textId="77777777" w:rsidR="00DB522C" w:rsidRPr="00C4486F" w:rsidRDefault="00DB522C" w:rsidP="00DB522C">
            <w:pPr>
              <w:pStyle w:val="TableText"/>
              <w:rPr>
                <w:szCs w:val="22"/>
                <w:lang w:eastAsia="en-AU"/>
              </w:rPr>
            </w:pPr>
            <w:r w:rsidRPr="00C4486F">
              <w:rPr>
                <w:szCs w:val="22"/>
                <w:lang w:eastAsia="en-AU"/>
              </w:rPr>
              <w:t>15.8358</w:t>
            </w:r>
          </w:p>
        </w:tc>
        <w:tc>
          <w:tcPr>
            <w:tcW w:w="1098" w:type="dxa"/>
            <w:tcBorders>
              <w:top w:val="nil"/>
              <w:left w:val="nil"/>
              <w:bottom w:val="nil"/>
              <w:right w:val="nil"/>
            </w:tcBorders>
          </w:tcPr>
          <w:p w14:paraId="38487784" w14:textId="77777777" w:rsidR="00DB522C" w:rsidRPr="00C4486F" w:rsidRDefault="00DB522C" w:rsidP="00DB522C">
            <w:pPr>
              <w:pStyle w:val="TableText"/>
              <w:rPr>
                <w:szCs w:val="22"/>
                <w:lang w:eastAsia="en-AU"/>
              </w:rPr>
            </w:pPr>
            <w:r w:rsidRPr="00C4486F">
              <w:rPr>
                <w:szCs w:val="22"/>
                <w:lang w:eastAsia="en-AU"/>
              </w:rPr>
              <w:t>15.8269</w:t>
            </w:r>
          </w:p>
        </w:tc>
        <w:tc>
          <w:tcPr>
            <w:tcW w:w="1097" w:type="dxa"/>
            <w:tcBorders>
              <w:top w:val="nil"/>
              <w:left w:val="nil"/>
              <w:bottom w:val="nil"/>
              <w:right w:val="nil"/>
            </w:tcBorders>
          </w:tcPr>
          <w:p w14:paraId="4F1DDE24" w14:textId="77777777" w:rsidR="00DB522C" w:rsidRPr="00C4486F" w:rsidRDefault="00DB522C" w:rsidP="00DB522C">
            <w:pPr>
              <w:pStyle w:val="TableText"/>
              <w:rPr>
                <w:szCs w:val="22"/>
                <w:lang w:eastAsia="en-AU"/>
              </w:rPr>
            </w:pPr>
            <w:r w:rsidRPr="00C4486F">
              <w:rPr>
                <w:szCs w:val="22"/>
                <w:lang w:eastAsia="en-AU"/>
              </w:rPr>
              <w:t>15.8178</w:t>
            </w:r>
          </w:p>
        </w:tc>
        <w:tc>
          <w:tcPr>
            <w:tcW w:w="1097" w:type="dxa"/>
            <w:tcBorders>
              <w:top w:val="nil"/>
              <w:left w:val="nil"/>
              <w:bottom w:val="nil"/>
              <w:right w:val="nil"/>
            </w:tcBorders>
          </w:tcPr>
          <w:p w14:paraId="47DFE717" w14:textId="77777777" w:rsidR="00DB522C" w:rsidRPr="00C4486F" w:rsidRDefault="00DB522C" w:rsidP="00DB522C">
            <w:pPr>
              <w:pStyle w:val="TableText"/>
              <w:rPr>
                <w:szCs w:val="22"/>
                <w:lang w:eastAsia="en-AU"/>
              </w:rPr>
            </w:pPr>
            <w:r w:rsidRPr="00C4486F">
              <w:rPr>
                <w:szCs w:val="22"/>
                <w:lang w:eastAsia="en-AU"/>
              </w:rPr>
              <w:t>16.9596</w:t>
            </w:r>
          </w:p>
        </w:tc>
        <w:tc>
          <w:tcPr>
            <w:tcW w:w="1097" w:type="dxa"/>
            <w:tcBorders>
              <w:top w:val="nil"/>
              <w:left w:val="nil"/>
              <w:bottom w:val="nil"/>
              <w:right w:val="nil"/>
            </w:tcBorders>
          </w:tcPr>
          <w:p w14:paraId="73B1394A" w14:textId="77777777" w:rsidR="00DB522C" w:rsidRPr="00C4486F" w:rsidRDefault="00DB522C" w:rsidP="00DB522C">
            <w:pPr>
              <w:pStyle w:val="TableText"/>
              <w:rPr>
                <w:szCs w:val="22"/>
                <w:lang w:eastAsia="en-AU"/>
              </w:rPr>
            </w:pPr>
            <w:r w:rsidRPr="00C4486F">
              <w:rPr>
                <w:szCs w:val="22"/>
                <w:lang w:eastAsia="en-AU"/>
              </w:rPr>
              <w:t>16.9517</w:t>
            </w:r>
          </w:p>
        </w:tc>
        <w:tc>
          <w:tcPr>
            <w:tcW w:w="1097" w:type="dxa"/>
            <w:tcBorders>
              <w:top w:val="nil"/>
              <w:left w:val="nil"/>
              <w:bottom w:val="nil"/>
              <w:right w:val="nil"/>
            </w:tcBorders>
          </w:tcPr>
          <w:p w14:paraId="70EFC736" w14:textId="77777777" w:rsidR="00DB522C" w:rsidRPr="00C4486F" w:rsidRDefault="00DB522C" w:rsidP="00DB522C">
            <w:pPr>
              <w:pStyle w:val="TableText"/>
              <w:rPr>
                <w:szCs w:val="22"/>
                <w:lang w:eastAsia="en-AU"/>
              </w:rPr>
            </w:pPr>
            <w:r w:rsidRPr="00C4486F">
              <w:rPr>
                <w:szCs w:val="22"/>
                <w:lang w:eastAsia="en-AU"/>
              </w:rPr>
              <w:t>16.9517</w:t>
            </w:r>
          </w:p>
        </w:tc>
        <w:tc>
          <w:tcPr>
            <w:tcW w:w="1097" w:type="dxa"/>
            <w:tcBorders>
              <w:top w:val="nil"/>
              <w:left w:val="nil"/>
              <w:bottom w:val="nil"/>
              <w:right w:val="nil"/>
            </w:tcBorders>
          </w:tcPr>
          <w:p w14:paraId="39BA6239" w14:textId="77777777" w:rsidR="00DB522C" w:rsidRPr="00C4486F" w:rsidRDefault="00DB522C" w:rsidP="00DB522C">
            <w:pPr>
              <w:pStyle w:val="TableText"/>
              <w:rPr>
                <w:szCs w:val="22"/>
                <w:lang w:eastAsia="en-AU"/>
              </w:rPr>
            </w:pPr>
            <w:r w:rsidRPr="00C4486F">
              <w:rPr>
                <w:szCs w:val="22"/>
                <w:lang w:eastAsia="en-AU"/>
              </w:rPr>
              <w:t>16.9517</w:t>
            </w:r>
          </w:p>
        </w:tc>
      </w:tr>
      <w:tr w:rsidR="00DB522C" w:rsidRPr="00C4486F" w14:paraId="7C5B8DFD" w14:textId="77777777">
        <w:trPr>
          <w:trHeight w:val="195"/>
        </w:trPr>
        <w:tc>
          <w:tcPr>
            <w:tcW w:w="1365" w:type="dxa"/>
            <w:tcBorders>
              <w:top w:val="nil"/>
              <w:left w:val="nil"/>
              <w:bottom w:val="nil"/>
              <w:right w:val="nil"/>
            </w:tcBorders>
          </w:tcPr>
          <w:p w14:paraId="269EBE81" w14:textId="77777777" w:rsidR="00DB522C" w:rsidRPr="00C4486F" w:rsidRDefault="00DB522C" w:rsidP="00DB522C">
            <w:pPr>
              <w:pStyle w:val="TableText"/>
              <w:rPr>
                <w:szCs w:val="22"/>
                <w:lang w:eastAsia="en-AU"/>
              </w:rPr>
            </w:pPr>
            <w:r w:rsidRPr="00C4486F">
              <w:rPr>
                <w:szCs w:val="22"/>
                <w:lang w:eastAsia="en-AU"/>
              </w:rPr>
              <w:t>47</w:t>
            </w:r>
          </w:p>
        </w:tc>
        <w:tc>
          <w:tcPr>
            <w:tcW w:w="1097" w:type="dxa"/>
            <w:tcBorders>
              <w:top w:val="nil"/>
              <w:left w:val="nil"/>
              <w:bottom w:val="nil"/>
              <w:right w:val="nil"/>
            </w:tcBorders>
          </w:tcPr>
          <w:p w14:paraId="32FF21F9" w14:textId="77777777" w:rsidR="00DB522C" w:rsidRPr="00C4486F" w:rsidRDefault="00DB522C" w:rsidP="00DB522C">
            <w:pPr>
              <w:pStyle w:val="TableText"/>
              <w:rPr>
                <w:szCs w:val="22"/>
                <w:lang w:eastAsia="en-AU"/>
              </w:rPr>
            </w:pPr>
            <w:r w:rsidRPr="00C4486F">
              <w:rPr>
                <w:szCs w:val="22"/>
                <w:lang w:eastAsia="en-AU"/>
              </w:rPr>
              <w:t>8.5378</w:t>
            </w:r>
          </w:p>
        </w:tc>
        <w:tc>
          <w:tcPr>
            <w:tcW w:w="1097" w:type="dxa"/>
            <w:tcBorders>
              <w:top w:val="nil"/>
              <w:left w:val="nil"/>
              <w:bottom w:val="nil"/>
              <w:right w:val="nil"/>
            </w:tcBorders>
          </w:tcPr>
          <w:p w14:paraId="00C70F66" w14:textId="77777777" w:rsidR="00DB522C" w:rsidRPr="00C4486F" w:rsidRDefault="00DB522C" w:rsidP="00DB522C">
            <w:pPr>
              <w:pStyle w:val="TableText"/>
              <w:rPr>
                <w:szCs w:val="22"/>
                <w:lang w:eastAsia="en-AU"/>
              </w:rPr>
            </w:pPr>
            <w:r w:rsidRPr="00C4486F">
              <w:rPr>
                <w:szCs w:val="22"/>
                <w:lang w:eastAsia="en-AU"/>
              </w:rPr>
              <w:t>11.5080</w:t>
            </w:r>
          </w:p>
        </w:tc>
        <w:tc>
          <w:tcPr>
            <w:tcW w:w="1097" w:type="dxa"/>
            <w:tcBorders>
              <w:top w:val="nil"/>
              <w:left w:val="nil"/>
              <w:bottom w:val="nil"/>
              <w:right w:val="nil"/>
            </w:tcBorders>
          </w:tcPr>
          <w:p w14:paraId="6FA66989" w14:textId="77777777" w:rsidR="00DB522C" w:rsidRPr="00C4486F" w:rsidRDefault="00DB522C" w:rsidP="00DB522C">
            <w:pPr>
              <w:pStyle w:val="TableText"/>
              <w:rPr>
                <w:szCs w:val="22"/>
                <w:lang w:eastAsia="en-AU"/>
              </w:rPr>
            </w:pPr>
            <w:r w:rsidRPr="00C4486F">
              <w:rPr>
                <w:szCs w:val="22"/>
                <w:lang w:eastAsia="en-AU"/>
              </w:rPr>
              <w:t>11.4984</w:t>
            </w:r>
          </w:p>
        </w:tc>
        <w:tc>
          <w:tcPr>
            <w:tcW w:w="1097" w:type="dxa"/>
            <w:tcBorders>
              <w:top w:val="nil"/>
              <w:left w:val="nil"/>
              <w:bottom w:val="nil"/>
              <w:right w:val="nil"/>
            </w:tcBorders>
          </w:tcPr>
          <w:p w14:paraId="5E2B906C" w14:textId="77777777" w:rsidR="00DB522C" w:rsidRPr="00C4486F" w:rsidRDefault="00DB522C" w:rsidP="00DB522C">
            <w:pPr>
              <w:pStyle w:val="TableText"/>
              <w:rPr>
                <w:szCs w:val="22"/>
                <w:lang w:eastAsia="en-AU"/>
              </w:rPr>
            </w:pPr>
            <w:r w:rsidRPr="00C4486F">
              <w:rPr>
                <w:szCs w:val="22"/>
                <w:lang w:eastAsia="en-AU"/>
              </w:rPr>
              <w:t>11.4880</w:t>
            </w:r>
          </w:p>
        </w:tc>
        <w:tc>
          <w:tcPr>
            <w:tcW w:w="1097" w:type="dxa"/>
            <w:tcBorders>
              <w:top w:val="nil"/>
              <w:left w:val="nil"/>
              <w:bottom w:val="nil"/>
              <w:right w:val="nil"/>
            </w:tcBorders>
          </w:tcPr>
          <w:p w14:paraId="48507AF1" w14:textId="77777777" w:rsidR="00DB522C" w:rsidRPr="00C4486F" w:rsidRDefault="00DB522C" w:rsidP="00DB522C">
            <w:pPr>
              <w:pStyle w:val="TableText"/>
              <w:rPr>
                <w:szCs w:val="22"/>
                <w:lang w:eastAsia="en-AU"/>
              </w:rPr>
            </w:pPr>
            <w:r w:rsidRPr="00C4486F">
              <w:rPr>
                <w:szCs w:val="22"/>
                <w:lang w:eastAsia="en-AU"/>
              </w:rPr>
              <w:t>15.6177</w:t>
            </w:r>
          </w:p>
        </w:tc>
        <w:tc>
          <w:tcPr>
            <w:tcW w:w="1097" w:type="dxa"/>
            <w:tcBorders>
              <w:top w:val="nil"/>
              <w:left w:val="nil"/>
              <w:bottom w:val="nil"/>
              <w:right w:val="nil"/>
            </w:tcBorders>
          </w:tcPr>
          <w:p w14:paraId="5289451E" w14:textId="77777777" w:rsidR="00DB522C" w:rsidRPr="00C4486F" w:rsidRDefault="00DB522C" w:rsidP="00DB522C">
            <w:pPr>
              <w:pStyle w:val="TableText"/>
              <w:rPr>
                <w:szCs w:val="22"/>
                <w:lang w:eastAsia="en-AU"/>
              </w:rPr>
            </w:pPr>
            <w:r w:rsidRPr="00C4486F">
              <w:rPr>
                <w:szCs w:val="22"/>
                <w:lang w:eastAsia="en-AU"/>
              </w:rPr>
              <w:t>15.6088</w:t>
            </w:r>
          </w:p>
        </w:tc>
        <w:tc>
          <w:tcPr>
            <w:tcW w:w="1098" w:type="dxa"/>
            <w:tcBorders>
              <w:top w:val="nil"/>
              <w:left w:val="nil"/>
              <w:bottom w:val="nil"/>
              <w:right w:val="nil"/>
            </w:tcBorders>
          </w:tcPr>
          <w:p w14:paraId="772D7A5E" w14:textId="77777777" w:rsidR="00DB522C" w:rsidRPr="00C4486F" w:rsidRDefault="00DB522C" w:rsidP="00DB522C">
            <w:pPr>
              <w:pStyle w:val="TableText"/>
              <w:rPr>
                <w:szCs w:val="22"/>
                <w:lang w:eastAsia="en-AU"/>
              </w:rPr>
            </w:pPr>
            <w:r w:rsidRPr="00C4486F">
              <w:rPr>
                <w:szCs w:val="22"/>
                <w:lang w:eastAsia="en-AU"/>
              </w:rPr>
              <w:t>15.5993</w:t>
            </w:r>
          </w:p>
        </w:tc>
        <w:tc>
          <w:tcPr>
            <w:tcW w:w="1097" w:type="dxa"/>
            <w:tcBorders>
              <w:top w:val="nil"/>
              <w:left w:val="nil"/>
              <w:bottom w:val="nil"/>
              <w:right w:val="nil"/>
            </w:tcBorders>
          </w:tcPr>
          <w:p w14:paraId="26BC6CA0" w14:textId="77777777" w:rsidR="00DB522C" w:rsidRPr="00C4486F" w:rsidRDefault="00DB522C" w:rsidP="00DB522C">
            <w:pPr>
              <w:pStyle w:val="TableText"/>
              <w:rPr>
                <w:szCs w:val="22"/>
                <w:lang w:eastAsia="en-AU"/>
              </w:rPr>
            </w:pPr>
            <w:r w:rsidRPr="00C4486F">
              <w:rPr>
                <w:szCs w:val="22"/>
                <w:lang w:eastAsia="en-AU"/>
              </w:rPr>
              <w:t>15.5894</w:t>
            </w:r>
          </w:p>
        </w:tc>
        <w:tc>
          <w:tcPr>
            <w:tcW w:w="1097" w:type="dxa"/>
            <w:tcBorders>
              <w:top w:val="nil"/>
              <w:left w:val="nil"/>
              <w:bottom w:val="nil"/>
              <w:right w:val="nil"/>
            </w:tcBorders>
          </w:tcPr>
          <w:p w14:paraId="259FEEFF" w14:textId="77777777" w:rsidR="00DB522C" w:rsidRPr="00C4486F" w:rsidRDefault="00DB522C" w:rsidP="00DB522C">
            <w:pPr>
              <w:pStyle w:val="TableText"/>
              <w:rPr>
                <w:szCs w:val="22"/>
                <w:lang w:eastAsia="en-AU"/>
              </w:rPr>
            </w:pPr>
            <w:r w:rsidRPr="00C4486F">
              <w:rPr>
                <w:szCs w:val="22"/>
                <w:lang w:eastAsia="en-AU"/>
              </w:rPr>
              <w:t>16.7184</w:t>
            </w:r>
          </w:p>
        </w:tc>
        <w:tc>
          <w:tcPr>
            <w:tcW w:w="1097" w:type="dxa"/>
            <w:tcBorders>
              <w:top w:val="nil"/>
              <w:left w:val="nil"/>
              <w:bottom w:val="nil"/>
              <w:right w:val="nil"/>
            </w:tcBorders>
          </w:tcPr>
          <w:p w14:paraId="03A0814F" w14:textId="77777777" w:rsidR="00DB522C" w:rsidRPr="00C4486F" w:rsidRDefault="00DB522C" w:rsidP="00DB522C">
            <w:pPr>
              <w:pStyle w:val="TableText"/>
              <w:rPr>
                <w:szCs w:val="22"/>
                <w:lang w:eastAsia="en-AU"/>
              </w:rPr>
            </w:pPr>
            <w:r w:rsidRPr="00C4486F">
              <w:rPr>
                <w:szCs w:val="22"/>
                <w:lang w:eastAsia="en-AU"/>
              </w:rPr>
              <w:t>16.7093</w:t>
            </w:r>
          </w:p>
        </w:tc>
        <w:tc>
          <w:tcPr>
            <w:tcW w:w="1097" w:type="dxa"/>
            <w:tcBorders>
              <w:top w:val="nil"/>
              <w:left w:val="nil"/>
              <w:bottom w:val="nil"/>
              <w:right w:val="nil"/>
            </w:tcBorders>
          </w:tcPr>
          <w:p w14:paraId="3F8D70EA" w14:textId="77777777" w:rsidR="00DB522C" w:rsidRPr="00C4486F" w:rsidRDefault="00DB522C" w:rsidP="00DB522C">
            <w:pPr>
              <w:pStyle w:val="TableText"/>
              <w:rPr>
                <w:szCs w:val="22"/>
                <w:lang w:eastAsia="en-AU"/>
              </w:rPr>
            </w:pPr>
            <w:r w:rsidRPr="00C4486F">
              <w:rPr>
                <w:szCs w:val="22"/>
                <w:lang w:eastAsia="en-AU"/>
              </w:rPr>
              <w:t>16.7093</w:t>
            </w:r>
          </w:p>
        </w:tc>
        <w:tc>
          <w:tcPr>
            <w:tcW w:w="1097" w:type="dxa"/>
            <w:tcBorders>
              <w:top w:val="nil"/>
              <w:left w:val="nil"/>
              <w:bottom w:val="nil"/>
              <w:right w:val="nil"/>
            </w:tcBorders>
          </w:tcPr>
          <w:p w14:paraId="3031AA35" w14:textId="77777777" w:rsidR="00DB522C" w:rsidRPr="00C4486F" w:rsidRDefault="00DB522C" w:rsidP="00DB522C">
            <w:pPr>
              <w:pStyle w:val="TableText"/>
              <w:rPr>
                <w:szCs w:val="22"/>
                <w:lang w:eastAsia="en-AU"/>
              </w:rPr>
            </w:pPr>
            <w:r w:rsidRPr="00C4486F">
              <w:rPr>
                <w:szCs w:val="22"/>
                <w:lang w:eastAsia="en-AU"/>
              </w:rPr>
              <w:t>16.7093</w:t>
            </w:r>
          </w:p>
        </w:tc>
      </w:tr>
      <w:tr w:rsidR="00DB522C" w:rsidRPr="00C4486F" w14:paraId="22A32A99" w14:textId="77777777">
        <w:trPr>
          <w:trHeight w:val="195"/>
        </w:trPr>
        <w:tc>
          <w:tcPr>
            <w:tcW w:w="1365" w:type="dxa"/>
            <w:tcBorders>
              <w:top w:val="nil"/>
              <w:left w:val="nil"/>
              <w:bottom w:val="nil"/>
              <w:right w:val="nil"/>
            </w:tcBorders>
          </w:tcPr>
          <w:p w14:paraId="5F6321D6" w14:textId="77777777" w:rsidR="00DB522C" w:rsidRPr="00C4486F" w:rsidRDefault="00DB522C" w:rsidP="00DB522C">
            <w:pPr>
              <w:pStyle w:val="TableText"/>
              <w:rPr>
                <w:szCs w:val="22"/>
                <w:lang w:eastAsia="en-AU"/>
              </w:rPr>
            </w:pPr>
            <w:r w:rsidRPr="00C4486F">
              <w:rPr>
                <w:szCs w:val="22"/>
                <w:lang w:eastAsia="en-AU"/>
              </w:rPr>
              <w:t>48</w:t>
            </w:r>
          </w:p>
        </w:tc>
        <w:tc>
          <w:tcPr>
            <w:tcW w:w="1097" w:type="dxa"/>
            <w:tcBorders>
              <w:top w:val="nil"/>
              <w:left w:val="nil"/>
              <w:bottom w:val="nil"/>
              <w:right w:val="nil"/>
            </w:tcBorders>
          </w:tcPr>
          <w:p w14:paraId="7916038D" w14:textId="77777777" w:rsidR="00DB522C" w:rsidRPr="00C4486F" w:rsidRDefault="00DB522C" w:rsidP="00DB522C">
            <w:pPr>
              <w:pStyle w:val="TableText"/>
              <w:rPr>
                <w:szCs w:val="22"/>
                <w:lang w:eastAsia="en-AU"/>
              </w:rPr>
            </w:pPr>
            <w:r w:rsidRPr="00C4486F">
              <w:rPr>
                <w:szCs w:val="22"/>
                <w:lang w:eastAsia="en-AU"/>
              </w:rPr>
              <w:t>8.3343</w:t>
            </w:r>
          </w:p>
        </w:tc>
        <w:tc>
          <w:tcPr>
            <w:tcW w:w="1097" w:type="dxa"/>
            <w:tcBorders>
              <w:top w:val="nil"/>
              <w:left w:val="nil"/>
              <w:bottom w:val="nil"/>
              <w:right w:val="nil"/>
            </w:tcBorders>
          </w:tcPr>
          <w:p w14:paraId="5C933F3E" w14:textId="77777777" w:rsidR="00DB522C" w:rsidRPr="00C4486F" w:rsidRDefault="00DB522C" w:rsidP="00DB522C">
            <w:pPr>
              <w:pStyle w:val="TableText"/>
              <w:rPr>
                <w:szCs w:val="22"/>
                <w:lang w:eastAsia="en-AU"/>
              </w:rPr>
            </w:pPr>
            <w:r w:rsidRPr="00C4486F">
              <w:rPr>
                <w:szCs w:val="22"/>
                <w:lang w:eastAsia="en-AU"/>
              </w:rPr>
              <w:t>11.2671</w:t>
            </w:r>
          </w:p>
        </w:tc>
        <w:tc>
          <w:tcPr>
            <w:tcW w:w="1097" w:type="dxa"/>
            <w:tcBorders>
              <w:top w:val="nil"/>
              <w:left w:val="nil"/>
              <w:bottom w:val="nil"/>
              <w:right w:val="nil"/>
            </w:tcBorders>
          </w:tcPr>
          <w:p w14:paraId="17EE13A7" w14:textId="77777777" w:rsidR="00DB522C" w:rsidRPr="00C4486F" w:rsidRDefault="00DB522C" w:rsidP="00DB522C">
            <w:pPr>
              <w:pStyle w:val="TableText"/>
              <w:rPr>
                <w:szCs w:val="22"/>
                <w:lang w:eastAsia="en-AU"/>
              </w:rPr>
            </w:pPr>
            <w:r w:rsidRPr="00C4486F">
              <w:rPr>
                <w:szCs w:val="22"/>
                <w:lang w:eastAsia="en-AU"/>
              </w:rPr>
              <w:t>11.2567</w:t>
            </w:r>
          </w:p>
        </w:tc>
        <w:tc>
          <w:tcPr>
            <w:tcW w:w="1097" w:type="dxa"/>
            <w:tcBorders>
              <w:top w:val="nil"/>
              <w:left w:val="nil"/>
              <w:bottom w:val="nil"/>
              <w:right w:val="nil"/>
            </w:tcBorders>
          </w:tcPr>
          <w:p w14:paraId="2374B740" w14:textId="77777777" w:rsidR="00DB522C" w:rsidRPr="00C4486F" w:rsidRDefault="00DB522C" w:rsidP="00DB522C">
            <w:pPr>
              <w:pStyle w:val="TableText"/>
              <w:rPr>
                <w:szCs w:val="22"/>
                <w:lang w:eastAsia="en-AU"/>
              </w:rPr>
            </w:pPr>
            <w:r w:rsidRPr="00C4486F">
              <w:rPr>
                <w:szCs w:val="22"/>
                <w:lang w:eastAsia="en-AU"/>
              </w:rPr>
              <w:t>11.2456</w:t>
            </w:r>
          </w:p>
        </w:tc>
        <w:tc>
          <w:tcPr>
            <w:tcW w:w="1097" w:type="dxa"/>
            <w:tcBorders>
              <w:top w:val="nil"/>
              <w:left w:val="nil"/>
              <w:bottom w:val="nil"/>
              <w:right w:val="nil"/>
            </w:tcBorders>
          </w:tcPr>
          <w:p w14:paraId="4FA6D3F6" w14:textId="77777777" w:rsidR="00DB522C" w:rsidRPr="00C4486F" w:rsidRDefault="00DB522C" w:rsidP="00DB522C">
            <w:pPr>
              <w:pStyle w:val="TableText"/>
              <w:rPr>
                <w:szCs w:val="22"/>
                <w:lang w:eastAsia="en-AU"/>
              </w:rPr>
            </w:pPr>
            <w:r w:rsidRPr="00C4486F">
              <w:rPr>
                <w:szCs w:val="22"/>
                <w:lang w:eastAsia="en-AU"/>
              </w:rPr>
              <w:t>15.3366</w:t>
            </w:r>
          </w:p>
        </w:tc>
        <w:tc>
          <w:tcPr>
            <w:tcW w:w="1097" w:type="dxa"/>
            <w:tcBorders>
              <w:top w:val="nil"/>
              <w:left w:val="nil"/>
              <w:bottom w:val="nil"/>
              <w:right w:val="nil"/>
            </w:tcBorders>
          </w:tcPr>
          <w:p w14:paraId="4E1E69AB" w14:textId="77777777" w:rsidR="00DB522C" w:rsidRPr="00C4486F" w:rsidRDefault="00DB522C" w:rsidP="00DB522C">
            <w:pPr>
              <w:pStyle w:val="TableText"/>
              <w:rPr>
                <w:szCs w:val="22"/>
                <w:lang w:eastAsia="en-AU"/>
              </w:rPr>
            </w:pPr>
            <w:r w:rsidRPr="00C4486F">
              <w:rPr>
                <w:szCs w:val="22"/>
                <w:lang w:eastAsia="en-AU"/>
              </w:rPr>
              <w:t>15.3269</w:t>
            </w:r>
          </w:p>
        </w:tc>
        <w:tc>
          <w:tcPr>
            <w:tcW w:w="1098" w:type="dxa"/>
            <w:tcBorders>
              <w:top w:val="nil"/>
              <w:left w:val="nil"/>
              <w:bottom w:val="nil"/>
              <w:right w:val="nil"/>
            </w:tcBorders>
          </w:tcPr>
          <w:p w14:paraId="7FC8B523" w14:textId="77777777" w:rsidR="00DB522C" w:rsidRPr="00C4486F" w:rsidRDefault="00DB522C" w:rsidP="00DB522C">
            <w:pPr>
              <w:pStyle w:val="TableText"/>
              <w:rPr>
                <w:szCs w:val="22"/>
                <w:lang w:eastAsia="en-AU"/>
              </w:rPr>
            </w:pPr>
            <w:r w:rsidRPr="00C4486F">
              <w:rPr>
                <w:szCs w:val="22"/>
                <w:lang w:eastAsia="en-AU"/>
              </w:rPr>
              <w:t>15.3165</w:t>
            </w:r>
          </w:p>
        </w:tc>
        <w:tc>
          <w:tcPr>
            <w:tcW w:w="1097" w:type="dxa"/>
            <w:tcBorders>
              <w:top w:val="nil"/>
              <w:left w:val="nil"/>
              <w:bottom w:val="nil"/>
              <w:right w:val="nil"/>
            </w:tcBorders>
          </w:tcPr>
          <w:p w14:paraId="51D9EEC2" w14:textId="77777777" w:rsidR="00DB522C" w:rsidRPr="00C4486F" w:rsidRDefault="00DB522C" w:rsidP="00DB522C">
            <w:pPr>
              <w:pStyle w:val="TableText"/>
              <w:rPr>
                <w:szCs w:val="22"/>
                <w:lang w:eastAsia="en-AU"/>
              </w:rPr>
            </w:pPr>
            <w:r w:rsidRPr="00C4486F">
              <w:rPr>
                <w:szCs w:val="22"/>
                <w:lang w:eastAsia="en-AU"/>
              </w:rPr>
              <w:t>15.3056</w:t>
            </w:r>
          </w:p>
        </w:tc>
        <w:tc>
          <w:tcPr>
            <w:tcW w:w="1097" w:type="dxa"/>
            <w:tcBorders>
              <w:top w:val="nil"/>
              <w:left w:val="nil"/>
              <w:bottom w:val="nil"/>
              <w:right w:val="nil"/>
            </w:tcBorders>
          </w:tcPr>
          <w:p w14:paraId="30A969CF" w14:textId="77777777" w:rsidR="00DB522C" w:rsidRPr="00C4486F" w:rsidRDefault="00DB522C" w:rsidP="00DB522C">
            <w:pPr>
              <w:pStyle w:val="TableText"/>
              <w:rPr>
                <w:szCs w:val="22"/>
                <w:lang w:eastAsia="en-AU"/>
              </w:rPr>
            </w:pPr>
            <w:r w:rsidRPr="00C4486F">
              <w:rPr>
                <w:szCs w:val="22"/>
                <w:lang w:eastAsia="en-AU"/>
              </w:rPr>
              <w:t>16.4372</w:t>
            </w:r>
          </w:p>
        </w:tc>
        <w:tc>
          <w:tcPr>
            <w:tcW w:w="1097" w:type="dxa"/>
            <w:tcBorders>
              <w:top w:val="nil"/>
              <w:left w:val="nil"/>
              <w:bottom w:val="nil"/>
              <w:right w:val="nil"/>
            </w:tcBorders>
          </w:tcPr>
          <w:p w14:paraId="6E4D022A" w14:textId="77777777" w:rsidR="00DB522C" w:rsidRPr="00C4486F" w:rsidRDefault="00DB522C" w:rsidP="00DB522C">
            <w:pPr>
              <w:pStyle w:val="TableText"/>
              <w:rPr>
                <w:szCs w:val="22"/>
                <w:lang w:eastAsia="en-AU"/>
              </w:rPr>
            </w:pPr>
            <w:r w:rsidRPr="00C4486F">
              <w:rPr>
                <w:szCs w:val="22"/>
                <w:lang w:eastAsia="en-AU"/>
              </w:rPr>
              <w:t>16.4271</w:t>
            </w:r>
          </w:p>
        </w:tc>
        <w:tc>
          <w:tcPr>
            <w:tcW w:w="1097" w:type="dxa"/>
            <w:tcBorders>
              <w:top w:val="nil"/>
              <w:left w:val="nil"/>
              <w:bottom w:val="nil"/>
              <w:right w:val="nil"/>
            </w:tcBorders>
          </w:tcPr>
          <w:p w14:paraId="1B58E88A" w14:textId="77777777" w:rsidR="00DB522C" w:rsidRPr="00C4486F" w:rsidRDefault="00DB522C" w:rsidP="00DB522C">
            <w:pPr>
              <w:pStyle w:val="TableText"/>
              <w:rPr>
                <w:szCs w:val="22"/>
                <w:lang w:eastAsia="en-AU"/>
              </w:rPr>
            </w:pPr>
            <w:r w:rsidRPr="00C4486F">
              <w:rPr>
                <w:szCs w:val="22"/>
                <w:lang w:eastAsia="en-AU"/>
              </w:rPr>
              <w:t>16.4271</w:t>
            </w:r>
          </w:p>
        </w:tc>
        <w:tc>
          <w:tcPr>
            <w:tcW w:w="1097" w:type="dxa"/>
            <w:tcBorders>
              <w:top w:val="nil"/>
              <w:left w:val="nil"/>
              <w:bottom w:val="nil"/>
              <w:right w:val="nil"/>
            </w:tcBorders>
          </w:tcPr>
          <w:p w14:paraId="3CDDC389" w14:textId="77777777" w:rsidR="00DB522C" w:rsidRPr="00C4486F" w:rsidRDefault="00DB522C" w:rsidP="00DB522C">
            <w:pPr>
              <w:pStyle w:val="TableText"/>
              <w:rPr>
                <w:szCs w:val="22"/>
                <w:lang w:eastAsia="en-AU"/>
              </w:rPr>
            </w:pPr>
            <w:r w:rsidRPr="00C4486F">
              <w:rPr>
                <w:szCs w:val="22"/>
                <w:lang w:eastAsia="en-AU"/>
              </w:rPr>
              <w:t>16.4271</w:t>
            </w:r>
          </w:p>
        </w:tc>
      </w:tr>
      <w:tr w:rsidR="00DB522C" w:rsidRPr="00C4486F" w14:paraId="687E6F6A" w14:textId="77777777">
        <w:trPr>
          <w:trHeight w:val="195"/>
        </w:trPr>
        <w:tc>
          <w:tcPr>
            <w:tcW w:w="1365" w:type="dxa"/>
            <w:tcBorders>
              <w:top w:val="nil"/>
              <w:left w:val="nil"/>
              <w:bottom w:val="nil"/>
              <w:right w:val="nil"/>
            </w:tcBorders>
          </w:tcPr>
          <w:p w14:paraId="68A60287" w14:textId="77777777" w:rsidR="00DB522C" w:rsidRPr="00C4486F" w:rsidRDefault="00DB522C" w:rsidP="00DB522C">
            <w:pPr>
              <w:pStyle w:val="TableText"/>
              <w:rPr>
                <w:szCs w:val="22"/>
                <w:lang w:eastAsia="en-AU"/>
              </w:rPr>
            </w:pPr>
            <w:r w:rsidRPr="00C4486F">
              <w:rPr>
                <w:szCs w:val="22"/>
                <w:lang w:eastAsia="en-AU"/>
              </w:rPr>
              <w:t>49</w:t>
            </w:r>
          </w:p>
        </w:tc>
        <w:tc>
          <w:tcPr>
            <w:tcW w:w="1097" w:type="dxa"/>
            <w:tcBorders>
              <w:top w:val="nil"/>
              <w:left w:val="nil"/>
              <w:bottom w:val="nil"/>
              <w:right w:val="nil"/>
            </w:tcBorders>
          </w:tcPr>
          <w:p w14:paraId="43BBD1CE" w14:textId="77777777" w:rsidR="00DB522C" w:rsidRPr="00C4486F" w:rsidRDefault="00DB522C" w:rsidP="00DB522C">
            <w:pPr>
              <w:pStyle w:val="TableText"/>
              <w:rPr>
                <w:szCs w:val="22"/>
                <w:lang w:eastAsia="en-AU"/>
              </w:rPr>
            </w:pPr>
            <w:r w:rsidRPr="00C4486F">
              <w:rPr>
                <w:szCs w:val="22"/>
                <w:lang w:eastAsia="en-AU"/>
              </w:rPr>
              <w:t>8.2522</w:t>
            </w:r>
          </w:p>
        </w:tc>
        <w:tc>
          <w:tcPr>
            <w:tcW w:w="1097" w:type="dxa"/>
            <w:tcBorders>
              <w:top w:val="nil"/>
              <w:left w:val="nil"/>
              <w:bottom w:val="nil"/>
              <w:right w:val="nil"/>
            </w:tcBorders>
          </w:tcPr>
          <w:p w14:paraId="176CA0BC" w14:textId="77777777" w:rsidR="00DB522C" w:rsidRPr="00C4486F" w:rsidRDefault="00DB522C" w:rsidP="00DB522C">
            <w:pPr>
              <w:pStyle w:val="TableText"/>
              <w:rPr>
                <w:szCs w:val="22"/>
                <w:lang w:eastAsia="en-AU"/>
              </w:rPr>
            </w:pPr>
            <w:r w:rsidRPr="00C4486F">
              <w:rPr>
                <w:szCs w:val="22"/>
                <w:lang w:eastAsia="en-AU"/>
              </w:rPr>
              <w:t>11.0935</w:t>
            </w:r>
          </w:p>
        </w:tc>
        <w:tc>
          <w:tcPr>
            <w:tcW w:w="1097" w:type="dxa"/>
            <w:tcBorders>
              <w:top w:val="nil"/>
              <w:left w:val="nil"/>
              <w:bottom w:val="nil"/>
              <w:right w:val="nil"/>
            </w:tcBorders>
          </w:tcPr>
          <w:p w14:paraId="3D5EF80E" w14:textId="77777777" w:rsidR="00DB522C" w:rsidRPr="00C4486F" w:rsidRDefault="00DB522C" w:rsidP="00DB522C">
            <w:pPr>
              <w:pStyle w:val="TableText"/>
              <w:rPr>
                <w:szCs w:val="22"/>
                <w:lang w:eastAsia="en-AU"/>
              </w:rPr>
            </w:pPr>
            <w:r w:rsidRPr="00C4486F">
              <w:rPr>
                <w:szCs w:val="22"/>
                <w:lang w:eastAsia="en-AU"/>
              </w:rPr>
              <w:t>11.0827</w:t>
            </w:r>
          </w:p>
        </w:tc>
        <w:tc>
          <w:tcPr>
            <w:tcW w:w="1097" w:type="dxa"/>
            <w:tcBorders>
              <w:top w:val="nil"/>
              <w:left w:val="nil"/>
              <w:bottom w:val="nil"/>
              <w:right w:val="nil"/>
            </w:tcBorders>
          </w:tcPr>
          <w:p w14:paraId="7F5F0DEB" w14:textId="77777777" w:rsidR="00DB522C" w:rsidRPr="00C4486F" w:rsidRDefault="00DB522C" w:rsidP="00DB522C">
            <w:pPr>
              <w:pStyle w:val="TableText"/>
              <w:rPr>
                <w:szCs w:val="22"/>
                <w:lang w:eastAsia="en-AU"/>
              </w:rPr>
            </w:pPr>
            <w:r w:rsidRPr="00C4486F">
              <w:rPr>
                <w:szCs w:val="22"/>
                <w:lang w:eastAsia="en-AU"/>
              </w:rPr>
              <w:t>11.0710</w:t>
            </w:r>
          </w:p>
        </w:tc>
        <w:tc>
          <w:tcPr>
            <w:tcW w:w="1097" w:type="dxa"/>
            <w:tcBorders>
              <w:top w:val="nil"/>
              <w:left w:val="nil"/>
              <w:bottom w:val="nil"/>
              <w:right w:val="nil"/>
            </w:tcBorders>
          </w:tcPr>
          <w:p w14:paraId="7CA5F298" w14:textId="77777777" w:rsidR="00DB522C" w:rsidRPr="00C4486F" w:rsidRDefault="00DB522C" w:rsidP="00DB522C">
            <w:pPr>
              <w:pStyle w:val="TableText"/>
              <w:rPr>
                <w:szCs w:val="22"/>
                <w:lang w:eastAsia="en-AU"/>
              </w:rPr>
            </w:pPr>
            <w:r w:rsidRPr="00C4486F">
              <w:rPr>
                <w:szCs w:val="22"/>
                <w:lang w:eastAsia="en-AU"/>
              </w:rPr>
              <w:t>15.0905</w:t>
            </w:r>
          </w:p>
        </w:tc>
        <w:tc>
          <w:tcPr>
            <w:tcW w:w="1097" w:type="dxa"/>
            <w:tcBorders>
              <w:top w:val="nil"/>
              <w:left w:val="nil"/>
              <w:bottom w:val="nil"/>
              <w:right w:val="nil"/>
            </w:tcBorders>
          </w:tcPr>
          <w:p w14:paraId="0558A5BC" w14:textId="77777777" w:rsidR="00DB522C" w:rsidRPr="00C4486F" w:rsidRDefault="00DB522C" w:rsidP="00DB522C">
            <w:pPr>
              <w:pStyle w:val="TableText"/>
              <w:rPr>
                <w:szCs w:val="22"/>
                <w:lang w:eastAsia="en-AU"/>
              </w:rPr>
            </w:pPr>
            <w:r w:rsidRPr="00C4486F">
              <w:rPr>
                <w:szCs w:val="22"/>
                <w:lang w:eastAsia="en-AU"/>
              </w:rPr>
              <w:t>15.0805</w:t>
            </w:r>
          </w:p>
        </w:tc>
        <w:tc>
          <w:tcPr>
            <w:tcW w:w="1098" w:type="dxa"/>
            <w:tcBorders>
              <w:top w:val="nil"/>
              <w:left w:val="nil"/>
              <w:bottom w:val="nil"/>
              <w:right w:val="nil"/>
            </w:tcBorders>
          </w:tcPr>
          <w:p w14:paraId="34DAE228" w14:textId="77777777" w:rsidR="00DB522C" w:rsidRPr="00C4486F" w:rsidRDefault="00DB522C" w:rsidP="00DB522C">
            <w:pPr>
              <w:pStyle w:val="TableText"/>
              <w:rPr>
                <w:szCs w:val="22"/>
                <w:lang w:eastAsia="en-AU"/>
              </w:rPr>
            </w:pPr>
            <w:r w:rsidRPr="00C4486F">
              <w:rPr>
                <w:szCs w:val="22"/>
                <w:lang w:eastAsia="en-AU"/>
              </w:rPr>
              <w:t>15.0694</w:t>
            </w:r>
          </w:p>
        </w:tc>
        <w:tc>
          <w:tcPr>
            <w:tcW w:w="1097" w:type="dxa"/>
            <w:tcBorders>
              <w:top w:val="nil"/>
              <w:left w:val="nil"/>
              <w:bottom w:val="nil"/>
              <w:right w:val="nil"/>
            </w:tcBorders>
          </w:tcPr>
          <w:p w14:paraId="4C22EF99" w14:textId="77777777" w:rsidR="00DB522C" w:rsidRPr="00C4486F" w:rsidRDefault="00DB522C" w:rsidP="00DB522C">
            <w:pPr>
              <w:pStyle w:val="TableText"/>
              <w:rPr>
                <w:szCs w:val="22"/>
                <w:lang w:eastAsia="en-AU"/>
              </w:rPr>
            </w:pPr>
            <w:r w:rsidRPr="00C4486F">
              <w:rPr>
                <w:szCs w:val="22"/>
                <w:lang w:eastAsia="en-AU"/>
              </w:rPr>
              <w:t>15.0576</w:t>
            </w:r>
          </w:p>
        </w:tc>
        <w:tc>
          <w:tcPr>
            <w:tcW w:w="1097" w:type="dxa"/>
            <w:tcBorders>
              <w:top w:val="nil"/>
              <w:left w:val="nil"/>
              <w:bottom w:val="nil"/>
              <w:right w:val="nil"/>
            </w:tcBorders>
          </w:tcPr>
          <w:p w14:paraId="734E9CF7" w14:textId="77777777" w:rsidR="00DB522C" w:rsidRPr="00C4486F" w:rsidRDefault="00DB522C" w:rsidP="00DB522C">
            <w:pPr>
              <w:pStyle w:val="TableText"/>
              <w:rPr>
                <w:szCs w:val="22"/>
                <w:lang w:eastAsia="en-AU"/>
              </w:rPr>
            </w:pPr>
            <w:r w:rsidRPr="00C4486F">
              <w:rPr>
                <w:szCs w:val="22"/>
                <w:lang w:eastAsia="en-AU"/>
              </w:rPr>
              <w:t>16.1768</w:t>
            </w:r>
          </w:p>
        </w:tc>
        <w:tc>
          <w:tcPr>
            <w:tcW w:w="1097" w:type="dxa"/>
            <w:tcBorders>
              <w:top w:val="nil"/>
              <w:left w:val="nil"/>
              <w:bottom w:val="nil"/>
              <w:right w:val="nil"/>
            </w:tcBorders>
          </w:tcPr>
          <w:p w14:paraId="29E8AE83" w14:textId="77777777" w:rsidR="00DB522C" w:rsidRPr="00C4486F" w:rsidRDefault="00DB522C" w:rsidP="00DB522C">
            <w:pPr>
              <w:pStyle w:val="TableText"/>
              <w:rPr>
                <w:szCs w:val="22"/>
                <w:lang w:eastAsia="en-AU"/>
              </w:rPr>
            </w:pPr>
            <w:r w:rsidRPr="00C4486F">
              <w:rPr>
                <w:szCs w:val="22"/>
                <w:lang w:eastAsia="en-AU"/>
              </w:rPr>
              <w:t>16.1658</w:t>
            </w:r>
          </w:p>
        </w:tc>
        <w:tc>
          <w:tcPr>
            <w:tcW w:w="1097" w:type="dxa"/>
            <w:tcBorders>
              <w:top w:val="nil"/>
              <w:left w:val="nil"/>
              <w:bottom w:val="nil"/>
              <w:right w:val="nil"/>
            </w:tcBorders>
          </w:tcPr>
          <w:p w14:paraId="5E7B97F4" w14:textId="77777777" w:rsidR="00DB522C" w:rsidRPr="00C4486F" w:rsidRDefault="00DB522C" w:rsidP="00DB522C">
            <w:pPr>
              <w:pStyle w:val="TableText"/>
              <w:rPr>
                <w:szCs w:val="22"/>
                <w:lang w:eastAsia="en-AU"/>
              </w:rPr>
            </w:pPr>
            <w:r w:rsidRPr="00C4486F">
              <w:rPr>
                <w:szCs w:val="22"/>
                <w:lang w:eastAsia="en-AU"/>
              </w:rPr>
              <w:t>16.1658</w:t>
            </w:r>
          </w:p>
        </w:tc>
        <w:tc>
          <w:tcPr>
            <w:tcW w:w="1097" w:type="dxa"/>
            <w:tcBorders>
              <w:top w:val="nil"/>
              <w:left w:val="nil"/>
              <w:bottom w:val="nil"/>
              <w:right w:val="nil"/>
            </w:tcBorders>
          </w:tcPr>
          <w:p w14:paraId="4681469A" w14:textId="77777777" w:rsidR="00DB522C" w:rsidRPr="00C4486F" w:rsidRDefault="00DB522C" w:rsidP="00DB522C">
            <w:pPr>
              <w:pStyle w:val="TableText"/>
              <w:rPr>
                <w:szCs w:val="22"/>
                <w:lang w:eastAsia="en-AU"/>
              </w:rPr>
            </w:pPr>
            <w:r w:rsidRPr="00C4486F">
              <w:rPr>
                <w:szCs w:val="22"/>
                <w:lang w:eastAsia="en-AU"/>
              </w:rPr>
              <w:t>16.1658</w:t>
            </w:r>
          </w:p>
        </w:tc>
      </w:tr>
      <w:tr w:rsidR="00DB522C" w:rsidRPr="00C4486F" w14:paraId="70A9A25F" w14:textId="77777777">
        <w:trPr>
          <w:trHeight w:val="195"/>
        </w:trPr>
        <w:tc>
          <w:tcPr>
            <w:tcW w:w="1365" w:type="dxa"/>
            <w:tcBorders>
              <w:top w:val="nil"/>
              <w:left w:val="nil"/>
              <w:bottom w:val="nil"/>
              <w:right w:val="nil"/>
            </w:tcBorders>
          </w:tcPr>
          <w:p w14:paraId="55851DCF" w14:textId="77777777" w:rsidR="00DB522C" w:rsidRPr="00C4486F" w:rsidRDefault="00DB522C" w:rsidP="00DB522C">
            <w:pPr>
              <w:pStyle w:val="TableText"/>
              <w:rPr>
                <w:szCs w:val="22"/>
                <w:lang w:eastAsia="en-AU"/>
              </w:rPr>
            </w:pPr>
            <w:r w:rsidRPr="00C4486F">
              <w:rPr>
                <w:szCs w:val="22"/>
                <w:lang w:eastAsia="en-AU"/>
              </w:rPr>
              <w:t>50</w:t>
            </w:r>
          </w:p>
        </w:tc>
        <w:tc>
          <w:tcPr>
            <w:tcW w:w="1097" w:type="dxa"/>
            <w:tcBorders>
              <w:top w:val="nil"/>
              <w:left w:val="nil"/>
              <w:bottom w:val="nil"/>
              <w:right w:val="nil"/>
            </w:tcBorders>
          </w:tcPr>
          <w:p w14:paraId="6ED5620B" w14:textId="77777777" w:rsidR="00DB522C" w:rsidRPr="00C4486F" w:rsidRDefault="00DB522C" w:rsidP="00DB522C">
            <w:pPr>
              <w:pStyle w:val="TableText"/>
              <w:rPr>
                <w:szCs w:val="22"/>
                <w:lang w:eastAsia="en-AU"/>
              </w:rPr>
            </w:pPr>
            <w:r w:rsidRPr="00C4486F">
              <w:rPr>
                <w:szCs w:val="22"/>
                <w:lang w:eastAsia="en-AU"/>
              </w:rPr>
              <w:t>8.1686</w:t>
            </w:r>
          </w:p>
        </w:tc>
        <w:tc>
          <w:tcPr>
            <w:tcW w:w="1097" w:type="dxa"/>
            <w:tcBorders>
              <w:top w:val="nil"/>
              <w:left w:val="nil"/>
              <w:bottom w:val="nil"/>
              <w:right w:val="nil"/>
            </w:tcBorders>
          </w:tcPr>
          <w:p w14:paraId="0B1F23A7" w14:textId="77777777" w:rsidR="00DB522C" w:rsidRPr="00C4486F" w:rsidRDefault="00DB522C" w:rsidP="00DB522C">
            <w:pPr>
              <w:pStyle w:val="TableText"/>
              <w:rPr>
                <w:szCs w:val="22"/>
                <w:lang w:eastAsia="en-AU"/>
              </w:rPr>
            </w:pPr>
            <w:r w:rsidRPr="00C4486F">
              <w:rPr>
                <w:szCs w:val="22"/>
                <w:lang w:eastAsia="en-AU"/>
              </w:rPr>
              <w:t>10.9145</w:t>
            </w:r>
          </w:p>
        </w:tc>
        <w:tc>
          <w:tcPr>
            <w:tcW w:w="1097" w:type="dxa"/>
            <w:tcBorders>
              <w:top w:val="nil"/>
              <w:left w:val="nil"/>
              <w:bottom w:val="nil"/>
              <w:right w:val="nil"/>
            </w:tcBorders>
          </w:tcPr>
          <w:p w14:paraId="44A7879F" w14:textId="77777777" w:rsidR="00DB522C" w:rsidRPr="00C4486F" w:rsidRDefault="00DB522C" w:rsidP="00DB522C">
            <w:pPr>
              <w:pStyle w:val="TableText"/>
              <w:rPr>
                <w:szCs w:val="22"/>
                <w:lang w:eastAsia="en-AU"/>
              </w:rPr>
            </w:pPr>
            <w:r w:rsidRPr="00C4486F">
              <w:rPr>
                <w:szCs w:val="22"/>
                <w:lang w:eastAsia="en-AU"/>
              </w:rPr>
              <w:t>10.9033</w:t>
            </w:r>
          </w:p>
        </w:tc>
        <w:tc>
          <w:tcPr>
            <w:tcW w:w="1097" w:type="dxa"/>
            <w:tcBorders>
              <w:top w:val="nil"/>
              <w:left w:val="nil"/>
              <w:bottom w:val="nil"/>
              <w:right w:val="nil"/>
            </w:tcBorders>
          </w:tcPr>
          <w:p w14:paraId="6A0AC350" w14:textId="77777777" w:rsidR="00DB522C" w:rsidRPr="00C4486F" w:rsidRDefault="00DB522C" w:rsidP="00DB522C">
            <w:pPr>
              <w:pStyle w:val="TableText"/>
              <w:rPr>
                <w:szCs w:val="22"/>
                <w:lang w:eastAsia="en-AU"/>
              </w:rPr>
            </w:pPr>
            <w:r w:rsidRPr="00C4486F">
              <w:rPr>
                <w:szCs w:val="22"/>
                <w:lang w:eastAsia="en-AU"/>
              </w:rPr>
              <w:t>10.8910</w:t>
            </w:r>
          </w:p>
        </w:tc>
        <w:tc>
          <w:tcPr>
            <w:tcW w:w="1097" w:type="dxa"/>
            <w:tcBorders>
              <w:top w:val="nil"/>
              <w:left w:val="nil"/>
              <w:bottom w:val="nil"/>
              <w:right w:val="nil"/>
            </w:tcBorders>
          </w:tcPr>
          <w:p w14:paraId="39F3CB20" w14:textId="77777777" w:rsidR="00DB522C" w:rsidRPr="00C4486F" w:rsidRDefault="00DB522C" w:rsidP="00DB522C">
            <w:pPr>
              <w:pStyle w:val="TableText"/>
              <w:rPr>
                <w:szCs w:val="22"/>
                <w:lang w:eastAsia="en-AU"/>
              </w:rPr>
            </w:pPr>
            <w:r w:rsidRPr="00C4486F">
              <w:rPr>
                <w:szCs w:val="22"/>
                <w:lang w:eastAsia="en-AU"/>
              </w:rPr>
              <w:t>14.8363</w:t>
            </w:r>
          </w:p>
        </w:tc>
        <w:tc>
          <w:tcPr>
            <w:tcW w:w="1097" w:type="dxa"/>
            <w:tcBorders>
              <w:top w:val="nil"/>
              <w:left w:val="nil"/>
              <w:bottom w:val="nil"/>
              <w:right w:val="nil"/>
            </w:tcBorders>
          </w:tcPr>
          <w:p w14:paraId="58C45627" w14:textId="77777777" w:rsidR="00DB522C" w:rsidRPr="00C4486F" w:rsidRDefault="00DB522C" w:rsidP="00DB522C">
            <w:pPr>
              <w:pStyle w:val="TableText"/>
              <w:rPr>
                <w:szCs w:val="22"/>
                <w:lang w:eastAsia="en-AU"/>
              </w:rPr>
            </w:pPr>
            <w:r w:rsidRPr="00C4486F">
              <w:rPr>
                <w:szCs w:val="22"/>
                <w:lang w:eastAsia="en-AU"/>
              </w:rPr>
              <w:t>14.8258</w:t>
            </w:r>
          </w:p>
        </w:tc>
        <w:tc>
          <w:tcPr>
            <w:tcW w:w="1098" w:type="dxa"/>
            <w:tcBorders>
              <w:top w:val="nil"/>
              <w:left w:val="nil"/>
              <w:bottom w:val="nil"/>
              <w:right w:val="nil"/>
            </w:tcBorders>
          </w:tcPr>
          <w:p w14:paraId="7F29F39A" w14:textId="77777777" w:rsidR="00DB522C" w:rsidRPr="00C4486F" w:rsidRDefault="00DB522C" w:rsidP="00DB522C">
            <w:pPr>
              <w:pStyle w:val="TableText"/>
              <w:rPr>
                <w:szCs w:val="22"/>
                <w:lang w:eastAsia="en-AU"/>
              </w:rPr>
            </w:pPr>
            <w:r w:rsidRPr="00C4486F">
              <w:rPr>
                <w:szCs w:val="22"/>
                <w:lang w:eastAsia="en-AU"/>
              </w:rPr>
              <w:t>14.8142</w:t>
            </w:r>
          </w:p>
        </w:tc>
        <w:tc>
          <w:tcPr>
            <w:tcW w:w="1097" w:type="dxa"/>
            <w:tcBorders>
              <w:top w:val="nil"/>
              <w:left w:val="nil"/>
              <w:bottom w:val="nil"/>
              <w:right w:val="nil"/>
            </w:tcBorders>
          </w:tcPr>
          <w:p w14:paraId="07734832" w14:textId="77777777" w:rsidR="00DB522C" w:rsidRPr="00C4486F" w:rsidRDefault="00DB522C" w:rsidP="00DB522C">
            <w:pPr>
              <w:pStyle w:val="TableText"/>
              <w:rPr>
                <w:szCs w:val="22"/>
                <w:lang w:eastAsia="en-AU"/>
              </w:rPr>
            </w:pPr>
            <w:r w:rsidRPr="00C4486F">
              <w:rPr>
                <w:szCs w:val="22"/>
                <w:lang w:eastAsia="en-AU"/>
              </w:rPr>
              <w:t>14.8016</w:t>
            </w:r>
          </w:p>
        </w:tc>
        <w:tc>
          <w:tcPr>
            <w:tcW w:w="1097" w:type="dxa"/>
            <w:tcBorders>
              <w:top w:val="nil"/>
              <w:left w:val="nil"/>
              <w:bottom w:val="nil"/>
              <w:right w:val="nil"/>
            </w:tcBorders>
          </w:tcPr>
          <w:p w14:paraId="6CA55358" w14:textId="77777777" w:rsidR="00DB522C" w:rsidRPr="00C4486F" w:rsidRDefault="00DB522C" w:rsidP="00DB522C">
            <w:pPr>
              <w:pStyle w:val="TableText"/>
              <w:rPr>
                <w:szCs w:val="22"/>
                <w:lang w:eastAsia="en-AU"/>
              </w:rPr>
            </w:pPr>
            <w:r w:rsidRPr="00C4486F">
              <w:rPr>
                <w:szCs w:val="22"/>
                <w:lang w:eastAsia="en-AU"/>
              </w:rPr>
              <w:t>15.9075</w:t>
            </w:r>
          </w:p>
        </w:tc>
        <w:tc>
          <w:tcPr>
            <w:tcW w:w="1097" w:type="dxa"/>
            <w:tcBorders>
              <w:top w:val="nil"/>
              <w:left w:val="nil"/>
              <w:bottom w:val="nil"/>
              <w:right w:val="nil"/>
            </w:tcBorders>
          </w:tcPr>
          <w:p w14:paraId="1D7B451E" w14:textId="77777777" w:rsidR="00DB522C" w:rsidRPr="00C4486F" w:rsidRDefault="00DB522C" w:rsidP="00DB522C">
            <w:pPr>
              <w:pStyle w:val="TableText"/>
              <w:rPr>
                <w:szCs w:val="22"/>
                <w:lang w:eastAsia="en-AU"/>
              </w:rPr>
            </w:pPr>
            <w:r w:rsidRPr="00C4486F">
              <w:rPr>
                <w:szCs w:val="22"/>
                <w:lang w:eastAsia="en-AU"/>
              </w:rPr>
              <w:t>15.8957</w:t>
            </w:r>
          </w:p>
        </w:tc>
        <w:tc>
          <w:tcPr>
            <w:tcW w:w="1097" w:type="dxa"/>
            <w:tcBorders>
              <w:top w:val="nil"/>
              <w:left w:val="nil"/>
              <w:bottom w:val="nil"/>
              <w:right w:val="nil"/>
            </w:tcBorders>
          </w:tcPr>
          <w:p w14:paraId="1D1743FA" w14:textId="77777777" w:rsidR="00DB522C" w:rsidRPr="00C4486F" w:rsidRDefault="00DB522C" w:rsidP="00DB522C">
            <w:pPr>
              <w:pStyle w:val="TableText"/>
              <w:rPr>
                <w:szCs w:val="22"/>
                <w:lang w:eastAsia="en-AU"/>
              </w:rPr>
            </w:pPr>
            <w:r w:rsidRPr="00C4486F">
              <w:rPr>
                <w:szCs w:val="22"/>
                <w:lang w:eastAsia="en-AU"/>
              </w:rPr>
              <w:t>15.8957</w:t>
            </w:r>
          </w:p>
        </w:tc>
        <w:tc>
          <w:tcPr>
            <w:tcW w:w="1097" w:type="dxa"/>
            <w:tcBorders>
              <w:top w:val="nil"/>
              <w:left w:val="nil"/>
              <w:bottom w:val="nil"/>
              <w:right w:val="nil"/>
            </w:tcBorders>
          </w:tcPr>
          <w:p w14:paraId="20978A84" w14:textId="77777777" w:rsidR="00DB522C" w:rsidRPr="00C4486F" w:rsidRDefault="00DB522C" w:rsidP="00DB522C">
            <w:pPr>
              <w:pStyle w:val="TableText"/>
              <w:rPr>
                <w:szCs w:val="22"/>
                <w:lang w:eastAsia="en-AU"/>
              </w:rPr>
            </w:pPr>
            <w:r w:rsidRPr="00C4486F">
              <w:rPr>
                <w:szCs w:val="22"/>
                <w:lang w:eastAsia="en-AU"/>
              </w:rPr>
              <w:t>15.8957</w:t>
            </w:r>
          </w:p>
        </w:tc>
      </w:tr>
      <w:tr w:rsidR="00DB522C" w:rsidRPr="00C4486F" w14:paraId="0CA9D044" w14:textId="77777777">
        <w:trPr>
          <w:trHeight w:val="195"/>
        </w:trPr>
        <w:tc>
          <w:tcPr>
            <w:tcW w:w="1365" w:type="dxa"/>
            <w:tcBorders>
              <w:top w:val="nil"/>
              <w:left w:val="nil"/>
              <w:bottom w:val="nil"/>
              <w:right w:val="nil"/>
            </w:tcBorders>
          </w:tcPr>
          <w:p w14:paraId="36C70E19" w14:textId="77777777" w:rsidR="00DB522C" w:rsidRPr="00C4486F" w:rsidRDefault="00DB522C" w:rsidP="00DB522C">
            <w:pPr>
              <w:pStyle w:val="TableText"/>
              <w:rPr>
                <w:szCs w:val="22"/>
                <w:lang w:eastAsia="en-AU"/>
              </w:rPr>
            </w:pPr>
            <w:r w:rsidRPr="00C4486F">
              <w:rPr>
                <w:szCs w:val="22"/>
                <w:lang w:eastAsia="en-AU"/>
              </w:rPr>
              <w:t>51</w:t>
            </w:r>
          </w:p>
        </w:tc>
        <w:tc>
          <w:tcPr>
            <w:tcW w:w="1097" w:type="dxa"/>
            <w:tcBorders>
              <w:top w:val="nil"/>
              <w:left w:val="nil"/>
              <w:bottom w:val="nil"/>
              <w:right w:val="nil"/>
            </w:tcBorders>
          </w:tcPr>
          <w:p w14:paraId="0D74AB07" w14:textId="77777777" w:rsidR="00DB522C" w:rsidRPr="00C4486F" w:rsidRDefault="00DB522C" w:rsidP="00DB522C">
            <w:pPr>
              <w:pStyle w:val="TableText"/>
              <w:rPr>
                <w:szCs w:val="22"/>
                <w:lang w:eastAsia="en-AU"/>
              </w:rPr>
            </w:pPr>
            <w:r w:rsidRPr="00C4486F">
              <w:rPr>
                <w:szCs w:val="22"/>
                <w:lang w:eastAsia="en-AU"/>
              </w:rPr>
              <w:t>7.8585</w:t>
            </w:r>
          </w:p>
        </w:tc>
        <w:tc>
          <w:tcPr>
            <w:tcW w:w="1097" w:type="dxa"/>
            <w:tcBorders>
              <w:top w:val="nil"/>
              <w:left w:val="nil"/>
              <w:bottom w:val="nil"/>
              <w:right w:val="nil"/>
            </w:tcBorders>
          </w:tcPr>
          <w:p w14:paraId="4FD1EC21" w14:textId="77777777" w:rsidR="00DB522C" w:rsidRPr="00C4486F" w:rsidRDefault="00DB522C" w:rsidP="00DB522C">
            <w:pPr>
              <w:pStyle w:val="TableText"/>
              <w:rPr>
                <w:szCs w:val="22"/>
                <w:lang w:eastAsia="en-AU"/>
              </w:rPr>
            </w:pPr>
            <w:r w:rsidRPr="00C4486F">
              <w:rPr>
                <w:szCs w:val="22"/>
                <w:lang w:eastAsia="en-AU"/>
              </w:rPr>
              <w:t>10.5535</w:t>
            </w:r>
          </w:p>
        </w:tc>
        <w:tc>
          <w:tcPr>
            <w:tcW w:w="1097" w:type="dxa"/>
            <w:tcBorders>
              <w:top w:val="nil"/>
              <w:left w:val="nil"/>
              <w:bottom w:val="nil"/>
              <w:right w:val="nil"/>
            </w:tcBorders>
          </w:tcPr>
          <w:p w14:paraId="435C9DDB" w14:textId="77777777" w:rsidR="00DB522C" w:rsidRPr="00C4486F" w:rsidRDefault="00DB522C" w:rsidP="00DB522C">
            <w:pPr>
              <w:pStyle w:val="TableText"/>
              <w:rPr>
                <w:szCs w:val="22"/>
                <w:lang w:eastAsia="en-AU"/>
              </w:rPr>
            </w:pPr>
            <w:r w:rsidRPr="00C4486F">
              <w:rPr>
                <w:szCs w:val="22"/>
                <w:lang w:eastAsia="en-AU"/>
              </w:rPr>
              <w:t>10.5410</w:t>
            </w:r>
          </w:p>
        </w:tc>
        <w:tc>
          <w:tcPr>
            <w:tcW w:w="1097" w:type="dxa"/>
            <w:tcBorders>
              <w:top w:val="nil"/>
              <w:left w:val="nil"/>
              <w:bottom w:val="nil"/>
              <w:right w:val="nil"/>
            </w:tcBorders>
          </w:tcPr>
          <w:p w14:paraId="5320BBAA" w14:textId="77777777" w:rsidR="00DB522C" w:rsidRPr="00C4486F" w:rsidRDefault="00DB522C" w:rsidP="00DB522C">
            <w:pPr>
              <w:pStyle w:val="TableText"/>
              <w:rPr>
                <w:szCs w:val="22"/>
                <w:lang w:eastAsia="en-AU"/>
              </w:rPr>
            </w:pPr>
            <w:r w:rsidRPr="00C4486F">
              <w:rPr>
                <w:szCs w:val="22"/>
                <w:lang w:eastAsia="en-AU"/>
              </w:rPr>
              <w:t>10.5279</w:t>
            </w:r>
          </w:p>
        </w:tc>
        <w:tc>
          <w:tcPr>
            <w:tcW w:w="1097" w:type="dxa"/>
            <w:tcBorders>
              <w:top w:val="nil"/>
              <w:left w:val="nil"/>
              <w:bottom w:val="nil"/>
              <w:right w:val="nil"/>
            </w:tcBorders>
          </w:tcPr>
          <w:p w14:paraId="29CC522F" w14:textId="77777777" w:rsidR="00DB522C" w:rsidRPr="00C4486F" w:rsidRDefault="00DB522C" w:rsidP="00DB522C">
            <w:pPr>
              <w:pStyle w:val="TableText"/>
              <w:rPr>
                <w:szCs w:val="22"/>
                <w:lang w:eastAsia="en-AU"/>
              </w:rPr>
            </w:pPr>
            <w:r w:rsidRPr="00C4486F">
              <w:rPr>
                <w:szCs w:val="22"/>
                <w:lang w:eastAsia="en-AU"/>
              </w:rPr>
              <w:t>14.4185</w:t>
            </w:r>
          </w:p>
        </w:tc>
        <w:tc>
          <w:tcPr>
            <w:tcW w:w="1097" w:type="dxa"/>
            <w:tcBorders>
              <w:top w:val="nil"/>
              <w:left w:val="nil"/>
              <w:bottom w:val="nil"/>
              <w:right w:val="nil"/>
            </w:tcBorders>
          </w:tcPr>
          <w:p w14:paraId="1E799E5B" w14:textId="77777777" w:rsidR="00DB522C" w:rsidRPr="00C4486F" w:rsidRDefault="00DB522C" w:rsidP="00DB522C">
            <w:pPr>
              <w:pStyle w:val="TableText"/>
              <w:rPr>
                <w:szCs w:val="22"/>
                <w:lang w:eastAsia="en-AU"/>
              </w:rPr>
            </w:pPr>
            <w:r w:rsidRPr="00C4486F">
              <w:rPr>
                <w:szCs w:val="22"/>
                <w:lang w:eastAsia="en-AU"/>
              </w:rPr>
              <w:t>14.4074</w:t>
            </w:r>
          </w:p>
        </w:tc>
        <w:tc>
          <w:tcPr>
            <w:tcW w:w="1098" w:type="dxa"/>
            <w:tcBorders>
              <w:top w:val="nil"/>
              <w:left w:val="nil"/>
              <w:bottom w:val="nil"/>
              <w:right w:val="nil"/>
            </w:tcBorders>
          </w:tcPr>
          <w:p w14:paraId="3ABCD543" w14:textId="77777777" w:rsidR="00DB522C" w:rsidRPr="00C4486F" w:rsidRDefault="00DB522C" w:rsidP="00DB522C">
            <w:pPr>
              <w:pStyle w:val="TableText"/>
              <w:rPr>
                <w:szCs w:val="22"/>
                <w:lang w:eastAsia="en-AU"/>
              </w:rPr>
            </w:pPr>
            <w:r w:rsidRPr="00C4486F">
              <w:rPr>
                <w:szCs w:val="22"/>
                <w:lang w:eastAsia="en-AU"/>
              </w:rPr>
              <w:t>14.3952</w:t>
            </w:r>
          </w:p>
        </w:tc>
        <w:tc>
          <w:tcPr>
            <w:tcW w:w="1097" w:type="dxa"/>
            <w:tcBorders>
              <w:top w:val="nil"/>
              <w:left w:val="nil"/>
              <w:bottom w:val="nil"/>
              <w:right w:val="nil"/>
            </w:tcBorders>
          </w:tcPr>
          <w:p w14:paraId="794E3AC3" w14:textId="77777777" w:rsidR="00DB522C" w:rsidRPr="00C4486F" w:rsidRDefault="00DB522C" w:rsidP="00DB522C">
            <w:pPr>
              <w:pStyle w:val="TableText"/>
              <w:rPr>
                <w:szCs w:val="22"/>
                <w:lang w:eastAsia="en-AU"/>
              </w:rPr>
            </w:pPr>
            <w:r w:rsidRPr="00C4486F">
              <w:rPr>
                <w:szCs w:val="22"/>
                <w:lang w:eastAsia="en-AU"/>
              </w:rPr>
              <w:t>14.3819</w:t>
            </w:r>
          </w:p>
        </w:tc>
        <w:tc>
          <w:tcPr>
            <w:tcW w:w="1097" w:type="dxa"/>
            <w:tcBorders>
              <w:top w:val="nil"/>
              <w:left w:val="nil"/>
              <w:bottom w:val="nil"/>
              <w:right w:val="nil"/>
            </w:tcBorders>
          </w:tcPr>
          <w:p w14:paraId="4931395C" w14:textId="77777777" w:rsidR="00DB522C" w:rsidRPr="00C4486F" w:rsidRDefault="00DB522C" w:rsidP="00DB522C">
            <w:pPr>
              <w:pStyle w:val="TableText"/>
              <w:rPr>
                <w:szCs w:val="22"/>
                <w:lang w:eastAsia="en-AU"/>
              </w:rPr>
            </w:pPr>
            <w:r w:rsidRPr="00C4486F">
              <w:rPr>
                <w:szCs w:val="22"/>
                <w:lang w:eastAsia="en-AU"/>
              </w:rPr>
              <w:t>15.4927</w:t>
            </w:r>
          </w:p>
        </w:tc>
        <w:tc>
          <w:tcPr>
            <w:tcW w:w="1097" w:type="dxa"/>
            <w:tcBorders>
              <w:top w:val="nil"/>
              <w:left w:val="nil"/>
              <w:bottom w:val="nil"/>
              <w:right w:val="nil"/>
            </w:tcBorders>
          </w:tcPr>
          <w:p w14:paraId="00725545" w14:textId="77777777" w:rsidR="00DB522C" w:rsidRPr="00C4486F" w:rsidRDefault="00DB522C" w:rsidP="00DB522C">
            <w:pPr>
              <w:pStyle w:val="TableText"/>
              <w:rPr>
                <w:szCs w:val="22"/>
                <w:lang w:eastAsia="en-AU"/>
              </w:rPr>
            </w:pPr>
            <w:r w:rsidRPr="00C4486F">
              <w:rPr>
                <w:szCs w:val="22"/>
                <w:lang w:eastAsia="en-AU"/>
              </w:rPr>
              <w:t>15.4799</w:t>
            </w:r>
          </w:p>
        </w:tc>
        <w:tc>
          <w:tcPr>
            <w:tcW w:w="1097" w:type="dxa"/>
            <w:tcBorders>
              <w:top w:val="nil"/>
              <w:left w:val="nil"/>
              <w:bottom w:val="nil"/>
              <w:right w:val="nil"/>
            </w:tcBorders>
          </w:tcPr>
          <w:p w14:paraId="3D3DD92F" w14:textId="77777777" w:rsidR="00DB522C" w:rsidRPr="00C4486F" w:rsidRDefault="00DB522C" w:rsidP="00DB522C">
            <w:pPr>
              <w:pStyle w:val="TableText"/>
              <w:rPr>
                <w:szCs w:val="22"/>
                <w:lang w:eastAsia="en-AU"/>
              </w:rPr>
            </w:pPr>
            <w:r w:rsidRPr="00C4486F">
              <w:rPr>
                <w:szCs w:val="22"/>
                <w:lang w:eastAsia="en-AU"/>
              </w:rPr>
              <w:t>15.4799</w:t>
            </w:r>
          </w:p>
        </w:tc>
        <w:tc>
          <w:tcPr>
            <w:tcW w:w="1097" w:type="dxa"/>
            <w:tcBorders>
              <w:top w:val="nil"/>
              <w:left w:val="nil"/>
              <w:bottom w:val="nil"/>
              <w:right w:val="nil"/>
            </w:tcBorders>
          </w:tcPr>
          <w:p w14:paraId="08C1C4DC" w14:textId="77777777" w:rsidR="00DB522C" w:rsidRPr="00C4486F" w:rsidRDefault="00DB522C" w:rsidP="00DB522C">
            <w:pPr>
              <w:pStyle w:val="TableText"/>
              <w:rPr>
                <w:szCs w:val="22"/>
                <w:lang w:eastAsia="en-AU"/>
              </w:rPr>
            </w:pPr>
            <w:r w:rsidRPr="00C4486F">
              <w:rPr>
                <w:szCs w:val="22"/>
                <w:lang w:eastAsia="en-AU"/>
              </w:rPr>
              <w:t>15.4799</w:t>
            </w:r>
          </w:p>
        </w:tc>
      </w:tr>
      <w:tr w:rsidR="00DB522C" w:rsidRPr="00C4486F" w14:paraId="01E2F2CE" w14:textId="77777777">
        <w:trPr>
          <w:trHeight w:val="195"/>
        </w:trPr>
        <w:tc>
          <w:tcPr>
            <w:tcW w:w="1365" w:type="dxa"/>
            <w:tcBorders>
              <w:top w:val="nil"/>
              <w:left w:val="nil"/>
              <w:bottom w:val="nil"/>
              <w:right w:val="nil"/>
            </w:tcBorders>
          </w:tcPr>
          <w:p w14:paraId="69A777D9" w14:textId="77777777" w:rsidR="00DB522C" w:rsidRPr="00C4486F" w:rsidRDefault="00DB522C" w:rsidP="00DB522C">
            <w:pPr>
              <w:pStyle w:val="TableText"/>
              <w:rPr>
                <w:szCs w:val="22"/>
                <w:lang w:eastAsia="en-AU"/>
              </w:rPr>
            </w:pPr>
            <w:r w:rsidRPr="00C4486F">
              <w:rPr>
                <w:szCs w:val="22"/>
                <w:lang w:eastAsia="en-AU"/>
              </w:rPr>
              <w:t>52</w:t>
            </w:r>
          </w:p>
        </w:tc>
        <w:tc>
          <w:tcPr>
            <w:tcW w:w="1097" w:type="dxa"/>
            <w:tcBorders>
              <w:top w:val="nil"/>
              <w:left w:val="nil"/>
              <w:bottom w:val="nil"/>
              <w:right w:val="nil"/>
            </w:tcBorders>
          </w:tcPr>
          <w:p w14:paraId="58ADB40B" w14:textId="77777777" w:rsidR="00DB522C" w:rsidRPr="00C4486F" w:rsidRDefault="00DB522C" w:rsidP="00DB522C">
            <w:pPr>
              <w:pStyle w:val="TableText"/>
              <w:rPr>
                <w:szCs w:val="22"/>
                <w:lang w:eastAsia="en-AU"/>
              </w:rPr>
            </w:pPr>
            <w:r w:rsidRPr="00C4486F">
              <w:rPr>
                <w:szCs w:val="22"/>
                <w:lang w:eastAsia="en-AU"/>
              </w:rPr>
              <w:t>7.5386</w:t>
            </w:r>
          </w:p>
        </w:tc>
        <w:tc>
          <w:tcPr>
            <w:tcW w:w="1097" w:type="dxa"/>
            <w:tcBorders>
              <w:top w:val="nil"/>
              <w:left w:val="nil"/>
              <w:bottom w:val="nil"/>
              <w:right w:val="nil"/>
            </w:tcBorders>
          </w:tcPr>
          <w:p w14:paraId="1AE0FFA3" w14:textId="77777777" w:rsidR="00DB522C" w:rsidRPr="00C4486F" w:rsidRDefault="00DB522C" w:rsidP="00DB522C">
            <w:pPr>
              <w:pStyle w:val="TableText"/>
              <w:rPr>
                <w:szCs w:val="22"/>
                <w:lang w:eastAsia="en-AU"/>
              </w:rPr>
            </w:pPr>
            <w:r w:rsidRPr="00C4486F">
              <w:rPr>
                <w:szCs w:val="22"/>
                <w:lang w:eastAsia="en-AU"/>
              </w:rPr>
              <w:t>10.1804</w:t>
            </w:r>
          </w:p>
        </w:tc>
        <w:tc>
          <w:tcPr>
            <w:tcW w:w="1097" w:type="dxa"/>
            <w:tcBorders>
              <w:top w:val="nil"/>
              <w:left w:val="nil"/>
              <w:bottom w:val="nil"/>
              <w:right w:val="nil"/>
            </w:tcBorders>
          </w:tcPr>
          <w:p w14:paraId="44BBCA6F" w14:textId="77777777" w:rsidR="00DB522C" w:rsidRPr="00C4486F" w:rsidRDefault="00DB522C" w:rsidP="00DB522C">
            <w:pPr>
              <w:pStyle w:val="TableText"/>
              <w:rPr>
                <w:szCs w:val="22"/>
                <w:lang w:eastAsia="en-AU"/>
              </w:rPr>
            </w:pPr>
            <w:r w:rsidRPr="00C4486F">
              <w:rPr>
                <w:szCs w:val="22"/>
                <w:lang w:eastAsia="en-AU"/>
              </w:rPr>
              <w:t>10.1667</w:t>
            </w:r>
          </w:p>
        </w:tc>
        <w:tc>
          <w:tcPr>
            <w:tcW w:w="1097" w:type="dxa"/>
            <w:tcBorders>
              <w:top w:val="nil"/>
              <w:left w:val="nil"/>
              <w:bottom w:val="nil"/>
              <w:right w:val="nil"/>
            </w:tcBorders>
          </w:tcPr>
          <w:p w14:paraId="7351E355" w14:textId="77777777" w:rsidR="00DB522C" w:rsidRPr="00C4486F" w:rsidRDefault="00DB522C" w:rsidP="00DB522C">
            <w:pPr>
              <w:pStyle w:val="TableText"/>
              <w:rPr>
                <w:szCs w:val="22"/>
                <w:lang w:eastAsia="en-AU"/>
              </w:rPr>
            </w:pPr>
            <w:r w:rsidRPr="00C4486F">
              <w:rPr>
                <w:szCs w:val="22"/>
                <w:lang w:eastAsia="en-AU"/>
              </w:rPr>
              <w:t>10.1520</w:t>
            </w:r>
          </w:p>
        </w:tc>
        <w:tc>
          <w:tcPr>
            <w:tcW w:w="1097" w:type="dxa"/>
            <w:tcBorders>
              <w:top w:val="nil"/>
              <w:left w:val="nil"/>
              <w:bottom w:val="nil"/>
              <w:right w:val="nil"/>
            </w:tcBorders>
          </w:tcPr>
          <w:p w14:paraId="278B1A02" w14:textId="77777777" w:rsidR="00DB522C" w:rsidRPr="00C4486F" w:rsidRDefault="00DB522C" w:rsidP="00DB522C">
            <w:pPr>
              <w:pStyle w:val="TableText"/>
              <w:rPr>
                <w:szCs w:val="22"/>
                <w:lang w:eastAsia="en-AU"/>
              </w:rPr>
            </w:pPr>
            <w:r w:rsidRPr="00C4486F">
              <w:rPr>
                <w:szCs w:val="22"/>
                <w:lang w:eastAsia="en-AU"/>
              </w:rPr>
              <w:t>13.9853</w:t>
            </w:r>
          </w:p>
        </w:tc>
        <w:tc>
          <w:tcPr>
            <w:tcW w:w="1097" w:type="dxa"/>
            <w:tcBorders>
              <w:top w:val="nil"/>
              <w:left w:val="nil"/>
              <w:bottom w:val="nil"/>
              <w:right w:val="nil"/>
            </w:tcBorders>
          </w:tcPr>
          <w:p w14:paraId="1E718862" w14:textId="77777777" w:rsidR="00DB522C" w:rsidRPr="00C4486F" w:rsidRDefault="00DB522C" w:rsidP="00DB522C">
            <w:pPr>
              <w:pStyle w:val="TableText"/>
              <w:rPr>
                <w:szCs w:val="22"/>
                <w:lang w:eastAsia="en-AU"/>
              </w:rPr>
            </w:pPr>
            <w:r w:rsidRPr="00C4486F">
              <w:rPr>
                <w:szCs w:val="22"/>
                <w:lang w:eastAsia="en-AU"/>
              </w:rPr>
              <w:t>13.9736</w:t>
            </w:r>
          </w:p>
        </w:tc>
        <w:tc>
          <w:tcPr>
            <w:tcW w:w="1098" w:type="dxa"/>
            <w:tcBorders>
              <w:top w:val="nil"/>
              <w:left w:val="nil"/>
              <w:bottom w:val="nil"/>
              <w:right w:val="nil"/>
            </w:tcBorders>
          </w:tcPr>
          <w:p w14:paraId="0489E049" w14:textId="77777777" w:rsidR="00DB522C" w:rsidRPr="00C4486F" w:rsidRDefault="00DB522C" w:rsidP="00DB522C">
            <w:pPr>
              <w:pStyle w:val="TableText"/>
              <w:rPr>
                <w:szCs w:val="22"/>
                <w:lang w:eastAsia="en-AU"/>
              </w:rPr>
            </w:pPr>
            <w:r w:rsidRPr="00C4486F">
              <w:rPr>
                <w:szCs w:val="22"/>
                <w:lang w:eastAsia="en-AU"/>
              </w:rPr>
              <w:t>13.9606</w:t>
            </w:r>
          </w:p>
        </w:tc>
        <w:tc>
          <w:tcPr>
            <w:tcW w:w="1097" w:type="dxa"/>
            <w:tcBorders>
              <w:top w:val="nil"/>
              <w:left w:val="nil"/>
              <w:bottom w:val="nil"/>
              <w:right w:val="nil"/>
            </w:tcBorders>
          </w:tcPr>
          <w:p w14:paraId="386E0B57" w14:textId="77777777" w:rsidR="00DB522C" w:rsidRPr="00C4486F" w:rsidRDefault="00DB522C" w:rsidP="00DB522C">
            <w:pPr>
              <w:pStyle w:val="TableText"/>
              <w:rPr>
                <w:szCs w:val="22"/>
                <w:lang w:eastAsia="en-AU"/>
              </w:rPr>
            </w:pPr>
            <w:r w:rsidRPr="00C4486F">
              <w:rPr>
                <w:szCs w:val="22"/>
                <w:lang w:eastAsia="en-AU"/>
              </w:rPr>
              <w:t>13.9465</w:t>
            </w:r>
          </w:p>
        </w:tc>
        <w:tc>
          <w:tcPr>
            <w:tcW w:w="1097" w:type="dxa"/>
            <w:tcBorders>
              <w:top w:val="nil"/>
              <w:left w:val="nil"/>
              <w:bottom w:val="nil"/>
              <w:right w:val="nil"/>
            </w:tcBorders>
          </w:tcPr>
          <w:p w14:paraId="70B5D2A2" w14:textId="77777777" w:rsidR="00DB522C" w:rsidRPr="00C4486F" w:rsidRDefault="00DB522C" w:rsidP="00DB522C">
            <w:pPr>
              <w:pStyle w:val="TableText"/>
              <w:rPr>
                <w:szCs w:val="22"/>
                <w:lang w:eastAsia="en-AU"/>
              </w:rPr>
            </w:pPr>
            <w:r w:rsidRPr="00C4486F">
              <w:rPr>
                <w:szCs w:val="22"/>
                <w:lang w:eastAsia="en-AU"/>
              </w:rPr>
              <w:t>15.0626</w:t>
            </w:r>
          </w:p>
        </w:tc>
        <w:tc>
          <w:tcPr>
            <w:tcW w:w="1097" w:type="dxa"/>
            <w:tcBorders>
              <w:top w:val="nil"/>
              <w:left w:val="nil"/>
              <w:bottom w:val="nil"/>
              <w:right w:val="nil"/>
            </w:tcBorders>
          </w:tcPr>
          <w:p w14:paraId="0A5E7C61" w14:textId="77777777" w:rsidR="00DB522C" w:rsidRPr="00C4486F" w:rsidRDefault="00DB522C" w:rsidP="00DB522C">
            <w:pPr>
              <w:pStyle w:val="TableText"/>
              <w:rPr>
                <w:szCs w:val="22"/>
                <w:lang w:eastAsia="en-AU"/>
              </w:rPr>
            </w:pPr>
            <w:r w:rsidRPr="00C4486F">
              <w:rPr>
                <w:szCs w:val="22"/>
                <w:lang w:eastAsia="en-AU"/>
              </w:rPr>
              <w:t>15.0490</w:t>
            </w:r>
          </w:p>
        </w:tc>
        <w:tc>
          <w:tcPr>
            <w:tcW w:w="1097" w:type="dxa"/>
            <w:tcBorders>
              <w:top w:val="nil"/>
              <w:left w:val="nil"/>
              <w:bottom w:val="nil"/>
              <w:right w:val="nil"/>
            </w:tcBorders>
          </w:tcPr>
          <w:p w14:paraId="65D63B86" w14:textId="77777777" w:rsidR="00DB522C" w:rsidRPr="00C4486F" w:rsidRDefault="00DB522C" w:rsidP="00DB522C">
            <w:pPr>
              <w:pStyle w:val="TableText"/>
              <w:rPr>
                <w:szCs w:val="22"/>
                <w:lang w:eastAsia="en-AU"/>
              </w:rPr>
            </w:pPr>
            <w:r w:rsidRPr="00C4486F">
              <w:rPr>
                <w:szCs w:val="22"/>
                <w:lang w:eastAsia="en-AU"/>
              </w:rPr>
              <w:t>15.0490</w:t>
            </w:r>
          </w:p>
        </w:tc>
        <w:tc>
          <w:tcPr>
            <w:tcW w:w="1097" w:type="dxa"/>
            <w:tcBorders>
              <w:top w:val="nil"/>
              <w:left w:val="nil"/>
              <w:bottom w:val="nil"/>
              <w:right w:val="nil"/>
            </w:tcBorders>
          </w:tcPr>
          <w:p w14:paraId="66B67CE9" w14:textId="77777777" w:rsidR="00DB522C" w:rsidRPr="00C4486F" w:rsidRDefault="00DB522C" w:rsidP="00DB522C">
            <w:pPr>
              <w:pStyle w:val="TableText"/>
              <w:rPr>
                <w:szCs w:val="22"/>
                <w:lang w:eastAsia="en-AU"/>
              </w:rPr>
            </w:pPr>
            <w:r w:rsidRPr="00C4486F">
              <w:rPr>
                <w:szCs w:val="22"/>
                <w:lang w:eastAsia="en-AU"/>
              </w:rPr>
              <w:t>15.0490</w:t>
            </w:r>
          </w:p>
        </w:tc>
      </w:tr>
      <w:tr w:rsidR="00DB522C" w:rsidRPr="00C4486F" w14:paraId="2729D356" w14:textId="77777777">
        <w:trPr>
          <w:trHeight w:val="195"/>
        </w:trPr>
        <w:tc>
          <w:tcPr>
            <w:tcW w:w="1365" w:type="dxa"/>
            <w:tcBorders>
              <w:top w:val="nil"/>
              <w:left w:val="nil"/>
              <w:bottom w:val="nil"/>
              <w:right w:val="nil"/>
            </w:tcBorders>
          </w:tcPr>
          <w:p w14:paraId="7A897B7C" w14:textId="77777777" w:rsidR="00DB522C" w:rsidRPr="00C4486F" w:rsidRDefault="00DB522C" w:rsidP="00DB522C">
            <w:pPr>
              <w:pStyle w:val="TableText"/>
              <w:rPr>
                <w:szCs w:val="22"/>
                <w:lang w:eastAsia="en-AU"/>
              </w:rPr>
            </w:pPr>
            <w:r w:rsidRPr="00C4486F">
              <w:rPr>
                <w:szCs w:val="22"/>
                <w:lang w:eastAsia="en-AU"/>
              </w:rPr>
              <w:lastRenderedPageBreak/>
              <w:t>53</w:t>
            </w:r>
          </w:p>
        </w:tc>
        <w:tc>
          <w:tcPr>
            <w:tcW w:w="1097" w:type="dxa"/>
            <w:tcBorders>
              <w:top w:val="nil"/>
              <w:left w:val="nil"/>
              <w:bottom w:val="nil"/>
              <w:right w:val="nil"/>
            </w:tcBorders>
          </w:tcPr>
          <w:p w14:paraId="07533C2A" w14:textId="77777777" w:rsidR="00DB522C" w:rsidRPr="00C4486F" w:rsidRDefault="00DB522C" w:rsidP="00DB522C">
            <w:pPr>
              <w:pStyle w:val="TableText"/>
              <w:rPr>
                <w:szCs w:val="22"/>
                <w:lang w:eastAsia="en-AU"/>
              </w:rPr>
            </w:pPr>
            <w:r w:rsidRPr="00C4486F">
              <w:rPr>
                <w:szCs w:val="22"/>
                <w:lang w:eastAsia="en-AU"/>
              </w:rPr>
              <w:t>7.6264</w:t>
            </w:r>
          </w:p>
        </w:tc>
        <w:tc>
          <w:tcPr>
            <w:tcW w:w="1097" w:type="dxa"/>
            <w:tcBorders>
              <w:top w:val="nil"/>
              <w:left w:val="nil"/>
              <w:bottom w:val="nil"/>
              <w:right w:val="nil"/>
            </w:tcBorders>
          </w:tcPr>
          <w:p w14:paraId="1F37C1E5" w14:textId="77777777" w:rsidR="00DB522C" w:rsidRPr="00C4486F" w:rsidRDefault="00DB522C" w:rsidP="00DB522C">
            <w:pPr>
              <w:pStyle w:val="TableText"/>
              <w:rPr>
                <w:szCs w:val="22"/>
                <w:lang w:eastAsia="en-AU"/>
              </w:rPr>
            </w:pPr>
            <w:r w:rsidRPr="00C4486F">
              <w:rPr>
                <w:szCs w:val="22"/>
                <w:lang w:eastAsia="en-AU"/>
              </w:rPr>
              <w:t>10.0449</w:t>
            </w:r>
          </w:p>
        </w:tc>
        <w:tc>
          <w:tcPr>
            <w:tcW w:w="1097" w:type="dxa"/>
            <w:tcBorders>
              <w:top w:val="nil"/>
              <w:left w:val="nil"/>
              <w:bottom w:val="nil"/>
              <w:right w:val="nil"/>
            </w:tcBorders>
          </w:tcPr>
          <w:p w14:paraId="39162F3B" w14:textId="77777777" w:rsidR="00DB522C" w:rsidRPr="00C4486F" w:rsidRDefault="00DB522C" w:rsidP="00DB522C">
            <w:pPr>
              <w:pStyle w:val="TableText"/>
              <w:rPr>
                <w:szCs w:val="22"/>
                <w:lang w:eastAsia="en-AU"/>
              </w:rPr>
            </w:pPr>
            <w:r w:rsidRPr="00C4486F">
              <w:rPr>
                <w:szCs w:val="22"/>
                <w:lang w:eastAsia="en-AU"/>
              </w:rPr>
              <w:t>10.0323</w:t>
            </w:r>
          </w:p>
        </w:tc>
        <w:tc>
          <w:tcPr>
            <w:tcW w:w="1097" w:type="dxa"/>
            <w:tcBorders>
              <w:top w:val="nil"/>
              <w:left w:val="nil"/>
              <w:bottom w:val="nil"/>
              <w:right w:val="nil"/>
            </w:tcBorders>
          </w:tcPr>
          <w:p w14:paraId="231EB763" w14:textId="77777777" w:rsidR="00DB522C" w:rsidRPr="00C4486F" w:rsidRDefault="00DB522C" w:rsidP="00DB522C">
            <w:pPr>
              <w:pStyle w:val="TableText"/>
              <w:rPr>
                <w:szCs w:val="22"/>
                <w:lang w:eastAsia="en-AU"/>
              </w:rPr>
            </w:pPr>
            <w:r w:rsidRPr="00C4486F">
              <w:rPr>
                <w:szCs w:val="22"/>
                <w:lang w:eastAsia="en-AU"/>
              </w:rPr>
              <w:t>10.0179</w:t>
            </w:r>
          </w:p>
        </w:tc>
        <w:tc>
          <w:tcPr>
            <w:tcW w:w="1097" w:type="dxa"/>
            <w:tcBorders>
              <w:top w:val="nil"/>
              <w:left w:val="nil"/>
              <w:bottom w:val="nil"/>
              <w:right w:val="nil"/>
            </w:tcBorders>
          </w:tcPr>
          <w:p w14:paraId="6C6E1958" w14:textId="77777777" w:rsidR="00DB522C" w:rsidRPr="00C4486F" w:rsidRDefault="00DB522C" w:rsidP="00DB522C">
            <w:pPr>
              <w:pStyle w:val="TableText"/>
              <w:rPr>
                <w:szCs w:val="22"/>
                <w:lang w:eastAsia="en-AU"/>
              </w:rPr>
            </w:pPr>
            <w:r w:rsidRPr="00C4486F">
              <w:rPr>
                <w:szCs w:val="22"/>
                <w:lang w:eastAsia="en-AU"/>
              </w:rPr>
              <w:t>13.6864</w:t>
            </w:r>
          </w:p>
        </w:tc>
        <w:tc>
          <w:tcPr>
            <w:tcW w:w="1097" w:type="dxa"/>
            <w:tcBorders>
              <w:top w:val="nil"/>
              <w:left w:val="nil"/>
              <w:bottom w:val="nil"/>
              <w:right w:val="nil"/>
            </w:tcBorders>
          </w:tcPr>
          <w:p w14:paraId="56CF30A4" w14:textId="77777777" w:rsidR="00DB522C" w:rsidRPr="00C4486F" w:rsidRDefault="00DB522C" w:rsidP="00DB522C">
            <w:pPr>
              <w:pStyle w:val="TableText"/>
              <w:rPr>
                <w:szCs w:val="22"/>
                <w:lang w:eastAsia="en-AU"/>
              </w:rPr>
            </w:pPr>
            <w:r w:rsidRPr="00C4486F">
              <w:rPr>
                <w:szCs w:val="22"/>
                <w:lang w:eastAsia="en-AU"/>
              </w:rPr>
              <w:t>13.6750</w:t>
            </w:r>
          </w:p>
        </w:tc>
        <w:tc>
          <w:tcPr>
            <w:tcW w:w="1098" w:type="dxa"/>
            <w:tcBorders>
              <w:top w:val="nil"/>
              <w:left w:val="nil"/>
              <w:bottom w:val="nil"/>
              <w:right w:val="nil"/>
            </w:tcBorders>
          </w:tcPr>
          <w:p w14:paraId="6589DE2A" w14:textId="77777777" w:rsidR="00DB522C" w:rsidRPr="00C4486F" w:rsidRDefault="00DB522C" w:rsidP="00DB522C">
            <w:pPr>
              <w:pStyle w:val="TableText"/>
              <w:rPr>
                <w:szCs w:val="22"/>
                <w:lang w:eastAsia="en-AU"/>
              </w:rPr>
            </w:pPr>
            <w:r w:rsidRPr="00C4486F">
              <w:rPr>
                <w:szCs w:val="22"/>
                <w:lang w:eastAsia="en-AU"/>
              </w:rPr>
              <w:t>13.6619</w:t>
            </w:r>
          </w:p>
        </w:tc>
        <w:tc>
          <w:tcPr>
            <w:tcW w:w="1097" w:type="dxa"/>
            <w:tcBorders>
              <w:top w:val="nil"/>
              <w:left w:val="nil"/>
              <w:bottom w:val="nil"/>
              <w:right w:val="nil"/>
            </w:tcBorders>
          </w:tcPr>
          <w:p w14:paraId="751CE23F" w14:textId="77777777" w:rsidR="00DB522C" w:rsidRPr="00C4486F" w:rsidRDefault="00DB522C" w:rsidP="00DB522C">
            <w:pPr>
              <w:pStyle w:val="TableText"/>
              <w:rPr>
                <w:szCs w:val="22"/>
                <w:lang w:eastAsia="en-AU"/>
              </w:rPr>
            </w:pPr>
            <w:r w:rsidRPr="00C4486F">
              <w:rPr>
                <w:szCs w:val="22"/>
                <w:lang w:eastAsia="en-AU"/>
              </w:rPr>
              <w:t>13.6475</w:t>
            </w:r>
          </w:p>
        </w:tc>
        <w:tc>
          <w:tcPr>
            <w:tcW w:w="1097" w:type="dxa"/>
            <w:tcBorders>
              <w:top w:val="nil"/>
              <w:left w:val="nil"/>
              <w:bottom w:val="nil"/>
              <w:right w:val="nil"/>
            </w:tcBorders>
          </w:tcPr>
          <w:p w14:paraId="702087CA" w14:textId="77777777" w:rsidR="00DB522C" w:rsidRPr="00C4486F" w:rsidRDefault="00DB522C" w:rsidP="00DB522C">
            <w:pPr>
              <w:pStyle w:val="TableText"/>
              <w:rPr>
                <w:szCs w:val="22"/>
                <w:lang w:eastAsia="en-AU"/>
              </w:rPr>
            </w:pPr>
            <w:r w:rsidRPr="00C4486F">
              <w:rPr>
                <w:szCs w:val="22"/>
                <w:lang w:eastAsia="en-AU"/>
              </w:rPr>
              <w:t>14.7185</w:t>
            </w:r>
          </w:p>
        </w:tc>
        <w:tc>
          <w:tcPr>
            <w:tcW w:w="1097" w:type="dxa"/>
            <w:tcBorders>
              <w:top w:val="nil"/>
              <w:left w:val="nil"/>
              <w:bottom w:val="nil"/>
              <w:right w:val="nil"/>
            </w:tcBorders>
          </w:tcPr>
          <w:p w14:paraId="2B0648CB" w14:textId="77777777" w:rsidR="00DB522C" w:rsidRPr="00C4486F" w:rsidRDefault="00DB522C" w:rsidP="00DB522C">
            <w:pPr>
              <w:pStyle w:val="TableText"/>
              <w:rPr>
                <w:szCs w:val="22"/>
                <w:lang w:eastAsia="en-AU"/>
              </w:rPr>
            </w:pPr>
            <w:r w:rsidRPr="00C4486F">
              <w:rPr>
                <w:szCs w:val="22"/>
                <w:lang w:eastAsia="en-AU"/>
              </w:rPr>
              <w:t>14.7048</w:t>
            </w:r>
          </w:p>
        </w:tc>
        <w:tc>
          <w:tcPr>
            <w:tcW w:w="1097" w:type="dxa"/>
            <w:tcBorders>
              <w:top w:val="nil"/>
              <w:left w:val="nil"/>
              <w:bottom w:val="nil"/>
              <w:right w:val="nil"/>
            </w:tcBorders>
          </w:tcPr>
          <w:p w14:paraId="2B2369B1" w14:textId="77777777" w:rsidR="00DB522C" w:rsidRPr="00C4486F" w:rsidRDefault="00DB522C" w:rsidP="00DB522C">
            <w:pPr>
              <w:pStyle w:val="TableText"/>
              <w:rPr>
                <w:szCs w:val="22"/>
                <w:lang w:eastAsia="en-AU"/>
              </w:rPr>
            </w:pPr>
            <w:r w:rsidRPr="00C4486F">
              <w:rPr>
                <w:szCs w:val="22"/>
                <w:lang w:eastAsia="en-AU"/>
              </w:rPr>
              <w:t>14.7048</w:t>
            </w:r>
          </w:p>
        </w:tc>
        <w:tc>
          <w:tcPr>
            <w:tcW w:w="1097" w:type="dxa"/>
            <w:tcBorders>
              <w:top w:val="nil"/>
              <w:left w:val="nil"/>
              <w:bottom w:val="nil"/>
              <w:right w:val="nil"/>
            </w:tcBorders>
          </w:tcPr>
          <w:p w14:paraId="089A6BE5" w14:textId="77777777" w:rsidR="00DB522C" w:rsidRPr="00C4486F" w:rsidRDefault="00DB522C" w:rsidP="00DB522C">
            <w:pPr>
              <w:pStyle w:val="TableText"/>
              <w:rPr>
                <w:szCs w:val="22"/>
                <w:lang w:eastAsia="en-AU"/>
              </w:rPr>
            </w:pPr>
            <w:r w:rsidRPr="00C4486F">
              <w:rPr>
                <w:szCs w:val="22"/>
                <w:lang w:eastAsia="en-AU"/>
              </w:rPr>
              <w:t>14.7048</w:t>
            </w:r>
          </w:p>
        </w:tc>
      </w:tr>
      <w:tr w:rsidR="00DB522C" w:rsidRPr="00C4486F" w14:paraId="7C61CCAE" w14:textId="77777777">
        <w:trPr>
          <w:trHeight w:val="195"/>
        </w:trPr>
        <w:tc>
          <w:tcPr>
            <w:tcW w:w="1365" w:type="dxa"/>
            <w:tcBorders>
              <w:top w:val="nil"/>
              <w:left w:val="nil"/>
              <w:bottom w:val="nil"/>
              <w:right w:val="nil"/>
            </w:tcBorders>
          </w:tcPr>
          <w:p w14:paraId="0A9D44FD" w14:textId="77777777" w:rsidR="00DB522C" w:rsidRPr="00C4486F" w:rsidRDefault="00DB522C" w:rsidP="00DB522C">
            <w:pPr>
              <w:pStyle w:val="TableText"/>
              <w:rPr>
                <w:szCs w:val="22"/>
                <w:lang w:eastAsia="en-AU"/>
              </w:rPr>
            </w:pPr>
            <w:r w:rsidRPr="00C4486F">
              <w:rPr>
                <w:szCs w:val="22"/>
                <w:lang w:eastAsia="en-AU"/>
              </w:rPr>
              <w:t>54</w:t>
            </w:r>
          </w:p>
        </w:tc>
        <w:tc>
          <w:tcPr>
            <w:tcW w:w="1097" w:type="dxa"/>
            <w:tcBorders>
              <w:top w:val="nil"/>
              <w:left w:val="nil"/>
              <w:bottom w:val="nil"/>
              <w:right w:val="nil"/>
            </w:tcBorders>
          </w:tcPr>
          <w:p w14:paraId="4E6C60F8" w14:textId="77777777" w:rsidR="00DB522C" w:rsidRPr="00C4486F" w:rsidRDefault="00DB522C" w:rsidP="00DB522C">
            <w:pPr>
              <w:pStyle w:val="TableText"/>
              <w:rPr>
                <w:szCs w:val="22"/>
                <w:lang w:eastAsia="en-AU"/>
              </w:rPr>
            </w:pPr>
            <w:r w:rsidRPr="00C4486F">
              <w:rPr>
                <w:szCs w:val="22"/>
                <w:lang w:eastAsia="en-AU"/>
              </w:rPr>
              <w:t>7.2654</w:t>
            </w:r>
          </w:p>
        </w:tc>
        <w:tc>
          <w:tcPr>
            <w:tcW w:w="1097" w:type="dxa"/>
            <w:tcBorders>
              <w:top w:val="nil"/>
              <w:left w:val="nil"/>
              <w:bottom w:val="nil"/>
              <w:right w:val="nil"/>
            </w:tcBorders>
          </w:tcPr>
          <w:p w14:paraId="2ED0F9BD" w14:textId="77777777" w:rsidR="00DB522C" w:rsidRPr="00C4486F" w:rsidRDefault="00DB522C" w:rsidP="00DB522C">
            <w:pPr>
              <w:pStyle w:val="TableText"/>
              <w:rPr>
                <w:szCs w:val="22"/>
                <w:lang w:eastAsia="en-AU"/>
              </w:rPr>
            </w:pPr>
            <w:r w:rsidRPr="00C4486F">
              <w:rPr>
                <w:szCs w:val="22"/>
                <w:lang w:eastAsia="en-AU"/>
              </w:rPr>
              <w:t>9.6344</w:t>
            </w:r>
          </w:p>
        </w:tc>
        <w:tc>
          <w:tcPr>
            <w:tcW w:w="1097" w:type="dxa"/>
            <w:tcBorders>
              <w:top w:val="nil"/>
              <w:left w:val="nil"/>
              <w:bottom w:val="nil"/>
              <w:right w:val="nil"/>
            </w:tcBorders>
          </w:tcPr>
          <w:p w14:paraId="220993DD" w14:textId="77777777" w:rsidR="00DB522C" w:rsidRPr="00C4486F" w:rsidRDefault="00DB522C" w:rsidP="00DB522C">
            <w:pPr>
              <w:pStyle w:val="TableText"/>
              <w:rPr>
                <w:szCs w:val="22"/>
                <w:lang w:eastAsia="en-AU"/>
              </w:rPr>
            </w:pPr>
            <w:r w:rsidRPr="00C4486F">
              <w:rPr>
                <w:szCs w:val="22"/>
                <w:lang w:eastAsia="en-AU"/>
              </w:rPr>
              <w:t>9.6214</w:t>
            </w:r>
          </w:p>
        </w:tc>
        <w:tc>
          <w:tcPr>
            <w:tcW w:w="1097" w:type="dxa"/>
            <w:tcBorders>
              <w:top w:val="nil"/>
              <w:left w:val="nil"/>
              <w:bottom w:val="nil"/>
              <w:right w:val="nil"/>
            </w:tcBorders>
          </w:tcPr>
          <w:p w14:paraId="647A54B5" w14:textId="77777777" w:rsidR="00DB522C" w:rsidRPr="00C4486F" w:rsidRDefault="00DB522C" w:rsidP="00DB522C">
            <w:pPr>
              <w:pStyle w:val="TableText"/>
              <w:rPr>
                <w:szCs w:val="22"/>
                <w:lang w:eastAsia="en-AU"/>
              </w:rPr>
            </w:pPr>
            <w:r w:rsidRPr="00C4486F">
              <w:rPr>
                <w:szCs w:val="22"/>
                <w:lang w:eastAsia="en-AU"/>
              </w:rPr>
              <w:t>9.6060</w:t>
            </w:r>
          </w:p>
        </w:tc>
        <w:tc>
          <w:tcPr>
            <w:tcW w:w="1097" w:type="dxa"/>
            <w:tcBorders>
              <w:top w:val="nil"/>
              <w:left w:val="nil"/>
              <w:bottom w:val="nil"/>
              <w:right w:val="nil"/>
            </w:tcBorders>
          </w:tcPr>
          <w:p w14:paraId="44109246" w14:textId="77777777" w:rsidR="00DB522C" w:rsidRPr="00C4486F" w:rsidRDefault="00DB522C" w:rsidP="00DB522C">
            <w:pPr>
              <w:pStyle w:val="TableText"/>
              <w:rPr>
                <w:szCs w:val="22"/>
                <w:lang w:eastAsia="en-AU"/>
              </w:rPr>
            </w:pPr>
            <w:r w:rsidRPr="00C4486F">
              <w:rPr>
                <w:szCs w:val="22"/>
                <w:lang w:eastAsia="en-AU"/>
              </w:rPr>
              <w:t>13.2153</w:t>
            </w:r>
          </w:p>
        </w:tc>
        <w:tc>
          <w:tcPr>
            <w:tcW w:w="1097" w:type="dxa"/>
            <w:tcBorders>
              <w:top w:val="nil"/>
              <w:left w:val="nil"/>
              <w:bottom w:val="nil"/>
              <w:right w:val="nil"/>
            </w:tcBorders>
          </w:tcPr>
          <w:p w14:paraId="4AC85E32" w14:textId="77777777" w:rsidR="00DB522C" w:rsidRPr="00C4486F" w:rsidRDefault="00DB522C" w:rsidP="00DB522C">
            <w:pPr>
              <w:pStyle w:val="TableText"/>
              <w:rPr>
                <w:szCs w:val="22"/>
                <w:lang w:eastAsia="en-AU"/>
              </w:rPr>
            </w:pPr>
            <w:r w:rsidRPr="00C4486F">
              <w:rPr>
                <w:szCs w:val="22"/>
                <w:lang w:eastAsia="en-AU"/>
              </w:rPr>
              <w:t>13.2026</w:t>
            </w:r>
          </w:p>
        </w:tc>
        <w:tc>
          <w:tcPr>
            <w:tcW w:w="1098" w:type="dxa"/>
            <w:tcBorders>
              <w:top w:val="nil"/>
              <w:left w:val="nil"/>
              <w:bottom w:val="nil"/>
              <w:right w:val="nil"/>
            </w:tcBorders>
          </w:tcPr>
          <w:p w14:paraId="03D28B0B" w14:textId="77777777" w:rsidR="00DB522C" w:rsidRPr="00C4486F" w:rsidRDefault="00DB522C" w:rsidP="00DB522C">
            <w:pPr>
              <w:pStyle w:val="TableText"/>
              <w:rPr>
                <w:szCs w:val="22"/>
                <w:lang w:eastAsia="en-AU"/>
              </w:rPr>
            </w:pPr>
            <w:r w:rsidRPr="00C4486F">
              <w:rPr>
                <w:szCs w:val="22"/>
                <w:lang w:eastAsia="en-AU"/>
              </w:rPr>
              <w:t>13.1888</w:t>
            </w:r>
          </w:p>
        </w:tc>
        <w:tc>
          <w:tcPr>
            <w:tcW w:w="1097" w:type="dxa"/>
            <w:tcBorders>
              <w:top w:val="nil"/>
              <w:left w:val="nil"/>
              <w:bottom w:val="nil"/>
              <w:right w:val="nil"/>
            </w:tcBorders>
          </w:tcPr>
          <w:p w14:paraId="3F2CE788" w14:textId="77777777" w:rsidR="00DB522C" w:rsidRPr="00C4486F" w:rsidRDefault="00DB522C" w:rsidP="00DB522C">
            <w:pPr>
              <w:pStyle w:val="TableText"/>
              <w:rPr>
                <w:szCs w:val="22"/>
                <w:lang w:eastAsia="en-AU"/>
              </w:rPr>
            </w:pPr>
            <w:r w:rsidRPr="00C4486F">
              <w:rPr>
                <w:szCs w:val="22"/>
                <w:lang w:eastAsia="en-AU"/>
              </w:rPr>
              <w:t>13.1734</w:t>
            </w:r>
          </w:p>
        </w:tc>
        <w:tc>
          <w:tcPr>
            <w:tcW w:w="1097" w:type="dxa"/>
            <w:tcBorders>
              <w:top w:val="nil"/>
              <w:left w:val="nil"/>
              <w:bottom w:val="nil"/>
              <w:right w:val="nil"/>
            </w:tcBorders>
          </w:tcPr>
          <w:p w14:paraId="38BB31A3" w14:textId="77777777" w:rsidR="00DB522C" w:rsidRPr="00C4486F" w:rsidRDefault="00DB522C" w:rsidP="00DB522C">
            <w:pPr>
              <w:pStyle w:val="TableText"/>
              <w:rPr>
                <w:szCs w:val="22"/>
                <w:lang w:eastAsia="en-AU"/>
              </w:rPr>
            </w:pPr>
            <w:r w:rsidRPr="00C4486F">
              <w:rPr>
                <w:szCs w:val="22"/>
                <w:lang w:eastAsia="en-AU"/>
              </w:rPr>
              <w:t>14.2517</w:t>
            </w:r>
          </w:p>
        </w:tc>
        <w:tc>
          <w:tcPr>
            <w:tcW w:w="1097" w:type="dxa"/>
            <w:tcBorders>
              <w:top w:val="nil"/>
              <w:left w:val="nil"/>
              <w:bottom w:val="nil"/>
              <w:right w:val="nil"/>
            </w:tcBorders>
          </w:tcPr>
          <w:p w14:paraId="006BFCE8" w14:textId="77777777" w:rsidR="00DB522C" w:rsidRPr="00C4486F" w:rsidRDefault="00DB522C" w:rsidP="00DB522C">
            <w:pPr>
              <w:pStyle w:val="TableText"/>
              <w:rPr>
                <w:szCs w:val="22"/>
                <w:lang w:eastAsia="en-AU"/>
              </w:rPr>
            </w:pPr>
            <w:r w:rsidRPr="00C4486F">
              <w:rPr>
                <w:szCs w:val="22"/>
                <w:lang w:eastAsia="en-AU"/>
              </w:rPr>
              <w:t>14.2375</w:t>
            </w:r>
          </w:p>
        </w:tc>
        <w:tc>
          <w:tcPr>
            <w:tcW w:w="1097" w:type="dxa"/>
            <w:tcBorders>
              <w:top w:val="nil"/>
              <w:left w:val="nil"/>
              <w:bottom w:val="nil"/>
              <w:right w:val="nil"/>
            </w:tcBorders>
          </w:tcPr>
          <w:p w14:paraId="49D1F6B8" w14:textId="77777777" w:rsidR="00DB522C" w:rsidRPr="00C4486F" w:rsidRDefault="00DB522C" w:rsidP="00DB522C">
            <w:pPr>
              <w:pStyle w:val="TableText"/>
              <w:rPr>
                <w:szCs w:val="22"/>
                <w:lang w:eastAsia="en-AU"/>
              </w:rPr>
            </w:pPr>
            <w:r w:rsidRPr="00C4486F">
              <w:rPr>
                <w:szCs w:val="22"/>
                <w:lang w:eastAsia="en-AU"/>
              </w:rPr>
              <w:t>14.2375</w:t>
            </w:r>
          </w:p>
        </w:tc>
        <w:tc>
          <w:tcPr>
            <w:tcW w:w="1097" w:type="dxa"/>
            <w:tcBorders>
              <w:top w:val="nil"/>
              <w:left w:val="nil"/>
              <w:bottom w:val="nil"/>
              <w:right w:val="nil"/>
            </w:tcBorders>
          </w:tcPr>
          <w:p w14:paraId="16F2D1A8" w14:textId="77777777" w:rsidR="00DB522C" w:rsidRPr="00C4486F" w:rsidRDefault="00DB522C" w:rsidP="00DB522C">
            <w:pPr>
              <w:pStyle w:val="TableText"/>
              <w:rPr>
                <w:szCs w:val="22"/>
                <w:lang w:eastAsia="en-AU"/>
              </w:rPr>
            </w:pPr>
            <w:r w:rsidRPr="00C4486F">
              <w:rPr>
                <w:szCs w:val="22"/>
                <w:lang w:eastAsia="en-AU"/>
              </w:rPr>
              <w:t>14.2375</w:t>
            </w:r>
          </w:p>
        </w:tc>
      </w:tr>
      <w:tr w:rsidR="00DB522C" w:rsidRPr="00C4486F" w14:paraId="6C2A083E" w14:textId="77777777">
        <w:trPr>
          <w:trHeight w:val="195"/>
        </w:trPr>
        <w:tc>
          <w:tcPr>
            <w:tcW w:w="1365" w:type="dxa"/>
            <w:tcBorders>
              <w:top w:val="nil"/>
              <w:left w:val="nil"/>
              <w:bottom w:val="nil"/>
              <w:right w:val="nil"/>
            </w:tcBorders>
          </w:tcPr>
          <w:p w14:paraId="4EF62752" w14:textId="77777777" w:rsidR="00DB522C" w:rsidRPr="00C4486F" w:rsidRDefault="00DB522C" w:rsidP="00DB522C">
            <w:pPr>
              <w:pStyle w:val="TableText"/>
              <w:rPr>
                <w:szCs w:val="22"/>
                <w:lang w:eastAsia="en-AU"/>
              </w:rPr>
            </w:pPr>
            <w:r w:rsidRPr="00C4486F">
              <w:rPr>
                <w:szCs w:val="22"/>
                <w:lang w:eastAsia="en-AU"/>
              </w:rPr>
              <w:t>55</w:t>
            </w:r>
          </w:p>
        </w:tc>
        <w:tc>
          <w:tcPr>
            <w:tcW w:w="1097" w:type="dxa"/>
            <w:tcBorders>
              <w:top w:val="nil"/>
              <w:left w:val="nil"/>
              <w:bottom w:val="nil"/>
              <w:right w:val="nil"/>
            </w:tcBorders>
          </w:tcPr>
          <w:p w14:paraId="544F5539" w14:textId="77777777" w:rsidR="00DB522C" w:rsidRPr="00C4486F" w:rsidRDefault="00DB522C" w:rsidP="00DB522C">
            <w:pPr>
              <w:pStyle w:val="TableText"/>
              <w:rPr>
                <w:szCs w:val="22"/>
                <w:lang w:eastAsia="en-AU"/>
              </w:rPr>
            </w:pPr>
            <w:r w:rsidRPr="00C4486F">
              <w:rPr>
                <w:szCs w:val="22"/>
                <w:lang w:eastAsia="en-AU"/>
              </w:rPr>
              <w:t>6.8960</w:t>
            </w:r>
          </w:p>
        </w:tc>
        <w:tc>
          <w:tcPr>
            <w:tcW w:w="1097" w:type="dxa"/>
            <w:tcBorders>
              <w:top w:val="nil"/>
              <w:left w:val="nil"/>
              <w:bottom w:val="nil"/>
              <w:right w:val="nil"/>
            </w:tcBorders>
          </w:tcPr>
          <w:p w14:paraId="02853CC9" w14:textId="77777777" w:rsidR="00DB522C" w:rsidRPr="00C4486F" w:rsidRDefault="00DB522C" w:rsidP="00DB522C">
            <w:pPr>
              <w:pStyle w:val="TableText"/>
              <w:rPr>
                <w:szCs w:val="22"/>
                <w:lang w:eastAsia="en-AU"/>
              </w:rPr>
            </w:pPr>
            <w:r w:rsidRPr="00C4486F">
              <w:rPr>
                <w:szCs w:val="22"/>
                <w:lang w:eastAsia="en-AU"/>
              </w:rPr>
              <w:t>9.2123</w:t>
            </w:r>
          </w:p>
        </w:tc>
        <w:tc>
          <w:tcPr>
            <w:tcW w:w="1097" w:type="dxa"/>
            <w:tcBorders>
              <w:top w:val="nil"/>
              <w:left w:val="nil"/>
              <w:bottom w:val="nil"/>
              <w:right w:val="nil"/>
            </w:tcBorders>
          </w:tcPr>
          <w:p w14:paraId="4C798CA9" w14:textId="77777777" w:rsidR="00DB522C" w:rsidRPr="00C4486F" w:rsidRDefault="00DB522C" w:rsidP="00DB522C">
            <w:pPr>
              <w:pStyle w:val="TableText"/>
              <w:rPr>
                <w:szCs w:val="22"/>
                <w:lang w:eastAsia="en-AU"/>
              </w:rPr>
            </w:pPr>
            <w:r w:rsidRPr="00C4486F">
              <w:rPr>
                <w:szCs w:val="22"/>
                <w:lang w:eastAsia="en-AU"/>
              </w:rPr>
              <w:t>9.1992</w:t>
            </w:r>
          </w:p>
        </w:tc>
        <w:tc>
          <w:tcPr>
            <w:tcW w:w="1097" w:type="dxa"/>
            <w:tcBorders>
              <w:top w:val="nil"/>
              <w:left w:val="nil"/>
              <w:bottom w:val="nil"/>
              <w:right w:val="nil"/>
            </w:tcBorders>
          </w:tcPr>
          <w:p w14:paraId="6E161E97" w14:textId="77777777" w:rsidR="00DB522C" w:rsidRPr="00C4486F" w:rsidRDefault="00DB522C" w:rsidP="00DB522C">
            <w:pPr>
              <w:pStyle w:val="TableText"/>
              <w:rPr>
                <w:szCs w:val="22"/>
                <w:lang w:eastAsia="en-AU"/>
              </w:rPr>
            </w:pPr>
            <w:r w:rsidRPr="00C4486F">
              <w:rPr>
                <w:szCs w:val="22"/>
                <w:lang w:eastAsia="en-AU"/>
              </w:rPr>
              <w:t>9.1831</w:t>
            </w:r>
          </w:p>
        </w:tc>
        <w:tc>
          <w:tcPr>
            <w:tcW w:w="1097" w:type="dxa"/>
            <w:tcBorders>
              <w:top w:val="nil"/>
              <w:left w:val="nil"/>
              <w:bottom w:val="nil"/>
              <w:right w:val="nil"/>
            </w:tcBorders>
          </w:tcPr>
          <w:p w14:paraId="61A0669D" w14:textId="77777777" w:rsidR="00DB522C" w:rsidRPr="00C4486F" w:rsidRDefault="00DB522C" w:rsidP="00DB522C">
            <w:pPr>
              <w:pStyle w:val="TableText"/>
              <w:rPr>
                <w:szCs w:val="22"/>
                <w:lang w:eastAsia="en-AU"/>
              </w:rPr>
            </w:pPr>
            <w:r w:rsidRPr="00C4486F">
              <w:rPr>
                <w:szCs w:val="22"/>
                <w:lang w:eastAsia="en-AU"/>
              </w:rPr>
              <w:t>12.7295</w:t>
            </w:r>
          </w:p>
        </w:tc>
        <w:tc>
          <w:tcPr>
            <w:tcW w:w="1097" w:type="dxa"/>
            <w:tcBorders>
              <w:top w:val="nil"/>
              <w:left w:val="nil"/>
              <w:bottom w:val="nil"/>
              <w:right w:val="nil"/>
            </w:tcBorders>
          </w:tcPr>
          <w:p w14:paraId="618D7444" w14:textId="77777777" w:rsidR="00DB522C" w:rsidRPr="00C4486F" w:rsidRDefault="00DB522C" w:rsidP="00DB522C">
            <w:pPr>
              <w:pStyle w:val="TableText"/>
              <w:rPr>
                <w:szCs w:val="22"/>
                <w:lang w:eastAsia="en-AU"/>
              </w:rPr>
            </w:pPr>
            <w:r w:rsidRPr="00C4486F">
              <w:rPr>
                <w:szCs w:val="22"/>
                <w:lang w:eastAsia="en-AU"/>
              </w:rPr>
              <w:t>12.7157</w:t>
            </w:r>
          </w:p>
        </w:tc>
        <w:tc>
          <w:tcPr>
            <w:tcW w:w="1098" w:type="dxa"/>
            <w:tcBorders>
              <w:top w:val="nil"/>
              <w:left w:val="nil"/>
              <w:bottom w:val="nil"/>
              <w:right w:val="nil"/>
            </w:tcBorders>
          </w:tcPr>
          <w:p w14:paraId="0AB24FBD" w14:textId="77777777" w:rsidR="00DB522C" w:rsidRPr="00C4486F" w:rsidRDefault="00DB522C" w:rsidP="00DB522C">
            <w:pPr>
              <w:pStyle w:val="TableText"/>
              <w:rPr>
                <w:szCs w:val="22"/>
                <w:lang w:eastAsia="en-AU"/>
              </w:rPr>
            </w:pPr>
            <w:r w:rsidRPr="00C4486F">
              <w:rPr>
                <w:szCs w:val="22"/>
                <w:lang w:eastAsia="en-AU"/>
              </w:rPr>
              <w:t>12.7002</w:t>
            </w:r>
          </w:p>
        </w:tc>
        <w:tc>
          <w:tcPr>
            <w:tcW w:w="1097" w:type="dxa"/>
            <w:tcBorders>
              <w:top w:val="nil"/>
              <w:left w:val="nil"/>
              <w:bottom w:val="nil"/>
              <w:right w:val="nil"/>
            </w:tcBorders>
          </w:tcPr>
          <w:p w14:paraId="75A9C2E0" w14:textId="77777777" w:rsidR="00DB522C" w:rsidRPr="00C4486F" w:rsidRDefault="00DB522C" w:rsidP="00DB522C">
            <w:pPr>
              <w:pStyle w:val="TableText"/>
              <w:rPr>
                <w:szCs w:val="22"/>
                <w:lang w:eastAsia="en-AU"/>
              </w:rPr>
            </w:pPr>
            <w:r w:rsidRPr="00C4486F">
              <w:rPr>
                <w:szCs w:val="22"/>
                <w:lang w:eastAsia="en-AU"/>
              </w:rPr>
              <w:t>12.6839</w:t>
            </w:r>
          </w:p>
        </w:tc>
        <w:tc>
          <w:tcPr>
            <w:tcW w:w="1097" w:type="dxa"/>
            <w:tcBorders>
              <w:top w:val="nil"/>
              <w:left w:val="nil"/>
              <w:bottom w:val="nil"/>
              <w:right w:val="nil"/>
            </w:tcBorders>
          </w:tcPr>
          <w:p w14:paraId="0CA5F494" w14:textId="77777777" w:rsidR="00DB522C" w:rsidRPr="00C4486F" w:rsidRDefault="00DB522C" w:rsidP="00DB522C">
            <w:pPr>
              <w:pStyle w:val="TableText"/>
              <w:rPr>
                <w:szCs w:val="22"/>
                <w:lang w:eastAsia="en-AU"/>
              </w:rPr>
            </w:pPr>
            <w:r w:rsidRPr="00C4486F">
              <w:rPr>
                <w:szCs w:val="22"/>
                <w:lang w:eastAsia="en-AU"/>
              </w:rPr>
              <w:t>13.7690</w:t>
            </w:r>
          </w:p>
        </w:tc>
        <w:tc>
          <w:tcPr>
            <w:tcW w:w="1097" w:type="dxa"/>
            <w:tcBorders>
              <w:top w:val="nil"/>
              <w:left w:val="nil"/>
              <w:bottom w:val="nil"/>
              <w:right w:val="nil"/>
            </w:tcBorders>
          </w:tcPr>
          <w:p w14:paraId="55A48624" w14:textId="77777777" w:rsidR="00DB522C" w:rsidRPr="00C4486F" w:rsidRDefault="00DB522C" w:rsidP="00DB522C">
            <w:pPr>
              <w:pStyle w:val="TableText"/>
              <w:rPr>
                <w:szCs w:val="22"/>
                <w:lang w:eastAsia="en-AU"/>
              </w:rPr>
            </w:pPr>
            <w:r w:rsidRPr="00C4486F">
              <w:rPr>
                <w:szCs w:val="22"/>
                <w:lang w:eastAsia="en-AU"/>
              </w:rPr>
              <w:t>13.7539</w:t>
            </w:r>
          </w:p>
        </w:tc>
        <w:tc>
          <w:tcPr>
            <w:tcW w:w="1097" w:type="dxa"/>
            <w:tcBorders>
              <w:top w:val="nil"/>
              <w:left w:val="nil"/>
              <w:bottom w:val="nil"/>
              <w:right w:val="nil"/>
            </w:tcBorders>
          </w:tcPr>
          <w:p w14:paraId="23BAEBA5" w14:textId="77777777" w:rsidR="00DB522C" w:rsidRPr="00C4486F" w:rsidRDefault="00DB522C" w:rsidP="00DB522C">
            <w:pPr>
              <w:pStyle w:val="TableText"/>
              <w:rPr>
                <w:szCs w:val="22"/>
                <w:lang w:eastAsia="en-AU"/>
              </w:rPr>
            </w:pPr>
            <w:r w:rsidRPr="00C4486F">
              <w:rPr>
                <w:szCs w:val="22"/>
                <w:lang w:eastAsia="en-AU"/>
              </w:rPr>
              <w:t>13.7539</w:t>
            </w:r>
          </w:p>
        </w:tc>
        <w:tc>
          <w:tcPr>
            <w:tcW w:w="1097" w:type="dxa"/>
            <w:tcBorders>
              <w:top w:val="nil"/>
              <w:left w:val="nil"/>
              <w:bottom w:val="nil"/>
              <w:right w:val="nil"/>
            </w:tcBorders>
          </w:tcPr>
          <w:p w14:paraId="54EEE73E" w14:textId="77777777" w:rsidR="00DB522C" w:rsidRPr="00C4486F" w:rsidRDefault="00DB522C" w:rsidP="00DB522C">
            <w:pPr>
              <w:pStyle w:val="TableText"/>
              <w:rPr>
                <w:szCs w:val="22"/>
                <w:lang w:eastAsia="en-AU"/>
              </w:rPr>
            </w:pPr>
            <w:r w:rsidRPr="00C4486F">
              <w:rPr>
                <w:szCs w:val="22"/>
                <w:lang w:eastAsia="en-AU"/>
              </w:rPr>
              <w:t>13.7539</w:t>
            </w:r>
          </w:p>
        </w:tc>
      </w:tr>
      <w:tr w:rsidR="00DB522C" w:rsidRPr="00C4486F" w14:paraId="6A73BBA9" w14:textId="77777777">
        <w:trPr>
          <w:trHeight w:val="195"/>
        </w:trPr>
        <w:tc>
          <w:tcPr>
            <w:tcW w:w="1365" w:type="dxa"/>
            <w:tcBorders>
              <w:top w:val="nil"/>
              <w:left w:val="nil"/>
              <w:bottom w:val="nil"/>
              <w:right w:val="nil"/>
            </w:tcBorders>
          </w:tcPr>
          <w:p w14:paraId="238B20BF" w14:textId="77777777" w:rsidR="00DB522C" w:rsidRPr="00C4486F" w:rsidRDefault="00DB522C" w:rsidP="00DB522C">
            <w:pPr>
              <w:pStyle w:val="TableText"/>
              <w:rPr>
                <w:szCs w:val="22"/>
                <w:lang w:eastAsia="en-AU"/>
              </w:rPr>
            </w:pPr>
            <w:r w:rsidRPr="00C4486F">
              <w:rPr>
                <w:szCs w:val="22"/>
                <w:lang w:eastAsia="en-AU"/>
              </w:rPr>
              <w:t>56</w:t>
            </w:r>
          </w:p>
        </w:tc>
        <w:tc>
          <w:tcPr>
            <w:tcW w:w="1097" w:type="dxa"/>
            <w:tcBorders>
              <w:top w:val="nil"/>
              <w:left w:val="nil"/>
              <w:bottom w:val="nil"/>
              <w:right w:val="nil"/>
            </w:tcBorders>
          </w:tcPr>
          <w:p w14:paraId="2B73FA5B" w14:textId="77777777" w:rsidR="00DB522C" w:rsidRPr="00C4486F" w:rsidRDefault="00DB522C" w:rsidP="00DB522C">
            <w:pPr>
              <w:pStyle w:val="TableText"/>
              <w:rPr>
                <w:szCs w:val="22"/>
                <w:lang w:eastAsia="en-AU"/>
              </w:rPr>
            </w:pPr>
            <w:r w:rsidRPr="00C4486F">
              <w:rPr>
                <w:szCs w:val="22"/>
                <w:lang w:eastAsia="en-AU"/>
              </w:rPr>
              <w:t>7.5499</w:t>
            </w:r>
          </w:p>
        </w:tc>
        <w:tc>
          <w:tcPr>
            <w:tcW w:w="1097" w:type="dxa"/>
            <w:tcBorders>
              <w:top w:val="nil"/>
              <w:left w:val="nil"/>
              <w:bottom w:val="nil"/>
              <w:right w:val="nil"/>
            </w:tcBorders>
          </w:tcPr>
          <w:p w14:paraId="1B584D07" w14:textId="77777777" w:rsidR="00DB522C" w:rsidRPr="00C4486F" w:rsidRDefault="00DB522C" w:rsidP="00DB522C">
            <w:pPr>
              <w:pStyle w:val="TableText"/>
              <w:rPr>
                <w:szCs w:val="22"/>
                <w:lang w:eastAsia="en-AU"/>
              </w:rPr>
            </w:pPr>
            <w:r w:rsidRPr="00C4486F">
              <w:rPr>
                <w:szCs w:val="22"/>
                <w:lang w:eastAsia="en-AU"/>
              </w:rPr>
              <w:t>9.4709</w:t>
            </w:r>
          </w:p>
        </w:tc>
        <w:tc>
          <w:tcPr>
            <w:tcW w:w="1097" w:type="dxa"/>
            <w:tcBorders>
              <w:top w:val="nil"/>
              <w:left w:val="nil"/>
              <w:bottom w:val="nil"/>
              <w:right w:val="nil"/>
            </w:tcBorders>
          </w:tcPr>
          <w:p w14:paraId="258FC276" w14:textId="77777777" w:rsidR="00DB522C" w:rsidRPr="00C4486F" w:rsidRDefault="00DB522C" w:rsidP="00DB522C">
            <w:pPr>
              <w:pStyle w:val="TableText"/>
              <w:rPr>
                <w:szCs w:val="22"/>
                <w:lang w:eastAsia="en-AU"/>
              </w:rPr>
            </w:pPr>
            <w:r w:rsidRPr="00C4486F">
              <w:rPr>
                <w:szCs w:val="22"/>
                <w:lang w:eastAsia="en-AU"/>
              </w:rPr>
              <w:t>9.4629</w:t>
            </w:r>
          </w:p>
        </w:tc>
        <w:tc>
          <w:tcPr>
            <w:tcW w:w="1097" w:type="dxa"/>
            <w:tcBorders>
              <w:top w:val="nil"/>
              <w:left w:val="nil"/>
              <w:bottom w:val="nil"/>
              <w:right w:val="nil"/>
            </w:tcBorders>
          </w:tcPr>
          <w:p w14:paraId="1723F632" w14:textId="77777777" w:rsidR="00DB522C" w:rsidRPr="00C4486F" w:rsidRDefault="00DB522C" w:rsidP="00DB522C">
            <w:pPr>
              <w:pStyle w:val="TableText"/>
              <w:rPr>
                <w:szCs w:val="22"/>
                <w:lang w:eastAsia="en-AU"/>
              </w:rPr>
            </w:pPr>
            <w:r w:rsidRPr="00C4486F">
              <w:rPr>
                <w:szCs w:val="22"/>
                <w:lang w:eastAsia="en-AU"/>
              </w:rPr>
              <w:t>9.4513</w:t>
            </w:r>
          </w:p>
        </w:tc>
        <w:tc>
          <w:tcPr>
            <w:tcW w:w="1097" w:type="dxa"/>
            <w:tcBorders>
              <w:top w:val="nil"/>
              <w:left w:val="nil"/>
              <w:bottom w:val="nil"/>
              <w:right w:val="nil"/>
            </w:tcBorders>
          </w:tcPr>
          <w:p w14:paraId="59A8A106" w14:textId="77777777" w:rsidR="00DB522C" w:rsidRPr="00C4486F" w:rsidRDefault="00DB522C" w:rsidP="00DB522C">
            <w:pPr>
              <w:pStyle w:val="TableText"/>
              <w:rPr>
                <w:szCs w:val="22"/>
                <w:lang w:eastAsia="en-AU"/>
              </w:rPr>
            </w:pPr>
            <w:r w:rsidRPr="00C4486F">
              <w:rPr>
                <w:szCs w:val="22"/>
                <w:lang w:eastAsia="en-AU"/>
              </w:rPr>
              <w:t>12.7300</w:t>
            </w:r>
          </w:p>
        </w:tc>
        <w:tc>
          <w:tcPr>
            <w:tcW w:w="1097" w:type="dxa"/>
            <w:tcBorders>
              <w:top w:val="nil"/>
              <w:left w:val="nil"/>
              <w:bottom w:val="nil"/>
              <w:right w:val="nil"/>
            </w:tcBorders>
          </w:tcPr>
          <w:p w14:paraId="35363A3F" w14:textId="77777777" w:rsidR="00DB522C" w:rsidRPr="00C4486F" w:rsidRDefault="00DB522C" w:rsidP="00DB522C">
            <w:pPr>
              <w:pStyle w:val="TableText"/>
              <w:rPr>
                <w:szCs w:val="22"/>
                <w:lang w:eastAsia="en-AU"/>
              </w:rPr>
            </w:pPr>
            <w:r w:rsidRPr="00C4486F">
              <w:rPr>
                <w:szCs w:val="22"/>
                <w:lang w:eastAsia="en-AU"/>
              </w:rPr>
              <w:t>12.7177</w:t>
            </w:r>
          </w:p>
        </w:tc>
        <w:tc>
          <w:tcPr>
            <w:tcW w:w="1098" w:type="dxa"/>
            <w:tcBorders>
              <w:top w:val="nil"/>
              <w:left w:val="nil"/>
              <w:bottom w:val="nil"/>
              <w:right w:val="nil"/>
            </w:tcBorders>
          </w:tcPr>
          <w:p w14:paraId="7C655F45" w14:textId="77777777" w:rsidR="00DB522C" w:rsidRPr="00C4486F" w:rsidRDefault="00DB522C" w:rsidP="00DB522C">
            <w:pPr>
              <w:pStyle w:val="TableText"/>
              <w:rPr>
                <w:szCs w:val="22"/>
                <w:lang w:eastAsia="en-AU"/>
              </w:rPr>
            </w:pPr>
            <w:r w:rsidRPr="00C4486F">
              <w:rPr>
                <w:szCs w:val="22"/>
                <w:lang w:eastAsia="en-AU"/>
              </w:rPr>
              <w:t>12.7027</w:t>
            </w:r>
          </w:p>
        </w:tc>
        <w:tc>
          <w:tcPr>
            <w:tcW w:w="1097" w:type="dxa"/>
            <w:tcBorders>
              <w:top w:val="nil"/>
              <w:left w:val="nil"/>
              <w:bottom w:val="nil"/>
              <w:right w:val="nil"/>
            </w:tcBorders>
          </w:tcPr>
          <w:p w14:paraId="5804D8D8" w14:textId="77777777" w:rsidR="00DB522C" w:rsidRPr="00C4486F" w:rsidRDefault="00DB522C" w:rsidP="00DB522C">
            <w:pPr>
              <w:pStyle w:val="TableText"/>
              <w:rPr>
                <w:szCs w:val="22"/>
                <w:lang w:eastAsia="en-AU"/>
              </w:rPr>
            </w:pPr>
            <w:r w:rsidRPr="00C4486F">
              <w:rPr>
                <w:szCs w:val="22"/>
                <w:lang w:eastAsia="en-AU"/>
              </w:rPr>
              <w:t>12.6860</w:t>
            </w:r>
          </w:p>
        </w:tc>
        <w:tc>
          <w:tcPr>
            <w:tcW w:w="1097" w:type="dxa"/>
            <w:tcBorders>
              <w:top w:val="nil"/>
              <w:left w:val="nil"/>
              <w:bottom w:val="nil"/>
              <w:right w:val="nil"/>
            </w:tcBorders>
          </w:tcPr>
          <w:p w14:paraId="4CFFBD32" w14:textId="77777777" w:rsidR="00DB522C" w:rsidRPr="00C4486F" w:rsidRDefault="00DB522C" w:rsidP="00DB522C">
            <w:pPr>
              <w:pStyle w:val="TableText"/>
              <w:rPr>
                <w:szCs w:val="22"/>
                <w:lang w:eastAsia="en-AU"/>
              </w:rPr>
            </w:pPr>
            <w:r w:rsidRPr="00C4486F">
              <w:rPr>
                <w:szCs w:val="22"/>
                <w:lang w:eastAsia="en-AU"/>
              </w:rPr>
              <w:t>13.6656</w:t>
            </w:r>
          </w:p>
        </w:tc>
        <w:tc>
          <w:tcPr>
            <w:tcW w:w="1097" w:type="dxa"/>
            <w:tcBorders>
              <w:top w:val="nil"/>
              <w:left w:val="nil"/>
              <w:bottom w:val="nil"/>
              <w:right w:val="nil"/>
            </w:tcBorders>
          </w:tcPr>
          <w:p w14:paraId="0A0A0221" w14:textId="77777777" w:rsidR="00DB522C" w:rsidRPr="00C4486F" w:rsidRDefault="00DB522C" w:rsidP="00DB522C">
            <w:pPr>
              <w:pStyle w:val="TableText"/>
              <w:rPr>
                <w:szCs w:val="22"/>
                <w:lang w:eastAsia="en-AU"/>
              </w:rPr>
            </w:pPr>
            <w:r w:rsidRPr="00C4486F">
              <w:rPr>
                <w:szCs w:val="22"/>
                <w:lang w:eastAsia="en-AU"/>
              </w:rPr>
              <w:t>13.6504</w:t>
            </w:r>
          </w:p>
        </w:tc>
        <w:tc>
          <w:tcPr>
            <w:tcW w:w="1097" w:type="dxa"/>
            <w:tcBorders>
              <w:top w:val="nil"/>
              <w:left w:val="nil"/>
              <w:bottom w:val="nil"/>
              <w:right w:val="nil"/>
            </w:tcBorders>
          </w:tcPr>
          <w:p w14:paraId="3D007319" w14:textId="77777777" w:rsidR="00DB522C" w:rsidRPr="00C4486F" w:rsidRDefault="00DB522C" w:rsidP="00DB522C">
            <w:pPr>
              <w:pStyle w:val="TableText"/>
              <w:rPr>
                <w:szCs w:val="22"/>
                <w:lang w:eastAsia="en-AU"/>
              </w:rPr>
            </w:pPr>
            <w:r w:rsidRPr="00C4486F">
              <w:rPr>
                <w:szCs w:val="22"/>
                <w:lang w:eastAsia="en-AU"/>
              </w:rPr>
              <w:t>13.6504</w:t>
            </w:r>
          </w:p>
        </w:tc>
        <w:tc>
          <w:tcPr>
            <w:tcW w:w="1097" w:type="dxa"/>
            <w:tcBorders>
              <w:top w:val="nil"/>
              <w:left w:val="nil"/>
              <w:bottom w:val="nil"/>
              <w:right w:val="nil"/>
            </w:tcBorders>
          </w:tcPr>
          <w:p w14:paraId="554C4805" w14:textId="77777777" w:rsidR="00DB522C" w:rsidRPr="00C4486F" w:rsidRDefault="00DB522C" w:rsidP="00DB522C">
            <w:pPr>
              <w:pStyle w:val="TableText"/>
              <w:rPr>
                <w:szCs w:val="22"/>
                <w:lang w:eastAsia="en-AU"/>
              </w:rPr>
            </w:pPr>
            <w:r w:rsidRPr="00C4486F">
              <w:rPr>
                <w:szCs w:val="22"/>
                <w:lang w:eastAsia="en-AU"/>
              </w:rPr>
              <w:t>13.6504</w:t>
            </w:r>
          </w:p>
        </w:tc>
      </w:tr>
      <w:tr w:rsidR="00DB522C" w:rsidRPr="00C4486F" w14:paraId="18D6001C" w14:textId="77777777">
        <w:trPr>
          <w:trHeight w:val="195"/>
        </w:trPr>
        <w:tc>
          <w:tcPr>
            <w:tcW w:w="1365" w:type="dxa"/>
            <w:tcBorders>
              <w:top w:val="nil"/>
              <w:left w:val="nil"/>
              <w:bottom w:val="nil"/>
              <w:right w:val="nil"/>
            </w:tcBorders>
          </w:tcPr>
          <w:p w14:paraId="74F3260C" w14:textId="77777777" w:rsidR="00DB522C" w:rsidRPr="00C4486F" w:rsidRDefault="00DB522C" w:rsidP="00DB522C">
            <w:pPr>
              <w:pStyle w:val="TableText"/>
              <w:rPr>
                <w:szCs w:val="22"/>
                <w:lang w:eastAsia="en-AU"/>
              </w:rPr>
            </w:pPr>
            <w:r w:rsidRPr="00C4486F">
              <w:rPr>
                <w:szCs w:val="22"/>
                <w:lang w:eastAsia="en-AU"/>
              </w:rPr>
              <w:t>57</w:t>
            </w:r>
          </w:p>
        </w:tc>
        <w:tc>
          <w:tcPr>
            <w:tcW w:w="1097" w:type="dxa"/>
            <w:tcBorders>
              <w:top w:val="nil"/>
              <w:left w:val="nil"/>
              <w:bottom w:val="nil"/>
              <w:right w:val="nil"/>
            </w:tcBorders>
          </w:tcPr>
          <w:p w14:paraId="2F078A87" w14:textId="77777777" w:rsidR="00DB522C" w:rsidRPr="00C4486F" w:rsidRDefault="00DB522C" w:rsidP="00DB522C">
            <w:pPr>
              <w:pStyle w:val="TableText"/>
              <w:rPr>
                <w:szCs w:val="22"/>
                <w:lang w:eastAsia="en-AU"/>
              </w:rPr>
            </w:pPr>
            <w:r w:rsidRPr="00C4486F">
              <w:rPr>
                <w:szCs w:val="22"/>
                <w:lang w:eastAsia="en-AU"/>
              </w:rPr>
              <w:t>7.5918</w:t>
            </w:r>
          </w:p>
        </w:tc>
        <w:tc>
          <w:tcPr>
            <w:tcW w:w="1097" w:type="dxa"/>
            <w:tcBorders>
              <w:top w:val="nil"/>
              <w:left w:val="nil"/>
              <w:bottom w:val="nil"/>
              <w:right w:val="nil"/>
            </w:tcBorders>
          </w:tcPr>
          <w:p w14:paraId="4F5A33BC" w14:textId="77777777" w:rsidR="00DB522C" w:rsidRPr="00C4486F" w:rsidRDefault="00DB522C" w:rsidP="00DB522C">
            <w:pPr>
              <w:pStyle w:val="TableText"/>
              <w:rPr>
                <w:szCs w:val="22"/>
                <w:lang w:eastAsia="en-AU"/>
              </w:rPr>
            </w:pPr>
            <w:r w:rsidRPr="00C4486F">
              <w:rPr>
                <w:szCs w:val="22"/>
                <w:lang w:eastAsia="en-AU"/>
              </w:rPr>
              <w:t>9.3510</w:t>
            </w:r>
          </w:p>
        </w:tc>
        <w:tc>
          <w:tcPr>
            <w:tcW w:w="1097" w:type="dxa"/>
            <w:tcBorders>
              <w:top w:val="nil"/>
              <w:left w:val="nil"/>
              <w:bottom w:val="nil"/>
              <w:right w:val="nil"/>
            </w:tcBorders>
          </w:tcPr>
          <w:p w14:paraId="527F9334" w14:textId="77777777" w:rsidR="00DB522C" w:rsidRPr="00C4486F" w:rsidRDefault="00DB522C" w:rsidP="00DB522C">
            <w:pPr>
              <w:pStyle w:val="TableText"/>
              <w:rPr>
                <w:szCs w:val="22"/>
                <w:lang w:eastAsia="en-AU"/>
              </w:rPr>
            </w:pPr>
            <w:r w:rsidRPr="00C4486F">
              <w:rPr>
                <w:szCs w:val="22"/>
                <w:lang w:eastAsia="en-AU"/>
              </w:rPr>
              <w:t>9.3447</w:t>
            </w:r>
          </w:p>
        </w:tc>
        <w:tc>
          <w:tcPr>
            <w:tcW w:w="1097" w:type="dxa"/>
            <w:tcBorders>
              <w:top w:val="nil"/>
              <w:left w:val="nil"/>
              <w:bottom w:val="nil"/>
              <w:right w:val="nil"/>
            </w:tcBorders>
          </w:tcPr>
          <w:p w14:paraId="033F1EEA" w14:textId="77777777" w:rsidR="00DB522C" w:rsidRPr="00C4486F" w:rsidRDefault="00DB522C" w:rsidP="00DB522C">
            <w:pPr>
              <w:pStyle w:val="TableText"/>
              <w:rPr>
                <w:szCs w:val="22"/>
                <w:lang w:eastAsia="en-AU"/>
              </w:rPr>
            </w:pPr>
            <w:r w:rsidRPr="00C4486F">
              <w:rPr>
                <w:szCs w:val="22"/>
                <w:lang w:eastAsia="en-AU"/>
              </w:rPr>
              <w:t>9.3347</w:t>
            </w:r>
          </w:p>
        </w:tc>
        <w:tc>
          <w:tcPr>
            <w:tcW w:w="1097" w:type="dxa"/>
            <w:tcBorders>
              <w:top w:val="nil"/>
              <w:left w:val="nil"/>
              <w:bottom w:val="nil"/>
              <w:right w:val="nil"/>
            </w:tcBorders>
          </w:tcPr>
          <w:p w14:paraId="2791B580" w14:textId="77777777" w:rsidR="00DB522C" w:rsidRPr="00C4486F" w:rsidRDefault="00DB522C" w:rsidP="00DB522C">
            <w:pPr>
              <w:pStyle w:val="TableText"/>
              <w:rPr>
                <w:szCs w:val="22"/>
                <w:lang w:eastAsia="en-AU"/>
              </w:rPr>
            </w:pPr>
            <w:r w:rsidRPr="00C4486F">
              <w:rPr>
                <w:szCs w:val="22"/>
                <w:lang w:eastAsia="en-AU"/>
              </w:rPr>
              <w:t>12.4987</w:t>
            </w:r>
          </w:p>
        </w:tc>
        <w:tc>
          <w:tcPr>
            <w:tcW w:w="1097" w:type="dxa"/>
            <w:tcBorders>
              <w:top w:val="nil"/>
              <w:left w:val="nil"/>
              <w:bottom w:val="nil"/>
              <w:right w:val="nil"/>
            </w:tcBorders>
          </w:tcPr>
          <w:p w14:paraId="1BECB5B6" w14:textId="77777777" w:rsidR="00DB522C" w:rsidRPr="00C4486F" w:rsidRDefault="00DB522C" w:rsidP="00DB522C">
            <w:pPr>
              <w:pStyle w:val="TableText"/>
              <w:rPr>
                <w:szCs w:val="22"/>
                <w:lang w:eastAsia="en-AU"/>
              </w:rPr>
            </w:pPr>
            <w:r w:rsidRPr="00C4486F">
              <w:rPr>
                <w:szCs w:val="22"/>
                <w:lang w:eastAsia="en-AU"/>
              </w:rPr>
              <w:t>12.4867</w:t>
            </w:r>
          </w:p>
        </w:tc>
        <w:tc>
          <w:tcPr>
            <w:tcW w:w="1098" w:type="dxa"/>
            <w:tcBorders>
              <w:top w:val="nil"/>
              <w:left w:val="nil"/>
              <w:bottom w:val="nil"/>
              <w:right w:val="nil"/>
            </w:tcBorders>
          </w:tcPr>
          <w:p w14:paraId="6303D929" w14:textId="77777777" w:rsidR="00DB522C" w:rsidRPr="00C4486F" w:rsidRDefault="00DB522C" w:rsidP="00DB522C">
            <w:pPr>
              <w:pStyle w:val="TableText"/>
              <w:rPr>
                <w:szCs w:val="22"/>
                <w:lang w:eastAsia="en-AU"/>
              </w:rPr>
            </w:pPr>
            <w:r w:rsidRPr="00C4486F">
              <w:rPr>
                <w:szCs w:val="22"/>
                <w:lang w:eastAsia="en-AU"/>
              </w:rPr>
              <w:t>12.4712</w:t>
            </w:r>
          </w:p>
        </w:tc>
        <w:tc>
          <w:tcPr>
            <w:tcW w:w="1097" w:type="dxa"/>
            <w:tcBorders>
              <w:top w:val="nil"/>
              <w:left w:val="nil"/>
              <w:bottom w:val="nil"/>
              <w:right w:val="nil"/>
            </w:tcBorders>
          </w:tcPr>
          <w:p w14:paraId="25AEF621" w14:textId="77777777" w:rsidR="00DB522C" w:rsidRPr="00C4486F" w:rsidRDefault="00DB522C" w:rsidP="00DB522C">
            <w:pPr>
              <w:pStyle w:val="TableText"/>
              <w:rPr>
                <w:szCs w:val="22"/>
                <w:lang w:eastAsia="en-AU"/>
              </w:rPr>
            </w:pPr>
            <w:r w:rsidRPr="00C4486F">
              <w:rPr>
                <w:szCs w:val="22"/>
                <w:lang w:eastAsia="en-AU"/>
              </w:rPr>
              <w:t>12.4532</w:t>
            </w:r>
          </w:p>
        </w:tc>
        <w:tc>
          <w:tcPr>
            <w:tcW w:w="1097" w:type="dxa"/>
            <w:tcBorders>
              <w:top w:val="nil"/>
              <w:left w:val="nil"/>
              <w:bottom w:val="nil"/>
              <w:right w:val="nil"/>
            </w:tcBorders>
          </w:tcPr>
          <w:p w14:paraId="4425099C" w14:textId="77777777" w:rsidR="00DB522C" w:rsidRPr="00C4486F" w:rsidRDefault="00DB522C" w:rsidP="00DB522C">
            <w:pPr>
              <w:pStyle w:val="TableText"/>
              <w:rPr>
                <w:szCs w:val="22"/>
                <w:lang w:eastAsia="en-AU"/>
              </w:rPr>
            </w:pPr>
            <w:r w:rsidRPr="00C4486F">
              <w:rPr>
                <w:szCs w:val="22"/>
                <w:lang w:eastAsia="en-AU"/>
              </w:rPr>
              <w:t>13.4007</w:t>
            </w:r>
          </w:p>
        </w:tc>
        <w:tc>
          <w:tcPr>
            <w:tcW w:w="1097" w:type="dxa"/>
            <w:tcBorders>
              <w:top w:val="nil"/>
              <w:left w:val="nil"/>
              <w:bottom w:val="nil"/>
              <w:right w:val="nil"/>
            </w:tcBorders>
          </w:tcPr>
          <w:p w14:paraId="5BEE734C" w14:textId="77777777" w:rsidR="00DB522C" w:rsidRPr="00C4486F" w:rsidRDefault="00DB522C" w:rsidP="00DB522C">
            <w:pPr>
              <w:pStyle w:val="TableText"/>
              <w:rPr>
                <w:szCs w:val="22"/>
                <w:lang w:eastAsia="en-AU"/>
              </w:rPr>
            </w:pPr>
            <w:r w:rsidRPr="00C4486F">
              <w:rPr>
                <w:szCs w:val="22"/>
                <w:lang w:eastAsia="en-AU"/>
              </w:rPr>
              <w:t>13.3848</w:t>
            </w:r>
          </w:p>
        </w:tc>
        <w:tc>
          <w:tcPr>
            <w:tcW w:w="1097" w:type="dxa"/>
            <w:tcBorders>
              <w:top w:val="nil"/>
              <w:left w:val="nil"/>
              <w:bottom w:val="nil"/>
              <w:right w:val="nil"/>
            </w:tcBorders>
          </w:tcPr>
          <w:p w14:paraId="65CA0B57" w14:textId="77777777" w:rsidR="00DB522C" w:rsidRPr="00C4486F" w:rsidRDefault="00DB522C" w:rsidP="00DB522C">
            <w:pPr>
              <w:pStyle w:val="TableText"/>
              <w:rPr>
                <w:szCs w:val="22"/>
                <w:lang w:eastAsia="en-AU"/>
              </w:rPr>
            </w:pPr>
            <w:r w:rsidRPr="00C4486F">
              <w:rPr>
                <w:szCs w:val="22"/>
                <w:lang w:eastAsia="en-AU"/>
              </w:rPr>
              <w:t>13.3848</w:t>
            </w:r>
          </w:p>
        </w:tc>
        <w:tc>
          <w:tcPr>
            <w:tcW w:w="1097" w:type="dxa"/>
            <w:tcBorders>
              <w:top w:val="nil"/>
              <w:left w:val="nil"/>
              <w:bottom w:val="nil"/>
              <w:right w:val="nil"/>
            </w:tcBorders>
          </w:tcPr>
          <w:p w14:paraId="1321F58E" w14:textId="77777777" w:rsidR="00DB522C" w:rsidRPr="00C4486F" w:rsidRDefault="00DB522C" w:rsidP="00DB522C">
            <w:pPr>
              <w:pStyle w:val="TableText"/>
              <w:rPr>
                <w:szCs w:val="22"/>
                <w:lang w:eastAsia="en-AU"/>
              </w:rPr>
            </w:pPr>
            <w:r w:rsidRPr="00C4486F">
              <w:rPr>
                <w:szCs w:val="22"/>
                <w:lang w:eastAsia="en-AU"/>
              </w:rPr>
              <w:t>13.3848</w:t>
            </w:r>
          </w:p>
        </w:tc>
      </w:tr>
      <w:tr w:rsidR="00DB522C" w:rsidRPr="00C4486F" w14:paraId="69EA210F" w14:textId="77777777">
        <w:trPr>
          <w:trHeight w:val="195"/>
        </w:trPr>
        <w:tc>
          <w:tcPr>
            <w:tcW w:w="1365" w:type="dxa"/>
            <w:tcBorders>
              <w:top w:val="nil"/>
              <w:left w:val="nil"/>
              <w:bottom w:val="nil"/>
              <w:right w:val="nil"/>
            </w:tcBorders>
          </w:tcPr>
          <w:p w14:paraId="64CEFC80" w14:textId="77777777" w:rsidR="00DB522C" w:rsidRPr="00C4486F" w:rsidRDefault="00DB522C" w:rsidP="00DB522C">
            <w:pPr>
              <w:pStyle w:val="TableText"/>
              <w:rPr>
                <w:szCs w:val="22"/>
                <w:lang w:eastAsia="en-AU"/>
              </w:rPr>
            </w:pPr>
            <w:r w:rsidRPr="00C4486F">
              <w:rPr>
                <w:szCs w:val="22"/>
                <w:lang w:eastAsia="en-AU"/>
              </w:rPr>
              <w:t>58</w:t>
            </w:r>
          </w:p>
        </w:tc>
        <w:tc>
          <w:tcPr>
            <w:tcW w:w="1097" w:type="dxa"/>
            <w:tcBorders>
              <w:top w:val="nil"/>
              <w:left w:val="nil"/>
              <w:bottom w:val="nil"/>
              <w:right w:val="nil"/>
            </w:tcBorders>
          </w:tcPr>
          <w:p w14:paraId="73B99B88" w14:textId="77777777" w:rsidR="00DB522C" w:rsidRPr="00C4486F" w:rsidRDefault="00DB522C" w:rsidP="00DB522C">
            <w:pPr>
              <w:pStyle w:val="TableText"/>
              <w:rPr>
                <w:szCs w:val="22"/>
                <w:lang w:eastAsia="en-AU"/>
              </w:rPr>
            </w:pPr>
            <w:r w:rsidRPr="00C4486F">
              <w:rPr>
                <w:szCs w:val="22"/>
                <w:lang w:eastAsia="en-AU"/>
              </w:rPr>
              <w:t>7.3084</w:t>
            </w:r>
          </w:p>
        </w:tc>
        <w:tc>
          <w:tcPr>
            <w:tcW w:w="1097" w:type="dxa"/>
            <w:tcBorders>
              <w:top w:val="nil"/>
              <w:left w:val="nil"/>
              <w:bottom w:val="nil"/>
              <w:right w:val="nil"/>
            </w:tcBorders>
          </w:tcPr>
          <w:p w14:paraId="329092DD" w14:textId="77777777" w:rsidR="00DB522C" w:rsidRPr="00C4486F" w:rsidRDefault="00DB522C" w:rsidP="00DB522C">
            <w:pPr>
              <w:pStyle w:val="TableText"/>
              <w:rPr>
                <w:szCs w:val="22"/>
                <w:lang w:eastAsia="en-AU"/>
              </w:rPr>
            </w:pPr>
            <w:r w:rsidRPr="00C4486F">
              <w:rPr>
                <w:szCs w:val="22"/>
                <w:lang w:eastAsia="en-AU"/>
              </w:rPr>
              <w:t>9.0249</w:t>
            </w:r>
          </w:p>
        </w:tc>
        <w:tc>
          <w:tcPr>
            <w:tcW w:w="1097" w:type="dxa"/>
            <w:tcBorders>
              <w:top w:val="nil"/>
              <w:left w:val="nil"/>
              <w:bottom w:val="nil"/>
              <w:right w:val="nil"/>
            </w:tcBorders>
          </w:tcPr>
          <w:p w14:paraId="6F5EF5D5" w14:textId="77777777" w:rsidR="00DB522C" w:rsidRPr="00C4486F" w:rsidRDefault="00DB522C" w:rsidP="00DB522C">
            <w:pPr>
              <w:pStyle w:val="TableText"/>
              <w:rPr>
                <w:szCs w:val="22"/>
                <w:lang w:eastAsia="en-AU"/>
              </w:rPr>
            </w:pPr>
            <w:r w:rsidRPr="00C4486F">
              <w:rPr>
                <w:szCs w:val="22"/>
                <w:lang w:eastAsia="en-AU"/>
              </w:rPr>
              <w:t>9.0249</w:t>
            </w:r>
          </w:p>
        </w:tc>
        <w:tc>
          <w:tcPr>
            <w:tcW w:w="1097" w:type="dxa"/>
            <w:tcBorders>
              <w:top w:val="nil"/>
              <w:left w:val="nil"/>
              <w:bottom w:val="nil"/>
              <w:right w:val="nil"/>
            </w:tcBorders>
          </w:tcPr>
          <w:p w14:paraId="2909EC82" w14:textId="77777777" w:rsidR="00DB522C" w:rsidRPr="00C4486F" w:rsidRDefault="00DB522C" w:rsidP="00DB522C">
            <w:pPr>
              <w:pStyle w:val="TableText"/>
              <w:rPr>
                <w:szCs w:val="22"/>
                <w:lang w:eastAsia="en-AU"/>
              </w:rPr>
            </w:pPr>
            <w:r w:rsidRPr="00C4486F">
              <w:rPr>
                <w:szCs w:val="22"/>
                <w:lang w:eastAsia="en-AU"/>
              </w:rPr>
              <w:t>9.0147</w:t>
            </w:r>
          </w:p>
        </w:tc>
        <w:tc>
          <w:tcPr>
            <w:tcW w:w="1097" w:type="dxa"/>
            <w:tcBorders>
              <w:top w:val="nil"/>
              <w:left w:val="nil"/>
              <w:bottom w:val="nil"/>
              <w:right w:val="nil"/>
            </w:tcBorders>
          </w:tcPr>
          <w:p w14:paraId="7CC30214" w14:textId="77777777" w:rsidR="00DB522C" w:rsidRPr="00C4486F" w:rsidRDefault="00DB522C" w:rsidP="00DB522C">
            <w:pPr>
              <w:pStyle w:val="TableText"/>
              <w:rPr>
                <w:szCs w:val="22"/>
                <w:lang w:eastAsia="en-AU"/>
              </w:rPr>
            </w:pPr>
            <w:r w:rsidRPr="00C4486F">
              <w:rPr>
                <w:szCs w:val="22"/>
                <w:lang w:eastAsia="en-AU"/>
              </w:rPr>
              <w:t>12.1428</w:t>
            </w:r>
          </w:p>
        </w:tc>
        <w:tc>
          <w:tcPr>
            <w:tcW w:w="1097" w:type="dxa"/>
            <w:tcBorders>
              <w:top w:val="nil"/>
              <w:left w:val="nil"/>
              <w:bottom w:val="nil"/>
              <w:right w:val="nil"/>
            </w:tcBorders>
          </w:tcPr>
          <w:p w14:paraId="6033A4B6" w14:textId="77777777" w:rsidR="00DB522C" w:rsidRPr="00C4486F" w:rsidRDefault="00DB522C" w:rsidP="00DB522C">
            <w:pPr>
              <w:pStyle w:val="TableText"/>
              <w:rPr>
                <w:szCs w:val="22"/>
                <w:lang w:eastAsia="en-AU"/>
              </w:rPr>
            </w:pPr>
            <w:r w:rsidRPr="00C4486F">
              <w:rPr>
                <w:szCs w:val="22"/>
                <w:lang w:eastAsia="en-AU"/>
              </w:rPr>
              <w:t>12.1303</w:t>
            </w:r>
          </w:p>
        </w:tc>
        <w:tc>
          <w:tcPr>
            <w:tcW w:w="1098" w:type="dxa"/>
            <w:tcBorders>
              <w:top w:val="nil"/>
              <w:left w:val="nil"/>
              <w:bottom w:val="nil"/>
              <w:right w:val="nil"/>
            </w:tcBorders>
          </w:tcPr>
          <w:p w14:paraId="3842C63D" w14:textId="77777777" w:rsidR="00DB522C" w:rsidRPr="00C4486F" w:rsidRDefault="00DB522C" w:rsidP="00DB522C">
            <w:pPr>
              <w:pStyle w:val="TableText"/>
              <w:rPr>
                <w:szCs w:val="22"/>
                <w:lang w:eastAsia="en-AU"/>
              </w:rPr>
            </w:pPr>
            <w:r w:rsidRPr="00C4486F">
              <w:rPr>
                <w:szCs w:val="22"/>
                <w:lang w:eastAsia="en-AU"/>
              </w:rPr>
              <w:t>12.1139</w:t>
            </w:r>
          </w:p>
        </w:tc>
        <w:tc>
          <w:tcPr>
            <w:tcW w:w="1097" w:type="dxa"/>
            <w:tcBorders>
              <w:top w:val="nil"/>
              <w:left w:val="nil"/>
              <w:bottom w:val="nil"/>
              <w:right w:val="nil"/>
            </w:tcBorders>
          </w:tcPr>
          <w:p w14:paraId="74BBF01E" w14:textId="77777777" w:rsidR="00DB522C" w:rsidRPr="00C4486F" w:rsidRDefault="00DB522C" w:rsidP="00DB522C">
            <w:pPr>
              <w:pStyle w:val="TableText"/>
              <w:rPr>
                <w:szCs w:val="22"/>
                <w:lang w:eastAsia="en-AU"/>
              </w:rPr>
            </w:pPr>
            <w:r w:rsidRPr="00C4486F">
              <w:rPr>
                <w:szCs w:val="22"/>
                <w:lang w:eastAsia="en-AU"/>
              </w:rPr>
              <w:t>12.0941</w:t>
            </w:r>
          </w:p>
        </w:tc>
        <w:tc>
          <w:tcPr>
            <w:tcW w:w="1097" w:type="dxa"/>
            <w:tcBorders>
              <w:top w:val="nil"/>
              <w:left w:val="nil"/>
              <w:bottom w:val="nil"/>
              <w:right w:val="nil"/>
            </w:tcBorders>
          </w:tcPr>
          <w:p w14:paraId="68F7A68F" w14:textId="77777777" w:rsidR="00DB522C" w:rsidRPr="00C4486F" w:rsidRDefault="00DB522C" w:rsidP="00DB522C">
            <w:pPr>
              <w:pStyle w:val="TableText"/>
              <w:rPr>
                <w:szCs w:val="22"/>
                <w:lang w:eastAsia="en-AU"/>
              </w:rPr>
            </w:pPr>
            <w:r w:rsidRPr="00C4486F">
              <w:rPr>
                <w:szCs w:val="22"/>
                <w:lang w:eastAsia="en-AU"/>
              </w:rPr>
              <w:t>13.0482</w:t>
            </w:r>
          </w:p>
        </w:tc>
        <w:tc>
          <w:tcPr>
            <w:tcW w:w="1097" w:type="dxa"/>
            <w:tcBorders>
              <w:top w:val="nil"/>
              <w:left w:val="nil"/>
              <w:bottom w:val="nil"/>
              <w:right w:val="nil"/>
            </w:tcBorders>
          </w:tcPr>
          <w:p w14:paraId="7FBD98EF" w14:textId="77777777" w:rsidR="00DB522C" w:rsidRPr="00C4486F" w:rsidRDefault="00DB522C" w:rsidP="00DB522C">
            <w:pPr>
              <w:pStyle w:val="TableText"/>
              <w:rPr>
                <w:szCs w:val="22"/>
                <w:lang w:eastAsia="en-AU"/>
              </w:rPr>
            </w:pPr>
            <w:r w:rsidRPr="00C4486F">
              <w:rPr>
                <w:szCs w:val="22"/>
                <w:lang w:eastAsia="en-AU"/>
              </w:rPr>
              <w:t>13.0301</w:t>
            </w:r>
          </w:p>
        </w:tc>
        <w:tc>
          <w:tcPr>
            <w:tcW w:w="1097" w:type="dxa"/>
            <w:tcBorders>
              <w:top w:val="nil"/>
              <w:left w:val="nil"/>
              <w:bottom w:val="nil"/>
              <w:right w:val="nil"/>
            </w:tcBorders>
          </w:tcPr>
          <w:p w14:paraId="27A0F2A0" w14:textId="77777777" w:rsidR="00DB522C" w:rsidRPr="00C4486F" w:rsidRDefault="00DB522C" w:rsidP="00DB522C">
            <w:pPr>
              <w:pStyle w:val="TableText"/>
              <w:rPr>
                <w:szCs w:val="22"/>
                <w:lang w:eastAsia="en-AU"/>
              </w:rPr>
            </w:pPr>
            <w:r w:rsidRPr="00C4486F">
              <w:rPr>
                <w:szCs w:val="22"/>
                <w:lang w:eastAsia="en-AU"/>
              </w:rPr>
              <w:t>13.0301</w:t>
            </w:r>
          </w:p>
        </w:tc>
        <w:tc>
          <w:tcPr>
            <w:tcW w:w="1097" w:type="dxa"/>
            <w:tcBorders>
              <w:top w:val="nil"/>
              <w:left w:val="nil"/>
              <w:bottom w:val="nil"/>
              <w:right w:val="nil"/>
            </w:tcBorders>
          </w:tcPr>
          <w:p w14:paraId="6488A9E2" w14:textId="77777777" w:rsidR="00DB522C" w:rsidRPr="00C4486F" w:rsidRDefault="00DB522C" w:rsidP="00DB522C">
            <w:pPr>
              <w:pStyle w:val="TableText"/>
              <w:rPr>
                <w:szCs w:val="22"/>
                <w:lang w:eastAsia="en-AU"/>
              </w:rPr>
            </w:pPr>
            <w:r w:rsidRPr="00C4486F">
              <w:rPr>
                <w:szCs w:val="22"/>
                <w:lang w:eastAsia="en-AU"/>
              </w:rPr>
              <w:t>13.0301</w:t>
            </w:r>
          </w:p>
        </w:tc>
      </w:tr>
      <w:tr w:rsidR="00DB522C" w:rsidRPr="00C4486F" w14:paraId="34E52595" w14:textId="77777777">
        <w:trPr>
          <w:trHeight w:val="195"/>
        </w:trPr>
        <w:tc>
          <w:tcPr>
            <w:tcW w:w="1365" w:type="dxa"/>
            <w:tcBorders>
              <w:top w:val="nil"/>
              <w:left w:val="nil"/>
              <w:bottom w:val="nil"/>
              <w:right w:val="nil"/>
            </w:tcBorders>
          </w:tcPr>
          <w:p w14:paraId="5603341C" w14:textId="77777777" w:rsidR="00DB522C" w:rsidRPr="00C4486F" w:rsidRDefault="00DB522C" w:rsidP="00DB522C">
            <w:pPr>
              <w:pStyle w:val="TableText"/>
              <w:rPr>
                <w:szCs w:val="22"/>
                <w:lang w:eastAsia="en-AU"/>
              </w:rPr>
            </w:pPr>
            <w:r w:rsidRPr="00C4486F">
              <w:rPr>
                <w:szCs w:val="22"/>
                <w:lang w:eastAsia="en-AU"/>
              </w:rPr>
              <w:t>59</w:t>
            </w:r>
          </w:p>
        </w:tc>
        <w:tc>
          <w:tcPr>
            <w:tcW w:w="1097" w:type="dxa"/>
            <w:tcBorders>
              <w:top w:val="nil"/>
              <w:left w:val="nil"/>
              <w:bottom w:val="nil"/>
              <w:right w:val="nil"/>
            </w:tcBorders>
          </w:tcPr>
          <w:p w14:paraId="53F2F315" w14:textId="77777777" w:rsidR="00DB522C" w:rsidRPr="00C4486F" w:rsidRDefault="00DB522C" w:rsidP="00DB522C">
            <w:pPr>
              <w:pStyle w:val="TableText"/>
              <w:rPr>
                <w:szCs w:val="22"/>
                <w:lang w:eastAsia="en-AU"/>
              </w:rPr>
            </w:pPr>
            <w:r w:rsidRPr="00C4486F">
              <w:rPr>
                <w:szCs w:val="22"/>
                <w:lang w:eastAsia="en-AU"/>
              </w:rPr>
              <w:t>7.9343</w:t>
            </w:r>
          </w:p>
        </w:tc>
        <w:tc>
          <w:tcPr>
            <w:tcW w:w="1097" w:type="dxa"/>
            <w:tcBorders>
              <w:top w:val="nil"/>
              <w:left w:val="nil"/>
              <w:bottom w:val="nil"/>
              <w:right w:val="nil"/>
            </w:tcBorders>
          </w:tcPr>
          <w:p w14:paraId="2A644F76" w14:textId="77777777" w:rsidR="00DB522C" w:rsidRPr="00C4486F" w:rsidRDefault="00DB522C" w:rsidP="00DB522C">
            <w:pPr>
              <w:pStyle w:val="TableText"/>
              <w:rPr>
                <w:szCs w:val="22"/>
                <w:lang w:eastAsia="en-AU"/>
              </w:rPr>
            </w:pPr>
            <w:r w:rsidRPr="00C4486F">
              <w:rPr>
                <w:szCs w:val="22"/>
                <w:lang w:eastAsia="en-AU"/>
              </w:rPr>
              <w:t>9.4997</w:t>
            </w:r>
          </w:p>
        </w:tc>
        <w:tc>
          <w:tcPr>
            <w:tcW w:w="1097" w:type="dxa"/>
            <w:tcBorders>
              <w:top w:val="nil"/>
              <w:left w:val="nil"/>
              <w:bottom w:val="nil"/>
              <w:right w:val="nil"/>
            </w:tcBorders>
          </w:tcPr>
          <w:p w14:paraId="65492BBF" w14:textId="77777777" w:rsidR="00DB522C" w:rsidRPr="00C4486F" w:rsidRDefault="00DB522C" w:rsidP="00DB522C">
            <w:pPr>
              <w:pStyle w:val="TableText"/>
              <w:rPr>
                <w:szCs w:val="22"/>
                <w:lang w:eastAsia="en-AU"/>
              </w:rPr>
            </w:pPr>
            <w:r w:rsidRPr="00C4486F">
              <w:rPr>
                <w:szCs w:val="22"/>
                <w:lang w:eastAsia="en-AU"/>
              </w:rPr>
              <w:t>9.4997</w:t>
            </w:r>
          </w:p>
        </w:tc>
        <w:tc>
          <w:tcPr>
            <w:tcW w:w="1097" w:type="dxa"/>
            <w:tcBorders>
              <w:top w:val="nil"/>
              <w:left w:val="nil"/>
              <w:bottom w:val="nil"/>
              <w:right w:val="nil"/>
            </w:tcBorders>
          </w:tcPr>
          <w:p w14:paraId="43201BF9" w14:textId="77777777" w:rsidR="00DB522C" w:rsidRPr="00C4486F" w:rsidRDefault="00DB522C" w:rsidP="00DB522C">
            <w:pPr>
              <w:pStyle w:val="TableText"/>
              <w:rPr>
                <w:szCs w:val="22"/>
                <w:lang w:eastAsia="en-AU"/>
              </w:rPr>
            </w:pPr>
            <w:r w:rsidRPr="00C4486F">
              <w:rPr>
                <w:szCs w:val="22"/>
                <w:lang w:eastAsia="en-AU"/>
              </w:rPr>
              <w:t>9.4997</w:t>
            </w:r>
          </w:p>
        </w:tc>
        <w:tc>
          <w:tcPr>
            <w:tcW w:w="1097" w:type="dxa"/>
            <w:tcBorders>
              <w:top w:val="nil"/>
              <w:left w:val="nil"/>
              <w:bottom w:val="nil"/>
              <w:right w:val="nil"/>
            </w:tcBorders>
          </w:tcPr>
          <w:p w14:paraId="41DDF447" w14:textId="77777777" w:rsidR="00DB522C" w:rsidRPr="00C4486F" w:rsidRDefault="00DB522C" w:rsidP="00DB522C">
            <w:pPr>
              <w:pStyle w:val="TableText"/>
              <w:rPr>
                <w:szCs w:val="22"/>
                <w:lang w:eastAsia="en-AU"/>
              </w:rPr>
            </w:pPr>
            <w:r w:rsidRPr="00C4486F">
              <w:rPr>
                <w:szCs w:val="22"/>
                <w:lang w:eastAsia="en-AU"/>
              </w:rPr>
              <w:t>12.2613</w:t>
            </w:r>
          </w:p>
        </w:tc>
        <w:tc>
          <w:tcPr>
            <w:tcW w:w="1097" w:type="dxa"/>
            <w:tcBorders>
              <w:top w:val="nil"/>
              <w:left w:val="nil"/>
              <w:bottom w:val="nil"/>
              <w:right w:val="nil"/>
            </w:tcBorders>
          </w:tcPr>
          <w:p w14:paraId="7AF112F1" w14:textId="77777777" w:rsidR="00DB522C" w:rsidRPr="00C4486F" w:rsidRDefault="00DB522C" w:rsidP="00DB522C">
            <w:pPr>
              <w:pStyle w:val="TableText"/>
              <w:rPr>
                <w:szCs w:val="22"/>
                <w:lang w:eastAsia="en-AU"/>
              </w:rPr>
            </w:pPr>
            <w:r w:rsidRPr="00C4486F">
              <w:rPr>
                <w:szCs w:val="22"/>
                <w:lang w:eastAsia="en-AU"/>
              </w:rPr>
              <w:t>12.2535</w:t>
            </w:r>
          </w:p>
        </w:tc>
        <w:tc>
          <w:tcPr>
            <w:tcW w:w="1098" w:type="dxa"/>
            <w:tcBorders>
              <w:top w:val="nil"/>
              <w:left w:val="nil"/>
              <w:bottom w:val="nil"/>
              <w:right w:val="nil"/>
            </w:tcBorders>
          </w:tcPr>
          <w:p w14:paraId="0D70AEE0" w14:textId="77777777" w:rsidR="00DB522C" w:rsidRPr="00C4486F" w:rsidRDefault="00DB522C" w:rsidP="00DB522C">
            <w:pPr>
              <w:pStyle w:val="TableText"/>
              <w:rPr>
                <w:szCs w:val="22"/>
                <w:lang w:eastAsia="en-AU"/>
              </w:rPr>
            </w:pPr>
            <w:r w:rsidRPr="00C4486F">
              <w:rPr>
                <w:szCs w:val="22"/>
                <w:lang w:eastAsia="en-AU"/>
              </w:rPr>
              <w:t>12.2408</w:t>
            </w:r>
          </w:p>
        </w:tc>
        <w:tc>
          <w:tcPr>
            <w:tcW w:w="1097" w:type="dxa"/>
            <w:tcBorders>
              <w:top w:val="nil"/>
              <w:left w:val="nil"/>
              <w:bottom w:val="nil"/>
              <w:right w:val="nil"/>
            </w:tcBorders>
          </w:tcPr>
          <w:p w14:paraId="36F17CA6" w14:textId="77777777" w:rsidR="00DB522C" w:rsidRPr="00C4486F" w:rsidRDefault="00DB522C" w:rsidP="00DB522C">
            <w:pPr>
              <w:pStyle w:val="TableText"/>
              <w:rPr>
                <w:szCs w:val="22"/>
                <w:lang w:eastAsia="en-AU"/>
              </w:rPr>
            </w:pPr>
            <w:r w:rsidRPr="00C4486F">
              <w:rPr>
                <w:szCs w:val="22"/>
                <w:lang w:eastAsia="en-AU"/>
              </w:rPr>
              <w:t>12.2241</w:t>
            </w:r>
          </w:p>
        </w:tc>
        <w:tc>
          <w:tcPr>
            <w:tcW w:w="1097" w:type="dxa"/>
            <w:tcBorders>
              <w:top w:val="nil"/>
              <w:left w:val="nil"/>
              <w:bottom w:val="nil"/>
              <w:right w:val="nil"/>
            </w:tcBorders>
          </w:tcPr>
          <w:p w14:paraId="6947CBC3" w14:textId="77777777" w:rsidR="00DB522C" w:rsidRPr="00C4486F" w:rsidRDefault="00DB522C" w:rsidP="00DB522C">
            <w:pPr>
              <w:pStyle w:val="TableText"/>
              <w:rPr>
                <w:szCs w:val="22"/>
                <w:lang w:eastAsia="en-AU"/>
              </w:rPr>
            </w:pPr>
            <w:r w:rsidRPr="00C4486F">
              <w:rPr>
                <w:szCs w:val="22"/>
                <w:lang w:eastAsia="en-AU"/>
              </w:rPr>
              <w:t>13.0229</w:t>
            </w:r>
          </w:p>
        </w:tc>
        <w:tc>
          <w:tcPr>
            <w:tcW w:w="1097" w:type="dxa"/>
            <w:tcBorders>
              <w:top w:val="nil"/>
              <w:left w:val="nil"/>
              <w:bottom w:val="nil"/>
              <w:right w:val="nil"/>
            </w:tcBorders>
          </w:tcPr>
          <w:p w14:paraId="0260E16B" w14:textId="77777777" w:rsidR="00DB522C" w:rsidRPr="00C4486F" w:rsidRDefault="00DB522C" w:rsidP="00DB522C">
            <w:pPr>
              <w:pStyle w:val="TableText"/>
              <w:rPr>
                <w:szCs w:val="22"/>
                <w:lang w:eastAsia="en-AU"/>
              </w:rPr>
            </w:pPr>
            <w:r w:rsidRPr="00C4486F">
              <w:rPr>
                <w:szCs w:val="22"/>
                <w:lang w:eastAsia="en-AU"/>
              </w:rPr>
              <w:t>13.0049</w:t>
            </w:r>
          </w:p>
        </w:tc>
        <w:tc>
          <w:tcPr>
            <w:tcW w:w="1097" w:type="dxa"/>
            <w:tcBorders>
              <w:top w:val="nil"/>
              <w:left w:val="nil"/>
              <w:bottom w:val="nil"/>
              <w:right w:val="nil"/>
            </w:tcBorders>
          </w:tcPr>
          <w:p w14:paraId="59B476B9" w14:textId="77777777" w:rsidR="00DB522C" w:rsidRPr="00C4486F" w:rsidRDefault="00DB522C" w:rsidP="00DB522C">
            <w:pPr>
              <w:pStyle w:val="TableText"/>
              <w:rPr>
                <w:szCs w:val="22"/>
                <w:lang w:eastAsia="en-AU"/>
              </w:rPr>
            </w:pPr>
            <w:r w:rsidRPr="00C4486F">
              <w:rPr>
                <w:szCs w:val="22"/>
                <w:lang w:eastAsia="en-AU"/>
              </w:rPr>
              <w:t>13.0049</w:t>
            </w:r>
          </w:p>
        </w:tc>
        <w:tc>
          <w:tcPr>
            <w:tcW w:w="1097" w:type="dxa"/>
            <w:tcBorders>
              <w:top w:val="nil"/>
              <w:left w:val="nil"/>
              <w:bottom w:val="nil"/>
              <w:right w:val="nil"/>
            </w:tcBorders>
          </w:tcPr>
          <w:p w14:paraId="7B3B8188" w14:textId="77777777" w:rsidR="00DB522C" w:rsidRPr="00C4486F" w:rsidRDefault="00DB522C" w:rsidP="00DB522C">
            <w:pPr>
              <w:pStyle w:val="TableText"/>
              <w:rPr>
                <w:szCs w:val="22"/>
                <w:lang w:eastAsia="en-AU"/>
              </w:rPr>
            </w:pPr>
            <w:r w:rsidRPr="00C4486F">
              <w:rPr>
                <w:szCs w:val="22"/>
                <w:lang w:eastAsia="en-AU"/>
              </w:rPr>
              <w:t>13.0049</w:t>
            </w:r>
          </w:p>
        </w:tc>
      </w:tr>
      <w:tr w:rsidR="00DB522C" w:rsidRPr="00C4486F" w14:paraId="4AA4D9F9" w14:textId="77777777">
        <w:trPr>
          <w:trHeight w:val="195"/>
        </w:trPr>
        <w:tc>
          <w:tcPr>
            <w:tcW w:w="1365" w:type="dxa"/>
            <w:tcBorders>
              <w:top w:val="nil"/>
              <w:left w:val="nil"/>
              <w:bottom w:val="nil"/>
              <w:right w:val="nil"/>
            </w:tcBorders>
          </w:tcPr>
          <w:p w14:paraId="55DFA39D" w14:textId="77777777" w:rsidR="00DB522C" w:rsidRPr="00C4486F" w:rsidRDefault="00DB522C" w:rsidP="00DB522C">
            <w:pPr>
              <w:pStyle w:val="TableText"/>
              <w:rPr>
                <w:szCs w:val="22"/>
                <w:lang w:eastAsia="en-AU"/>
              </w:rPr>
            </w:pPr>
            <w:r w:rsidRPr="00C4486F">
              <w:rPr>
                <w:szCs w:val="22"/>
                <w:lang w:eastAsia="en-AU"/>
              </w:rPr>
              <w:t>60</w:t>
            </w:r>
          </w:p>
        </w:tc>
        <w:tc>
          <w:tcPr>
            <w:tcW w:w="1097" w:type="dxa"/>
            <w:tcBorders>
              <w:top w:val="nil"/>
              <w:left w:val="nil"/>
              <w:bottom w:val="nil"/>
              <w:right w:val="nil"/>
            </w:tcBorders>
          </w:tcPr>
          <w:p w14:paraId="7F9499BE" w14:textId="77777777" w:rsidR="00DB522C" w:rsidRPr="00C4486F" w:rsidRDefault="00DB522C" w:rsidP="00DB522C">
            <w:pPr>
              <w:pStyle w:val="TableText"/>
              <w:rPr>
                <w:szCs w:val="22"/>
                <w:lang w:eastAsia="en-AU"/>
              </w:rPr>
            </w:pPr>
            <w:r w:rsidRPr="00C4486F">
              <w:rPr>
                <w:szCs w:val="22"/>
                <w:lang w:eastAsia="en-AU"/>
              </w:rPr>
              <w:t>7.6277</w:t>
            </w:r>
          </w:p>
        </w:tc>
        <w:tc>
          <w:tcPr>
            <w:tcW w:w="1097" w:type="dxa"/>
            <w:tcBorders>
              <w:top w:val="nil"/>
              <w:left w:val="nil"/>
              <w:bottom w:val="nil"/>
              <w:right w:val="nil"/>
            </w:tcBorders>
          </w:tcPr>
          <w:p w14:paraId="02DB1AD1" w14:textId="77777777" w:rsidR="00DB522C" w:rsidRPr="00C4486F" w:rsidRDefault="00DB522C" w:rsidP="00DB522C">
            <w:pPr>
              <w:pStyle w:val="TableText"/>
              <w:rPr>
                <w:szCs w:val="22"/>
                <w:lang w:eastAsia="en-AU"/>
              </w:rPr>
            </w:pPr>
            <w:r w:rsidRPr="00C4486F">
              <w:rPr>
                <w:szCs w:val="22"/>
                <w:lang w:eastAsia="en-AU"/>
              </w:rPr>
              <w:t>9.1525</w:t>
            </w:r>
          </w:p>
        </w:tc>
        <w:tc>
          <w:tcPr>
            <w:tcW w:w="1097" w:type="dxa"/>
            <w:tcBorders>
              <w:top w:val="nil"/>
              <w:left w:val="nil"/>
              <w:bottom w:val="nil"/>
              <w:right w:val="nil"/>
            </w:tcBorders>
          </w:tcPr>
          <w:p w14:paraId="2AA08318" w14:textId="77777777" w:rsidR="00DB522C" w:rsidRPr="00C4486F" w:rsidRDefault="00DB522C" w:rsidP="00DB522C">
            <w:pPr>
              <w:pStyle w:val="TableText"/>
              <w:rPr>
                <w:szCs w:val="22"/>
                <w:lang w:eastAsia="en-AU"/>
              </w:rPr>
            </w:pPr>
            <w:r w:rsidRPr="00C4486F">
              <w:rPr>
                <w:szCs w:val="22"/>
                <w:lang w:eastAsia="en-AU"/>
              </w:rPr>
              <w:t>9.1525</w:t>
            </w:r>
          </w:p>
        </w:tc>
        <w:tc>
          <w:tcPr>
            <w:tcW w:w="1097" w:type="dxa"/>
            <w:tcBorders>
              <w:top w:val="nil"/>
              <w:left w:val="nil"/>
              <w:bottom w:val="nil"/>
              <w:right w:val="nil"/>
            </w:tcBorders>
          </w:tcPr>
          <w:p w14:paraId="6AD1E7EA" w14:textId="77777777" w:rsidR="00DB522C" w:rsidRPr="00C4486F" w:rsidRDefault="00DB522C" w:rsidP="00DB522C">
            <w:pPr>
              <w:pStyle w:val="TableText"/>
              <w:rPr>
                <w:szCs w:val="22"/>
                <w:lang w:eastAsia="en-AU"/>
              </w:rPr>
            </w:pPr>
            <w:r w:rsidRPr="00C4486F">
              <w:rPr>
                <w:szCs w:val="22"/>
                <w:lang w:eastAsia="en-AU"/>
              </w:rPr>
              <w:t>9.1525</w:t>
            </w:r>
          </w:p>
        </w:tc>
        <w:tc>
          <w:tcPr>
            <w:tcW w:w="1097" w:type="dxa"/>
            <w:tcBorders>
              <w:top w:val="nil"/>
              <w:left w:val="nil"/>
              <w:bottom w:val="nil"/>
              <w:right w:val="nil"/>
            </w:tcBorders>
          </w:tcPr>
          <w:p w14:paraId="11BAF5B2" w14:textId="77777777" w:rsidR="00DB522C" w:rsidRPr="00C4486F" w:rsidRDefault="00DB522C" w:rsidP="00DB522C">
            <w:pPr>
              <w:pStyle w:val="TableText"/>
              <w:rPr>
                <w:szCs w:val="22"/>
                <w:lang w:eastAsia="en-AU"/>
              </w:rPr>
            </w:pPr>
            <w:r w:rsidRPr="00C4486F">
              <w:rPr>
                <w:szCs w:val="22"/>
                <w:lang w:eastAsia="en-AU"/>
              </w:rPr>
              <w:t>11.8883</w:t>
            </w:r>
          </w:p>
        </w:tc>
        <w:tc>
          <w:tcPr>
            <w:tcW w:w="1097" w:type="dxa"/>
            <w:tcBorders>
              <w:top w:val="nil"/>
              <w:left w:val="nil"/>
              <w:bottom w:val="nil"/>
              <w:right w:val="nil"/>
            </w:tcBorders>
          </w:tcPr>
          <w:p w14:paraId="4C70608A" w14:textId="77777777" w:rsidR="00DB522C" w:rsidRPr="00C4486F" w:rsidRDefault="00DB522C" w:rsidP="00DB522C">
            <w:pPr>
              <w:pStyle w:val="TableText"/>
              <w:rPr>
                <w:szCs w:val="22"/>
                <w:lang w:eastAsia="en-AU"/>
              </w:rPr>
            </w:pPr>
            <w:r w:rsidRPr="00C4486F">
              <w:rPr>
                <w:szCs w:val="22"/>
                <w:lang w:eastAsia="en-AU"/>
              </w:rPr>
              <w:t>11.8804</w:t>
            </w:r>
          </w:p>
        </w:tc>
        <w:tc>
          <w:tcPr>
            <w:tcW w:w="1098" w:type="dxa"/>
            <w:tcBorders>
              <w:top w:val="nil"/>
              <w:left w:val="nil"/>
              <w:bottom w:val="nil"/>
              <w:right w:val="nil"/>
            </w:tcBorders>
          </w:tcPr>
          <w:p w14:paraId="0E3474CA" w14:textId="77777777" w:rsidR="00DB522C" w:rsidRPr="00C4486F" w:rsidRDefault="00DB522C" w:rsidP="00DB522C">
            <w:pPr>
              <w:pStyle w:val="TableText"/>
              <w:rPr>
                <w:szCs w:val="22"/>
                <w:lang w:eastAsia="en-AU"/>
              </w:rPr>
            </w:pPr>
            <w:r w:rsidRPr="00C4486F">
              <w:rPr>
                <w:szCs w:val="22"/>
                <w:lang w:eastAsia="en-AU"/>
              </w:rPr>
              <w:t>11.8677</w:t>
            </w:r>
          </w:p>
        </w:tc>
        <w:tc>
          <w:tcPr>
            <w:tcW w:w="1097" w:type="dxa"/>
            <w:tcBorders>
              <w:top w:val="nil"/>
              <w:left w:val="nil"/>
              <w:bottom w:val="nil"/>
              <w:right w:val="nil"/>
            </w:tcBorders>
          </w:tcPr>
          <w:p w14:paraId="0D711704" w14:textId="77777777" w:rsidR="00DB522C" w:rsidRPr="00C4486F" w:rsidRDefault="00DB522C" w:rsidP="00DB522C">
            <w:pPr>
              <w:pStyle w:val="TableText"/>
              <w:rPr>
                <w:szCs w:val="22"/>
                <w:lang w:eastAsia="en-AU"/>
              </w:rPr>
            </w:pPr>
            <w:r w:rsidRPr="00C4486F">
              <w:rPr>
                <w:szCs w:val="22"/>
                <w:lang w:eastAsia="en-AU"/>
              </w:rPr>
              <w:t>11.8501</w:t>
            </w:r>
          </w:p>
        </w:tc>
        <w:tc>
          <w:tcPr>
            <w:tcW w:w="1097" w:type="dxa"/>
            <w:tcBorders>
              <w:top w:val="nil"/>
              <w:left w:val="nil"/>
              <w:bottom w:val="nil"/>
              <w:right w:val="nil"/>
            </w:tcBorders>
          </w:tcPr>
          <w:p w14:paraId="468CBFAE" w14:textId="77777777" w:rsidR="00DB522C" w:rsidRPr="00C4486F" w:rsidRDefault="00DB522C" w:rsidP="00DB522C">
            <w:pPr>
              <w:pStyle w:val="TableText"/>
              <w:rPr>
                <w:szCs w:val="22"/>
                <w:lang w:eastAsia="en-AU"/>
              </w:rPr>
            </w:pPr>
            <w:r w:rsidRPr="00C4486F">
              <w:rPr>
                <w:szCs w:val="22"/>
                <w:lang w:eastAsia="en-AU"/>
              </w:rPr>
              <w:t>12.6565</w:t>
            </w:r>
          </w:p>
        </w:tc>
        <w:tc>
          <w:tcPr>
            <w:tcW w:w="1097" w:type="dxa"/>
            <w:tcBorders>
              <w:top w:val="nil"/>
              <w:left w:val="nil"/>
              <w:bottom w:val="nil"/>
              <w:right w:val="nil"/>
            </w:tcBorders>
          </w:tcPr>
          <w:p w14:paraId="20A25E24" w14:textId="77777777" w:rsidR="00DB522C" w:rsidRPr="00C4486F" w:rsidRDefault="00DB522C" w:rsidP="00DB522C">
            <w:pPr>
              <w:pStyle w:val="TableText"/>
              <w:rPr>
                <w:szCs w:val="22"/>
                <w:lang w:eastAsia="en-AU"/>
              </w:rPr>
            </w:pPr>
            <w:r w:rsidRPr="00C4486F">
              <w:rPr>
                <w:szCs w:val="22"/>
                <w:lang w:eastAsia="en-AU"/>
              </w:rPr>
              <w:t>12.6370</w:t>
            </w:r>
          </w:p>
        </w:tc>
        <w:tc>
          <w:tcPr>
            <w:tcW w:w="1097" w:type="dxa"/>
            <w:tcBorders>
              <w:top w:val="nil"/>
              <w:left w:val="nil"/>
              <w:bottom w:val="nil"/>
              <w:right w:val="nil"/>
            </w:tcBorders>
          </w:tcPr>
          <w:p w14:paraId="10023C16" w14:textId="77777777" w:rsidR="00DB522C" w:rsidRPr="00C4486F" w:rsidRDefault="00DB522C" w:rsidP="00DB522C">
            <w:pPr>
              <w:pStyle w:val="TableText"/>
              <w:rPr>
                <w:szCs w:val="22"/>
                <w:lang w:eastAsia="en-AU"/>
              </w:rPr>
            </w:pPr>
            <w:r w:rsidRPr="00C4486F">
              <w:rPr>
                <w:szCs w:val="22"/>
                <w:lang w:eastAsia="en-AU"/>
              </w:rPr>
              <w:t>12.6370</w:t>
            </w:r>
          </w:p>
        </w:tc>
        <w:tc>
          <w:tcPr>
            <w:tcW w:w="1097" w:type="dxa"/>
            <w:tcBorders>
              <w:top w:val="nil"/>
              <w:left w:val="nil"/>
              <w:bottom w:val="nil"/>
              <w:right w:val="nil"/>
            </w:tcBorders>
          </w:tcPr>
          <w:p w14:paraId="40C7C387" w14:textId="77777777" w:rsidR="00DB522C" w:rsidRPr="00C4486F" w:rsidRDefault="00DB522C" w:rsidP="00DB522C">
            <w:pPr>
              <w:pStyle w:val="TableText"/>
              <w:rPr>
                <w:szCs w:val="22"/>
                <w:lang w:eastAsia="en-AU"/>
              </w:rPr>
            </w:pPr>
            <w:r w:rsidRPr="00C4486F">
              <w:rPr>
                <w:szCs w:val="22"/>
                <w:lang w:eastAsia="en-AU"/>
              </w:rPr>
              <w:t>12.6370</w:t>
            </w:r>
          </w:p>
        </w:tc>
      </w:tr>
      <w:tr w:rsidR="00DB522C" w:rsidRPr="00C4486F" w14:paraId="258F51AE" w14:textId="77777777">
        <w:trPr>
          <w:trHeight w:val="195"/>
        </w:trPr>
        <w:tc>
          <w:tcPr>
            <w:tcW w:w="1365" w:type="dxa"/>
            <w:tcBorders>
              <w:top w:val="nil"/>
              <w:left w:val="nil"/>
              <w:bottom w:val="nil"/>
              <w:right w:val="nil"/>
            </w:tcBorders>
          </w:tcPr>
          <w:p w14:paraId="314B0DAF" w14:textId="77777777" w:rsidR="00DB522C" w:rsidRPr="00C4486F" w:rsidRDefault="00DB522C" w:rsidP="00DB522C">
            <w:pPr>
              <w:pStyle w:val="TableText"/>
              <w:rPr>
                <w:szCs w:val="22"/>
                <w:lang w:eastAsia="en-AU"/>
              </w:rPr>
            </w:pPr>
            <w:r w:rsidRPr="00C4486F">
              <w:rPr>
                <w:szCs w:val="22"/>
                <w:lang w:eastAsia="en-AU"/>
              </w:rPr>
              <w:t>61</w:t>
            </w:r>
          </w:p>
        </w:tc>
        <w:tc>
          <w:tcPr>
            <w:tcW w:w="1097" w:type="dxa"/>
            <w:tcBorders>
              <w:top w:val="nil"/>
              <w:left w:val="nil"/>
              <w:bottom w:val="nil"/>
              <w:right w:val="nil"/>
            </w:tcBorders>
          </w:tcPr>
          <w:p w14:paraId="2758BF74" w14:textId="77777777" w:rsidR="00DB522C" w:rsidRPr="00C4486F" w:rsidRDefault="00DB522C" w:rsidP="00DB522C">
            <w:pPr>
              <w:pStyle w:val="TableText"/>
              <w:rPr>
                <w:szCs w:val="22"/>
                <w:lang w:eastAsia="en-AU"/>
              </w:rPr>
            </w:pPr>
            <w:r w:rsidRPr="00C4486F">
              <w:rPr>
                <w:szCs w:val="22"/>
                <w:lang w:eastAsia="en-AU"/>
              </w:rPr>
              <w:t>7.2978</w:t>
            </w:r>
          </w:p>
        </w:tc>
        <w:tc>
          <w:tcPr>
            <w:tcW w:w="1097" w:type="dxa"/>
            <w:tcBorders>
              <w:top w:val="nil"/>
              <w:left w:val="nil"/>
              <w:bottom w:val="nil"/>
              <w:right w:val="nil"/>
            </w:tcBorders>
          </w:tcPr>
          <w:p w14:paraId="12B5868E" w14:textId="77777777" w:rsidR="00DB522C" w:rsidRPr="00C4486F" w:rsidRDefault="00DB522C" w:rsidP="00DB522C">
            <w:pPr>
              <w:pStyle w:val="TableText"/>
              <w:rPr>
                <w:szCs w:val="22"/>
                <w:lang w:eastAsia="en-AU"/>
              </w:rPr>
            </w:pPr>
            <w:r w:rsidRPr="00C4486F">
              <w:rPr>
                <w:szCs w:val="22"/>
                <w:lang w:eastAsia="en-AU"/>
              </w:rPr>
              <w:t>9.6267</w:t>
            </w:r>
          </w:p>
        </w:tc>
        <w:tc>
          <w:tcPr>
            <w:tcW w:w="1097" w:type="dxa"/>
            <w:tcBorders>
              <w:top w:val="nil"/>
              <w:left w:val="nil"/>
              <w:bottom w:val="nil"/>
              <w:right w:val="nil"/>
            </w:tcBorders>
          </w:tcPr>
          <w:p w14:paraId="58F7BF04" w14:textId="77777777" w:rsidR="00DB522C" w:rsidRPr="00C4486F" w:rsidRDefault="00DB522C" w:rsidP="00DB522C">
            <w:pPr>
              <w:pStyle w:val="TableText"/>
              <w:rPr>
                <w:szCs w:val="22"/>
                <w:lang w:eastAsia="en-AU"/>
              </w:rPr>
            </w:pPr>
            <w:r w:rsidRPr="00C4486F">
              <w:rPr>
                <w:szCs w:val="22"/>
                <w:lang w:eastAsia="en-AU"/>
              </w:rPr>
              <w:t>9.6267</w:t>
            </w:r>
          </w:p>
        </w:tc>
        <w:tc>
          <w:tcPr>
            <w:tcW w:w="1097" w:type="dxa"/>
            <w:tcBorders>
              <w:top w:val="nil"/>
              <w:left w:val="nil"/>
              <w:bottom w:val="nil"/>
              <w:right w:val="nil"/>
            </w:tcBorders>
          </w:tcPr>
          <w:p w14:paraId="3367D698" w14:textId="77777777" w:rsidR="00DB522C" w:rsidRPr="00C4486F" w:rsidRDefault="00DB522C" w:rsidP="00DB522C">
            <w:pPr>
              <w:pStyle w:val="TableText"/>
              <w:rPr>
                <w:szCs w:val="22"/>
                <w:lang w:eastAsia="en-AU"/>
              </w:rPr>
            </w:pPr>
            <w:r w:rsidRPr="00C4486F">
              <w:rPr>
                <w:szCs w:val="22"/>
                <w:lang w:eastAsia="en-AU"/>
              </w:rPr>
              <w:t>9.6267</w:t>
            </w:r>
          </w:p>
        </w:tc>
        <w:tc>
          <w:tcPr>
            <w:tcW w:w="1097" w:type="dxa"/>
            <w:tcBorders>
              <w:top w:val="nil"/>
              <w:left w:val="nil"/>
              <w:bottom w:val="nil"/>
              <w:right w:val="nil"/>
            </w:tcBorders>
          </w:tcPr>
          <w:p w14:paraId="31A04C67" w14:textId="77777777" w:rsidR="00DB522C" w:rsidRPr="00C4486F" w:rsidRDefault="00DB522C" w:rsidP="00DB522C">
            <w:pPr>
              <w:pStyle w:val="TableText"/>
              <w:rPr>
                <w:szCs w:val="22"/>
                <w:lang w:eastAsia="en-AU"/>
              </w:rPr>
            </w:pPr>
            <w:r w:rsidRPr="00C4486F">
              <w:rPr>
                <w:szCs w:val="22"/>
                <w:lang w:eastAsia="en-AU"/>
              </w:rPr>
              <w:t>11.9778</w:t>
            </w:r>
          </w:p>
        </w:tc>
        <w:tc>
          <w:tcPr>
            <w:tcW w:w="1097" w:type="dxa"/>
            <w:tcBorders>
              <w:top w:val="nil"/>
              <w:left w:val="nil"/>
              <w:bottom w:val="nil"/>
              <w:right w:val="nil"/>
            </w:tcBorders>
          </w:tcPr>
          <w:p w14:paraId="6D9FD452" w14:textId="77777777" w:rsidR="00DB522C" w:rsidRPr="00C4486F" w:rsidRDefault="00DB522C" w:rsidP="00DB522C">
            <w:pPr>
              <w:pStyle w:val="TableText"/>
              <w:rPr>
                <w:szCs w:val="22"/>
                <w:lang w:eastAsia="en-AU"/>
              </w:rPr>
            </w:pPr>
            <w:r w:rsidRPr="00C4486F">
              <w:rPr>
                <w:szCs w:val="22"/>
                <w:lang w:eastAsia="en-AU"/>
              </w:rPr>
              <w:t>11.9778</w:t>
            </w:r>
          </w:p>
        </w:tc>
        <w:tc>
          <w:tcPr>
            <w:tcW w:w="1098" w:type="dxa"/>
            <w:tcBorders>
              <w:top w:val="nil"/>
              <w:left w:val="nil"/>
              <w:bottom w:val="nil"/>
              <w:right w:val="nil"/>
            </w:tcBorders>
          </w:tcPr>
          <w:p w14:paraId="27A143E1" w14:textId="77777777" w:rsidR="00DB522C" w:rsidRPr="00C4486F" w:rsidRDefault="00DB522C" w:rsidP="00DB522C">
            <w:pPr>
              <w:pStyle w:val="TableText"/>
              <w:rPr>
                <w:szCs w:val="22"/>
                <w:lang w:eastAsia="en-AU"/>
              </w:rPr>
            </w:pPr>
            <w:r w:rsidRPr="00C4486F">
              <w:rPr>
                <w:szCs w:val="22"/>
                <w:lang w:eastAsia="en-AU"/>
              </w:rPr>
              <w:t>11.9697</w:t>
            </w:r>
          </w:p>
        </w:tc>
        <w:tc>
          <w:tcPr>
            <w:tcW w:w="1097" w:type="dxa"/>
            <w:tcBorders>
              <w:top w:val="nil"/>
              <w:left w:val="nil"/>
              <w:bottom w:val="nil"/>
              <w:right w:val="nil"/>
            </w:tcBorders>
          </w:tcPr>
          <w:p w14:paraId="70B5CC67" w14:textId="77777777" w:rsidR="00DB522C" w:rsidRPr="00C4486F" w:rsidRDefault="00DB522C" w:rsidP="00DB522C">
            <w:pPr>
              <w:pStyle w:val="TableText"/>
              <w:rPr>
                <w:szCs w:val="22"/>
                <w:lang w:eastAsia="en-AU"/>
              </w:rPr>
            </w:pPr>
            <w:r w:rsidRPr="00C4486F">
              <w:rPr>
                <w:szCs w:val="22"/>
                <w:lang w:eastAsia="en-AU"/>
              </w:rPr>
              <w:t>11.9567</w:t>
            </w:r>
          </w:p>
        </w:tc>
        <w:tc>
          <w:tcPr>
            <w:tcW w:w="1097" w:type="dxa"/>
            <w:tcBorders>
              <w:top w:val="nil"/>
              <w:left w:val="nil"/>
              <w:bottom w:val="nil"/>
              <w:right w:val="nil"/>
            </w:tcBorders>
          </w:tcPr>
          <w:p w14:paraId="096F7811" w14:textId="77777777" w:rsidR="00DB522C" w:rsidRPr="00C4486F" w:rsidRDefault="00DB522C" w:rsidP="00DB522C">
            <w:pPr>
              <w:pStyle w:val="TableText"/>
              <w:rPr>
                <w:szCs w:val="22"/>
                <w:lang w:eastAsia="en-AU"/>
              </w:rPr>
            </w:pPr>
            <w:r w:rsidRPr="00C4486F">
              <w:rPr>
                <w:szCs w:val="22"/>
                <w:lang w:eastAsia="en-AU"/>
              </w:rPr>
              <w:t>12.6111</w:t>
            </w:r>
          </w:p>
        </w:tc>
        <w:tc>
          <w:tcPr>
            <w:tcW w:w="1097" w:type="dxa"/>
            <w:tcBorders>
              <w:top w:val="nil"/>
              <w:left w:val="nil"/>
              <w:bottom w:val="nil"/>
              <w:right w:val="nil"/>
            </w:tcBorders>
          </w:tcPr>
          <w:p w14:paraId="145DE657" w14:textId="77777777" w:rsidR="00DB522C" w:rsidRPr="00C4486F" w:rsidRDefault="00DB522C" w:rsidP="00DB522C">
            <w:pPr>
              <w:pStyle w:val="TableText"/>
              <w:rPr>
                <w:szCs w:val="22"/>
                <w:lang w:eastAsia="en-AU"/>
              </w:rPr>
            </w:pPr>
            <w:r w:rsidRPr="00C4486F">
              <w:rPr>
                <w:szCs w:val="22"/>
                <w:lang w:eastAsia="en-AU"/>
              </w:rPr>
              <w:t>12.5933</w:t>
            </w:r>
          </w:p>
        </w:tc>
        <w:tc>
          <w:tcPr>
            <w:tcW w:w="1097" w:type="dxa"/>
            <w:tcBorders>
              <w:top w:val="nil"/>
              <w:left w:val="nil"/>
              <w:bottom w:val="nil"/>
              <w:right w:val="nil"/>
            </w:tcBorders>
          </w:tcPr>
          <w:p w14:paraId="715A59FD" w14:textId="77777777" w:rsidR="00DB522C" w:rsidRPr="00C4486F" w:rsidRDefault="00DB522C" w:rsidP="00DB522C">
            <w:pPr>
              <w:pStyle w:val="TableText"/>
              <w:rPr>
                <w:szCs w:val="22"/>
                <w:lang w:eastAsia="en-AU"/>
              </w:rPr>
            </w:pPr>
            <w:r w:rsidRPr="00C4486F">
              <w:rPr>
                <w:szCs w:val="22"/>
                <w:lang w:eastAsia="en-AU"/>
              </w:rPr>
              <w:t>12.5933</w:t>
            </w:r>
          </w:p>
        </w:tc>
        <w:tc>
          <w:tcPr>
            <w:tcW w:w="1097" w:type="dxa"/>
            <w:tcBorders>
              <w:top w:val="nil"/>
              <w:left w:val="nil"/>
              <w:bottom w:val="nil"/>
              <w:right w:val="nil"/>
            </w:tcBorders>
          </w:tcPr>
          <w:p w14:paraId="323B3C91" w14:textId="77777777" w:rsidR="00DB522C" w:rsidRPr="00C4486F" w:rsidRDefault="00DB522C" w:rsidP="00DB522C">
            <w:pPr>
              <w:pStyle w:val="TableText"/>
              <w:rPr>
                <w:szCs w:val="22"/>
                <w:lang w:eastAsia="en-AU"/>
              </w:rPr>
            </w:pPr>
            <w:r w:rsidRPr="00C4486F">
              <w:rPr>
                <w:szCs w:val="22"/>
                <w:lang w:eastAsia="en-AU"/>
              </w:rPr>
              <w:t>12.5933</w:t>
            </w:r>
          </w:p>
        </w:tc>
      </w:tr>
      <w:tr w:rsidR="00DB522C" w:rsidRPr="00C4486F" w14:paraId="32F33F97" w14:textId="77777777">
        <w:trPr>
          <w:trHeight w:val="195"/>
        </w:trPr>
        <w:tc>
          <w:tcPr>
            <w:tcW w:w="1365" w:type="dxa"/>
            <w:tcBorders>
              <w:top w:val="nil"/>
              <w:left w:val="nil"/>
              <w:bottom w:val="nil"/>
              <w:right w:val="nil"/>
            </w:tcBorders>
          </w:tcPr>
          <w:p w14:paraId="063D533C" w14:textId="77777777" w:rsidR="00DB522C" w:rsidRPr="00C4486F" w:rsidRDefault="00DB522C" w:rsidP="00DB522C">
            <w:pPr>
              <w:pStyle w:val="TableText"/>
              <w:rPr>
                <w:szCs w:val="22"/>
                <w:lang w:eastAsia="en-AU"/>
              </w:rPr>
            </w:pPr>
            <w:r w:rsidRPr="00C4486F">
              <w:rPr>
                <w:szCs w:val="22"/>
                <w:lang w:eastAsia="en-AU"/>
              </w:rPr>
              <w:t>62</w:t>
            </w:r>
          </w:p>
        </w:tc>
        <w:tc>
          <w:tcPr>
            <w:tcW w:w="1097" w:type="dxa"/>
            <w:tcBorders>
              <w:top w:val="nil"/>
              <w:left w:val="nil"/>
              <w:bottom w:val="nil"/>
              <w:right w:val="nil"/>
            </w:tcBorders>
          </w:tcPr>
          <w:p w14:paraId="79AEE229"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5273608" w14:textId="77777777" w:rsidR="00DB522C" w:rsidRPr="00C4486F" w:rsidRDefault="00DB522C" w:rsidP="00DB522C">
            <w:pPr>
              <w:pStyle w:val="TableText"/>
              <w:rPr>
                <w:szCs w:val="22"/>
                <w:lang w:eastAsia="en-AU"/>
              </w:rPr>
            </w:pPr>
            <w:r w:rsidRPr="00C4486F">
              <w:rPr>
                <w:szCs w:val="22"/>
                <w:lang w:eastAsia="en-AU"/>
              </w:rPr>
              <w:t>9.8635</w:t>
            </w:r>
          </w:p>
        </w:tc>
        <w:tc>
          <w:tcPr>
            <w:tcW w:w="1097" w:type="dxa"/>
            <w:tcBorders>
              <w:top w:val="nil"/>
              <w:left w:val="nil"/>
              <w:bottom w:val="nil"/>
              <w:right w:val="nil"/>
            </w:tcBorders>
          </w:tcPr>
          <w:p w14:paraId="0C50A38E" w14:textId="77777777" w:rsidR="00DB522C" w:rsidRPr="00C4486F" w:rsidRDefault="00DB522C" w:rsidP="00DB522C">
            <w:pPr>
              <w:pStyle w:val="TableText"/>
              <w:rPr>
                <w:szCs w:val="22"/>
                <w:lang w:eastAsia="en-AU"/>
              </w:rPr>
            </w:pPr>
            <w:r w:rsidRPr="00C4486F">
              <w:rPr>
                <w:szCs w:val="22"/>
                <w:lang w:eastAsia="en-AU"/>
              </w:rPr>
              <w:t>9.8635</w:t>
            </w:r>
          </w:p>
        </w:tc>
        <w:tc>
          <w:tcPr>
            <w:tcW w:w="1097" w:type="dxa"/>
            <w:tcBorders>
              <w:top w:val="nil"/>
              <w:left w:val="nil"/>
              <w:bottom w:val="nil"/>
              <w:right w:val="nil"/>
            </w:tcBorders>
          </w:tcPr>
          <w:p w14:paraId="0C9F3F7A" w14:textId="77777777" w:rsidR="00DB522C" w:rsidRPr="00C4486F" w:rsidRDefault="00DB522C" w:rsidP="00DB522C">
            <w:pPr>
              <w:pStyle w:val="TableText"/>
              <w:rPr>
                <w:szCs w:val="22"/>
                <w:lang w:eastAsia="en-AU"/>
              </w:rPr>
            </w:pPr>
            <w:r w:rsidRPr="00C4486F">
              <w:rPr>
                <w:szCs w:val="22"/>
                <w:lang w:eastAsia="en-AU"/>
              </w:rPr>
              <w:t>9.8635</w:t>
            </w:r>
          </w:p>
        </w:tc>
        <w:tc>
          <w:tcPr>
            <w:tcW w:w="1097" w:type="dxa"/>
            <w:tcBorders>
              <w:top w:val="nil"/>
              <w:left w:val="nil"/>
              <w:bottom w:val="nil"/>
              <w:right w:val="nil"/>
            </w:tcBorders>
          </w:tcPr>
          <w:p w14:paraId="5452EA56" w14:textId="77777777" w:rsidR="00DB522C" w:rsidRPr="00C4486F" w:rsidRDefault="00DB522C" w:rsidP="00DB522C">
            <w:pPr>
              <w:pStyle w:val="TableText"/>
              <w:rPr>
                <w:szCs w:val="22"/>
                <w:lang w:eastAsia="en-AU"/>
              </w:rPr>
            </w:pPr>
            <w:r w:rsidRPr="00C4486F">
              <w:rPr>
                <w:szCs w:val="22"/>
                <w:lang w:eastAsia="en-AU"/>
              </w:rPr>
              <w:t>12.0955</w:t>
            </w:r>
          </w:p>
        </w:tc>
        <w:tc>
          <w:tcPr>
            <w:tcW w:w="1097" w:type="dxa"/>
            <w:tcBorders>
              <w:top w:val="nil"/>
              <w:left w:val="nil"/>
              <w:bottom w:val="nil"/>
              <w:right w:val="nil"/>
            </w:tcBorders>
          </w:tcPr>
          <w:p w14:paraId="0BF4B5DE" w14:textId="77777777" w:rsidR="00DB522C" w:rsidRPr="00C4486F" w:rsidRDefault="00DB522C" w:rsidP="00DB522C">
            <w:pPr>
              <w:pStyle w:val="TableText"/>
              <w:rPr>
                <w:szCs w:val="22"/>
                <w:lang w:eastAsia="en-AU"/>
              </w:rPr>
            </w:pPr>
            <w:r w:rsidRPr="00C4486F">
              <w:rPr>
                <w:szCs w:val="22"/>
                <w:lang w:eastAsia="en-AU"/>
              </w:rPr>
              <w:t>12.0955</w:t>
            </w:r>
          </w:p>
        </w:tc>
        <w:tc>
          <w:tcPr>
            <w:tcW w:w="1098" w:type="dxa"/>
            <w:tcBorders>
              <w:top w:val="nil"/>
              <w:left w:val="nil"/>
              <w:bottom w:val="nil"/>
              <w:right w:val="nil"/>
            </w:tcBorders>
          </w:tcPr>
          <w:p w14:paraId="45F1CA35" w14:textId="77777777" w:rsidR="00DB522C" w:rsidRPr="00C4486F" w:rsidRDefault="00DB522C" w:rsidP="00DB522C">
            <w:pPr>
              <w:pStyle w:val="TableText"/>
              <w:rPr>
                <w:szCs w:val="22"/>
                <w:lang w:eastAsia="en-AU"/>
              </w:rPr>
            </w:pPr>
            <w:r w:rsidRPr="00C4486F">
              <w:rPr>
                <w:szCs w:val="22"/>
                <w:lang w:eastAsia="en-AU"/>
              </w:rPr>
              <w:t>12.0955</w:t>
            </w:r>
          </w:p>
        </w:tc>
        <w:tc>
          <w:tcPr>
            <w:tcW w:w="1097" w:type="dxa"/>
            <w:tcBorders>
              <w:top w:val="nil"/>
              <w:left w:val="nil"/>
              <w:bottom w:val="nil"/>
              <w:right w:val="nil"/>
            </w:tcBorders>
          </w:tcPr>
          <w:p w14:paraId="67E734CF" w14:textId="77777777" w:rsidR="00DB522C" w:rsidRPr="00C4486F" w:rsidRDefault="00DB522C" w:rsidP="00DB522C">
            <w:pPr>
              <w:pStyle w:val="TableText"/>
              <w:rPr>
                <w:szCs w:val="22"/>
                <w:lang w:eastAsia="en-AU"/>
              </w:rPr>
            </w:pPr>
            <w:r w:rsidRPr="00C4486F">
              <w:rPr>
                <w:szCs w:val="22"/>
                <w:lang w:eastAsia="en-AU"/>
              </w:rPr>
              <w:t>12.0874</w:t>
            </w:r>
          </w:p>
        </w:tc>
        <w:tc>
          <w:tcPr>
            <w:tcW w:w="1097" w:type="dxa"/>
            <w:tcBorders>
              <w:top w:val="nil"/>
              <w:left w:val="nil"/>
              <w:bottom w:val="nil"/>
              <w:right w:val="nil"/>
            </w:tcBorders>
          </w:tcPr>
          <w:p w14:paraId="2BE1D612" w14:textId="77777777" w:rsidR="00DB522C" w:rsidRPr="00C4486F" w:rsidRDefault="00DB522C" w:rsidP="00DB522C">
            <w:pPr>
              <w:pStyle w:val="TableText"/>
              <w:rPr>
                <w:szCs w:val="22"/>
                <w:lang w:eastAsia="en-AU"/>
              </w:rPr>
            </w:pPr>
            <w:r w:rsidRPr="00C4486F">
              <w:rPr>
                <w:szCs w:val="22"/>
                <w:lang w:eastAsia="en-AU"/>
              </w:rPr>
              <w:t>12.5815</w:t>
            </w:r>
          </w:p>
        </w:tc>
        <w:tc>
          <w:tcPr>
            <w:tcW w:w="1097" w:type="dxa"/>
            <w:tcBorders>
              <w:top w:val="nil"/>
              <w:left w:val="nil"/>
              <w:bottom w:val="nil"/>
              <w:right w:val="nil"/>
            </w:tcBorders>
          </w:tcPr>
          <w:p w14:paraId="11DE4776" w14:textId="77777777" w:rsidR="00DB522C" w:rsidRPr="00C4486F" w:rsidRDefault="00DB522C" w:rsidP="00DB522C">
            <w:pPr>
              <w:pStyle w:val="TableText"/>
              <w:rPr>
                <w:szCs w:val="22"/>
                <w:lang w:eastAsia="en-AU"/>
              </w:rPr>
            </w:pPr>
            <w:r w:rsidRPr="00C4486F">
              <w:rPr>
                <w:szCs w:val="22"/>
                <w:lang w:eastAsia="en-AU"/>
              </w:rPr>
              <w:t>12.5664</w:t>
            </w:r>
          </w:p>
        </w:tc>
        <w:tc>
          <w:tcPr>
            <w:tcW w:w="1097" w:type="dxa"/>
            <w:tcBorders>
              <w:top w:val="nil"/>
              <w:left w:val="nil"/>
              <w:bottom w:val="nil"/>
              <w:right w:val="nil"/>
            </w:tcBorders>
          </w:tcPr>
          <w:p w14:paraId="176821F5" w14:textId="77777777" w:rsidR="00DB522C" w:rsidRPr="00C4486F" w:rsidRDefault="00DB522C" w:rsidP="00DB522C">
            <w:pPr>
              <w:pStyle w:val="TableText"/>
              <w:rPr>
                <w:szCs w:val="22"/>
                <w:lang w:eastAsia="en-AU"/>
              </w:rPr>
            </w:pPr>
            <w:r w:rsidRPr="00C4486F">
              <w:rPr>
                <w:szCs w:val="22"/>
                <w:lang w:eastAsia="en-AU"/>
              </w:rPr>
              <w:t>12.5664</w:t>
            </w:r>
          </w:p>
        </w:tc>
        <w:tc>
          <w:tcPr>
            <w:tcW w:w="1097" w:type="dxa"/>
            <w:tcBorders>
              <w:top w:val="nil"/>
              <w:left w:val="nil"/>
              <w:bottom w:val="nil"/>
              <w:right w:val="nil"/>
            </w:tcBorders>
          </w:tcPr>
          <w:p w14:paraId="10EB6E4D" w14:textId="77777777" w:rsidR="00DB522C" w:rsidRPr="00C4486F" w:rsidRDefault="00DB522C" w:rsidP="00DB522C">
            <w:pPr>
              <w:pStyle w:val="TableText"/>
              <w:rPr>
                <w:szCs w:val="22"/>
                <w:lang w:eastAsia="en-AU"/>
              </w:rPr>
            </w:pPr>
            <w:r w:rsidRPr="00C4486F">
              <w:rPr>
                <w:szCs w:val="22"/>
                <w:lang w:eastAsia="en-AU"/>
              </w:rPr>
              <w:t>12.5664</w:t>
            </w:r>
          </w:p>
        </w:tc>
      </w:tr>
      <w:tr w:rsidR="00DB522C" w:rsidRPr="00C4486F" w14:paraId="5BA1036C" w14:textId="77777777">
        <w:trPr>
          <w:trHeight w:val="195"/>
        </w:trPr>
        <w:tc>
          <w:tcPr>
            <w:tcW w:w="1365" w:type="dxa"/>
            <w:tcBorders>
              <w:top w:val="nil"/>
              <w:left w:val="nil"/>
              <w:bottom w:val="nil"/>
              <w:right w:val="nil"/>
            </w:tcBorders>
          </w:tcPr>
          <w:p w14:paraId="38DB3F80" w14:textId="77777777" w:rsidR="00DB522C" w:rsidRPr="00C4486F" w:rsidRDefault="00DB522C" w:rsidP="00DB522C">
            <w:pPr>
              <w:pStyle w:val="TableText"/>
              <w:rPr>
                <w:szCs w:val="22"/>
                <w:lang w:eastAsia="en-AU"/>
              </w:rPr>
            </w:pPr>
            <w:r w:rsidRPr="00C4486F">
              <w:rPr>
                <w:szCs w:val="22"/>
                <w:lang w:eastAsia="en-AU"/>
              </w:rPr>
              <w:t>63</w:t>
            </w:r>
          </w:p>
        </w:tc>
        <w:tc>
          <w:tcPr>
            <w:tcW w:w="1097" w:type="dxa"/>
            <w:tcBorders>
              <w:top w:val="nil"/>
              <w:left w:val="nil"/>
              <w:bottom w:val="nil"/>
              <w:right w:val="nil"/>
            </w:tcBorders>
          </w:tcPr>
          <w:p w14:paraId="4E1FDB7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732D5B2" w14:textId="77777777" w:rsidR="00DB522C" w:rsidRPr="00C4486F" w:rsidRDefault="00DB522C" w:rsidP="00DB522C">
            <w:pPr>
              <w:pStyle w:val="TableText"/>
              <w:rPr>
                <w:szCs w:val="22"/>
                <w:lang w:eastAsia="en-AU"/>
              </w:rPr>
            </w:pPr>
            <w:r w:rsidRPr="00C4486F">
              <w:rPr>
                <w:szCs w:val="22"/>
                <w:lang w:eastAsia="en-AU"/>
              </w:rPr>
              <w:t>9.4760</w:t>
            </w:r>
          </w:p>
        </w:tc>
        <w:tc>
          <w:tcPr>
            <w:tcW w:w="1097" w:type="dxa"/>
            <w:tcBorders>
              <w:top w:val="nil"/>
              <w:left w:val="nil"/>
              <w:bottom w:val="nil"/>
              <w:right w:val="nil"/>
            </w:tcBorders>
          </w:tcPr>
          <w:p w14:paraId="343CDE5D" w14:textId="77777777" w:rsidR="00DB522C" w:rsidRPr="00C4486F" w:rsidRDefault="00DB522C" w:rsidP="00DB522C">
            <w:pPr>
              <w:pStyle w:val="TableText"/>
              <w:rPr>
                <w:szCs w:val="22"/>
                <w:lang w:eastAsia="en-AU"/>
              </w:rPr>
            </w:pPr>
            <w:r w:rsidRPr="00C4486F">
              <w:rPr>
                <w:szCs w:val="22"/>
                <w:lang w:eastAsia="en-AU"/>
              </w:rPr>
              <w:t>9.4760</w:t>
            </w:r>
          </w:p>
        </w:tc>
        <w:tc>
          <w:tcPr>
            <w:tcW w:w="1097" w:type="dxa"/>
            <w:tcBorders>
              <w:top w:val="nil"/>
              <w:left w:val="nil"/>
              <w:bottom w:val="nil"/>
              <w:right w:val="nil"/>
            </w:tcBorders>
          </w:tcPr>
          <w:p w14:paraId="1E2B6151" w14:textId="77777777" w:rsidR="00DB522C" w:rsidRPr="00C4486F" w:rsidRDefault="00DB522C" w:rsidP="00DB522C">
            <w:pPr>
              <w:pStyle w:val="TableText"/>
              <w:rPr>
                <w:szCs w:val="22"/>
                <w:lang w:eastAsia="en-AU"/>
              </w:rPr>
            </w:pPr>
            <w:r w:rsidRPr="00C4486F">
              <w:rPr>
                <w:szCs w:val="22"/>
                <w:lang w:eastAsia="en-AU"/>
              </w:rPr>
              <w:t>9.4760</w:t>
            </w:r>
          </w:p>
        </w:tc>
        <w:tc>
          <w:tcPr>
            <w:tcW w:w="1097" w:type="dxa"/>
            <w:tcBorders>
              <w:top w:val="nil"/>
              <w:left w:val="nil"/>
              <w:bottom w:val="nil"/>
              <w:right w:val="nil"/>
            </w:tcBorders>
          </w:tcPr>
          <w:p w14:paraId="01411781" w14:textId="77777777" w:rsidR="00DB522C" w:rsidRPr="00C4486F" w:rsidRDefault="00DB522C" w:rsidP="00DB522C">
            <w:pPr>
              <w:pStyle w:val="TableText"/>
              <w:rPr>
                <w:szCs w:val="22"/>
                <w:lang w:eastAsia="en-AU"/>
              </w:rPr>
            </w:pPr>
            <w:r w:rsidRPr="00C4486F">
              <w:rPr>
                <w:szCs w:val="22"/>
                <w:lang w:eastAsia="en-AU"/>
              </w:rPr>
              <w:t>11.6637</w:t>
            </w:r>
          </w:p>
        </w:tc>
        <w:tc>
          <w:tcPr>
            <w:tcW w:w="1097" w:type="dxa"/>
            <w:tcBorders>
              <w:top w:val="nil"/>
              <w:left w:val="nil"/>
              <w:bottom w:val="nil"/>
              <w:right w:val="nil"/>
            </w:tcBorders>
          </w:tcPr>
          <w:p w14:paraId="392F5062" w14:textId="77777777" w:rsidR="00DB522C" w:rsidRPr="00C4486F" w:rsidRDefault="00DB522C" w:rsidP="00DB522C">
            <w:pPr>
              <w:pStyle w:val="TableText"/>
              <w:rPr>
                <w:szCs w:val="22"/>
                <w:lang w:eastAsia="en-AU"/>
              </w:rPr>
            </w:pPr>
            <w:r w:rsidRPr="00C4486F">
              <w:rPr>
                <w:szCs w:val="22"/>
                <w:lang w:eastAsia="en-AU"/>
              </w:rPr>
              <w:t>11.6637</w:t>
            </w:r>
          </w:p>
        </w:tc>
        <w:tc>
          <w:tcPr>
            <w:tcW w:w="1098" w:type="dxa"/>
            <w:tcBorders>
              <w:top w:val="nil"/>
              <w:left w:val="nil"/>
              <w:bottom w:val="nil"/>
              <w:right w:val="nil"/>
            </w:tcBorders>
          </w:tcPr>
          <w:p w14:paraId="672B92FF" w14:textId="77777777" w:rsidR="00DB522C" w:rsidRPr="00C4486F" w:rsidRDefault="00DB522C" w:rsidP="00DB522C">
            <w:pPr>
              <w:pStyle w:val="TableText"/>
              <w:rPr>
                <w:szCs w:val="22"/>
                <w:lang w:eastAsia="en-AU"/>
              </w:rPr>
            </w:pPr>
            <w:r w:rsidRPr="00C4486F">
              <w:rPr>
                <w:szCs w:val="22"/>
                <w:lang w:eastAsia="en-AU"/>
              </w:rPr>
              <w:t>11.6637</w:t>
            </w:r>
          </w:p>
        </w:tc>
        <w:tc>
          <w:tcPr>
            <w:tcW w:w="1097" w:type="dxa"/>
            <w:tcBorders>
              <w:top w:val="nil"/>
              <w:left w:val="nil"/>
              <w:bottom w:val="nil"/>
              <w:right w:val="nil"/>
            </w:tcBorders>
          </w:tcPr>
          <w:p w14:paraId="0DB32C50" w14:textId="77777777" w:rsidR="00DB522C" w:rsidRPr="00C4486F" w:rsidRDefault="00DB522C" w:rsidP="00DB522C">
            <w:pPr>
              <w:pStyle w:val="TableText"/>
              <w:rPr>
                <w:szCs w:val="22"/>
                <w:lang w:eastAsia="en-AU"/>
              </w:rPr>
            </w:pPr>
            <w:r w:rsidRPr="00C4486F">
              <w:rPr>
                <w:szCs w:val="22"/>
                <w:lang w:eastAsia="en-AU"/>
              </w:rPr>
              <w:t>11.6637</w:t>
            </w:r>
          </w:p>
        </w:tc>
        <w:tc>
          <w:tcPr>
            <w:tcW w:w="1097" w:type="dxa"/>
            <w:tcBorders>
              <w:top w:val="nil"/>
              <w:left w:val="nil"/>
              <w:bottom w:val="nil"/>
              <w:right w:val="nil"/>
            </w:tcBorders>
          </w:tcPr>
          <w:p w14:paraId="2DB7AD37" w14:textId="77777777" w:rsidR="00DB522C" w:rsidRPr="00C4486F" w:rsidRDefault="00DB522C" w:rsidP="00DB522C">
            <w:pPr>
              <w:pStyle w:val="TableText"/>
              <w:rPr>
                <w:szCs w:val="22"/>
                <w:lang w:eastAsia="en-AU"/>
              </w:rPr>
            </w:pPr>
            <w:r w:rsidRPr="00C4486F">
              <w:rPr>
                <w:szCs w:val="22"/>
                <w:lang w:eastAsia="en-AU"/>
              </w:rPr>
              <w:t>12.1781</w:t>
            </w:r>
          </w:p>
        </w:tc>
        <w:tc>
          <w:tcPr>
            <w:tcW w:w="1097" w:type="dxa"/>
            <w:tcBorders>
              <w:top w:val="nil"/>
              <w:left w:val="nil"/>
              <w:bottom w:val="nil"/>
              <w:right w:val="nil"/>
            </w:tcBorders>
          </w:tcPr>
          <w:p w14:paraId="7A7CDAA3" w14:textId="77777777" w:rsidR="00DB522C" w:rsidRPr="00C4486F" w:rsidRDefault="00DB522C" w:rsidP="00DB522C">
            <w:pPr>
              <w:pStyle w:val="TableText"/>
              <w:rPr>
                <w:szCs w:val="22"/>
                <w:lang w:eastAsia="en-AU"/>
              </w:rPr>
            </w:pPr>
            <w:r w:rsidRPr="00C4486F">
              <w:rPr>
                <w:szCs w:val="22"/>
                <w:lang w:eastAsia="en-AU"/>
              </w:rPr>
              <w:t>12.1629</w:t>
            </w:r>
          </w:p>
        </w:tc>
        <w:tc>
          <w:tcPr>
            <w:tcW w:w="1097" w:type="dxa"/>
            <w:tcBorders>
              <w:top w:val="nil"/>
              <w:left w:val="nil"/>
              <w:bottom w:val="nil"/>
              <w:right w:val="nil"/>
            </w:tcBorders>
          </w:tcPr>
          <w:p w14:paraId="22DCA03E" w14:textId="77777777" w:rsidR="00DB522C" w:rsidRPr="00C4486F" w:rsidRDefault="00DB522C" w:rsidP="00DB522C">
            <w:pPr>
              <w:pStyle w:val="TableText"/>
              <w:rPr>
                <w:szCs w:val="22"/>
                <w:lang w:eastAsia="en-AU"/>
              </w:rPr>
            </w:pPr>
            <w:r w:rsidRPr="00C4486F">
              <w:rPr>
                <w:szCs w:val="22"/>
                <w:lang w:eastAsia="en-AU"/>
              </w:rPr>
              <w:t>12.1629</w:t>
            </w:r>
          </w:p>
        </w:tc>
        <w:tc>
          <w:tcPr>
            <w:tcW w:w="1097" w:type="dxa"/>
            <w:tcBorders>
              <w:top w:val="nil"/>
              <w:left w:val="nil"/>
              <w:bottom w:val="nil"/>
              <w:right w:val="nil"/>
            </w:tcBorders>
          </w:tcPr>
          <w:p w14:paraId="04FC3C46" w14:textId="77777777" w:rsidR="00DB522C" w:rsidRPr="00C4486F" w:rsidRDefault="00DB522C" w:rsidP="00DB522C">
            <w:pPr>
              <w:pStyle w:val="TableText"/>
              <w:rPr>
                <w:szCs w:val="22"/>
                <w:lang w:eastAsia="en-AU"/>
              </w:rPr>
            </w:pPr>
            <w:r w:rsidRPr="00C4486F">
              <w:rPr>
                <w:szCs w:val="22"/>
                <w:lang w:eastAsia="en-AU"/>
              </w:rPr>
              <w:t>12.1629</w:t>
            </w:r>
          </w:p>
        </w:tc>
      </w:tr>
      <w:tr w:rsidR="00DB522C" w:rsidRPr="00C4486F" w14:paraId="16E3FA58" w14:textId="77777777">
        <w:trPr>
          <w:trHeight w:val="195"/>
        </w:trPr>
        <w:tc>
          <w:tcPr>
            <w:tcW w:w="1365" w:type="dxa"/>
            <w:tcBorders>
              <w:top w:val="nil"/>
              <w:left w:val="nil"/>
              <w:bottom w:val="nil"/>
              <w:right w:val="nil"/>
            </w:tcBorders>
          </w:tcPr>
          <w:p w14:paraId="4B0D36B4" w14:textId="77777777" w:rsidR="00DB522C" w:rsidRPr="00C4486F" w:rsidRDefault="00DB522C" w:rsidP="00DB522C">
            <w:pPr>
              <w:pStyle w:val="TableText"/>
              <w:rPr>
                <w:szCs w:val="22"/>
                <w:lang w:eastAsia="en-AU"/>
              </w:rPr>
            </w:pPr>
            <w:r w:rsidRPr="00C4486F">
              <w:rPr>
                <w:szCs w:val="22"/>
                <w:lang w:eastAsia="en-AU"/>
              </w:rPr>
              <w:t>64</w:t>
            </w:r>
          </w:p>
        </w:tc>
        <w:tc>
          <w:tcPr>
            <w:tcW w:w="1097" w:type="dxa"/>
            <w:tcBorders>
              <w:top w:val="nil"/>
              <w:left w:val="nil"/>
              <w:bottom w:val="nil"/>
              <w:right w:val="nil"/>
            </w:tcBorders>
          </w:tcPr>
          <w:p w14:paraId="54F86384"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580EADC5" w14:textId="77777777" w:rsidR="00DB522C" w:rsidRPr="00C4486F" w:rsidRDefault="00DB522C" w:rsidP="00DB522C">
            <w:pPr>
              <w:pStyle w:val="TableText"/>
              <w:rPr>
                <w:szCs w:val="22"/>
                <w:lang w:eastAsia="en-AU"/>
              </w:rPr>
            </w:pPr>
            <w:r w:rsidRPr="00C4486F">
              <w:rPr>
                <w:szCs w:val="22"/>
                <w:lang w:eastAsia="en-AU"/>
              </w:rPr>
              <w:t>9.0759</w:t>
            </w:r>
          </w:p>
        </w:tc>
        <w:tc>
          <w:tcPr>
            <w:tcW w:w="1097" w:type="dxa"/>
            <w:tcBorders>
              <w:top w:val="nil"/>
              <w:left w:val="nil"/>
              <w:bottom w:val="nil"/>
              <w:right w:val="nil"/>
            </w:tcBorders>
          </w:tcPr>
          <w:p w14:paraId="462D5135" w14:textId="77777777" w:rsidR="00DB522C" w:rsidRPr="00C4486F" w:rsidRDefault="00DB522C" w:rsidP="00DB522C">
            <w:pPr>
              <w:pStyle w:val="TableText"/>
              <w:rPr>
                <w:szCs w:val="22"/>
                <w:lang w:eastAsia="en-AU"/>
              </w:rPr>
            </w:pPr>
            <w:r w:rsidRPr="00C4486F">
              <w:rPr>
                <w:szCs w:val="22"/>
                <w:lang w:eastAsia="en-AU"/>
              </w:rPr>
              <w:t>9.0759</w:t>
            </w:r>
          </w:p>
        </w:tc>
        <w:tc>
          <w:tcPr>
            <w:tcW w:w="1097" w:type="dxa"/>
            <w:tcBorders>
              <w:top w:val="nil"/>
              <w:left w:val="nil"/>
              <w:bottom w:val="nil"/>
              <w:right w:val="nil"/>
            </w:tcBorders>
          </w:tcPr>
          <w:p w14:paraId="539134A5" w14:textId="77777777" w:rsidR="00DB522C" w:rsidRPr="00C4486F" w:rsidRDefault="00DB522C" w:rsidP="00DB522C">
            <w:pPr>
              <w:pStyle w:val="TableText"/>
              <w:rPr>
                <w:szCs w:val="22"/>
                <w:lang w:eastAsia="en-AU"/>
              </w:rPr>
            </w:pPr>
            <w:r w:rsidRPr="00C4486F">
              <w:rPr>
                <w:szCs w:val="22"/>
                <w:lang w:eastAsia="en-AU"/>
              </w:rPr>
              <w:t>9.0759</w:t>
            </w:r>
          </w:p>
        </w:tc>
        <w:tc>
          <w:tcPr>
            <w:tcW w:w="1097" w:type="dxa"/>
            <w:tcBorders>
              <w:top w:val="nil"/>
              <w:left w:val="nil"/>
              <w:bottom w:val="nil"/>
              <w:right w:val="nil"/>
            </w:tcBorders>
          </w:tcPr>
          <w:p w14:paraId="049D8858" w14:textId="77777777" w:rsidR="00DB522C" w:rsidRPr="00C4486F" w:rsidRDefault="00DB522C" w:rsidP="00DB522C">
            <w:pPr>
              <w:pStyle w:val="TableText"/>
              <w:rPr>
                <w:szCs w:val="22"/>
                <w:lang w:eastAsia="en-AU"/>
              </w:rPr>
            </w:pPr>
            <w:r w:rsidRPr="00C4486F">
              <w:rPr>
                <w:szCs w:val="22"/>
                <w:lang w:eastAsia="en-AU"/>
              </w:rPr>
              <w:t>11.2175</w:t>
            </w:r>
          </w:p>
        </w:tc>
        <w:tc>
          <w:tcPr>
            <w:tcW w:w="1097" w:type="dxa"/>
            <w:tcBorders>
              <w:top w:val="nil"/>
              <w:left w:val="nil"/>
              <w:bottom w:val="nil"/>
              <w:right w:val="nil"/>
            </w:tcBorders>
          </w:tcPr>
          <w:p w14:paraId="2A8448C0" w14:textId="77777777" w:rsidR="00DB522C" w:rsidRPr="00C4486F" w:rsidRDefault="00DB522C" w:rsidP="00DB522C">
            <w:pPr>
              <w:pStyle w:val="TableText"/>
              <w:rPr>
                <w:szCs w:val="22"/>
                <w:lang w:eastAsia="en-AU"/>
              </w:rPr>
            </w:pPr>
            <w:r w:rsidRPr="00C4486F">
              <w:rPr>
                <w:szCs w:val="22"/>
                <w:lang w:eastAsia="en-AU"/>
              </w:rPr>
              <w:t>11.2175</w:t>
            </w:r>
          </w:p>
        </w:tc>
        <w:tc>
          <w:tcPr>
            <w:tcW w:w="1098" w:type="dxa"/>
            <w:tcBorders>
              <w:top w:val="nil"/>
              <w:left w:val="nil"/>
              <w:bottom w:val="nil"/>
              <w:right w:val="nil"/>
            </w:tcBorders>
          </w:tcPr>
          <w:p w14:paraId="2FE7AABE" w14:textId="77777777" w:rsidR="00DB522C" w:rsidRPr="00C4486F" w:rsidRDefault="00DB522C" w:rsidP="00DB522C">
            <w:pPr>
              <w:pStyle w:val="TableText"/>
              <w:rPr>
                <w:szCs w:val="22"/>
                <w:lang w:eastAsia="en-AU"/>
              </w:rPr>
            </w:pPr>
            <w:r w:rsidRPr="00C4486F">
              <w:rPr>
                <w:szCs w:val="22"/>
                <w:lang w:eastAsia="en-AU"/>
              </w:rPr>
              <w:t>11.2175</w:t>
            </w:r>
          </w:p>
        </w:tc>
        <w:tc>
          <w:tcPr>
            <w:tcW w:w="1097" w:type="dxa"/>
            <w:tcBorders>
              <w:top w:val="nil"/>
              <w:left w:val="nil"/>
              <w:bottom w:val="nil"/>
              <w:right w:val="nil"/>
            </w:tcBorders>
          </w:tcPr>
          <w:p w14:paraId="658E0F51" w14:textId="77777777" w:rsidR="00DB522C" w:rsidRPr="00C4486F" w:rsidRDefault="00DB522C" w:rsidP="00DB522C">
            <w:pPr>
              <w:pStyle w:val="TableText"/>
              <w:rPr>
                <w:szCs w:val="22"/>
                <w:lang w:eastAsia="en-AU"/>
              </w:rPr>
            </w:pPr>
            <w:r w:rsidRPr="00C4486F">
              <w:rPr>
                <w:szCs w:val="22"/>
                <w:lang w:eastAsia="en-AU"/>
              </w:rPr>
              <w:t>11.2175</w:t>
            </w:r>
          </w:p>
        </w:tc>
        <w:tc>
          <w:tcPr>
            <w:tcW w:w="1097" w:type="dxa"/>
            <w:tcBorders>
              <w:top w:val="nil"/>
              <w:left w:val="nil"/>
              <w:bottom w:val="nil"/>
              <w:right w:val="nil"/>
            </w:tcBorders>
          </w:tcPr>
          <w:p w14:paraId="15EE7D88" w14:textId="77777777" w:rsidR="00DB522C" w:rsidRPr="00C4486F" w:rsidRDefault="00DB522C" w:rsidP="00DB522C">
            <w:pPr>
              <w:pStyle w:val="TableText"/>
              <w:rPr>
                <w:szCs w:val="22"/>
                <w:lang w:eastAsia="en-AU"/>
              </w:rPr>
            </w:pPr>
            <w:r w:rsidRPr="00C4486F">
              <w:rPr>
                <w:szCs w:val="22"/>
                <w:lang w:eastAsia="en-AU"/>
              </w:rPr>
              <w:t>11.7708</w:t>
            </w:r>
          </w:p>
        </w:tc>
        <w:tc>
          <w:tcPr>
            <w:tcW w:w="1097" w:type="dxa"/>
            <w:tcBorders>
              <w:top w:val="nil"/>
              <w:left w:val="nil"/>
              <w:bottom w:val="nil"/>
              <w:right w:val="nil"/>
            </w:tcBorders>
          </w:tcPr>
          <w:p w14:paraId="79527B7B" w14:textId="77777777" w:rsidR="00DB522C" w:rsidRPr="00C4486F" w:rsidRDefault="00DB522C" w:rsidP="00DB522C">
            <w:pPr>
              <w:pStyle w:val="TableText"/>
              <w:rPr>
                <w:szCs w:val="22"/>
                <w:lang w:eastAsia="en-AU"/>
              </w:rPr>
            </w:pPr>
            <w:r w:rsidRPr="00C4486F">
              <w:rPr>
                <w:szCs w:val="22"/>
                <w:lang w:eastAsia="en-AU"/>
              </w:rPr>
              <w:t>11.7555</w:t>
            </w:r>
          </w:p>
        </w:tc>
        <w:tc>
          <w:tcPr>
            <w:tcW w:w="1097" w:type="dxa"/>
            <w:tcBorders>
              <w:top w:val="nil"/>
              <w:left w:val="nil"/>
              <w:bottom w:val="nil"/>
              <w:right w:val="nil"/>
            </w:tcBorders>
          </w:tcPr>
          <w:p w14:paraId="6C581CE9" w14:textId="77777777" w:rsidR="00DB522C" w:rsidRPr="00C4486F" w:rsidRDefault="00DB522C" w:rsidP="00DB522C">
            <w:pPr>
              <w:pStyle w:val="TableText"/>
              <w:rPr>
                <w:szCs w:val="22"/>
                <w:lang w:eastAsia="en-AU"/>
              </w:rPr>
            </w:pPr>
            <w:r w:rsidRPr="00C4486F">
              <w:rPr>
                <w:szCs w:val="22"/>
                <w:lang w:eastAsia="en-AU"/>
              </w:rPr>
              <w:t>11.7555</w:t>
            </w:r>
          </w:p>
        </w:tc>
        <w:tc>
          <w:tcPr>
            <w:tcW w:w="1097" w:type="dxa"/>
            <w:tcBorders>
              <w:top w:val="nil"/>
              <w:left w:val="nil"/>
              <w:bottom w:val="nil"/>
              <w:right w:val="nil"/>
            </w:tcBorders>
          </w:tcPr>
          <w:p w14:paraId="0B5A00F9" w14:textId="77777777" w:rsidR="00DB522C" w:rsidRPr="00C4486F" w:rsidRDefault="00DB522C" w:rsidP="00DB522C">
            <w:pPr>
              <w:pStyle w:val="TableText"/>
              <w:rPr>
                <w:szCs w:val="22"/>
                <w:lang w:eastAsia="en-AU"/>
              </w:rPr>
            </w:pPr>
            <w:r w:rsidRPr="00C4486F">
              <w:rPr>
                <w:szCs w:val="22"/>
                <w:lang w:eastAsia="en-AU"/>
              </w:rPr>
              <w:t>11.7555</w:t>
            </w:r>
          </w:p>
        </w:tc>
      </w:tr>
      <w:tr w:rsidR="00DB522C" w:rsidRPr="00C4486F" w14:paraId="36DA31CA" w14:textId="77777777">
        <w:trPr>
          <w:trHeight w:val="195"/>
        </w:trPr>
        <w:tc>
          <w:tcPr>
            <w:tcW w:w="1365" w:type="dxa"/>
            <w:tcBorders>
              <w:top w:val="nil"/>
              <w:left w:val="nil"/>
              <w:bottom w:val="nil"/>
              <w:right w:val="nil"/>
            </w:tcBorders>
          </w:tcPr>
          <w:p w14:paraId="4307CA0D" w14:textId="77777777" w:rsidR="00DB522C" w:rsidRPr="00C4486F" w:rsidRDefault="00DB522C" w:rsidP="00DB522C">
            <w:pPr>
              <w:pStyle w:val="TableText"/>
              <w:rPr>
                <w:szCs w:val="22"/>
                <w:lang w:eastAsia="en-AU"/>
              </w:rPr>
            </w:pPr>
            <w:r w:rsidRPr="00C4486F">
              <w:rPr>
                <w:szCs w:val="22"/>
                <w:lang w:eastAsia="en-AU"/>
              </w:rPr>
              <w:t>65</w:t>
            </w:r>
          </w:p>
        </w:tc>
        <w:tc>
          <w:tcPr>
            <w:tcW w:w="1097" w:type="dxa"/>
            <w:tcBorders>
              <w:top w:val="nil"/>
              <w:left w:val="nil"/>
              <w:bottom w:val="nil"/>
              <w:right w:val="nil"/>
            </w:tcBorders>
          </w:tcPr>
          <w:p w14:paraId="1CDF2486"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788ED5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1B04FE97"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9A7A93E"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01486D1"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4E84CADA" w14:textId="77777777" w:rsidR="00DB522C" w:rsidRPr="00C4486F" w:rsidRDefault="00DB522C" w:rsidP="00DB522C">
            <w:pPr>
              <w:pStyle w:val="TableText"/>
              <w:rPr>
                <w:szCs w:val="22"/>
                <w:lang w:eastAsia="en-AU"/>
              </w:rPr>
            </w:pPr>
            <w:r w:rsidRPr="00C4486F">
              <w:rPr>
                <w:szCs w:val="22"/>
                <w:lang w:eastAsia="en-AU"/>
              </w:rPr>
              <w:t>12.4776</w:t>
            </w:r>
          </w:p>
        </w:tc>
        <w:tc>
          <w:tcPr>
            <w:tcW w:w="1098" w:type="dxa"/>
            <w:tcBorders>
              <w:top w:val="nil"/>
              <w:left w:val="nil"/>
              <w:bottom w:val="nil"/>
              <w:right w:val="nil"/>
            </w:tcBorders>
          </w:tcPr>
          <w:p w14:paraId="5766FF9C"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2568EB86"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45204414"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01E0894A"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1DFF7D14" w14:textId="77777777" w:rsidR="00DB522C" w:rsidRPr="00C4486F" w:rsidRDefault="00DB522C" w:rsidP="00DB522C">
            <w:pPr>
              <w:pStyle w:val="TableText"/>
              <w:rPr>
                <w:szCs w:val="22"/>
                <w:lang w:eastAsia="en-AU"/>
              </w:rPr>
            </w:pPr>
            <w:r w:rsidRPr="00C4486F">
              <w:rPr>
                <w:szCs w:val="22"/>
                <w:lang w:eastAsia="en-AU"/>
              </w:rPr>
              <w:t>12.4776</w:t>
            </w:r>
          </w:p>
        </w:tc>
        <w:tc>
          <w:tcPr>
            <w:tcW w:w="1097" w:type="dxa"/>
            <w:tcBorders>
              <w:top w:val="nil"/>
              <w:left w:val="nil"/>
              <w:bottom w:val="nil"/>
              <w:right w:val="nil"/>
            </w:tcBorders>
          </w:tcPr>
          <w:p w14:paraId="6D6E2DA6" w14:textId="77777777" w:rsidR="00DB522C" w:rsidRPr="00C4486F" w:rsidRDefault="00DB522C" w:rsidP="00DB522C">
            <w:pPr>
              <w:pStyle w:val="TableText"/>
              <w:rPr>
                <w:szCs w:val="22"/>
                <w:lang w:eastAsia="en-AU"/>
              </w:rPr>
            </w:pPr>
            <w:r w:rsidRPr="00C4486F">
              <w:rPr>
                <w:szCs w:val="22"/>
                <w:lang w:eastAsia="en-AU"/>
              </w:rPr>
              <w:t>12.4776</w:t>
            </w:r>
          </w:p>
        </w:tc>
      </w:tr>
      <w:tr w:rsidR="00DB522C" w:rsidRPr="00C4486F" w14:paraId="05414B68" w14:textId="77777777">
        <w:trPr>
          <w:trHeight w:val="195"/>
        </w:trPr>
        <w:tc>
          <w:tcPr>
            <w:tcW w:w="1365" w:type="dxa"/>
            <w:tcBorders>
              <w:top w:val="nil"/>
              <w:left w:val="nil"/>
              <w:bottom w:val="nil"/>
              <w:right w:val="nil"/>
            </w:tcBorders>
          </w:tcPr>
          <w:p w14:paraId="6BB4EF37" w14:textId="77777777" w:rsidR="00DB522C" w:rsidRPr="00C4486F" w:rsidRDefault="00DB522C" w:rsidP="00DB522C">
            <w:pPr>
              <w:pStyle w:val="TableText"/>
              <w:rPr>
                <w:szCs w:val="22"/>
                <w:lang w:eastAsia="en-AU"/>
              </w:rPr>
            </w:pPr>
            <w:r w:rsidRPr="00C4486F">
              <w:rPr>
                <w:szCs w:val="22"/>
                <w:lang w:eastAsia="en-AU"/>
              </w:rPr>
              <w:t>66</w:t>
            </w:r>
          </w:p>
        </w:tc>
        <w:tc>
          <w:tcPr>
            <w:tcW w:w="1097" w:type="dxa"/>
            <w:tcBorders>
              <w:top w:val="nil"/>
              <w:left w:val="nil"/>
              <w:bottom w:val="nil"/>
              <w:right w:val="nil"/>
            </w:tcBorders>
          </w:tcPr>
          <w:p w14:paraId="174A133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0FCFA668"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2C2FA89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B6292C6"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FA59670"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1E891EBB" w14:textId="77777777" w:rsidR="00DB522C" w:rsidRPr="00C4486F" w:rsidRDefault="00DB522C" w:rsidP="00DB522C">
            <w:pPr>
              <w:pStyle w:val="TableText"/>
              <w:rPr>
                <w:szCs w:val="22"/>
                <w:lang w:eastAsia="en-AU"/>
              </w:rPr>
            </w:pPr>
            <w:r w:rsidRPr="00C4486F">
              <w:rPr>
                <w:szCs w:val="22"/>
                <w:lang w:eastAsia="en-AU"/>
              </w:rPr>
              <w:t>12.0080</w:t>
            </w:r>
          </w:p>
        </w:tc>
        <w:tc>
          <w:tcPr>
            <w:tcW w:w="1098" w:type="dxa"/>
            <w:tcBorders>
              <w:top w:val="nil"/>
              <w:left w:val="nil"/>
              <w:bottom w:val="nil"/>
              <w:right w:val="nil"/>
            </w:tcBorders>
          </w:tcPr>
          <w:p w14:paraId="0D6CAFD2"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1DA1D47F"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6461D15E"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17A9FD0F"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6F5DF03A" w14:textId="77777777" w:rsidR="00DB522C" w:rsidRPr="00C4486F" w:rsidRDefault="00DB522C" w:rsidP="00DB522C">
            <w:pPr>
              <w:pStyle w:val="TableText"/>
              <w:rPr>
                <w:szCs w:val="22"/>
                <w:lang w:eastAsia="en-AU"/>
              </w:rPr>
            </w:pPr>
            <w:r w:rsidRPr="00C4486F">
              <w:rPr>
                <w:szCs w:val="22"/>
                <w:lang w:eastAsia="en-AU"/>
              </w:rPr>
              <w:t>12.0080</w:t>
            </w:r>
          </w:p>
        </w:tc>
        <w:tc>
          <w:tcPr>
            <w:tcW w:w="1097" w:type="dxa"/>
            <w:tcBorders>
              <w:top w:val="nil"/>
              <w:left w:val="nil"/>
              <w:bottom w:val="nil"/>
              <w:right w:val="nil"/>
            </w:tcBorders>
          </w:tcPr>
          <w:p w14:paraId="01D5E1BA" w14:textId="77777777" w:rsidR="00DB522C" w:rsidRPr="00C4486F" w:rsidRDefault="00DB522C" w:rsidP="00DB522C">
            <w:pPr>
              <w:pStyle w:val="TableText"/>
              <w:rPr>
                <w:szCs w:val="22"/>
                <w:lang w:eastAsia="en-AU"/>
              </w:rPr>
            </w:pPr>
            <w:r w:rsidRPr="00C4486F">
              <w:rPr>
                <w:szCs w:val="22"/>
                <w:lang w:eastAsia="en-AU"/>
              </w:rPr>
              <w:t>12.0080</w:t>
            </w:r>
          </w:p>
        </w:tc>
      </w:tr>
      <w:tr w:rsidR="00DB522C" w:rsidRPr="00C4486F" w14:paraId="27527D25" w14:textId="77777777">
        <w:trPr>
          <w:trHeight w:val="195"/>
        </w:trPr>
        <w:tc>
          <w:tcPr>
            <w:tcW w:w="1365" w:type="dxa"/>
            <w:tcBorders>
              <w:top w:val="nil"/>
              <w:left w:val="nil"/>
              <w:bottom w:val="nil"/>
              <w:right w:val="nil"/>
            </w:tcBorders>
          </w:tcPr>
          <w:p w14:paraId="34F6760E" w14:textId="77777777" w:rsidR="00DB522C" w:rsidRPr="00C4486F" w:rsidRDefault="00DB522C" w:rsidP="00DB522C">
            <w:pPr>
              <w:pStyle w:val="TableText"/>
              <w:rPr>
                <w:szCs w:val="22"/>
                <w:lang w:eastAsia="en-AU"/>
              </w:rPr>
            </w:pPr>
            <w:r w:rsidRPr="00C4486F">
              <w:rPr>
                <w:szCs w:val="22"/>
                <w:lang w:eastAsia="en-AU"/>
              </w:rPr>
              <w:t>67</w:t>
            </w:r>
          </w:p>
        </w:tc>
        <w:tc>
          <w:tcPr>
            <w:tcW w:w="1097" w:type="dxa"/>
            <w:tcBorders>
              <w:top w:val="nil"/>
              <w:left w:val="nil"/>
              <w:bottom w:val="nil"/>
              <w:right w:val="nil"/>
            </w:tcBorders>
          </w:tcPr>
          <w:p w14:paraId="6E1BB41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7D7DB96"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6F0FDED5"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EE48D4F"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10DFA53"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004907D7" w14:textId="77777777" w:rsidR="00DB522C" w:rsidRPr="00C4486F" w:rsidRDefault="00DB522C" w:rsidP="00DB522C">
            <w:pPr>
              <w:pStyle w:val="TableText"/>
              <w:rPr>
                <w:szCs w:val="22"/>
                <w:lang w:eastAsia="en-AU"/>
              </w:rPr>
            </w:pPr>
            <w:r w:rsidRPr="00C4486F">
              <w:rPr>
                <w:szCs w:val="22"/>
                <w:lang w:eastAsia="en-AU"/>
              </w:rPr>
              <w:t>11.5354</w:t>
            </w:r>
          </w:p>
        </w:tc>
        <w:tc>
          <w:tcPr>
            <w:tcW w:w="1098" w:type="dxa"/>
            <w:tcBorders>
              <w:top w:val="nil"/>
              <w:left w:val="nil"/>
              <w:bottom w:val="nil"/>
              <w:right w:val="nil"/>
            </w:tcBorders>
          </w:tcPr>
          <w:p w14:paraId="0CBE73BD"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016AC8B9"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78A2FF64"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202C97FF"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69CFC2B6" w14:textId="77777777" w:rsidR="00DB522C" w:rsidRPr="00C4486F" w:rsidRDefault="00DB522C" w:rsidP="00DB522C">
            <w:pPr>
              <w:pStyle w:val="TableText"/>
              <w:rPr>
                <w:szCs w:val="22"/>
                <w:lang w:eastAsia="en-AU"/>
              </w:rPr>
            </w:pPr>
            <w:r w:rsidRPr="00C4486F">
              <w:rPr>
                <w:szCs w:val="22"/>
                <w:lang w:eastAsia="en-AU"/>
              </w:rPr>
              <w:t>11.5354</w:t>
            </w:r>
          </w:p>
        </w:tc>
        <w:tc>
          <w:tcPr>
            <w:tcW w:w="1097" w:type="dxa"/>
            <w:tcBorders>
              <w:top w:val="nil"/>
              <w:left w:val="nil"/>
              <w:bottom w:val="nil"/>
              <w:right w:val="nil"/>
            </w:tcBorders>
          </w:tcPr>
          <w:p w14:paraId="626DBF58" w14:textId="77777777" w:rsidR="00DB522C" w:rsidRPr="00C4486F" w:rsidRDefault="00DB522C" w:rsidP="00DB522C">
            <w:pPr>
              <w:pStyle w:val="TableText"/>
              <w:rPr>
                <w:szCs w:val="22"/>
                <w:lang w:eastAsia="en-AU"/>
              </w:rPr>
            </w:pPr>
            <w:r w:rsidRPr="00C4486F">
              <w:rPr>
                <w:szCs w:val="22"/>
                <w:lang w:eastAsia="en-AU"/>
              </w:rPr>
              <w:t>11.5354</w:t>
            </w:r>
          </w:p>
        </w:tc>
      </w:tr>
      <w:tr w:rsidR="00DB522C" w:rsidRPr="00C4486F" w14:paraId="42CDDE01" w14:textId="77777777">
        <w:trPr>
          <w:trHeight w:val="195"/>
        </w:trPr>
        <w:tc>
          <w:tcPr>
            <w:tcW w:w="1365" w:type="dxa"/>
            <w:tcBorders>
              <w:top w:val="nil"/>
              <w:left w:val="nil"/>
              <w:bottom w:val="nil"/>
              <w:right w:val="nil"/>
            </w:tcBorders>
          </w:tcPr>
          <w:p w14:paraId="2297B6AE" w14:textId="77777777" w:rsidR="00DB522C" w:rsidRPr="00C4486F" w:rsidRDefault="00DB522C" w:rsidP="00DB522C">
            <w:pPr>
              <w:pStyle w:val="TableText"/>
              <w:rPr>
                <w:szCs w:val="22"/>
                <w:lang w:eastAsia="en-AU"/>
              </w:rPr>
            </w:pPr>
            <w:r w:rsidRPr="00C4486F">
              <w:rPr>
                <w:szCs w:val="22"/>
                <w:lang w:eastAsia="en-AU"/>
              </w:rPr>
              <w:t>68</w:t>
            </w:r>
          </w:p>
        </w:tc>
        <w:tc>
          <w:tcPr>
            <w:tcW w:w="1097" w:type="dxa"/>
            <w:tcBorders>
              <w:top w:val="nil"/>
              <w:left w:val="nil"/>
              <w:bottom w:val="nil"/>
              <w:right w:val="nil"/>
            </w:tcBorders>
          </w:tcPr>
          <w:p w14:paraId="3147FA91"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31645FD9"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2BDD322"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7759AE3E" w14:textId="77777777" w:rsidR="00DB522C" w:rsidRPr="00C4486F" w:rsidRDefault="00DB522C" w:rsidP="00DB522C">
            <w:pPr>
              <w:pStyle w:val="TableText"/>
              <w:rPr>
                <w:szCs w:val="22"/>
                <w:lang w:eastAsia="en-AU"/>
              </w:rPr>
            </w:pPr>
          </w:p>
        </w:tc>
        <w:tc>
          <w:tcPr>
            <w:tcW w:w="1097" w:type="dxa"/>
            <w:tcBorders>
              <w:top w:val="nil"/>
              <w:left w:val="nil"/>
              <w:bottom w:val="nil"/>
              <w:right w:val="nil"/>
            </w:tcBorders>
          </w:tcPr>
          <w:p w14:paraId="467E7A22"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7D203CB2" w14:textId="77777777" w:rsidR="00DB522C" w:rsidRPr="00C4486F" w:rsidRDefault="00DB522C" w:rsidP="00DB522C">
            <w:pPr>
              <w:pStyle w:val="TableText"/>
              <w:rPr>
                <w:szCs w:val="22"/>
                <w:lang w:eastAsia="en-AU"/>
              </w:rPr>
            </w:pPr>
            <w:r w:rsidRPr="00C4486F">
              <w:rPr>
                <w:szCs w:val="22"/>
                <w:lang w:eastAsia="en-AU"/>
              </w:rPr>
              <w:t>11.0609</w:t>
            </w:r>
          </w:p>
        </w:tc>
        <w:tc>
          <w:tcPr>
            <w:tcW w:w="1098" w:type="dxa"/>
            <w:tcBorders>
              <w:top w:val="nil"/>
              <w:left w:val="nil"/>
              <w:bottom w:val="nil"/>
              <w:right w:val="nil"/>
            </w:tcBorders>
          </w:tcPr>
          <w:p w14:paraId="58C56A67"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288FE76F"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33AE4406"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3F746495"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6F439020" w14:textId="77777777" w:rsidR="00DB522C" w:rsidRPr="00C4486F" w:rsidRDefault="00DB522C" w:rsidP="00DB522C">
            <w:pPr>
              <w:pStyle w:val="TableText"/>
              <w:rPr>
                <w:szCs w:val="22"/>
                <w:lang w:eastAsia="en-AU"/>
              </w:rPr>
            </w:pPr>
            <w:r w:rsidRPr="00C4486F">
              <w:rPr>
                <w:szCs w:val="22"/>
                <w:lang w:eastAsia="en-AU"/>
              </w:rPr>
              <w:t>11.0609</w:t>
            </w:r>
          </w:p>
        </w:tc>
        <w:tc>
          <w:tcPr>
            <w:tcW w:w="1097" w:type="dxa"/>
            <w:tcBorders>
              <w:top w:val="nil"/>
              <w:left w:val="nil"/>
              <w:bottom w:val="nil"/>
              <w:right w:val="nil"/>
            </w:tcBorders>
          </w:tcPr>
          <w:p w14:paraId="0DFD2054" w14:textId="77777777" w:rsidR="00DB522C" w:rsidRPr="00C4486F" w:rsidRDefault="00DB522C" w:rsidP="00DB522C">
            <w:pPr>
              <w:pStyle w:val="TableText"/>
              <w:rPr>
                <w:szCs w:val="22"/>
                <w:lang w:eastAsia="en-AU"/>
              </w:rPr>
            </w:pPr>
            <w:r w:rsidRPr="00C4486F">
              <w:rPr>
                <w:szCs w:val="22"/>
                <w:lang w:eastAsia="en-AU"/>
              </w:rPr>
              <w:t>11.0609</w:t>
            </w:r>
          </w:p>
        </w:tc>
      </w:tr>
      <w:tr w:rsidR="00DB522C" w:rsidRPr="00C4486F" w14:paraId="011BB800" w14:textId="77777777">
        <w:trPr>
          <w:trHeight w:val="195"/>
        </w:trPr>
        <w:tc>
          <w:tcPr>
            <w:tcW w:w="1365" w:type="dxa"/>
            <w:tcBorders>
              <w:top w:val="nil"/>
              <w:left w:val="nil"/>
              <w:right w:val="nil"/>
            </w:tcBorders>
          </w:tcPr>
          <w:p w14:paraId="6ECA9BA3" w14:textId="77777777" w:rsidR="00DB522C" w:rsidRPr="00C4486F" w:rsidRDefault="00DB522C" w:rsidP="00DB522C">
            <w:pPr>
              <w:pStyle w:val="TableText"/>
              <w:rPr>
                <w:szCs w:val="22"/>
                <w:lang w:eastAsia="en-AU"/>
              </w:rPr>
            </w:pPr>
            <w:r w:rsidRPr="00C4486F">
              <w:rPr>
                <w:szCs w:val="22"/>
                <w:lang w:eastAsia="en-AU"/>
              </w:rPr>
              <w:t>69</w:t>
            </w:r>
          </w:p>
        </w:tc>
        <w:tc>
          <w:tcPr>
            <w:tcW w:w="1097" w:type="dxa"/>
            <w:tcBorders>
              <w:top w:val="nil"/>
              <w:left w:val="nil"/>
              <w:right w:val="nil"/>
            </w:tcBorders>
          </w:tcPr>
          <w:p w14:paraId="6DC19CCC"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37A91D32"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6DD1CDF8"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24D795E3" w14:textId="77777777" w:rsidR="00DB522C" w:rsidRPr="00C4486F" w:rsidRDefault="00DB522C" w:rsidP="00DB522C">
            <w:pPr>
              <w:pStyle w:val="TableText"/>
              <w:rPr>
                <w:szCs w:val="22"/>
                <w:lang w:eastAsia="en-AU"/>
              </w:rPr>
            </w:pPr>
          </w:p>
        </w:tc>
        <w:tc>
          <w:tcPr>
            <w:tcW w:w="1097" w:type="dxa"/>
            <w:tcBorders>
              <w:top w:val="nil"/>
              <w:left w:val="nil"/>
              <w:right w:val="nil"/>
            </w:tcBorders>
          </w:tcPr>
          <w:p w14:paraId="7D9DE36D"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2D2AD51E" w14:textId="77777777" w:rsidR="00DB522C" w:rsidRPr="00C4486F" w:rsidRDefault="00DB522C" w:rsidP="00DB522C">
            <w:pPr>
              <w:pStyle w:val="TableText"/>
              <w:rPr>
                <w:szCs w:val="22"/>
                <w:lang w:eastAsia="en-AU"/>
              </w:rPr>
            </w:pPr>
            <w:r w:rsidRPr="00C4486F">
              <w:rPr>
                <w:szCs w:val="22"/>
                <w:lang w:eastAsia="en-AU"/>
              </w:rPr>
              <w:t>10.5849</w:t>
            </w:r>
          </w:p>
        </w:tc>
        <w:tc>
          <w:tcPr>
            <w:tcW w:w="1098" w:type="dxa"/>
            <w:tcBorders>
              <w:top w:val="nil"/>
              <w:left w:val="nil"/>
              <w:right w:val="nil"/>
            </w:tcBorders>
          </w:tcPr>
          <w:p w14:paraId="5F3EB7F0"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04235C71"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5B9DFDE4"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5721FF6D"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4E50CC24" w14:textId="77777777" w:rsidR="00DB522C" w:rsidRPr="00C4486F" w:rsidRDefault="00DB522C" w:rsidP="00DB522C">
            <w:pPr>
              <w:pStyle w:val="TableText"/>
              <w:rPr>
                <w:szCs w:val="22"/>
                <w:lang w:eastAsia="en-AU"/>
              </w:rPr>
            </w:pPr>
            <w:r w:rsidRPr="00C4486F">
              <w:rPr>
                <w:szCs w:val="22"/>
                <w:lang w:eastAsia="en-AU"/>
              </w:rPr>
              <w:t>10.5849</w:t>
            </w:r>
          </w:p>
        </w:tc>
        <w:tc>
          <w:tcPr>
            <w:tcW w:w="1097" w:type="dxa"/>
            <w:tcBorders>
              <w:top w:val="nil"/>
              <w:left w:val="nil"/>
              <w:right w:val="nil"/>
            </w:tcBorders>
          </w:tcPr>
          <w:p w14:paraId="0CB46F3A" w14:textId="77777777" w:rsidR="00DB522C" w:rsidRPr="00C4486F" w:rsidRDefault="00DB522C" w:rsidP="00DB522C">
            <w:pPr>
              <w:pStyle w:val="TableText"/>
              <w:rPr>
                <w:szCs w:val="22"/>
                <w:lang w:eastAsia="en-AU"/>
              </w:rPr>
            </w:pPr>
            <w:r w:rsidRPr="00C4486F">
              <w:rPr>
                <w:szCs w:val="22"/>
                <w:lang w:eastAsia="en-AU"/>
              </w:rPr>
              <w:t>10.5849</w:t>
            </w:r>
          </w:p>
        </w:tc>
      </w:tr>
      <w:tr w:rsidR="00DB522C" w:rsidRPr="00C4486F" w14:paraId="502FC3D6" w14:textId="77777777">
        <w:trPr>
          <w:trHeight w:val="195"/>
        </w:trPr>
        <w:tc>
          <w:tcPr>
            <w:tcW w:w="1365" w:type="dxa"/>
            <w:tcBorders>
              <w:top w:val="nil"/>
              <w:left w:val="nil"/>
              <w:bottom w:val="single" w:sz="4" w:space="0" w:color="auto"/>
              <w:right w:val="nil"/>
            </w:tcBorders>
          </w:tcPr>
          <w:p w14:paraId="1F6E86C2" w14:textId="77777777" w:rsidR="00DB522C" w:rsidRPr="00C4486F" w:rsidRDefault="00DB522C" w:rsidP="00DB522C">
            <w:pPr>
              <w:pStyle w:val="TableText"/>
              <w:rPr>
                <w:szCs w:val="22"/>
                <w:lang w:eastAsia="en-AU"/>
              </w:rPr>
            </w:pPr>
            <w:r w:rsidRPr="00C4486F">
              <w:rPr>
                <w:szCs w:val="22"/>
                <w:lang w:eastAsia="en-AU"/>
              </w:rPr>
              <w:t>70</w:t>
            </w:r>
          </w:p>
        </w:tc>
        <w:tc>
          <w:tcPr>
            <w:tcW w:w="1097" w:type="dxa"/>
            <w:tcBorders>
              <w:top w:val="nil"/>
              <w:left w:val="nil"/>
              <w:bottom w:val="single" w:sz="4" w:space="0" w:color="auto"/>
              <w:right w:val="nil"/>
            </w:tcBorders>
          </w:tcPr>
          <w:p w14:paraId="6E348123"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6F4B1E0D"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2FCCC465"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5D973147" w14:textId="77777777" w:rsidR="00DB522C" w:rsidRPr="00C4486F" w:rsidRDefault="00DB522C" w:rsidP="00DB522C">
            <w:pPr>
              <w:pStyle w:val="TableText"/>
              <w:rPr>
                <w:szCs w:val="22"/>
                <w:lang w:eastAsia="en-AU"/>
              </w:rPr>
            </w:pPr>
          </w:p>
        </w:tc>
        <w:tc>
          <w:tcPr>
            <w:tcW w:w="1097" w:type="dxa"/>
            <w:tcBorders>
              <w:top w:val="nil"/>
              <w:left w:val="nil"/>
              <w:bottom w:val="single" w:sz="4" w:space="0" w:color="auto"/>
              <w:right w:val="nil"/>
            </w:tcBorders>
          </w:tcPr>
          <w:p w14:paraId="0C4A61CA"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1C963290" w14:textId="77777777" w:rsidR="00DB522C" w:rsidRPr="00C4486F" w:rsidRDefault="00DB522C" w:rsidP="00DB522C">
            <w:pPr>
              <w:pStyle w:val="TableText"/>
              <w:rPr>
                <w:szCs w:val="22"/>
                <w:lang w:eastAsia="en-AU"/>
              </w:rPr>
            </w:pPr>
            <w:r w:rsidRPr="00C4486F">
              <w:rPr>
                <w:szCs w:val="22"/>
                <w:lang w:eastAsia="en-AU"/>
              </w:rPr>
              <w:t>10.1076</w:t>
            </w:r>
          </w:p>
        </w:tc>
        <w:tc>
          <w:tcPr>
            <w:tcW w:w="1098" w:type="dxa"/>
            <w:tcBorders>
              <w:top w:val="nil"/>
              <w:left w:val="nil"/>
              <w:bottom w:val="single" w:sz="4" w:space="0" w:color="auto"/>
              <w:right w:val="nil"/>
            </w:tcBorders>
          </w:tcPr>
          <w:p w14:paraId="491E9049"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34920F6C"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62665FF9"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0C7CC713"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29EDE1CB" w14:textId="77777777" w:rsidR="00DB522C" w:rsidRPr="00C4486F" w:rsidRDefault="00DB522C" w:rsidP="00DB522C">
            <w:pPr>
              <w:pStyle w:val="TableText"/>
              <w:rPr>
                <w:szCs w:val="22"/>
                <w:lang w:eastAsia="en-AU"/>
              </w:rPr>
            </w:pPr>
            <w:r w:rsidRPr="00C4486F">
              <w:rPr>
                <w:szCs w:val="22"/>
                <w:lang w:eastAsia="en-AU"/>
              </w:rPr>
              <w:t>10.1076</w:t>
            </w:r>
          </w:p>
        </w:tc>
        <w:tc>
          <w:tcPr>
            <w:tcW w:w="1097" w:type="dxa"/>
            <w:tcBorders>
              <w:top w:val="nil"/>
              <w:left w:val="nil"/>
              <w:bottom w:val="single" w:sz="4" w:space="0" w:color="auto"/>
              <w:right w:val="nil"/>
            </w:tcBorders>
          </w:tcPr>
          <w:p w14:paraId="25FC03F0" w14:textId="77777777" w:rsidR="00DB522C" w:rsidRPr="00C4486F" w:rsidRDefault="00DB522C" w:rsidP="00DB522C">
            <w:pPr>
              <w:pStyle w:val="TableText"/>
              <w:rPr>
                <w:szCs w:val="22"/>
                <w:lang w:eastAsia="en-AU"/>
              </w:rPr>
            </w:pPr>
            <w:r w:rsidRPr="00C4486F">
              <w:rPr>
                <w:szCs w:val="22"/>
                <w:lang w:eastAsia="en-AU"/>
              </w:rPr>
              <w:t>10.1076</w:t>
            </w:r>
          </w:p>
        </w:tc>
      </w:tr>
    </w:tbl>
    <w:p w14:paraId="5378C4AE" w14:textId="77777777" w:rsidR="00DB522C" w:rsidRDefault="00DB522C" w:rsidP="00DB522C">
      <w:pPr>
        <w:pStyle w:val="ScheduleHeading"/>
        <w:ind w:left="1418" w:hanging="1418"/>
      </w:pPr>
      <w:r>
        <w:lastRenderedPageBreak/>
        <w:t>Table 4</w:t>
      </w:r>
      <w:r>
        <w:tab/>
        <w:t xml:space="preserve">Pension valuation </w:t>
      </w:r>
      <w:r w:rsidRPr="00E6411B">
        <w:t>factors (PF)</w:t>
      </w:r>
      <w:r>
        <w:t> —</w:t>
      </w:r>
      <w:r w:rsidRPr="00E6411B">
        <w:t xml:space="preserve"> </w:t>
      </w:r>
      <w:r>
        <w:t>males — 3 or more</w:t>
      </w:r>
      <w:r w:rsidRPr="00146FB2">
        <w:t xml:space="preserve"> </w:t>
      </w:r>
      <w:r>
        <w:t>completed</w:t>
      </w:r>
      <w:r w:rsidRPr="00146FB2">
        <w:t xml:space="preserve"> year</w:t>
      </w:r>
      <w:r>
        <w:t>s</w:t>
      </w:r>
      <w:r w:rsidRPr="00146FB2">
        <w:t xml:space="preserve"> since las</w:t>
      </w:r>
      <w:r>
        <w:t>t Legislative Assembly election</w:t>
      </w:r>
    </w:p>
    <w:p w14:paraId="5B1E1C2E"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0EF44520" w14:textId="77777777">
        <w:trPr>
          <w:trHeight w:val="233"/>
          <w:tblHeader/>
        </w:trPr>
        <w:tc>
          <w:tcPr>
            <w:tcW w:w="1365" w:type="dxa"/>
            <w:vMerge w:val="restart"/>
            <w:tcBorders>
              <w:top w:val="nil"/>
              <w:left w:val="nil"/>
              <w:right w:val="nil"/>
            </w:tcBorders>
          </w:tcPr>
          <w:p w14:paraId="2D2BE9CD"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08B53631"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2AECABAD"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5482D653" w14:textId="77777777" w:rsidR="00DB522C" w:rsidRDefault="00DB522C" w:rsidP="00DB522C">
            <w:pPr>
              <w:pStyle w:val="TableColHead"/>
              <w:rPr>
                <w:lang w:eastAsia="en-AU"/>
              </w:rPr>
            </w:pPr>
          </w:p>
        </w:tc>
        <w:tc>
          <w:tcPr>
            <w:tcW w:w="1097" w:type="dxa"/>
            <w:tcBorders>
              <w:top w:val="nil"/>
              <w:left w:val="nil"/>
              <w:right w:val="nil"/>
            </w:tcBorders>
          </w:tcPr>
          <w:p w14:paraId="3A651D1F" w14:textId="77777777" w:rsidR="00DB522C" w:rsidRDefault="00DB522C" w:rsidP="00DB522C">
            <w:pPr>
              <w:pStyle w:val="TableColHead"/>
              <w:rPr>
                <w:lang w:eastAsia="en-AU"/>
              </w:rPr>
            </w:pPr>
          </w:p>
        </w:tc>
        <w:tc>
          <w:tcPr>
            <w:tcW w:w="1097" w:type="dxa"/>
            <w:tcBorders>
              <w:top w:val="nil"/>
              <w:left w:val="nil"/>
              <w:right w:val="nil"/>
            </w:tcBorders>
          </w:tcPr>
          <w:p w14:paraId="541B0879" w14:textId="77777777" w:rsidR="00DB522C" w:rsidRDefault="00DB522C" w:rsidP="00DB522C">
            <w:pPr>
              <w:pStyle w:val="TableColHead"/>
              <w:rPr>
                <w:lang w:eastAsia="en-AU"/>
              </w:rPr>
            </w:pPr>
          </w:p>
        </w:tc>
        <w:tc>
          <w:tcPr>
            <w:tcW w:w="1097" w:type="dxa"/>
            <w:tcBorders>
              <w:top w:val="nil"/>
              <w:left w:val="nil"/>
              <w:right w:val="nil"/>
            </w:tcBorders>
          </w:tcPr>
          <w:p w14:paraId="2C20FE79" w14:textId="77777777" w:rsidR="00DB522C" w:rsidRDefault="00DB522C" w:rsidP="00DB522C">
            <w:pPr>
              <w:pStyle w:val="TableColHead"/>
              <w:rPr>
                <w:lang w:eastAsia="en-AU"/>
              </w:rPr>
            </w:pPr>
          </w:p>
        </w:tc>
        <w:tc>
          <w:tcPr>
            <w:tcW w:w="1097" w:type="dxa"/>
            <w:tcBorders>
              <w:top w:val="nil"/>
              <w:left w:val="nil"/>
              <w:right w:val="nil"/>
            </w:tcBorders>
          </w:tcPr>
          <w:p w14:paraId="08CF2CBF" w14:textId="77777777" w:rsidR="00DB522C" w:rsidRDefault="00DB522C" w:rsidP="00DB522C">
            <w:pPr>
              <w:pStyle w:val="TableColHead"/>
              <w:rPr>
                <w:lang w:eastAsia="en-AU"/>
              </w:rPr>
            </w:pPr>
          </w:p>
        </w:tc>
      </w:tr>
      <w:tr w:rsidR="00DB522C" w14:paraId="0ADC2A54" w14:textId="77777777">
        <w:trPr>
          <w:trHeight w:val="233"/>
          <w:tblHeader/>
        </w:trPr>
        <w:tc>
          <w:tcPr>
            <w:tcW w:w="1365" w:type="dxa"/>
            <w:vMerge/>
            <w:tcBorders>
              <w:left w:val="nil"/>
              <w:bottom w:val="single" w:sz="4" w:space="0" w:color="auto"/>
              <w:right w:val="nil"/>
            </w:tcBorders>
          </w:tcPr>
          <w:p w14:paraId="4C0C96C5" w14:textId="77777777" w:rsidR="00DB522C" w:rsidRDefault="00DB522C" w:rsidP="00DB522C">
            <w:pPr>
              <w:pStyle w:val="TableColHead"/>
              <w:rPr>
                <w:lang w:eastAsia="en-AU"/>
              </w:rPr>
            </w:pPr>
          </w:p>
        </w:tc>
        <w:tc>
          <w:tcPr>
            <w:tcW w:w="1097" w:type="dxa"/>
            <w:tcBorders>
              <w:left w:val="nil"/>
              <w:bottom w:val="single" w:sz="4" w:space="0" w:color="auto"/>
              <w:right w:val="nil"/>
            </w:tcBorders>
          </w:tcPr>
          <w:p w14:paraId="1A00DB9C" w14:textId="77777777" w:rsidR="00DB522C" w:rsidRDefault="00DB522C" w:rsidP="00DB522C">
            <w:pPr>
              <w:pStyle w:val="TableColHead"/>
              <w:jc w:val="center"/>
              <w:rPr>
                <w:lang w:eastAsia="en-AU"/>
              </w:rPr>
            </w:pPr>
            <w:r>
              <w:rPr>
                <w:lang w:eastAsia="en-AU"/>
              </w:rPr>
              <w:t>0</w:t>
            </w:r>
          </w:p>
        </w:tc>
        <w:tc>
          <w:tcPr>
            <w:tcW w:w="1097" w:type="dxa"/>
            <w:tcBorders>
              <w:left w:val="nil"/>
              <w:bottom w:val="single" w:sz="4" w:space="0" w:color="auto"/>
              <w:right w:val="nil"/>
            </w:tcBorders>
          </w:tcPr>
          <w:p w14:paraId="2DF5B38F" w14:textId="77777777" w:rsidR="00DB522C" w:rsidRDefault="00DB522C" w:rsidP="00DB522C">
            <w:pPr>
              <w:pStyle w:val="TableColHead"/>
              <w:jc w:val="center"/>
              <w:rPr>
                <w:lang w:eastAsia="en-AU"/>
              </w:rPr>
            </w:pPr>
            <w:r>
              <w:rPr>
                <w:lang w:eastAsia="en-AU"/>
              </w:rPr>
              <w:t>1</w:t>
            </w:r>
          </w:p>
        </w:tc>
        <w:tc>
          <w:tcPr>
            <w:tcW w:w="1097" w:type="dxa"/>
            <w:tcBorders>
              <w:left w:val="nil"/>
              <w:bottom w:val="single" w:sz="4" w:space="0" w:color="auto"/>
              <w:right w:val="nil"/>
            </w:tcBorders>
          </w:tcPr>
          <w:p w14:paraId="45F63E27" w14:textId="77777777" w:rsidR="00DB522C" w:rsidRDefault="00DB522C" w:rsidP="00DB522C">
            <w:pPr>
              <w:pStyle w:val="TableColHead"/>
              <w:jc w:val="center"/>
              <w:rPr>
                <w:lang w:eastAsia="en-AU"/>
              </w:rPr>
            </w:pPr>
            <w:r>
              <w:rPr>
                <w:lang w:eastAsia="en-AU"/>
              </w:rPr>
              <w:t>2</w:t>
            </w:r>
          </w:p>
        </w:tc>
        <w:tc>
          <w:tcPr>
            <w:tcW w:w="1097" w:type="dxa"/>
            <w:tcBorders>
              <w:left w:val="nil"/>
              <w:bottom w:val="single" w:sz="4" w:space="0" w:color="auto"/>
              <w:right w:val="nil"/>
            </w:tcBorders>
          </w:tcPr>
          <w:p w14:paraId="12BB49C5" w14:textId="77777777" w:rsidR="00DB522C" w:rsidRDefault="00DB522C" w:rsidP="00DB522C">
            <w:pPr>
              <w:pStyle w:val="TableColHead"/>
              <w:jc w:val="center"/>
              <w:rPr>
                <w:lang w:eastAsia="en-AU"/>
              </w:rPr>
            </w:pPr>
            <w:r>
              <w:rPr>
                <w:lang w:eastAsia="en-AU"/>
              </w:rPr>
              <w:t>3</w:t>
            </w:r>
          </w:p>
        </w:tc>
        <w:tc>
          <w:tcPr>
            <w:tcW w:w="1097" w:type="dxa"/>
            <w:tcBorders>
              <w:left w:val="nil"/>
              <w:bottom w:val="single" w:sz="4" w:space="0" w:color="auto"/>
              <w:right w:val="nil"/>
            </w:tcBorders>
          </w:tcPr>
          <w:p w14:paraId="3609B7C0" w14:textId="77777777" w:rsidR="00DB522C" w:rsidRDefault="00DB522C" w:rsidP="00DB522C">
            <w:pPr>
              <w:pStyle w:val="TableColHead"/>
              <w:jc w:val="center"/>
              <w:rPr>
                <w:lang w:eastAsia="en-AU"/>
              </w:rPr>
            </w:pPr>
            <w:r>
              <w:rPr>
                <w:lang w:eastAsia="en-AU"/>
              </w:rPr>
              <w:t>4</w:t>
            </w:r>
          </w:p>
        </w:tc>
        <w:tc>
          <w:tcPr>
            <w:tcW w:w="1097" w:type="dxa"/>
            <w:tcBorders>
              <w:left w:val="nil"/>
              <w:bottom w:val="single" w:sz="4" w:space="0" w:color="auto"/>
              <w:right w:val="nil"/>
            </w:tcBorders>
          </w:tcPr>
          <w:p w14:paraId="2DDB0888" w14:textId="77777777" w:rsidR="00DB522C" w:rsidRDefault="00DB522C" w:rsidP="00DB522C">
            <w:pPr>
              <w:pStyle w:val="TableColHead"/>
              <w:jc w:val="center"/>
              <w:rPr>
                <w:lang w:eastAsia="en-AU"/>
              </w:rPr>
            </w:pPr>
            <w:r>
              <w:rPr>
                <w:lang w:eastAsia="en-AU"/>
              </w:rPr>
              <w:t>5</w:t>
            </w:r>
          </w:p>
        </w:tc>
        <w:tc>
          <w:tcPr>
            <w:tcW w:w="1098" w:type="dxa"/>
            <w:tcBorders>
              <w:left w:val="nil"/>
              <w:bottom w:val="single" w:sz="4" w:space="0" w:color="auto"/>
              <w:right w:val="nil"/>
            </w:tcBorders>
          </w:tcPr>
          <w:p w14:paraId="46E323B2" w14:textId="77777777" w:rsidR="00DB522C" w:rsidRDefault="00DB522C" w:rsidP="00DB522C">
            <w:pPr>
              <w:pStyle w:val="TableColHead"/>
              <w:jc w:val="center"/>
              <w:rPr>
                <w:lang w:eastAsia="en-AU"/>
              </w:rPr>
            </w:pPr>
            <w:r>
              <w:rPr>
                <w:lang w:eastAsia="en-AU"/>
              </w:rPr>
              <w:t>6</w:t>
            </w:r>
          </w:p>
        </w:tc>
        <w:tc>
          <w:tcPr>
            <w:tcW w:w="1097" w:type="dxa"/>
            <w:tcBorders>
              <w:left w:val="nil"/>
              <w:bottom w:val="single" w:sz="4" w:space="0" w:color="auto"/>
              <w:right w:val="nil"/>
            </w:tcBorders>
          </w:tcPr>
          <w:p w14:paraId="12DD38C9" w14:textId="77777777" w:rsidR="00DB522C" w:rsidRDefault="00DB522C" w:rsidP="00DB522C">
            <w:pPr>
              <w:pStyle w:val="TableColHead"/>
              <w:jc w:val="center"/>
              <w:rPr>
                <w:lang w:eastAsia="en-AU"/>
              </w:rPr>
            </w:pPr>
            <w:r>
              <w:rPr>
                <w:lang w:eastAsia="en-AU"/>
              </w:rPr>
              <w:t>7</w:t>
            </w:r>
          </w:p>
        </w:tc>
        <w:tc>
          <w:tcPr>
            <w:tcW w:w="1097" w:type="dxa"/>
            <w:tcBorders>
              <w:left w:val="nil"/>
              <w:bottom w:val="single" w:sz="4" w:space="0" w:color="auto"/>
              <w:right w:val="nil"/>
            </w:tcBorders>
          </w:tcPr>
          <w:p w14:paraId="4BD837AF" w14:textId="77777777" w:rsidR="00DB522C" w:rsidRDefault="00DB522C" w:rsidP="00DB522C">
            <w:pPr>
              <w:pStyle w:val="TableColHead"/>
              <w:jc w:val="center"/>
              <w:rPr>
                <w:lang w:eastAsia="en-AU"/>
              </w:rPr>
            </w:pPr>
            <w:r>
              <w:rPr>
                <w:lang w:eastAsia="en-AU"/>
              </w:rPr>
              <w:t>8</w:t>
            </w:r>
          </w:p>
        </w:tc>
        <w:tc>
          <w:tcPr>
            <w:tcW w:w="1097" w:type="dxa"/>
            <w:tcBorders>
              <w:left w:val="nil"/>
              <w:bottom w:val="single" w:sz="4" w:space="0" w:color="auto"/>
              <w:right w:val="nil"/>
            </w:tcBorders>
          </w:tcPr>
          <w:p w14:paraId="40DD050C" w14:textId="77777777" w:rsidR="00DB522C" w:rsidRDefault="00DB522C" w:rsidP="00DB522C">
            <w:pPr>
              <w:pStyle w:val="TableColHead"/>
              <w:jc w:val="center"/>
              <w:rPr>
                <w:lang w:eastAsia="en-AU"/>
              </w:rPr>
            </w:pPr>
            <w:r>
              <w:rPr>
                <w:lang w:eastAsia="en-AU"/>
              </w:rPr>
              <w:t>9</w:t>
            </w:r>
          </w:p>
        </w:tc>
        <w:tc>
          <w:tcPr>
            <w:tcW w:w="1097" w:type="dxa"/>
            <w:tcBorders>
              <w:left w:val="nil"/>
              <w:bottom w:val="single" w:sz="4" w:space="0" w:color="auto"/>
              <w:right w:val="nil"/>
            </w:tcBorders>
          </w:tcPr>
          <w:p w14:paraId="7A177A58" w14:textId="77777777" w:rsidR="00DB522C" w:rsidRDefault="00DB522C" w:rsidP="00DB522C">
            <w:pPr>
              <w:pStyle w:val="TableColHead"/>
              <w:jc w:val="center"/>
              <w:rPr>
                <w:lang w:eastAsia="en-AU"/>
              </w:rPr>
            </w:pPr>
            <w:r>
              <w:rPr>
                <w:lang w:eastAsia="en-AU"/>
              </w:rPr>
              <w:t>10</w:t>
            </w:r>
          </w:p>
        </w:tc>
        <w:tc>
          <w:tcPr>
            <w:tcW w:w="1097" w:type="dxa"/>
            <w:tcBorders>
              <w:left w:val="nil"/>
              <w:bottom w:val="single" w:sz="4" w:space="0" w:color="auto"/>
              <w:right w:val="nil"/>
            </w:tcBorders>
          </w:tcPr>
          <w:p w14:paraId="71BD6BC4" w14:textId="77777777" w:rsidR="00DB522C" w:rsidRDefault="00DB522C" w:rsidP="00DB522C">
            <w:pPr>
              <w:pStyle w:val="TableColHead"/>
              <w:jc w:val="center"/>
              <w:rPr>
                <w:lang w:eastAsia="en-AU"/>
              </w:rPr>
            </w:pPr>
            <w:r>
              <w:rPr>
                <w:lang w:eastAsia="en-AU"/>
              </w:rPr>
              <w:t>11+</w:t>
            </w:r>
          </w:p>
        </w:tc>
      </w:tr>
      <w:tr w:rsidR="00DB522C" w:rsidRPr="006D138F" w14:paraId="39128B24" w14:textId="77777777">
        <w:trPr>
          <w:trHeight w:val="195"/>
        </w:trPr>
        <w:tc>
          <w:tcPr>
            <w:tcW w:w="1365" w:type="dxa"/>
            <w:tcBorders>
              <w:top w:val="single" w:sz="4" w:space="0" w:color="auto"/>
              <w:left w:val="nil"/>
              <w:bottom w:val="nil"/>
              <w:right w:val="nil"/>
            </w:tcBorders>
          </w:tcPr>
          <w:p w14:paraId="3B509030" w14:textId="77777777" w:rsidR="00DB522C" w:rsidRPr="006D138F" w:rsidRDefault="00DB522C" w:rsidP="00DB522C">
            <w:pPr>
              <w:pStyle w:val="TableText"/>
              <w:rPr>
                <w:szCs w:val="22"/>
                <w:lang w:eastAsia="en-AU"/>
              </w:rPr>
            </w:pPr>
            <w:r w:rsidRPr="006D138F">
              <w:rPr>
                <w:szCs w:val="22"/>
                <w:lang w:eastAsia="en-AU"/>
              </w:rPr>
              <w:t>30</w:t>
            </w:r>
          </w:p>
        </w:tc>
        <w:tc>
          <w:tcPr>
            <w:tcW w:w="1097" w:type="dxa"/>
            <w:tcBorders>
              <w:top w:val="single" w:sz="4" w:space="0" w:color="auto"/>
              <w:left w:val="nil"/>
              <w:bottom w:val="nil"/>
              <w:right w:val="nil"/>
            </w:tcBorders>
          </w:tcPr>
          <w:p w14:paraId="1CB859B5" w14:textId="77777777" w:rsidR="00DB522C" w:rsidRPr="006D138F" w:rsidRDefault="00DB522C" w:rsidP="00DB522C">
            <w:pPr>
              <w:pStyle w:val="TableText"/>
              <w:rPr>
                <w:szCs w:val="22"/>
                <w:lang w:eastAsia="en-AU"/>
              </w:rPr>
            </w:pPr>
            <w:r w:rsidRPr="006D138F">
              <w:rPr>
                <w:szCs w:val="22"/>
                <w:lang w:eastAsia="en-AU"/>
              </w:rPr>
              <w:t>10.9107</w:t>
            </w:r>
          </w:p>
        </w:tc>
        <w:tc>
          <w:tcPr>
            <w:tcW w:w="1097" w:type="dxa"/>
            <w:tcBorders>
              <w:top w:val="single" w:sz="4" w:space="0" w:color="auto"/>
              <w:left w:val="nil"/>
              <w:bottom w:val="nil"/>
              <w:right w:val="nil"/>
            </w:tcBorders>
          </w:tcPr>
          <w:p w14:paraId="6756272E" w14:textId="77777777" w:rsidR="00DB522C" w:rsidRPr="006D138F" w:rsidRDefault="00DB522C" w:rsidP="00DB522C">
            <w:pPr>
              <w:pStyle w:val="TableText"/>
              <w:rPr>
                <w:szCs w:val="22"/>
                <w:lang w:eastAsia="en-AU"/>
              </w:rPr>
            </w:pPr>
            <w:r w:rsidRPr="006D138F">
              <w:rPr>
                <w:szCs w:val="22"/>
                <w:lang w:eastAsia="en-AU"/>
              </w:rPr>
              <w:t>14.5395</w:t>
            </w:r>
          </w:p>
        </w:tc>
        <w:tc>
          <w:tcPr>
            <w:tcW w:w="1097" w:type="dxa"/>
            <w:tcBorders>
              <w:top w:val="single" w:sz="4" w:space="0" w:color="auto"/>
              <w:left w:val="nil"/>
              <w:bottom w:val="nil"/>
              <w:right w:val="nil"/>
            </w:tcBorders>
          </w:tcPr>
          <w:p w14:paraId="6F29F2EA"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3758E7BB"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68BEB9FD"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77F1FC91" w14:textId="77777777" w:rsidR="00DB522C" w:rsidRPr="006D138F" w:rsidRDefault="00DB522C" w:rsidP="00DB522C">
            <w:pPr>
              <w:pStyle w:val="TableText"/>
              <w:rPr>
                <w:szCs w:val="22"/>
                <w:lang w:eastAsia="en-AU"/>
              </w:rPr>
            </w:pPr>
          </w:p>
        </w:tc>
        <w:tc>
          <w:tcPr>
            <w:tcW w:w="1098" w:type="dxa"/>
            <w:tcBorders>
              <w:top w:val="single" w:sz="4" w:space="0" w:color="auto"/>
              <w:left w:val="nil"/>
              <w:bottom w:val="nil"/>
              <w:right w:val="nil"/>
            </w:tcBorders>
          </w:tcPr>
          <w:p w14:paraId="197348D4"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76BDB41F"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66B3F18F"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2046F529"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5D37E32F" w14:textId="77777777" w:rsidR="00DB522C" w:rsidRPr="006D138F" w:rsidRDefault="00DB522C" w:rsidP="00DB522C">
            <w:pPr>
              <w:pStyle w:val="TableText"/>
              <w:rPr>
                <w:szCs w:val="22"/>
                <w:lang w:eastAsia="en-AU"/>
              </w:rPr>
            </w:pPr>
          </w:p>
        </w:tc>
        <w:tc>
          <w:tcPr>
            <w:tcW w:w="1097" w:type="dxa"/>
            <w:tcBorders>
              <w:top w:val="single" w:sz="4" w:space="0" w:color="auto"/>
              <w:left w:val="nil"/>
              <w:bottom w:val="nil"/>
              <w:right w:val="nil"/>
            </w:tcBorders>
          </w:tcPr>
          <w:p w14:paraId="4413723E" w14:textId="77777777" w:rsidR="00DB522C" w:rsidRPr="006D138F" w:rsidRDefault="00DB522C" w:rsidP="00DB522C">
            <w:pPr>
              <w:pStyle w:val="TableText"/>
              <w:rPr>
                <w:szCs w:val="22"/>
                <w:lang w:eastAsia="en-AU"/>
              </w:rPr>
            </w:pPr>
          </w:p>
        </w:tc>
      </w:tr>
      <w:tr w:rsidR="00DB522C" w:rsidRPr="006D138F" w14:paraId="08456593" w14:textId="77777777">
        <w:trPr>
          <w:trHeight w:val="195"/>
        </w:trPr>
        <w:tc>
          <w:tcPr>
            <w:tcW w:w="1365" w:type="dxa"/>
            <w:tcBorders>
              <w:top w:val="nil"/>
              <w:left w:val="nil"/>
              <w:bottom w:val="nil"/>
              <w:right w:val="nil"/>
            </w:tcBorders>
          </w:tcPr>
          <w:p w14:paraId="1770BD05" w14:textId="77777777" w:rsidR="00DB522C" w:rsidRPr="006D138F" w:rsidRDefault="00DB522C" w:rsidP="00DB522C">
            <w:pPr>
              <w:pStyle w:val="TableText"/>
              <w:rPr>
                <w:szCs w:val="22"/>
                <w:lang w:eastAsia="en-AU"/>
              </w:rPr>
            </w:pPr>
            <w:r w:rsidRPr="006D138F">
              <w:rPr>
                <w:szCs w:val="22"/>
                <w:lang w:eastAsia="en-AU"/>
              </w:rPr>
              <w:t>31</w:t>
            </w:r>
          </w:p>
        </w:tc>
        <w:tc>
          <w:tcPr>
            <w:tcW w:w="1097" w:type="dxa"/>
            <w:tcBorders>
              <w:top w:val="nil"/>
              <w:left w:val="nil"/>
              <w:bottom w:val="nil"/>
              <w:right w:val="nil"/>
            </w:tcBorders>
          </w:tcPr>
          <w:p w14:paraId="5B103398" w14:textId="77777777" w:rsidR="00DB522C" w:rsidRPr="006D138F" w:rsidRDefault="00DB522C" w:rsidP="00DB522C">
            <w:pPr>
              <w:pStyle w:val="TableText"/>
              <w:rPr>
                <w:szCs w:val="22"/>
                <w:lang w:eastAsia="en-AU"/>
              </w:rPr>
            </w:pPr>
            <w:r w:rsidRPr="006D138F">
              <w:rPr>
                <w:szCs w:val="22"/>
                <w:lang w:eastAsia="en-AU"/>
              </w:rPr>
              <w:t>10.8133</w:t>
            </w:r>
          </w:p>
        </w:tc>
        <w:tc>
          <w:tcPr>
            <w:tcW w:w="1097" w:type="dxa"/>
            <w:tcBorders>
              <w:top w:val="nil"/>
              <w:left w:val="nil"/>
              <w:bottom w:val="nil"/>
              <w:right w:val="nil"/>
            </w:tcBorders>
          </w:tcPr>
          <w:p w14:paraId="179832B3" w14:textId="77777777" w:rsidR="00DB522C" w:rsidRPr="006D138F" w:rsidRDefault="00DB522C" w:rsidP="00DB522C">
            <w:pPr>
              <w:pStyle w:val="TableText"/>
              <w:rPr>
                <w:szCs w:val="22"/>
                <w:lang w:eastAsia="en-AU"/>
              </w:rPr>
            </w:pPr>
            <w:r w:rsidRPr="006D138F">
              <w:rPr>
                <w:szCs w:val="22"/>
                <w:lang w:eastAsia="en-AU"/>
              </w:rPr>
              <w:t>14.4267</w:t>
            </w:r>
          </w:p>
        </w:tc>
        <w:tc>
          <w:tcPr>
            <w:tcW w:w="1097" w:type="dxa"/>
            <w:tcBorders>
              <w:top w:val="nil"/>
              <w:left w:val="nil"/>
              <w:bottom w:val="nil"/>
              <w:right w:val="nil"/>
            </w:tcBorders>
          </w:tcPr>
          <w:p w14:paraId="44DDC6C2" w14:textId="77777777" w:rsidR="00DB522C" w:rsidRPr="006D138F" w:rsidRDefault="00DB522C" w:rsidP="00DB522C">
            <w:pPr>
              <w:pStyle w:val="TableText"/>
              <w:rPr>
                <w:szCs w:val="22"/>
                <w:lang w:eastAsia="en-AU"/>
              </w:rPr>
            </w:pPr>
            <w:r w:rsidRPr="006D138F">
              <w:rPr>
                <w:szCs w:val="22"/>
                <w:lang w:eastAsia="en-AU"/>
              </w:rPr>
              <w:t>14.4241</w:t>
            </w:r>
          </w:p>
        </w:tc>
        <w:tc>
          <w:tcPr>
            <w:tcW w:w="1097" w:type="dxa"/>
            <w:tcBorders>
              <w:top w:val="nil"/>
              <w:left w:val="nil"/>
              <w:bottom w:val="nil"/>
              <w:right w:val="nil"/>
            </w:tcBorders>
          </w:tcPr>
          <w:p w14:paraId="0B1ED021"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82338B0"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A428258" w14:textId="77777777" w:rsidR="00DB522C" w:rsidRPr="006D138F" w:rsidRDefault="00DB522C" w:rsidP="00DB522C">
            <w:pPr>
              <w:pStyle w:val="TableText"/>
              <w:rPr>
                <w:szCs w:val="22"/>
                <w:lang w:eastAsia="en-AU"/>
              </w:rPr>
            </w:pPr>
          </w:p>
        </w:tc>
        <w:tc>
          <w:tcPr>
            <w:tcW w:w="1098" w:type="dxa"/>
            <w:tcBorders>
              <w:top w:val="nil"/>
              <w:left w:val="nil"/>
              <w:bottom w:val="nil"/>
              <w:right w:val="nil"/>
            </w:tcBorders>
          </w:tcPr>
          <w:p w14:paraId="248F2B9C"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2388B7A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EFA02B7"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68471526"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A033783"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87554DD" w14:textId="77777777" w:rsidR="00DB522C" w:rsidRPr="006D138F" w:rsidRDefault="00DB522C" w:rsidP="00DB522C">
            <w:pPr>
              <w:pStyle w:val="TableText"/>
              <w:rPr>
                <w:szCs w:val="22"/>
                <w:lang w:eastAsia="en-AU"/>
              </w:rPr>
            </w:pPr>
          </w:p>
        </w:tc>
      </w:tr>
      <w:tr w:rsidR="00DB522C" w:rsidRPr="006D138F" w14:paraId="143F6A02" w14:textId="77777777">
        <w:trPr>
          <w:trHeight w:val="195"/>
        </w:trPr>
        <w:tc>
          <w:tcPr>
            <w:tcW w:w="1365" w:type="dxa"/>
            <w:tcBorders>
              <w:top w:val="nil"/>
              <w:left w:val="nil"/>
              <w:bottom w:val="nil"/>
              <w:right w:val="nil"/>
            </w:tcBorders>
          </w:tcPr>
          <w:p w14:paraId="69567039" w14:textId="77777777" w:rsidR="00DB522C" w:rsidRPr="006D138F" w:rsidRDefault="00DB522C" w:rsidP="00DB522C">
            <w:pPr>
              <w:pStyle w:val="TableText"/>
              <w:rPr>
                <w:szCs w:val="22"/>
                <w:lang w:eastAsia="en-AU"/>
              </w:rPr>
            </w:pPr>
            <w:r w:rsidRPr="006D138F">
              <w:rPr>
                <w:szCs w:val="22"/>
                <w:lang w:eastAsia="en-AU"/>
              </w:rPr>
              <w:t>32</w:t>
            </w:r>
          </w:p>
        </w:tc>
        <w:tc>
          <w:tcPr>
            <w:tcW w:w="1097" w:type="dxa"/>
            <w:tcBorders>
              <w:top w:val="nil"/>
              <w:left w:val="nil"/>
              <w:bottom w:val="nil"/>
              <w:right w:val="nil"/>
            </w:tcBorders>
          </w:tcPr>
          <w:p w14:paraId="341C20E9" w14:textId="77777777" w:rsidR="00DB522C" w:rsidRPr="006D138F" w:rsidRDefault="00DB522C" w:rsidP="00DB522C">
            <w:pPr>
              <w:pStyle w:val="TableText"/>
              <w:rPr>
                <w:szCs w:val="22"/>
                <w:lang w:eastAsia="en-AU"/>
              </w:rPr>
            </w:pPr>
            <w:r w:rsidRPr="006D138F">
              <w:rPr>
                <w:szCs w:val="22"/>
                <w:lang w:eastAsia="en-AU"/>
              </w:rPr>
              <w:t>10.7128</w:t>
            </w:r>
          </w:p>
        </w:tc>
        <w:tc>
          <w:tcPr>
            <w:tcW w:w="1097" w:type="dxa"/>
            <w:tcBorders>
              <w:top w:val="nil"/>
              <w:left w:val="nil"/>
              <w:bottom w:val="nil"/>
              <w:right w:val="nil"/>
            </w:tcBorders>
          </w:tcPr>
          <w:p w14:paraId="36275B32" w14:textId="77777777" w:rsidR="00DB522C" w:rsidRPr="006D138F" w:rsidRDefault="00DB522C" w:rsidP="00DB522C">
            <w:pPr>
              <w:pStyle w:val="TableText"/>
              <w:rPr>
                <w:szCs w:val="22"/>
                <w:lang w:eastAsia="en-AU"/>
              </w:rPr>
            </w:pPr>
            <w:r w:rsidRPr="006D138F">
              <w:rPr>
                <w:szCs w:val="22"/>
                <w:lang w:eastAsia="en-AU"/>
              </w:rPr>
              <w:t>14.3102</w:t>
            </w:r>
          </w:p>
        </w:tc>
        <w:tc>
          <w:tcPr>
            <w:tcW w:w="1097" w:type="dxa"/>
            <w:tcBorders>
              <w:top w:val="nil"/>
              <w:left w:val="nil"/>
              <w:bottom w:val="nil"/>
              <w:right w:val="nil"/>
            </w:tcBorders>
          </w:tcPr>
          <w:p w14:paraId="1EE24AC2" w14:textId="77777777" w:rsidR="00DB522C" w:rsidRPr="006D138F" w:rsidRDefault="00DB522C" w:rsidP="00DB522C">
            <w:pPr>
              <w:pStyle w:val="TableText"/>
              <w:rPr>
                <w:szCs w:val="22"/>
                <w:lang w:eastAsia="en-AU"/>
              </w:rPr>
            </w:pPr>
            <w:r w:rsidRPr="006D138F">
              <w:rPr>
                <w:szCs w:val="22"/>
                <w:lang w:eastAsia="en-AU"/>
              </w:rPr>
              <w:t>14.3074</w:t>
            </w:r>
          </w:p>
        </w:tc>
        <w:tc>
          <w:tcPr>
            <w:tcW w:w="1097" w:type="dxa"/>
            <w:tcBorders>
              <w:top w:val="nil"/>
              <w:left w:val="nil"/>
              <w:bottom w:val="nil"/>
              <w:right w:val="nil"/>
            </w:tcBorders>
          </w:tcPr>
          <w:p w14:paraId="6A5AB3CA" w14:textId="77777777" w:rsidR="00DB522C" w:rsidRPr="006D138F" w:rsidRDefault="00DB522C" w:rsidP="00DB522C">
            <w:pPr>
              <w:pStyle w:val="TableText"/>
              <w:rPr>
                <w:szCs w:val="22"/>
                <w:lang w:eastAsia="en-AU"/>
              </w:rPr>
            </w:pPr>
            <w:r w:rsidRPr="006D138F">
              <w:rPr>
                <w:szCs w:val="22"/>
                <w:lang w:eastAsia="en-AU"/>
              </w:rPr>
              <w:t>14.3044</w:t>
            </w:r>
          </w:p>
        </w:tc>
        <w:tc>
          <w:tcPr>
            <w:tcW w:w="1097" w:type="dxa"/>
            <w:tcBorders>
              <w:top w:val="nil"/>
              <w:left w:val="nil"/>
              <w:bottom w:val="nil"/>
              <w:right w:val="nil"/>
            </w:tcBorders>
          </w:tcPr>
          <w:p w14:paraId="34B038E1"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6782EA2D" w14:textId="77777777" w:rsidR="00DB522C" w:rsidRPr="006D138F" w:rsidRDefault="00DB522C" w:rsidP="00DB522C">
            <w:pPr>
              <w:pStyle w:val="TableText"/>
              <w:rPr>
                <w:szCs w:val="22"/>
                <w:lang w:eastAsia="en-AU"/>
              </w:rPr>
            </w:pPr>
          </w:p>
        </w:tc>
        <w:tc>
          <w:tcPr>
            <w:tcW w:w="1098" w:type="dxa"/>
            <w:tcBorders>
              <w:top w:val="nil"/>
              <w:left w:val="nil"/>
              <w:bottom w:val="nil"/>
              <w:right w:val="nil"/>
            </w:tcBorders>
          </w:tcPr>
          <w:p w14:paraId="245EA368"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DAF8533"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195ED1D"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FB6477A"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6EE0FA4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7EE18EF" w14:textId="77777777" w:rsidR="00DB522C" w:rsidRPr="006D138F" w:rsidRDefault="00DB522C" w:rsidP="00DB522C">
            <w:pPr>
              <w:pStyle w:val="TableText"/>
              <w:rPr>
                <w:szCs w:val="22"/>
                <w:lang w:eastAsia="en-AU"/>
              </w:rPr>
            </w:pPr>
          </w:p>
        </w:tc>
      </w:tr>
      <w:tr w:rsidR="00DB522C" w:rsidRPr="006D138F" w14:paraId="6CF6E886" w14:textId="77777777">
        <w:trPr>
          <w:trHeight w:val="195"/>
        </w:trPr>
        <w:tc>
          <w:tcPr>
            <w:tcW w:w="1365" w:type="dxa"/>
            <w:tcBorders>
              <w:top w:val="nil"/>
              <w:left w:val="nil"/>
              <w:bottom w:val="nil"/>
              <w:right w:val="nil"/>
            </w:tcBorders>
          </w:tcPr>
          <w:p w14:paraId="5FD298C1" w14:textId="77777777" w:rsidR="00DB522C" w:rsidRPr="006D138F" w:rsidRDefault="00DB522C" w:rsidP="00DB522C">
            <w:pPr>
              <w:pStyle w:val="TableText"/>
              <w:rPr>
                <w:szCs w:val="22"/>
                <w:lang w:eastAsia="en-AU"/>
              </w:rPr>
            </w:pPr>
            <w:r w:rsidRPr="006D138F">
              <w:rPr>
                <w:szCs w:val="22"/>
                <w:lang w:eastAsia="en-AU"/>
              </w:rPr>
              <w:t>33</w:t>
            </w:r>
          </w:p>
        </w:tc>
        <w:tc>
          <w:tcPr>
            <w:tcW w:w="1097" w:type="dxa"/>
            <w:tcBorders>
              <w:top w:val="nil"/>
              <w:left w:val="nil"/>
              <w:bottom w:val="nil"/>
              <w:right w:val="nil"/>
            </w:tcBorders>
          </w:tcPr>
          <w:p w14:paraId="2D3B0FA3" w14:textId="77777777" w:rsidR="00DB522C" w:rsidRPr="006D138F" w:rsidRDefault="00DB522C" w:rsidP="00DB522C">
            <w:pPr>
              <w:pStyle w:val="TableText"/>
              <w:rPr>
                <w:szCs w:val="22"/>
                <w:lang w:eastAsia="en-AU"/>
              </w:rPr>
            </w:pPr>
            <w:r w:rsidRPr="006D138F">
              <w:rPr>
                <w:szCs w:val="22"/>
                <w:lang w:eastAsia="en-AU"/>
              </w:rPr>
              <w:t>10.6177</w:t>
            </w:r>
          </w:p>
        </w:tc>
        <w:tc>
          <w:tcPr>
            <w:tcW w:w="1097" w:type="dxa"/>
            <w:tcBorders>
              <w:top w:val="nil"/>
              <w:left w:val="nil"/>
              <w:bottom w:val="nil"/>
              <w:right w:val="nil"/>
            </w:tcBorders>
          </w:tcPr>
          <w:p w14:paraId="4DD3ACCB" w14:textId="77777777" w:rsidR="00DB522C" w:rsidRPr="006D138F" w:rsidRDefault="00DB522C" w:rsidP="00DB522C">
            <w:pPr>
              <w:pStyle w:val="TableText"/>
              <w:rPr>
                <w:szCs w:val="22"/>
                <w:lang w:eastAsia="en-AU"/>
              </w:rPr>
            </w:pPr>
            <w:r w:rsidRPr="006D138F">
              <w:rPr>
                <w:szCs w:val="22"/>
                <w:lang w:eastAsia="en-AU"/>
              </w:rPr>
              <w:t>14.1948</w:t>
            </w:r>
          </w:p>
        </w:tc>
        <w:tc>
          <w:tcPr>
            <w:tcW w:w="1097" w:type="dxa"/>
            <w:tcBorders>
              <w:top w:val="nil"/>
              <w:left w:val="nil"/>
              <w:bottom w:val="nil"/>
              <w:right w:val="nil"/>
            </w:tcBorders>
          </w:tcPr>
          <w:p w14:paraId="4C98B3A6" w14:textId="77777777" w:rsidR="00DB522C" w:rsidRPr="006D138F" w:rsidRDefault="00DB522C" w:rsidP="00DB522C">
            <w:pPr>
              <w:pStyle w:val="TableText"/>
              <w:rPr>
                <w:szCs w:val="22"/>
                <w:lang w:eastAsia="en-AU"/>
              </w:rPr>
            </w:pPr>
            <w:r w:rsidRPr="006D138F">
              <w:rPr>
                <w:szCs w:val="22"/>
                <w:lang w:eastAsia="en-AU"/>
              </w:rPr>
              <w:t>14.1920</w:t>
            </w:r>
          </w:p>
        </w:tc>
        <w:tc>
          <w:tcPr>
            <w:tcW w:w="1097" w:type="dxa"/>
            <w:tcBorders>
              <w:top w:val="nil"/>
              <w:left w:val="nil"/>
              <w:bottom w:val="nil"/>
              <w:right w:val="nil"/>
            </w:tcBorders>
          </w:tcPr>
          <w:p w14:paraId="1930C139" w14:textId="77777777" w:rsidR="00DB522C" w:rsidRPr="006D138F" w:rsidRDefault="00DB522C" w:rsidP="00DB522C">
            <w:pPr>
              <w:pStyle w:val="TableText"/>
              <w:rPr>
                <w:szCs w:val="22"/>
                <w:lang w:eastAsia="en-AU"/>
              </w:rPr>
            </w:pPr>
            <w:r w:rsidRPr="006D138F">
              <w:rPr>
                <w:szCs w:val="22"/>
                <w:lang w:eastAsia="en-AU"/>
              </w:rPr>
              <w:t>14.1889</w:t>
            </w:r>
          </w:p>
        </w:tc>
        <w:tc>
          <w:tcPr>
            <w:tcW w:w="1097" w:type="dxa"/>
            <w:tcBorders>
              <w:top w:val="nil"/>
              <w:left w:val="nil"/>
              <w:bottom w:val="nil"/>
              <w:right w:val="nil"/>
            </w:tcBorders>
          </w:tcPr>
          <w:p w14:paraId="7E7159FB" w14:textId="77777777" w:rsidR="00DB522C" w:rsidRPr="006D138F" w:rsidRDefault="00DB522C" w:rsidP="00DB522C">
            <w:pPr>
              <w:pStyle w:val="TableText"/>
              <w:rPr>
                <w:szCs w:val="22"/>
                <w:lang w:eastAsia="en-AU"/>
              </w:rPr>
            </w:pPr>
            <w:r w:rsidRPr="006D138F">
              <w:rPr>
                <w:szCs w:val="22"/>
                <w:lang w:eastAsia="en-AU"/>
              </w:rPr>
              <w:t>18.9149</w:t>
            </w:r>
          </w:p>
        </w:tc>
        <w:tc>
          <w:tcPr>
            <w:tcW w:w="1097" w:type="dxa"/>
            <w:tcBorders>
              <w:top w:val="nil"/>
              <w:left w:val="nil"/>
              <w:bottom w:val="nil"/>
              <w:right w:val="nil"/>
            </w:tcBorders>
          </w:tcPr>
          <w:p w14:paraId="5D95EDD0" w14:textId="77777777" w:rsidR="00DB522C" w:rsidRPr="006D138F" w:rsidRDefault="00DB522C" w:rsidP="00DB522C">
            <w:pPr>
              <w:pStyle w:val="TableText"/>
              <w:rPr>
                <w:szCs w:val="22"/>
                <w:lang w:eastAsia="en-AU"/>
              </w:rPr>
            </w:pPr>
          </w:p>
        </w:tc>
        <w:tc>
          <w:tcPr>
            <w:tcW w:w="1098" w:type="dxa"/>
            <w:tcBorders>
              <w:top w:val="nil"/>
              <w:left w:val="nil"/>
              <w:bottom w:val="nil"/>
              <w:right w:val="nil"/>
            </w:tcBorders>
          </w:tcPr>
          <w:p w14:paraId="5BD139AD"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49E780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E6F06F2"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146A556C"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E5BCC1A"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2B1E04E" w14:textId="77777777" w:rsidR="00DB522C" w:rsidRPr="006D138F" w:rsidRDefault="00DB522C" w:rsidP="00DB522C">
            <w:pPr>
              <w:pStyle w:val="TableText"/>
              <w:rPr>
                <w:szCs w:val="22"/>
                <w:lang w:eastAsia="en-AU"/>
              </w:rPr>
            </w:pPr>
          </w:p>
        </w:tc>
      </w:tr>
      <w:tr w:rsidR="00DB522C" w:rsidRPr="006D138F" w14:paraId="4632EC64" w14:textId="77777777">
        <w:trPr>
          <w:trHeight w:val="195"/>
        </w:trPr>
        <w:tc>
          <w:tcPr>
            <w:tcW w:w="1365" w:type="dxa"/>
            <w:tcBorders>
              <w:top w:val="nil"/>
              <w:left w:val="nil"/>
              <w:bottom w:val="nil"/>
              <w:right w:val="nil"/>
            </w:tcBorders>
          </w:tcPr>
          <w:p w14:paraId="574354DD" w14:textId="77777777" w:rsidR="00DB522C" w:rsidRPr="006D138F" w:rsidRDefault="00DB522C" w:rsidP="00DB522C">
            <w:pPr>
              <w:pStyle w:val="TableText"/>
              <w:rPr>
                <w:szCs w:val="22"/>
                <w:lang w:eastAsia="en-AU"/>
              </w:rPr>
            </w:pPr>
            <w:r w:rsidRPr="006D138F">
              <w:rPr>
                <w:szCs w:val="22"/>
                <w:lang w:eastAsia="en-AU"/>
              </w:rPr>
              <w:t>34</w:t>
            </w:r>
          </w:p>
        </w:tc>
        <w:tc>
          <w:tcPr>
            <w:tcW w:w="1097" w:type="dxa"/>
            <w:tcBorders>
              <w:top w:val="nil"/>
              <w:left w:val="nil"/>
              <w:bottom w:val="nil"/>
              <w:right w:val="nil"/>
            </w:tcBorders>
          </w:tcPr>
          <w:p w14:paraId="4D1B899C" w14:textId="77777777" w:rsidR="00DB522C" w:rsidRPr="006D138F" w:rsidRDefault="00DB522C" w:rsidP="00DB522C">
            <w:pPr>
              <w:pStyle w:val="TableText"/>
              <w:rPr>
                <w:szCs w:val="22"/>
                <w:lang w:eastAsia="en-AU"/>
              </w:rPr>
            </w:pPr>
            <w:r w:rsidRPr="006D138F">
              <w:rPr>
                <w:szCs w:val="22"/>
                <w:lang w:eastAsia="en-AU"/>
              </w:rPr>
              <w:t>10.5132</w:t>
            </w:r>
          </w:p>
        </w:tc>
        <w:tc>
          <w:tcPr>
            <w:tcW w:w="1097" w:type="dxa"/>
            <w:tcBorders>
              <w:top w:val="nil"/>
              <w:left w:val="nil"/>
              <w:bottom w:val="nil"/>
              <w:right w:val="nil"/>
            </w:tcBorders>
          </w:tcPr>
          <w:p w14:paraId="347B1205" w14:textId="77777777" w:rsidR="00DB522C" w:rsidRPr="006D138F" w:rsidRDefault="00DB522C" w:rsidP="00DB522C">
            <w:pPr>
              <w:pStyle w:val="TableText"/>
              <w:rPr>
                <w:szCs w:val="22"/>
                <w:lang w:eastAsia="en-AU"/>
              </w:rPr>
            </w:pPr>
            <w:r w:rsidRPr="006D138F">
              <w:rPr>
                <w:szCs w:val="22"/>
                <w:lang w:eastAsia="en-AU"/>
              </w:rPr>
              <w:t>14.0716</w:t>
            </w:r>
          </w:p>
        </w:tc>
        <w:tc>
          <w:tcPr>
            <w:tcW w:w="1097" w:type="dxa"/>
            <w:tcBorders>
              <w:top w:val="nil"/>
              <w:left w:val="nil"/>
              <w:bottom w:val="nil"/>
              <w:right w:val="nil"/>
            </w:tcBorders>
          </w:tcPr>
          <w:p w14:paraId="706F1651" w14:textId="77777777" w:rsidR="00DB522C" w:rsidRPr="006D138F" w:rsidRDefault="00DB522C" w:rsidP="00DB522C">
            <w:pPr>
              <w:pStyle w:val="TableText"/>
              <w:rPr>
                <w:szCs w:val="22"/>
                <w:lang w:eastAsia="en-AU"/>
              </w:rPr>
            </w:pPr>
            <w:r w:rsidRPr="006D138F">
              <w:rPr>
                <w:szCs w:val="22"/>
                <w:lang w:eastAsia="en-AU"/>
              </w:rPr>
              <w:t>14.0688</w:t>
            </w:r>
          </w:p>
        </w:tc>
        <w:tc>
          <w:tcPr>
            <w:tcW w:w="1097" w:type="dxa"/>
            <w:tcBorders>
              <w:top w:val="nil"/>
              <w:left w:val="nil"/>
              <w:bottom w:val="nil"/>
              <w:right w:val="nil"/>
            </w:tcBorders>
          </w:tcPr>
          <w:p w14:paraId="70B80CB8" w14:textId="77777777" w:rsidR="00DB522C" w:rsidRPr="006D138F" w:rsidRDefault="00DB522C" w:rsidP="00DB522C">
            <w:pPr>
              <w:pStyle w:val="TableText"/>
              <w:rPr>
                <w:szCs w:val="22"/>
                <w:lang w:eastAsia="en-AU"/>
              </w:rPr>
            </w:pPr>
            <w:r w:rsidRPr="006D138F">
              <w:rPr>
                <w:szCs w:val="22"/>
                <w:lang w:eastAsia="en-AU"/>
              </w:rPr>
              <w:t>14.0656</w:t>
            </w:r>
          </w:p>
        </w:tc>
        <w:tc>
          <w:tcPr>
            <w:tcW w:w="1097" w:type="dxa"/>
            <w:tcBorders>
              <w:top w:val="nil"/>
              <w:left w:val="nil"/>
              <w:bottom w:val="nil"/>
              <w:right w:val="nil"/>
            </w:tcBorders>
          </w:tcPr>
          <w:p w14:paraId="5FCCF33E" w14:textId="77777777" w:rsidR="00DB522C" w:rsidRPr="006D138F" w:rsidRDefault="00DB522C" w:rsidP="00DB522C">
            <w:pPr>
              <w:pStyle w:val="TableText"/>
              <w:rPr>
                <w:szCs w:val="22"/>
                <w:lang w:eastAsia="en-AU"/>
              </w:rPr>
            </w:pPr>
            <w:r w:rsidRPr="006D138F">
              <w:rPr>
                <w:szCs w:val="22"/>
                <w:lang w:eastAsia="en-AU"/>
              </w:rPr>
              <w:t>18.7724</w:t>
            </w:r>
          </w:p>
        </w:tc>
        <w:tc>
          <w:tcPr>
            <w:tcW w:w="1097" w:type="dxa"/>
            <w:tcBorders>
              <w:top w:val="nil"/>
              <w:left w:val="nil"/>
              <w:bottom w:val="nil"/>
              <w:right w:val="nil"/>
            </w:tcBorders>
          </w:tcPr>
          <w:p w14:paraId="549C69DD" w14:textId="77777777" w:rsidR="00DB522C" w:rsidRPr="006D138F" w:rsidRDefault="00DB522C" w:rsidP="00DB522C">
            <w:pPr>
              <w:pStyle w:val="TableText"/>
              <w:rPr>
                <w:szCs w:val="22"/>
                <w:lang w:eastAsia="en-AU"/>
              </w:rPr>
            </w:pPr>
            <w:r w:rsidRPr="006D138F">
              <w:rPr>
                <w:szCs w:val="22"/>
                <w:lang w:eastAsia="en-AU"/>
              </w:rPr>
              <w:t>18.7694</w:t>
            </w:r>
          </w:p>
        </w:tc>
        <w:tc>
          <w:tcPr>
            <w:tcW w:w="1098" w:type="dxa"/>
            <w:tcBorders>
              <w:top w:val="nil"/>
              <w:left w:val="nil"/>
              <w:bottom w:val="nil"/>
              <w:right w:val="nil"/>
            </w:tcBorders>
          </w:tcPr>
          <w:p w14:paraId="0F96230C"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DCB3C1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8CCB85C"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70C98D3E"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7F3C6BF8"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C071163" w14:textId="77777777" w:rsidR="00DB522C" w:rsidRPr="006D138F" w:rsidRDefault="00DB522C" w:rsidP="00DB522C">
            <w:pPr>
              <w:pStyle w:val="TableText"/>
              <w:rPr>
                <w:szCs w:val="22"/>
                <w:lang w:eastAsia="en-AU"/>
              </w:rPr>
            </w:pPr>
          </w:p>
        </w:tc>
      </w:tr>
      <w:tr w:rsidR="00DB522C" w:rsidRPr="006D138F" w14:paraId="0209B7F1" w14:textId="77777777">
        <w:trPr>
          <w:trHeight w:val="195"/>
        </w:trPr>
        <w:tc>
          <w:tcPr>
            <w:tcW w:w="1365" w:type="dxa"/>
            <w:tcBorders>
              <w:top w:val="nil"/>
              <w:left w:val="nil"/>
              <w:bottom w:val="nil"/>
              <w:right w:val="nil"/>
            </w:tcBorders>
          </w:tcPr>
          <w:p w14:paraId="2AA3819C" w14:textId="77777777" w:rsidR="00DB522C" w:rsidRPr="006D138F" w:rsidRDefault="00DB522C" w:rsidP="00DB522C">
            <w:pPr>
              <w:pStyle w:val="TableText"/>
              <w:rPr>
                <w:szCs w:val="22"/>
                <w:lang w:eastAsia="en-AU"/>
              </w:rPr>
            </w:pPr>
            <w:r w:rsidRPr="006D138F">
              <w:rPr>
                <w:szCs w:val="22"/>
                <w:lang w:eastAsia="en-AU"/>
              </w:rPr>
              <w:t>35</w:t>
            </w:r>
          </w:p>
        </w:tc>
        <w:tc>
          <w:tcPr>
            <w:tcW w:w="1097" w:type="dxa"/>
            <w:tcBorders>
              <w:top w:val="nil"/>
              <w:left w:val="nil"/>
              <w:bottom w:val="nil"/>
              <w:right w:val="nil"/>
            </w:tcBorders>
          </w:tcPr>
          <w:p w14:paraId="5DB009DF" w14:textId="77777777" w:rsidR="00DB522C" w:rsidRPr="006D138F" w:rsidRDefault="00DB522C" w:rsidP="00DB522C">
            <w:pPr>
              <w:pStyle w:val="TableText"/>
              <w:rPr>
                <w:szCs w:val="22"/>
                <w:lang w:eastAsia="en-AU"/>
              </w:rPr>
            </w:pPr>
            <w:r w:rsidRPr="006D138F">
              <w:rPr>
                <w:szCs w:val="22"/>
                <w:lang w:eastAsia="en-AU"/>
              </w:rPr>
              <w:t>10.4021</w:t>
            </w:r>
          </w:p>
        </w:tc>
        <w:tc>
          <w:tcPr>
            <w:tcW w:w="1097" w:type="dxa"/>
            <w:tcBorders>
              <w:top w:val="nil"/>
              <w:left w:val="nil"/>
              <w:bottom w:val="nil"/>
              <w:right w:val="nil"/>
            </w:tcBorders>
          </w:tcPr>
          <w:p w14:paraId="4577A5CD" w14:textId="77777777" w:rsidR="00DB522C" w:rsidRPr="006D138F" w:rsidRDefault="00DB522C" w:rsidP="00DB522C">
            <w:pPr>
              <w:pStyle w:val="TableText"/>
              <w:rPr>
                <w:szCs w:val="22"/>
                <w:lang w:eastAsia="en-AU"/>
              </w:rPr>
            </w:pPr>
            <w:r w:rsidRPr="006D138F">
              <w:rPr>
                <w:szCs w:val="22"/>
                <w:lang w:eastAsia="en-AU"/>
              </w:rPr>
              <w:t>13.9424</w:t>
            </w:r>
          </w:p>
        </w:tc>
        <w:tc>
          <w:tcPr>
            <w:tcW w:w="1097" w:type="dxa"/>
            <w:tcBorders>
              <w:top w:val="nil"/>
              <w:left w:val="nil"/>
              <w:bottom w:val="nil"/>
              <w:right w:val="nil"/>
            </w:tcBorders>
          </w:tcPr>
          <w:p w14:paraId="1A2071A2" w14:textId="77777777" w:rsidR="00DB522C" w:rsidRPr="006D138F" w:rsidRDefault="00DB522C" w:rsidP="00DB522C">
            <w:pPr>
              <w:pStyle w:val="TableText"/>
              <w:rPr>
                <w:szCs w:val="22"/>
                <w:lang w:eastAsia="en-AU"/>
              </w:rPr>
            </w:pPr>
            <w:r w:rsidRPr="006D138F">
              <w:rPr>
                <w:szCs w:val="22"/>
                <w:lang w:eastAsia="en-AU"/>
              </w:rPr>
              <w:t>13.9394</w:t>
            </w:r>
          </w:p>
        </w:tc>
        <w:tc>
          <w:tcPr>
            <w:tcW w:w="1097" w:type="dxa"/>
            <w:tcBorders>
              <w:top w:val="nil"/>
              <w:left w:val="nil"/>
              <w:bottom w:val="nil"/>
              <w:right w:val="nil"/>
            </w:tcBorders>
          </w:tcPr>
          <w:p w14:paraId="69B40441" w14:textId="77777777" w:rsidR="00DB522C" w:rsidRPr="006D138F" w:rsidRDefault="00DB522C" w:rsidP="00DB522C">
            <w:pPr>
              <w:pStyle w:val="TableText"/>
              <w:rPr>
                <w:szCs w:val="22"/>
                <w:lang w:eastAsia="en-AU"/>
              </w:rPr>
            </w:pPr>
            <w:r w:rsidRPr="006D138F">
              <w:rPr>
                <w:szCs w:val="22"/>
                <w:lang w:eastAsia="en-AU"/>
              </w:rPr>
              <w:t>13.9362</w:t>
            </w:r>
          </w:p>
        </w:tc>
        <w:tc>
          <w:tcPr>
            <w:tcW w:w="1097" w:type="dxa"/>
            <w:tcBorders>
              <w:top w:val="nil"/>
              <w:left w:val="nil"/>
              <w:bottom w:val="nil"/>
              <w:right w:val="nil"/>
            </w:tcBorders>
          </w:tcPr>
          <w:p w14:paraId="3A14187E" w14:textId="77777777" w:rsidR="00DB522C" w:rsidRPr="006D138F" w:rsidRDefault="00DB522C" w:rsidP="00DB522C">
            <w:pPr>
              <w:pStyle w:val="TableText"/>
              <w:rPr>
                <w:szCs w:val="22"/>
                <w:lang w:eastAsia="en-AU"/>
              </w:rPr>
            </w:pPr>
            <w:r w:rsidRPr="006D138F">
              <w:rPr>
                <w:szCs w:val="22"/>
                <w:lang w:eastAsia="en-AU"/>
              </w:rPr>
              <w:t>18.6239</w:t>
            </w:r>
          </w:p>
        </w:tc>
        <w:tc>
          <w:tcPr>
            <w:tcW w:w="1097" w:type="dxa"/>
            <w:tcBorders>
              <w:top w:val="nil"/>
              <w:left w:val="nil"/>
              <w:bottom w:val="nil"/>
              <w:right w:val="nil"/>
            </w:tcBorders>
          </w:tcPr>
          <w:p w14:paraId="2FFC5C50" w14:textId="77777777" w:rsidR="00DB522C" w:rsidRPr="006D138F" w:rsidRDefault="00DB522C" w:rsidP="00DB522C">
            <w:pPr>
              <w:pStyle w:val="TableText"/>
              <w:rPr>
                <w:szCs w:val="22"/>
                <w:lang w:eastAsia="en-AU"/>
              </w:rPr>
            </w:pPr>
            <w:r w:rsidRPr="006D138F">
              <w:rPr>
                <w:szCs w:val="22"/>
                <w:lang w:eastAsia="en-AU"/>
              </w:rPr>
              <w:t>18.6208</w:t>
            </w:r>
          </w:p>
        </w:tc>
        <w:tc>
          <w:tcPr>
            <w:tcW w:w="1098" w:type="dxa"/>
            <w:tcBorders>
              <w:top w:val="nil"/>
              <w:left w:val="nil"/>
              <w:bottom w:val="nil"/>
              <w:right w:val="nil"/>
            </w:tcBorders>
          </w:tcPr>
          <w:p w14:paraId="7F6E27EC" w14:textId="77777777" w:rsidR="00DB522C" w:rsidRPr="006D138F" w:rsidRDefault="00DB522C" w:rsidP="00DB522C">
            <w:pPr>
              <w:pStyle w:val="TableText"/>
              <w:rPr>
                <w:szCs w:val="22"/>
                <w:lang w:eastAsia="en-AU"/>
              </w:rPr>
            </w:pPr>
            <w:r w:rsidRPr="006D138F">
              <w:rPr>
                <w:szCs w:val="22"/>
                <w:lang w:eastAsia="en-AU"/>
              </w:rPr>
              <w:t>18.6174</w:t>
            </w:r>
          </w:p>
        </w:tc>
        <w:tc>
          <w:tcPr>
            <w:tcW w:w="1097" w:type="dxa"/>
            <w:tcBorders>
              <w:top w:val="nil"/>
              <w:left w:val="nil"/>
              <w:bottom w:val="nil"/>
              <w:right w:val="nil"/>
            </w:tcBorders>
          </w:tcPr>
          <w:p w14:paraId="3FFE9826"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251FB6C2"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CB2F8DB"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901D53C"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265E12F3" w14:textId="77777777" w:rsidR="00DB522C" w:rsidRPr="006D138F" w:rsidRDefault="00DB522C" w:rsidP="00DB522C">
            <w:pPr>
              <w:pStyle w:val="TableText"/>
              <w:rPr>
                <w:szCs w:val="22"/>
                <w:lang w:eastAsia="en-AU"/>
              </w:rPr>
            </w:pPr>
          </w:p>
        </w:tc>
      </w:tr>
      <w:tr w:rsidR="00DB522C" w:rsidRPr="006D138F" w14:paraId="277790B3" w14:textId="77777777">
        <w:trPr>
          <w:trHeight w:val="195"/>
        </w:trPr>
        <w:tc>
          <w:tcPr>
            <w:tcW w:w="1365" w:type="dxa"/>
            <w:tcBorders>
              <w:top w:val="nil"/>
              <w:left w:val="nil"/>
              <w:bottom w:val="nil"/>
              <w:right w:val="nil"/>
            </w:tcBorders>
          </w:tcPr>
          <w:p w14:paraId="49E24CDA" w14:textId="77777777" w:rsidR="00DB522C" w:rsidRPr="006D138F" w:rsidRDefault="00DB522C" w:rsidP="00DB522C">
            <w:pPr>
              <w:pStyle w:val="TableText"/>
              <w:rPr>
                <w:szCs w:val="22"/>
                <w:lang w:eastAsia="en-AU"/>
              </w:rPr>
            </w:pPr>
            <w:r w:rsidRPr="006D138F">
              <w:rPr>
                <w:szCs w:val="22"/>
                <w:lang w:eastAsia="en-AU"/>
              </w:rPr>
              <w:t>36</w:t>
            </w:r>
          </w:p>
        </w:tc>
        <w:tc>
          <w:tcPr>
            <w:tcW w:w="1097" w:type="dxa"/>
            <w:tcBorders>
              <w:top w:val="nil"/>
              <w:left w:val="nil"/>
              <w:bottom w:val="nil"/>
              <w:right w:val="nil"/>
            </w:tcBorders>
          </w:tcPr>
          <w:p w14:paraId="09AB18CC" w14:textId="77777777" w:rsidR="00DB522C" w:rsidRPr="006D138F" w:rsidRDefault="00DB522C" w:rsidP="00DB522C">
            <w:pPr>
              <w:pStyle w:val="TableText"/>
              <w:rPr>
                <w:szCs w:val="22"/>
                <w:lang w:eastAsia="en-AU"/>
              </w:rPr>
            </w:pPr>
            <w:r w:rsidRPr="006D138F">
              <w:rPr>
                <w:szCs w:val="22"/>
                <w:lang w:eastAsia="en-AU"/>
              </w:rPr>
              <w:t>10.2997</w:t>
            </w:r>
          </w:p>
        </w:tc>
        <w:tc>
          <w:tcPr>
            <w:tcW w:w="1097" w:type="dxa"/>
            <w:tcBorders>
              <w:top w:val="nil"/>
              <w:left w:val="nil"/>
              <w:bottom w:val="nil"/>
              <w:right w:val="nil"/>
            </w:tcBorders>
          </w:tcPr>
          <w:p w14:paraId="03E30D2D" w14:textId="77777777" w:rsidR="00DB522C" w:rsidRPr="006D138F" w:rsidRDefault="00DB522C" w:rsidP="00DB522C">
            <w:pPr>
              <w:pStyle w:val="TableText"/>
              <w:rPr>
                <w:szCs w:val="22"/>
                <w:lang w:eastAsia="en-AU"/>
              </w:rPr>
            </w:pPr>
            <w:r w:rsidRPr="006D138F">
              <w:rPr>
                <w:szCs w:val="22"/>
                <w:lang w:eastAsia="en-AU"/>
              </w:rPr>
              <w:t>13.8160</w:t>
            </w:r>
          </w:p>
        </w:tc>
        <w:tc>
          <w:tcPr>
            <w:tcW w:w="1097" w:type="dxa"/>
            <w:tcBorders>
              <w:top w:val="nil"/>
              <w:left w:val="nil"/>
              <w:bottom w:val="nil"/>
              <w:right w:val="nil"/>
            </w:tcBorders>
          </w:tcPr>
          <w:p w14:paraId="387D1A44" w14:textId="77777777" w:rsidR="00DB522C" w:rsidRPr="006D138F" w:rsidRDefault="00DB522C" w:rsidP="00DB522C">
            <w:pPr>
              <w:pStyle w:val="TableText"/>
              <w:rPr>
                <w:szCs w:val="22"/>
                <w:lang w:eastAsia="en-AU"/>
              </w:rPr>
            </w:pPr>
            <w:r w:rsidRPr="006D138F">
              <w:rPr>
                <w:szCs w:val="22"/>
                <w:lang w:eastAsia="en-AU"/>
              </w:rPr>
              <w:t>13.8129</w:t>
            </w:r>
          </w:p>
        </w:tc>
        <w:tc>
          <w:tcPr>
            <w:tcW w:w="1097" w:type="dxa"/>
            <w:tcBorders>
              <w:top w:val="nil"/>
              <w:left w:val="nil"/>
              <w:bottom w:val="nil"/>
              <w:right w:val="nil"/>
            </w:tcBorders>
          </w:tcPr>
          <w:p w14:paraId="32656EE8" w14:textId="77777777" w:rsidR="00DB522C" w:rsidRPr="006D138F" w:rsidRDefault="00DB522C" w:rsidP="00DB522C">
            <w:pPr>
              <w:pStyle w:val="TableText"/>
              <w:rPr>
                <w:szCs w:val="22"/>
                <w:lang w:eastAsia="en-AU"/>
              </w:rPr>
            </w:pPr>
            <w:r w:rsidRPr="006D138F">
              <w:rPr>
                <w:szCs w:val="22"/>
                <w:lang w:eastAsia="en-AU"/>
              </w:rPr>
              <w:t>13.8095</w:t>
            </w:r>
          </w:p>
        </w:tc>
        <w:tc>
          <w:tcPr>
            <w:tcW w:w="1097" w:type="dxa"/>
            <w:tcBorders>
              <w:top w:val="nil"/>
              <w:left w:val="nil"/>
              <w:bottom w:val="nil"/>
              <w:right w:val="nil"/>
            </w:tcBorders>
          </w:tcPr>
          <w:p w14:paraId="785C89B4" w14:textId="77777777" w:rsidR="00DB522C" w:rsidRPr="006D138F" w:rsidRDefault="00DB522C" w:rsidP="00DB522C">
            <w:pPr>
              <w:pStyle w:val="TableText"/>
              <w:rPr>
                <w:szCs w:val="22"/>
                <w:lang w:eastAsia="en-AU"/>
              </w:rPr>
            </w:pPr>
            <w:r w:rsidRPr="006D138F">
              <w:rPr>
                <w:szCs w:val="22"/>
                <w:lang w:eastAsia="en-AU"/>
              </w:rPr>
              <w:t>18.4745</w:t>
            </w:r>
          </w:p>
        </w:tc>
        <w:tc>
          <w:tcPr>
            <w:tcW w:w="1097" w:type="dxa"/>
            <w:tcBorders>
              <w:top w:val="nil"/>
              <w:left w:val="nil"/>
              <w:bottom w:val="nil"/>
              <w:right w:val="nil"/>
            </w:tcBorders>
          </w:tcPr>
          <w:p w14:paraId="111BACEA" w14:textId="77777777" w:rsidR="00DB522C" w:rsidRPr="006D138F" w:rsidRDefault="00DB522C" w:rsidP="00DB522C">
            <w:pPr>
              <w:pStyle w:val="TableText"/>
              <w:rPr>
                <w:szCs w:val="22"/>
                <w:lang w:eastAsia="en-AU"/>
              </w:rPr>
            </w:pPr>
            <w:r w:rsidRPr="006D138F">
              <w:rPr>
                <w:szCs w:val="22"/>
                <w:lang w:eastAsia="en-AU"/>
              </w:rPr>
              <w:t>18.4714</w:t>
            </w:r>
          </w:p>
        </w:tc>
        <w:tc>
          <w:tcPr>
            <w:tcW w:w="1098" w:type="dxa"/>
            <w:tcBorders>
              <w:top w:val="nil"/>
              <w:left w:val="nil"/>
              <w:bottom w:val="nil"/>
              <w:right w:val="nil"/>
            </w:tcBorders>
          </w:tcPr>
          <w:p w14:paraId="6DC53D7C" w14:textId="77777777" w:rsidR="00DB522C" w:rsidRPr="006D138F" w:rsidRDefault="00DB522C" w:rsidP="00DB522C">
            <w:pPr>
              <w:pStyle w:val="TableText"/>
              <w:rPr>
                <w:szCs w:val="22"/>
                <w:lang w:eastAsia="en-AU"/>
              </w:rPr>
            </w:pPr>
            <w:r w:rsidRPr="006D138F">
              <w:rPr>
                <w:szCs w:val="22"/>
                <w:lang w:eastAsia="en-AU"/>
              </w:rPr>
              <w:t>18.4678</w:t>
            </w:r>
          </w:p>
        </w:tc>
        <w:tc>
          <w:tcPr>
            <w:tcW w:w="1097" w:type="dxa"/>
            <w:tcBorders>
              <w:top w:val="nil"/>
              <w:left w:val="nil"/>
              <w:bottom w:val="nil"/>
              <w:right w:val="nil"/>
            </w:tcBorders>
          </w:tcPr>
          <w:p w14:paraId="42D4ABE4" w14:textId="77777777" w:rsidR="00DB522C" w:rsidRPr="006D138F" w:rsidRDefault="00DB522C" w:rsidP="00DB522C">
            <w:pPr>
              <w:pStyle w:val="TableText"/>
              <w:rPr>
                <w:szCs w:val="22"/>
                <w:lang w:eastAsia="en-AU"/>
              </w:rPr>
            </w:pPr>
            <w:r w:rsidRPr="006D138F">
              <w:rPr>
                <w:szCs w:val="22"/>
                <w:lang w:eastAsia="en-AU"/>
              </w:rPr>
              <w:t>18.4639</w:t>
            </w:r>
          </w:p>
        </w:tc>
        <w:tc>
          <w:tcPr>
            <w:tcW w:w="1097" w:type="dxa"/>
            <w:tcBorders>
              <w:top w:val="nil"/>
              <w:left w:val="nil"/>
              <w:bottom w:val="nil"/>
              <w:right w:val="nil"/>
            </w:tcBorders>
          </w:tcPr>
          <w:p w14:paraId="73D32EC1"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7B595A8"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C3B051A"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F3FA3B0" w14:textId="77777777" w:rsidR="00DB522C" w:rsidRPr="006D138F" w:rsidRDefault="00DB522C" w:rsidP="00DB522C">
            <w:pPr>
              <w:pStyle w:val="TableText"/>
              <w:rPr>
                <w:szCs w:val="22"/>
                <w:lang w:eastAsia="en-AU"/>
              </w:rPr>
            </w:pPr>
          </w:p>
        </w:tc>
      </w:tr>
      <w:tr w:rsidR="00DB522C" w:rsidRPr="006D138F" w14:paraId="4270C09F" w14:textId="77777777">
        <w:trPr>
          <w:trHeight w:val="195"/>
        </w:trPr>
        <w:tc>
          <w:tcPr>
            <w:tcW w:w="1365" w:type="dxa"/>
            <w:tcBorders>
              <w:top w:val="nil"/>
              <w:left w:val="nil"/>
              <w:bottom w:val="nil"/>
              <w:right w:val="nil"/>
            </w:tcBorders>
          </w:tcPr>
          <w:p w14:paraId="30F6DCE0" w14:textId="77777777" w:rsidR="00DB522C" w:rsidRPr="006D138F" w:rsidRDefault="00DB522C" w:rsidP="00DB522C">
            <w:pPr>
              <w:pStyle w:val="TableText"/>
              <w:rPr>
                <w:szCs w:val="22"/>
                <w:lang w:eastAsia="en-AU"/>
              </w:rPr>
            </w:pPr>
            <w:r w:rsidRPr="006D138F">
              <w:rPr>
                <w:szCs w:val="22"/>
                <w:lang w:eastAsia="en-AU"/>
              </w:rPr>
              <w:t>37</w:t>
            </w:r>
          </w:p>
        </w:tc>
        <w:tc>
          <w:tcPr>
            <w:tcW w:w="1097" w:type="dxa"/>
            <w:tcBorders>
              <w:top w:val="nil"/>
              <w:left w:val="nil"/>
              <w:bottom w:val="nil"/>
              <w:right w:val="nil"/>
            </w:tcBorders>
          </w:tcPr>
          <w:p w14:paraId="0984398C" w14:textId="77777777" w:rsidR="00DB522C" w:rsidRPr="006D138F" w:rsidRDefault="00DB522C" w:rsidP="00DB522C">
            <w:pPr>
              <w:pStyle w:val="TableText"/>
              <w:rPr>
                <w:szCs w:val="22"/>
                <w:lang w:eastAsia="en-AU"/>
              </w:rPr>
            </w:pPr>
            <w:r w:rsidRPr="006D138F">
              <w:rPr>
                <w:szCs w:val="22"/>
                <w:lang w:eastAsia="en-AU"/>
              </w:rPr>
              <w:t>10.1813</w:t>
            </w:r>
          </w:p>
        </w:tc>
        <w:tc>
          <w:tcPr>
            <w:tcW w:w="1097" w:type="dxa"/>
            <w:tcBorders>
              <w:top w:val="nil"/>
              <w:left w:val="nil"/>
              <w:bottom w:val="nil"/>
              <w:right w:val="nil"/>
            </w:tcBorders>
          </w:tcPr>
          <w:p w14:paraId="30A05DDE" w14:textId="77777777" w:rsidR="00DB522C" w:rsidRPr="006D138F" w:rsidRDefault="00DB522C" w:rsidP="00DB522C">
            <w:pPr>
              <w:pStyle w:val="TableText"/>
              <w:rPr>
                <w:szCs w:val="22"/>
                <w:lang w:eastAsia="en-AU"/>
              </w:rPr>
            </w:pPr>
            <w:r w:rsidRPr="006D138F">
              <w:rPr>
                <w:szCs w:val="22"/>
                <w:lang w:eastAsia="en-AU"/>
              </w:rPr>
              <w:t>13.6779</w:t>
            </w:r>
          </w:p>
        </w:tc>
        <w:tc>
          <w:tcPr>
            <w:tcW w:w="1097" w:type="dxa"/>
            <w:tcBorders>
              <w:top w:val="nil"/>
              <w:left w:val="nil"/>
              <w:bottom w:val="nil"/>
              <w:right w:val="nil"/>
            </w:tcBorders>
          </w:tcPr>
          <w:p w14:paraId="133DD55C" w14:textId="77777777" w:rsidR="00DB522C" w:rsidRPr="006D138F" w:rsidRDefault="00DB522C" w:rsidP="00DB522C">
            <w:pPr>
              <w:pStyle w:val="TableText"/>
              <w:rPr>
                <w:szCs w:val="22"/>
                <w:lang w:eastAsia="en-AU"/>
              </w:rPr>
            </w:pPr>
            <w:r w:rsidRPr="006D138F">
              <w:rPr>
                <w:szCs w:val="22"/>
                <w:lang w:eastAsia="en-AU"/>
              </w:rPr>
              <w:t>13.6744</w:t>
            </w:r>
          </w:p>
        </w:tc>
        <w:tc>
          <w:tcPr>
            <w:tcW w:w="1097" w:type="dxa"/>
            <w:tcBorders>
              <w:top w:val="nil"/>
              <w:left w:val="nil"/>
              <w:bottom w:val="nil"/>
              <w:right w:val="nil"/>
            </w:tcBorders>
          </w:tcPr>
          <w:p w14:paraId="462ED761" w14:textId="77777777" w:rsidR="00DB522C" w:rsidRPr="006D138F" w:rsidRDefault="00DB522C" w:rsidP="00DB522C">
            <w:pPr>
              <w:pStyle w:val="TableText"/>
              <w:rPr>
                <w:szCs w:val="22"/>
                <w:lang w:eastAsia="en-AU"/>
              </w:rPr>
            </w:pPr>
            <w:r w:rsidRPr="006D138F">
              <w:rPr>
                <w:szCs w:val="22"/>
                <w:lang w:eastAsia="en-AU"/>
              </w:rPr>
              <w:t>13.6708</w:t>
            </w:r>
          </w:p>
        </w:tc>
        <w:tc>
          <w:tcPr>
            <w:tcW w:w="1097" w:type="dxa"/>
            <w:tcBorders>
              <w:top w:val="nil"/>
              <w:left w:val="nil"/>
              <w:bottom w:val="nil"/>
              <w:right w:val="nil"/>
            </w:tcBorders>
          </w:tcPr>
          <w:p w14:paraId="0E097D7B" w14:textId="77777777" w:rsidR="00DB522C" w:rsidRPr="006D138F" w:rsidRDefault="00DB522C" w:rsidP="00DB522C">
            <w:pPr>
              <w:pStyle w:val="TableText"/>
              <w:rPr>
                <w:szCs w:val="22"/>
                <w:lang w:eastAsia="en-AU"/>
              </w:rPr>
            </w:pPr>
            <w:r w:rsidRPr="006D138F">
              <w:rPr>
                <w:szCs w:val="22"/>
                <w:lang w:eastAsia="en-AU"/>
              </w:rPr>
              <w:t>18.3155</w:t>
            </w:r>
          </w:p>
        </w:tc>
        <w:tc>
          <w:tcPr>
            <w:tcW w:w="1097" w:type="dxa"/>
            <w:tcBorders>
              <w:top w:val="nil"/>
              <w:left w:val="nil"/>
              <w:bottom w:val="nil"/>
              <w:right w:val="nil"/>
            </w:tcBorders>
          </w:tcPr>
          <w:p w14:paraId="1D1F97F9" w14:textId="77777777" w:rsidR="00DB522C" w:rsidRPr="006D138F" w:rsidRDefault="00DB522C" w:rsidP="00DB522C">
            <w:pPr>
              <w:pStyle w:val="TableText"/>
              <w:rPr>
                <w:szCs w:val="22"/>
                <w:lang w:eastAsia="en-AU"/>
              </w:rPr>
            </w:pPr>
            <w:r w:rsidRPr="006D138F">
              <w:rPr>
                <w:szCs w:val="22"/>
                <w:lang w:eastAsia="en-AU"/>
              </w:rPr>
              <w:t>18.3122</w:t>
            </w:r>
          </w:p>
        </w:tc>
        <w:tc>
          <w:tcPr>
            <w:tcW w:w="1098" w:type="dxa"/>
            <w:tcBorders>
              <w:top w:val="nil"/>
              <w:left w:val="nil"/>
              <w:bottom w:val="nil"/>
              <w:right w:val="nil"/>
            </w:tcBorders>
          </w:tcPr>
          <w:p w14:paraId="6015FF73" w14:textId="77777777" w:rsidR="00DB522C" w:rsidRPr="006D138F" w:rsidRDefault="00DB522C" w:rsidP="00DB522C">
            <w:pPr>
              <w:pStyle w:val="TableText"/>
              <w:rPr>
                <w:szCs w:val="22"/>
                <w:lang w:eastAsia="en-AU"/>
              </w:rPr>
            </w:pPr>
            <w:r w:rsidRPr="006D138F">
              <w:rPr>
                <w:szCs w:val="22"/>
                <w:lang w:eastAsia="en-AU"/>
              </w:rPr>
              <w:t>18.3086</w:t>
            </w:r>
          </w:p>
        </w:tc>
        <w:tc>
          <w:tcPr>
            <w:tcW w:w="1097" w:type="dxa"/>
            <w:tcBorders>
              <w:top w:val="nil"/>
              <w:left w:val="nil"/>
              <w:bottom w:val="nil"/>
              <w:right w:val="nil"/>
            </w:tcBorders>
          </w:tcPr>
          <w:p w14:paraId="46F5D05E" w14:textId="77777777" w:rsidR="00DB522C" w:rsidRPr="006D138F" w:rsidRDefault="00DB522C" w:rsidP="00DB522C">
            <w:pPr>
              <w:pStyle w:val="TableText"/>
              <w:rPr>
                <w:szCs w:val="22"/>
                <w:lang w:eastAsia="en-AU"/>
              </w:rPr>
            </w:pPr>
            <w:r w:rsidRPr="006D138F">
              <w:rPr>
                <w:szCs w:val="22"/>
                <w:lang w:eastAsia="en-AU"/>
              </w:rPr>
              <w:t>18.3046</w:t>
            </w:r>
          </w:p>
        </w:tc>
        <w:tc>
          <w:tcPr>
            <w:tcW w:w="1097" w:type="dxa"/>
            <w:tcBorders>
              <w:top w:val="nil"/>
              <w:left w:val="nil"/>
              <w:bottom w:val="nil"/>
              <w:right w:val="nil"/>
            </w:tcBorders>
          </w:tcPr>
          <w:p w14:paraId="5F478E13" w14:textId="77777777" w:rsidR="00DB522C" w:rsidRPr="006D138F" w:rsidRDefault="00DB522C" w:rsidP="00DB522C">
            <w:pPr>
              <w:pStyle w:val="TableText"/>
              <w:rPr>
                <w:szCs w:val="22"/>
                <w:lang w:eastAsia="en-AU"/>
              </w:rPr>
            </w:pPr>
            <w:r w:rsidRPr="006D138F">
              <w:rPr>
                <w:szCs w:val="22"/>
                <w:lang w:eastAsia="en-AU"/>
              </w:rPr>
              <w:t>19.4737</w:t>
            </w:r>
          </w:p>
        </w:tc>
        <w:tc>
          <w:tcPr>
            <w:tcW w:w="1097" w:type="dxa"/>
            <w:tcBorders>
              <w:top w:val="nil"/>
              <w:left w:val="nil"/>
              <w:bottom w:val="nil"/>
              <w:right w:val="nil"/>
            </w:tcBorders>
          </w:tcPr>
          <w:p w14:paraId="5722464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8EE96F6"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42249A9" w14:textId="77777777" w:rsidR="00DB522C" w:rsidRPr="006D138F" w:rsidRDefault="00DB522C" w:rsidP="00DB522C">
            <w:pPr>
              <w:pStyle w:val="TableText"/>
              <w:rPr>
                <w:szCs w:val="22"/>
                <w:lang w:eastAsia="en-AU"/>
              </w:rPr>
            </w:pPr>
          </w:p>
        </w:tc>
      </w:tr>
      <w:tr w:rsidR="00DB522C" w:rsidRPr="006D138F" w14:paraId="318BC951" w14:textId="77777777">
        <w:trPr>
          <w:trHeight w:val="195"/>
        </w:trPr>
        <w:tc>
          <w:tcPr>
            <w:tcW w:w="1365" w:type="dxa"/>
            <w:tcBorders>
              <w:top w:val="nil"/>
              <w:left w:val="nil"/>
              <w:bottom w:val="nil"/>
              <w:right w:val="nil"/>
            </w:tcBorders>
          </w:tcPr>
          <w:p w14:paraId="7A9A60A3" w14:textId="77777777" w:rsidR="00DB522C" w:rsidRPr="006D138F" w:rsidRDefault="00DB522C" w:rsidP="00DB522C">
            <w:pPr>
              <w:pStyle w:val="TableText"/>
              <w:rPr>
                <w:szCs w:val="22"/>
                <w:lang w:eastAsia="en-AU"/>
              </w:rPr>
            </w:pPr>
            <w:r w:rsidRPr="006D138F">
              <w:rPr>
                <w:szCs w:val="22"/>
                <w:lang w:eastAsia="en-AU"/>
              </w:rPr>
              <w:t>38</w:t>
            </w:r>
          </w:p>
        </w:tc>
        <w:tc>
          <w:tcPr>
            <w:tcW w:w="1097" w:type="dxa"/>
            <w:tcBorders>
              <w:top w:val="nil"/>
              <w:left w:val="nil"/>
              <w:bottom w:val="nil"/>
              <w:right w:val="nil"/>
            </w:tcBorders>
          </w:tcPr>
          <w:p w14:paraId="0F7A34FE" w14:textId="77777777" w:rsidR="00DB522C" w:rsidRPr="006D138F" w:rsidRDefault="00DB522C" w:rsidP="00DB522C">
            <w:pPr>
              <w:pStyle w:val="TableText"/>
              <w:rPr>
                <w:szCs w:val="22"/>
                <w:lang w:eastAsia="en-AU"/>
              </w:rPr>
            </w:pPr>
            <w:r w:rsidRPr="006D138F">
              <w:rPr>
                <w:szCs w:val="22"/>
                <w:lang w:eastAsia="en-AU"/>
              </w:rPr>
              <w:t>10.0716</w:t>
            </w:r>
          </w:p>
        </w:tc>
        <w:tc>
          <w:tcPr>
            <w:tcW w:w="1097" w:type="dxa"/>
            <w:tcBorders>
              <w:top w:val="nil"/>
              <w:left w:val="nil"/>
              <w:bottom w:val="nil"/>
              <w:right w:val="nil"/>
            </w:tcBorders>
          </w:tcPr>
          <w:p w14:paraId="5E4FBDC7" w14:textId="77777777" w:rsidR="00DB522C" w:rsidRPr="006D138F" w:rsidRDefault="00DB522C" w:rsidP="00DB522C">
            <w:pPr>
              <w:pStyle w:val="TableText"/>
              <w:rPr>
                <w:szCs w:val="22"/>
                <w:lang w:eastAsia="en-AU"/>
              </w:rPr>
            </w:pPr>
            <w:r w:rsidRPr="006D138F">
              <w:rPr>
                <w:szCs w:val="22"/>
                <w:lang w:eastAsia="en-AU"/>
              </w:rPr>
              <w:t>13.5425</w:t>
            </w:r>
          </w:p>
        </w:tc>
        <w:tc>
          <w:tcPr>
            <w:tcW w:w="1097" w:type="dxa"/>
            <w:tcBorders>
              <w:top w:val="nil"/>
              <w:left w:val="nil"/>
              <w:bottom w:val="nil"/>
              <w:right w:val="nil"/>
            </w:tcBorders>
          </w:tcPr>
          <w:p w14:paraId="34305C67" w14:textId="77777777" w:rsidR="00DB522C" w:rsidRPr="006D138F" w:rsidRDefault="00DB522C" w:rsidP="00DB522C">
            <w:pPr>
              <w:pStyle w:val="TableText"/>
              <w:rPr>
                <w:szCs w:val="22"/>
                <w:lang w:eastAsia="en-AU"/>
              </w:rPr>
            </w:pPr>
            <w:r w:rsidRPr="006D138F">
              <w:rPr>
                <w:szCs w:val="22"/>
                <w:lang w:eastAsia="en-AU"/>
              </w:rPr>
              <w:t>13.5385</w:t>
            </w:r>
          </w:p>
        </w:tc>
        <w:tc>
          <w:tcPr>
            <w:tcW w:w="1097" w:type="dxa"/>
            <w:tcBorders>
              <w:top w:val="nil"/>
              <w:left w:val="nil"/>
              <w:bottom w:val="nil"/>
              <w:right w:val="nil"/>
            </w:tcBorders>
          </w:tcPr>
          <w:p w14:paraId="3E559E7B" w14:textId="77777777" w:rsidR="00DB522C" w:rsidRPr="006D138F" w:rsidRDefault="00DB522C" w:rsidP="00DB522C">
            <w:pPr>
              <w:pStyle w:val="TableText"/>
              <w:rPr>
                <w:szCs w:val="22"/>
                <w:lang w:eastAsia="en-AU"/>
              </w:rPr>
            </w:pPr>
            <w:r w:rsidRPr="006D138F">
              <w:rPr>
                <w:szCs w:val="22"/>
                <w:lang w:eastAsia="en-AU"/>
              </w:rPr>
              <w:t>13.5346</w:t>
            </w:r>
          </w:p>
        </w:tc>
        <w:tc>
          <w:tcPr>
            <w:tcW w:w="1097" w:type="dxa"/>
            <w:tcBorders>
              <w:top w:val="nil"/>
              <w:left w:val="nil"/>
              <w:bottom w:val="nil"/>
              <w:right w:val="nil"/>
            </w:tcBorders>
          </w:tcPr>
          <w:p w14:paraId="75AD9DF6" w14:textId="77777777" w:rsidR="00DB522C" w:rsidRPr="006D138F" w:rsidRDefault="00DB522C" w:rsidP="00DB522C">
            <w:pPr>
              <w:pStyle w:val="TableText"/>
              <w:rPr>
                <w:szCs w:val="22"/>
                <w:lang w:eastAsia="en-AU"/>
              </w:rPr>
            </w:pPr>
            <w:r w:rsidRPr="006D138F">
              <w:rPr>
                <w:szCs w:val="22"/>
                <w:lang w:eastAsia="en-AU"/>
              </w:rPr>
              <w:t>18.1551</w:t>
            </w:r>
          </w:p>
        </w:tc>
        <w:tc>
          <w:tcPr>
            <w:tcW w:w="1097" w:type="dxa"/>
            <w:tcBorders>
              <w:top w:val="nil"/>
              <w:left w:val="nil"/>
              <w:bottom w:val="nil"/>
              <w:right w:val="nil"/>
            </w:tcBorders>
          </w:tcPr>
          <w:p w14:paraId="2091D8EF" w14:textId="77777777" w:rsidR="00DB522C" w:rsidRPr="006D138F" w:rsidRDefault="00DB522C" w:rsidP="00DB522C">
            <w:pPr>
              <w:pStyle w:val="TableText"/>
              <w:rPr>
                <w:szCs w:val="22"/>
                <w:lang w:eastAsia="en-AU"/>
              </w:rPr>
            </w:pPr>
            <w:r w:rsidRPr="006D138F">
              <w:rPr>
                <w:szCs w:val="22"/>
                <w:lang w:eastAsia="en-AU"/>
              </w:rPr>
              <w:t>18.1517</w:t>
            </w:r>
          </w:p>
        </w:tc>
        <w:tc>
          <w:tcPr>
            <w:tcW w:w="1098" w:type="dxa"/>
            <w:tcBorders>
              <w:top w:val="nil"/>
              <w:left w:val="nil"/>
              <w:bottom w:val="nil"/>
              <w:right w:val="nil"/>
            </w:tcBorders>
          </w:tcPr>
          <w:p w14:paraId="163C1853" w14:textId="77777777" w:rsidR="00DB522C" w:rsidRPr="006D138F" w:rsidRDefault="00DB522C" w:rsidP="00DB522C">
            <w:pPr>
              <w:pStyle w:val="TableText"/>
              <w:rPr>
                <w:szCs w:val="22"/>
                <w:lang w:eastAsia="en-AU"/>
              </w:rPr>
            </w:pPr>
            <w:r w:rsidRPr="006D138F">
              <w:rPr>
                <w:szCs w:val="22"/>
                <w:lang w:eastAsia="en-AU"/>
              </w:rPr>
              <w:t>18.1480</w:t>
            </w:r>
          </w:p>
        </w:tc>
        <w:tc>
          <w:tcPr>
            <w:tcW w:w="1097" w:type="dxa"/>
            <w:tcBorders>
              <w:top w:val="nil"/>
              <w:left w:val="nil"/>
              <w:bottom w:val="nil"/>
              <w:right w:val="nil"/>
            </w:tcBorders>
          </w:tcPr>
          <w:p w14:paraId="1A7DF747" w14:textId="77777777" w:rsidR="00DB522C" w:rsidRPr="006D138F" w:rsidRDefault="00DB522C" w:rsidP="00DB522C">
            <w:pPr>
              <w:pStyle w:val="TableText"/>
              <w:rPr>
                <w:szCs w:val="22"/>
                <w:lang w:eastAsia="en-AU"/>
              </w:rPr>
            </w:pPr>
            <w:r w:rsidRPr="006D138F">
              <w:rPr>
                <w:szCs w:val="22"/>
                <w:lang w:eastAsia="en-AU"/>
              </w:rPr>
              <w:t>18.1439</w:t>
            </w:r>
          </w:p>
        </w:tc>
        <w:tc>
          <w:tcPr>
            <w:tcW w:w="1097" w:type="dxa"/>
            <w:tcBorders>
              <w:top w:val="nil"/>
              <w:left w:val="nil"/>
              <w:bottom w:val="nil"/>
              <w:right w:val="nil"/>
            </w:tcBorders>
          </w:tcPr>
          <w:p w14:paraId="6D843170" w14:textId="77777777" w:rsidR="00DB522C" w:rsidRPr="006D138F" w:rsidRDefault="00DB522C" w:rsidP="00DB522C">
            <w:pPr>
              <w:pStyle w:val="TableText"/>
              <w:rPr>
                <w:szCs w:val="22"/>
                <w:lang w:eastAsia="en-AU"/>
              </w:rPr>
            </w:pPr>
            <w:r w:rsidRPr="006D138F">
              <w:rPr>
                <w:szCs w:val="22"/>
                <w:lang w:eastAsia="en-AU"/>
              </w:rPr>
              <w:t>19.3139</w:t>
            </w:r>
          </w:p>
        </w:tc>
        <w:tc>
          <w:tcPr>
            <w:tcW w:w="1097" w:type="dxa"/>
            <w:tcBorders>
              <w:top w:val="nil"/>
              <w:left w:val="nil"/>
              <w:bottom w:val="nil"/>
              <w:right w:val="nil"/>
            </w:tcBorders>
          </w:tcPr>
          <w:p w14:paraId="03697CF1" w14:textId="77777777" w:rsidR="00DB522C" w:rsidRPr="006D138F" w:rsidRDefault="00DB522C" w:rsidP="00DB522C">
            <w:pPr>
              <w:pStyle w:val="TableText"/>
              <w:rPr>
                <w:szCs w:val="22"/>
                <w:lang w:eastAsia="en-AU"/>
              </w:rPr>
            </w:pPr>
            <w:r w:rsidRPr="006D138F">
              <w:rPr>
                <w:szCs w:val="22"/>
                <w:lang w:eastAsia="en-AU"/>
              </w:rPr>
              <w:t>19.3139</w:t>
            </w:r>
          </w:p>
        </w:tc>
        <w:tc>
          <w:tcPr>
            <w:tcW w:w="1097" w:type="dxa"/>
            <w:tcBorders>
              <w:top w:val="nil"/>
              <w:left w:val="nil"/>
              <w:bottom w:val="nil"/>
              <w:right w:val="nil"/>
            </w:tcBorders>
          </w:tcPr>
          <w:p w14:paraId="00EAE8B8"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EEE930A" w14:textId="77777777" w:rsidR="00DB522C" w:rsidRPr="006D138F" w:rsidRDefault="00DB522C" w:rsidP="00DB522C">
            <w:pPr>
              <w:pStyle w:val="TableText"/>
              <w:rPr>
                <w:szCs w:val="22"/>
                <w:lang w:eastAsia="en-AU"/>
              </w:rPr>
            </w:pPr>
          </w:p>
        </w:tc>
      </w:tr>
      <w:tr w:rsidR="00DB522C" w:rsidRPr="006D138F" w14:paraId="4AA162AC" w14:textId="77777777">
        <w:trPr>
          <w:trHeight w:val="195"/>
        </w:trPr>
        <w:tc>
          <w:tcPr>
            <w:tcW w:w="1365" w:type="dxa"/>
            <w:tcBorders>
              <w:top w:val="nil"/>
              <w:left w:val="nil"/>
              <w:bottom w:val="nil"/>
              <w:right w:val="nil"/>
            </w:tcBorders>
          </w:tcPr>
          <w:p w14:paraId="5AB6EFD5" w14:textId="77777777" w:rsidR="00DB522C" w:rsidRPr="006D138F" w:rsidRDefault="00DB522C" w:rsidP="00DB522C">
            <w:pPr>
              <w:pStyle w:val="TableText"/>
              <w:rPr>
                <w:szCs w:val="22"/>
                <w:lang w:eastAsia="en-AU"/>
              </w:rPr>
            </w:pPr>
            <w:r w:rsidRPr="006D138F">
              <w:rPr>
                <w:szCs w:val="22"/>
                <w:lang w:eastAsia="en-AU"/>
              </w:rPr>
              <w:t>39</w:t>
            </w:r>
          </w:p>
        </w:tc>
        <w:tc>
          <w:tcPr>
            <w:tcW w:w="1097" w:type="dxa"/>
            <w:tcBorders>
              <w:top w:val="nil"/>
              <w:left w:val="nil"/>
              <w:bottom w:val="nil"/>
              <w:right w:val="nil"/>
            </w:tcBorders>
          </w:tcPr>
          <w:p w14:paraId="371B9C31" w14:textId="77777777" w:rsidR="00DB522C" w:rsidRPr="006D138F" w:rsidRDefault="00DB522C" w:rsidP="00DB522C">
            <w:pPr>
              <w:pStyle w:val="TableText"/>
              <w:rPr>
                <w:szCs w:val="22"/>
                <w:lang w:eastAsia="en-AU"/>
              </w:rPr>
            </w:pPr>
            <w:r w:rsidRPr="006D138F">
              <w:rPr>
                <w:szCs w:val="22"/>
                <w:lang w:eastAsia="en-AU"/>
              </w:rPr>
              <w:t>9.9595</w:t>
            </w:r>
          </w:p>
        </w:tc>
        <w:tc>
          <w:tcPr>
            <w:tcW w:w="1097" w:type="dxa"/>
            <w:tcBorders>
              <w:top w:val="nil"/>
              <w:left w:val="nil"/>
              <w:bottom w:val="nil"/>
              <w:right w:val="nil"/>
            </w:tcBorders>
          </w:tcPr>
          <w:p w14:paraId="3943C729" w14:textId="77777777" w:rsidR="00DB522C" w:rsidRPr="006D138F" w:rsidRDefault="00DB522C" w:rsidP="00DB522C">
            <w:pPr>
              <w:pStyle w:val="TableText"/>
              <w:rPr>
                <w:szCs w:val="22"/>
                <w:lang w:eastAsia="en-AU"/>
              </w:rPr>
            </w:pPr>
            <w:r w:rsidRPr="006D138F">
              <w:rPr>
                <w:szCs w:val="22"/>
                <w:lang w:eastAsia="en-AU"/>
              </w:rPr>
              <w:t>13.4032</w:t>
            </w:r>
          </w:p>
        </w:tc>
        <w:tc>
          <w:tcPr>
            <w:tcW w:w="1097" w:type="dxa"/>
            <w:tcBorders>
              <w:top w:val="nil"/>
              <w:left w:val="nil"/>
              <w:bottom w:val="nil"/>
              <w:right w:val="nil"/>
            </w:tcBorders>
          </w:tcPr>
          <w:p w14:paraId="783C550B" w14:textId="77777777" w:rsidR="00DB522C" w:rsidRPr="006D138F" w:rsidRDefault="00DB522C" w:rsidP="00DB522C">
            <w:pPr>
              <w:pStyle w:val="TableText"/>
              <w:rPr>
                <w:szCs w:val="22"/>
                <w:lang w:eastAsia="en-AU"/>
              </w:rPr>
            </w:pPr>
            <w:r w:rsidRPr="006D138F">
              <w:rPr>
                <w:szCs w:val="22"/>
                <w:lang w:eastAsia="en-AU"/>
              </w:rPr>
              <w:t>13.3987</w:t>
            </w:r>
          </w:p>
        </w:tc>
        <w:tc>
          <w:tcPr>
            <w:tcW w:w="1097" w:type="dxa"/>
            <w:tcBorders>
              <w:top w:val="nil"/>
              <w:left w:val="nil"/>
              <w:bottom w:val="nil"/>
              <w:right w:val="nil"/>
            </w:tcBorders>
          </w:tcPr>
          <w:p w14:paraId="3D978F71" w14:textId="77777777" w:rsidR="00DB522C" w:rsidRPr="006D138F" w:rsidRDefault="00DB522C" w:rsidP="00DB522C">
            <w:pPr>
              <w:pStyle w:val="TableText"/>
              <w:rPr>
                <w:szCs w:val="22"/>
                <w:lang w:eastAsia="en-AU"/>
              </w:rPr>
            </w:pPr>
            <w:r w:rsidRPr="006D138F">
              <w:rPr>
                <w:szCs w:val="22"/>
                <w:lang w:eastAsia="en-AU"/>
              </w:rPr>
              <w:t>13.3943</w:t>
            </w:r>
          </w:p>
        </w:tc>
        <w:tc>
          <w:tcPr>
            <w:tcW w:w="1097" w:type="dxa"/>
            <w:tcBorders>
              <w:top w:val="nil"/>
              <w:left w:val="nil"/>
              <w:bottom w:val="nil"/>
              <w:right w:val="nil"/>
            </w:tcBorders>
          </w:tcPr>
          <w:p w14:paraId="7A66B30C" w14:textId="77777777" w:rsidR="00DB522C" w:rsidRPr="006D138F" w:rsidRDefault="00DB522C" w:rsidP="00DB522C">
            <w:pPr>
              <w:pStyle w:val="TableText"/>
              <w:rPr>
                <w:szCs w:val="22"/>
                <w:lang w:eastAsia="en-AU"/>
              </w:rPr>
            </w:pPr>
            <w:r w:rsidRPr="006D138F">
              <w:rPr>
                <w:szCs w:val="22"/>
                <w:lang w:eastAsia="en-AU"/>
              </w:rPr>
              <w:t>17.9894</w:t>
            </w:r>
          </w:p>
        </w:tc>
        <w:tc>
          <w:tcPr>
            <w:tcW w:w="1097" w:type="dxa"/>
            <w:tcBorders>
              <w:top w:val="nil"/>
              <w:left w:val="nil"/>
              <w:bottom w:val="nil"/>
              <w:right w:val="nil"/>
            </w:tcBorders>
          </w:tcPr>
          <w:p w14:paraId="50EFBAC2" w14:textId="77777777" w:rsidR="00DB522C" w:rsidRPr="006D138F" w:rsidRDefault="00DB522C" w:rsidP="00DB522C">
            <w:pPr>
              <w:pStyle w:val="TableText"/>
              <w:rPr>
                <w:szCs w:val="22"/>
                <w:lang w:eastAsia="en-AU"/>
              </w:rPr>
            </w:pPr>
            <w:r w:rsidRPr="006D138F">
              <w:rPr>
                <w:szCs w:val="22"/>
                <w:lang w:eastAsia="en-AU"/>
              </w:rPr>
              <w:t>17.9858</w:t>
            </w:r>
          </w:p>
        </w:tc>
        <w:tc>
          <w:tcPr>
            <w:tcW w:w="1098" w:type="dxa"/>
            <w:tcBorders>
              <w:top w:val="nil"/>
              <w:left w:val="nil"/>
              <w:bottom w:val="nil"/>
              <w:right w:val="nil"/>
            </w:tcBorders>
          </w:tcPr>
          <w:p w14:paraId="17DC97CB" w14:textId="77777777" w:rsidR="00DB522C" w:rsidRPr="006D138F" w:rsidRDefault="00DB522C" w:rsidP="00DB522C">
            <w:pPr>
              <w:pStyle w:val="TableText"/>
              <w:rPr>
                <w:szCs w:val="22"/>
                <w:lang w:eastAsia="en-AU"/>
              </w:rPr>
            </w:pPr>
            <w:r w:rsidRPr="006D138F">
              <w:rPr>
                <w:szCs w:val="22"/>
                <w:lang w:eastAsia="en-AU"/>
              </w:rPr>
              <w:t>17.9820</w:t>
            </w:r>
          </w:p>
        </w:tc>
        <w:tc>
          <w:tcPr>
            <w:tcW w:w="1097" w:type="dxa"/>
            <w:tcBorders>
              <w:top w:val="nil"/>
              <w:left w:val="nil"/>
              <w:bottom w:val="nil"/>
              <w:right w:val="nil"/>
            </w:tcBorders>
          </w:tcPr>
          <w:p w14:paraId="04B80F21" w14:textId="77777777" w:rsidR="00DB522C" w:rsidRPr="006D138F" w:rsidRDefault="00DB522C" w:rsidP="00DB522C">
            <w:pPr>
              <w:pStyle w:val="TableText"/>
              <w:rPr>
                <w:szCs w:val="22"/>
                <w:lang w:eastAsia="en-AU"/>
              </w:rPr>
            </w:pPr>
            <w:r w:rsidRPr="006D138F">
              <w:rPr>
                <w:szCs w:val="22"/>
                <w:lang w:eastAsia="en-AU"/>
              </w:rPr>
              <w:t>17.9778</w:t>
            </w:r>
          </w:p>
        </w:tc>
        <w:tc>
          <w:tcPr>
            <w:tcW w:w="1097" w:type="dxa"/>
            <w:tcBorders>
              <w:top w:val="nil"/>
              <w:left w:val="nil"/>
              <w:bottom w:val="nil"/>
              <w:right w:val="nil"/>
            </w:tcBorders>
          </w:tcPr>
          <w:p w14:paraId="24292A4D" w14:textId="77777777" w:rsidR="00DB522C" w:rsidRPr="006D138F" w:rsidRDefault="00DB522C" w:rsidP="00DB522C">
            <w:pPr>
              <w:pStyle w:val="TableText"/>
              <w:rPr>
                <w:szCs w:val="22"/>
                <w:lang w:eastAsia="en-AU"/>
              </w:rPr>
            </w:pPr>
            <w:r w:rsidRPr="006D138F">
              <w:rPr>
                <w:szCs w:val="22"/>
                <w:lang w:eastAsia="en-AU"/>
              </w:rPr>
              <w:t>19.1487</w:t>
            </w:r>
          </w:p>
        </w:tc>
        <w:tc>
          <w:tcPr>
            <w:tcW w:w="1097" w:type="dxa"/>
            <w:tcBorders>
              <w:top w:val="nil"/>
              <w:left w:val="nil"/>
              <w:bottom w:val="nil"/>
              <w:right w:val="nil"/>
            </w:tcBorders>
          </w:tcPr>
          <w:p w14:paraId="5A48801F" w14:textId="77777777" w:rsidR="00DB522C" w:rsidRPr="006D138F" w:rsidRDefault="00DB522C" w:rsidP="00DB522C">
            <w:pPr>
              <w:pStyle w:val="TableText"/>
              <w:rPr>
                <w:szCs w:val="22"/>
                <w:lang w:eastAsia="en-AU"/>
              </w:rPr>
            </w:pPr>
            <w:r w:rsidRPr="006D138F">
              <w:rPr>
                <w:szCs w:val="22"/>
                <w:lang w:eastAsia="en-AU"/>
              </w:rPr>
              <w:t>19.1487</w:t>
            </w:r>
          </w:p>
        </w:tc>
        <w:tc>
          <w:tcPr>
            <w:tcW w:w="1097" w:type="dxa"/>
            <w:tcBorders>
              <w:top w:val="nil"/>
              <w:left w:val="nil"/>
              <w:bottom w:val="nil"/>
              <w:right w:val="nil"/>
            </w:tcBorders>
          </w:tcPr>
          <w:p w14:paraId="2A680F49" w14:textId="77777777" w:rsidR="00DB522C" w:rsidRPr="006D138F" w:rsidRDefault="00DB522C" w:rsidP="00DB522C">
            <w:pPr>
              <w:pStyle w:val="TableText"/>
              <w:rPr>
                <w:szCs w:val="22"/>
                <w:lang w:eastAsia="en-AU"/>
              </w:rPr>
            </w:pPr>
            <w:r w:rsidRPr="006D138F">
              <w:rPr>
                <w:szCs w:val="22"/>
                <w:lang w:eastAsia="en-AU"/>
              </w:rPr>
              <w:t>19.1487</w:t>
            </w:r>
          </w:p>
        </w:tc>
        <w:tc>
          <w:tcPr>
            <w:tcW w:w="1097" w:type="dxa"/>
            <w:tcBorders>
              <w:top w:val="nil"/>
              <w:left w:val="nil"/>
              <w:bottom w:val="nil"/>
              <w:right w:val="nil"/>
            </w:tcBorders>
          </w:tcPr>
          <w:p w14:paraId="751F3E2E" w14:textId="77777777" w:rsidR="00DB522C" w:rsidRPr="006D138F" w:rsidRDefault="00DB522C" w:rsidP="00DB522C">
            <w:pPr>
              <w:pStyle w:val="TableText"/>
              <w:rPr>
                <w:szCs w:val="22"/>
                <w:lang w:eastAsia="en-AU"/>
              </w:rPr>
            </w:pPr>
          </w:p>
        </w:tc>
      </w:tr>
      <w:tr w:rsidR="00DB522C" w:rsidRPr="006D138F" w14:paraId="2E2FDC0C" w14:textId="77777777">
        <w:trPr>
          <w:trHeight w:val="195"/>
        </w:trPr>
        <w:tc>
          <w:tcPr>
            <w:tcW w:w="1365" w:type="dxa"/>
            <w:tcBorders>
              <w:top w:val="nil"/>
              <w:left w:val="nil"/>
              <w:bottom w:val="nil"/>
              <w:right w:val="nil"/>
            </w:tcBorders>
          </w:tcPr>
          <w:p w14:paraId="2C5332FB" w14:textId="77777777" w:rsidR="00DB522C" w:rsidRPr="006D138F" w:rsidRDefault="00DB522C" w:rsidP="00DB522C">
            <w:pPr>
              <w:pStyle w:val="TableText"/>
              <w:rPr>
                <w:szCs w:val="22"/>
                <w:lang w:eastAsia="en-AU"/>
              </w:rPr>
            </w:pPr>
            <w:r w:rsidRPr="006D138F">
              <w:rPr>
                <w:szCs w:val="22"/>
                <w:lang w:eastAsia="en-AU"/>
              </w:rPr>
              <w:t>40</w:t>
            </w:r>
          </w:p>
        </w:tc>
        <w:tc>
          <w:tcPr>
            <w:tcW w:w="1097" w:type="dxa"/>
            <w:tcBorders>
              <w:top w:val="nil"/>
              <w:left w:val="nil"/>
              <w:bottom w:val="nil"/>
              <w:right w:val="nil"/>
            </w:tcBorders>
          </w:tcPr>
          <w:p w14:paraId="0ED7A080" w14:textId="77777777" w:rsidR="00DB522C" w:rsidRPr="006D138F" w:rsidRDefault="00DB522C" w:rsidP="00DB522C">
            <w:pPr>
              <w:pStyle w:val="TableText"/>
              <w:rPr>
                <w:szCs w:val="22"/>
                <w:lang w:eastAsia="en-AU"/>
              </w:rPr>
            </w:pPr>
            <w:r w:rsidRPr="006D138F">
              <w:rPr>
                <w:szCs w:val="22"/>
                <w:lang w:eastAsia="en-AU"/>
              </w:rPr>
              <w:t>9.8308</w:t>
            </w:r>
          </w:p>
        </w:tc>
        <w:tc>
          <w:tcPr>
            <w:tcW w:w="1097" w:type="dxa"/>
            <w:tcBorders>
              <w:top w:val="nil"/>
              <w:left w:val="nil"/>
              <w:bottom w:val="nil"/>
              <w:right w:val="nil"/>
            </w:tcBorders>
          </w:tcPr>
          <w:p w14:paraId="013515C3" w14:textId="77777777" w:rsidR="00DB522C" w:rsidRPr="006D138F" w:rsidRDefault="00DB522C" w:rsidP="00DB522C">
            <w:pPr>
              <w:pStyle w:val="TableText"/>
              <w:rPr>
                <w:szCs w:val="22"/>
                <w:lang w:eastAsia="en-AU"/>
              </w:rPr>
            </w:pPr>
            <w:r w:rsidRPr="006D138F">
              <w:rPr>
                <w:szCs w:val="22"/>
                <w:lang w:eastAsia="en-AU"/>
              </w:rPr>
              <w:t>13.2518</w:t>
            </w:r>
          </w:p>
        </w:tc>
        <w:tc>
          <w:tcPr>
            <w:tcW w:w="1097" w:type="dxa"/>
            <w:tcBorders>
              <w:top w:val="nil"/>
              <w:left w:val="nil"/>
              <w:bottom w:val="nil"/>
              <w:right w:val="nil"/>
            </w:tcBorders>
          </w:tcPr>
          <w:p w14:paraId="6C908359" w14:textId="77777777" w:rsidR="00DB522C" w:rsidRPr="006D138F" w:rsidRDefault="00DB522C" w:rsidP="00DB522C">
            <w:pPr>
              <w:pStyle w:val="TableText"/>
              <w:rPr>
                <w:szCs w:val="22"/>
                <w:lang w:eastAsia="en-AU"/>
              </w:rPr>
            </w:pPr>
            <w:r w:rsidRPr="006D138F">
              <w:rPr>
                <w:szCs w:val="22"/>
                <w:lang w:eastAsia="en-AU"/>
              </w:rPr>
              <w:t>13.2467</w:t>
            </w:r>
          </w:p>
        </w:tc>
        <w:tc>
          <w:tcPr>
            <w:tcW w:w="1097" w:type="dxa"/>
            <w:tcBorders>
              <w:top w:val="nil"/>
              <w:left w:val="nil"/>
              <w:bottom w:val="nil"/>
              <w:right w:val="nil"/>
            </w:tcBorders>
          </w:tcPr>
          <w:p w14:paraId="7F0BDF4C" w14:textId="77777777" w:rsidR="00DB522C" w:rsidRPr="006D138F" w:rsidRDefault="00DB522C" w:rsidP="00DB522C">
            <w:pPr>
              <w:pStyle w:val="TableText"/>
              <w:rPr>
                <w:szCs w:val="22"/>
                <w:lang w:eastAsia="en-AU"/>
              </w:rPr>
            </w:pPr>
            <w:r w:rsidRPr="006D138F">
              <w:rPr>
                <w:szCs w:val="22"/>
                <w:lang w:eastAsia="en-AU"/>
              </w:rPr>
              <w:t>13.2417</w:t>
            </w:r>
          </w:p>
        </w:tc>
        <w:tc>
          <w:tcPr>
            <w:tcW w:w="1097" w:type="dxa"/>
            <w:tcBorders>
              <w:top w:val="nil"/>
              <w:left w:val="nil"/>
              <w:bottom w:val="nil"/>
              <w:right w:val="nil"/>
            </w:tcBorders>
          </w:tcPr>
          <w:p w14:paraId="058256A2" w14:textId="77777777" w:rsidR="00DB522C" w:rsidRPr="006D138F" w:rsidRDefault="00DB522C" w:rsidP="00DB522C">
            <w:pPr>
              <w:pStyle w:val="TableText"/>
              <w:rPr>
                <w:szCs w:val="22"/>
                <w:lang w:eastAsia="en-AU"/>
              </w:rPr>
            </w:pPr>
            <w:r w:rsidRPr="006D138F">
              <w:rPr>
                <w:szCs w:val="22"/>
                <w:lang w:eastAsia="en-AU"/>
              </w:rPr>
              <w:t>17.8137</w:t>
            </w:r>
          </w:p>
        </w:tc>
        <w:tc>
          <w:tcPr>
            <w:tcW w:w="1097" w:type="dxa"/>
            <w:tcBorders>
              <w:top w:val="nil"/>
              <w:left w:val="nil"/>
              <w:bottom w:val="nil"/>
              <w:right w:val="nil"/>
            </w:tcBorders>
          </w:tcPr>
          <w:p w14:paraId="7442273E" w14:textId="77777777" w:rsidR="00DB522C" w:rsidRPr="006D138F" w:rsidRDefault="00DB522C" w:rsidP="00DB522C">
            <w:pPr>
              <w:pStyle w:val="TableText"/>
              <w:rPr>
                <w:szCs w:val="22"/>
                <w:lang w:eastAsia="en-AU"/>
              </w:rPr>
            </w:pPr>
            <w:r w:rsidRPr="006D138F">
              <w:rPr>
                <w:szCs w:val="22"/>
                <w:lang w:eastAsia="en-AU"/>
              </w:rPr>
              <w:t>17.8097</w:t>
            </w:r>
          </w:p>
        </w:tc>
        <w:tc>
          <w:tcPr>
            <w:tcW w:w="1098" w:type="dxa"/>
            <w:tcBorders>
              <w:top w:val="nil"/>
              <w:left w:val="nil"/>
              <w:bottom w:val="nil"/>
              <w:right w:val="nil"/>
            </w:tcBorders>
          </w:tcPr>
          <w:p w14:paraId="28E85DAD" w14:textId="77777777" w:rsidR="00DB522C" w:rsidRPr="006D138F" w:rsidRDefault="00DB522C" w:rsidP="00DB522C">
            <w:pPr>
              <w:pStyle w:val="TableText"/>
              <w:rPr>
                <w:szCs w:val="22"/>
                <w:lang w:eastAsia="en-AU"/>
              </w:rPr>
            </w:pPr>
            <w:r w:rsidRPr="006D138F">
              <w:rPr>
                <w:szCs w:val="22"/>
                <w:lang w:eastAsia="en-AU"/>
              </w:rPr>
              <w:t>17.8056</w:t>
            </w:r>
          </w:p>
        </w:tc>
        <w:tc>
          <w:tcPr>
            <w:tcW w:w="1097" w:type="dxa"/>
            <w:tcBorders>
              <w:top w:val="nil"/>
              <w:left w:val="nil"/>
              <w:bottom w:val="nil"/>
              <w:right w:val="nil"/>
            </w:tcBorders>
          </w:tcPr>
          <w:p w14:paraId="755E7BE7" w14:textId="77777777" w:rsidR="00DB522C" w:rsidRPr="006D138F" w:rsidRDefault="00DB522C" w:rsidP="00DB522C">
            <w:pPr>
              <w:pStyle w:val="TableText"/>
              <w:rPr>
                <w:szCs w:val="22"/>
                <w:lang w:eastAsia="en-AU"/>
              </w:rPr>
            </w:pPr>
            <w:r w:rsidRPr="006D138F">
              <w:rPr>
                <w:szCs w:val="22"/>
                <w:lang w:eastAsia="en-AU"/>
              </w:rPr>
              <w:t>17.8013</w:t>
            </w:r>
          </w:p>
        </w:tc>
        <w:tc>
          <w:tcPr>
            <w:tcW w:w="1097" w:type="dxa"/>
            <w:tcBorders>
              <w:top w:val="nil"/>
              <w:left w:val="nil"/>
              <w:bottom w:val="nil"/>
              <w:right w:val="nil"/>
            </w:tcBorders>
          </w:tcPr>
          <w:p w14:paraId="44C446C0" w14:textId="77777777" w:rsidR="00DB522C" w:rsidRPr="006D138F" w:rsidRDefault="00DB522C" w:rsidP="00DB522C">
            <w:pPr>
              <w:pStyle w:val="TableText"/>
              <w:rPr>
                <w:szCs w:val="22"/>
                <w:lang w:eastAsia="en-AU"/>
              </w:rPr>
            </w:pPr>
            <w:r w:rsidRPr="006D138F">
              <w:rPr>
                <w:szCs w:val="22"/>
                <w:lang w:eastAsia="en-AU"/>
              </w:rPr>
              <w:t>18.9747</w:t>
            </w:r>
          </w:p>
        </w:tc>
        <w:tc>
          <w:tcPr>
            <w:tcW w:w="1097" w:type="dxa"/>
            <w:tcBorders>
              <w:top w:val="nil"/>
              <w:left w:val="nil"/>
              <w:bottom w:val="nil"/>
              <w:right w:val="nil"/>
            </w:tcBorders>
          </w:tcPr>
          <w:p w14:paraId="38DB1B14" w14:textId="77777777" w:rsidR="00DB522C" w:rsidRPr="006D138F" w:rsidRDefault="00DB522C" w:rsidP="00DB522C">
            <w:pPr>
              <w:pStyle w:val="TableText"/>
              <w:rPr>
                <w:szCs w:val="22"/>
                <w:lang w:eastAsia="en-AU"/>
              </w:rPr>
            </w:pPr>
            <w:r w:rsidRPr="006D138F">
              <w:rPr>
                <w:szCs w:val="22"/>
                <w:lang w:eastAsia="en-AU"/>
              </w:rPr>
              <w:t>18.9747</w:t>
            </w:r>
          </w:p>
        </w:tc>
        <w:tc>
          <w:tcPr>
            <w:tcW w:w="1097" w:type="dxa"/>
            <w:tcBorders>
              <w:top w:val="nil"/>
              <w:left w:val="nil"/>
              <w:bottom w:val="nil"/>
              <w:right w:val="nil"/>
            </w:tcBorders>
          </w:tcPr>
          <w:p w14:paraId="48AA9440" w14:textId="77777777" w:rsidR="00DB522C" w:rsidRPr="006D138F" w:rsidRDefault="00DB522C" w:rsidP="00DB522C">
            <w:pPr>
              <w:pStyle w:val="TableText"/>
              <w:rPr>
                <w:szCs w:val="22"/>
                <w:lang w:eastAsia="en-AU"/>
              </w:rPr>
            </w:pPr>
            <w:r w:rsidRPr="006D138F">
              <w:rPr>
                <w:szCs w:val="22"/>
                <w:lang w:eastAsia="en-AU"/>
              </w:rPr>
              <w:t>18.9747</w:t>
            </w:r>
          </w:p>
        </w:tc>
        <w:tc>
          <w:tcPr>
            <w:tcW w:w="1097" w:type="dxa"/>
            <w:tcBorders>
              <w:top w:val="nil"/>
              <w:left w:val="nil"/>
              <w:bottom w:val="nil"/>
              <w:right w:val="nil"/>
            </w:tcBorders>
          </w:tcPr>
          <w:p w14:paraId="530627C0" w14:textId="77777777" w:rsidR="00DB522C" w:rsidRPr="006D138F" w:rsidRDefault="00DB522C" w:rsidP="00DB522C">
            <w:pPr>
              <w:pStyle w:val="TableText"/>
              <w:rPr>
                <w:szCs w:val="22"/>
                <w:lang w:eastAsia="en-AU"/>
              </w:rPr>
            </w:pPr>
            <w:r w:rsidRPr="006D138F">
              <w:rPr>
                <w:szCs w:val="22"/>
                <w:lang w:eastAsia="en-AU"/>
              </w:rPr>
              <w:t>18.9747</w:t>
            </w:r>
          </w:p>
        </w:tc>
      </w:tr>
      <w:tr w:rsidR="00DB522C" w:rsidRPr="006D138F" w14:paraId="74CA3293" w14:textId="77777777">
        <w:trPr>
          <w:trHeight w:val="195"/>
        </w:trPr>
        <w:tc>
          <w:tcPr>
            <w:tcW w:w="1365" w:type="dxa"/>
            <w:tcBorders>
              <w:top w:val="nil"/>
              <w:left w:val="nil"/>
              <w:bottom w:val="nil"/>
              <w:right w:val="nil"/>
            </w:tcBorders>
          </w:tcPr>
          <w:p w14:paraId="7D199664" w14:textId="77777777" w:rsidR="00DB522C" w:rsidRPr="006D138F" w:rsidRDefault="00DB522C" w:rsidP="00DB522C">
            <w:pPr>
              <w:pStyle w:val="TableText"/>
              <w:rPr>
                <w:szCs w:val="22"/>
                <w:lang w:eastAsia="en-AU"/>
              </w:rPr>
            </w:pPr>
            <w:r w:rsidRPr="006D138F">
              <w:rPr>
                <w:szCs w:val="22"/>
                <w:lang w:eastAsia="en-AU"/>
              </w:rPr>
              <w:t>41</w:t>
            </w:r>
          </w:p>
        </w:tc>
        <w:tc>
          <w:tcPr>
            <w:tcW w:w="1097" w:type="dxa"/>
            <w:tcBorders>
              <w:top w:val="nil"/>
              <w:left w:val="nil"/>
              <w:bottom w:val="nil"/>
              <w:right w:val="nil"/>
            </w:tcBorders>
          </w:tcPr>
          <w:p w14:paraId="59AB78F5" w14:textId="77777777" w:rsidR="00DB522C" w:rsidRPr="006D138F" w:rsidRDefault="00DB522C" w:rsidP="00DB522C">
            <w:pPr>
              <w:pStyle w:val="TableText"/>
              <w:rPr>
                <w:szCs w:val="22"/>
                <w:lang w:eastAsia="en-AU"/>
              </w:rPr>
            </w:pPr>
            <w:r w:rsidRPr="006D138F">
              <w:rPr>
                <w:szCs w:val="22"/>
                <w:lang w:eastAsia="en-AU"/>
              </w:rPr>
              <w:t>9.6698</w:t>
            </w:r>
          </w:p>
        </w:tc>
        <w:tc>
          <w:tcPr>
            <w:tcW w:w="1097" w:type="dxa"/>
            <w:tcBorders>
              <w:top w:val="nil"/>
              <w:left w:val="nil"/>
              <w:bottom w:val="nil"/>
              <w:right w:val="nil"/>
            </w:tcBorders>
          </w:tcPr>
          <w:p w14:paraId="224C27F2" w14:textId="77777777" w:rsidR="00DB522C" w:rsidRPr="006D138F" w:rsidRDefault="00DB522C" w:rsidP="00DB522C">
            <w:pPr>
              <w:pStyle w:val="TableText"/>
              <w:rPr>
                <w:szCs w:val="22"/>
                <w:lang w:eastAsia="en-AU"/>
              </w:rPr>
            </w:pPr>
            <w:r w:rsidRPr="006D138F">
              <w:rPr>
                <w:szCs w:val="22"/>
                <w:lang w:eastAsia="en-AU"/>
              </w:rPr>
              <w:t>13.0627</w:t>
            </w:r>
          </w:p>
        </w:tc>
        <w:tc>
          <w:tcPr>
            <w:tcW w:w="1097" w:type="dxa"/>
            <w:tcBorders>
              <w:top w:val="nil"/>
              <w:left w:val="nil"/>
              <w:bottom w:val="nil"/>
              <w:right w:val="nil"/>
            </w:tcBorders>
          </w:tcPr>
          <w:p w14:paraId="5EA539B1" w14:textId="77777777" w:rsidR="00DB522C" w:rsidRPr="006D138F" w:rsidRDefault="00DB522C" w:rsidP="00DB522C">
            <w:pPr>
              <w:pStyle w:val="TableText"/>
              <w:rPr>
                <w:szCs w:val="22"/>
                <w:lang w:eastAsia="en-AU"/>
              </w:rPr>
            </w:pPr>
            <w:r w:rsidRPr="006D138F">
              <w:rPr>
                <w:szCs w:val="22"/>
                <w:lang w:eastAsia="en-AU"/>
              </w:rPr>
              <w:t>13.0569</w:t>
            </w:r>
          </w:p>
        </w:tc>
        <w:tc>
          <w:tcPr>
            <w:tcW w:w="1097" w:type="dxa"/>
            <w:tcBorders>
              <w:top w:val="nil"/>
              <w:left w:val="nil"/>
              <w:bottom w:val="nil"/>
              <w:right w:val="nil"/>
            </w:tcBorders>
          </w:tcPr>
          <w:p w14:paraId="03A31FC9" w14:textId="77777777" w:rsidR="00DB522C" w:rsidRPr="006D138F" w:rsidRDefault="00DB522C" w:rsidP="00DB522C">
            <w:pPr>
              <w:pStyle w:val="TableText"/>
              <w:rPr>
                <w:szCs w:val="22"/>
                <w:lang w:eastAsia="en-AU"/>
              </w:rPr>
            </w:pPr>
            <w:r w:rsidRPr="006D138F">
              <w:rPr>
                <w:szCs w:val="22"/>
                <w:lang w:eastAsia="en-AU"/>
              </w:rPr>
              <w:t>13.0511</w:t>
            </w:r>
          </w:p>
        </w:tc>
        <w:tc>
          <w:tcPr>
            <w:tcW w:w="1097" w:type="dxa"/>
            <w:tcBorders>
              <w:top w:val="nil"/>
              <w:left w:val="nil"/>
              <w:bottom w:val="nil"/>
              <w:right w:val="nil"/>
            </w:tcBorders>
          </w:tcPr>
          <w:p w14:paraId="24070563" w14:textId="77777777" w:rsidR="00DB522C" w:rsidRPr="006D138F" w:rsidRDefault="00DB522C" w:rsidP="00DB522C">
            <w:pPr>
              <w:pStyle w:val="TableText"/>
              <w:rPr>
                <w:szCs w:val="22"/>
                <w:lang w:eastAsia="en-AU"/>
              </w:rPr>
            </w:pPr>
            <w:r w:rsidRPr="006D138F">
              <w:rPr>
                <w:szCs w:val="22"/>
                <w:lang w:eastAsia="en-AU"/>
              </w:rPr>
              <w:t>17.5939</w:t>
            </w:r>
          </w:p>
        </w:tc>
        <w:tc>
          <w:tcPr>
            <w:tcW w:w="1097" w:type="dxa"/>
            <w:tcBorders>
              <w:top w:val="nil"/>
              <w:left w:val="nil"/>
              <w:bottom w:val="nil"/>
              <w:right w:val="nil"/>
            </w:tcBorders>
          </w:tcPr>
          <w:p w14:paraId="3C66769D" w14:textId="77777777" w:rsidR="00DB522C" w:rsidRPr="006D138F" w:rsidRDefault="00DB522C" w:rsidP="00DB522C">
            <w:pPr>
              <w:pStyle w:val="TableText"/>
              <w:rPr>
                <w:szCs w:val="22"/>
                <w:lang w:eastAsia="en-AU"/>
              </w:rPr>
            </w:pPr>
            <w:r w:rsidRPr="006D138F">
              <w:rPr>
                <w:szCs w:val="22"/>
                <w:lang w:eastAsia="en-AU"/>
              </w:rPr>
              <w:t>17.5895</w:t>
            </w:r>
          </w:p>
        </w:tc>
        <w:tc>
          <w:tcPr>
            <w:tcW w:w="1098" w:type="dxa"/>
            <w:tcBorders>
              <w:top w:val="nil"/>
              <w:left w:val="nil"/>
              <w:bottom w:val="nil"/>
              <w:right w:val="nil"/>
            </w:tcBorders>
          </w:tcPr>
          <w:p w14:paraId="41E14219" w14:textId="77777777" w:rsidR="00DB522C" w:rsidRPr="006D138F" w:rsidRDefault="00DB522C" w:rsidP="00DB522C">
            <w:pPr>
              <w:pStyle w:val="TableText"/>
              <w:rPr>
                <w:szCs w:val="22"/>
                <w:lang w:eastAsia="en-AU"/>
              </w:rPr>
            </w:pPr>
            <w:r w:rsidRPr="006D138F">
              <w:rPr>
                <w:szCs w:val="22"/>
                <w:lang w:eastAsia="en-AU"/>
              </w:rPr>
              <w:t>17.5850</w:t>
            </w:r>
          </w:p>
        </w:tc>
        <w:tc>
          <w:tcPr>
            <w:tcW w:w="1097" w:type="dxa"/>
            <w:tcBorders>
              <w:top w:val="nil"/>
              <w:left w:val="nil"/>
              <w:bottom w:val="nil"/>
              <w:right w:val="nil"/>
            </w:tcBorders>
          </w:tcPr>
          <w:p w14:paraId="79B1837C" w14:textId="77777777" w:rsidR="00DB522C" w:rsidRPr="006D138F" w:rsidRDefault="00DB522C" w:rsidP="00DB522C">
            <w:pPr>
              <w:pStyle w:val="TableText"/>
              <w:rPr>
                <w:szCs w:val="22"/>
                <w:lang w:eastAsia="en-AU"/>
              </w:rPr>
            </w:pPr>
            <w:r w:rsidRPr="006D138F">
              <w:rPr>
                <w:szCs w:val="22"/>
                <w:lang w:eastAsia="en-AU"/>
              </w:rPr>
              <w:t>17.5804</w:t>
            </w:r>
          </w:p>
        </w:tc>
        <w:tc>
          <w:tcPr>
            <w:tcW w:w="1097" w:type="dxa"/>
            <w:tcBorders>
              <w:top w:val="nil"/>
              <w:left w:val="nil"/>
              <w:bottom w:val="nil"/>
              <w:right w:val="nil"/>
            </w:tcBorders>
          </w:tcPr>
          <w:p w14:paraId="2A0E140D" w14:textId="77777777" w:rsidR="00DB522C" w:rsidRPr="006D138F" w:rsidRDefault="00DB522C" w:rsidP="00DB522C">
            <w:pPr>
              <w:pStyle w:val="TableText"/>
              <w:rPr>
                <w:szCs w:val="22"/>
                <w:lang w:eastAsia="en-AU"/>
              </w:rPr>
            </w:pPr>
            <w:r w:rsidRPr="006D138F">
              <w:rPr>
                <w:szCs w:val="22"/>
                <w:lang w:eastAsia="en-AU"/>
              </w:rPr>
              <w:t>18.7567</w:t>
            </w:r>
          </w:p>
        </w:tc>
        <w:tc>
          <w:tcPr>
            <w:tcW w:w="1097" w:type="dxa"/>
            <w:tcBorders>
              <w:top w:val="nil"/>
              <w:left w:val="nil"/>
              <w:bottom w:val="nil"/>
              <w:right w:val="nil"/>
            </w:tcBorders>
          </w:tcPr>
          <w:p w14:paraId="7923EEB1" w14:textId="77777777" w:rsidR="00DB522C" w:rsidRPr="006D138F" w:rsidRDefault="00DB522C" w:rsidP="00DB522C">
            <w:pPr>
              <w:pStyle w:val="TableText"/>
              <w:rPr>
                <w:szCs w:val="22"/>
                <w:lang w:eastAsia="en-AU"/>
              </w:rPr>
            </w:pPr>
            <w:r w:rsidRPr="006D138F">
              <w:rPr>
                <w:szCs w:val="22"/>
                <w:lang w:eastAsia="en-AU"/>
              </w:rPr>
              <w:t>18.7567</w:t>
            </w:r>
          </w:p>
        </w:tc>
        <w:tc>
          <w:tcPr>
            <w:tcW w:w="1097" w:type="dxa"/>
            <w:tcBorders>
              <w:top w:val="nil"/>
              <w:left w:val="nil"/>
              <w:bottom w:val="nil"/>
              <w:right w:val="nil"/>
            </w:tcBorders>
          </w:tcPr>
          <w:p w14:paraId="7288F070" w14:textId="77777777" w:rsidR="00DB522C" w:rsidRPr="006D138F" w:rsidRDefault="00DB522C" w:rsidP="00DB522C">
            <w:pPr>
              <w:pStyle w:val="TableText"/>
              <w:rPr>
                <w:szCs w:val="22"/>
                <w:lang w:eastAsia="en-AU"/>
              </w:rPr>
            </w:pPr>
            <w:r w:rsidRPr="006D138F">
              <w:rPr>
                <w:szCs w:val="22"/>
                <w:lang w:eastAsia="en-AU"/>
              </w:rPr>
              <w:t>18.7567</w:t>
            </w:r>
          </w:p>
        </w:tc>
        <w:tc>
          <w:tcPr>
            <w:tcW w:w="1097" w:type="dxa"/>
            <w:tcBorders>
              <w:top w:val="nil"/>
              <w:left w:val="nil"/>
              <w:bottom w:val="nil"/>
              <w:right w:val="nil"/>
            </w:tcBorders>
          </w:tcPr>
          <w:p w14:paraId="0A7CE783" w14:textId="77777777" w:rsidR="00DB522C" w:rsidRPr="006D138F" w:rsidRDefault="00DB522C" w:rsidP="00DB522C">
            <w:pPr>
              <w:pStyle w:val="TableText"/>
              <w:rPr>
                <w:szCs w:val="22"/>
                <w:lang w:eastAsia="en-AU"/>
              </w:rPr>
            </w:pPr>
            <w:r w:rsidRPr="006D138F">
              <w:rPr>
                <w:szCs w:val="22"/>
                <w:lang w:eastAsia="en-AU"/>
              </w:rPr>
              <w:t>18.7567</w:t>
            </w:r>
          </w:p>
        </w:tc>
      </w:tr>
      <w:tr w:rsidR="00DB522C" w:rsidRPr="006D138F" w14:paraId="13FBB247" w14:textId="77777777">
        <w:trPr>
          <w:trHeight w:val="195"/>
        </w:trPr>
        <w:tc>
          <w:tcPr>
            <w:tcW w:w="1365" w:type="dxa"/>
            <w:tcBorders>
              <w:top w:val="nil"/>
              <w:left w:val="nil"/>
              <w:bottom w:val="nil"/>
              <w:right w:val="nil"/>
            </w:tcBorders>
          </w:tcPr>
          <w:p w14:paraId="0C033521" w14:textId="77777777" w:rsidR="00DB522C" w:rsidRPr="006D138F" w:rsidRDefault="00DB522C" w:rsidP="00DB522C">
            <w:pPr>
              <w:pStyle w:val="TableText"/>
              <w:rPr>
                <w:szCs w:val="22"/>
                <w:lang w:eastAsia="en-AU"/>
              </w:rPr>
            </w:pPr>
            <w:r w:rsidRPr="006D138F">
              <w:rPr>
                <w:szCs w:val="22"/>
                <w:lang w:eastAsia="en-AU"/>
              </w:rPr>
              <w:t>42</w:t>
            </w:r>
          </w:p>
        </w:tc>
        <w:tc>
          <w:tcPr>
            <w:tcW w:w="1097" w:type="dxa"/>
            <w:tcBorders>
              <w:top w:val="nil"/>
              <w:left w:val="nil"/>
              <w:bottom w:val="nil"/>
              <w:right w:val="nil"/>
            </w:tcBorders>
          </w:tcPr>
          <w:p w14:paraId="7219F30D" w14:textId="77777777" w:rsidR="00DB522C" w:rsidRPr="006D138F" w:rsidRDefault="00DB522C" w:rsidP="00DB522C">
            <w:pPr>
              <w:pStyle w:val="TableText"/>
              <w:rPr>
                <w:szCs w:val="22"/>
                <w:lang w:eastAsia="en-AU"/>
              </w:rPr>
            </w:pPr>
            <w:r w:rsidRPr="006D138F">
              <w:rPr>
                <w:szCs w:val="22"/>
                <w:lang w:eastAsia="en-AU"/>
              </w:rPr>
              <w:t>9.5455</w:t>
            </w:r>
          </w:p>
        </w:tc>
        <w:tc>
          <w:tcPr>
            <w:tcW w:w="1097" w:type="dxa"/>
            <w:tcBorders>
              <w:top w:val="nil"/>
              <w:left w:val="nil"/>
              <w:bottom w:val="nil"/>
              <w:right w:val="nil"/>
            </w:tcBorders>
          </w:tcPr>
          <w:p w14:paraId="688E1F2C" w14:textId="77777777" w:rsidR="00DB522C" w:rsidRPr="006D138F" w:rsidRDefault="00DB522C" w:rsidP="00DB522C">
            <w:pPr>
              <w:pStyle w:val="TableText"/>
              <w:rPr>
                <w:szCs w:val="22"/>
                <w:lang w:eastAsia="en-AU"/>
              </w:rPr>
            </w:pPr>
            <w:r w:rsidRPr="006D138F">
              <w:rPr>
                <w:szCs w:val="22"/>
                <w:lang w:eastAsia="en-AU"/>
              </w:rPr>
              <w:t>12.8920</w:t>
            </w:r>
          </w:p>
        </w:tc>
        <w:tc>
          <w:tcPr>
            <w:tcW w:w="1097" w:type="dxa"/>
            <w:tcBorders>
              <w:top w:val="nil"/>
              <w:left w:val="nil"/>
              <w:bottom w:val="nil"/>
              <w:right w:val="nil"/>
            </w:tcBorders>
          </w:tcPr>
          <w:p w14:paraId="2F4ED917" w14:textId="77777777" w:rsidR="00DB522C" w:rsidRPr="006D138F" w:rsidRDefault="00DB522C" w:rsidP="00DB522C">
            <w:pPr>
              <w:pStyle w:val="TableText"/>
              <w:rPr>
                <w:szCs w:val="22"/>
                <w:lang w:eastAsia="en-AU"/>
              </w:rPr>
            </w:pPr>
            <w:r w:rsidRPr="006D138F">
              <w:rPr>
                <w:szCs w:val="22"/>
                <w:lang w:eastAsia="en-AU"/>
              </w:rPr>
              <w:t>12.8856</w:t>
            </w:r>
          </w:p>
        </w:tc>
        <w:tc>
          <w:tcPr>
            <w:tcW w:w="1097" w:type="dxa"/>
            <w:tcBorders>
              <w:top w:val="nil"/>
              <w:left w:val="nil"/>
              <w:bottom w:val="nil"/>
              <w:right w:val="nil"/>
            </w:tcBorders>
          </w:tcPr>
          <w:p w14:paraId="7EEB15BA" w14:textId="77777777" w:rsidR="00DB522C" w:rsidRPr="006D138F" w:rsidRDefault="00DB522C" w:rsidP="00DB522C">
            <w:pPr>
              <w:pStyle w:val="TableText"/>
              <w:rPr>
                <w:szCs w:val="22"/>
                <w:lang w:eastAsia="en-AU"/>
              </w:rPr>
            </w:pPr>
            <w:r w:rsidRPr="006D138F">
              <w:rPr>
                <w:szCs w:val="22"/>
                <w:lang w:eastAsia="en-AU"/>
              </w:rPr>
              <w:t>12.8790</w:t>
            </w:r>
          </w:p>
        </w:tc>
        <w:tc>
          <w:tcPr>
            <w:tcW w:w="1097" w:type="dxa"/>
            <w:tcBorders>
              <w:top w:val="nil"/>
              <w:left w:val="nil"/>
              <w:bottom w:val="nil"/>
              <w:right w:val="nil"/>
            </w:tcBorders>
          </w:tcPr>
          <w:p w14:paraId="1BAD80A0" w14:textId="77777777" w:rsidR="00DB522C" w:rsidRPr="006D138F" w:rsidRDefault="00DB522C" w:rsidP="00DB522C">
            <w:pPr>
              <w:pStyle w:val="TableText"/>
              <w:rPr>
                <w:szCs w:val="22"/>
                <w:lang w:eastAsia="en-AU"/>
              </w:rPr>
            </w:pPr>
            <w:r w:rsidRPr="006D138F">
              <w:rPr>
                <w:szCs w:val="22"/>
                <w:lang w:eastAsia="en-AU"/>
              </w:rPr>
              <w:t>17.3811</w:t>
            </w:r>
          </w:p>
        </w:tc>
        <w:tc>
          <w:tcPr>
            <w:tcW w:w="1097" w:type="dxa"/>
            <w:tcBorders>
              <w:top w:val="nil"/>
              <w:left w:val="nil"/>
              <w:bottom w:val="nil"/>
              <w:right w:val="nil"/>
            </w:tcBorders>
          </w:tcPr>
          <w:p w14:paraId="6A2C3DEF" w14:textId="77777777" w:rsidR="00DB522C" w:rsidRPr="006D138F" w:rsidRDefault="00DB522C" w:rsidP="00DB522C">
            <w:pPr>
              <w:pStyle w:val="TableText"/>
              <w:rPr>
                <w:szCs w:val="22"/>
                <w:lang w:eastAsia="en-AU"/>
              </w:rPr>
            </w:pPr>
            <w:r w:rsidRPr="006D138F">
              <w:rPr>
                <w:szCs w:val="22"/>
                <w:lang w:eastAsia="en-AU"/>
              </w:rPr>
              <w:t>17.3761</w:t>
            </w:r>
          </w:p>
        </w:tc>
        <w:tc>
          <w:tcPr>
            <w:tcW w:w="1098" w:type="dxa"/>
            <w:tcBorders>
              <w:top w:val="nil"/>
              <w:left w:val="nil"/>
              <w:bottom w:val="nil"/>
              <w:right w:val="nil"/>
            </w:tcBorders>
          </w:tcPr>
          <w:p w14:paraId="3E50E26D" w14:textId="77777777" w:rsidR="00DB522C" w:rsidRPr="006D138F" w:rsidRDefault="00DB522C" w:rsidP="00DB522C">
            <w:pPr>
              <w:pStyle w:val="TableText"/>
              <w:rPr>
                <w:szCs w:val="22"/>
                <w:lang w:eastAsia="en-AU"/>
              </w:rPr>
            </w:pPr>
            <w:r w:rsidRPr="006D138F">
              <w:rPr>
                <w:szCs w:val="22"/>
                <w:lang w:eastAsia="en-AU"/>
              </w:rPr>
              <w:t>17.3711</w:t>
            </w:r>
          </w:p>
        </w:tc>
        <w:tc>
          <w:tcPr>
            <w:tcW w:w="1097" w:type="dxa"/>
            <w:tcBorders>
              <w:top w:val="nil"/>
              <w:left w:val="nil"/>
              <w:bottom w:val="nil"/>
              <w:right w:val="nil"/>
            </w:tcBorders>
          </w:tcPr>
          <w:p w14:paraId="400B38F4" w14:textId="77777777" w:rsidR="00DB522C" w:rsidRPr="006D138F" w:rsidRDefault="00DB522C" w:rsidP="00DB522C">
            <w:pPr>
              <w:pStyle w:val="TableText"/>
              <w:rPr>
                <w:szCs w:val="22"/>
                <w:lang w:eastAsia="en-AU"/>
              </w:rPr>
            </w:pPr>
            <w:r w:rsidRPr="006D138F">
              <w:rPr>
                <w:szCs w:val="22"/>
                <w:lang w:eastAsia="en-AU"/>
              </w:rPr>
              <w:t>17.3660</w:t>
            </w:r>
          </w:p>
        </w:tc>
        <w:tc>
          <w:tcPr>
            <w:tcW w:w="1097" w:type="dxa"/>
            <w:tcBorders>
              <w:top w:val="nil"/>
              <w:left w:val="nil"/>
              <w:bottom w:val="nil"/>
              <w:right w:val="nil"/>
            </w:tcBorders>
          </w:tcPr>
          <w:p w14:paraId="0994BBD1" w14:textId="77777777" w:rsidR="00DB522C" w:rsidRPr="006D138F" w:rsidRDefault="00DB522C" w:rsidP="00DB522C">
            <w:pPr>
              <w:pStyle w:val="TableText"/>
              <w:rPr>
                <w:szCs w:val="22"/>
                <w:lang w:eastAsia="en-AU"/>
              </w:rPr>
            </w:pPr>
            <w:r w:rsidRPr="006D138F">
              <w:rPr>
                <w:szCs w:val="22"/>
                <w:lang w:eastAsia="en-AU"/>
              </w:rPr>
              <w:t>18.5403</w:t>
            </w:r>
          </w:p>
        </w:tc>
        <w:tc>
          <w:tcPr>
            <w:tcW w:w="1097" w:type="dxa"/>
            <w:tcBorders>
              <w:top w:val="nil"/>
              <w:left w:val="nil"/>
              <w:bottom w:val="nil"/>
              <w:right w:val="nil"/>
            </w:tcBorders>
          </w:tcPr>
          <w:p w14:paraId="29F5E5DE" w14:textId="77777777" w:rsidR="00DB522C" w:rsidRPr="006D138F" w:rsidRDefault="00DB522C" w:rsidP="00DB522C">
            <w:pPr>
              <w:pStyle w:val="TableText"/>
              <w:rPr>
                <w:szCs w:val="22"/>
                <w:lang w:eastAsia="en-AU"/>
              </w:rPr>
            </w:pPr>
            <w:r w:rsidRPr="006D138F">
              <w:rPr>
                <w:szCs w:val="22"/>
                <w:lang w:eastAsia="en-AU"/>
              </w:rPr>
              <w:t>18.5403</w:t>
            </w:r>
          </w:p>
        </w:tc>
        <w:tc>
          <w:tcPr>
            <w:tcW w:w="1097" w:type="dxa"/>
            <w:tcBorders>
              <w:top w:val="nil"/>
              <w:left w:val="nil"/>
              <w:bottom w:val="nil"/>
              <w:right w:val="nil"/>
            </w:tcBorders>
          </w:tcPr>
          <w:p w14:paraId="59803E2E" w14:textId="77777777" w:rsidR="00DB522C" w:rsidRPr="006D138F" w:rsidRDefault="00DB522C" w:rsidP="00DB522C">
            <w:pPr>
              <w:pStyle w:val="TableText"/>
              <w:rPr>
                <w:szCs w:val="22"/>
                <w:lang w:eastAsia="en-AU"/>
              </w:rPr>
            </w:pPr>
            <w:r w:rsidRPr="006D138F">
              <w:rPr>
                <w:szCs w:val="22"/>
                <w:lang w:eastAsia="en-AU"/>
              </w:rPr>
              <w:t>18.5403</w:t>
            </w:r>
          </w:p>
        </w:tc>
        <w:tc>
          <w:tcPr>
            <w:tcW w:w="1097" w:type="dxa"/>
            <w:tcBorders>
              <w:top w:val="nil"/>
              <w:left w:val="nil"/>
              <w:bottom w:val="nil"/>
              <w:right w:val="nil"/>
            </w:tcBorders>
          </w:tcPr>
          <w:p w14:paraId="27DE3DF5" w14:textId="77777777" w:rsidR="00DB522C" w:rsidRPr="006D138F" w:rsidRDefault="00DB522C" w:rsidP="00DB522C">
            <w:pPr>
              <w:pStyle w:val="TableText"/>
              <w:rPr>
                <w:szCs w:val="22"/>
                <w:lang w:eastAsia="en-AU"/>
              </w:rPr>
            </w:pPr>
            <w:r w:rsidRPr="006D138F">
              <w:rPr>
                <w:szCs w:val="22"/>
                <w:lang w:eastAsia="en-AU"/>
              </w:rPr>
              <w:t>18.5403</w:t>
            </w:r>
          </w:p>
        </w:tc>
      </w:tr>
      <w:tr w:rsidR="00DB522C" w:rsidRPr="006D138F" w14:paraId="02B108A2" w14:textId="77777777">
        <w:trPr>
          <w:trHeight w:val="195"/>
        </w:trPr>
        <w:tc>
          <w:tcPr>
            <w:tcW w:w="1365" w:type="dxa"/>
            <w:tcBorders>
              <w:top w:val="nil"/>
              <w:left w:val="nil"/>
              <w:bottom w:val="nil"/>
              <w:right w:val="nil"/>
            </w:tcBorders>
          </w:tcPr>
          <w:p w14:paraId="39F31234" w14:textId="77777777" w:rsidR="00DB522C" w:rsidRPr="006D138F" w:rsidRDefault="00DB522C" w:rsidP="00DB522C">
            <w:pPr>
              <w:pStyle w:val="TableText"/>
              <w:rPr>
                <w:szCs w:val="22"/>
                <w:lang w:eastAsia="en-AU"/>
              </w:rPr>
            </w:pPr>
            <w:r w:rsidRPr="006D138F">
              <w:rPr>
                <w:szCs w:val="22"/>
                <w:lang w:eastAsia="en-AU"/>
              </w:rPr>
              <w:t>43</w:t>
            </w:r>
          </w:p>
        </w:tc>
        <w:tc>
          <w:tcPr>
            <w:tcW w:w="1097" w:type="dxa"/>
            <w:tcBorders>
              <w:top w:val="nil"/>
              <w:left w:val="nil"/>
              <w:bottom w:val="nil"/>
              <w:right w:val="nil"/>
            </w:tcBorders>
          </w:tcPr>
          <w:p w14:paraId="3D0E2883" w14:textId="77777777" w:rsidR="00DB522C" w:rsidRPr="006D138F" w:rsidRDefault="00DB522C" w:rsidP="00DB522C">
            <w:pPr>
              <w:pStyle w:val="TableText"/>
              <w:rPr>
                <w:szCs w:val="22"/>
                <w:lang w:eastAsia="en-AU"/>
              </w:rPr>
            </w:pPr>
            <w:r w:rsidRPr="006D138F">
              <w:rPr>
                <w:szCs w:val="22"/>
                <w:lang w:eastAsia="en-AU"/>
              </w:rPr>
              <w:t>9.3738</w:t>
            </w:r>
          </w:p>
        </w:tc>
        <w:tc>
          <w:tcPr>
            <w:tcW w:w="1097" w:type="dxa"/>
            <w:tcBorders>
              <w:top w:val="nil"/>
              <w:left w:val="nil"/>
              <w:bottom w:val="nil"/>
              <w:right w:val="nil"/>
            </w:tcBorders>
          </w:tcPr>
          <w:p w14:paraId="6334F856" w14:textId="77777777" w:rsidR="00DB522C" w:rsidRPr="006D138F" w:rsidRDefault="00DB522C" w:rsidP="00DB522C">
            <w:pPr>
              <w:pStyle w:val="TableText"/>
              <w:rPr>
                <w:szCs w:val="22"/>
                <w:lang w:eastAsia="en-AU"/>
              </w:rPr>
            </w:pPr>
            <w:r w:rsidRPr="006D138F">
              <w:rPr>
                <w:szCs w:val="22"/>
                <w:lang w:eastAsia="en-AU"/>
              </w:rPr>
              <w:t>12.6898</w:t>
            </w:r>
          </w:p>
        </w:tc>
        <w:tc>
          <w:tcPr>
            <w:tcW w:w="1097" w:type="dxa"/>
            <w:tcBorders>
              <w:top w:val="nil"/>
              <w:left w:val="nil"/>
              <w:bottom w:val="nil"/>
              <w:right w:val="nil"/>
            </w:tcBorders>
          </w:tcPr>
          <w:p w14:paraId="0227F7C7" w14:textId="77777777" w:rsidR="00DB522C" w:rsidRPr="006D138F" w:rsidRDefault="00DB522C" w:rsidP="00DB522C">
            <w:pPr>
              <w:pStyle w:val="TableText"/>
              <w:rPr>
                <w:szCs w:val="22"/>
                <w:lang w:eastAsia="en-AU"/>
              </w:rPr>
            </w:pPr>
            <w:r w:rsidRPr="006D138F">
              <w:rPr>
                <w:szCs w:val="22"/>
                <w:lang w:eastAsia="en-AU"/>
              </w:rPr>
              <w:t>12.6827</w:t>
            </w:r>
          </w:p>
        </w:tc>
        <w:tc>
          <w:tcPr>
            <w:tcW w:w="1097" w:type="dxa"/>
            <w:tcBorders>
              <w:top w:val="nil"/>
              <w:left w:val="nil"/>
              <w:bottom w:val="nil"/>
              <w:right w:val="nil"/>
            </w:tcBorders>
          </w:tcPr>
          <w:p w14:paraId="52593C6C" w14:textId="77777777" w:rsidR="00DB522C" w:rsidRPr="006D138F" w:rsidRDefault="00DB522C" w:rsidP="00DB522C">
            <w:pPr>
              <w:pStyle w:val="TableText"/>
              <w:rPr>
                <w:szCs w:val="22"/>
                <w:lang w:eastAsia="en-AU"/>
              </w:rPr>
            </w:pPr>
            <w:r w:rsidRPr="006D138F">
              <w:rPr>
                <w:szCs w:val="22"/>
                <w:lang w:eastAsia="en-AU"/>
              </w:rPr>
              <w:t>12.6754</w:t>
            </w:r>
          </w:p>
        </w:tc>
        <w:tc>
          <w:tcPr>
            <w:tcW w:w="1097" w:type="dxa"/>
            <w:tcBorders>
              <w:top w:val="nil"/>
              <w:left w:val="nil"/>
              <w:bottom w:val="nil"/>
              <w:right w:val="nil"/>
            </w:tcBorders>
          </w:tcPr>
          <w:p w14:paraId="446FDEBE" w14:textId="77777777" w:rsidR="00DB522C" w:rsidRPr="006D138F" w:rsidRDefault="00DB522C" w:rsidP="00DB522C">
            <w:pPr>
              <w:pStyle w:val="TableText"/>
              <w:rPr>
                <w:szCs w:val="22"/>
                <w:lang w:eastAsia="en-AU"/>
              </w:rPr>
            </w:pPr>
            <w:r w:rsidRPr="006D138F">
              <w:rPr>
                <w:szCs w:val="22"/>
                <w:lang w:eastAsia="en-AU"/>
              </w:rPr>
              <w:t>17.1456</w:t>
            </w:r>
          </w:p>
        </w:tc>
        <w:tc>
          <w:tcPr>
            <w:tcW w:w="1097" w:type="dxa"/>
            <w:tcBorders>
              <w:top w:val="nil"/>
              <w:left w:val="nil"/>
              <w:bottom w:val="nil"/>
              <w:right w:val="nil"/>
            </w:tcBorders>
          </w:tcPr>
          <w:p w14:paraId="12C0F1E6" w14:textId="77777777" w:rsidR="00DB522C" w:rsidRPr="006D138F" w:rsidRDefault="00DB522C" w:rsidP="00DB522C">
            <w:pPr>
              <w:pStyle w:val="TableText"/>
              <w:rPr>
                <w:szCs w:val="22"/>
                <w:lang w:eastAsia="en-AU"/>
              </w:rPr>
            </w:pPr>
            <w:r w:rsidRPr="006D138F">
              <w:rPr>
                <w:szCs w:val="22"/>
                <w:lang w:eastAsia="en-AU"/>
              </w:rPr>
              <w:t>17.1400</w:t>
            </w:r>
          </w:p>
        </w:tc>
        <w:tc>
          <w:tcPr>
            <w:tcW w:w="1098" w:type="dxa"/>
            <w:tcBorders>
              <w:top w:val="nil"/>
              <w:left w:val="nil"/>
              <w:bottom w:val="nil"/>
              <w:right w:val="nil"/>
            </w:tcBorders>
          </w:tcPr>
          <w:p w14:paraId="0F0CB3FD" w14:textId="77777777" w:rsidR="00DB522C" w:rsidRPr="006D138F" w:rsidRDefault="00DB522C" w:rsidP="00DB522C">
            <w:pPr>
              <w:pStyle w:val="TableText"/>
              <w:rPr>
                <w:szCs w:val="22"/>
                <w:lang w:eastAsia="en-AU"/>
              </w:rPr>
            </w:pPr>
            <w:r w:rsidRPr="006D138F">
              <w:rPr>
                <w:szCs w:val="22"/>
                <w:lang w:eastAsia="en-AU"/>
              </w:rPr>
              <w:t>17.1343</w:t>
            </w:r>
          </w:p>
        </w:tc>
        <w:tc>
          <w:tcPr>
            <w:tcW w:w="1097" w:type="dxa"/>
            <w:tcBorders>
              <w:top w:val="nil"/>
              <w:left w:val="nil"/>
              <w:bottom w:val="nil"/>
              <w:right w:val="nil"/>
            </w:tcBorders>
          </w:tcPr>
          <w:p w14:paraId="7561A38F" w14:textId="77777777" w:rsidR="00DB522C" w:rsidRPr="006D138F" w:rsidRDefault="00DB522C" w:rsidP="00DB522C">
            <w:pPr>
              <w:pStyle w:val="TableText"/>
              <w:rPr>
                <w:szCs w:val="22"/>
                <w:lang w:eastAsia="en-AU"/>
              </w:rPr>
            </w:pPr>
            <w:r w:rsidRPr="006D138F">
              <w:rPr>
                <w:szCs w:val="22"/>
                <w:lang w:eastAsia="en-AU"/>
              </w:rPr>
              <w:t>17.1286</w:t>
            </w:r>
          </w:p>
        </w:tc>
        <w:tc>
          <w:tcPr>
            <w:tcW w:w="1097" w:type="dxa"/>
            <w:tcBorders>
              <w:top w:val="nil"/>
              <w:left w:val="nil"/>
              <w:bottom w:val="nil"/>
              <w:right w:val="nil"/>
            </w:tcBorders>
          </w:tcPr>
          <w:p w14:paraId="3DCC9D0F" w14:textId="77777777" w:rsidR="00DB522C" w:rsidRPr="006D138F" w:rsidRDefault="00DB522C" w:rsidP="00DB522C">
            <w:pPr>
              <w:pStyle w:val="TableText"/>
              <w:rPr>
                <w:szCs w:val="22"/>
                <w:lang w:eastAsia="en-AU"/>
              </w:rPr>
            </w:pPr>
            <w:r w:rsidRPr="006D138F">
              <w:rPr>
                <w:szCs w:val="22"/>
                <w:lang w:eastAsia="en-AU"/>
              </w:rPr>
              <w:t>18.3057</w:t>
            </w:r>
          </w:p>
        </w:tc>
        <w:tc>
          <w:tcPr>
            <w:tcW w:w="1097" w:type="dxa"/>
            <w:tcBorders>
              <w:top w:val="nil"/>
              <w:left w:val="nil"/>
              <w:bottom w:val="nil"/>
              <w:right w:val="nil"/>
            </w:tcBorders>
          </w:tcPr>
          <w:p w14:paraId="6DB228E1" w14:textId="77777777" w:rsidR="00DB522C" w:rsidRPr="006D138F" w:rsidRDefault="00DB522C" w:rsidP="00DB522C">
            <w:pPr>
              <w:pStyle w:val="TableText"/>
              <w:rPr>
                <w:szCs w:val="22"/>
                <w:lang w:eastAsia="en-AU"/>
              </w:rPr>
            </w:pPr>
            <w:r w:rsidRPr="006D138F">
              <w:rPr>
                <w:szCs w:val="22"/>
                <w:lang w:eastAsia="en-AU"/>
              </w:rPr>
              <w:t>18.3057</w:t>
            </w:r>
          </w:p>
        </w:tc>
        <w:tc>
          <w:tcPr>
            <w:tcW w:w="1097" w:type="dxa"/>
            <w:tcBorders>
              <w:top w:val="nil"/>
              <w:left w:val="nil"/>
              <w:bottom w:val="nil"/>
              <w:right w:val="nil"/>
            </w:tcBorders>
          </w:tcPr>
          <w:p w14:paraId="66D7372C" w14:textId="77777777" w:rsidR="00DB522C" w:rsidRPr="006D138F" w:rsidRDefault="00DB522C" w:rsidP="00DB522C">
            <w:pPr>
              <w:pStyle w:val="TableText"/>
              <w:rPr>
                <w:szCs w:val="22"/>
                <w:lang w:eastAsia="en-AU"/>
              </w:rPr>
            </w:pPr>
            <w:r w:rsidRPr="006D138F">
              <w:rPr>
                <w:szCs w:val="22"/>
                <w:lang w:eastAsia="en-AU"/>
              </w:rPr>
              <w:t>18.3057</w:t>
            </w:r>
          </w:p>
        </w:tc>
        <w:tc>
          <w:tcPr>
            <w:tcW w:w="1097" w:type="dxa"/>
            <w:tcBorders>
              <w:top w:val="nil"/>
              <w:left w:val="nil"/>
              <w:bottom w:val="nil"/>
              <w:right w:val="nil"/>
            </w:tcBorders>
          </w:tcPr>
          <w:p w14:paraId="696C8180" w14:textId="77777777" w:rsidR="00DB522C" w:rsidRPr="006D138F" w:rsidRDefault="00DB522C" w:rsidP="00DB522C">
            <w:pPr>
              <w:pStyle w:val="TableText"/>
              <w:rPr>
                <w:szCs w:val="22"/>
                <w:lang w:eastAsia="en-AU"/>
              </w:rPr>
            </w:pPr>
            <w:r w:rsidRPr="006D138F">
              <w:rPr>
                <w:szCs w:val="22"/>
                <w:lang w:eastAsia="en-AU"/>
              </w:rPr>
              <w:t>18.3057</w:t>
            </w:r>
          </w:p>
        </w:tc>
      </w:tr>
      <w:tr w:rsidR="00DB522C" w:rsidRPr="006D138F" w14:paraId="34E2E74C" w14:textId="77777777">
        <w:trPr>
          <w:trHeight w:val="195"/>
        </w:trPr>
        <w:tc>
          <w:tcPr>
            <w:tcW w:w="1365" w:type="dxa"/>
            <w:tcBorders>
              <w:top w:val="nil"/>
              <w:left w:val="nil"/>
              <w:bottom w:val="nil"/>
              <w:right w:val="nil"/>
            </w:tcBorders>
          </w:tcPr>
          <w:p w14:paraId="5CA4EF5D" w14:textId="77777777" w:rsidR="00DB522C" w:rsidRPr="006D138F" w:rsidRDefault="00DB522C" w:rsidP="00DB522C">
            <w:pPr>
              <w:pStyle w:val="TableText"/>
              <w:rPr>
                <w:szCs w:val="22"/>
                <w:lang w:eastAsia="en-AU"/>
              </w:rPr>
            </w:pPr>
            <w:r w:rsidRPr="006D138F">
              <w:rPr>
                <w:szCs w:val="22"/>
                <w:lang w:eastAsia="en-AU"/>
              </w:rPr>
              <w:t>44</w:t>
            </w:r>
          </w:p>
        </w:tc>
        <w:tc>
          <w:tcPr>
            <w:tcW w:w="1097" w:type="dxa"/>
            <w:tcBorders>
              <w:top w:val="nil"/>
              <w:left w:val="nil"/>
              <w:bottom w:val="nil"/>
              <w:right w:val="nil"/>
            </w:tcBorders>
          </w:tcPr>
          <w:p w14:paraId="3E7FABB0" w14:textId="77777777" w:rsidR="00DB522C" w:rsidRPr="006D138F" w:rsidRDefault="00DB522C" w:rsidP="00DB522C">
            <w:pPr>
              <w:pStyle w:val="TableText"/>
              <w:rPr>
                <w:szCs w:val="22"/>
                <w:lang w:eastAsia="en-AU"/>
              </w:rPr>
            </w:pPr>
            <w:r w:rsidRPr="006D138F">
              <w:rPr>
                <w:szCs w:val="22"/>
                <w:lang w:eastAsia="en-AU"/>
              </w:rPr>
              <w:t>9.1972</w:t>
            </w:r>
          </w:p>
        </w:tc>
        <w:tc>
          <w:tcPr>
            <w:tcW w:w="1097" w:type="dxa"/>
            <w:tcBorders>
              <w:top w:val="nil"/>
              <w:left w:val="nil"/>
              <w:bottom w:val="nil"/>
              <w:right w:val="nil"/>
            </w:tcBorders>
          </w:tcPr>
          <w:p w14:paraId="42EA54CE" w14:textId="77777777" w:rsidR="00DB522C" w:rsidRPr="006D138F" w:rsidRDefault="00DB522C" w:rsidP="00DB522C">
            <w:pPr>
              <w:pStyle w:val="TableText"/>
              <w:rPr>
                <w:szCs w:val="22"/>
                <w:lang w:eastAsia="en-AU"/>
              </w:rPr>
            </w:pPr>
            <w:r w:rsidRPr="006D138F">
              <w:rPr>
                <w:szCs w:val="22"/>
                <w:lang w:eastAsia="en-AU"/>
              </w:rPr>
              <w:t>12.4808</w:t>
            </w:r>
          </w:p>
        </w:tc>
        <w:tc>
          <w:tcPr>
            <w:tcW w:w="1097" w:type="dxa"/>
            <w:tcBorders>
              <w:top w:val="nil"/>
              <w:left w:val="nil"/>
              <w:bottom w:val="nil"/>
              <w:right w:val="nil"/>
            </w:tcBorders>
          </w:tcPr>
          <w:p w14:paraId="32C442D2" w14:textId="77777777" w:rsidR="00DB522C" w:rsidRPr="006D138F" w:rsidRDefault="00DB522C" w:rsidP="00DB522C">
            <w:pPr>
              <w:pStyle w:val="TableText"/>
              <w:rPr>
                <w:szCs w:val="22"/>
                <w:lang w:eastAsia="en-AU"/>
              </w:rPr>
            </w:pPr>
            <w:r w:rsidRPr="006D138F">
              <w:rPr>
                <w:szCs w:val="22"/>
                <w:lang w:eastAsia="en-AU"/>
              </w:rPr>
              <w:t>12.4731</w:t>
            </w:r>
          </w:p>
        </w:tc>
        <w:tc>
          <w:tcPr>
            <w:tcW w:w="1097" w:type="dxa"/>
            <w:tcBorders>
              <w:top w:val="nil"/>
              <w:left w:val="nil"/>
              <w:bottom w:val="nil"/>
              <w:right w:val="nil"/>
            </w:tcBorders>
          </w:tcPr>
          <w:p w14:paraId="2E443FEB" w14:textId="77777777" w:rsidR="00DB522C" w:rsidRPr="006D138F" w:rsidRDefault="00DB522C" w:rsidP="00DB522C">
            <w:pPr>
              <w:pStyle w:val="TableText"/>
              <w:rPr>
                <w:szCs w:val="22"/>
                <w:lang w:eastAsia="en-AU"/>
              </w:rPr>
            </w:pPr>
            <w:r w:rsidRPr="006D138F">
              <w:rPr>
                <w:szCs w:val="22"/>
                <w:lang w:eastAsia="en-AU"/>
              </w:rPr>
              <w:t>12.4650</w:t>
            </w:r>
          </w:p>
        </w:tc>
        <w:tc>
          <w:tcPr>
            <w:tcW w:w="1097" w:type="dxa"/>
            <w:tcBorders>
              <w:top w:val="nil"/>
              <w:left w:val="nil"/>
              <w:bottom w:val="nil"/>
              <w:right w:val="nil"/>
            </w:tcBorders>
          </w:tcPr>
          <w:p w14:paraId="0B54D4BE" w14:textId="77777777" w:rsidR="00DB522C" w:rsidRPr="006D138F" w:rsidRDefault="00DB522C" w:rsidP="00DB522C">
            <w:pPr>
              <w:pStyle w:val="TableText"/>
              <w:rPr>
                <w:szCs w:val="22"/>
                <w:lang w:eastAsia="en-AU"/>
              </w:rPr>
            </w:pPr>
            <w:r w:rsidRPr="006D138F">
              <w:rPr>
                <w:szCs w:val="22"/>
                <w:lang w:eastAsia="en-AU"/>
              </w:rPr>
              <w:t>16.9022</w:t>
            </w:r>
          </w:p>
        </w:tc>
        <w:tc>
          <w:tcPr>
            <w:tcW w:w="1097" w:type="dxa"/>
            <w:tcBorders>
              <w:top w:val="nil"/>
              <w:left w:val="nil"/>
              <w:bottom w:val="nil"/>
              <w:right w:val="nil"/>
            </w:tcBorders>
          </w:tcPr>
          <w:p w14:paraId="5072439B" w14:textId="77777777" w:rsidR="00DB522C" w:rsidRPr="006D138F" w:rsidRDefault="00DB522C" w:rsidP="00DB522C">
            <w:pPr>
              <w:pStyle w:val="TableText"/>
              <w:rPr>
                <w:szCs w:val="22"/>
                <w:lang w:eastAsia="en-AU"/>
              </w:rPr>
            </w:pPr>
            <w:r w:rsidRPr="006D138F">
              <w:rPr>
                <w:szCs w:val="22"/>
                <w:lang w:eastAsia="en-AU"/>
              </w:rPr>
              <w:t>16.8957</w:t>
            </w:r>
          </w:p>
        </w:tc>
        <w:tc>
          <w:tcPr>
            <w:tcW w:w="1098" w:type="dxa"/>
            <w:tcBorders>
              <w:top w:val="nil"/>
              <w:left w:val="nil"/>
              <w:bottom w:val="nil"/>
              <w:right w:val="nil"/>
            </w:tcBorders>
          </w:tcPr>
          <w:p w14:paraId="4A986F32" w14:textId="77777777" w:rsidR="00DB522C" w:rsidRPr="006D138F" w:rsidRDefault="00DB522C" w:rsidP="00DB522C">
            <w:pPr>
              <w:pStyle w:val="TableText"/>
              <w:rPr>
                <w:szCs w:val="22"/>
                <w:lang w:eastAsia="en-AU"/>
              </w:rPr>
            </w:pPr>
            <w:r w:rsidRPr="006D138F">
              <w:rPr>
                <w:szCs w:val="22"/>
                <w:lang w:eastAsia="en-AU"/>
              </w:rPr>
              <w:t>16.8892</w:t>
            </w:r>
          </w:p>
        </w:tc>
        <w:tc>
          <w:tcPr>
            <w:tcW w:w="1097" w:type="dxa"/>
            <w:tcBorders>
              <w:top w:val="nil"/>
              <w:left w:val="nil"/>
              <w:bottom w:val="nil"/>
              <w:right w:val="nil"/>
            </w:tcBorders>
          </w:tcPr>
          <w:p w14:paraId="54EE9B7E" w14:textId="77777777" w:rsidR="00DB522C" w:rsidRPr="006D138F" w:rsidRDefault="00DB522C" w:rsidP="00DB522C">
            <w:pPr>
              <w:pStyle w:val="TableText"/>
              <w:rPr>
                <w:szCs w:val="22"/>
                <w:lang w:eastAsia="en-AU"/>
              </w:rPr>
            </w:pPr>
            <w:r w:rsidRPr="006D138F">
              <w:rPr>
                <w:szCs w:val="22"/>
                <w:lang w:eastAsia="en-AU"/>
              </w:rPr>
              <w:t>16.8828</w:t>
            </w:r>
          </w:p>
        </w:tc>
        <w:tc>
          <w:tcPr>
            <w:tcW w:w="1097" w:type="dxa"/>
            <w:tcBorders>
              <w:top w:val="nil"/>
              <w:left w:val="nil"/>
              <w:bottom w:val="nil"/>
              <w:right w:val="nil"/>
            </w:tcBorders>
          </w:tcPr>
          <w:p w14:paraId="60D011CE" w14:textId="77777777" w:rsidR="00DB522C" w:rsidRPr="006D138F" w:rsidRDefault="00DB522C" w:rsidP="00DB522C">
            <w:pPr>
              <w:pStyle w:val="TableText"/>
              <w:rPr>
                <w:szCs w:val="22"/>
                <w:lang w:eastAsia="en-AU"/>
              </w:rPr>
            </w:pPr>
            <w:r w:rsidRPr="006D138F">
              <w:rPr>
                <w:szCs w:val="22"/>
                <w:lang w:eastAsia="en-AU"/>
              </w:rPr>
              <w:t>18.0626</w:t>
            </w:r>
          </w:p>
        </w:tc>
        <w:tc>
          <w:tcPr>
            <w:tcW w:w="1097" w:type="dxa"/>
            <w:tcBorders>
              <w:top w:val="nil"/>
              <w:left w:val="nil"/>
              <w:bottom w:val="nil"/>
              <w:right w:val="nil"/>
            </w:tcBorders>
          </w:tcPr>
          <w:p w14:paraId="2947EE4B" w14:textId="77777777" w:rsidR="00DB522C" w:rsidRPr="006D138F" w:rsidRDefault="00DB522C" w:rsidP="00DB522C">
            <w:pPr>
              <w:pStyle w:val="TableText"/>
              <w:rPr>
                <w:szCs w:val="22"/>
                <w:lang w:eastAsia="en-AU"/>
              </w:rPr>
            </w:pPr>
            <w:r w:rsidRPr="006D138F">
              <w:rPr>
                <w:szCs w:val="22"/>
                <w:lang w:eastAsia="en-AU"/>
              </w:rPr>
              <w:t>18.0626</w:t>
            </w:r>
          </w:p>
        </w:tc>
        <w:tc>
          <w:tcPr>
            <w:tcW w:w="1097" w:type="dxa"/>
            <w:tcBorders>
              <w:top w:val="nil"/>
              <w:left w:val="nil"/>
              <w:bottom w:val="nil"/>
              <w:right w:val="nil"/>
            </w:tcBorders>
          </w:tcPr>
          <w:p w14:paraId="478D80A6" w14:textId="77777777" w:rsidR="00DB522C" w:rsidRPr="006D138F" w:rsidRDefault="00DB522C" w:rsidP="00DB522C">
            <w:pPr>
              <w:pStyle w:val="TableText"/>
              <w:rPr>
                <w:szCs w:val="22"/>
                <w:lang w:eastAsia="en-AU"/>
              </w:rPr>
            </w:pPr>
            <w:r w:rsidRPr="006D138F">
              <w:rPr>
                <w:szCs w:val="22"/>
                <w:lang w:eastAsia="en-AU"/>
              </w:rPr>
              <w:t>18.0626</w:t>
            </w:r>
          </w:p>
        </w:tc>
        <w:tc>
          <w:tcPr>
            <w:tcW w:w="1097" w:type="dxa"/>
            <w:tcBorders>
              <w:top w:val="nil"/>
              <w:left w:val="nil"/>
              <w:bottom w:val="nil"/>
              <w:right w:val="nil"/>
            </w:tcBorders>
          </w:tcPr>
          <w:p w14:paraId="1A8D2C22" w14:textId="77777777" w:rsidR="00DB522C" w:rsidRPr="006D138F" w:rsidRDefault="00DB522C" w:rsidP="00DB522C">
            <w:pPr>
              <w:pStyle w:val="TableText"/>
              <w:rPr>
                <w:szCs w:val="22"/>
                <w:lang w:eastAsia="en-AU"/>
              </w:rPr>
            </w:pPr>
            <w:r w:rsidRPr="006D138F">
              <w:rPr>
                <w:szCs w:val="22"/>
                <w:lang w:eastAsia="en-AU"/>
              </w:rPr>
              <w:t>18.0626</w:t>
            </w:r>
          </w:p>
        </w:tc>
      </w:tr>
      <w:tr w:rsidR="00DB522C" w:rsidRPr="006D138F" w14:paraId="616BD4D8" w14:textId="77777777">
        <w:trPr>
          <w:trHeight w:val="195"/>
        </w:trPr>
        <w:tc>
          <w:tcPr>
            <w:tcW w:w="1365" w:type="dxa"/>
            <w:tcBorders>
              <w:top w:val="nil"/>
              <w:left w:val="nil"/>
              <w:bottom w:val="nil"/>
              <w:right w:val="nil"/>
            </w:tcBorders>
          </w:tcPr>
          <w:p w14:paraId="7FD02B5E" w14:textId="77777777" w:rsidR="00DB522C" w:rsidRPr="006D138F" w:rsidRDefault="00DB522C" w:rsidP="00DB522C">
            <w:pPr>
              <w:pStyle w:val="TableText"/>
              <w:rPr>
                <w:szCs w:val="22"/>
                <w:lang w:eastAsia="en-AU"/>
              </w:rPr>
            </w:pPr>
            <w:r w:rsidRPr="006D138F">
              <w:rPr>
                <w:szCs w:val="22"/>
                <w:lang w:eastAsia="en-AU"/>
              </w:rPr>
              <w:t>45</w:t>
            </w:r>
          </w:p>
        </w:tc>
        <w:tc>
          <w:tcPr>
            <w:tcW w:w="1097" w:type="dxa"/>
            <w:tcBorders>
              <w:top w:val="nil"/>
              <w:left w:val="nil"/>
              <w:bottom w:val="nil"/>
              <w:right w:val="nil"/>
            </w:tcBorders>
          </w:tcPr>
          <w:p w14:paraId="701CB067" w14:textId="77777777" w:rsidR="00DB522C" w:rsidRPr="006D138F" w:rsidRDefault="00DB522C" w:rsidP="00DB522C">
            <w:pPr>
              <w:pStyle w:val="TableText"/>
              <w:rPr>
                <w:szCs w:val="22"/>
                <w:lang w:eastAsia="en-AU"/>
              </w:rPr>
            </w:pPr>
            <w:r w:rsidRPr="006D138F">
              <w:rPr>
                <w:szCs w:val="22"/>
                <w:lang w:eastAsia="en-AU"/>
              </w:rPr>
              <w:t>9.1043</w:t>
            </w:r>
          </w:p>
        </w:tc>
        <w:tc>
          <w:tcPr>
            <w:tcW w:w="1097" w:type="dxa"/>
            <w:tcBorders>
              <w:top w:val="nil"/>
              <w:left w:val="nil"/>
              <w:bottom w:val="nil"/>
              <w:right w:val="nil"/>
            </w:tcBorders>
          </w:tcPr>
          <w:p w14:paraId="17A857FB" w14:textId="77777777" w:rsidR="00DB522C" w:rsidRPr="006D138F" w:rsidRDefault="00DB522C" w:rsidP="00DB522C">
            <w:pPr>
              <w:pStyle w:val="TableText"/>
              <w:rPr>
                <w:szCs w:val="22"/>
                <w:lang w:eastAsia="en-AU"/>
              </w:rPr>
            </w:pPr>
            <w:r w:rsidRPr="006D138F">
              <w:rPr>
                <w:szCs w:val="22"/>
                <w:lang w:eastAsia="en-AU"/>
              </w:rPr>
              <w:t>12.3179</w:t>
            </w:r>
          </w:p>
        </w:tc>
        <w:tc>
          <w:tcPr>
            <w:tcW w:w="1097" w:type="dxa"/>
            <w:tcBorders>
              <w:top w:val="nil"/>
              <w:left w:val="nil"/>
              <w:bottom w:val="nil"/>
              <w:right w:val="nil"/>
            </w:tcBorders>
          </w:tcPr>
          <w:p w14:paraId="3043F5B3" w14:textId="77777777" w:rsidR="00DB522C" w:rsidRPr="006D138F" w:rsidRDefault="00DB522C" w:rsidP="00DB522C">
            <w:pPr>
              <w:pStyle w:val="TableText"/>
              <w:rPr>
                <w:szCs w:val="22"/>
                <w:lang w:eastAsia="en-AU"/>
              </w:rPr>
            </w:pPr>
            <w:r w:rsidRPr="006D138F">
              <w:rPr>
                <w:szCs w:val="22"/>
                <w:lang w:eastAsia="en-AU"/>
              </w:rPr>
              <w:t>12.3096</w:t>
            </w:r>
          </w:p>
        </w:tc>
        <w:tc>
          <w:tcPr>
            <w:tcW w:w="1097" w:type="dxa"/>
            <w:tcBorders>
              <w:top w:val="nil"/>
              <w:left w:val="nil"/>
              <w:bottom w:val="nil"/>
              <w:right w:val="nil"/>
            </w:tcBorders>
          </w:tcPr>
          <w:p w14:paraId="3A35B2BD" w14:textId="77777777" w:rsidR="00DB522C" w:rsidRPr="006D138F" w:rsidRDefault="00DB522C" w:rsidP="00DB522C">
            <w:pPr>
              <w:pStyle w:val="TableText"/>
              <w:rPr>
                <w:szCs w:val="22"/>
                <w:lang w:eastAsia="en-AU"/>
              </w:rPr>
            </w:pPr>
            <w:r w:rsidRPr="006D138F">
              <w:rPr>
                <w:szCs w:val="22"/>
                <w:lang w:eastAsia="en-AU"/>
              </w:rPr>
              <w:t>12.3009</w:t>
            </w:r>
          </w:p>
        </w:tc>
        <w:tc>
          <w:tcPr>
            <w:tcW w:w="1097" w:type="dxa"/>
            <w:tcBorders>
              <w:top w:val="nil"/>
              <w:left w:val="nil"/>
              <w:bottom w:val="nil"/>
              <w:right w:val="nil"/>
            </w:tcBorders>
          </w:tcPr>
          <w:p w14:paraId="3916C6EA" w14:textId="77777777" w:rsidR="00DB522C" w:rsidRPr="006D138F" w:rsidRDefault="00DB522C" w:rsidP="00DB522C">
            <w:pPr>
              <w:pStyle w:val="TableText"/>
              <w:rPr>
                <w:szCs w:val="22"/>
                <w:lang w:eastAsia="en-AU"/>
              </w:rPr>
            </w:pPr>
            <w:r w:rsidRPr="006D138F">
              <w:rPr>
                <w:szCs w:val="22"/>
                <w:lang w:eastAsia="en-AU"/>
              </w:rPr>
              <w:t>16.6818</w:t>
            </w:r>
          </w:p>
        </w:tc>
        <w:tc>
          <w:tcPr>
            <w:tcW w:w="1097" w:type="dxa"/>
            <w:tcBorders>
              <w:top w:val="nil"/>
              <w:left w:val="nil"/>
              <w:bottom w:val="nil"/>
              <w:right w:val="nil"/>
            </w:tcBorders>
          </w:tcPr>
          <w:p w14:paraId="39D9D913" w14:textId="77777777" w:rsidR="00DB522C" w:rsidRPr="006D138F" w:rsidRDefault="00DB522C" w:rsidP="00DB522C">
            <w:pPr>
              <w:pStyle w:val="TableText"/>
              <w:rPr>
                <w:szCs w:val="22"/>
                <w:lang w:eastAsia="en-AU"/>
              </w:rPr>
            </w:pPr>
            <w:r w:rsidRPr="006D138F">
              <w:rPr>
                <w:szCs w:val="22"/>
                <w:lang w:eastAsia="en-AU"/>
              </w:rPr>
              <w:t>16.6747</w:t>
            </w:r>
          </w:p>
        </w:tc>
        <w:tc>
          <w:tcPr>
            <w:tcW w:w="1098" w:type="dxa"/>
            <w:tcBorders>
              <w:top w:val="nil"/>
              <w:left w:val="nil"/>
              <w:bottom w:val="nil"/>
              <w:right w:val="nil"/>
            </w:tcBorders>
          </w:tcPr>
          <w:p w14:paraId="75696E1D" w14:textId="77777777" w:rsidR="00DB522C" w:rsidRPr="006D138F" w:rsidRDefault="00DB522C" w:rsidP="00DB522C">
            <w:pPr>
              <w:pStyle w:val="TableText"/>
              <w:rPr>
                <w:szCs w:val="22"/>
                <w:lang w:eastAsia="en-AU"/>
              </w:rPr>
            </w:pPr>
            <w:r w:rsidRPr="006D138F">
              <w:rPr>
                <w:szCs w:val="22"/>
                <w:lang w:eastAsia="en-AU"/>
              </w:rPr>
              <w:t>16.6673</w:t>
            </w:r>
          </w:p>
        </w:tc>
        <w:tc>
          <w:tcPr>
            <w:tcW w:w="1097" w:type="dxa"/>
            <w:tcBorders>
              <w:top w:val="nil"/>
              <w:left w:val="nil"/>
              <w:bottom w:val="nil"/>
              <w:right w:val="nil"/>
            </w:tcBorders>
          </w:tcPr>
          <w:p w14:paraId="68B241EC" w14:textId="77777777" w:rsidR="00DB522C" w:rsidRPr="006D138F" w:rsidRDefault="00DB522C" w:rsidP="00DB522C">
            <w:pPr>
              <w:pStyle w:val="TableText"/>
              <w:rPr>
                <w:szCs w:val="22"/>
                <w:lang w:eastAsia="en-AU"/>
              </w:rPr>
            </w:pPr>
            <w:r w:rsidRPr="006D138F">
              <w:rPr>
                <w:szCs w:val="22"/>
                <w:lang w:eastAsia="en-AU"/>
              </w:rPr>
              <w:t>16.6600</w:t>
            </w:r>
          </w:p>
        </w:tc>
        <w:tc>
          <w:tcPr>
            <w:tcW w:w="1097" w:type="dxa"/>
            <w:tcBorders>
              <w:top w:val="nil"/>
              <w:left w:val="nil"/>
              <w:bottom w:val="nil"/>
              <w:right w:val="nil"/>
            </w:tcBorders>
          </w:tcPr>
          <w:p w14:paraId="1997F073" w14:textId="77777777" w:rsidR="00DB522C" w:rsidRPr="006D138F" w:rsidRDefault="00DB522C" w:rsidP="00DB522C">
            <w:pPr>
              <w:pStyle w:val="TableText"/>
              <w:rPr>
                <w:szCs w:val="22"/>
                <w:lang w:eastAsia="en-AU"/>
              </w:rPr>
            </w:pPr>
            <w:r w:rsidRPr="006D138F">
              <w:rPr>
                <w:szCs w:val="22"/>
                <w:lang w:eastAsia="en-AU"/>
              </w:rPr>
              <w:t>17.8318</w:t>
            </w:r>
          </w:p>
        </w:tc>
        <w:tc>
          <w:tcPr>
            <w:tcW w:w="1097" w:type="dxa"/>
            <w:tcBorders>
              <w:top w:val="nil"/>
              <w:left w:val="nil"/>
              <w:bottom w:val="nil"/>
              <w:right w:val="nil"/>
            </w:tcBorders>
          </w:tcPr>
          <w:p w14:paraId="74F02CF6" w14:textId="77777777" w:rsidR="00DB522C" w:rsidRPr="006D138F" w:rsidRDefault="00DB522C" w:rsidP="00DB522C">
            <w:pPr>
              <w:pStyle w:val="TableText"/>
              <w:rPr>
                <w:szCs w:val="22"/>
                <w:lang w:eastAsia="en-AU"/>
              </w:rPr>
            </w:pPr>
            <w:r w:rsidRPr="006D138F">
              <w:rPr>
                <w:szCs w:val="22"/>
                <w:lang w:eastAsia="en-AU"/>
              </w:rPr>
              <w:t>17.8318</w:t>
            </w:r>
          </w:p>
        </w:tc>
        <w:tc>
          <w:tcPr>
            <w:tcW w:w="1097" w:type="dxa"/>
            <w:tcBorders>
              <w:top w:val="nil"/>
              <w:left w:val="nil"/>
              <w:bottom w:val="nil"/>
              <w:right w:val="nil"/>
            </w:tcBorders>
          </w:tcPr>
          <w:p w14:paraId="3CF9DA9E" w14:textId="77777777" w:rsidR="00DB522C" w:rsidRPr="006D138F" w:rsidRDefault="00DB522C" w:rsidP="00DB522C">
            <w:pPr>
              <w:pStyle w:val="TableText"/>
              <w:rPr>
                <w:szCs w:val="22"/>
                <w:lang w:eastAsia="en-AU"/>
              </w:rPr>
            </w:pPr>
            <w:r w:rsidRPr="006D138F">
              <w:rPr>
                <w:szCs w:val="22"/>
                <w:lang w:eastAsia="en-AU"/>
              </w:rPr>
              <w:t>17.8318</w:t>
            </w:r>
          </w:p>
        </w:tc>
        <w:tc>
          <w:tcPr>
            <w:tcW w:w="1097" w:type="dxa"/>
            <w:tcBorders>
              <w:top w:val="nil"/>
              <w:left w:val="nil"/>
              <w:bottom w:val="nil"/>
              <w:right w:val="nil"/>
            </w:tcBorders>
          </w:tcPr>
          <w:p w14:paraId="5844C5F9" w14:textId="77777777" w:rsidR="00DB522C" w:rsidRPr="006D138F" w:rsidRDefault="00DB522C" w:rsidP="00DB522C">
            <w:pPr>
              <w:pStyle w:val="TableText"/>
              <w:rPr>
                <w:szCs w:val="22"/>
                <w:lang w:eastAsia="en-AU"/>
              </w:rPr>
            </w:pPr>
            <w:r w:rsidRPr="006D138F">
              <w:rPr>
                <w:szCs w:val="22"/>
                <w:lang w:eastAsia="en-AU"/>
              </w:rPr>
              <w:t>17.8318</w:t>
            </w:r>
          </w:p>
        </w:tc>
      </w:tr>
      <w:tr w:rsidR="00DB522C" w:rsidRPr="006D138F" w14:paraId="4E389243" w14:textId="77777777">
        <w:trPr>
          <w:trHeight w:val="195"/>
        </w:trPr>
        <w:tc>
          <w:tcPr>
            <w:tcW w:w="1365" w:type="dxa"/>
            <w:tcBorders>
              <w:top w:val="nil"/>
              <w:left w:val="nil"/>
              <w:bottom w:val="nil"/>
              <w:right w:val="nil"/>
            </w:tcBorders>
          </w:tcPr>
          <w:p w14:paraId="00D1582F" w14:textId="77777777" w:rsidR="00DB522C" w:rsidRPr="006D138F" w:rsidRDefault="00DB522C" w:rsidP="00DB522C">
            <w:pPr>
              <w:pStyle w:val="TableText"/>
              <w:rPr>
                <w:szCs w:val="22"/>
                <w:lang w:eastAsia="en-AU"/>
              </w:rPr>
            </w:pPr>
            <w:r w:rsidRPr="006D138F">
              <w:rPr>
                <w:szCs w:val="22"/>
                <w:lang w:eastAsia="en-AU"/>
              </w:rPr>
              <w:t>46</w:t>
            </w:r>
          </w:p>
        </w:tc>
        <w:tc>
          <w:tcPr>
            <w:tcW w:w="1097" w:type="dxa"/>
            <w:tcBorders>
              <w:top w:val="nil"/>
              <w:left w:val="nil"/>
              <w:bottom w:val="nil"/>
              <w:right w:val="nil"/>
            </w:tcBorders>
          </w:tcPr>
          <w:p w14:paraId="7A30C442" w14:textId="77777777" w:rsidR="00DB522C" w:rsidRPr="006D138F" w:rsidRDefault="00DB522C" w:rsidP="00DB522C">
            <w:pPr>
              <w:pStyle w:val="TableText"/>
              <w:rPr>
                <w:szCs w:val="22"/>
                <w:lang w:eastAsia="en-AU"/>
              </w:rPr>
            </w:pPr>
            <w:r w:rsidRPr="006D138F">
              <w:rPr>
                <w:szCs w:val="22"/>
                <w:lang w:eastAsia="en-AU"/>
              </w:rPr>
              <w:t>8.9440</w:t>
            </w:r>
          </w:p>
        </w:tc>
        <w:tc>
          <w:tcPr>
            <w:tcW w:w="1097" w:type="dxa"/>
            <w:tcBorders>
              <w:top w:val="nil"/>
              <w:left w:val="nil"/>
              <w:bottom w:val="nil"/>
              <w:right w:val="nil"/>
            </w:tcBorders>
          </w:tcPr>
          <w:p w14:paraId="3BE6193B" w14:textId="77777777" w:rsidR="00DB522C" w:rsidRPr="006D138F" w:rsidRDefault="00DB522C" w:rsidP="00DB522C">
            <w:pPr>
              <w:pStyle w:val="TableText"/>
              <w:rPr>
                <w:szCs w:val="22"/>
                <w:lang w:eastAsia="en-AU"/>
              </w:rPr>
            </w:pPr>
            <w:r w:rsidRPr="006D138F">
              <w:rPr>
                <w:szCs w:val="22"/>
                <w:lang w:eastAsia="en-AU"/>
              </w:rPr>
              <w:t>12.1112</w:t>
            </w:r>
          </w:p>
        </w:tc>
        <w:tc>
          <w:tcPr>
            <w:tcW w:w="1097" w:type="dxa"/>
            <w:tcBorders>
              <w:top w:val="nil"/>
              <w:left w:val="nil"/>
              <w:bottom w:val="nil"/>
              <w:right w:val="nil"/>
            </w:tcBorders>
          </w:tcPr>
          <w:p w14:paraId="0562B831" w14:textId="77777777" w:rsidR="00DB522C" w:rsidRPr="006D138F" w:rsidRDefault="00DB522C" w:rsidP="00DB522C">
            <w:pPr>
              <w:pStyle w:val="TableText"/>
              <w:rPr>
                <w:szCs w:val="22"/>
                <w:lang w:eastAsia="en-AU"/>
              </w:rPr>
            </w:pPr>
            <w:r w:rsidRPr="006D138F">
              <w:rPr>
                <w:szCs w:val="22"/>
                <w:lang w:eastAsia="en-AU"/>
              </w:rPr>
              <w:t>12.1023</w:t>
            </w:r>
          </w:p>
        </w:tc>
        <w:tc>
          <w:tcPr>
            <w:tcW w:w="1097" w:type="dxa"/>
            <w:tcBorders>
              <w:top w:val="nil"/>
              <w:left w:val="nil"/>
              <w:bottom w:val="nil"/>
              <w:right w:val="nil"/>
            </w:tcBorders>
          </w:tcPr>
          <w:p w14:paraId="3740D56A" w14:textId="77777777" w:rsidR="00DB522C" w:rsidRPr="006D138F" w:rsidRDefault="00DB522C" w:rsidP="00DB522C">
            <w:pPr>
              <w:pStyle w:val="TableText"/>
              <w:rPr>
                <w:szCs w:val="22"/>
                <w:lang w:eastAsia="en-AU"/>
              </w:rPr>
            </w:pPr>
            <w:r w:rsidRPr="006D138F">
              <w:rPr>
                <w:szCs w:val="22"/>
                <w:lang w:eastAsia="en-AU"/>
              </w:rPr>
              <w:t>12.0928</w:t>
            </w:r>
          </w:p>
        </w:tc>
        <w:tc>
          <w:tcPr>
            <w:tcW w:w="1097" w:type="dxa"/>
            <w:tcBorders>
              <w:top w:val="nil"/>
              <w:left w:val="nil"/>
              <w:bottom w:val="nil"/>
              <w:right w:val="nil"/>
            </w:tcBorders>
          </w:tcPr>
          <w:p w14:paraId="4D482464" w14:textId="77777777" w:rsidR="00DB522C" w:rsidRPr="006D138F" w:rsidRDefault="00DB522C" w:rsidP="00DB522C">
            <w:pPr>
              <w:pStyle w:val="TableText"/>
              <w:rPr>
                <w:szCs w:val="22"/>
                <w:lang w:eastAsia="en-AU"/>
              </w:rPr>
            </w:pPr>
            <w:r w:rsidRPr="006D138F">
              <w:rPr>
                <w:szCs w:val="22"/>
                <w:lang w:eastAsia="en-AU"/>
              </w:rPr>
              <w:t>16.4309</w:t>
            </w:r>
          </w:p>
        </w:tc>
        <w:tc>
          <w:tcPr>
            <w:tcW w:w="1097" w:type="dxa"/>
            <w:tcBorders>
              <w:top w:val="nil"/>
              <w:left w:val="nil"/>
              <w:bottom w:val="nil"/>
              <w:right w:val="nil"/>
            </w:tcBorders>
          </w:tcPr>
          <w:p w14:paraId="63A8E4D8" w14:textId="77777777" w:rsidR="00DB522C" w:rsidRPr="006D138F" w:rsidRDefault="00DB522C" w:rsidP="00DB522C">
            <w:pPr>
              <w:pStyle w:val="TableText"/>
              <w:rPr>
                <w:szCs w:val="22"/>
                <w:lang w:eastAsia="en-AU"/>
              </w:rPr>
            </w:pPr>
            <w:r w:rsidRPr="006D138F">
              <w:rPr>
                <w:szCs w:val="22"/>
                <w:lang w:eastAsia="en-AU"/>
              </w:rPr>
              <w:t>16.4232</w:t>
            </w:r>
          </w:p>
        </w:tc>
        <w:tc>
          <w:tcPr>
            <w:tcW w:w="1098" w:type="dxa"/>
            <w:tcBorders>
              <w:top w:val="nil"/>
              <w:left w:val="nil"/>
              <w:bottom w:val="nil"/>
              <w:right w:val="nil"/>
            </w:tcBorders>
          </w:tcPr>
          <w:p w14:paraId="61602E79" w14:textId="77777777" w:rsidR="00DB522C" w:rsidRPr="006D138F" w:rsidRDefault="00DB522C" w:rsidP="00DB522C">
            <w:pPr>
              <w:pStyle w:val="TableText"/>
              <w:rPr>
                <w:szCs w:val="22"/>
                <w:lang w:eastAsia="en-AU"/>
              </w:rPr>
            </w:pPr>
            <w:r w:rsidRPr="006D138F">
              <w:rPr>
                <w:szCs w:val="22"/>
                <w:lang w:eastAsia="en-AU"/>
              </w:rPr>
              <w:t>16.4150</w:t>
            </w:r>
          </w:p>
        </w:tc>
        <w:tc>
          <w:tcPr>
            <w:tcW w:w="1097" w:type="dxa"/>
            <w:tcBorders>
              <w:top w:val="nil"/>
              <w:left w:val="nil"/>
              <w:bottom w:val="nil"/>
              <w:right w:val="nil"/>
            </w:tcBorders>
          </w:tcPr>
          <w:p w14:paraId="41E3C966" w14:textId="77777777" w:rsidR="00DB522C" w:rsidRPr="006D138F" w:rsidRDefault="00DB522C" w:rsidP="00DB522C">
            <w:pPr>
              <w:pStyle w:val="TableText"/>
              <w:rPr>
                <w:szCs w:val="22"/>
                <w:lang w:eastAsia="en-AU"/>
              </w:rPr>
            </w:pPr>
            <w:r w:rsidRPr="006D138F">
              <w:rPr>
                <w:szCs w:val="22"/>
                <w:lang w:eastAsia="en-AU"/>
              </w:rPr>
              <w:t>16.4067</w:t>
            </w:r>
          </w:p>
        </w:tc>
        <w:tc>
          <w:tcPr>
            <w:tcW w:w="1097" w:type="dxa"/>
            <w:tcBorders>
              <w:top w:val="nil"/>
              <w:left w:val="nil"/>
              <w:bottom w:val="nil"/>
              <w:right w:val="nil"/>
            </w:tcBorders>
          </w:tcPr>
          <w:p w14:paraId="5AB2280B" w14:textId="77777777" w:rsidR="00DB522C" w:rsidRPr="006D138F" w:rsidRDefault="00DB522C" w:rsidP="00DB522C">
            <w:pPr>
              <w:pStyle w:val="TableText"/>
              <w:rPr>
                <w:szCs w:val="22"/>
                <w:lang w:eastAsia="en-AU"/>
              </w:rPr>
            </w:pPr>
            <w:r w:rsidRPr="006D138F">
              <w:rPr>
                <w:szCs w:val="22"/>
                <w:lang w:eastAsia="en-AU"/>
              </w:rPr>
              <w:t>17.5774</w:t>
            </w:r>
          </w:p>
        </w:tc>
        <w:tc>
          <w:tcPr>
            <w:tcW w:w="1097" w:type="dxa"/>
            <w:tcBorders>
              <w:top w:val="nil"/>
              <w:left w:val="nil"/>
              <w:bottom w:val="nil"/>
              <w:right w:val="nil"/>
            </w:tcBorders>
          </w:tcPr>
          <w:p w14:paraId="7FB70D9A" w14:textId="77777777" w:rsidR="00DB522C" w:rsidRPr="006D138F" w:rsidRDefault="00DB522C" w:rsidP="00DB522C">
            <w:pPr>
              <w:pStyle w:val="TableText"/>
              <w:rPr>
                <w:szCs w:val="22"/>
                <w:lang w:eastAsia="en-AU"/>
              </w:rPr>
            </w:pPr>
            <w:r w:rsidRPr="006D138F">
              <w:rPr>
                <w:szCs w:val="22"/>
                <w:lang w:eastAsia="en-AU"/>
              </w:rPr>
              <w:t>17.5774</w:t>
            </w:r>
          </w:p>
        </w:tc>
        <w:tc>
          <w:tcPr>
            <w:tcW w:w="1097" w:type="dxa"/>
            <w:tcBorders>
              <w:top w:val="nil"/>
              <w:left w:val="nil"/>
              <w:bottom w:val="nil"/>
              <w:right w:val="nil"/>
            </w:tcBorders>
          </w:tcPr>
          <w:p w14:paraId="2C91C475" w14:textId="77777777" w:rsidR="00DB522C" w:rsidRPr="006D138F" w:rsidRDefault="00DB522C" w:rsidP="00DB522C">
            <w:pPr>
              <w:pStyle w:val="TableText"/>
              <w:rPr>
                <w:szCs w:val="22"/>
                <w:lang w:eastAsia="en-AU"/>
              </w:rPr>
            </w:pPr>
            <w:r w:rsidRPr="006D138F">
              <w:rPr>
                <w:szCs w:val="22"/>
                <w:lang w:eastAsia="en-AU"/>
              </w:rPr>
              <w:t>17.5774</w:t>
            </w:r>
          </w:p>
        </w:tc>
        <w:tc>
          <w:tcPr>
            <w:tcW w:w="1097" w:type="dxa"/>
            <w:tcBorders>
              <w:top w:val="nil"/>
              <w:left w:val="nil"/>
              <w:bottom w:val="nil"/>
              <w:right w:val="nil"/>
            </w:tcBorders>
          </w:tcPr>
          <w:p w14:paraId="6F2A8B8D" w14:textId="77777777" w:rsidR="00DB522C" w:rsidRPr="006D138F" w:rsidRDefault="00DB522C" w:rsidP="00DB522C">
            <w:pPr>
              <w:pStyle w:val="TableText"/>
              <w:rPr>
                <w:szCs w:val="22"/>
                <w:lang w:eastAsia="en-AU"/>
              </w:rPr>
            </w:pPr>
            <w:r w:rsidRPr="006D138F">
              <w:rPr>
                <w:szCs w:val="22"/>
                <w:lang w:eastAsia="en-AU"/>
              </w:rPr>
              <w:t>17.5774</w:t>
            </w:r>
          </w:p>
        </w:tc>
      </w:tr>
      <w:tr w:rsidR="00DB522C" w:rsidRPr="006D138F" w14:paraId="5B2683CE" w14:textId="77777777">
        <w:trPr>
          <w:trHeight w:val="195"/>
        </w:trPr>
        <w:tc>
          <w:tcPr>
            <w:tcW w:w="1365" w:type="dxa"/>
            <w:tcBorders>
              <w:top w:val="nil"/>
              <w:left w:val="nil"/>
              <w:bottom w:val="nil"/>
              <w:right w:val="nil"/>
            </w:tcBorders>
          </w:tcPr>
          <w:p w14:paraId="6B4FFFDC" w14:textId="77777777" w:rsidR="00DB522C" w:rsidRPr="006D138F" w:rsidRDefault="00DB522C" w:rsidP="00DB522C">
            <w:pPr>
              <w:pStyle w:val="TableText"/>
              <w:rPr>
                <w:szCs w:val="22"/>
                <w:lang w:eastAsia="en-AU"/>
              </w:rPr>
            </w:pPr>
            <w:r w:rsidRPr="006D138F">
              <w:rPr>
                <w:szCs w:val="22"/>
                <w:lang w:eastAsia="en-AU"/>
              </w:rPr>
              <w:t>47</w:t>
            </w:r>
          </w:p>
        </w:tc>
        <w:tc>
          <w:tcPr>
            <w:tcW w:w="1097" w:type="dxa"/>
            <w:tcBorders>
              <w:top w:val="nil"/>
              <w:left w:val="nil"/>
              <w:bottom w:val="nil"/>
              <w:right w:val="nil"/>
            </w:tcBorders>
          </w:tcPr>
          <w:p w14:paraId="77178DDC" w14:textId="77777777" w:rsidR="00DB522C" w:rsidRPr="006D138F" w:rsidRDefault="00DB522C" w:rsidP="00DB522C">
            <w:pPr>
              <w:pStyle w:val="TableText"/>
              <w:rPr>
                <w:szCs w:val="22"/>
                <w:lang w:eastAsia="en-AU"/>
              </w:rPr>
            </w:pPr>
            <w:r w:rsidRPr="006D138F">
              <w:rPr>
                <w:szCs w:val="22"/>
                <w:lang w:eastAsia="en-AU"/>
              </w:rPr>
              <w:t>8.7449</w:t>
            </w:r>
          </w:p>
        </w:tc>
        <w:tc>
          <w:tcPr>
            <w:tcW w:w="1097" w:type="dxa"/>
            <w:tcBorders>
              <w:top w:val="nil"/>
              <w:left w:val="nil"/>
              <w:bottom w:val="nil"/>
              <w:right w:val="nil"/>
            </w:tcBorders>
          </w:tcPr>
          <w:p w14:paraId="5DAA2356" w14:textId="77777777" w:rsidR="00DB522C" w:rsidRPr="006D138F" w:rsidRDefault="00DB522C" w:rsidP="00DB522C">
            <w:pPr>
              <w:pStyle w:val="TableText"/>
              <w:rPr>
                <w:szCs w:val="22"/>
                <w:lang w:eastAsia="en-AU"/>
              </w:rPr>
            </w:pPr>
            <w:r w:rsidRPr="006D138F">
              <w:rPr>
                <w:szCs w:val="22"/>
                <w:lang w:eastAsia="en-AU"/>
              </w:rPr>
              <w:t>11.8775</w:t>
            </w:r>
          </w:p>
        </w:tc>
        <w:tc>
          <w:tcPr>
            <w:tcW w:w="1097" w:type="dxa"/>
            <w:tcBorders>
              <w:top w:val="nil"/>
              <w:left w:val="nil"/>
              <w:bottom w:val="nil"/>
              <w:right w:val="nil"/>
            </w:tcBorders>
          </w:tcPr>
          <w:p w14:paraId="631A822A" w14:textId="77777777" w:rsidR="00DB522C" w:rsidRPr="006D138F" w:rsidRDefault="00DB522C" w:rsidP="00DB522C">
            <w:pPr>
              <w:pStyle w:val="TableText"/>
              <w:rPr>
                <w:szCs w:val="22"/>
                <w:lang w:eastAsia="en-AU"/>
              </w:rPr>
            </w:pPr>
            <w:r w:rsidRPr="006D138F">
              <w:rPr>
                <w:szCs w:val="22"/>
                <w:lang w:eastAsia="en-AU"/>
              </w:rPr>
              <w:t>11.8681</w:t>
            </w:r>
          </w:p>
        </w:tc>
        <w:tc>
          <w:tcPr>
            <w:tcW w:w="1097" w:type="dxa"/>
            <w:tcBorders>
              <w:top w:val="nil"/>
              <w:left w:val="nil"/>
              <w:bottom w:val="nil"/>
              <w:right w:val="nil"/>
            </w:tcBorders>
          </w:tcPr>
          <w:p w14:paraId="0B0082FE" w14:textId="77777777" w:rsidR="00DB522C" w:rsidRPr="006D138F" w:rsidRDefault="00DB522C" w:rsidP="00DB522C">
            <w:pPr>
              <w:pStyle w:val="TableText"/>
              <w:rPr>
                <w:szCs w:val="22"/>
                <w:lang w:eastAsia="en-AU"/>
              </w:rPr>
            </w:pPr>
            <w:r w:rsidRPr="006D138F">
              <w:rPr>
                <w:szCs w:val="22"/>
                <w:lang w:eastAsia="en-AU"/>
              </w:rPr>
              <w:t>11.8578</w:t>
            </w:r>
          </w:p>
        </w:tc>
        <w:tc>
          <w:tcPr>
            <w:tcW w:w="1097" w:type="dxa"/>
            <w:tcBorders>
              <w:top w:val="nil"/>
              <w:left w:val="nil"/>
              <w:bottom w:val="nil"/>
              <w:right w:val="nil"/>
            </w:tcBorders>
          </w:tcPr>
          <w:p w14:paraId="2DADF5CF" w14:textId="77777777" w:rsidR="00DB522C" w:rsidRPr="006D138F" w:rsidRDefault="00DB522C" w:rsidP="00DB522C">
            <w:pPr>
              <w:pStyle w:val="TableText"/>
              <w:rPr>
                <w:szCs w:val="22"/>
                <w:lang w:eastAsia="en-AU"/>
              </w:rPr>
            </w:pPr>
            <w:r w:rsidRPr="006D138F">
              <w:rPr>
                <w:szCs w:val="22"/>
                <w:lang w:eastAsia="en-AU"/>
              </w:rPr>
              <w:t>16.1597</w:t>
            </w:r>
          </w:p>
        </w:tc>
        <w:tc>
          <w:tcPr>
            <w:tcW w:w="1097" w:type="dxa"/>
            <w:tcBorders>
              <w:top w:val="nil"/>
              <w:left w:val="nil"/>
              <w:bottom w:val="nil"/>
              <w:right w:val="nil"/>
            </w:tcBorders>
          </w:tcPr>
          <w:p w14:paraId="05BBCE22" w14:textId="77777777" w:rsidR="00DB522C" w:rsidRPr="006D138F" w:rsidRDefault="00DB522C" w:rsidP="00DB522C">
            <w:pPr>
              <w:pStyle w:val="TableText"/>
              <w:rPr>
                <w:szCs w:val="22"/>
                <w:lang w:eastAsia="en-AU"/>
              </w:rPr>
            </w:pPr>
            <w:r w:rsidRPr="006D138F">
              <w:rPr>
                <w:szCs w:val="22"/>
                <w:lang w:eastAsia="en-AU"/>
              </w:rPr>
              <w:t>16.1512</w:t>
            </w:r>
          </w:p>
        </w:tc>
        <w:tc>
          <w:tcPr>
            <w:tcW w:w="1098" w:type="dxa"/>
            <w:tcBorders>
              <w:top w:val="nil"/>
              <w:left w:val="nil"/>
              <w:bottom w:val="nil"/>
              <w:right w:val="nil"/>
            </w:tcBorders>
          </w:tcPr>
          <w:p w14:paraId="10DFB037" w14:textId="77777777" w:rsidR="00DB522C" w:rsidRPr="006D138F" w:rsidRDefault="00DB522C" w:rsidP="00DB522C">
            <w:pPr>
              <w:pStyle w:val="TableText"/>
              <w:rPr>
                <w:szCs w:val="22"/>
                <w:lang w:eastAsia="en-AU"/>
              </w:rPr>
            </w:pPr>
            <w:r w:rsidRPr="006D138F">
              <w:rPr>
                <w:szCs w:val="22"/>
                <w:lang w:eastAsia="en-AU"/>
              </w:rPr>
              <w:t>16.1422</w:t>
            </w:r>
          </w:p>
        </w:tc>
        <w:tc>
          <w:tcPr>
            <w:tcW w:w="1097" w:type="dxa"/>
            <w:tcBorders>
              <w:top w:val="nil"/>
              <w:left w:val="nil"/>
              <w:bottom w:val="nil"/>
              <w:right w:val="nil"/>
            </w:tcBorders>
          </w:tcPr>
          <w:p w14:paraId="7077FADB" w14:textId="77777777" w:rsidR="00DB522C" w:rsidRPr="006D138F" w:rsidRDefault="00DB522C" w:rsidP="00DB522C">
            <w:pPr>
              <w:pStyle w:val="TableText"/>
              <w:rPr>
                <w:szCs w:val="22"/>
                <w:lang w:eastAsia="en-AU"/>
              </w:rPr>
            </w:pPr>
            <w:r w:rsidRPr="006D138F">
              <w:rPr>
                <w:szCs w:val="22"/>
                <w:lang w:eastAsia="en-AU"/>
              </w:rPr>
              <w:t>16.1329</w:t>
            </w:r>
          </w:p>
        </w:tc>
        <w:tc>
          <w:tcPr>
            <w:tcW w:w="1097" w:type="dxa"/>
            <w:tcBorders>
              <w:top w:val="nil"/>
              <w:left w:val="nil"/>
              <w:bottom w:val="nil"/>
              <w:right w:val="nil"/>
            </w:tcBorders>
          </w:tcPr>
          <w:p w14:paraId="45DF8B56" w14:textId="77777777" w:rsidR="00DB522C" w:rsidRPr="006D138F" w:rsidRDefault="00DB522C" w:rsidP="00DB522C">
            <w:pPr>
              <w:pStyle w:val="TableText"/>
              <w:rPr>
                <w:szCs w:val="22"/>
                <w:lang w:eastAsia="en-AU"/>
              </w:rPr>
            </w:pPr>
            <w:r w:rsidRPr="006D138F">
              <w:rPr>
                <w:szCs w:val="22"/>
                <w:lang w:eastAsia="en-AU"/>
              </w:rPr>
              <w:t>17.3062</w:t>
            </w:r>
          </w:p>
        </w:tc>
        <w:tc>
          <w:tcPr>
            <w:tcW w:w="1097" w:type="dxa"/>
            <w:tcBorders>
              <w:top w:val="nil"/>
              <w:left w:val="nil"/>
              <w:bottom w:val="nil"/>
              <w:right w:val="nil"/>
            </w:tcBorders>
          </w:tcPr>
          <w:p w14:paraId="2BF12BC0" w14:textId="77777777" w:rsidR="00DB522C" w:rsidRPr="006D138F" w:rsidRDefault="00DB522C" w:rsidP="00DB522C">
            <w:pPr>
              <w:pStyle w:val="TableText"/>
              <w:rPr>
                <w:szCs w:val="22"/>
                <w:lang w:eastAsia="en-AU"/>
              </w:rPr>
            </w:pPr>
            <w:r w:rsidRPr="006D138F">
              <w:rPr>
                <w:szCs w:val="22"/>
                <w:lang w:eastAsia="en-AU"/>
              </w:rPr>
              <w:t>17.3062</w:t>
            </w:r>
          </w:p>
        </w:tc>
        <w:tc>
          <w:tcPr>
            <w:tcW w:w="1097" w:type="dxa"/>
            <w:tcBorders>
              <w:top w:val="nil"/>
              <w:left w:val="nil"/>
              <w:bottom w:val="nil"/>
              <w:right w:val="nil"/>
            </w:tcBorders>
          </w:tcPr>
          <w:p w14:paraId="5E281F7E" w14:textId="77777777" w:rsidR="00DB522C" w:rsidRPr="006D138F" w:rsidRDefault="00DB522C" w:rsidP="00DB522C">
            <w:pPr>
              <w:pStyle w:val="TableText"/>
              <w:rPr>
                <w:szCs w:val="22"/>
                <w:lang w:eastAsia="en-AU"/>
              </w:rPr>
            </w:pPr>
            <w:r w:rsidRPr="006D138F">
              <w:rPr>
                <w:szCs w:val="22"/>
                <w:lang w:eastAsia="en-AU"/>
              </w:rPr>
              <w:t>17.3062</w:t>
            </w:r>
          </w:p>
        </w:tc>
        <w:tc>
          <w:tcPr>
            <w:tcW w:w="1097" w:type="dxa"/>
            <w:tcBorders>
              <w:top w:val="nil"/>
              <w:left w:val="nil"/>
              <w:bottom w:val="nil"/>
              <w:right w:val="nil"/>
            </w:tcBorders>
          </w:tcPr>
          <w:p w14:paraId="444D0E33" w14:textId="77777777" w:rsidR="00DB522C" w:rsidRPr="006D138F" w:rsidRDefault="00DB522C" w:rsidP="00DB522C">
            <w:pPr>
              <w:pStyle w:val="TableText"/>
              <w:rPr>
                <w:szCs w:val="22"/>
                <w:lang w:eastAsia="en-AU"/>
              </w:rPr>
            </w:pPr>
            <w:r w:rsidRPr="006D138F">
              <w:rPr>
                <w:szCs w:val="22"/>
                <w:lang w:eastAsia="en-AU"/>
              </w:rPr>
              <w:t>17.3062</w:t>
            </w:r>
          </w:p>
        </w:tc>
      </w:tr>
      <w:tr w:rsidR="00DB522C" w:rsidRPr="006D138F" w14:paraId="239892F8" w14:textId="77777777">
        <w:trPr>
          <w:trHeight w:val="195"/>
        </w:trPr>
        <w:tc>
          <w:tcPr>
            <w:tcW w:w="1365" w:type="dxa"/>
            <w:tcBorders>
              <w:top w:val="nil"/>
              <w:left w:val="nil"/>
              <w:bottom w:val="nil"/>
              <w:right w:val="nil"/>
            </w:tcBorders>
          </w:tcPr>
          <w:p w14:paraId="6F9B6866" w14:textId="77777777" w:rsidR="00DB522C" w:rsidRPr="006D138F" w:rsidRDefault="00DB522C" w:rsidP="00DB522C">
            <w:pPr>
              <w:pStyle w:val="TableText"/>
              <w:rPr>
                <w:szCs w:val="22"/>
                <w:lang w:eastAsia="en-AU"/>
              </w:rPr>
            </w:pPr>
            <w:r w:rsidRPr="006D138F">
              <w:rPr>
                <w:szCs w:val="22"/>
                <w:lang w:eastAsia="en-AU"/>
              </w:rPr>
              <w:lastRenderedPageBreak/>
              <w:t>48</w:t>
            </w:r>
          </w:p>
        </w:tc>
        <w:tc>
          <w:tcPr>
            <w:tcW w:w="1097" w:type="dxa"/>
            <w:tcBorders>
              <w:top w:val="nil"/>
              <w:left w:val="nil"/>
              <w:bottom w:val="nil"/>
              <w:right w:val="nil"/>
            </w:tcBorders>
          </w:tcPr>
          <w:p w14:paraId="380106D8" w14:textId="77777777" w:rsidR="00DB522C" w:rsidRPr="006D138F" w:rsidRDefault="00DB522C" w:rsidP="00DB522C">
            <w:pPr>
              <w:pStyle w:val="TableText"/>
              <w:rPr>
                <w:szCs w:val="22"/>
                <w:lang w:eastAsia="en-AU"/>
              </w:rPr>
            </w:pPr>
            <w:r w:rsidRPr="006D138F">
              <w:rPr>
                <w:szCs w:val="22"/>
                <w:lang w:eastAsia="en-AU"/>
              </w:rPr>
              <w:t>8.6711</w:t>
            </w:r>
          </w:p>
        </w:tc>
        <w:tc>
          <w:tcPr>
            <w:tcW w:w="1097" w:type="dxa"/>
            <w:tcBorders>
              <w:top w:val="nil"/>
              <w:left w:val="nil"/>
              <w:bottom w:val="nil"/>
              <w:right w:val="nil"/>
            </w:tcBorders>
          </w:tcPr>
          <w:p w14:paraId="1A7054A1" w14:textId="77777777" w:rsidR="00DB522C" w:rsidRPr="006D138F" w:rsidRDefault="00DB522C" w:rsidP="00DB522C">
            <w:pPr>
              <w:pStyle w:val="TableText"/>
              <w:rPr>
                <w:szCs w:val="22"/>
                <w:lang w:eastAsia="en-AU"/>
              </w:rPr>
            </w:pPr>
            <w:r w:rsidRPr="006D138F">
              <w:rPr>
                <w:szCs w:val="22"/>
                <w:lang w:eastAsia="en-AU"/>
              </w:rPr>
              <w:t>11.7139</w:t>
            </w:r>
          </w:p>
        </w:tc>
        <w:tc>
          <w:tcPr>
            <w:tcW w:w="1097" w:type="dxa"/>
            <w:tcBorders>
              <w:top w:val="nil"/>
              <w:left w:val="nil"/>
              <w:bottom w:val="nil"/>
              <w:right w:val="nil"/>
            </w:tcBorders>
          </w:tcPr>
          <w:p w14:paraId="626B54E4" w14:textId="77777777" w:rsidR="00DB522C" w:rsidRPr="006D138F" w:rsidRDefault="00DB522C" w:rsidP="00DB522C">
            <w:pPr>
              <w:pStyle w:val="TableText"/>
              <w:rPr>
                <w:szCs w:val="22"/>
                <w:lang w:eastAsia="en-AU"/>
              </w:rPr>
            </w:pPr>
            <w:r w:rsidRPr="006D138F">
              <w:rPr>
                <w:szCs w:val="22"/>
                <w:lang w:eastAsia="en-AU"/>
              </w:rPr>
              <w:t>11.7041</w:t>
            </w:r>
          </w:p>
        </w:tc>
        <w:tc>
          <w:tcPr>
            <w:tcW w:w="1097" w:type="dxa"/>
            <w:tcBorders>
              <w:top w:val="nil"/>
              <w:left w:val="nil"/>
              <w:bottom w:val="nil"/>
              <w:right w:val="nil"/>
            </w:tcBorders>
          </w:tcPr>
          <w:p w14:paraId="4AA495B4" w14:textId="77777777" w:rsidR="00DB522C" w:rsidRPr="006D138F" w:rsidRDefault="00DB522C" w:rsidP="00DB522C">
            <w:pPr>
              <w:pStyle w:val="TableText"/>
              <w:rPr>
                <w:szCs w:val="22"/>
                <w:lang w:eastAsia="en-AU"/>
              </w:rPr>
            </w:pPr>
            <w:r w:rsidRPr="006D138F">
              <w:rPr>
                <w:szCs w:val="22"/>
                <w:lang w:eastAsia="en-AU"/>
              </w:rPr>
              <w:t>11.6935</w:t>
            </w:r>
          </w:p>
        </w:tc>
        <w:tc>
          <w:tcPr>
            <w:tcW w:w="1097" w:type="dxa"/>
            <w:tcBorders>
              <w:top w:val="nil"/>
              <w:left w:val="nil"/>
              <w:bottom w:val="nil"/>
              <w:right w:val="nil"/>
            </w:tcBorders>
          </w:tcPr>
          <w:p w14:paraId="2710034B" w14:textId="77777777" w:rsidR="00DB522C" w:rsidRPr="006D138F" w:rsidRDefault="00DB522C" w:rsidP="00DB522C">
            <w:pPr>
              <w:pStyle w:val="TableText"/>
              <w:rPr>
                <w:szCs w:val="22"/>
                <w:lang w:eastAsia="en-AU"/>
              </w:rPr>
            </w:pPr>
            <w:r w:rsidRPr="006D138F">
              <w:rPr>
                <w:szCs w:val="22"/>
                <w:lang w:eastAsia="en-AU"/>
              </w:rPr>
              <w:t>15.9254</w:t>
            </w:r>
          </w:p>
        </w:tc>
        <w:tc>
          <w:tcPr>
            <w:tcW w:w="1097" w:type="dxa"/>
            <w:tcBorders>
              <w:top w:val="nil"/>
              <w:left w:val="nil"/>
              <w:bottom w:val="nil"/>
              <w:right w:val="nil"/>
            </w:tcBorders>
          </w:tcPr>
          <w:p w14:paraId="2C5B131D" w14:textId="77777777" w:rsidR="00DB522C" w:rsidRPr="006D138F" w:rsidRDefault="00DB522C" w:rsidP="00DB522C">
            <w:pPr>
              <w:pStyle w:val="TableText"/>
              <w:rPr>
                <w:szCs w:val="22"/>
                <w:lang w:eastAsia="en-AU"/>
              </w:rPr>
            </w:pPr>
            <w:r w:rsidRPr="006D138F">
              <w:rPr>
                <w:szCs w:val="22"/>
                <w:lang w:eastAsia="en-AU"/>
              </w:rPr>
              <w:t>15.9164</w:t>
            </w:r>
          </w:p>
        </w:tc>
        <w:tc>
          <w:tcPr>
            <w:tcW w:w="1098" w:type="dxa"/>
            <w:tcBorders>
              <w:top w:val="nil"/>
              <w:left w:val="nil"/>
              <w:bottom w:val="nil"/>
              <w:right w:val="nil"/>
            </w:tcBorders>
          </w:tcPr>
          <w:p w14:paraId="3CF90239" w14:textId="77777777" w:rsidR="00DB522C" w:rsidRPr="006D138F" w:rsidRDefault="00DB522C" w:rsidP="00DB522C">
            <w:pPr>
              <w:pStyle w:val="TableText"/>
              <w:rPr>
                <w:szCs w:val="22"/>
                <w:lang w:eastAsia="en-AU"/>
              </w:rPr>
            </w:pPr>
            <w:r w:rsidRPr="006D138F">
              <w:rPr>
                <w:szCs w:val="22"/>
                <w:lang w:eastAsia="en-AU"/>
              </w:rPr>
              <w:t>15.9067</w:t>
            </w:r>
          </w:p>
        </w:tc>
        <w:tc>
          <w:tcPr>
            <w:tcW w:w="1097" w:type="dxa"/>
            <w:tcBorders>
              <w:top w:val="nil"/>
              <w:left w:val="nil"/>
              <w:bottom w:val="nil"/>
              <w:right w:val="nil"/>
            </w:tcBorders>
          </w:tcPr>
          <w:p w14:paraId="37D71182" w14:textId="77777777" w:rsidR="00DB522C" w:rsidRPr="006D138F" w:rsidRDefault="00DB522C" w:rsidP="00DB522C">
            <w:pPr>
              <w:pStyle w:val="TableText"/>
              <w:rPr>
                <w:szCs w:val="22"/>
                <w:lang w:eastAsia="en-AU"/>
              </w:rPr>
            </w:pPr>
            <w:r w:rsidRPr="006D138F">
              <w:rPr>
                <w:szCs w:val="22"/>
                <w:lang w:eastAsia="en-AU"/>
              </w:rPr>
              <w:t>15.8965</w:t>
            </w:r>
          </w:p>
        </w:tc>
        <w:tc>
          <w:tcPr>
            <w:tcW w:w="1097" w:type="dxa"/>
            <w:tcBorders>
              <w:top w:val="nil"/>
              <w:left w:val="nil"/>
              <w:bottom w:val="nil"/>
              <w:right w:val="nil"/>
            </w:tcBorders>
          </w:tcPr>
          <w:p w14:paraId="50C78909" w14:textId="77777777" w:rsidR="00DB522C" w:rsidRPr="006D138F" w:rsidRDefault="00DB522C" w:rsidP="00DB522C">
            <w:pPr>
              <w:pStyle w:val="TableText"/>
              <w:rPr>
                <w:szCs w:val="22"/>
                <w:lang w:eastAsia="en-AU"/>
              </w:rPr>
            </w:pPr>
            <w:r w:rsidRPr="006D138F">
              <w:rPr>
                <w:szCs w:val="22"/>
                <w:lang w:eastAsia="en-AU"/>
              </w:rPr>
              <w:t>17.0571</w:t>
            </w:r>
          </w:p>
        </w:tc>
        <w:tc>
          <w:tcPr>
            <w:tcW w:w="1097" w:type="dxa"/>
            <w:tcBorders>
              <w:top w:val="nil"/>
              <w:left w:val="nil"/>
              <w:bottom w:val="nil"/>
              <w:right w:val="nil"/>
            </w:tcBorders>
          </w:tcPr>
          <w:p w14:paraId="11E0EBD3" w14:textId="77777777" w:rsidR="00DB522C" w:rsidRPr="006D138F" w:rsidRDefault="00DB522C" w:rsidP="00DB522C">
            <w:pPr>
              <w:pStyle w:val="TableText"/>
              <w:rPr>
                <w:szCs w:val="22"/>
                <w:lang w:eastAsia="en-AU"/>
              </w:rPr>
            </w:pPr>
            <w:r w:rsidRPr="006D138F">
              <w:rPr>
                <w:szCs w:val="22"/>
                <w:lang w:eastAsia="en-AU"/>
              </w:rPr>
              <w:t>17.0571</w:t>
            </w:r>
          </w:p>
        </w:tc>
        <w:tc>
          <w:tcPr>
            <w:tcW w:w="1097" w:type="dxa"/>
            <w:tcBorders>
              <w:top w:val="nil"/>
              <w:left w:val="nil"/>
              <w:bottom w:val="nil"/>
              <w:right w:val="nil"/>
            </w:tcBorders>
          </w:tcPr>
          <w:p w14:paraId="7CC3B10D" w14:textId="77777777" w:rsidR="00DB522C" w:rsidRPr="006D138F" w:rsidRDefault="00DB522C" w:rsidP="00DB522C">
            <w:pPr>
              <w:pStyle w:val="TableText"/>
              <w:rPr>
                <w:szCs w:val="22"/>
                <w:lang w:eastAsia="en-AU"/>
              </w:rPr>
            </w:pPr>
            <w:r w:rsidRPr="006D138F">
              <w:rPr>
                <w:szCs w:val="22"/>
                <w:lang w:eastAsia="en-AU"/>
              </w:rPr>
              <w:t>17.0571</w:t>
            </w:r>
          </w:p>
        </w:tc>
        <w:tc>
          <w:tcPr>
            <w:tcW w:w="1097" w:type="dxa"/>
            <w:tcBorders>
              <w:top w:val="nil"/>
              <w:left w:val="nil"/>
              <w:bottom w:val="nil"/>
              <w:right w:val="nil"/>
            </w:tcBorders>
          </w:tcPr>
          <w:p w14:paraId="7A6C30C9" w14:textId="77777777" w:rsidR="00DB522C" w:rsidRPr="006D138F" w:rsidRDefault="00DB522C" w:rsidP="00DB522C">
            <w:pPr>
              <w:pStyle w:val="TableText"/>
              <w:rPr>
                <w:szCs w:val="22"/>
                <w:lang w:eastAsia="en-AU"/>
              </w:rPr>
            </w:pPr>
            <w:r w:rsidRPr="006D138F">
              <w:rPr>
                <w:szCs w:val="22"/>
                <w:lang w:eastAsia="en-AU"/>
              </w:rPr>
              <w:t>17.0571</w:t>
            </w:r>
          </w:p>
        </w:tc>
      </w:tr>
      <w:tr w:rsidR="00DB522C" w:rsidRPr="006D138F" w14:paraId="5724ED96" w14:textId="77777777">
        <w:trPr>
          <w:trHeight w:val="195"/>
        </w:trPr>
        <w:tc>
          <w:tcPr>
            <w:tcW w:w="1365" w:type="dxa"/>
            <w:tcBorders>
              <w:top w:val="nil"/>
              <w:left w:val="nil"/>
              <w:bottom w:val="nil"/>
              <w:right w:val="nil"/>
            </w:tcBorders>
          </w:tcPr>
          <w:p w14:paraId="2F4B08FD" w14:textId="77777777" w:rsidR="00DB522C" w:rsidRPr="006D138F" w:rsidRDefault="00DB522C" w:rsidP="00DB522C">
            <w:pPr>
              <w:pStyle w:val="TableText"/>
              <w:rPr>
                <w:szCs w:val="22"/>
                <w:lang w:eastAsia="en-AU"/>
              </w:rPr>
            </w:pPr>
            <w:r w:rsidRPr="006D138F">
              <w:rPr>
                <w:szCs w:val="22"/>
                <w:lang w:eastAsia="en-AU"/>
              </w:rPr>
              <w:t>49</w:t>
            </w:r>
          </w:p>
        </w:tc>
        <w:tc>
          <w:tcPr>
            <w:tcW w:w="1097" w:type="dxa"/>
            <w:tcBorders>
              <w:top w:val="nil"/>
              <w:left w:val="nil"/>
              <w:bottom w:val="nil"/>
              <w:right w:val="nil"/>
            </w:tcBorders>
          </w:tcPr>
          <w:p w14:paraId="6CA4A407" w14:textId="77777777" w:rsidR="00DB522C" w:rsidRPr="006D138F" w:rsidRDefault="00DB522C" w:rsidP="00DB522C">
            <w:pPr>
              <w:pStyle w:val="TableText"/>
              <w:rPr>
                <w:szCs w:val="22"/>
                <w:lang w:eastAsia="en-AU"/>
              </w:rPr>
            </w:pPr>
            <w:r w:rsidRPr="006D138F">
              <w:rPr>
                <w:szCs w:val="22"/>
                <w:lang w:eastAsia="en-AU"/>
              </w:rPr>
              <w:t>8.4585</w:t>
            </w:r>
          </w:p>
        </w:tc>
        <w:tc>
          <w:tcPr>
            <w:tcW w:w="1097" w:type="dxa"/>
            <w:tcBorders>
              <w:top w:val="nil"/>
              <w:left w:val="nil"/>
              <w:bottom w:val="nil"/>
              <w:right w:val="nil"/>
            </w:tcBorders>
          </w:tcPr>
          <w:p w14:paraId="0335A3BF" w14:textId="77777777" w:rsidR="00DB522C" w:rsidRPr="006D138F" w:rsidRDefault="00DB522C" w:rsidP="00DB522C">
            <w:pPr>
              <w:pStyle w:val="TableText"/>
              <w:rPr>
                <w:szCs w:val="22"/>
                <w:lang w:eastAsia="en-AU"/>
              </w:rPr>
            </w:pPr>
            <w:r w:rsidRPr="006D138F">
              <w:rPr>
                <w:szCs w:val="22"/>
                <w:lang w:eastAsia="en-AU"/>
              </w:rPr>
              <w:t>11.4636</w:t>
            </w:r>
          </w:p>
        </w:tc>
        <w:tc>
          <w:tcPr>
            <w:tcW w:w="1097" w:type="dxa"/>
            <w:tcBorders>
              <w:top w:val="nil"/>
              <w:left w:val="nil"/>
              <w:bottom w:val="nil"/>
              <w:right w:val="nil"/>
            </w:tcBorders>
          </w:tcPr>
          <w:p w14:paraId="3BD78BF6" w14:textId="77777777" w:rsidR="00DB522C" w:rsidRPr="006D138F" w:rsidRDefault="00DB522C" w:rsidP="00DB522C">
            <w:pPr>
              <w:pStyle w:val="TableText"/>
              <w:rPr>
                <w:szCs w:val="22"/>
                <w:lang w:eastAsia="en-AU"/>
              </w:rPr>
            </w:pPr>
            <w:r w:rsidRPr="006D138F">
              <w:rPr>
                <w:szCs w:val="22"/>
                <w:lang w:eastAsia="en-AU"/>
              </w:rPr>
              <w:t>11.4531</w:t>
            </w:r>
          </w:p>
        </w:tc>
        <w:tc>
          <w:tcPr>
            <w:tcW w:w="1097" w:type="dxa"/>
            <w:tcBorders>
              <w:top w:val="nil"/>
              <w:left w:val="nil"/>
              <w:bottom w:val="nil"/>
              <w:right w:val="nil"/>
            </w:tcBorders>
          </w:tcPr>
          <w:p w14:paraId="57213156" w14:textId="77777777" w:rsidR="00DB522C" w:rsidRPr="006D138F" w:rsidRDefault="00DB522C" w:rsidP="00DB522C">
            <w:pPr>
              <w:pStyle w:val="TableText"/>
              <w:rPr>
                <w:szCs w:val="22"/>
                <w:lang w:eastAsia="en-AU"/>
              </w:rPr>
            </w:pPr>
            <w:r w:rsidRPr="006D138F">
              <w:rPr>
                <w:szCs w:val="22"/>
                <w:lang w:eastAsia="en-AU"/>
              </w:rPr>
              <w:t>11.4417</w:t>
            </w:r>
          </w:p>
        </w:tc>
        <w:tc>
          <w:tcPr>
            <w:tcW w:w="1097" w:type="dxa"/>
            <w:tcBorders>
              <w:top w:val="nil"/>
              <w:left w:val="nil"/>
              <w:bottom w:val="nil"/>
              <w:right w:val="nil"/>
            </w:tcBorders>
          </w:tcPr>
          <w:p w14:paraId="2F6EA056" w14:textId="77777777" w:rsidR="00DB522C" w:rsidRPr="006D138F" w:rsidRDefault="00DB522C" w:rsidP="00DB522C">
            <w:pPr>
              <w:pStyle w:val="TableText"/>
              <w:rPr>
                <w:szCs w:val="22"/>
                <w:lang w:eastAsia="en-AU"/>
              </w:rPr>
            </w:pPr>
            <w:r w:rsidRPr="006D138F">
              <w:rPr>
                <w:szCs w:val="22"/>
                <w:lang w:eastAsia="en-AU"/>
              </w:rPr>
              <w:t>15.6350</w:t>
            </w:r>
          </w:p>
        </w:tc>
        <w:tc>
          <w:tcPr>
            <w:tcW w:w="1097" w:type="dxa"/>
            <w:tcBorders>
              <w:top w:val="nil"/>
              <w:left w:val="nil"/>
              <w:bottom w:val="nil"/>
              <w:right w:val="nil"/>
            </w:tcBorders>
          </w:tcPr>
          <w:p w14:paraId="4209D2E4" w14:textId="77777777" w:rsidR="00DB522C" w:rsidRPr="006D138F" w:rsidRDefault="00DB522C" w:rsidP="00DB522C">
            <w:pPr>
              <w:pStyle w:val="TableText"/>
              <w:rPr>
                <w:szCs w:val="22"/>
                <w:lang w:eastAsia="en-AU"/>
              </w:rPr>
            </w:pPr>
            <w:r w:rsidRPr="006D138F">
              <w:rPr>
                <w:szCs w:val="22"/>
                <w:lang w:eastAsia="en-AU"/>
              </w:rPr>
              <w:t>15.6252</w:t>
            </w:r>
          </w:p>
        </w:tc>
        <w:tc>
          <w:tcPr>
            <w:tcW w:w="1098" w:type="dxa"/>
            <w:tcBorders>
              <w:top w:val="nil"/>
              <w:left w:val="nil"/>
              <w:bottom w:val="nil"/>
              <w:right w:val="nil"/>
            </w:tcBorders>
          </w:tcPr>
          <w:p w14:paraId="0DEC51E4" w14:textId="77777777" w:rsidR="00DB522C" w:rsidRPr="006D138F" w:rsidRDefault="00DB522C" w:rsidP="00DB522C">
            <w:pPr>
              <w:pStyle w:val="TableText"/>
              <w:rPr>
                <w:szCs w:val="22"/>
                <w:lang w:eastAsia="en-AU"/>
              </w:rPr>
            </w:pPr>
            <w:r w:rsidRPr="006D138F">
              <w:rPr>
                <w:szCs w:val="22"/>
                <w:lang w:eastAsia="en-AU"/>
              </w:rPr>
              <w:t>15.6145</w:t>
            </w:r>
          </w:p>
        </w:tc>
        <w:tc>
          <w:tcPr>
            <w:tcW w:w="1097" w:type="dxa"/>
            <w:tcBorders>
              <w:top w:val="nil"/>
              <w:left w:val="nil"/>
              <w:bottom w:val="nil"/>
              <w:right w:val="nil"/>
            </w:tcBorders>
          </w:tcPr>
          <w:p w14:paraId="3E0E623B" w14:textId="77777777" w:rsidR="00DB522C" w:rsidRPr="006D138F" w:rsidRDefault="00DB522C" w:rsidP="00DB522C">
            <w:pPr>
              <w:pStyle w:val="TableText"/>
              <w:rPr>
                <w:szCs w:val="22"/>
                <w:lang w:eastAsia="en-AU"/>
              </w:rPr>
            </w:pPr>
            <w:r w:rsidRPr="006D138F">
              <w:rPr>
                <w:szCs w:val="22"/>
                <w:lang w:eastAsia="en-AU"/>
              </w:rPr>
              <w:t>15.6035</w:t>
            </w:r>
          </w:p>
        </w:tc>
        <w:tc>
          <w:tcPr>
            <w:tcW w:w="1097" w:type="dxa"/>
            <w:tcBorders>
              <w:top w:val="nil"/>
              <w:left w:val="nil"/>
              <w:bottom w:val="nil"/>
              <w:right w:val="nil"/>
            </w:tcBorders>
          </w:tcPr>
          <w:p w14:paraId="48DB596F" w14:textId="77777777" w:rsidR="00DB522C" w:rsidRPr="006D138F" w:rsidRDefault="00DB522C" w:rsidP="00DB522C">
            <w:pPr>
              <w:pStyle w:val="TableText"/>
              <w:rPr>
                <w:szCs w:val="22"/>
                <w:lang w:eastAsia="en-AU"/>
              </w:rPr>
            </w:pPr>
            <w:r w:rsidRPr="006D138F">
              <w:rPr>
                <w:szCs w:val="22"/>
                <w:lang w:eastAsia="en-AU"/>
              </w:rPr>
              <w:t>16.7670</w:t>
            </w:r>
          </w:p>
        </w:tc>
        <w:tc>
          <w:tcPr>
            <w:tcW w:w="1097" w:type="dxa"/>
            <w:tcBorders>
              <w:top w:val="nil"/>
              <w:left w:val="nil"/>
              <w:bottom w:val="nil"/>
              <w:right w:val="nil"/>
            </w:tcBorders>
          </w:tcPr>
          <w:p w14:paraId="2202D5A9" w14:textId="77777777" w:rsidR="00DB522C" w:rsidRPr="006D138F" w:rsidRDefault="00DB522C" w:rsidP="00DB522C">
            <w:pPr>
              <w:pStyle w:val="TableText"/>
              <w:rPr>
                <w:szCs w:val="22"/>
                <w:lang w:eastAsia="en-AU"/>
              </w:rPr>
            </w:pPr>
            <w:r w:rsidRPr="006D138F">
              <w:rPr>
                <w:szCs w:val="22"/>
                <w:lang w:eastAsia="en-AU"/>
              </w:rPr>
              <w:t>16.7670</w:t>
            </w:r>
          </w:p>
        </w:tc>
        <w:tc>
          <w:tcPr>
            <w:tcW w:w="1097" w:type="dxa"/>
            <w:tcBorders>
              <w:top w:val="nil"/>
              <w:left w:val="nil"/>
              <w:bottom w:val="nil"/>
              <w:right w:val="nil"/>
            </w:tcBorders>
          </w:tcPr>
          <w:p w14:paraId="61CB822B" w14:textId="77777777" w:rsidR="00DB522C" w:rsidRPr="006D138F" w:rsidRDefault="00DB522C" w:rsidP="00DB522C">
            <w:pPr>
              <w:pStyle w:val="TableText"/>
              <w:rPr>
                <w:szCs w:val="22"/>
                <w:lang w:eastAsia="en-AU"/>
              </w:rPr>
            </w:pPr>
            <w:r w:rsidRPr="006D138F">
              <w:rPr>
                <w:szCs w:val="22"/>
                <w:lang w:eastAsia="en-AU"/>
              </w:rPr>
              <w:t>16.7670</w:t>
            </w:r>
          </w:p>
        </w:tc>
        <w:tc>
          <w:tcPr>
            <w:tcW w:w="1097" w:type="dxa"/>
            <w:tcBorders>
              <w:top w:val="nil"/>
              <w:left w:val="nil"/>
              <w:bottom w:val="nil"/>
              <w:right w:val="nil"/>
            </w:tcBorders>
          </w:tcPr>
          <w:p w14:paraId="574D9A4A" w14:textId="77777777" w:rsidR="00DB522C" w:rsidRPr="006D138F" w:rsidRDefault="00DB522C" w:rsidP="00DB522C">
            <w:pPr>
              <w:pStyle w:val="TableText"/>
              <w:rPr>
                <w:szCs w:val="22"/>
                <w:lang w:eastAsia="en-AU"/>
              </w:rPr>
            </w:pPr>
            <w:r w:rsidRPr="006D138F">
              <w:rPr>
                <w:szCs w:val="22"/>
                <w:lang w:eastAsia="en-AU"/>
              </w:rPr>
              <w:t>16.7670</w:t>
            </w:r>
          </w:p>
        </w:tc>
      </w:tr>
      <w:tr w:rsidR="00DB522C" w:rsidRPr="006D138F" w14:paraId="4C0D3ADF" w14:textId="77777777">
        <w:trPr>
          <w:trHeight w:val="195"/>
        </w:trPr>
        <w:tc>
          <w:tcPr>
            <w:tcW w:w="1365" w:type="dxa"/>
            <w:tcBorders>
              <w:top w:val="nil"/>
              <w:left w:val="nil"/>
              <w:bottom w:val="nil"/>
              <w:right w:val="nil"/>
            </w:tcBorders>
          </w:tcPr>
          <w:p w14:paraId="3EBB7221" w14:textId="77777777" w:rsidR="00DB522C" w:rsidRPr="006D138F" w:rsidRDefault="00DB522C" w:rsidP="00DB522C">
            <w:pPr>
              <w:pStyle w:val="TableText"/>
              <w:rPr>
                <w:szCs w:val="22"/>
                <w:lang w:eastAsia="en-AU"/>
              </w:rPr>
            </w:pPr>
            <w:r w:rsidRPr="006D138F">
              <w:rPr>
                <w:szCs w:val="22"/>
                <w:lang w:eastAsia="en-AU"/>
              </w:rPr>
              <w:t>50</w:t>
            </w:r>
          </w:p>
        </w:tc>
        <w:tc>
          <w:tcPr>
            <w:tcW w:w="1097" w:type="dxa"/>
            <w:tcBorders>
              <w:top w:val="nil"/>
              <w:left w:val="nil"/>
              <w:bottom w:val="nil"/>
              <w:right w:val="nil"/>
            </w:tcBorders>
          </w:tcPr>
          <w:p w14:paraId="38161F46" w14:textId="77777777" w:rsidR="00DB522C" w:rsidRPr="006D138F" w:rsidRDefault="00DB522C" w:rsidP="00DB522C">
            <w:pPr>
              <w:pStyle w:val="TableText"/>
              <w:rPr>
                <w:szCs w:val="22"/>
                <w:lang w:eastAsia="en-AU"/>
              </w:rPr>
            </w:pPr>
            <w:r w:rsidRPr="006D138F">
              <w:rPr>
                <w:szCs w:val="22"/>
                <w:lang w:eastAsia="en-AU"/>
              </w:rPr>
              <w:t>8.3706</w:t>
            </w:r>
          </w:p>
        </w:tc>
        <w:tc>
          <w:tcPr>
            <w:tcW w:w="1097" w:type="dxa"/>
            <w:tcBorders>
              <w:top w:val="nil"/>
              <w:left w:val="nil"/>
              <w:bottom w:val="nil"/>
              <w:right w:val="nil"/>
            </w:tcBorders>
          </w:tcPr>
          <w:p w14:paraId="43BA9E9D" w14:textId="77777777" w:rsidR="00DB522C" w:rsidRPr="006D138F" w:rsidRDefault="00DB522C" w:rsidP="00DB522C">
            <w:pPr>
              <w:pStyle w:val="TableText"/>
              <w:rPr>
                <w:szCs w:val="22"/>
                <w:lang w:eastAsia="en-AU"/>
              </w:rPr>
            </w:pPr>
            <w:r w:rsidRPr="006D138F">
              <w:rPr>
                <w:szCs w:val="22"/>
                <w:lang w:eastAsia="en-AU"/>
              </w:rPr>
              <w:t>11.2826</w:t>
            </w:r>
          </w:p>
        </w:tc>
        <w:tc>
          <w:tcPr>
            <w:tcW w:w="1097" w:type="dxa"/>
            <w:tcBorders>
              <w:top w:val="nil"/>
              <w:left w:val="nil"/>
              <w:bottom w:val="nil"/>
              <w:right w:val="nil"/>
            </w:tcBorders>
          </w:tcPr>
          <w:p w14:paraId="6963D33C" w14:textId="77777777" w:rsidR="00DB522C" w:rsidRPr="006D138F" w:rsidRDefault="00DB522C" w:rsidP="00DB522C">
            <w:pPr>
              <w:pStyle w:val="TableText"/>
              <w:rPr>
                <w:szCs w:val="22"/>
                <w:lang w:eastAsia="en-AU"/>
              </w:rPr>
            </w:pPr>
            <w:r w:rsidRPr="006D138F">
              <w:rPr>
                <w:szCs w:val="22"/>
                <w:lang w:eastAsia="en-AU"/>
              </w:rPr>
              <w:t>11.2716</w:t>
            </w:r>
          </w:p>
        </w:tc>
        <w:tc>
          <w:tcPr>
            <w:tcW w:w="1097" w:type="dxa"/>
            <w:tcBorders>
              <w:top w:val="nil"/>
              <w:left w:val="nil"/>
              <w:bottom w:val="nil"/>
              <w:right w:val="nil"/>
            </w:tcBorders>
          </w:tcPr>
          <w:p w14:paraId="35AB9BB6" w14:textId="77777777" w:rsidR="00DB522C" w:rsidRPr="006D138F" w:rsidRDefault="00DB522C" w:rsidP="00DB522C">
            <w:pPr>
              <w:pStyle w:val="TableText"/>
              <w:rPr>
                <w:szCs w:val="22"/>
                <w:lang w:eastAsia="en-AU"/>
              </w:rPr>
            </w:pPr>
            <w:r w:rsidRPr="006D138F">
              <w:rPr>
                <w:szCs w:val="22"/>
                <w:lang w:eastAsia="en-AU"/>
              </w:rPr>
              <w:t>11.2596</w:t>
            </w:r>
          </w:p>
        </w:tc>
        <w:tc>
          <w:tcPr>
            <w:tcW w:w="1097" w:type="dxa"/>
            <w:tcBorders>
              <w:top w:val="nil"/>
              <w:left w:val="nil"/>
              <w:bottom w:val="nil"/>
              <w:right w:val="nil"/>
            </w:tcBorders>
          </w:tcPr>
          <w:p w14:paraId="138152B6" w14:textId="77777777" w:rsidR="00DB522C" w:rsidRPr="006D138F" w:rsidRDefault="00DB522C" w:rsidP="00DB522C">
            <w:pPr>
              <w:pStyle w:val="TableText"/>
              <w:rPr>
                <w:szCs w:val="22"/>
                <w:lang w:eastAsia="en-AU"/>
              </w:rPr>
            </w:pPr>
            <w:r w:rsidRPr="006D138F">
              <w:rPr>
                <w:szCs w:val="22"/>
                <w:lang w:eastAsia="en-AU"/>
              </w:rPr>
              <w:t>15.3806</w:t>
            </w:r>
          </w:p>
        </w:tc>
        <w:tc>
          <w:tcPr>
            <w:tcW w:w="1097" w:type="dxa"/>
            <w:tcBorders>
              <w:top w:val="nil"/>
              <w:left w:val="nil"/>
              <w:bottom w:val="nil"/>
              <w:right w:val="nil"/>
            </w:tcBorders>
          </w:tcPr>
          <w:p w14:paraId="634ECF6E" w14:textId="77777777" w:rsidR="00DB522C" w:rsidRPr="006D138F" w:rsidRDefault="00DB522C" w:rsidP="00DB522C">
            <w:pPr>
              <w:pStyle w:val="TableText"/>
              <w:rPr>
                <w:szCs w:val="22"/>
                <w:lang w:eastAsia="en-AU"/>
              </w:rPr>
            </w:pPr>
            <w:r w:rsidRPr="006D138F">
              <w:rPr>
                <w:szCs w:val="22"/>
                <w:lang w:eastAsia="en-AU"/>
              </w:rPr>
              <w:t>15.3704</w:t>
            </w:r>
          </w:p>
        </w:tc>
        <w:tc>
          <w:tcPr>
            <w:tcW w:w="1098" w:type="dxa"/>
            <w:tcBorders>
              <w:top w:val="nil"/>
              <w:left w:val="nil"/>
              <w:bottom w:val="nil"/>
              <w:right w:val="nil"/>
            </w:tcBorders>
          </w:tcPr>
          <w:p w14:paraId="61789B75" w14:textId="77777777" w:rsidR="00DB522C" w:rsidRPr="006D138F" w:rsidRDefault="00DB522C" w:rsidP="00DB522C">
            <w:pPr>
              <w:pStyle w:val="TableText"/>
              <w:rPr>
                <w:szCs w:val="22"/>
                <w:lang w:eastAsia="en-AU"/>
              </w:rPr>
            </w:pPr>
            <w:r w:rsidRPr="006D138F">
              <w:rPr>
                <w:szCs w:val="22"/>
                <w:lang w:eastAsia="en-AU"/>
              </w:rPr>
              <w:t>15.3591</w:t>
            </w:r>
          </w:p>
        </w:tc>
        <w:tc>
          <w:tcPr>
            <w:tcW w:w="1097" w:type="dxa"/>
            <w:tcBorders>
              <w:top w:val="nil"/>
              <w:left w:val="nil"/>
              <w:bottom w:val="nil"/>
              <w:right w:val="nil"/>
            </w:tcBorders>
          </w:tcPr>
          <w:p w14:paraId="6AF0B1F1" w14:textId="77777777" w:rsidR="00DB522C" w:rsidRPr="006D138F" w:rsidRDefault="00DB522C" w:rsidP="00DB522C">
            <w:pPr>
              <w:pStyle w:val="TableText"/>
              <w:rPr>
                <w:szCs w:val="22"/>
                <w:lang w:eastAsia="en-AU"/>
              </w:rPr>
            </w:pPr>
            <w:r w:rsidRPr="006D138F">
              <w:rPr>
                <w:szCs w:val="22"/>
                <w:lang w:eastAsia="en-AU"/>
              </w:rPr>
              <w:t>15.3470</w:t>
            </w:r>
          </w:p>
        </w:tc>
        <w:tc>
          <w:tcPr>
            <w:tcW w:w="1097" w:type="dxa"/>
            <w:tcBorders>
              <w:top w:val="nil"/>
              <w:left w:val="nil"/>
              <w:bottom w:val="nil"/>
              <w:right w:val="nil"/>
            </w:tcBorders>
          </w:tcPr>
          <w:p w14:paraId="2EE74D9B" w14:textId="77777777" w:rsidR="00DB522C" w:rsidRPr="006D138F" w:rsidRDefault="00DB522C" w:rsidP="00DB522C">
            <w:pPr>
              <w:pStyle w:val="TableText"/>
              <w:rPr>
                <w:szCs w:val="22"/>
                <w:lang w:eastAsia="en-AU"/>
              </w:rPr>
            </w:pPr>
            <w:r w:rsidRPr="006D138F">
              <w:rPr>
                <w:szCs w:val="22"/>
                <w:lang w:eastAsia="en-AU"/>
              </w:rPr>
              <w:t>16.4983</w:t>
            </w:r>
          </w:p>
        </w:tc>
        <w:tc>
          <w:tcPr>
            <w:tcW w:w="1097" w:type="dxa"/>
            <w:tcBorders>
              <w:top w:val="nil"/>
              <w:left w:val="nil"/>
              <w:bottom w:val="nil"/>
              <w:right w:val="nil"/>
            </w:tcBorders>
          </w:tcPr>
          <w:p w14:paraId="7A99123D" w14:textId="77777777" w:rsidR="00DB522C" w:rsidRPr="006D138F" w:rsidRDefault="00DB522C" w:rsidP="00DB522C">
            <w:pPr>
              <w:pStyle w:val="TableText"/>
              <w:rPr>
                <w:szCs w:val="22"/>
                <w:lang w:eastAsia="en-AU"/>
              </w:rPr>
            </w:pPr>
            <w:r w:rsidRPr="006D138F">
              <w:rPr>
                <w:szCs w:val="22"/>
                <w:lang w:eastAsia="en-AU"/>
              </w:rPr>
              <w:t>16.4983</w:t>
            </w:r>
          </w:p>
        </w:tc>
        <w:tc>
          <w:tcPr>
            <w:tcW w:w="1097" w:type="dxa"/>
            <w:tcBorders>
              <w:top w:val="nil"/>
              <w:left w:val="nil"/>
              <w:bottom w:val="nil"/>
              <w:right w:val="nil"/>
            </w:tcBorders>
          </w:tcPr>
          <w:p w14:paraId="5D5DB3AE" w14:textId="77777777" w:rsidR="00DB522C" w:rsidRPr="006D138F" w:rsidRDefault="00DB522C" w:rsidP="00DB522C">
            <w:pPr>
              <w:pStyle w:val="TableText"/>
              <w:rPr>
                <w:szCs w:val="22"/>
                <w:lang w:eastAsia="en-AU"/>
              </w:rPr>
            </w:pPr>
            <w:r w:rsidRPr="006D138F">
              <w:rPr>
                <w:szCs w:val="22"/>
                <w:lang w:eastAsia="en-AU"/>
              </w:rPr>
              <w:t>16.4983</w:t>
            </w:r>
          </w:p>
        </w:tc>
        <w:tc>
          <w:tcPr>
            <w:tcW w:w="1097" w:type="dxa"/>
            <w:tcBorders>
              <w:top w:val="nil"/>
              <w:left w:val="nil"/>
              <w:bottom w:val="nil"/>
              <w:right w:val="nil"/>
            </w:tcBorders>
          </w:tcPr>
          <w:p w14:paraId="6EC30E6C" w14:textId="77777777" w:rsidR="00DB522C" w:rsidRPr="006D138F" w:rsidRDefault="00DB522C" w:rsidP="00DB522C">
            <w:pPr>
              <w:pStyle w:val="TableText"/>
              <w:rPr>
                <w:szCs w:val="22"/>
                <w:lang w:eastAsia="en-AU"/>
              </w:rPr>
            </w:pPr>
            <w:r w:rsidRPr="006D138F">
              <w:rPr>
                <w:szCs w:val="22"/>
                <w:lang w:eastAsia="en-AU"/>
              </w:rPr>
              <w:t>16.4983</w:t>
            </w:r>
          </w:p>
        </w:tc>
      </w:tr>
      <w:tr w:rsidR="00DB522C" w:rsidRPr="006D138F" w14:paraId="6D182A16" w14:textId="77777777">
        <w:trPr>
          <w:trHeight w:val="195"/>
        </w:trPr>
        <w:tc>
          <w:tcPr>
            <w:tcW w:w="1365" w:type="dxa"/>
            <w:tcBorders>
              <w:top w:val="nil"/>
              <w:left w:val="nil"/>
              <w:bottom w:val="nil"/>
              <w:right w:val="nil"/>
            </w:tcBorders>
          </w:tcPr>
          <w:p w14:paraId="32985DBF" w14:textId="77777777" w:rsidR="00DB522C" w:rsidRPr="006D138F" w:rsidRDefault="00DB522C" w:rsidP="00DB522C">
            <w:pPr>
              <w:pStyle w:val="TableText"/>
              <w:rPr>
                <w:szCs w:val="22"/>
                <w:lang w:eastAsia="en-AU"/>
              </w:rPr>
            </w:pPr>
            <w:r w:rsidRPr="006D138F">
              <w:rPr>
                <w:szCs w:val="22"/>
                <w:lang w:eastAsia="en-AU"/>
              </w:rPr>
              <w:t>51</w:t>
            </w:r>
          </w:p>
        </w:tc>
        <w:tc>
          <w:tcPr>
            <w:tcW w:w="1097" w:type="dxa"/>
            <w:tcBorders>
              <w:top w:val="nil"/>
              <w:left w:val="nil"/>
              <w:bottom w:val="nil"/>
              <w:right w:val="nil"/>
            </w:tcBorders>
          </w:tcPr>
          <w:p w14:paraId="1A512EF9" w14:textId="77777777" w:rsidR="00DB522C" w:rsidRPr="006D138F" w:rsidRDefault="00DB522C" w:rsidP="00DB522C">
            <w:pPr>
              <w:pStyle w:val="TableText"/>
              <w:rPr>
                <w:szCs w:val="22"/>
                <w:lang w:eastAsia="en-AU"/>
              </w:rPr>
            </w:pPr>
            <w:r w:rsidRPr="006D138F">
              <w:rPr>
                <w:szCs w:val="22"/>
                <w:lang w:eastAsia="en-AU"/>
              </w:rPr>
              <w:t>8.2016</w:t>
            </w:r>
          </w:p>
        </w:tc>
        <w:tc>
          <w:tcPr>
            <w:tcW w:w="1097" w:type="dxa"/>
            <w:tcBorders>
              <w:top w:val="nil"/>
              <w:left w:val="nil"/>
              <w:bottom w:val="nil"/>
              <w:right w:val="nil"/>
            </w:tcBorders>
          </w:tcPr>
          <w:p w14:paraId="3783BDFB" w14:textId="77777777" w:rsidR="00DB522C" w:rsidRPr="006D138F" w:rsidRDefault="00DB522C" w:rsidP="00DB522C">
            <w:pPr>
              <w:pStyle w:val="TableText"/>
              <w:rPr>
                <w:szCs w:val="22"/>
                <w:lang w:eastAsia="en-AU"/>
              </w:rPr>
            </w:pPr>
            <w:r w:rsidRPr="006D138F">
              <w:rPr>
                <w:szCs w:val="22"/>
                <w:lang w:eastAsia="en-AU"/>
              </w:rPr>
              <w:t>11.0058</w:t>
            </w:r>
          </w:p>
        </w:tc>
        <w:tc>
          <w:tcPr>
            <w:tcW w:w="1097" w:type="dxa"/>
            <w:tcBorders>
              <w:top w:val="nil"/>
              <w:left w:val="nil"/>
              <w:bottom w:val="nil"/>
              <w:right w:val="nil"/>
            </w:tcBorders>
          </w:tcPr>
          <w:p w14:paraId="541C1083" w14:textId="77777777" w:rsidR="00DB522C" w:rsidRPr="006D138F" w:rsidRDefault="00DB522C" w:rsidP="00DB522C">
            <w:pPr>
              <w:pStyle w:val="TableText"/>
              <w:rPr>
                <w:szCs w:val="22"/>
                <w:lang w:eastAsia="en-AU"/>
              </w:rPr>
            </w:pPr>
            <w:r w:rsidRPr="006D138F">
              <w:rPr>
                <w:szCs w:val="22"/>
                <w:lang w:eastAsia="en-AU"/>
              </w:rPr>
              <w:t>10.9946</w:t>
            </w:r>
          </w:p>
        </w:tc>
        <w:tc>
          <w:tcPr>
            <w:tcW w:w="1097" w:type="dxa"/>
            <w:tcBorders>
              <w:top w:val="nil"/>
              <w:left w:val="nil"/>
              <w:bottom w:val="nil"/>
              <w:right w:val="nil"/>
            </w:tcBorders>
          </w:tcPr>
          <w:p w14:paraId="53B2529F" w14:textId="77777777" w:rsidR="00DB522C" w:rsidRPr="006D138F" w:rsidRDefault="00DB522C" w:rsidP="00DB522C">
            <w:pPr>
              <w:pStyle w:val="TableText"/>
              <w:rPr>
                <w:szCs w:val="22"/>
                <w:lang w:eastAsia="en-AU"/>
              </w:rPr>
            </w:pPr>
            <w:r w:rsidRPr="006D138F">
              <w:rPr>
                <w:szCs w:val="22"/>
                <w:lang w:eastAsia="en-AU"/>
              </w:rPr>
              <w:t>10.9823</w:t>
            </w:r>
          </w:p>
        </w:tc>
        <w:tc>
          <w:tcPr>
            <w:tcW w:w="1097" w:type="dxa"/>
            <w:tcBorders>
              <w:top w:val="nil"/>
              <w:left w:val="nil"/>
              <w:bottom w:val="nil"/>
              <w:right w:val="nil"/>
            </w:tcBorders>
          </w:tcPr>
          <w:p w14:paraId="7B188037" w14:textId="77777777" w:rsidR="00DB522C" w:rsidRPr="006D138F" w:rsidRDefault="00DB522C" w:rsidP="00DB522C">
            <w:pPr>
              <w:pStyle w:val="TableText"/>
              <w:rPr>
                <w:szCs w:val="22"/>
                <w:lang w:eastAsia="en-AU"/>
              </w:rPr>
            </w:pPr>
            <w:r w:rsidRPr="006D138F">
              <w:rPr>
                <w:szCs w:val="22"/>
                <w:lang w:eastAsia="en-AU"/>
              </w:rPr>
              <w:t>15.0151</w:t>
            </w:r>
          </w:p>
        </w:tc>
        <w:tc>
          <w:tcPr>
            <w:tcW w:w="1097" w:type="dxa"/>
            <w:tcBorders>
              <w:top w:val="nil"/>
              <w:left w:val="nil"/>
              <w:bottom w:val="nil"/>
              <w:right w:val="nil"/>
            </w:tcBorders>
          </w:tcPr>
          <w:p w14:paraId="75FBB1BE" w14:textId="77777777" w:rsidR="00DB522C" w:rsidRPr="006D138F" w:rsidRDefault="00DB522C" w:rsidP="00DB522C">
            <w:pPr>
              <w:pStyle w:val="TableText"/>
              <w:rPr>
                <w:szCs w:val="22"/>
                <w:lang w:eastAsia="en-AU"/>
              </w:rPr>
            </w:pPr>
            <w:r w:rsidRPr="006D138F">
              <w:rPr>
                <w:szCs w:val="22"/>
                <w:lang w:eastAsia="en-AU"/>
              </w:rPr>
              <w:t>15.0046</w:t>
            </w:r>
          </w:p>
        </w:tc>
        <w:tc>
          <w:tcPr>
            <w:tcW w:w="1098" w:type="dxa"/>
            <w:tcBorders>
              <w:top w:val="nil"/>
              <w:left w:val="nil"/>
              <w:bottom w:val="nil"/>
              <w:right w:val="nil"/>
            </w:tcBorders>
          </w:tcPr>
          <w:p w14:paraId="53DEB84A" w14:textId="77777777" w:rsidR="00DB522C" w:rsidRPr="006D138F" w:rsidRDefault="00DB522C" w:rsidP="00DB522C">
            <w:pPr>
              <w:pStyle w:val="TableText"/>
              <w:rPr>
                <w:szCs w:val="22"/>
                <w:lang w:eastAsia="en-AU"/>
              </w:rPr>
            </w:pPr>
            <w:r w:rsidRPr="006D138F">
              <w:rPr>
                <w:szCs w:val="22"/>
                <w:lang w:eastAsia="en-AU"/>
              </w:rPr>
              <w:t>14.9930</w:t>
            </w:r>
          </w:p>
        </w:tc>
        <w:tc>
          <w:tcPr>
            <w:tcW w:w="1097" w:type="dxa"/>
            <w:tcBorders>
              <w:top w:val="nil"/>
              <w:left w:val="nil"/>
              <w:bottom w:val="nil"/>
              <w:right w:val="nil"/>
            </w:tcBorders>
          </w:tcPr>
          <w:p w14:paraId="2250C8E0" w14:textId="77777777" w:rsidR="00DB522C" w:rsidRPr="006D138F" w:rsidRDefault="00DB522C" w:rsidP="00DB522C">
            <w:pPr>
              <w:pStyle w:val="TableText"/>
              <w:rPr>
                <w:szCs w:val="22"/>
                <w:lang w:eastAsia="en-AU"/>
              </w:rPr>
            </w:pPr>
            <w:r w:rsidRPr="006D138F">
              <w:rPr>
                <w:szCs w:val="22"/>
                <w:lang w:eastAsia="en-AU"/>
              </w:rPr>
              <w:t>14.9802</w:t>
            </w:r>
          </w:p>
        </w:tc>
        <w:tc>
          <w:tcPr>
            <w:tcW w:w="1097" w:type="dxa"/>
            <w:tcBorders>
              <w:top w:val="nil"/>
              <w:left w:val="nil"/>
              <w:bottom w:val="nil"/>
              <w:right w:val="nil"/>
            </w:tcBorders>
          </w:tcPr>
          <w:p w14:paraId="1036F2A0" w14:textId="77777777" w:rsidR="00DB522C" w:rsidRPr="006D138F" w:rsidRDefault="00DB522C" w:rsidP="00DB522C">
            <w:pPr>
              <w:pStyle w:val="TableText"/>
              <w:rPr>
                <w:szCs w:val="22"/>
                <w:lang w:eastAsia="en-AU"/>
              </w:rPr>
            </w:pPr>
            <w:r w:rsidRPr="006D138F">
              <w:rPr>
                <w:szCs w:val="22"/>
                <w:lang w:eastAsia="en-AU"/>
              </w:rPr>
              <w:t>16.1194</w:t>
            </w:r>
          </w:p>
        </w:tc>
        <w:tc>
          <w:tcPr>
            <w:tcW w:w="1097" w:type="dxa"/>
            <w:tcBorders>
              <w:top w:val="nil"/>
              <w:left w:val="nil"/>
              <w:bottom w:val="nil"/>
              <w:right w:val="nil"/>
            </w:tcBorders>
          </w:tcPr>
          <w:p w14:paraId="27068EE9" w14:textId="77777777" w:rsidR="00DB522C" w:rsidRPr="006D138F" w:rsidRDefault="00DB522C" w:rsidP="00DB522C">
            <w:pPr>
              <w:pStyle w:val="TableText"/>
              <w:rPr>
                <w:szCs w:val="22"/>
                <w:lang w:eastAsia="en-AU"/>
              </w:rPr>
            </w:pPr>
            <w:r w:rsidRPr="006D138F">
              <w:rPr>
                <w:szCs w:val="22"/>
                <w:lang w:eastAsia="en-AU"/>
              </w:rPr>
              <w:t>16.1194</w:t>
            </w:r>
          </w:p>
        </w:tc>
        <w:tc>
          <w:tcPr>
            <w:tcW w:w="1097" w:type="dxa"/>
            <w:tcBorders>
              <w:top w:val="nil"/>
              <w:left w:val="nil"/>
              <w:bottom w:val="nil"/>
              <w:right w:val="nil"/>
            </w:tcBorders>
          </w:tcPr>
          <w:p w14:paraId="41A54F9F" w14:textId="77777777" w:rsidR="00DB522C" w:rsidRPr="006D138F" w:rsidRDefault="00DB522C" w:rsidP="00DB522C">
            <w:pPr>
              <w:pStyle w:val="TableText"/>
              <w:rPr>
                <w:szCs w:val="22"/>
                <w:lang w:eastAsia="en-AU"/>
              </w:rPr>
            </w:pPr>
            <w:r w:rsidRPr="006D138F">
              <w:rPr>
                <w:szCs w:val="22"/>
                <w:lang w:eastAsia="en-AU"/>
              </w:rPr>
              <w:t>16.1194</w:t>
            </w:r>
          </w:p>
        </w:tc>
        <w:tc>
          <w:tcPr>
            <w:tcW w:w="1097" w:type="dxa"/>
            <w:tcBorders>
              <w:top w:val="nil"/>
              <w:left w:val="nil"/>
              <w:bottom w:val="nil"/>
              <w:right w:val="nil"/>
            </w:tcBorders>
          </w:tcPr>
          <w:p w14:paraId="7DEC4B78" w14:textId="77777777" w:rsidR="00DB522C" w:rsidRPr="006D138F" w:rsidRDefault="00DB522C" w:rsidP="00DB522C">
            <w:pPr>
              <w:pStyle w:val="TableText"/>
              <w:rPr>
                <w:szCs w:val="22"/>
                <w:lang w:eastAsia="en-AU"/>
              </w:rPr>
            </w:pPr>
            <w:r w:rsidRPr="006D138F">
              <w:rPr>
                <w:szCs w:val="22"/>
                <w:lang w:eastAsia="en-AU"/>
              </w:rPr>
              <w:t>16.1194</w:t>
            </w:r>
          </w:p>
        </w:tc>
      </w:tr>
      <w:tr w:rsidR="00DB522C" w:rsidRPr="006D138F" w14:paraId="29C3EB56" w14:textId="77777777">
        <w:trPr>
          <w:trHeight w:val="195"/>
        </w:trPr>
        <w:tc>
          <w:tcPr>
            <w:tcW w:w="1365" w:type="dxa"/>
            <w:tcBorders>
              <w:top w:val="nil"/>
              <w:left w:val="nil"/>
              <w:bottom w:val="nil"/>
              <w:right w:val="nil"/>
            </w:tcBorders>
          </w:tcPr>
          <w:p w14:paraId="5313729F" w14:textId="77777777" w:rsidR="00DB522C" w:rsidRPr="006D138F" w:rsidRDefault="00DB522C" w:rsidP="00DB522C">
            <w:pPr>
              <w:pStyle w:val="TableText"/>
              <w:rPr>
                <w:szCs w:val="22"/>
                <w:lang w:eastAsia="en-AU"/>
              </w:rPr>
            </w:pPr>
            <w:r w:rsidRPr="006D138F">
              <w:rPr>
                <w:szCs w:val="22"/>
                <w:lang w:eastAsia="en-AU"/>
              </w:rPr>
              <w:t>52</w:t>
            </w:r>
          </w:p>
        </w:tc>
        <w:tc>
          <w:tcPr>
            <w:tcW w:w="1097" w:type="dxa"/>
            <w:tcBorders>
              <w:top w:val="nil"/>
              <w:left w:val="nil"/>
              <w:bottom w:val="nil"/>
              <w:right w:val="nil"/>
            </w:tcBorders>
          </w:tcPr>
          <w:p w14:paraId="2C211581" w14:textId="77777777" w:rsidR="00DB522C" w:rsidRPr="006D138F" w:rsidRDefault="00DB522C" w:rsidP="00DB522C">
            <w:pPr>
              <w:pStyle w:val="TableText"/>
              <w:rPr>
                <w:szCs w:val="22"/>
                <w:lang w:eastAsia="en-AU"/>
              </w:rPr>
            </w:pPr>
            <w:r w:rsidRPr="006D138F">
              <w:rPr>
                <w:szCs w:val="22"/>
                <w:lang w:eastAsia="en-AU"/>
              </w:rPr>
              <w:t>7.8780</w:t>
            </w:r>
          </w:p>
        </w:tc>
        <w:tc>
          <w:tcPr>
            <w:tcW w:w="1097" w:type="dxa"/>
            <w:tcBorders>
              <w:top w:val="nil"/>
              <w:left w:val="nil"/>
              <w:bottom w:val="nil"/>
              <w:right w:val="nil"/>
            </w:tcBorders>
          </w:tcPr>
          <w:p w14:paraId="0C42C43E" w14:textId="77777777" w:rsidR="00DB522C" w:rsidRPr="006D138F" w:rsidRDefault="00DB522C" w:rsidP="00DB522C">
            <w:pPr>
              <w:pStyle w:val="TableText"/>
              <w:rPr>
                <w:szCs w:val="22"/>
                <w:lang w:eastAsia="en-AU"/>
              </w:rPr>
            </w:pPr>
            <w:r w:rsidRPr="006D138F">
              <w:rPr>
                <w:szCs w:val="22"/>
                <w:lang w:eastAsia="en-AU"/>
              </w:rPr>
              <w:t>10.6308</w:t>
            </w:r>
          </w:p>
        </w:tc>
        <w:tc>
          <w:tcPr>
            <w:tcW w:w="1097" w:type="dxa"/>
            <w:tcBorders>
              <w:top w:val="nil"/>
              <w:left w:val="nil"/>
              <w:bottom w:val="nil"/>
              <w:right w:val="nil"/>
            </w:tcBorders>
          </w:tcPr>
          <w:p w14:paraId="786F31D9" w14:textId="77777777" w:rsidR="00DB522C" w:rsidRPr="006D138F" w:rsidRDefault="00DB522C" w:rsidP="00DB522C">
            <w:pPr>
              <w:pStyle w:val="TableText"/>
              <w:rPr>
                <w:szCs w:val="22"/>
                <w:lang w:eastAsia="en-AU"/>
              </w:rPr>
            </w:pPr>
            <w:r w:rsidRPr="006D138F">
              <w:rPr>
                <w:szCs w:val="22"/>
                <w:lang w:eastAsia="en-AU"/>
              </w:rPr>
              <w:t>10.6183</w:t>
            </w:r>
          </w:p>
        </w:tc>
        <w:tc>
          <w:tcPr>
            <w:tcW w:w="1097" w:type="dxa"/>
            <w:tcBorders>
              <w:top w:val="nil"/>
              <w:left w:val="nil"/>
              <w:bottom w:val="nil"/>
              <w:right w:val="nil"/>
            </w:tcBorders>
          </w:tcPr>
          <w:p w14:paraId="5CD83BEE" w14:textId="77777777" w:rsidR="00DB522C" w:rsidRPr="006D138F" w:rsidRDefault="00DB522C" w:rsidP="00DB522C">
            <w:pPr>
              <w:pStyle w:val="TableText"/>
              <w:rPr>
                <w:szCs w:val="22"/>
                <w:lang w:eastAsia="en-AU"/>
              </w:rPr>
            </w:pPr>
            <w:r w:rsidRPr="006D138F">
              <w:rPr>
                <w:szCs w:val="22"/>
                <w:lang w:eastAsia="en-AU"/>
              </w:rPr>
              <w:t>10.6052</w:t>
            </w:r>
          </w:p>
        </w:tc>
        <w:tc>
          <w:tcPr>
            <w:tcW w:w="1097" w:type="dxa"/>
            <w:tcBorders>
              <w:top w:val="nil"/>
              <w:left w:val="nil"/>
              <w:bottom w:val="nil"/>
              <w:right w:val="nil"/>
            </w:tcBorders>
          </w:tcPr>
          <w:p w14:paraId="6E7FFB17" w14:textId="77777777" w:rsidR="00DB522C" w:rsidRPr="006D138F" w:rsidRDefault="00DB522C" w:rsidP="00DB522C">
            <w:pPr>
              <w:pStyle w:val="TableText"/>
              <w:rPr>
                <w:szCs w:val="22"/>
                <w:lang w:eastAsia="en-AU"/>
              </w:rPr>
            </w:pPr>
            <w:r w:rsidRPr="006D138F">
              <w:rPr>
                <w:szCs w:val="22"/>
                <w:lang w:eastAsia="en-AU"/>
              </w:rPr>
              <w:t>14.5829</w:t>
            </w:r>
          </w:p>
        </w:tc>
        <w:tc>
          <w:tcPr>
            <w:tcW w:w="1097" w:type="dxa"/>
            <w:tcBorders>
              <w:top w:val="nil"/>
              <w:left w:val="nil"/>
              <w:bottom w:val="nil"/>
              <w:right w:val="nil"/>
            </w:tcBorders>
          </w:tcPr>
          <w:p w14:paraId="3ED09532" w14:textId="77777777" w:rsidR="00DB522C" w:rsidRPr="006D138F" w:rsidRDefault="00DB522C" w:rsidP="00DB522C">
            <w:pPr>
              <w:pStyle w:val="TableText"/>
              <w:rPr>
                <w:szCs w:val="22"/>
                <w:lang w:eastAsia="en-AU"/>
              </w:rPr>
            </w:pPr>
            <w:r w:rsidRPr="006D138F">
              <w:rPr>
                <w:szCs w:val="22"/>
                <w:lang w:eastAsia="en-AU"/>
              </w:rPr>
              <w:t>14.5718</w:t>
            </w:r>
          </w:p>
        </w:tc>
        <w:tc>
          <w:tcPr>
            <w:tcW w:w="1098" w:type="dxa"/>
            <w:tcBorders>
              <w:top w:val="nil"/>
              <w:left w:val="nil"/>
              <w:bottom w:val="nil"/>
              <w:right w:val="nil"/>
            </w:tcBorders>
          </w:tcPr>
          <w:p w14:paraId="62F8721C" w14:textId="77777777" w:rsidR="00DB522C" w:rsidRPr="006D138F" w:rsidRDefault="00DB522C" w:rsidP="00DB522C">
            <w:pPr>
              <w:pStyle w:val="TableText"/>
              <w:rPr>
                <w:szCs w:val="22"/>
                <w:lang w:eastAsia="en-AU"/>
              </w:rPr>
            </w:pPr>
            <w:r w:rsidRPr="006D138F">
              <w:rPr>
                <w:szCs w:val="22"/>
                <w:lang w:eastAsia="en-AU"/>
              </w:rPr>
              <w:t>14.5595</w:t>
            </w:r>
          </w:p>
        </w:tc>
        <w:tc>
          <w:tcPr>
            <w:tcW w:w="1097" w:type="dxa"/>
            <w:tcBorders>
              <w:top w:val="nil"/>
              <w:left w:val="nil"/>
              <w:bottom w:val="nil"/>
              <w:right w:val="nil"/>
            </w:tcBorders>
          </w:tcPr>
          <w:p w14:paraId="703E78EE" w14:textId="77777777" w:rsidR="00DB522C" w:rsidRPr="006D138F" w:rsidRDefault="00DB522C" w:rsidP="00DB522C">
            <w:pPr>
              <w:pStyle w:val="TableText"/>
              <w:rPr>
                <w:szCs w:val="22"/>
                <w:lang w:eastAsia="en-AU"/>
              </w:rPr>
            </w:pPr>
            <w:r w:rsidRPr="006D138F">
              <w:rPr>
                <w:szCs w:val="22"/>
                <w:lang w:eastAsia="en-AU"/>
              </w:rPr>
              <w:t>14.5461</w:t>
            </w:r>
          </w:p>
        </w:tc>
        <w:tc>
          <w:tcPr>
            <w:tcW w:w="1097" w:type="dxa"/>
            <w:tcBorders>
              <w:top w:val="nil"/>
              <w:left w:val="nil"/>
              <w:bottom w:val="nil"/>
              <w:right w:val="nil"/>
            </w:tcBorders>
          </w:tcPr>
          <w:p w14:paraId="27B23DB8" w14:textId="77777777" w:rsidR="00DB522C" w:rsidRPr="006D138F" w:rsidRDefault="00DB522C" w:rsidP="00DB522C">
            <w:pPr>
              <w:pStyle w:val="TableText"/>
              <w:rPr>
                <w:szCs w:val="22"/>
                <w:lang w:eastAsia="en-AU"/>
              </w:rPr>
            </w:pPr>
            <w:r w:rsidRPr="006D138F">
              <w:rPr>
                <w:szCs w:val="22"/>
                <w:lang w:eastAsia="en-AU"/>
              </w:rPr>
              <w:t>15.6907</w:t>
            </w:r>
          </w:p>
        </w:tc>
        <w:tc>
          <w:tcPr>
            <w:tcW w:w="1097" w:type="dxa"/>
            <w:tcBorders>
              <w:top w:val="nil"/>
              <w:left w:val="nil"/>
              <w:bottom w:val="nil"/>
              <w:right w:val="nil"/>
            </w:tcBorders>
          </w:tcPr>
          <w:p w14:paraId="7BF68E09" w14:textId="77777777" w:rsidR="00DB522C" w:rsidRPr="006D138F" w:rsidRDefault="00DB522C" w:rsidP="00DB522C">
            <w:pPr>
              <w:pStyle w:val="TableText"/>
              <w:rPr>
                <w:szCs w:val="22"/>
                <w:lang w:eastAsia="en-AU"/>
              </w:rPr>
            </w:pPr>
            <w:r w:rsidRPr="006D138F">
              <w:rPr>
                <w:szCs w:val="22"/>
                <w:lang w:eastAsia="en-AU"/>
              </w:rPr>
              <w:t>15.6907</w:t>
            </w:r>
          </w:p>
        </w:tc>
        <w:tc>
          <w:tcPr>
            <w:tcW w:w="1097" w:type="dxa"/>
            <w:tcBorders>
              <w:top w:val="nil"/>
              <w:left w:val="nil"/>
              <w:bottom w:val="nil"/>
              <w:right w:val="nil"/>
            </w:tcBorders>
          </w:tcPr>
          <w:p w14:paraId="3CB3F970" w14:textId="77777777" w:rsidR="00DB522C" w:rsidRPr="006D138F" w:rsidRDefault="00DB522C" w:rsidP="00DB522C">
            <w:pPr>
              <w:pStyle w:val="TableText"/>
              <w:rPr>
                <w:szCs w:val="22"/>
                <w:lang w:eastAsia="en-AU"/>
              </w:rPr>
            </w:pPr>
            <w:r w:rsidRPr="006D138F">
              <w:rPr>
                <w:szCs w:val="22"/>
                <w:lang w:eastAsia="en-AU"/>
              </w:rPr>
              <w:t>15.6907</w:t>
            </w:r>
          </w:p>
        </w:tc>
        <w:tc>
          <w:tcPr>
            <w:tcW w:w="1097" w:type="dxa"/>
            <w:tcBorders>
              <w:top w:val="nil"/>
              <w:left w:val="nil"/>
              <w:bottom w:val="nil"/>
              <w:right w:val="nil"/>
            </w:tcBorders>
          </w:tcPr>
          <w:p w14:paraId="5F75156D" w14:textId="77777777" w:rsidR="00DB522C" w:rsidRPr="006D138F" w:rsidRDefault="00DB522C" w:rsidP="00DB522C">
            <w:pPr>
              <w:pStyle w:val="TableText"/>
              <w:rPr>
                <w:szCs w:val="22"/>
                <w:lang w:eastAsia="en-AU"/>
              </w:rPr>
            </w:pPr>
            <w:r w:rsidRPr="006D138F">
              <w:rPr>
                <w:szCs w:val="22"/>
                <w:lang w:eastAsia="en-AU"/>
              </w:rPr>
              <w:t>15.6907</w:t>
            </w:r>
          </w:p>
        </w:tc>
      </w:tr>
      <w:tr w:rsidR="00DB522C" w:rsidRPr="006D138F" w14:paraId="2A280DD9" w14:textId="77777777">
        <w:trPr>
          <w:trHeight w:val="195"/>
        </w:trPr>
        <w:tc>
          <w:tcPr>
            <w:tcW w:w="1365" w:type="dxa"/>
            <w:tcBorders>
              <w:top w:val="nil"/>
              <w:left w:val="nil"/>
              <w:bottom w:val="nil"/>
              <w:right w:val="nil"/>
            </w:tcBorders>
          </w:tcPr>
          <w:p w14:paraId="5C281BEE" w14:textId="77777777" w:rsidR="00DB522C" w:rsidRPr="006D138F" w:rsidRDefault="00DB522C" w:rsidP="00DB522C">
            <w:pPr>
              <w:pStyle w:val="TableText"/>
              <w:rPr>
                <w:szCs w:val="22"/>
                <w:lang w:eastAsia="en-AU"/>
              </w:rPr>
            </w:pPr>
            <w:r w:rsidRPr="006D138F">
              <w:rPr>
                <w:szCs w:val="22"/>
                <w:lang w:eastAsia="en-AU"/>
              </w:rPr>
              <w:t>53</w:t>
            </w:r>
          </w:p>
        </w:tc>
        <w:tc>
          <w:tcPr>
            <w:tcW w:w="1097" w:type="dxa"/>
            <w:tcBorders>
              <w:top w:val="nil"/>
              <w:left w:val="nil"/>
              <w:bottom w:val="nil"/>
              <w:right w:val="nil"/>
            </w:tcBorders>
          </w:tcPr>
          <w:p w14:paraId="09C46390" w14:textId="77777777" w:rsidR="00DB522C" w:rsidRPr="006D138F" w:rsidRDefault="00DB522C" w:rsidP="00DB522C">
            <w:pPr>
              <w:pStyle w:val="TableText"/>
              <w:rPr>
                <w:szCs w:val="22"/>
                <w:lang w:eastAsia="en-AU"/>
              </w:rPr>
            </w:pPr>
            <w:r w:rsidRPr="006D138F">
              <w:rPr>
                <w:szCs w:val="22"/>
                <w:lang w:eastAsia="en-AU"/>
              </w:rPr>
              <w:t>7.5447</w:t>
            </w:r>
          </w:p>
        </w:tc>
        <w:tc>
          <w:tcPr>
            <w:tcW w:w="1097" w:type="dxa"/>
            <w:tcBorders>
              <w:top w:val="nil"/>
              <w:left w:val="nil"/>
              <w:bottom w:val="nil"/>
              <w:right w:val="nil"/>
            </w:tcBorders>
          </w:tcPr>
          <w:p w14:paraId="4E2C4695" w14:textId="77777777" w:rsidR="00DB522C" w:rsidRPr="006D138F" w:rsidRDefault="00DB522C" w:rsidP="00DB522C">
            <w:pPr>
              <w:pStyle w:val="TableText"/>
              <w:rPr>
                <w:szCs w:val="22"/>
                <w:lang w:eastAsia="en-AU"/>
              </w:rPr>
            </w:pPr>
            <w:r w:rsidRPr="006D138F">
              <w:rPr>
                <w:szCs w:val="22"/>
                <w:lang w:eastAsia="en-AU"/>
              </w:rPr>
              <w:t>10.2435</w:t>
            </w:r>
          </w:p>
        </w:tc>
        <w:tc>
          <w:tcPr>
            <w:tcW w:w="1097" w:type="dxa"/>
            <w:tcBorders>
              <w:top w:val="nil"/>
              <w:left w:val="nil"/>
              <w:bottom w:val="nil"/>
              <w:right w:val="nil"/>
            </w:tcBorders>
          </w:tcPr>
          <w:p w14:paraId="139C8F9C" w14:textId="77777777" w:rsidR="00DB522C" w:rsidRPr="006D138F" w:rsidRDefault="00DB522C" w:rsidP="00DB522C">
            <w:pPr>
              <w:pStyle w:val="TableText"/>
              <w:rPr>
                <w:szCs w:val="22"/>
                <w:lang w:eastAsia="en-AU"/>
              </w:rPr>
            </w:pPr>
            <w:r w:rsidRPr="006D138F">
              <w:rPr>
                <w:szCs w:val="22"/>
                <w:lang w:eastAsia="en-AU"/>
              </w:rPr>
              <w:t>10.2298</w:t>
            </w:r>
          </w:p>
        </w:tc>
        <w:tc>
          <w:tcPr>
            <w:tcW w:w="1097" w:type="dxa"/>
            <w:tcBorders>
              <w:top w:val="nil"/>
              <w:left w:val="nil"/>
              <w:bottom w:val="nil"/>
              <w:right w:val="nil"/>
            </w:tcBorders>
          </w:tcPr>
          <w:p w14:paraId="783E001A" w14:textId="77777777" w:rsidR="00DB522C" w:rsidRPr="006D138F" w:rsidRDefault="00DB522C" w:rsidP="00DB522C">
            <w:pPr>
              <w:pStyle w:val="TableText"/>
              <w:rPr>
                <w:szCs w:val="22"/>
                <w:lang w:eastAsia="en-AU"/>
              </w:rPr>
            </w:pPr>
            <w:r w:rsidRPr="006D138F">
              <w:rPr>
                <w:szCs w:val="22"/>
                <w:lang w:eastAsia="en-AU"/>
              </w:rPr>
              <w:t>10.2150</w:t>
            </w:r>
          </w:p>
        </w:tc>
        <w:tc>
          <w:tcPr>
            <w:tcW w:w="1097" w:type="dxa"/>
            <w:tcBorders>
              <w:top w:val="nil"/>
              <w:left w:val="nil"/>
              <w:bottom w:val="nil"/>
              <w:right w:val="nil"/>
            </w:tcBorders>
          </w:tcPr>
          <w:p w14:paraId="7D96DAA1" w14:textId="77777777" w:rsidR="00DB522C" w:rsidRPr="006D138F" w:rsidRDefault="00DB522C" w:rsidP="00DB522C">
            <w:pPr>
              <w:pStyle w:val="TableText"/>
              <w:rPr>
                <w:szCs w:val="22"/>
                <w:lang w:eastAsia="en-AU"/>
              </w:rPr>
            </w:pPr>
            <w:r w:rsidRPr="006D138F">
              <w:rPr>
                <w:szCs w:val="22"/>
                <w:lang w:eastAsia="en-AU"/>
              </w:rPr>
              <w:t>14.1348</w:t>
            </w:r>
          </w:p>
        </w:tc>
        <w:tc>
          <w:tcPr>
            <w:tcW w:w="1097" w:type="dxa"/>
            <w:tcBorders>
              <w:top w:val="nil"/>
              <w:left w:val="nil"/>
              <w:bottom w:val="nil"/>
              <w:right w:val="nil"/>
            </w:tcBorders>
          </w:tcPr>
          <w:p w14:paraId="1F4E55FD" w14:textId="77777777" w:rsidR="00DB522C" w:rsidRPr="006D138F" w:rsidRDefault="00DB522C" w:rsidP="00DB522C">
            <w:pPr>
              <w:pStyle w:val="TableText"/>
              <w:rPr>
                <w:szCs w:val="22"/>
                <w:lang w:eastAsia="en-AU"/>
              </w:rPr>
            </w:pPr>
            <w:r w:rsidRPr="006D138F">
              <w:rPr>
                <w:szCs w:val="22"/>
                <w:lang w:eastAsia="en-AU"/>
              </w:rPr>
              <w:t>14.1232</w:t>
            </w:r>
          </w:p>
        </w:tc>
        <w:tc>
          <w:tcPr>
            <w:tcW w:w="1098" w:type="dxa"/>
            <w:tcBorders>
              <w:top w:val="nil"/>
              <w:left w:val="nil"/>
              <w:bottom w:val="nil"/>
              <w:right w:val="nil"/>
            </w:tcBorders>
          </w:tcPr>
          <w:p w14:paraId="1B459C5C" w14:textId="77777777" w:rsidR="00DB522C" w:rsidRPr="006D138F" w:rsidRDefault="00DB522C" w:rsidP="00DB522C">
            <w:pPr>
              <w:pStyle w:val="TableText"/>
              <w:rPr>
                <w:szCs w:val="22"/>
                <w:lang w:eastAsia="en-AU"/>
              </w:rPr>
            </w:pPr>
            <w:r w:rsidRPr="006D138F">
              <w:rPr>
                <w:szCs w:val="22"/>
                <w:lang w:eastAsia="en-AU"/>
              </w:rPr>
              <w:t>14.1101</w:t>
            </w:r>
          </w:p>
        </w:tc>
        <w:tc>
          <w:tcPr>
            <w:tcW w:w="1097" w:type="dxa"/>
            <w:tcBorders>
              <w:top w:val="nil"/>
              <w:left w:val="nil"/>
              <w:bottom w:val="nil"/>
              <w:right w:val="nil"/>
            </w:tcBorders>
          </w:tcPr>
          <w:p w14:paraId="588C39E8" w14:textId="77777777" w:rsidR="00DB522C" w:rsidRPr="006D138F" w:rsidRDefault="00DB522C" w:rsidP="00DB522C">
            <w:pPr>
              <w:pStyle w:val="TableText"/>
              <w:rPr>
                <w:szCs w:val="22"/>
                <w:lang w:eastAsia="en-AU"/>
              </w:rPr>
            </w:pPr>
            <w:r w:rsidRPr="006D138F">
              <w:rPr>
                <w:szCs w:val="22"/>
                <w:lang w:eastAsia="en-AU"/>
              </w:rPr>
              <w:t>14.0959</w:t>
            </w:r>
          </w:p>
        </w:tc>
        <w:tc>
          <w:tcPr>
            <w:tcW w:w="1097" w:type="dxa"/>
            <w:tcBorders>
              <w:top w:val="nil"/>
              <w:left w:val="nil"/>
              <w:bottom w:val="nil"/>
              <w:right w:val="nil"/>
            </w:tcBorders>
          </w:tcPr>
          <w:p w14:paraId="169653DF" w14:textId="77777777" w:rsidR="00DB522C" w:rsidRPr="006D138F" w:rsidRDefault="00DB522C" w:rsidP="00DB522C">
            <w:pPr>
              <w:pStyle w:val="TableText"/>
              <w:rPr>
                <w:szCs w:val="22"/>
                <w:lang w:eastAsia="en-AU"/>
              </w:rPr>
            </w:pPr>
            <w:r w:rsidRPr="006D138F">
              <w:rPr>
                <w:szCs w:val="22"/>
                <w:lang w:eastAsia="en-AU"/>
              </w:rPr>
              <w:t>15.2463</w:t>
            </w:r>
          </w:p>
        </w:tc>
        <w:tc>
          <w:tcPr>
            <w:tcW w:w="1097" w:type="dxa"/>
            <w:tcBorders>
              <w:top w:val="nil"/>
              <w:left w:val="nil"/>
              <w:bottom w:val="nil"/>
              <w:right w:val="nil"/>
            </w:tcBorders>
          </w:tcPr>
          <w:p w14:paraId="201C5CA4" w14:textId="77777777" w:rsidR="00DB522C" w:rsidRPr="006D138F" w:rsidRDefault="00DB522C" w:rsidP="00DB522C">
            <w:pPr>
              <w:pStyle w:val="TableText"/>
              <w:rPr>
                <w:szCs w:val="22"/>
                <w:lang w:eastAsia="en-AU"/>
              </w:rPr>
            </w:pPr>
            <w:r w:rsidRPr="006D138F">
              <w:rPr>
                <w:szCs w:val="22"/>
                <w:lang w:eastAsia="en-AU"/>
              </w:rPr>
              <w:t>15.2463</w:t>
            </w:r>
          </w:p>
        </w:tc>
        <w:tc>
          <w:tcPr>
            <w:tcW w:w="1097" w:type="dxa"/>
            <w:tcBorders>
              <w:top w:val="nil"/>
              <w:left w:val="nil"/>
              <w:bottom w:val="nil"/>
              <w:right w:val="nil"/>
            </w:tcBorders>
          </w:tcPr>
          <w:p w14:paraId="7B1AD61E" w14:textId="77777777" w:rsidR="00DB522C" w:rsidRPr="006D138F" w:rsidRDefault="00DB522C" w:rsidP="00DB522C">
            <w:pPr>
              <w:pStyle w:val="TableText"/>
              <w:rPr>
                <w:szCs w:val="22"/>
                <w:lang w:eastAsia="en-AU"/>
              </w:rPr>
            </w:pPr>
            <w:r w:rsidRPr="006D138F">
              <w:rPr>
                <w:szCs w:val="22"/>
                <w:lang w:eastAsia="en-AU"/>
              </w:rPr>
              <w:t>15.2463</w:t>
            </w:r>
          </w:p>
        </w:tc>
        <w:tc>
          <w:tcPr>
            <w:tcW w:w="1097" w:type="dxa"/>
            <w:tcBorders>
              <w:top w:val="nil"/>
              <w:left w:val="nil"/>
              <w:bottom w:val="nil"/>
              <w:right w:val="nil"/>
            </w:tcBorders>
          </w:tcPr>
          <w:p w14:paraId="4F95353C" w14:textId="77777777" w:rsidR="00DB522C" w:rsidRPr="006D138F" w:rsidRDefault="00DB522C" w:rsidP="00DB522C">
            <w:pPr>
              <w:pStyle w:val="TableText"/>
              <w:rPr>
                <w:szCs w:val="22"/>
                <w:lang w:eastAsia="en-AU"/>
              </w:rPr>
            </w:pPr>
            <w:r w:rsidRPr="006D138F">
              <w:rPr>
                <w:szCs w:val="22"/>
                <w:lang w:eastAsia="en-AU"/>
              </w:rPr>
              <w:t>15.2463</w:t>
            </w:r>
          </w:p>
        </w:tc>
      </w:tr>
      <w:tr w:rsidR="00DB522C" w:rsidRPr="006D138F" w14:paraId="047CF963" w14:textId="77777777">
        <w:trPr>
          <w:trHeight w:val="195"/>
        </w:trPr>
        <w:tc>
          <w:tcPr>
            <w:tcW w:w="1365" w:type="dxa"/>
            <w:tcBorders>
              <w:top w:val="nil"/>
              <w:left w:val="nil"/>
              <w:bottom w:val="nil"/>
              <w:right w:val="nil"/>
            </w:tcBorders>
          </w:tcPr>
          <w:p w14:paraId="5DA80982" w14:textId="77777777" w:rsidR="00DB522C" w:rsidRPr="006D138F" w:rsidRDefault="00DB522C" w:rsidP="00DB522C">
            <w:pPr>
              <w:pStyle w:val="TableText"/>
              <w:rPr>
                <w:szCs w:val="22"/>
                <w:lang w:eastAsia="en-AU"/>
              </w:rPr>
            </w:pPr>
            <w:r w:rsidRPr="006D138F">
              <w:rPr>
                <w:szCs w:val="22"/>
                <w:lang w:eastAsia="en-AU"/>
              </w:rPr>
              <w:t>54</w:t>
            </w:r>
          </w:p>
        </w:tc>
        <w:tc>
          <w:tcPr>
            <w:tcW w:w="1097" w:type="dxa"/>
            <w:tcBorders>
              <w:top w:val="nil"/>
              <w:left w:val="nil"/>
              <w:bottom w:val="nil"/>
              <w:right w:val="nil"/>
            </w:tcBorders>
          </w:tcPr>
          <w:p w14:paraId="1281AB9A" w14:textId="77777777" w:rsidR="00DB522C" w:rsidRPr="006D138F" w:rsidRDefault="00DB522C" w:rsidP="00DB522C">
            <w:pPr>
              <w:pStyle w:val="TableText"/>
              <w:rPr>
                <w:szCs w:val="22"/>
                <w:lang w:eastAsia="en-AU"/>
              </w:rPr>
            </w:pPr>
            <w:r w:rsidRPr="006D138F">
              <w:rPr>
                <w:szCs w:val="22"/>
                <w:lang w:eastAsia="en-AU"/>
              </w:rPr>
              <w:t>7.6329</w:t>
            </w:r>
          </w:p>
        </w:tc>
        <w:tc>
          <w:tcPr>
            <w:tcW w:w="1097" w:type="dxa"/>
            <w:tcBorders>
              <w:top w:val="nil"/>
              <w:left w:val="nil"/>
              <w:bottom w:val="nil"/>
              <w:right w:val="nil"/>
            </w:tcBorders>
          </w:tcPr>
          <w:p w14:paraId="13A0F197" w14:textId="77777777" w:rsidR="00DB522C" w:rsidRPr="006D138F" w:rsidRDefault="00DB522C" w:rsidP="00DB522C">
            <w:pPr>
              <w:pStyle w:val="TableText"/>
              <w:rPr>
                <w:szCs w:val="22"/>
                <w:lang w:eastAsia="en-AU"/>
              </w:rPr>
            </w:pPr>
            <w:r w:rsidRPr="006D138F">
              <w:rPr>
                <w:szCs w:val="22"/>
                <w:lang w:eastAsia="en-AU"/>
              </w:rPr>
              <w:t>10.1021</w:t>
            </w:r>
          </w:p>
        </w:tc>
        <w:tc>
          <w:tcPr>
            <w:tcW w:w="1097" w:type="dxa"/>
            <w:tcBorders>
              <w:top w:val="nil"/>
              <w:left w:val="nil"/>
              <w:bottom w:val="nil"/>
              <w:right w:val="nil"/>
            </w:tcBorders>
          </w:tcPr>
          <w:p w14:paraId="2060DBA4" w14:textId="77777777" w:rsidR="00DB522C" w:rsidRPr="006D138F" w:rsidRDefault="00DB522C" w:rsidP="00DB522C">
            <w:pPr>
              <w:pStyle w:val="TableText"/>
              <w:rPr>
                <w:szCs w:val="22"/>
                <w:lang w:eastAsia="en-AU"/>
              </w:rPr>
            </w:pPr>
            <w:r w:rsidRPr="006D138F">
              <w:rPr>
                <w:szCs w:val="22"/>
                <w:lang w:eastAsia="en-AU"/>
              </w:rPr>
              <w:t>10.0896</w:t>
            </w:r>
          </w:p>
        </w:tc>
        <w:tc>
          <w:tcPr>
            <w:tcW w:w="1097" w:type="dxa"/>
            <w:tcBorders>
              <w:top w:val="nil"/>
              <w:left w:val="nil"/>
              <w:bottom w:val="nil"/>
              <w:right w:val="nil"/>
            </w:tcBorders>
          </w:tcPr>
          <w:p w14:paraId="3ED6D561" w14:textId="77777777" w:rsidR="00DB522C" w:rsidRPr="006D138F" w:rsidRDefault="00DB522C" w:rsidP="00DB522C">
            <w:pPr>
              <w:pStyle w:val="TableText"/>
              <w:rPr>
                <w:szCs w:val="22"/>
                <w:lang w:eastAsia="en-AU"/>
              </w:rPr>
            </w:pPr>
            <w:r w:rsidRPr="006D138F">
              <w:rPr>
                <w:szCs w:val="22"/>
                <w:lang w:eastAsia="en-AU"/>
              </w:rPr>
              <w:t>10.0751</w:t>
            </w:r>
          </w:p>
        </w:tc>
        <w:tc>
          <w:tcPr>
            <w:tcW w:w="1097" w:type="dxa"/>
            <w:tcBorders>
              <w:top w:val="nil"/>
              <w:left w:val="nil"/>
              <w:bottom w:val="nil"/>
              <w:right w:val="nil"/>
            </w:tcBorders>
          </w:tcPr>
          <w:p w14:paraId="52C4C9EC" w14:textId="77777777" w:rsidR="00DB522C" w:rsidRPr="006D138F" w:rsidRDefault="00DB522C" w:rsidP="00DB522C">
            <w:pPr>
              <w:pStyle w:val="TableText"/>
              <w:rPr>
                <w:szCs w:val="22"/>
                <w:lang w:eastAsia="en-AU"/>
              </w:rPr>
            </w:pPr>
            <w:r w:rsidRPr="006D138F">
              <w:rPr>
                <w:szCs w:val="22"/>
                <w:lang w:eastAsia="en-AU"/>
              </w:rPr>
              <w:t>13.8260</w:t>
            </w:r>
          </w:p>
        </w:tc>
        <w:tc>
          <w:tcPr>
            <w:tcW w:w="1097" w:type="dxa"/>
            <w:tcBorders>
              <w:top w:val="nil"/>
              <w:left w:val="nil"/>
              <w:bottom w:val="nil"/>
              <w:right w:val="nil"/>
            </w:tcBorders>
          </w:tcPr>
          <w:p w14:paraId="62833AD9" w14:textId="77777777" w:rsidR="00DB522C" w:rsidRPr="006D138F" w:rsidRDefault="00DB522C" w:rsidP="00DB522C">
            <w:pPr>
              <w:pStyle w:val="TableText"/>
              <w:rPr>
                <w:szCs w:val="22"/>
                <w:lang w:eastAsia="en-AU"/>
              </w:rPr>
            </w:pPr>
            <w:r w:rsidRPr="006D138F">
              <w:rPr>
                <w:szCs w:val="22"/>
                <w:lang w:eastAsia="en-AU"/>
              </w:rPr>
              <w:t>13.8146</w:t>
            </w:r>
          </w:p>
        </w:tc>
        <w:tc>
          <w:tcPr>
            <w:tcW w:w="1098" w:type="dxa"/>
            <w:tcBorders>
              <w:top w:val="nil"/>
              <w:left w:val="nil"/>
              <w:bottom w:val="nil"/>
              <w:right w:val="nil"/>
            </w:tcBorders>
          </w:tcPr>
          <w:p w14:paraId="5F75880C" w14:textId="77777777" w:rsidR="00DB522C" w:rsidRPr="006D138F" w:rsidRDefault="00DB522C" w:rsidP="00DB522C">
            <w:pPr>
              <w:pStyle w:val="TableText"/>
              <w:rPr>
                <w:szCs w:val="22"/>
                <w:lang w:eastAsia="en-AU"/>
              </w:rPr>
            </w:pPr>
            <w:r w:rsidRPr="006D138F">
              <w:rPr>
                <w:szCs w:val="22"/>
                <w:lang w:eastAsia="en-AU"/>
              </w:rPr>
              <w:t>13.8014</w:t>
            </w:r>
          </w:p>
        </w:tc>
        <w:tc>
          <w:tcPr>
            <w:tcW w:w="1097" w:type="dxa"/>
            <w:tcBorders>
              <w:top w:val="nil"/>
              <w:left w:val="nil"/>
              <w:bottom w:val="nil"/>
              <w:right w:val="nil"/>
            </w:tcBorders>
          </w:tcPr>
          <w:p w14:paraId="3AF11FCF" w14:textId="77777777" w:rsidR="00DB522C" w:rsidRPr="006D138F" w:rsidRDefault="00DB522C" w:rsidP="00DB522C">
            <w:pPr>
              <w:pStyle w:val="TableText"/>
              <w:rPr>
                <w:szCs w:val="22"/>
                <w:lang w:eastAsia="en-AU"/>
              </w:rPr>
            </w:pPr>
            <w:r w:rsidRPr="006D138F">
              <w:rPr>
                <w:szCs w:val="22"/>
                <w:lang w:eastAsia="en-AU"/>
              </w:rPr>
              <w:t>13.7870</w:t>
            </w:r>
          </w:p>
        </w:tc>
        <w:tc>
          <w:tcPr>
            <w:tcW w:w="1097" w:type="dxa"/>
            <w:tcBorders>
              <w:top w:val="nil"/>
              <w:left w:val="nil"/>
              <w:bottom w:val="nil"/>
              <w:right w:val="nil"/>
            </w:tcBorders>
          </w:tcPr>
          <w:p w14:paraId="4F5E0DCF" w14:textId="77777777" w:rsidR="00DB522C" w:rsidRPr="006D138F" w:rsidRDefault="00DB522C" w:rsidP="00DB522C">
            <w:pPr>
              <w:pStyle w:val="TableText"/>
              <w:rPr>
                <w:szCs w:val="22"/>
                <w:lang w:eastAsia="en-AU"/>
              </w:rPr>
            </w:pPr>
            <w:r w:rsidRPr="006D138F">
              <w:rPr>
                <w:szCs w:val="22"/>
                <w:lang w:eastAsia="en-AU"/>
              </w:rPr>
              <w:t>14.8912</w:t>
            </w:r>
          </w:p>
        </w:tc>
        <w:tc>
          <w:tcPr>
            <w:tcW w:w="1097" w:type="dxa"/>
            <w:tcBorders>
              <w:top w:val="nil"/>
              <w:left w:val="nil"/>
              <w:bottom w:val="nil"/>
              <w:right w:val="nil"/>
            </w:tcBorders>
          </w:tcPr>
          <w:p w14:paraId="66448E38" w14:textId="77777777" w:rsidR="00DB522C" w:rsidRPr="006D138F" w:rsidRDefault="00DB522C" w:rsidP="00DB522C">
            <w:pPr>
              <w:pStyle w:val="TableText"/>
              <w:rPr>
                <w:szCs w:val="22"/>
                <w:lang w:eastAsia="en-AU"/>
              </w:rPr>
            </w:pPr>
            <w:r w:rsidRPr="006D138F">
              <w:rPr>
                <w:szCs w:val="22"/>
                <w:lang w:eastAsia="en-AU"/>
              </w:rPr>
              <w:t>14.8912</w:t>
            </w:r>
          </w:p>
        </w:tc>
        <w:tc>
          <w:tcPr>
            <w:tcW w:w="1097" w:type="dxa"/>
            <w:tcBorders>
              <w:top w:val="nil"/>
              <w:left w:val="nil"/>
              <w:bottom w:val="nil"/>
              <w:right w:val="nil"/>
            </w:tcBorders>
          </w:tcPr>
          <w:p w14:paraId="6F10FA3E" w14:textId="77777777" w:rsidR="00DB522C" w:rsidRPr="006D138F" w:rsidRDefault="00DB522C" w:rsidP="00DB522C">
            <w:pPr>
              <w:pStyle w:val="TableText"/>
              <w:rPr>
                <w:szCs w:val="22"/>
                <w:lang w:eastAsia="en-AU"/>
              </w:rPr>
            </w:pPr>
            <w:r w:rsidRPr="006D138F">
              <w:rPr>
                <w:szCs w:val="22"/>
                <w:lang w:eastAsia="en-AU"/>
              </w:rPr>
              <w:t>14.8912</w:t>
            </w:r>
          </w:p>
        </w:tc>
        <w:tc>
          <w:tcPr>
            <w:tcW w:w="1097" w:type="dxa"/>
            <w:tcBorders>
              <w:top w:val="nil"/>
              <w:left w:val="nil"/>
              <w:bottom w:val="nil"/>
              <w:right w:val="nil"/>
            </w:tcBorders>
          </w:tcPr>
          <w:p w14:paraId="795D1F0C" w14:textId="77777777" w:rsidR="00DB522C" w:rsidRPr="006D138F" w:rsidRDefault="00DB522C" w:rsidP="00DB522C">
            <w:pPr>
              <w:pStyle w:val="TableText"/>
              <w:rPr>
                <w:szCs w:val="22"/>
                <w:lang w:eastAsia="en-AU"/>
              </w:rPr>
            </w:pPr>
            <w:r w:rsidRPr="006D138F">
              <w:rPr>
                <w:szCs w:val="22"/>
                <w:lang w:eastAsia="en-AU"/>
              </w:rPr>
              <w:t>14.8912</w:t>
            </w:r>
          </w:p>
        </w:tc>
      </w:tr>
      <w:tr w:rsidR="00DB522C" w:rsidRPr="006D138F" w14:paraId="19CC09FD" w14:textId="77777777">
        <w:trPr>
          <w:trHeight w:val="195"/>
        </w:trPr>
        <w:tc>
          <w:tcPr>
            <w:tcW w:w="1365" w:type="dxa"/>
            <w:tcBorders>
              <w:top w:val="nil"/>
              <w:left w:val="nil"/>
              <w:bottom w:val="nil"/>
              <w:right w:val="nil"/>
            </w:tcBorders>
          </w:tcPr>
          <w:p w14:paraId="4977FF57" w14:textId="77777777" w:rsidR="00DB522C" w:rsidRPr="006D138F" w:rsidRDefault="00DB522C" w:rsidP="00DB522C">
            <w:pPr>
              <w:pStyle w:val="TableText"/>
              <w:rPr>
                <w:szCs w:val="22"/>
                <w:lang w:eastAsia="en-AU"/>
              </w:rPr>
            </w:pPr>
            <w:r w:rsidRPr="006D138F">
              <w:rPr>
                <w:szCs w:val="22"/>
                <w:lang w:eastAsia="en-AU"/>
              </w:rPr>
              <w:t>55</w:t>
            </w:r>
          </w:p>
        </w:tc>
        <w:tc>
          <w:tcPr>
            <w:tcW w:w="1097" w:type="dxa"/>
            <w:tcBorders>
              <w:top w:val="nil"/>
              <w:left w:val="nil"/>
              <w:bottom w:val="nil"/>
              <w:right w:val="nil"/>
            </w:tcBorders>
          </w:tcPr>
          <w:p w14:paraId="1B8B852C" w14:textId="77777777" w:rsidR="00DB522C" w:rsidRPr="006D138F" w:rsidRDefault="00DB522C" w:rsidP="00DB522C">
            <w:pPr>
              <w:pStyle w:val="TableText"/>
              <w:rPr>
                <w:szCs w:val="22"/>
                <w:lang w:eastAsia="en-AU"/>
              </w:rPr>
            </w:pPr>
            <w:r w:rsidRPr="006D138F">
              <w:rPr>
                <w:szCs w:val="22"/>
                <w:lang w:eastAsia="en-AU"/>
              </w:rPr>
              <w:t>7.2581</w:t>
            </w:r>
          </w:p>
        </w:tc>
        <w:tc>
          <w:tcPr>
            <w:tcW w:w="1097" w:type="dxa"/>
            <w:tcBorders>
              <w:top w:val="nil"/>
              <w:left w:val="nil"/>
              <w:bottom w:val="nil"/>
              <w:right w:val="nil"/>
            </w:tcBorders>
          </w:tcPr>
          <w:p w14:paraId="5280B749" w14:textId="77777777" w:rsidR="00DB522C" w:rsidRPr="006D138F" w:rsidRDefault="00DB522C" w:rsidP="00DB522C">
            <w:pPr>
              <w:pStyle w:val="TableText"/>
              <w:rPr>
                <w:szCs w:val="22"/>
                <w:lang w:eastAsia="en-AU"/>
              </w:rPr>
            </w:pPr>
            <w:r w:rsidRPr="006D138F">
              <w:rPr>
                <w:szCs w:val="22"/>
                <w:lang w:eastAsia="en-AU"/>
              </w:rPr>
              <w:t>9.6769</w:t>
            </w:r>
          </w:p>
        </w:tc>
        <w:tc>
          <w:tcPr>
            <w:tcW w:w="1097" w:type="dxa"/>
            <w:tcBorders>
              <w:top w:val="nil"/>
              <w:left w:val="nil"/>
              <w:bottom w:val="nil"/>
              <w:right w:val="nil"/>
            </w:tcBorders>
          </w:tcPr>
          <w:p w14:paraId="2F043E3E" w14:textId="77777777" w:rsidR="00DB522C" w:rsidRPr="006D138F" w:rsidRDefault="00DB522C" w:rsidP="00DB522C">
            <w:pPr>
              <w:pStyle w:val="TableText"/>
              <w:rPr>
                <w:szCs w:val="22"/>
                <w:lang w:eastAsia="en-AU"/>
              </w:rPr>
            </w:pPr>
            <w:r w:rsidRPr="006D138F">
              <w:rPr>
                <w:szCs w:val="22"/>
                <w:lang w:eastAsia="en-AU"/>
              </w:rPr>
              <w:t>9.6640</w:t>
            </w:r>
          </w:p>
        </w:tc>
        <w:tc>
          <w:tcPr>
            <w:tcW w:w="1097" w:type="dxa"/>
            <w:tcBorders>
              <w:top w:val="nil"/>
              <w:left w:val="nil"/>
              <w:bottom w:val="nil"/>
              <w:right w:val="nil"/>
            </w:tcBorders>
          </w:tcPr>
          <w:p w14:paraId="50D49861" w14:textId="77777777" w:rsidR="00DB522C" w:rsidRPr="006D138F" w:rsidRDefault="00DB522C" w:rsidP="00DB522C">
            <w:pPr>
              <w:pStyle w:val="TableText"/>
              <w:rPr>
                <w:szCs w:val="22"/>
                <w:lang w:eastAsia="en-AU"/>
              </w:rPr>
            </w:pPr>
            <w:r w:rsidRPr="006D138F">
              <w:rPr>
                <w:szCs w:val="22"/>
                <w:lang w:eastAsia="en-AU"/>
              </w:rPr>
              <w:t>9.6486</w:t>
            </w:r>
          </w:p>
        </w:tc>
        <w:tc>
          <w:tcPr>
            <w:tcW w:w="1097" w:type="dxa"/>
            <w:tcBorders>
              <w:top w:val="nil"/>
              <w:left w:val="nil"/>
              <w:bottom w:val="nil"/>
              <w:right w:val="nil"/>
            </w:tcBorders>
          </w:tcPr>
          <w:p w14:paraId="06E6A280" w14:textId="77777777" w:rsidR="00DB522C" w:rsidRPr="006D138F" w:rsidRDefault="00DB522C" w:rsidP="00DB522C">
            <w:pPr>
              <w:pStyle w:val="TableText"/>
              <w:rPr>
                <w:szCs w:val="22"/>
                <w:lang w:eastAsia="en-AU"/>
              </w:rPr>
            </w:pPr>
            <w:r w:rsidRPr="006D138F">
              <w:rPr>
                <w:szCs w:val="22"/>
                <w:lang w:eastAsia="en-AU"/>
              </w:rPr>
              <w:t>13.3393</w:t>
            </w:r>
          </w:p>
        </w:tc>
        <w:tc>
          <w:tcPr>
            <w:tcW w:w="1097" w:type="dxa"/>
            <w:tcBorders>
              <w:top w:val="nil"/>
              <w:left w:val="nil"/>
              <w:bottom w:val="nil"/>
              <w:right w:val="nil"/>
            </w:tcBorders>
          </w:tcPr>
          <w:p w14:paraId="58F4B322" w14:textId="77777777" w:rsidR="00DB522C" w:rsidRPr="006D138F" w:rsidRDefault="00DB522C" w:rsidP="00DB522C">
            <w:pPr>
              <w:pStyle w:val="TableText"/>
              <w:rPr>
                <w:szCs w:val="22"/>
                <w:lang w:eastAsia="en-AU"/>
              </w:rPr>
            </w:pPr>
            <w:r w:rsidRPr="006D138F">
              <w:rPr>
                <w:szCs w:val="22"/>
                <w:lang w:eastAsia="en-AU"/>
              </w:rPr>
              <w:t>13.3267</w:t>
            </w:r>
          </w:p>
        </w:tc>
        <w:tc>
          <w:tcPr>
            <w:tcW w:w="1098" w:type="dxa"/>
            <w:tcBorders>
              <w:top w:val="nil"/>
              <w:left w:val="nil"/>
              <w:bottom w:val="nil"/>
              <w:right w:val="nil"/>
            </w:tcBorders>
          </w:tcPr>
          <w:p w14:paraId="3E8906C1" w14:textId="77777777" w:rsidR="00DB522C" w:rsidRPr="006D138F" w:rsidRDefault="00DB522C" w:rsidP="00DB522C">
            <w:pPr>
              <w:pStyle w:val="TableText"/>
              <w:rPr>
                <w:szCs w:val="22"/>
                <w:lang w:eastAsia="en-AU"/>
              </w:rPr>
            </w:pPr>
            <w:r w:rsidRPr="006D138F">
              <w:rPr>
                <w:szCs w:val="22"/>
                <w:lang w:eastAsia="en-AU"/>
              </w:rPr>
              <w:t>13.3128</w:t>
            </w:r>
          </w:p>
        </w:tc>
        <w:tc>
          <w:tcPr>
            <w:tcW w:w="1097" w:type="dxa"/>
            <w:tcBorders>
              <w:top w:val="nil"/>
              <w:left w:val="nil"/>
              <w:bottom w:val="nil"/>
              <w:right w:val="nil"/>
            </w:tcBorders>
          </w:tcPr>
          <w:p w14:paraId="29D4E711" w14:textId="77777777" w:rsidR="00DB522C" w:rsidRPr="006D138F" w:rsidRDefault="00DB522C" w:rsidP="00DB522C">
            <w:pPr>
              <w:pStyle w:val="TableText"/>
              <w:rPr>
                <w:szCs w:val="22"/>
                <w:lang w:eastAsia="en-AU"/>
              </w:rPr>
            </w:pPr>
            <w:r w:rsidRPr="006D138F">
              <w:rPr>
                <w:szCs w:val="22"/>
                <w:lang w:eastAsia="en-AU"/>
              </w:rPr>
              <w:t>13.2974</w:t>
            </w:r>
          </w:p>
        </w:tc>
        <w:tc>
          <w:tcPr>
            <w:tcW w:w="1097" w:type="dxa"/>
            <w:tcBorders>
              <w:top w:val="nil"/>
              <w:left w:val="nil"/>
              <w:bottom w:val="nil"/>
              <w:right w:val="nil"/>
            </w:tcBorders>
          </w:tcPr>
          <w:p w14:paraId="67B13F8E" w14:textId="77777777" w:rsidR="00DB522C" w:rsidRPr="006D138F" w:rsidRDefault="00DB522C" w:rsidP="00DB522C">
            <w:pPr>
              <w:pStyle w:val="TableText"/>
              <w:rPr>
                <w:szCs w:val="22"/>
                <w:lang w:eastAsia="en-AU"/>
              </w:rPr>
            </w:pPr>
            <w:r w:rsidRPr="006D138F">
              <w:rPr>
                <w:szCs w:val="22"/>
                <w:lang w:eastAsia="en-AU"/>
              </w:rPr>
              <w:t>14.4094</w:t>
            </w:r>
          </w:p>
        </w:tc>
        <w:tc>
          <w:tcPr>
            <w:tcW w:w="1097" w:type="dxa"/>
            <w:tcBorders>
              <w:top w:val="nil"/>
              <w:left w:val="nil"/>
              <w:bottom w:val="nil"/>
              <w:right w:val="nil"/>
            </w:tcBorders>
          </w:tcPr>
          <w:p w14:paraId="15E01643" w14:textId="77777777" w:rsidR="00DB522C" w:rsidRPr="006D138F" w:rsidRDefault="00DB522C" w:rsidP="00DB522C">
            <w:pPr>
              <w:pStyle w:val="TableText"/>
              <w:rPr>
                <w:szCs w:val="22"/>
                <w:lang w:eastAsia="en-AU"/>
              </w:rPr>
            </w:pPr>
            <w:r w:rsidRPr="006D138F">
              <w:rPr>
                <w:szCs w:val="22"/>
                <w:lang w:eastAsia="en-AU"/>
              </w:rPr>
              <w:t>14.4094</w:t>
            </w:r>
          </w:p>
        </w:tc>
        <w:tc>
          <w:tcPr>
            <w:tcW w:w="1097" w:type="dxa"/>
            <w:tcBorders>
              <w:top w:val="nil"/>
              <w:left w:val="nil"/>
              <w:bottom w:val="nil"/>
              <w:right w:val="nil"/>
            </w:tcBorders>
          </w:tcPr>
          <w:p w14:paraId="50C2BC7D" w14:textId="77777777" w:rsidR="00DB522C" w:rsidRPr="006D138F" w:rsidRDefault="00DB522C" w:rsidP="00DB522C">
            <w:pPr>
              <w:pStyle w:val="TableText"/>
              <w:rPr>
                <w:szCs w:val="22"/>
                <w:lang w:eastAsia="en-AU"/>
              </w:rPr>
            </w:pPr>
            <w:r w:rsidRPr="006D138F">
              <w:rPr>
                <w:szCs w:val="22"/>
                <w:lang w:eastAsia="en-AU"/>
              </w:rPr>
              <w:t>14.4094</w:t>
            </w:r>
          </w:p>
        </w:tc>
        <w:tc>
          <w:tcPr>
            <w:tcW w:w="1097" w:type="dxa"/>
            <w:tcBorders>
              <w:top w:val="nil"/>
              <w:left w:val="nil"/>
              <w:bottom w:val="nil"/>
              <w:right w:val="nil"/>
            </w:tcBorders>
          </w:tcPr>
          <w:p w14:paraId="59C5F16F" w14:textId="77777777" w:rsidR="00DB522C" w:rsidRPr="006D138F" w:rsidRDefault="00DB522C" w:rsidP="00DB522C">
            <w:pPr>
              <w:pStyle w:val="TableText"/>
              <w:rPr>
                <w:szCs w:val="22"/>
                <w:lang w:eastAsia="en-AU"/>
              </w:rPr>
            </w:pPr>
            <w:r w:rsidRPr="006D138F">
              <w:rPr>
                <w:szCs w:val="22"/>
                <w:lang w:eastAsia="en-AU"/>
              </w:rPr>
              <w:t>14.4094</w:t>
            </w:r>
          </w:p>
        </w:tc>
      </w:tr>
      <w:tr w:rsidR="00DB522C" w:rsidRPr="006D138F" w14:paraId="0149661D" w14:textId="77777777">
        <w:trPr>
          <w:trHeight w:val="195"/>
        </w:trPr>
        <w:tc>
          <w:tcPr>
            <w:tcW w:w="1365" w:type="dxa"/>
            <w:tcBorders>
              <w:top w:val="nil"/>
              <w:left w:val="nil"/>
              <w:bottom w:val="nil"/>
              <w:right w:val="nil"/>
            </w:tcBorders>
          </w:tcPr>
          <w:p w14:paraId="43A80082" w14:textId="77777777" w:rsidR="00DB522C" w:rsidRPr="006D138F" w:rsidRDefault="00DB522C" w:rsidP="00DB522C">
            <w:pPr>
              <w:pStyle w:val="TableText"/>
              <w:rPr>
                <w:szCs w:val="22"/>
                <w:lang w:eastAsia="en-AU"/>
              </w:rPr>
            </w:pPr>
            <w:r w:rsidRPr="006D138F">
              <w:rPr>
                <w:szCs w:val="22"/>
                <w:lang w:eastAsia="en-AU"/>
              </w:rPr>
              <w:t>56</w:t>
            </w:r>
          </w:p>
        </w:tc>
        <w:tc>
          <w:tcPr>
            <w:tcW w:w="1097" w:type="dxa"/>
            <w:tcBorders>
              <w:top w:val="nil"/>
              <w:left w:val="nil"/>
              <w:bottom w:val="nil"/>
              <w:right w:val="nil"/>
            </w:tcBorders>
          </w:tcPr>
          <w:p w14:paraId="1F284DA6" w14:textId="77777777" w:rsidR="00DB522C" w:rsidRPr="006D138F" w:rsidRDefault="00DB522C" w:rsidP="00DB522C">
            <w:pPr>
              <w:pStyle w:val="TableText"/>
              <w:rPr>
                <w:szCs w:val="22"/>
                <w:lang w:eastAsia="en-AU"/>
              </w:rPr>
            </w:pPr>
            <w:r w:rsidRPr="006D138F">
              <w:rPr>
                <w:szCs w:val="22"/>
                <w:lang w:eastAsia="en-AU"/>
              </w:rPr>
              <w:t>7.0105</w:t>
            </w:r>
          </w:p>
        </w:tc>
        <w:tc>
          <w:tcPr>
            <w:tcW w:w="1097" w:type="dxa"/>
            <w:tcBorders>
              <w:top w:val="nil"/>
              <w:left w:val="nil"/>
              <w:bottom w:val="nil"/>
              <w:right w:val="nil"/>
            </w:tcBorders>
          </w:tcPr>
          <w:p w14:paraId="6837ABA6" w14:textId="77777777" w:rsidR="00DB522C" w:rsidRPr="006D138F" w:rsidRDefault="00DB522C" w:rsidP="00DB522C">
            <w:pPr>
              <w:pStyle w:val="TableText"/>
              <w:rPr>
                <w:szCs w:val="22"/>
                <w:lang w:eastAsia="en-AU"/>
              </w:rPr>
            </w:pPr>
            <w:r w:rsidRPr="006D138F">
              <w:rPr>
                <w:szCs w:val="22"/>
                <w:lang w:eastAsia="en-AU"/>
              </w:rPr>
              <w:t>9.3938</w:t>
            </w:r>
          </w:p>
        </w:tc>
        <w:tc>
          <w:tcPr>
            <w:tcW w:w="1097" w:type="dxa"/>
            <w:tcBorders>
              <w:top w:val="nil"/>
              <w:left w:val="nil"/>
              <w:bottom w:val="nil"/>
              <w:right w:val="nil"/>
            </w:tcBorders>
          </w:tcPr>
          <w:p w14:paraId="3AC0F10C" w14:textId="77777777" w:rsidR="00DB522C" w:rsidRPr="006D138F" w:rsidRDefault="00DB522C" w:rsidP="00DB522C">
            <w:pPr>
              <w:pStyle w:val="TableText"/>
              <w:rPr>
                <w:szCs w:val="22"/>
                <w:lang w:eastAsia="en-AU"/>
              </w:rPr>
            </w:pPr>
            <w:r w:rsidRPr="006D138F">
              <w:rPr>
                <w:szCs w:val="22"/>
                <w:lang w:eastAsia="en-AU"/>
              </w:rPr>
              <w:t>9.3804</w:t>
            </w:r>
          </w:p>
        </w:tc>
        <w:tc>
          <w:tcPr>
            <w:tcW w:w="1097" w:type="dxa"/>
            <w:tcBorders>
              <w:top w:val="nil"/>
              <w:left w:val="nil"/>
              <w:bottom w:val="nil"/>
              <w:right w:val="nil"/>
            </w:tcBorders>
          </w:tcPr>
          <w:p w14:paraId="16EC28DC" w14:textId="77777777" w:rsidR="00DB522C" w:rsidRPr="006D138F" w:rsidRDefault="00DB522C" w:rsidP="00DB522C">
            <w:pPr>
              <w:pStyle w:val="TableText"/>
              <w:rPr>
                <w:szCs w:val="22"/>
                <w:lang w:eastAsia="en-AU"/>
              </w:rPr>
            </w:pPr>
            <w:r w:rsidRPr="006D138F">
              <w:rPr>
                <w:szCs w:val="22"/>
                <w:lang w:eastAsia="en-AU"/>
              </w:rPr>
              <w:t>9.3639</w:t>
            </w:r>
          </w:p>
        </w:tc>
        <w:tc>
          <w:tcPr>
            <w:tcW w:w="1097" w:type="dxa"/>
            <w:tcBorders>
              <w:top w:val="nil"/>
              <w:left w:val="nil"/>
              <w:bottom w:val="nil"/>
              <w:right w:val="nil"/>
            </w:tcBorders>
          </w:tcPr>
          <w:p w14:paraId="7CE84F0B" w14:textId="77777777" w:rsidR="00DB522C" w:rsidRPr="006D138F" w:rsidRDefault="00DB522C" w:rsidP="00DB522C">
            <w:pPr>
              <w:pStyle w:val="TableText"/>
              <w:rPr>
                <w:szCs w:val="22"/>
                <w:lang w:eastAsia="en-AU"/>
              </w:rPr>
            </w:pPr>
            <w:r w:rsidRPr="006D138F">
              <w:rPr>
                <w:szCs w:val="22"/>
                <w:lang w:eastAsia="en-AU"/>
              </w:rPr>
              <w:t>13.0130</w:t>
            </w:r>
          </w:p>
        </w:tc>
        <w:tc>
          <w:tcPr>
            <w:tcW w:w="1097" w:type="dxa"/>
            <w:tcBorders>
              <w:top w:val="nil"/>
              <w:left w:val="nil"/>
              <w:bottom w:val="nil"/>
              <w:right w:val="nil"/>
            </w:tcBorders>
          </w:tcPr>
          <w:p w14:paraId="772D5201" w14:textId="77777777" w:rsidR="00DB522C" w:rsidRPr="006D138F" w:rsidRDefault="00DB522C" w:rsidP="00DB522C">
            <w:pPr>
              <w:pStyle w:val="TableText"/>
              <w:rPr>
                <w:szCs w:val="22"/>
                <w:lang w:eastAsia="en-AU"/>
              </w:rPr>
            </w:pPr>
            <w:r w:rsidRPr="006D138F">
              <w:rPr>
                <w:szCs w:val="22"/>
                <w:lang w:eastAsia="en-AU"/>
              </w:rPr>
              <w:t>12.9989</w:t>
            </w:r>
          </w:p>
        </w:tc>
        <w:tc>
          <w:tcPr>
            <w:tcW w:w="1098" w:type="dxa"/>
            <w:tcBorders>
              <w:top w:val="nil"/>
              <w:left w:val="nil"/>
              <w:bottom w:val="nil"/>
              <w:right w:val="nil"/>
            </w:tcBorders>
          </w:tcPr>
          <w:p w14:paraId="20AFD7B1" w14:textId="77777777" w:rsidR="00DB522C" w:rsidRPr="006D138F" w:rsidRDefault="00DB522C" w:rsidP="00DB522C">
            <w:pPr>
              <w:pStyle w:val="TableText"/>
              <w:rPr>
                <w:szCs w:val="22"/>
                <w:lang w:eastAsia="en-AU"/>
              </w:rPr>
            </w:pPr>
            <w:r w:rsidRPr="006D138F">
              <w:rPr>
                <w:szCs w:val="22"/>
                <w:lang w:eastAsia="en-AU"/>
              </w:rPr>
              <w:t>12.9830</w:t>
            </w:r>
          </w:p>
        </w:tc>
        <w:tc>
          <w:tcPr>
            <w:tcW w:w="1097" w:type="dxa"/>
            <w:tcBorders>
              <w:top w:val="nil"/>
              <w:left w:val="nil"/>
              <w:bottom w:val="nil"/>
              <w:right w:val="nil"/>
            </w:tcBorders>
          </w:tcPr>
          <w:p w14:paraId="14F2675D" w14:textId="77777777" w:rsidR="00DB522C" w:rsidRPr="006D138F" w:rsidRDefault="00DB522C" w:rsidP="00DB522C">
            <w:pPr>
              <w:pStyle w:val="TableText"/>
              <w:rPr>
                <w:szCs w:val="22"/>
                <w:lang w:eastAsia="en-AU"/>
              </w:rPr>
            </w:pPr>
            <w:r w:rsidRPr="006D138F">
              <w:rPr>
                <w:szCs w:val="22"/>
                <w:lang w:eastAsia="en-AU"/>
              </w:rPr>
              <w:t>12.9663</w:t>
            </w:r>
          </w:p>
        </w:tc>
        <w:tc>
          <w:tcPr>
            <w:tcW w:w="1097" w:type="dxa"/>
            <w:tcBorders>
              <w:top w:val="nil"/>
              <w:left w:val="nil"/>
              <w:bottom w:val="nil"/>
              <w:right w:val="nil"/>
            </w:tcBorders>
          </w:tcPr>
          <w:p w14:paraId="327407E5" w14:textId="77777777" w:rsidR="00DB522C" w:rsidRPr="006D138F" w:rsidRDefault="00DB522C" w:rsidP="00DB522C">
            <w:pPr>
              <w:pStyle w:val="TableText"/>
              <w:rPr>
                <w:szCs w:val="22"/>
                <w:lang w:eastAsia="en-AU"/>
              </w:rPr>
            </w:pPr>
            <w:r w:rsidRPr="006D138F">
              <w:rPr>
                <w:szCs w:val="22"/>
                <w:lang w:eastAsia="en-AU"/>
              </w:rPr>
              <w:t>14.0834</w:t>
            </w:r>
          </w:p>
        </w:tc>
        <w:tc>
          <w:tcPr>
            <w:tcW w:w="1097" w:type="dxa"/>
            <w:tcBorders>
              <w:top w:val="nil"/>
              <w:left w:val="nil"/>
              <w:bottom w:val="nil"/>
              <w:right w:val="nil"/>
            </w:tcBorders>
          </w:tcPr>
          <w:p w14:paraId="285F9D02" w14:textId="77777777" w:rsidR="00DB522C" w:rsidRPr="006D138F" w:rsidRDefault="00DB522C" w:rsidP="00DB522C">
            <w:pPr>
              <w:pStyle w:val="TableText"/>
              <w:rPr>
                <w:szCs w:val="22"/>
                <w:lang w:eastAsia="en-AU"/>
              </w:rPr>
            </w:pPr>
            <w:r w:rsidRPr="006D138F">
              <w:rPr>
                <w:szCs w:val="22"/>
                <w:lang w:eastAsia="en-AU"/>
              </w:rPr>
              <w:t>14.0834</w:t>
            </w:r>
          </w:p>
        </w:tc>
        <w:tc>
          <w:tcPr>
            <w:tcW w:w="1097" w:type="dxa"/>
            <w:tcBorders>
              <w:top w:val="nil"/>
              <w:left w:val="nil"/>
              <w:bottom w:val="nil"/>
              <w:right w:val="nil"/>
            </w:tcBorders>
          </w:tcPr>
          <w:p w14:paraId="77170DC5" w14:textId="77777777" w:rsidR="00DB522C" w:rsidRPr="006D138F" w:rsidRDefault="00DB522C" w:rsidP="00DB522C">
            <w:pPr>
              <w:pStyle w:val="TableText"/>
              <w:rPr>
                <w:szCs w:val="22"/>
                <w:lang w:eastAsia="en-AU"/>
              </w:rPr>
            </w:pPr>
            <w:r w:rsidRPr="006D138F">
              <w:rPr>
                <w:szCs w:val="22"/>
                <w:lang w:eastAsia="en-AU"/>
              </w:rPr>
              <w:t>14.0834</w:t>
            </w:r>
          </w:p>
        </w:tc>
        <w:tc>
          <w:tcPr>
            <w:tcW w:w="1097" w:type="dxa"/>
            <w:tcBorders>
              <w:top w:val="nil"/>
              <w:left w:val="nil"/>
              <w:bottom w:val="nil"/>
              <w:right w:val="nil"/>
            </w:tcBorders>
          </w:tcPr>
          <w:p w14:paraId="4A7839AC" w14:textId="77777777" w:rsidR="00DB522C" w:rsidRPr="006D138F" w:rsidRDefault="00DB522C" w:rsidP="00DB522C">
            <w:pPr>
              <w:pStyle w:val="TableText"/>
              <w:rPr>
                <w:szCs w:val="22"/>
                <w:lang w:eastAsia="en-AU"/>
              </w:rPr>
            </w:pPr>
            <w:r w:rsidRPr="006D138F">
              <w:rPr>
                <w:szCs w:val="22"/>
                <w:lang w:eastAsia="en-AU"/>
              </w:rPr>
              <w:t>14.0834</w:t>
            </w:r>
          </w:p>
        </w:tc>
      </w:tr>
      <w:tr w:rsidR="00DB522C" w:rsidRPr="006D138F" w14:paraId="75E6EB5C" w14:textId="77777777">
        <w:trPr>
          <w:trHeight w:val="195"/>
        </w:trPr>
        <w:tc>
          <w:tcPr>
            <w:tcW w:w="1365" w:type="dxa"/>
            <w:tcBorders>
              <w:top w:val="nil"/>
              <w:left w:val="nil"/>
              <w:bottom w:val="nil"/>
              <w:right w:val="nil"/>
            </w:tcBorders>
          </w:tcPr>
          <w:p w14:paraId="77DF05DA" w14:textId="77777777" w:rsidR="00DB522C" w:rsidRPr="006D138F" w:rsidRDefault="00DB522C" w:rsidP="00DB522C">
            <w:pPr>
              <w:pStyle w:val="TableText"/>
              <w:rPr>
                <w:szCs w:val="22"/>
                <w:lang w:eastAsia="en-AU"/>
              </w:rPr>
            </w:pPr>
            <w:r w:rsidRPr="006D138F">
              <w:rPr>
                <w:szCs w:val="22"/>
                <w:lang w:eastAsia="en-AU"/>
              </w:rPr>
              <w:t>57</w:t>
            </w:r>
          </w:p>
        </w:tc>
        <w:tc>
          <w:tcPr>
            <w:tcW w:w="1097" w:type="dxa"/>
            <w:tcBorders>
              <w:top w:val="nil"/>
              <w:left w:val="nil"/>
              <w:bottom w:val="nil"/>
              <w:right w:val="nil"/>
            </w:tcBorders>
          </w:tcPr>
          <w:p w14:paraId="41F0798D" w14:textId="77777777" w:rsidR="00DB522C" w:rsidRPr="006D138F" w:rsidRDefault="00DB522C" w:rsidP="00DB522C">
            <w:pPr>
              <w:pStyle w:val="TableText"/>
              <w:rPr>
                <w:szCs w:val="22"/>
                <w:lang w:eastAsia="en-AU"/>
              </w:rPr>
            </w:pPr>
            <w:r w:rsidRPr="006D138F">
              <w:rPr>
                <w:szCs w:val="22"/>
                <w:lang w:eastAsia="en-AU"/>
              </w:rPr>
              <w:t>7.6819</w:t>
            </w:r>
          </w:p>
        </w:tc>
        <w:tc>
          <w:tcPr>
            <w:tcW w:w="1097" w:type="dxa"/>
            <w:tcBorders>
              <w:top w:val="nil"/>
              <w:left w:val="nil"/>
              <w:bottom w:val="nil"/>
              <w:right w:val="nil"/>
            </w:tcBorders>
          </w:tcPr>
          <w:p w14:paraId="4173F741" w14:textId="77777777" w:rsidR="00DB522C" w:rsidRPr="006D138F" w:rsidRDefault="00DB522C" w:rsidP="00DB522C">
            <w:pPr>
              <w:pStyle w:val="TableText"/>
              <w:rPr>
                <w:szCs w:val="22"/>
                <w:lang w:eastAsia="en-AU"/>
              </w:rPr>
            </w:pPr>
            <w:r w:rsidRPr="006D138F">
              <w:rPr>
                <w:szCs w:val="22"/>
                <w:lang w:eastAsia="en-AU"/>
              </w:rPr>
              <w:t>9.6596</w:t>
            </w:r>
          </w:p>
        </w:tc>
        <w:tc>
          <w:tcPr>
            <w:tcW w:w="1097" w:type="dxa"/>
            <w:tcBorders>
              <w:top w:val="nil"/>
              <w:left w:val="nil"/>
              <w:bottom w:val="nil"/>
              <w:right w:val="nil"/>
            </w:tcBorders>
          </w:tcPr>
          <w:p w14:paraId="18E15B12" w14:textId="77777777" w:rsidR="00DB522C" w:rsidRPr="006D138F" w:rsidRDefault="00DB522C" w:rsidP="00DB522C">
            <w:pPr>
              <w:pStyle w:val="TableText"/>
              <w:rPr>
                <w:szCs w:val="22"/>
                <w:lang w:eastAsia="en-AU"/>
              </w:rPr>
            </w:pPr>
            <w:r w:rsidRPr="006D138F">
              <w:rPr>
                <w:szCs w:val="22"/>
                <w:lang w:eastAsia="en-AU"/>
              </w:rPr>
              <w:t>9.6515</w:t>
            </w:r>
          </w:p>
        </w:tc>
        <w:tc>
          <w:tcPr>
            <w:tcW w:w="1097" w:type="dxa"/>
            <w:tcBorders>
              <w:top w:val="nil"/>
              <w:left w:val="nil"/>
              <w:bottom w:val="nil"/>
              <w:right w:val="nil"/>
            </w:tcBorders>
          </w:tcPr>
          <w:p w14:paraId="186F8EF1" w14:textId="77777777" w:rsidR="00DB522C" w:rsidRPr="006D138F" w:rsidRDefault="00DB522C" w:rsidP="00DB522C">
            <w:pPr>
              <w:pStyle w:val="TableText"/>
              <w:rPr>
                <w:szCs w:val="22"/>
                <w:lang w:eastAsia="en-AU"/>
              </w:rPr>
            </w:pPr>
            <w:r w:rsidRPr="006D138F">
              <w:rPr>
                <w:szCs w:val="22"/>
                <w:lang w:eastAsia="en-AU"/>
              </w:rPr>
              <w:t>9.6395</w:t>
            </w:r>
          </w:p>
        </w:tc>
        <w:tc>
          <w:tcPr>
            <w:tcW w:w="1097" w:type="dxa"/>
            <w:tcBorders>
              <w:top w:val="nil"/>
              <w:left w:val="nil"/>
              <w:bottom w:val="nil"/>
              <w:right w:val="nil"/>
            </w:tcBorders>
          </w:tcPr>
          <w:p w14:paraId="0ACB7F62" w14:textId="77777777" w:rsidR="00DB522C" w:rsidRPr="006D138F" w:rsidRDefault="00DB522C" w:rsidP="00DB522C">
            <w:pPr>
              <w:pStyle w:val="TableText"/>
              <w:rPr>
                <w:szCs w:val="22"/>
                <w:lang w:eastAsia="en-AU"/>
              </w:rPr>
            </w:pPr>
            <w:r w:rsidRPr="006D138F">
              <w:rPr>
                <w:szCs w:val="22"/>
                <w:lang w:eastAsia="en-AU"/>
              </w:rPr>
              <w:t>13.0153</w:t>
            </w:r>
          </w:p>
        </w:tc>
        <w:tc>
          <w:tcPr>
            <w:tcW w:w="1097" w:type="dxa"/>
            <w:tcBorders>
              <w:top w:val="nil"/>
              <w:left w:val="nil"/>
              <w:bottom w:val="nil"/>
              <w:right w:val="nil"/>
            </w:tcBorders>
          </w:tcPr>
          <w:p w14:paraId="3BE27F2F" w14:textId="77777777" w:rsidR="00DB522C" w:rsidRPr="006D138F" w:rsidRDefault="00DB522C" w:rsidP="00DB522C">
            <w:pPr>
              <w:pStyle w:val="TableText"/>
              <w:rPr>
                <w:szCs w:val="22"/>
                <w:lang w:eastAsia="en-AU"/>
              </w:rPr>
            </w:pPr>
            <w:r w:rsidRPr="006D138F">
              <w:rPr>
                <w:szCs w:val="22"/>
                <w:lang w:eastAsia="en-AU"/>
              </w:rPr>
              <w:t>13.0027</w:t>
            </w:r>
          </w:p>
        </w:tc>
        <w:tc>
          <w:tcPr>
            <w:tcW w:w="1098" w:type="dxa"/>
            <w:tcBorders>
              <w:top w:val="nil"/>
              <w:left w:val="nil"/>
              <w:bottom w:val="nil"/>
              <w:right w:val="nil"/>
            </w:tcBorders>
          </w:tcPr>
          <w:p w14:paraId="7B360AD5" w14:textId="77777777" w:rsidR="00DB522C" w:rsidRPr="006D138F" w:rsidRDefault="00DB522C" w:rsidP="00DB522C">
            <w:pPr>
              <w:pStyle w:val="TableText"/>
              <w:rPr>
                <w:szCs w:val="22"/>
                <w:lang w:eastAsia="en-AU"/>
              </w:rPr>
            </w:pPr>
            <w:r w:rsidRPr="006D138F">
              <w:rPr>
                <w:szCs w:val="22"/>
                <w:lang w:eastAsia="en-AU"/>
              </w:rPr>
              <w:t>12.9873</w:t>
            </w:r>
          </w:p>
        </w:tc>
        <w:tc>
          <w:tcPr>
            <w:tcW w:w="1097" w:type="dxa"/>
            <w:tcBorders>
              <w:top w:val="nil"/>
              <w:left w:val="nil"/>
              <w:bottom w:val="nil"/>
              <w:right w:val="nil"/>
            </w:tcBorders>
          </w:tcPr>
          <w:p w14:paraId="634A88A2" w14:textId="77777777" w:rsidR="00DB522C" w:rsidRPr="006D138F" w:rsidRDefault="00DB522C" w:rsidP="00DB522C">
            <w:pPr>
              <w:pStyle w:val="TableText"/>
              <w:rPr>
                <w:szCs w:val="22"/>
                <w:lang w:eastAsia="en-AU"/>
              </w:rPr>
            </w:pPr>
            <w:r w:rsidRPr="006D138F">
              <w:rPr>
                <w:szCs w:val="22"/>
                <w:lang w:eastAsia="en-AU"/>
              </w:rPr>
              <w:t>12.9702</w:t>
            </w:r>
          </w:p>
        </w:tc>
        <w:tc>
          <w:tcPr>
            <w:tcW w:w="1097" w:type="dxa"/>
            <w:tcBorders>
              <w:top w:val="nil"/>
              <w:left w:val="nil"/>
              <w:bottom w:val="nil"/>
              <w:right w:val="nil"/>
            </w:tcBorders>
          </w:tcPr>
          <w:p w14:paraId="3D68A769" w14:textId="77777777" w:rsidR="00DB522C" w:rsidRPr="006D138F" w:rsidRDefault="00DB522C" w:rsidP="00DB522C">
            <w:pPr>
              <w:pStyle w:val="TableText"/>
              <w:rPr>
                <w:szCs w:val="22"/>
                <w:lang w:eastAsia="en-AU"/>
              </w:rPr>
            </w:pPr>
            <w:r w:rsidRPr="006D138F">
              <w:rPr>
                <w:szCs w:val="22"/>
                <w:lang w:eastAsia="en-AU"/>
              </w:rPr>
              <w:t>13.9794</w:t>
            </w:r>
          </w:p>
        </w:tc>
        <w:tc>
          <w:tcPr>
            <w:tcW w:w="1097" w:type="dxa"/>
            <w:tcBorders>
              <w:top w:val="nil"/>
              <w:left w:val="nil"/>
              <w:bottom w:val="nil"/>
              <w:right w:val="nil"/>
            </w:tcBorders>
          </w:tcPr>
          <w:p w14:paraId="72EB4AF2" w14:textId="77777777" w:rsidR="00DB522C" w:rsidRPr="006D138F" w:rsidRDefault="00DB522C" w:rsidP="00DB522C">
            <w:pPr>
              <w:pStyle w:val="TableText"/>
              <w:rPr>
                <w:szCs w:val="22"/>
                <w:lang w:eastAsia="en-AU"/>
              </w:rPr>
            </w:pPr>
            <w:r w:rsidRPr="006D138F">
              <w:rPr>
                <w:szCs w:val="22"/>
                <w:lang w:eastAsia="en-AU"/>
              </w:rPr>
              <w:t>13.9794</w:t>
            </w:r>
          </w:p>
        </w:tc>
        <w:tc>
          <w:tcPr>
            <w:tcW w:w="1097" w:type="dxa"/>
            <w:tcBorders>
              <w:top w:val="nil"/>
              <w:left w:val="nil"/>
              <w:bottom w:val="nil"/>
              <w:right w:val="nil"/>
            </w:tcBorders>
          </w:tcPr>
          <w:p w14:paraId="47A72405" w14:textId="77777777" w:rsidR="00DB522C" w:rsidRPr="006D138F" w:rsidRDefault="00DB522C" w:rsidP="00DB522C">
            <w:pPr>
              <w:pStyle w:val="TableText"/>
              <w:rPr>
                <w:szCs w:val="22"/>
                <w:lang w:eastAsia="en-AU"/>
              </w:rPr>
            </w:pPr>
            <w:r w:rsidRPr="006D138F">
              <w:rPr>
                <w:szCs w:val="22"/>
                <w:lang w:eastAsia="en-AU"/>
              </w:rPr>
              <w:t>13.9794</w:t>
            </w:r>
          </w:p>
        </w:tc>
        <w:tc>
          <w:tcPr>
            <w:tcW w:w="1097" w:type="dxa"/>
            <w:tcBorders>
              <w:top w:val="nil"/>
              <w:left w:val="nil"/>
              <w:bottom w:val="nil"/>
              <w:right w:val="nil"/>
            </w:tcBorders>
          </w:tcPr>
          <w:p w14:paraId="721DA243" w14:textId="77777777" w:rsidR="00DB522C" w:rsidRPr="006D138F" w:rsidRDefault="00DB522C" w:rsidP="00DB522C">
            <w:pPr>
              <w:pStyle w:val="TableText"/>
              <w:rPr>
                <w:szCs w:val="22"/>
                <w:lang w:eastAsia="en-AU"/>
              </w:rPr>
            </w:pPr>
            <w:r w:rsidRPr="006D138F">
              <w:rPr>
                <w:szCs w:val="22"/>
                <w:lang w:eastAsia="en-AU"/>
              </w:rPr>
              <w:t>13.9794</w:t>
            </w:r>
          </w:p>
        </w:tc>
      </w:tr>
      <w:tr w:rsidR="00DB522C" w:rsidRPr="006D138F" w14:paraId="5425BDC7" w14:textId="77777777">
        <w:trPr>
          <w:trHeight w:val="195"/>
        </w:trPr>
        <w:tc>
          <w:tcPr>
            <w:tcW w:w="1365" w:type="dxa"/>
            <w:tcBorders>
              <w:top w:val="nil"/>
              <w:left w:val="nil"/>
              <w:bottom w:val="nil"/>
              <w:right w:val="nil"/>
            </w:tcBorders>
          </w:tcPr>
          <w:p w14:paraId="36E00E8D" w14:textId="77777777" w:rsidR="00DB522C" w:rsidRPr="006D138F" w:rsidRDefault="00DB522C" w:rsidP="00DB522C">
            <w:pPr>
              <w:pStyle w:val="TableText"/>
              <w:rPr>
                <w:szCs w:val="22"/>
                <w:lang w:eastAsia="en-AU"/>
              </w:rPr>
            </w:pPr>
            <w:r w:rsidRPr="006D138F">
              <w:rPr>
                <w:szCs w:val="22"/>
                <w:lang w:eastAsia="en-AU"/>
              </w:rPr>
              <w:t>58</w:t>
            </w:r>
          </w:p>
        </w:tc>
        <w:tc>
          <w:tcPr>
            <w:tcW w:w="1097" w:type="dxa"/>
            <w:tcBorders>
              <w:top w:val="nil"/>
              <w:left w:val="nil"/>
              <w:bottom w:val="nil"/>
              <w:right w:val="nil"/>
            </w:tcBorders>
          </w:tcPr>
          <w:p w14:paraId="4C9B00E0" w14:textId="77777777" w:rsidR="00DB522C" w:rsidRPr="006D138F" w:rsidRDefault="00DB522C" w:rsidP="00DB522C">
            <w:pPr>
              <w:pStyle w:val="TableText"/>
              <w:rPr>
                <w:szCs w:val="22"/>
                <w:lang w:eastAsia="en-AU"/>
              </w:rPr>
            </w:pPr>
            <w:r w:rsidRPr="006D138F">
              <w:rPr>
                <w:szCs w:val="22"/>
                <w:lang w:eastAsia="en-AU"/>
              </w:rPr>
              <w:t>7.7237</w:t>
            </w:r>
          </w:p>
        </w:tc>
        <w:tc>
          <w:tcPr>
            <w:tcW w:w="1097" w:type="dxa"/>
            <w:tcBorders>
              <w:top w:val="nil"/>
              <w:left w:val="nil"/>
              <w:bottom w:val="nil"/>
              <w:right w:val="nil"/>
            </w:tcBorders>
          </w:tcPr>
          <w:p w14:paraId="717D806B" w14:textId="77777777" w:rsidR="00DB522C" w:rsidRPr="006D138F" w:rsidRDefault="00DB522C" w:rsidP="00DB522C">
            <w:pPr>
              <w:pStyle w:val="TableText"/>
              <w:rPr>
                <w:szCs w:val="22"/>
                <w:lang w:eastAsia="en-AU"/>
              </w:rPr>
            </w:pPr>
            <w:r w:rsidRPr="006D138F">
              <w:rPr>
                <w:szCs w:val="22"/>
                <w:lang w:eastAsia="en-AU"/>
              </w:rPr>
              <w:t>9.5359</w:t>
            </w:r>
          </w:p>
        </w:tc>
        <w:tc>
          <w:tcPr>
            <w:tcW w:w="1097" w:type="dxa"/>
            <w:tcBorders>
              <w:top w:val="nil"/>
              <w:left w:val="nil"/>
              <w:bottom w:val="nil"/>
              <w:right w:val="nil"/>
            </w:tcBorders>
          </w:tcPr>
          <w:p w14:paraId="76B46A0D" w14:textId="77777777" w:rsidR="00DB522C" w:rsidRPr="006D138F" w:rsidRDefault="00DB522C" w:rsidP="00DB522C">
            <w:pPr>
              <w:pStyle w:val="TableText"/>
              <w:rPr>
                <w:szCs w:val="22"/>
                <w:lang w:eastAsia="en-AU"/>
              </w:rPr>
            </w:pPr>
            <w:r w:rsidRPr="006D138F">
              <w:rPr>
                <w:szCs w:val="22"/>
                <w:lang w:eastAsia="en-AU"/>
              </w:rPr>
              <w:t>9.5295</w:t>
            </w:r>
          </w:p>
        </w:tc>
        <w:tc>
          <w:tcPr>
            <w:tcW w:w="1097" w:type="dxa"/>
            <w:tcBorders>
              <w:top w:val="nil"/>
              <w:left w:val="nil"/>
              <w:bottom w:val="nil"/>
              <w:right w:val="nil"/>
            </w:tcBorders>
          </w:tcPr>
          <w:p w14:paraId="02556532" w14:textId="77777777" w:rsidR="00DB522C" w:rsidRPr="006D138F" w:rsidRDefault="00DB522C" w:rsidP="00DB522C">
            <w:pPr>
              <w:pStyle w:val="TableText"/>
              <w:rPr>
                <w:szCs w:val="22"/>
                <w:lang w:eastAsia="en-AU"/>
              </w:rPr>
            </w:pPr>
            <w:r w:rsidRPr="006D138F">
              <w:rPr>
                <w:szCs w:val="22"/>
                <w:lang w:eastAsia="en-AU"/>
              </w:rPr>
              <w:t>9.5192</w:t>
            </w:r>
          </w:p>
        </w:tc>
        <w:tc>
          <w:tcPr>
            <w:tcW w:w="1097" w:type="dxa"/>
            <w:tcBorders>
              <w:top w:val="nil"/>
              <w:left w:val="nil"/>
              <w:bottom w:val="nil"/>
              <w:right w:val="nil"/>
            </w:tcBorders>
          </w:tcPr>
          <w:p w14:paraId="2117D501" w14:textId="77777777" w:rsidR="00DB522C" w:rsidRPr="006D138F" w:rsidRDefault="00DB522C" w:rsidP="00DB522C">
            <w:pPr>
              <w:pStyle w:val="TableText"/>
              <w:rPr>
                <w:szCs w:val="22"/>
                <w:lang w:eastAsia="en-AU"/>
              </w:rPr>
            </w:pPr>
            <w:r w:rsidRPr="006D138F">
              <w:rPr>
                <w:szCs w:val="22"/>
                <w:lang w:eastAsia="en-AU"/>
              </w:rPr>
              <w:t>12.7789</w:t>
            </w:r>
          </w:p>
        </w:tc>
        <w:tc>
          <w:tcPr>
            <w:tcW w:w="1097" w:type="dxa"/>
            <w:tcBorders>
              <w:top w:val="nil"/>
              <w:left w:val="nil"/>
              <w:bottom w:val="nil"/>
              <w:right w:val="nil"/>
            </w:tcBorders>
          </w:tcPr>
          <w:p w14:paraId="2A5356CB" w14:textId="77777777" w:rsidR="00DB522C" w:rsidRPr="006D138F" w:rsidRDefault="00DB522C" w:rsidP="00DB522C">
            <w:pPr>
              <w:pStyle w:val="TableText"/>
              <w:rPr>
                <w:szCs w:val="22"/>
                <w:lang w:eastAsia="en-AU"/>
              </w:rPr>
            </w:pPr>
            <w:r w:rsidRPr="006D138F">
              <w:rPr>
                <w:szCs w:val="22"/>
                <w:lang w:eastAsia="en-AU"/>
              </w:rPr>
              <w:t>12.7667</w:t>
            </w:r>
          </w:p>
        </w:tc>
        <w:tc>
          <w:tcPr>
            <w:tcW w:w="1098" w:type="dxa"/>
            <w:tcBorders>
              <w:top w:val="nil"/>
              <w:left w:val="nil"/>
              <w:bottom w:val="nil"/>
              <w:right w:val="nil"/>
            </w:tcBorders>
          </w:tcPr>
          <w:p w14:paraId="5A35628A" w14:textId="77777777" w:rsidR="00DB522C" w:rsidRPr="006D138F" w:rsidRDefault="00DB522C" w:rsidP="00DB522C">
            <w:pPr>
              <w:pStyle w:val="TableText"/>
              <w:rPr>
                <w:szCs w:val="22"/>
                <w:lang w:eastAsia="en-AU"/>
              </w:rPr>
            </w:pPr>
            <w:r w:rsidRPr="006D138F">
              <w:rPr>
                <w:szCs w:val="22"/>
                <w:lang w:eastAsia="en-AU"/>
              </w:rPr>
              <w:t>12.7508</w:t>
            </w:r>
          </w:p>
        </w:tc>
        <w:tc>
          <w:tcPr>
            <w:tcW w:w="1097" w:type="dxa"/>
            <w:tcBorders>
              <w:top w:val="nil"/>
              <w:left w:val="nil"/>
              <w:bottom w:val="nil"/>
              <w:right w:val="nil"/>
            </w:tcBorders>
          </w:tcPr>
          <w:p w14:paraId="4D123C32" w14:textId="77777777" w:rsidR="00DB522C" w:rsidRPr="006D138F" w:rsidRDefault="00DB522C" w:rsidP="00DB522C">
            <w:pPr>
              <w:pStyle w:val="TableText"/>
              <w:rPr>
                <w:szCs w:val="22"/>
                <w:lang w:eastAsia="en-AU"/>
              </w:rPr>
            </w:pPr>
            <w:r w:rsidRPr="006D138F">
              <w:rPr>
                <w:szCs w:val="22"/>
                <w:lang w:eastAsia="en-AU"/>
              </w:rPr>
              <w:t>12.7323</w:t>
            </w:r>
          </w:p>
        </w:tc>
        <w:tc>
          <w:tcPr>
            <w:tcW w:w="1097" w:type="dxa"/>
            <w:tcBorders>
              <w:top w:val="nil"/>
              <w:left w:val="nil"/>
              <w:bottom w:val="nil"/>
              <w:right w:val="nil"/>
            </w:tcBorders>
          </w:tcPr>
          <w:p w14:paraId="4F9C31DD" w14:textId="77777777" w:rsidR="00DB522C" w:rsidRPr="006D138F" w:rsidRDefault="00DB522C" w:rsidP="00DB522C">
            <w:pPr>
              <w:pStyle w:val="TableText"/>
              <w:rPr>
                <w:szCs w:val="22"/>
                <w:lang w:eastAsia="en-AU"/>
              </w:rPr>
            </w:pPr>
            <w:r w:rsidRPr="006D138F">
              <w:rPr>
                <w:szCs w:val="22"/>
                <w:lang w:eastAsia="en-AU"/>
              </w:rPr>
              <w:t>13.7092</w:t>
            </w:r>
          </w:p>
        </w:tc>
        <w:tc>
          <w:tcPr>
            <w:tcW w:w="1097" w:type="dxa"/>
            <w:tcBorders>
              <w:top w:val="nil"/>
              <w:left w:val="nil"/>
              <w:bottom w:val="nil"/>
              <w:right w:val="nil"/>
            </w:tcBorders>
          </w:tcPr>
          <w:p w14:paraId="3631D41C" w14:textId="77777777" w:rsidR="00DB522C" w:rsidRPr="006D138F" w:rsidRDefault="00DB522C" w:rsidP="00DB522C">
            <w:pPr>
              <w:pStyle w:val="TableText"/>
              <w:rPr>
                <w:szCs w:val="22"/>
                <w:lang w:eastAsia="en-AU"/>
              </w:rPr>
            </w:pPr>
            <w:r w:rsidRPr="006D138F">
              <w:rPr>
                <w:szCs w:val="22"/>
                <w:lang w:eastAsia="en-AU"/>
              </w:rPr>
              <w:t>13.7092</w:t>
            </w:r>
          </w:p>
        </w:tc>
        <w:tc>
          <w:tcPr>
            <w:tcW w:w="1097" w:type="dxa"/>
            <w:tcBorders>
              <w:top w:val="nil"/>
              <w:left w:val="nil"/>
              <w:bottom w:val="nil"/>
              <w:right w:val="nil"/>
            </w:tcBorders>
          </w:tcPr>
          <w:p w14:paraId="30A3146F" w14:textId="77777777" w:rsidR="00DB522C" w:rsidRPr="006D138F" w:rsidRDefault="00DB522C" w:rsidP="00DB522C">
            <w:pPr>
              <w:pStyle w:val="TableText"/>
              <w:rPr>
                <w:szCs w:val="22"/>
                <w:lang w:eastAsia="en-AU"/>
              </w:rPr>
            </w:pPr>
            <w:r w:rsidRPr="006D138F">
              <w:rPr>
                <w:szCs w:val="22"/>
                <w:lang w:eastAsia="en-AU"/>
              </w:rPr>
              <w:t>13.7092</w:t>
            </w:r>
          </w:p>
        </w:tc>
        <w:tc>
          <w:tcPr>
            <w:tcW w:w="1097" w:type="dxa"/>
            <w:tcBorders>
              <w:top w:val="nil"/>
              <w:left w:val="nil"/>
              <w:bottom w:val="nil"/>
              <w:right w:val="nil"/>
            </w:tcBorders>
          </w:tcPr>
          <w:p w14:paraId="7B53AD21" w14:textId="77777777" w:rsidR="00DB522C" w:rsidRPr="006D138F" w:rsidRDefault="00DB522C" w:rsidP="00DB522C">
            <w:pPr>
              <w:pStyle w:val="TableText"/>
              <w:rPr>
                <w:szCs w:val="22"/>
                <w:lang w:eastAsia="en-AU"/>
              </w:rPr>
            </w:pPr>
            <w:r w:rsidRPr="006D138F">
              <w:rPr>
                <w:szCs w:val="22"/>
                <w:lang w:eastAsia="en-AU"/>
              </w:rPr>
              <w:t>13.7092</w:t>
            </w:r>
          </w:p>
        </w:tc>
      </w:tr>
      <w:tr w:rsidR="00DB522C" w:rsidRPr="006D138F" w14:paraId="1F887AA1" w14:textId="77777777">
        <w:trPr>
          <w:trHeight w:val="195"/>
        </w:trPr>
        <w:tc>
          <w:tcPr>
            <w:tcW w:w="1365" w:type="dxa"/>
            <w:tcBorders>
              <w:top w:val="nil"/>
              <w:left w:val="nil"/>
              <w:bottom w:val="nil"/>
              <w:right w:val="nil"/>
            </w:tcBorders>
          </w:tcPr>
          <w:p w14:paraId="46EE5F9F" w14:textId="77777777" w:rsidR="00DB522C" w:rsidRPr="006D138F" w:rsidRDefault="00DB522C" w:rsidP="00DB522C">
            <w:pPr>
              <w:pStyle w:val="TableText"/>
              <w:rPr>
                <w:szCs w:val="22"/>
                <w:lang w:eastAsia="en-AU"/>
              </w:rPr>
            </w:pPr>
            <w:r w:rsidRPr="006D138F">
              <w:rPr>
                <w:szCs w:val="22"/>
                <w:lang w:eastAsia="en-AU"/>
              </w:rPr>
              <w:t>59</w:t>
            </w:r>
          </w:p>
        </w:tc>
        <w:tc>
          <w:tcPr>
            <w:tcW w:w="1097" w:type="dxa"/>
            <w:tcBorders>
              <w:top w:val="nil"/>
              <w:left w:val="nil"/>
              <w:bottom w:val="nil"/>
              <w:right w:val="nil"/>
            </w:tcBorders>
          </w:tcPr>
          <w:p w14:paraId="41D738EB" w14:textId="77777777" w:rsidR="00DB522C" w:rsidRPr="006D138F" w:rsidRDefault="00DB522C" w:rsidP="00DB522C">
            <w:pPr>
              <w:pStyle w:val="TableText"/>
              <w:rPr>
                <w:szCs w:val="22"/>
                <w:lang w:eastAsia="en-AU"/>
              </w:rPr>
            </w:pPr>
            <w:r w:rsidRPr="006D138F">
              <w:rPr>
                <w:szCs w:val="22"/>
                <w:lang w:eastAsia="en-AU"/>
              </w:rPr>
              <w:t>7.4276</w:t>
            </w:r>
          </w:p>
        </w:tc>
        <w:tc>
          <w:tcPr>
            <w:tcW w:w="1097" w:type="dxa"/>
            <w:tcBorders>
              <w:top w:val="nil"/>
              <w:left w:val="nil"/>
              <w:bottom w:val="nil"/>
              <w:right w:val="nil"/>
            </w:tcBorders>
          </w:tcPr>
          <w:p w14:paraId="78AF6742" w14:textId="77777777" w:rsidR="00DB522C" w:rsidRPr="006D138F" w:rsidRDefault="00DB522C" w:rsidP="00DB522C">
            <w:pPr>
              <w:pStyle w:val="TableText"/>
              <w:rPr>
                <w:szCs w:val="22"/>
                <w:lang w:eastAsia="en-AU"/>
              </w:rPr>
            </w:pPr>
            <w:r w:rsidRPr="006D138F">
              <w:rPr>
                <w:szCs w:val="22"/>
                <w:lang w:eastAsia="en-AU"/>
              </w:rPr>
              <w:t>9.1980</w:t>
            </w:r>
          </w:p>
        </w:tc>
        <w:tc>
          <w:tcPr>
            <w:tcW w:w="1097" w:type="dxa"/>
            <w:tcBorders>
              <w:top w:val="nil"/>
              <w:left w:val="nil"/>
              <w:bottom w:val="nil"/>
              <w:right w:val="nil"/>
            </w:tcBorders>
          </w:tcPr>
          <w:p w14:paraId="7C1951A6" w14:textId="77777777" w:rsidR="00DB522C" w:rsidRPr="006D138F" w:rsidRDefault="00DB522C" w:rsidP="00DB522C">
            <w:pPr>
              <w:pStyle w:val="TableText"/>
              <w:rPr>
                <w:szCs w:val="22"/>
                <w:lang w:eastAsia="en-AU"/>
              </w:rPr>
            </w:pPr>
            <w:r w:rsidRPr="006D138F">
              <w:rPr>
                <w:szCs w:val="22"/>
                <w:lang w:eastAsia="en-AU"/>
              </w:rPr>
              <w:t>9.1980</w:t>
            </w:r>
          </w:p>
        </w:tc>
        <w:tc>
          <w:tcPr>
            <w:tcW w:w="1097" w:type="dxa"/>
            <w:tcBorders>
              <w:top w:val="nil"/>
              <w:left w:val="nil"/>
              <w:bottom w:val="nil"/>
              <w:right w:val="nil"/>
            </w:tcBorders>
          </w:tcPr>
          <w:p w14:paraId="725E451D" w14:textId="77777777" w:rsidR="00DB522C" w:rsidRPr="006D138F" w:rsidRDefault="00DB522C" w:rsidP="00DB522C">
            <w:pPr>
              <w:pStyle w:val="TableText"/>
              <w:rPr>
                <w:szCs w:val="22"/>
                <w:lang w:eastAsia="en-AU"/>
              </w:rPr>
            </w:pPr>
            <w:r w:rsidRPr="006D138F">
              <w:rPr>
                <w:szCs w:val="22"/>
                <w:lang w:eastAsia="en-AU"/>
              </w:rPr>
              <w:t>9.1875</w:t>
            </w:r>
          </w:p>
        </w:tc>
        <w:tc>
          <w:tcPr>
            <w:tcW w:w="1097" w:type="dxa"/>
            <w:tcBorders>
              <w:top w:val="nil"/>
              <w:left w:val="nil"/>
              <w:bottom w:val="nil"/>
              <w:right w:val="nil"/>
            </w:tcBorders>
          </w:tcPr>
          <w:p w14:paraId="258E5476" w14:textId="77777777" w:rsidR="00DB522C" w:rsidRPr="006D138F" w:rsidRDefault="00DB522C" w:rsidP="00DB522C">
            <w:pPr>
              <w:pStyle w:val="TableText"/>
              <w:rPr>
                <w:szCs w:val="22"/>
                <w:lang w:eastAsia="en-AU"/>
              </w:rPr>
            </w:pPr>
            <w:r w:rsidRPr="006D138F">
              <w:rPr>
                <w:szCs w:val="22"/>
                <w:lang w:eastAsia="en-AU"/>
              </w:rPr>
              <w:t>12.4143</w:t>
            </w:r>
          </w:p>
        </w:tc>
        <w:tc>
          <w:tcPr>
            <w:tcW w:w="1097" w:type="dxa"/>
            <w:tcBorders>
              <w:top w:val="nil"/>
              <w:left w:val="nil"/>
              <w:bottom w:val="nil"/>
              <w:right w:val="nil"/>
            </w:tcBorders>
          </w:tcPr>
          <w:p w14:paraId="604AEE22" w14:textId="77777777" w:rsidR="00DB522C" w:rsidRPr="006D138F" w:rsidRDefault="00DB522C" w:rsidP="00DB522C">
            <w:pPr>
              <w:pStyle w:val="TableText"/>
              <w:rPr>
                <w:szCs w:val="22"/>
                <w:lang w:eastAsia="en-AU"/>
              </w:rPr>
            </w:pPr>
            <w:r w:rsidRPr="006D138F">
              <w:rPr>
                <w:szCs w:val="22"/>
                <w:lang w:eastAsia="en-AU"/>
              </w:rPr>
              <w:t>12.4015</w:t>
            </w:r>
          </w:p>
        </w:tc>
        <w:tc>
          <w:tcPr>
            <w:tcW w:w="1098" w:type="dxa"/>
            <w:tcBorders>
              <w:top w:val="nil"/>
              <w:left w:val="nil"/>
              <w:bottom w:val="nil"/>
              <w:right w:val="nil"/>
            </w:tcBorders>
          </w:tcPr>
          <w:p w14:paraId="359E8231" w14:textId="77777777" w:rsidR="00DB522C" w:rsidRPr="006D138F" w:rsidRDefault="00DB522C" w:rsidP="00DB522C">
            <w:pPr>
              <w:pStyle w:val="TableText"/>
              <w:rPr>
                <w:szCs w:val="22"/>
                <w:lang w:eastAsia="en-AU"/>
              </w:rPr>
            </w:pPr>
            <w:r w:rsidRPr="006D138F">
              <w:rPr>
                <w:szCs w:val="22"/>
                <w:lang w:eastAsia="en-AU"/>
              </w:rPr>
              <w:t>12.3846</w:t>
            </w:r>
          </w:p>
        </w:tc>
        <w:tc>
          <w:tcPr>
            <w:tcW w:w="1097" w:type="dxa"/>
            <w:tcBorders>
              <w:top w:val="nil"/>
              <w:left w:val="nil"/>
              <w:bottom w:val="nil"/>
              <w:right w:val="nil"/>
            </w:tcBorders>
          </w:tcPr>
          <w:p w14:paraId="1CF56499" w14:textId="77777777" w:rsidR="00DB522C" w:rsidRPr="006D138F" w:rsidRDefault="00DB522C" w:rsidP="00DB522C">
            <w:pPr>
              <w:pStyle w:val="TableText"/>
              <w:rPr>
                <w:szCs w:val="22"/>
                <w:lang w:eastAsia="en-AU"/>
              </w:rPr>
            </w:pPr>
            <w:r w:rsidRPr="006D138F">
              <w:rPr>
                <w:szCs w:val="22"/>
                <w:lang w:eastAsia="en-AU"/>
              </w:rPr>
              <w:t>12.3643</w:t>
            </w:r>
          </w:p>
        </w:tc>
        <w:tc>
          <w:tcPr>
            <w:tcW w:w="1097" w:type="dxa"/>
            <w:tcBorders>
              <w:top w:val="nil"/>
              <w:left w:val="nil"/>
              <w:bottom w:val="nil"/>
              <w:right w:val="nil"/>
            </w:tcBorders>
          </w:tcPr>
          <w:p w14:paraId="0D211069" w14:textId="77777777" w:rsidR="00DB522C" w:rsidRPr="006D138F" w:rsidRDefault="00DB522C" w:rsidP="00DB522C">
            <w:pPr>
              <w:pStyle w:val="TableText"/>
              <w:rPr>
                <w:szCs w:val="22"/>
                <w:lang w:eastAsia="en-AU"/>
              </w:rPr>
            </w:pPr>
            <w:r w:rsidRPr="006D138F">
              <w:rPr>
                <w:szCs w:val="22"/>
                <w:lang w:eastAsia="en-AU"/>
              </w:rPr>
              <w:t>13.3493</w:t>
            </w:r>
          </w:p>
        </w:tc>
        <w:tc>
          <w:tcPr>
            <w:tcW w:w="1097" w:type="dxa"/>
            <w:tcBorders>
              <w:top w:val="nil"/>
              <w:left w:val="nil"/>
              <w:bottom w:val="nil"/>
              <w:right w:val="nil"/>
            </w:tcBorders>
          </w:tcPr>
          <w:p w14:paraId="487F42EB" w14:textId="77777777" w:rsidR="00DB522C" w:rsidRPr="006D138F" w:rsidRDefault="00DB522C" w:rsidP="00DB522C">
            <w:pPr>
              <w:pStyle w:val="TableText"/>
              <w:rPr>
                <w:szCs w:val="22"/>
                <w:lang w:eastAsia="en-AU"/>
              </w:rPr>
            </w:pPr>
            <w:r w:rsidRPr="006D138F">
              <w:rPr>
                <w:szCs w:val="22"/>
                <w:lang w:eastAsia="en-AU"/>
              </w:rPr>
              <w:t>13.3493</w:t>
            </w:r>
          </w:p>
        </w:tc>
        <w:tc>
          <w:tcPr>
            <w:tcW w:w="1097" w:type="dxa"/>
            <w:tcBorders>
              <w:top w:val="nil"/>
              <w:left w:val="nil"/>
              <w:bottom w:val="nil"/>
              <w:right w:val="nil"/>
            </w:tcBorders>
          </w:tcPr>
          <w:p w14:paraId="553702BE" w14:textId="77777777" w:rsidR="00DB522C" w:rsidRPr="006D138F" w:rsidRDefault="00DB522C" w:rsidP="00DB522C">
            <w:pPr>
              <w:pStyle w:val="TableText"/>
              <w:rPr>
                <w:szCs w:val="22"/>
                <w:lang w:eastAsia="en-AU"/>
              </w:rPr>
            </w:pPr>
            <w:r w:rsidRPr="006D138F">
              <w:rPr>
                <w:szCs w:val="22"/>
                <w:lang w:eastAsia="en-AU"/>
              </w:rPr>
              <w:t>13.3493</w:t>
            </w:r>
          </w:p>
        </w:tc>
        <w:tc>
          <w:tcPr>
            <w:tcW w:w="1097" w:type="dxa"/>
            <w:tcBorders>
              <w:top w:val="nil"/>
              <w:left w:val="nil"/>
              <w:bottom w:val="nil"/>
              <w:right w:val="nil"/>
            </w:tcBorders>
          </w:tcPr>
          <w:p w14:paraId="3A7116E7" w14:textId="77777777" w:rsidR="00DB522C" w:rsidRPr="006D138F" w:rsidRDefault="00DB522C" w:rsidP="00DB522C">
            <w:pPr>
              <w:pStyle w:val="TableText"/>
              <w:rPr>
                <w:szCs w:val="22"/>
                <w:lang w:eastAsia="en-AU"/>
              </w:rPr>
            </w:pPr>
            <w:r w:rsidRPr="006D138F">
              <w:rPr>
                <w:szCs w:val="22"/>
                <w:lang w:eastAsia="en-AU"/>
              </w:rPr>
              <w:t>13.3493</w:t>
            </w:r>
          </w:p>
        </w:tc>
      </w:tr>
      <w:tr w:rsidR="00DB522C" w:rsidRPr="006D138F" w14:paraId="1C74FF01" w14:textId="77777777">
        <w:trPr>
          <w:trHeight w:val="195"/>
        </w:trPr>
        <w:tc>
          <w:tcPr>
            <w:tcW w:w="1365" w:type="dxa"/>
            <w:tcBorders>
              <w:top w:val="nil"/>
              <w:left w:val="nil"/>
              <w:bottom w:val="nil"/>
              <w:right w:val="nil"/>
            </w:tcBorders>
          </w:tcPr>
          <w:p w14:paraId="51D53CBE" w14:textId="77777777" w:rsidR="00DB522C" w:rsidRPr="006D138F" w:rsidRDefault="00DB522C" w:rsidP="00DB522C">
            <w:pPr>
              <w:pStyle w:val="TableText"/>
              <w:rPr>
                <w:szCs w:val="22"/>
                <w:lang w:eastAsia="en-AU"/>
              </w:rPr>
            </w:pPr>
            <w:r w:rsidRPr="006D138F">
              <w:rPr>
                <w:szCs w:val="22"/>
                <w:lang w:eastAsia="en-AU"/>
              </w:rPr>
              <w:t>60</w:t>
            </w:r>
          </w:p>
        </w:tc>
        <w:tc>
          <w:tcPr>
            <w:tcW w:w="1097" w:type="dxa"/>
            <w:tcBorders>
              <w:top w:val="nil"/>
              <w:left w:val="nil"/>
              <w:bottom w:val="nil"/>
              <w:right w:val="nil"/>
            </w:tcBorders>
          </w:tcPr>
          <w:p w14:paraId="7C881F15" w14:textId="77777777" w:rsidR="00DB522C" w:rsidRPr="006D138F" w:rsidRDefault="00DB522C" w:rsidP="00DB522C">
            <w:pPr>
              <w:pStyle w:val="TableText"/>
              <w:rPr>
                <w:szCs w:val="22"/>
                <w:lang w:eastAsia="en-AU"/>
              </w:rPr>
            </w:pPr>
            <w:r w:rsidRPr="006D138F">
              <w:rPr>
                <w:szCs w:val="22"/>
                <w:lang w:eastAsia="en-AU"/>
              </w:rPr>
              <w:t>8.0711</w:t>
            </w:r>
          </w:p>
        </w:tc>
        <w:tc>
          <w:tcPr>
            <w:tcW w:w="1097" w:type="dxa"/>
            <w:tcBorders>
              <w:top w:val="nil"/>
              <w:left w:val="nil"/>
              <w:bottom w:val="nil"/>
              <w:right w:val="nil"/>
            </w:tcBorders>
          </w:tcPr>
          <w:p w14:paraId="0D1D7593" w14:textId="77777777" w:rsidR="00DB522C" w:rsidRPr="006D138F" w:rsidRDefault="00DB522C" w:rsidP="00DB522C">
            <w:pPr>
              <w:pStyle w:val="TableText"/>
              <w:rPr>
                <w:szCs w:val="22"/>
                <w:lang w:eastAsia="en-AU"/>
              </w:rPr>
            </w:pPr>
            <w:r w:rsidRPr="006D138F">
              <w:rPr>
                <w:szCs w:val="22"/>
                <w:lang w:eastAsia="en-AU"/>
              </w:rPr>
              <w:t>9.6876</w:t>
            </w:r>
          </w:p>
        </w:tc>
        <w:tc>
          <w:tcPr>
            <w:tcW w:w="1097" w:type="dxa"/>
            <w:tcBorders>
              <w:top w:val="nil"/>
              <w:left w:val="nil"/>
              <w:bottom w:val="nil"/>
              <w:right w:val="nil"/>
            </w:tcBorders>
          </w:tcPr>
          <w:p w14:paraId="3E342F24" w14:textId="77777777" w:rsidR="00DB522C" w:rsidRPr="006D138F" w:rsidRDefault="00DB522C" w:rsidP="00DB522C">
            <w:pPr>
              <w:pStyle w:val="TableText"/>
              <w:rPr>
                <w:szCs w:val="22"/>
                <w:lang w:eastAsia="en-AU"/>
              </w:rPr>
            </w:pPr>
            <w:r w:rsidRPr="006D138F">
              <w:rPr>
                <w:szCs w:val="22"/>
                <w:lang w:eastAsia="en-AU"/>
              </w:rPr>
              <w:t>9.6876</w:t>
            </w:r>
          </w:p>
        </w:tc>
        <w:tc>
          <w:tcPr>
            <w:tcW w:w="1097" w:type="dxa"/>
            <w:tcBorders>
              <w:top w:val="nil"/>
              <w:left w:val="nil"/>
              <w:bottom w:val="nil"/>
              <w:right w:val="nil"/>
            </w:tcBorders>
          </w:tcPr>
          <w:p w14:paraId="73014E65" w14:textId="77777777" w:rsidR="00DB522C" w:rsidRPr="006D138F" w:rsidRDefault="00DB522C" w:rsidP="00DB522C">
            <w:pPr>
              <w:pStyle w:val="TableText"/>
              <w:rPr>
                <w:szCs w:val="22"/>
                <w:lang w:eastAsia="en-AU"/>
              </w:rPr>
            </w:pPr>
            <w:r w:rsidRPr="006D138F">
              <w:rPr>
                <w:szCs w:val="22"/>
                <w:lang w:eastAsia="en-AU"/>
              </w:rPr>
              <w:t>9.6876</w:t>
            </w:r>
          </w:p>
        </w:tc>
        <w:tc>
          <w:tcPr>
            <w:tcW w:w="1097" w:type="dxa"/>
            <w:tcBorders>
              <w:top w:val="nil"/>
              <w:left w:val="nil"/>
              <w:bottom w:val="nil"/>
              <w:right w:val="nil"/>
            </w:tcBorders>
          </w:tcPr>
          <w:p w14:paraId="14295C20" w14:textId="77777777" w:rsidR="00DB522C" w:rsidRPr="006D138F" w:rsidRDefault="00DB522C" w:rsidP="00DB522C">
            <w:pPr>
              <w:pStyle w:val="TableText"/>
              <w:rPr>
                <w:szCs w:val="22"/>
                <w:lang w:eastAsia="en-AU"/>
              </w:rPr>
            </w:pPr>
            <w:r w:rsidRPr="006D138F">
              <w:rPr>
                <w:szCs w:val="22"/>
                <w:lang w:eastAsia="en-AU"/>
              </w:rPr>
              <w:t>12.5399</w:t>
            </w:r>
          </w:p>
        </w:tc>
        <w:tc>
          <w:tcPr>
            <w:tcW w:w="1097" w:type="dxa"/>
            <w:tcBorders>
              <w:top w:val="nil"/>
              <w:left w:val="nil"/>
              <w:bottom w:val="nil"/>
              <w:right w:val="nil"/>
            </w:tcBorders>
          </w:tcPr>
          <w:p w14:paraId="11BFEC9A" w14:textId="77777777" w:rsidR="00DB522C" w:rsidRPr="006D138F" w:rsidRDefault="00DB522C" w:rsidP="00DB522C">
            <w:pPr>
              <w:pStyle w:val="TableText"/>
              <w:rPr>
                <w:szCs w:val="22"/>
                <w:lang w:eastAsia="en-AU"/>
              </w:rPr>
            </w:pPr>
            <w:r w:rsidRPr="006D138F">
              <w:rPr>
                <w:szCs w:val="22"/>
                <w:lang w:eastAsia="en-AU"/>
              </w:rPr>
              <w:t>12.5318</w:t>
            </w:r>
          </w:p>
        </w:tc>
        <w:tc>
          <w:tcPr>
            <w:tcW w:w="1098" w:type="dxa"/>
            <w:tcBorders>
              <w:top w:val="nil"/>
              <w:left w:val="nil"/>
              <w:bottom w:val="nil"/>
              <w:right w:val="nil"/>
            </w:tcBorders>
          </w:tcPr>
          <w:p w14:paraId="0AE49389" w14:textId="77777777" w:rsidR="00DB522C" w:rsidRPr="006D138F" w:rsidRDefault="00DB522C" w:rsidP="00DB522C">
            <w:pPr>
              <w:pStyle w:val="TableText"/>
              <w:rPr>
                <w:szCs w:val="22"/>
                <w:lang w:eastAsia="en-AU"/>
              </w:rPr>
            </w:pPr>
            <w:r w:rsidRPr="006D138F">
              <w:rPr>
                <w:szCs w:val="22"/>
                <w:lang w:eastAsia="en-AU"/>
              </w:rPr>
              <w:t>12.5189</w:t>
            </w:r>
          </w:p>
        </w:tc>
        <w:tc>
          <w:tcPr>
            <w:tcW w:w="1097" w:type="dxa"/>
            <w:tcBorders>
              <w:top w:val="nil"/>
              <w:left w:val="nil"/>
              <w:bottom w:val="nil"/>
              <w:right w:val="nil"/>
            </w:tcBorders>
          </w:tcPr>
          <w:p w14:paraId="7DFC9C19" w14:textId="77777777" w:rsidR="00DB522C" w:rsidRPr="006D138F" w:rsidRDefault="00DB522C" w:rsidP="00DB522C">
            <w:pPr>
              <w:pStyle w:val="TableText"/>
              <w:rPr>
                <w:szCs w:val="22"/>
                <w:lang w:eastAsia="en-AU"/>
              </w:rPr>
            </w:pPr>
            <w:r w:rsidRPr="006D138F">
              <w:rPr>
                <w:szCs w:val="22"/>
                <w:lang w:eastAsia="en-AU"/>
              </w:rPr>
              <w:t>12.5016</w:t>
            </w:r>
          </w:p>
        </w:tc>
        <w:tc>
          <w:tcPr>
            <w:tcW w:w="1097" w:type="dxa"/>
            <w:tcBorders>
              <w:top w:val="nil"/>
              <w:left w:val="nil"/>
              <w:bottom w:val="nil"/>
              <w:right w:val="nil"/>
            </w:tcBorders>
          </w:tcPr>
          <w:p w14:paraId="5EFD6729" w14:textId="77777777" w:rsidR="00DB522C" w:rsidRPr="006D138F" w:rsidRDefault="00DB522C" w:rsidP="00DB522C">
            <w:pPr>
              <w:pStyle w:val="TableText"/>
              <w:rPr>
                <w:szCs w:val="22"/>
                <w:lang w:eastAsia="en-AU"/>
              </w:rPr>
            </w:pPr>
            <w:r w:rsidRPr="006D138F">
              <w:rPr>
                <w:szCs w:val="22"/>
                <w:lang w:eastAsia="en-AU"/>
              </w:rPr>
              <w:t>13.3276</w:t>
            </w:r>
          </w:p>
        </w:tc>
        <w:tc>
          <w:tcPr>
            <w:tcW w:w="1097" w:type="dxa"/>
            <w:tcBorders>
              <w:top w:val="nil"/>
              <w:left w:val="nil"/>
              <w:bottom w:val="nil"/>
              <w:right w:val="nil"/>
            </w:tcBorders>
          </w:tcPr>
          <w:p w14:paraId="3A6B884E" w14:textId="77777777" w:rsidR="00DB522C" w:rsidRPr="006D138F" w:rsidRDefault="00DB522C" w:rsidP="00DB522C">
            <w:pPr>
              <w:pStyle w:val="TableText"/>
              <w:rPr>
                <w:szCs w:val="22"/>
                <w:lang w:eastAsia="en-AU"/>
              </w:rPr>
            </w:pPr>
            <w:r w:rsidRPr="006D138F">
              <w:rPr>
                <w:szCs w:val="22"/>
                <w:lang w:eastAsia="en-AU"/>
              </w:rPr>
              <w:t>13.3276</w:t>
            </w:r>
          </w:p>
        </w:tc>
        <w:tc>
          <w:tcPr>
            <w:tcW w:w="1097" w:type="dxa"/>
            <w:tcBorders>
              <w:top w:val="nil"/>
              <w:left w:val="nil"/>
              <w:bottom w:val="nil"/>
              <w:right w:val="nil"/>
            </w:tcBorders>
          </w:tcPr>
          <w:p w14:paraId="4A58EE34" w14:textId="77777777" w:rsidR="00DB522C" w:rsidRPr="006D138F" w:rsidRDefault="00DB522C" w:rsidP="00DB522C">
            <w:pPr>
              <w:pStyle w:val="TableText"/>
              <w:rPr>
                <w:szCs w:val="22"/>
                <w:lang w:eastAsia="en-AU"/>
              </w:rPr>
            </w:pPr>
            <w:r w:rsidRPr="006D138F">
              <w:rPr>
                <w:szCs w:val="22"/>
                <w:lang w:eastAsia="en-AU"/>
              </w:rPr>
              <w:t>13.3276</w:t>
            </w:r>
          </w:p>
        </w:tc>
        <w:tc>
          <w:tcPr>
            <w:tcW w:w="1097" w:type="dxa"/>
            <w:tcBorders>
              <w:top w:val="nil"/>
              <w:left w:val="nil"/>
              <w:bottom w:val="nil"/>
              <w:right w:val="nil"/>
            </w:tcBorders>
          </w:tcPr>
          <w:p w14:paraId="50B720E0" w14:textId="77777777" w:rsidR="00DB522C" w:rsidRPr="006D138F" w:rsidRDefault="00DB522C" w:rsidP="00DB522C">
            <w:pPr>
              <w:pStyle w:val="TableText"/>
              <w:rPr>
                <w:szCs w:val="22"/>
                <w:lang w:eastAsia="en-AU"/>
              </w:rPr>
            </w:pPr>
            <w:r w:rsidRPr="006D138F">
              <w:rPr>
                <w:szCs w:val="22"/>
                <w:lang w:eastAsia="en-AU"/>
              </w:rPr>
              <w:t>13.3276</w:t>
            </w:r>
          </w:p>
        </w:tc>
      </w:tr>
      <w:tr w:rsidR="00DB522C" w:rsidRPr="006D138F" w14:paraId="2BE2B9E0" w14:textId="77777777">
        <w:trPr>
          <w:trHeight w:val="195"/>
        </w:trPr>
        <w:tc>
          <w:tcPr>
            <w:tcW w:w="1365" w:type="dxa"/>
            <w:tcBorders>
              <w:top w:val="nil"/>
              <w:left w:val="nil"/>
              <w:bottom w:val="nil"/>
              <w:right w:val="nil"/>
            </w:tcBorders>
          </w:tcPr>
          <w:p w14:paraId="4F6783BB" w14:textId="77777777" w:rsidR="00DB522C" w:rsidRPr="006D138F" w:rsidRDefault="00DB522C" w:rsidP="00DB522C">
            <w:pPr>
              <w:pStyle w:val="TableText"/>
              <w:rPr>
                <w:szCs w:val="22"/>
                <w:lang w:eastAsia="en-AU"/>
              </w:rPr>
            </w:pPr>
            <w:r w:rsidRPr="006D138F">
              <w:rPr>
                <w:szCs w:val="22"/>
                <w:lang w:eastAsia="en-AU"/>
              </w:rPr>
              <w:t>61</w:t>
            </w:r>
          </w:p>
        </w:tc>
        <w:tc>
          <w:tcPr>
            <w:tcW w:w="1097" w:type="dxa"/>
            <w:tcBorders>
              <w:top w:val="nil"/>
              <w:left w:val="nil"/>
              <w:bottom w:val="nil"/>
              <w:right w:val="nil"/>
            </w:tcBorders>
          </w:tcPr>
          <w:p w14:paraId="513589E1" w14:textId="77777777" w:rsidR="00DB522C" w:rsidRPr="006D138F" w:rsidRDefault="00DB522C" w:rsidP="00DB522C">
            <w:pPr>
              <w:pStyle w:val="TableText"/>
              <w:rPr>
                <w:szCs w:val="22"/>
                <w:lang w:eastAsia="en-AU"/>
              </w:rPr>
            </w:pPr>
            <w:r w:rsidRPr="006D138F">
              <w:rPr>
                <w:szCs w:val="22"/>
                <w:lang w:eastAsia="en-AU"/>
              </w:rPr>
              <w:t>7.7534</w:t>
            </w:r>
          </w:p>
        </w:tc>
        <w:tc>
          <w:tcPr>
            <w:tcW w:w="1097" w:type="dxa"/>
            <w:tcBorders>
              <w:top w:val="nil"/>
              <w:left w:val="nil"/>
              <w:bottom w:val="nil"/>
              <w:right w:val="nil"/>
            </w:tcBorders>
          </w:tcPr>
          <w:p w14:paraId="0DF75AA0" w14:textId="77777777" w:rsidR="00DB522C" w:rsidRPr="006D138F" w:rsidRDefault="00DB522C" w:rsidP="00DB522C">
            <w:pPr>
              <w:pStyle w:val="TableText"/>
              <w:rPr>
                <w:szCs w:val="22"/>
                <w:lang w:eastAsia="en-AU"/>
              </w:rPr>
            </w:pPr>
            <w:r w:rsidRPr="006D138F">
              <w:rPr>
                <w:szCs w:val="22"/>
                <w:lang w:eastAsia="en-AU"/>
              </w:rPr>
              <w:t>9.3299</w:t>
            </w:r>
          </w:p>
        </w:tc>
        <w:tc>
          <w:tcPr>
            <w:tcW w:w="1097" w:type="dxa"/>
            <w:tcBorders>
              <w:top w:val="nil"/>
              <w:left w:val="nil"/>
              <w:bottom w:val="nil"/>
              <w:right w:val="nil"/>
            </w:tcBorders>
          </w:tcPr>
          <w:p w14:paraId="655C7674" w14:textId="77777777" w:rsidR="00DB522C" w:rsidRPr="006D138F" w:rsidRDefault="00DB522C" w:rsidP="00DB522C">
            <w:pPr>
              <w:pStyle w:val="TableText"/>
              <w:rPr>
                <w:szCs w:val="22"/>
                <w:lang w:eastAsia="en-AU"/>
              </w:rPr>
            </w:pPr>
            <w:r w:rsidRPr="006D138F">
              <w:rPr>
                <w:szCs w:val="22"/>
                <w:lang w:eastAsia="en-AU"/>
              </w:rPr>
              <w:t>9.3299</w:t>
            </w:r>
          </w:p>
        </w:tc>
        <w:tc>
          <w:tcPr>
            <w:tcW w:w="1097" w:type="dxa"/>
            <w:tcBorders>
              <w:top w:val="nil"/>
              <w:left w:val="nil"/>
              <w:bottom w:val="nil"/>
              <w:right w:val="nil"/>
            </w:tcBorders>
          </w:tcPr>
          <w:p w14:paraId="2739212D" w14:textId="77777777" w:rsidR="00DB522C" w:rsidRPr="006D138F" w:rsidRDefault="00DB522C" w:rsidP="00DB522C">
            <w:pPr>
              <w:pStyle w:val="TableText"/>
              <w:rPr>
                <w:szCs w:val="22"/>
                <w:lang w:eastAsia="en-AU"/>
              </w:rPr>
            </w:pPr>
            <w:r w:rsidRPr="006D138F">
              <w:rPr>
                <w:szCs w:val="22"/>
                <w:lang w:eastAsia="en-AU"/>
              </w:rPr>
              <w:t>9.3299</w:t>
            </w:r>
          </w:p>
        </w:tc>
        <w:tc>
          <w:tcPr>
            <w:tcW w:w="1097" w:type="dxa"/>
            <w:tcBorders>
              <w:top w:val="nil"/>
              <w:left w:val="nil"/>
              <w:bottom w:val="nil"/>
              <w:right w:val="nil"/>
            </w:tcBorders>
          </w:tcPr>
          <w:p w14:paraId="55BA7770" w14:textId="77777777" w:rsidR="00DB522C" w:rsidRPr="006D138F" w:rsidRDefault="00DB522C" w:rsidP="00DB522C">
            <w:pPr>
              <w:pStyle w:val="TableText"/>
              <w:rPr>
                <w:szCs w:val="22"/>
                <w:lang w:eastAsia="en-AU"/>
              </w:rPr>
            </w:pPr>
            <w:r w:rsidRPr="006D138F">
              <w:rPr>
                <w:szCs w:val="22"/>
                <w:lang w:eastAsia="en-AU"/>
              </w:rPr>
              <w:t>12.1588</w:t>
            </w:r>
          </w:p>
        </w:tc>
        <w:tc>
          <w:tcPr>
            <w:tcW w:w="1097" w:type="dxa"/>
            <w:tcBorders>
              <w:top w:val="nil"/>
              <w:left w:val="nil"/>
              <w:bottom w:val="nil"/>
              <w:right w:val="nil"/>
            </w:tcBorders>
          </w:tcPr>
          <w:p w14:paraId="6D84F773" w14:textId="77777777" w:rsidR="00DB522C" w:rsidRPr="006D138F" w:rsidRDefault="00DB522C" w:rsidP="00DB522C">
            <w:pPr>
              <w:pStyle w:val="TableText"/>
              <w:rPr>
                <w:szCs w:val="22"/>
                <w:lang w:eastAsia="en-AU"/>
              </w:rPr>
            </w:pPr>
            <w:r w:rsidRPr="006D138F">
              <w:rPr>
                <w:szCs w:val="22"/>
                <w:lang w:eastAsia="en-AU"/>
              </w:rPr>
              <w:t>12.1507</w:t>
            </w:r>
          </w:p>
        </w:tc>
        <w:tc>
          <w:tcPr>
            <w:tcW w:w="1098" w:type="dxa"/>
            <w:tcBorders>
              <w:top w:val="nil"/>
              <w:left w:val="nil"/>
              <w:bottom w:val="nil"/>
              <w:right w:val="nil"/>
            </w:tcBorders>
          </w:tcPr>
          <w:p w14:paraId="2115E8F8" w14:textId="77777777" w:rsidR="00DB522C" w:rsidRPr="006D138F" w:rsidRDefault="00DB522C" w:rsidP="00DB522C">
            <w:pPr>
              <w:pStyle w:val="TableText"/>
              <w:rPr>
                <w:szCs w:val="22"/>
                <w:lang w:eastAsia="en-AU"/>
              </w:rPr>
            </w:pPr>
            <w:r w:rsidRPr="006D138F">
              <w:rPr>
                <w:szCs w:val="22"/>
                <w:lang w:eastAsia="en-AU"/>
              </w:rPr>
              <w:t>12.1376</w:t>
            </w:r>
          </w:p>
        </w:tc>
        <w:tc>
          <w:tcPr>
            <w:tcW w:w="1097" w:type="dxa"/>
            <w:tcBorders>
              <w:top w:val="nil"/>
              <w:left w:val="nil"/>
              <w:bottom w:val="nil"/>
              <w:right w:val="nil"/>
            </w:tcBorders>
          </w:tcPr>
          <w:p w14:paraId="6097450A" w14:textId="77777777" w:rsidR="00DB522C" w:rsidRPr="006D138F" w:rsidRDefault="00DB522C" w:rsidP="00DB522C">
            <w:pPr>
              <w:pStyle w:val="TableText"/>
              <w:rPr>
                <w:szCs w:val="22"/>
                <w:lang w:eastAsia="en-AU"/>
              </w:rPr>
            </w:pPr>
            <w:r w:rsidRPr="006D138F">
              <w:rPr>
                <w:szCs w:val="22"/>
                <w:lang w:eastAsia="en-AU"/>
              </w:rPr>
              <w:t>12.1195</w:t>
            </w:r>
          </w:p>
        </w:tc>
        <w:tc>
          <w:tcPr>
            <w:tcW w:w="1097" w:type="dxa"/>
            <w:tcBorders>
              <w:top w:val="nil"/>
              <w:left w:val="nil"/>
              <w:bottom w:val="nil"/>
              <w:right w:val="nil"/>
            </w:tcBorders>
          </w:tcPr>
          <w:p w14:paraId="26406D65" w14:textId="77777777" w:rsidR="00DB522C" w:rsidRPr="006D138F" w:rsidRDefault="00DB522C" w:rsidP="00DB522C">
            <w:pPr>
              <w:pStyle w:val="TableText"/>
              <w:rPr>
                <w:szCs w:val="22"/>
                <w:lang w:eastAsia="en-AU"/>
              </w:rPr>
            </w:pPr>
            <w:r w:rsidRPr="006D138F">
              <w:rPr>
                <w:szCs w:val="22"/>
                <w:lang w:eastAsia="en-AU"/>
              </w:rPr>
              <w:t>12.9544</w:t>
            </w:r>
          </w:p>
        </w:tc>
        <w:tc>
          <w:tcPr>
            <w:tcW w:w="1097" w:type="dxa"/>
            <w:tcBorders>
              <w:top w:val="nil"/>
              <w:left w:val="nil"/>
              <w:bottom w:val="nil"/>
              <w:right w:val="nil"/>
            </w:tcBorders>
          </w:tcPr>
          <w:p w14:paraId="10B19097" w14:textId="77777777" w:rsidR="00DB522C" w:rsidRPr="006D138F" w:rsidRDefault="00DB522C" w:rsidP="00DB522C">
            <w:pPr>
              <w:pStyle w:val="TableText"/>
              <w:rPr>
                <w:szCs w:val="22"/>
                <w:lang w:eastAsia="en-AU"/>
              </w:rPr>
            </w:pPr>
            <w:r w:rsidRPr="006D138F">
              <w:rPr>
                <w:szCs w:val="22"/>
                <w:lang w:eastAsia="en-AU"/>
              </w:rPr>
              <w:t>12.9544</w:t>
            </w:r>
          </w:p>
        </w:tc>
        <w:tc>
          <w:tcPr>
            <w:tcW w:w="1097" w:type="dxa"/>
            <w:tcBorders>
              <w:top w:val="nil"/>
              <w:left w:val="nil"/>
              <w:bottom w:val="nil"/>
              <w:right w:val="nil"/>
            </w:tcBorders>
          </w:tcPr>
          <w:p w14:paraId="07049C9E" w14:textId="77777777" w:rsidR="00DB522C" w:rsidRPr="006D138F" w:rsidRDefault="00DB522C" w:rsidP="00DB522C">
            <w:pPr>
              <w:pStyle w:val="TableText"/>
              <w:rPr>
                <w:szCs w:val="22"/>
                <w:lang w:eastAsia="en-AU"/>
              </w:rPr>
            </w:pPr>
            <w:r w:rsidRPr="006D138F">
              <w:rPr>
                <w:szCs w:val="22"/>
                <w:lang w:eastAsia="en-AU"/>
              </w:rPr>
              <w:t>12.9544</w:t>
            </w:r>
          </w:p>
        </w:tc>
        <w:tc>
          <w:tcPr>
            <w:tcW w:w="1097" w:type="dxa"/>
            <w:tcBorders>
              <w:top w:val="nil"/>
              <w:left w:val="nil"/>
              <w:bottom w:val="nil"/>
              <w:right w:val="nil"/>
            </w:tcBorders>
          </w:tcPr>
          <w:p w14:paraId="56F90FDF" w14:textId="77777777" w:rsidR="00DB522C" w:rsidRPr="006D138F" w:rsidRDefault="00DB522C" w:rsidP="00DB522C">
            <w:pPr>
              <w:pStyle w:val="TableText"/>
              <w:rPr>
                <w:szCs w:val="22"/>
                <w:lang w:eastAsia="en-AU"/>
              </w:rPr>
            </w:pPr>
            <w:r w:rsidRPr="006D138F">
              <w:rPr>
                <w:szCs w:val="22"/>
                <w:lang w:eastAsia="en-AU"/>
              </w:rPr>
              <w:t>12.9544</w:t>
            </w:r>
          </w:p>
        </w:tc>
      </w:tr>
      <w:tr w:rsidR="00DB522C" w:rsidRPr="006D138F" w14:paraId="4CB8E654" w14:textId="77777777">
        <w:trPr>
          <w:trHeight w:val="195"/>
        </w:trPr>
        <w:tc>
          <w:tcPr>
            <w:tcW w:w="1365" w:type="dxa"/>
            <w:tcBorders>
              <w:top w:val="nil"/>
              <w:left w:val="nil"/>
              <w:bottom w:val="nil"/>
              <w:right w:val="nil"/>
            </w:tcBorders>
          </w:tcPr>
          <w:p w14:paraId="34019460" w14:textId="77777777" w:rsidR="00DB522C" w:rsidRPr="006D138F" w:rsidRDefault="00DB522C" w:rsidP="00DB522C">
            <w:pPr>
              <w:pStyle w:val="TableText"/>
              <w:rPr>
                <w:szCs w:val="22"/>
                <w:lang w:eastAsia="en-AU"/>
              </w:rPr>
            </w:pPr>
            <w:r w:rsidRPr="006D138F">
              <w:rPr>
                <w:szCs w:val="22"/>
                <w:lang w:eastAsia="en-AU"/>
              </w:rPr>
              <w:t>62</w:t>
            </w:r>
          </w:p>
        </w:tc>
        <w:tc>
          <w:tcPr>
            <w:tcW w:w="1097" w:type="dxa"/>
            <w:tcBorders>
              <w:top w:val="nil"/>
              <w:left w:val="nil"/>
              <w:bottom w:val="nil"/>
              <w:right w:val="nil"/>
            </w:tcBorders>
          </w:tcPr>
          <w:p w14:paraId="3BA60416" w14:textId="77777777" w:rsidR="00DB522C" w:rsidRPr="006D138F" w:rsidRDefault="00DB522C" w:rsidP="00DB522C">
            <w:pPr>
              <w:pStyle w:val="TableText"/>
              <w:rPr>
                <w:szCs w:val="22"/>
                <w:lang w:eastAsia="en-AU"/>
              </w:rPr>
            </w:pPr>
            <w:r w:rsidRPr="006D138F">
              <w:rPr>
                <w:szCs w:val="22"/>
                <w:lang w:eastAsia="en-AU"/>
              </w:rPr>
              <w:t>7.4143</w:t>
            </w:r>
          </w:p>
        </w:tc>
        <w:tc>
          <w:tcPr>
            <w:tcW w:w="1097" w:type="dxa"/>
            <w:tcBorders>
              <w:top w:val="nil"/>
              <w:left w:val="nil"/>
              <w:bottom w:val="nil"/>
              <w:right w:val="nil"/>
            </w:tcBorders>
          </w:tcPr>
          <w:p w14:paraId="6AF79855" w14:textId="77777777" w:rsidR="00DB522C" w:rsidRPr="006D138F" w:rsidRDefault="00DB522C" w:rsidP="00DB522C">
            <w:pPr>
              <w:pStyle w:val="TableText"/>
              <w:rPr>
                <w:szCs w:val="22"/>
                <w:lang w:eastAsia="en-AU"/>
              </w:rPr>
            </w:pPr>
            <w:r w:rsidRPr="006D138F">
              <w:rPr>
                <w:szCs w:val="22"/>
                <w:lang w:eastAsia="en-AU"/>
              </w:rPr>
              <w:t>9.8256</w:t>
            </w:r>
          </w:p>
        </w:tc>
        <w:tc>
          <w:tcPr>
            <w:tcW w:w="1097" w:type="dxa"/>
            <w:tcBorders>
              <w:top w:val="nil"/>
              <w:left w:val="nil"/>
              <w:bottom w:val="nil"/>
              <w:right w:val="nil"/>
            </w:tcBorders>
          </w:tcPr>
          <w:p w14:paraId="379BD4A3" w14:textId="77777777" w:rsidR="00DB522C" w:rsidRPr="006D138F" w:rsidRDefault="00DB522C" w:rsidP="00DB522C">
            <w:pPr>
              <w:pStyle w:val="TableText"/>
              <w:rPr>
                <w:szCs w:val="22"/>
                <w:lang w:eastAsia="en-AU"/>
              </w:rPr>
            </w:pPr>
            <w:r w:rsidRPr="006D138F">
              <w:rPr>
                <w:szCs w:val="22"/>
                <w:lang w:eastAsia="en-AU"/>
              </w:rPr>
              <w:t>9.8256</w:t>
            </w:r>
          </w:p>
        </w:tc>
        <w:tc>
          <w:tcPr>
            <w:tcW w:w="1097" w:type="dxa"/>
            <w:tcBorders>
              <w:top w:val="nil"/>
              <w:left w:val="nil"/>
              <w:bottom w:val="nil"/>
              <w:right w:val="nil"/>
            </w:tcBorders>
          </w:tcPr>
          <w:p w14:paraId="70395072" w14:textId="77777777" w:rsidR="00DB522C" w:rsidRPr="006D138F" w:rsidRDefault="00DB522C" w:rsidP="00DB522C">
            <w:pPr>
              <w:pStyle w:val="TableText"/>
              <w:rPr>
                <w:szCs w:val="22"/>
                <w:lang w:eastAsia="en-AU"/>
              </w:rPr>
            </w:pPr>
            <w:r w:rsidRPr="006D138F">
              <w:rPr>
                <w:szCs w:val="22"/>
                <w:lang w:eastAsia="en-AU"/>
              </w:rPr>
              <w:t>9.8256</w:t>
            </w:r>
          </w:p>
        </w:tc>
        <w:tc>
          <w:tcPr>
            <w:tcW w:w="1097" w:type="dxa"/>
            <w:tcBorders>
              <w:top w:val="nil"/>
              <w:left w:val="nil"/>
              <w:bottom w:val="nil"/>
              <w:right w:val="nil"/>
            </w:tcBorders>
          </w:tcPr>
          <w:p w14:paraId="61D02072" w14:textId="77777777" w:rsidR="00DB522C" w:rsidRPr="006D138F" w:rsidRDefault="00DB522C" w:rsidP="00DB522C">
            <w:pPr>
              <w:pStyle w:val="TableText"/>
              <w:rPr>
                <w:szCs w:val="22"/>
                <w:lang w:eastAsia="en-AU"/>
              </w:rPr>
            </w:pPr>
            <w:r w:rsidRPr="006D138F">
              <w:rPr>
                <w:szCs w:val="22"/>
                <w:lang w:eastAsia="en-AU"/>
              </w:rPr>
              <w:t>12.2595</w:t>
            </w:r>
          </w:p>
        </w:tc>
        <w:tc>
          <w:tcPr>
            <w:tcW w:w="1097" w:type="dxa"/>
            <w:tcBorders>
              <w:top w:val="nil"/>
              <w:left w:val="nil"/>
              <w:bottom w:val="nil"/>
              <w:right w:val="nil"/>
            </w:tcBorders>
          </w:tcPr>
          <w:p w14:paraId="08799926" w14:textId="77777777" w:rsidR="00DB522C" w:rsidRPr="006D138F" w:rsidRDefault="00DB522C" w:rsidP="00DB522C">
            <w:pPr>
              <w:pStyle w:val="TableText"/>
              <w:rPr>
                <w:szCs w:val="22"/>
                <w:lang w:eastAsia="en-AU"/>
              </w:rPr>
            </w:pPr>
            <w:r w:rsidRPr="006D138F">
              <w:rPr>
                <w:szCs w:val="22"/>
                <w:lang w:eastAsia="en-AU"/>
              </w:rPr>
              <w:t>12.2595</w:t>
            </w:r>
          </w:p>
        </w:tc>
        <w:tc>
          <w:tcPr>
            <w:tcW w:w="1098" w:type="dxa"/>
            <w:tcBorders>
              <w:top w:val="nil"/>
              <w:left w:val="nil"/>
              <w:bottom w:val="nil"/>
              <w:right w:val="nil"/>
            </w:tcBorders>
          </w:tcPr>
          <w:p w14:paraId="3BF4F137" w14:textId="77777777" w:rsidR="00DB522C" w:rsidRPr="006D138F" w:rsidRDefault="00DB522C" w:rsidP="00DB522C">
            <w:pPr>
              <w:pStyle w:val="TableText"/>
              <w:rPr>
                <w:szCs w:val="22"/>
                <w:lang w:eastAsia="en-AU"/>
              </w:rPr>
            </w:pPr>
            <w:r w:rsidRPr="006D138F">
              <w:rPr>
                <w:szCs w:val="22"/>
                <w:lang w:eastAsia="en-AU"/>
              </w:rPr>
              <w:t>12.2512</w:t>
            </w:r>
          </w:p>
        </w:tc>
        <w:tc>
          <w:tcPr>
            <w:tcW w:w="1097" w:type="dxa"/>
            <w:tcBorders>
              <w:top w:val="nil"/>
              <w:left w:val="nil"/>
              <w:bottom w:val="nil"/>
              <w:right w:val="nil"/>
            </w:tcBorders>
          </w:tcPr>
          <w:p w14:paraId="3ED69D7A" w14:textId="77777777" w:rsidR="00DB522C" w:rsidRPr="006D138F" w:rsidRDefault="00DB522C" w:rsidP="00DB522C">
            <w:pPr>
              <w:pStyle w:val="TableText"/>
              <w:rPr>
                <w:szCs w:val="22"/>
                <w:lang w:eastAsia="en-AU"/>
              </w:rPr>
            </w:pPr>
            <w:r w:rsidRPr="006D138F">
              <w:rPr>
                <w:szCs w:val="22"/>
                <w:lang w:eastAsia="en-AU"/>
              </w:rPr>
              <w:t>12.2378</w:t>
            </w:r>
          </w:p>
        </w:tc>
        <w:tc>
          <w:tcPr>
            <w:tcW w:w="1097" w:type="dxa"/>
            <w:tcBorders>
              <w:top w:val="nil"/>
              <w:left w:val="nil"/>
              <w:bottom w:val="nil"/>
              <w:right w:val="nil"/>
            </w:tcBorders>
          </w:tcPr>
          <w:p w14:paraId="4A642AA2" w14:textId="77777777" w:rsidR="00DB522C" w:rsidRPr="006D138F" w:rsidRDefault="00DB522C" w:rsidP="00DB522C">
            <w:pPr>
              <w:pStyle w:val="TableText"/>
              <w:rPr>
                <w:szCs w:val="22"/>
                <w:lang w:eastAsia="en-AU"/>
              </w:rPr>
            </w:pPr>
            <w:r w:rsidRPr="006D138F">
              <w:rPr>
                <w:szCs w:val="22"/>
                <w:lang w:eastAsia="en-AU"/>
              </w:rPr>
              <w:t>12.9162</w:t>
            </w:r>
          </w:p>
        </w:tc>
        <w:tc>
          <w:tcPr>
            <w:tcW w:w="1097" w:type="dxa"/>
            <w:tcBorders>
              <w:top w:val="nil"/>
              <w:left w:val="nil"/>
              <w:bottom w:val="nil"/>
              <w:right w:val="nil"/>
            </w:tcBorders>
          </w:tcPr>
          <w:p w14:paraId="7FC47678" w14:textId="77777777" w:rsidR="00DB522C" w:rsidRPr="006D138F" w:rsidRDefault="00DB522C" w:rsidP="00DB522C">
            <w:pPr>
              <w:pStyle w:val="TableText"/>
              <w:rPr>
                <w:szCs w:val="22"/>
                <w:lang w:eastAsia="en-AU"/>
              </w:rPr>
            </w:pPr>
            <w:r w:rsidRPr="006D138F">
              <w:rPr>
                <w:szCs w:val="22"/>
                <w:lang w:eastAsia="en-AU"/>
              </w:rPr>
              <w:t>12.9162</w:t>
            </w:r>
          </w:p>
        </w:tc>
        <w:tc>
          <w:tcPr>
            <w:tcW w:w="1097" w:type="dxa"/>
            <w:tcBorders>
              <w:top w:val="nil"/>
              <w:left w:val="nil"/>
              <w:bottom w:val="nil"/>
              <w:right w:val="nil"/>
            </w:tcBorders>
          </w:tcPr>
          <w:p w14:paraId="2F01CFD5" w14:textId="77777777" w:rsidR="00DB522C" w:rsidRPr="006D138F" w:rsidRDefault="00DB522C" w:rsidP="00DB522C">
            <w:pPr>
              <w:pStyle w:val="TableText"/>
              <w:rPr>
                <w:szCs w:val="22"/>
                <w:lang w:eastAsia="en-AU"/>
              </w:rPr>
            </w:pPr>
            <w:r w:rsidRPr="006D138F">
              <w:rPr>
                <w:szCs w:val="22"/>
                <w:lang w:eastAsia="en-AU"/>
              </w:rPr>
              <w:t>12.9162</w:t>
            </w:r>
          </w:p>
        </w:tc>
        <w:tc>
          <w:tcPr>
            <w:tcW w:w="1097" w:type="dxa"/>
            <w:tcBorders>
              <w:top w:val="nil"/>
              <w:left w:val="nil"/>
              <w:bottom w:val="nil"/>
              <w:right w:val="nil"/>
            </w:tcBorders>
          </w:tcPr>
          <w:p w14:paraId="738EEA21" w14:textId="77777777" w:rsidR="00DB522C" w:rsidRPr="006D138F" w:rsidRDefault="00DB522C" w:rsidP="00DB522C">
            <w:pPr>
              <w:pStyle w:val="TableText"/>
              <w:rPr>
                <w:szCs w:val="22"/>
                <w:lang w:eastAsia="en-AU"/>
              </w:rPr>
            </w:pPr>
            <w:r w:rsidRPr="006D138F">
              <w:rPr>
                <w:szCs w:val="22"/>
                <w:lang w:eastAsia="en-AU"/>
              </w:rPr>
              <w:t>12.9162</w:t>
            </w:r>
          </w:p>
        </w:tc>
      </w:tr>
      <w:tr w:rsidR="00DB522C" w:rsidRPr="006D138F" w14:paraId="58EFF335" w14:textId="77777777">
        <w:trPr>
          <w:trHeight w:val="195"/>
        </w:trPr>
        <w:tc>
          <w:tcPr>
            <w:tcW w:w="1365" w:type="dxa"/>
            <w:tcBorders>
              <w:top w:val="nil"/>
              <w:left w:val="nil"/>
              <w:bottom w:val="nil"/>
              <w:right w:val="nil"/>
            </w:tcBorders>
          </w:tcPr>
          <w:p w14:paraId="6C69058C" w14:textId="77777777" w:rsidR="00DB522C" w:rsidRPr="006D138F" w:rsidRDefault="00DB522C" w:rsidP="00DB522C">
            <w:pPr>
              <w:pStyle w:val="TableText"/>
              <w:rPr>
                <w:szCs w:val="22"/>
                <w:lang w:eastAsia="en-AU"/>
              </w:rPr>
            </w:pPr>
            <w:r w:rsidRPr="006D138F">
              <w:rPr>
                <w:szCs w:val="22"/>
                <w:lang w:eastAsia="en-AU"/>
              </w:rPr>
              <w:t>63</w:t>
            </w:r>
          </w:p>
        </w:tc>
        <w:tc>
          <w:tcPr>
            <w:tcW w:w="1097" w:type="dxa"/>
            <w:tcBorders>
              <w:top w:val="nil"/>
              <w:left w:val="nil"/>
              <w:bottom w:val="nil"/>
              <w:right w:val="nil"/>
            </w:tcBorders>
          </w:tcPr>
          <w:p w14:paraId="1406AE51"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F5A26FA" w14:textId="77777777" w:rsidR="00DB522C" w:rsidRPr="006D138F" w:rsidRDefault="00DB522C" w:rsidP="00DB522C">
            <w:pPr>
              <w:pStyle w:val="TableText"/>
              <w:rPr>
                <w:szCs w:val="22"/>
                <w:lang w:eastAsia="en-AU"/>
              </w:rPr>
            </w:pPr>
            <w:r w:rsidRPr="006D138F">
              <w:rPr>
                <w:szCs w:val="22"/>
                <w:lang w:eastAsia="en-AU"/>
              </w:rPr>
              <w:t>10.0788</w:t>
            </w:r>
          </w:p>
        </w:tc>
        <w:tc>
          <w:tcPr>
            <w:tcW w:w="1097" w:type="dxa"/>
            <w:tcBorders>
              <w:top w:val="nil"/>
              <w:left w:val="nil"/>
              <w:bottom w:val="nil"/>
              <w:right w:val="nil"/>
            </w:tcBorders>
          </w:tcPr>
          <w:p w14:paraId="20961E96" w14:textId="77777777" w:rsidR="00DB522C" w:rsidRPr="006D138F" w:rsidRDefault="00DB522C" w:rsidP="00DB522C">
            <w:pPr>
              <w:pStyle w:val="TableText"/>
              <w:rPr>
                <w:szCs w:val="22"/>
                <w:lang w:eastAsia="en-AU"/>
              </w:rPr>
            </w:pPr>
            <w:r w:rsidRPr="006D138F">
              <w:rPr>
                <w:szCs w:val="22"/>
                <w:lang w:eastAsia="en-AU"/>
              </w:rPr>
              <w:t>10.0788</w:t>
            </w:r>
          </w:p>
        </w:tc>
        <w:tc>
          <w:tcPr>
            <w:tcW w:w="1097" w:type="dxa"/>
            <w:tcBorders>
              <w:top w:val="nil"/>
              <w:left w:val="nil"/>
              <w:bottom w:val="nil"/>
              <w:right w:val="nil"/>
            </w:tcBorders>
          </w:tcPr>
          <w:p w14:paraId="3A202B32" w14:textId="77777777" w:rsidR="00DB522C" w:rsidRPr="006D138F" w:rsidRDefault="00DB522C" w:rsidP="00DB522C">
            <w:pPr>
              <w:pStyle w:val="TableText"/>
              <w:rPr>
                <w:szCs w:val="22"/>
                <w:lang w:eastAsia="en-AU"/>
              </w:rPr>
            </w:pPr>
            <w:r w:rsidRPr="006D138F">
              <w:rPr>
                <w:szCs w:val="22"/>
                <w:lang w:eastAsia="en-AU"/>
              </w:rPr>
              <w:t>10.0788</w:t>
            </w:r>
          </w:p>
        </w:tc>
        <w:tc>
          <w:tcPr>
            <w:tcW w:w="1097" w:type="dxa"/>
            <w:tcBorders>
              <w:top w:val="nil"/>
              <w:left w:val="nil"/>
              <w:bottom w:val="nil"/>
              <w:right w:val="nil"/>
            </w:tcBorders>
          </w:tcPr>
          <w:p w14:paraId="7F25FAAC" w14:textId="77777777" w:rsidR="00DB522C" w:rsidRPr="006D138F" w:rsidRDefault="00DB522C" w:rsidP="00DB522C">
            <w:pPr>
              <w:pStyle w:val="TableText"/>
              <w:rPr>
                <w:szCs w:val="22"/>
                <w:lang w:eastAsia="en-AU"/>
              </w:rPr>
            </w:pPr>
            <w:r w:rsidRPr="006D138F">
              <w:rPr>
                <w:szCs w:val="22"/>
                <w:lang w:eastAsia="en-AU"/>
              </w:rPr>
              <w:t>12.3919</w:t>
            </w:r>
          </w:p>
        </w:tc>
        <w:tc>
          <w:tcPr>
            <w:tcW w:w="1097" w:type="dxa"/>
            <w:tcBorders>
              <w:top w:val="nil"/>
              <w:left w:val="nil"/>
              <w:bottom w:val="nil"/>
              <w:right w:val="nil"/>
            </w:tcBorders>
          </w:tcPr>
          <w:p w14:paraId="6F0E8CB2" w14:textId="77777777" w:rsidR="00DB522C" w:rsidRPr="006D138F" w:rsidRDefault="00DB522C" w:rsidP="00DB522C">
            <w:pPr>
              <w:pStyle w:val="TableText"/>
              <w:rPr>
                <w:szCs w:val="22"/>
                <w:lang w:eastAsia="en-AU"/>
              </w:rPr>
            </w:pPr>
            <w:r w:rsidRPr="006D138F">
              <w:rPr>
                <w:szCs w:val="22"/>
                <w:lang w:eastAsia="en-AU"/>
              </w:rPr>
              <w:t>12.3919</w:t>
            </w:r>
          </w:p>
        </w:tc>
        <w:tc>
          <w:tcPr>
            <w:tcW w:w="1098" w:type="dxa"/>
            <w:tcBorders>
              <w:top w:val="nil"/>
              <w:left w:val="nil"/>
              <w:bottom w:val="nil"/>
              <w:right w:val="nil"/>
            </w:tcBorders>
          </w:tcPr>
          <w:p w14:paraId="1C387E61" w14:textId="77777777" w:rsidR="00DB522C" w:rsidRPr="006D138F" w:rsidRDefault="00DB522C" w:rsidP="00DB522C">
            <w:pPr>
              <w:pStyle w:val="TableText"/>
              <w:rPr>
                <w:szCs w:val="22"/>
                <w:lang w:eastAsia="en-AU"/>
              </w:rPr>
            </w:pPr>
            <w:r w:rsidRPr="006D138F">
              <w:rPr>
                <w:szCs w:val="22"/>
                <w:lang w:eastAsia="en-AU"/>
              </w:rPr>
              <w:t>12.3919</w:t>
            </w:r>
          </w:p>
        </w:tc>
        <w:tc>
          <w:tcPr>
            <w:tcW w:w="1097" w:type="dxa"/>
            <w:tcBorders>
              <w:top w:val="nil"/>
              <w:left w:val="nil"/>
              <w:bottom w:val="nil"/>
              <w:right w:val="nil"/>
            </w:tcBorders>
          </w:tcPr>
          <w:p w14:paraId="3E551080" w14:textId="77777777" w:rsidR="00DB522C" w:rsidRPr="006D138F" w:rsidRDefault="00DB522C" w:rsidP="00DB522C">
            <w:pPr>
              <w:pStyle w:val="TableText"/>
              <w:rPr>
                <w:szCs w:val="22"/>
                <w:lang w:eastAsia="en-AU"/>
              </w:rPr>
            </w:pPr>
            <w:r w:rsidRPr="006D138F">
              <w:rPr>
                <w:szCs w:val="22"/>
                <w:lang w:eastAsia="en-AU"/>
              </w:rPr>
              <w:t>12.3836</w:t>
            </w:r>
          </w:p>
        </w:tc>
        <w:tc>
          <w:tcPr>
            <w:tcW w:w="1097" w:type="dxa"/>
            <w:tcBorders>
              <w:top w:val="nil"/>
              <w:left w:val="nil"/>
              <w:bottom w:val="nil"/>
              <w:right w:val="nil"/>
            </w:tcBorders>
          </w:tcPr>
          <w:p w14:paraId="6066E05B" w14:textId="77777777" w:rsidR="00DB522C" w:rsidRPr="006D138F" w:rsidRDefault="00DB522C" w:rsidP="00DB522C">
            <w:pPr>
              <w:pStyle w:val="TableText"/>
              <w:rPr>
                <w:szCs w:val="22"/>
                <w:lang w:eastAsia="en-AU"/>
              </w:rPr>
            </w:pPr>
            <w:r w:rsidRPr="006D138F">
              <w:rPr>
                <w:szCs w:val="22"/>
                <w:lang w:eastAsia="en-AU"/>
              </w:rPr>
              <w:t>12.8964</w:t>
            </w:r>
          </w:p>
        </w:tc>
        <w:tc>
          <w:tcPr>
            <w:tcW w:w="1097" w:type="dxa"/>
            <w:tcBorders>
              <w:top w:val="nil"/>
              <w:left w:val="nil"/>
              <w:bottom w:val="nil"/>
              <w:right w:val="nil"/>
            </w:tcBorders>
          </w:tcPr>
          <w:p w14:paraId="65B9E570" w14:textId="77777777" w:rsidR="00DB522C" w:rsidRPr="006D138F" w:rsidRDefault="00DB522C" w:rsidP="00DB522C">
            <w:pPr>
              <w:pStyle w:val="TableText"/>
              <w:rPr>
                <w:szCs w:val="22"/>
                <w:lang w:eastAsia="en-AU"/>
              </w:rPr>
            </w:pPr>
            <w:r w:rsidRPr="006D138F">
              <w:rPr>
                <w:szCs w:val="22"/>
                <w:lang w:eastAsia="en-AU"/>
              </w:rPr>
              <w:t>12.8964</w:t>
            </w:r>
          </w:p>
        </w:tc>
        <w:tc>
          <w:tcPr>
            <w:tcW w:w="1097" w:type="dxa"/>
            <w:tcBorders>
              <w:top w:val="nil"/>
              <w:left w:val="nil"/>
              <w:bottom w:val="nil"/>
              <w:right w:val="nil"/>
            </w:tcBorders>
          </w:tcPr>
          <w:p w14:paraId="27A3E67C" w14:textId="77777777" w:rsidR="00DB522C" w:rsidRPr="006D138F" w:rsidRDefault="00DB522C" w:rsidP="00DB522C">
            <w:pPr>
              <w:pStyle w:val="TableText"/>
              <w:rPr>
                <w:szCs w:val="22"/>
                <w:lang w:eastAsia="en-AU"/>
              </w:rPr>
            </w:pPr>
            <w:r w:rsidRPr="006D138F">
              <w:rPr>
                <w:szCs w:val="22"/>
                <w:lang w:eastAsia="en-AU"/>
              </w:rPr>
              <w:t>12.8964</w:t>
            </w:r>
          </w:p>
        </w:tc>
        <w:tc>
          <w:tcPr>
            <w:tcW w:w="1097" w:type="dxa"/>
            <w:tcBorders>
              <w:top w:val="nil"/>
              <w:left w:val="nil"/>
              <w:bottom w:val="nil"/>
              <w:right w:val="nil"/>
            </w:tcBorders>
          </w:tcPr>
          <w:p w14:paraId="55CDF2FF" w14:textId="77777777" w:rsidR="00DB522C" w:rsidRPr="006D138F" w:rsidRDefault="00DB522C" w:rsidP="00DB522C">
            <w:pPr>
              <w:pStyle w:val="TableText"/>
              <w:rPr>
                <w:szCs w:val="22"/>
                <w:lang w:eastAsia="en-AU"/>
              </w:rPr>
            </w:pPr>
            <w:r w:rsidRPr="006D138F">
              <w:rPr>
                <w:szCs w:val="22"/>
                <w:lang w:eastAsia="en-AU"/>
              </w:rPr>
              <w:t>12.8964</w:t>
            </w:r>
          </w:p>
        </w:tc>
      </w:tr>
      <w:tr w:rsidR="00DB522C" w:rsidRPr="006D138F" w14:paraId="1E8F7D98" w14:textId="77777777">
        <w:trPr>
          <w:trHeight w:val="195"/>
        </w:trPr>
        <w:tc>
          <w:tcPr>
            <w:tcW w:w="1365" w:type="dxa"/>
            <w:tcBorders>
              <w:top w:val="nil"/>
              <w:left w:val="nil"/>
              <w:bottom w:val="nil"/>
              <w:right w:val="nil"/>
            </w:tcBorders>
          </w:tcPr>
          <w:p w14:paraId="0852188A" w14:textId="77777777" w:rsidR="00DB522C" w:rsidRPr="006D138F" w:rsidRDefault="00DB522C" w:rsidP="00DB522C">
            <w:pPr>
              <w:pStyle w:val="TableText"/>
              <w:rPr>
                <w:szCs w:val="22"/>
                <w:lang w:eastAsia="en-AU"/>
              </w:rPr>
            </w:pPr>
            <w:r w:rsidRPr="006D138F">
              <w:rPr>
                <w:szCs w:val="22"/>
                <w:lang w:eastAsia="en-AU"/>
              </w:rPr>
              <w:t>64</w:t>
            </w:r>
          </w:p>
        </w:tc>
        <w:tc>
          <w:tcPr>
            <w:tcW w:w="1097" w:type="dxa"/>
            <w:tcBorders>
              <w:top w:val="nil"/>
              <w:left w:val="nil"/>
              <w:bottom w:val="nil"/>
              <w:right w:val="nil"/>
            </w:tcBorders>
          </w:tcPr>
          <w:p w14:paraId="5084294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79300C50" w14:textId="77777777" w:rsidR="00DB522C" w:rsidRPr="006D138F" w:rsidRDefault="00DB522C" w:rsidP="00DB522C">
            <w:pPr>
              <w:pStyle w:val="TableText"/>
              <w:rPr>
                <w:szCs w:val="22"/>
                <w:lang w:eastAsia="en-AU"/>
              </w:rPr>
            </w:pPr>
            <w:r w:rsidRPr="006D138F">
              <w:rPr>
                <w:szCs w:val="22"/>
                <w:lang w:eastAsia="en-AU"/>
              </w:rPr>
              <w:t>9.6837</w:t>
            </w:r>
          </w:p>
        </w:tc>
        <w:tc>
          <w:tcPr>
            <w:tcW w:w="1097" w:type="dxa"/>
            <w:tcBorders>
              <w:top w:val="nil"/>
              <w:left w:val="nil"/>
              <w:bottom w:val="nil"/>
              <w:right w:val="nil"/>
            </w:tcBorders>
          </w:tcPr>
          <w:p w14:paraId="43554782" w14:textId="77777777" w:rsidR="00DB522C" w:rsidRPr="006D138F" w:rsidRDefault="00DB522C" w:rsidP="00DB522C">
            <w:pPr>
              <w:pStyle w:val="TableText"/>
              <w:rPr>
                <w:szCs w:val="22"/>
                <w:lang w:eastAsia="en-AU"/>
              </w:rPr>
            </w:pPr>
            <w:r w:rsidRPr="006D138F">
              <w:rPr>
                <w:szCs w:val="22"/>
                <w:lang w:eastAsia="en-AU"/>
              </w:rPr>
              <w:t>9.6837</w:t>
            </w:r>
          </w:p>
        </w:tc>
        <w:tc>
          <w:tcPr>
            <w:tcW w:w="1097" w:type="dxa"/>
            <w:tcBorders>
              <w:top w:val="nil"/>
              <w:left w:val="nil"/>
              <w:bottom w:val="nil"/>
              <w:right w:val="nil"/>
            </w:tcBorders>
          </w:tcPr>
          <w:p w14:paraId="39A5162D" w14:textId="77777777" w:rsidR="00DB522C" w:rsidRPr="006D138F" w:rsidRDefault="00DB522C" w:rsidP="00DB522C">
            <w:pPr>
              <w:pStyle w:val="TableText"/>
              <w:rPr>
                <w:szCs w:val="22"/>
                <w:lang w:eastAsia="en-AU"/>
              </w:rPr>
            </w:pPr>
            <w:r w:rsidRPr="006D138F">
              <w:rPr>
                <w:szCs w:val="22"/>
                <w:lang w:eastAsia="en-AU"/>
              </w:rPr>
              <w:t>9.6837</w:t>
            </w:r>
          </w:p>
        </w:tc>
        <w:tc>
          <w:tcPr>
            <w:tcW w:w="1097" w:type="dxa"/>
            <w:tcBorders>
              <w:top w:val="nil"/>
              <w:left w:val="nil"/>
              <w:bottom w:val="nil"/>
              <w:right w:val="nil"/>
            </w:tcBorders>
          </w:tcPr>
          <w:p w14:paraId="0D508EEC" w14:textId="77777777" w:rsidR="00DB522C" w:rsidRPr="006D138F" w:rsidRDefault="00DB522C" w:rsidP="00DB522C">
            <w:pPr>
              <w:pStyle w:val="TableText"/>
              <w:rPr>
                <w:szCs w:val="22"/>
                <w:lang w:eastAsia="en-AU"/>
              </w:rPr>
            </w:pPr>
            <w:r w:rsidRPr="006D138F">
              <w:rPr>
                <w:szCs w:val="22"/>
                <w:lang w:eastAsia="en-AU"/>
              </w:rPr>
              <w:t>11.9524</w:t>
            </w:r>
          </w:p>
        </w:tc>
        <w:tc>
          <w:tcPr>
            <w:tcW w:w="1097" w:type="dxa"/>
            <w:tcBorders>
              <w:top w:val="nil"/>
              <w:left w:val="nil"/>
              <w:bottom w:val="nil"/>
              <w:right w:val="nil"/>
            </w:tcBorders>
          </w:tcPr>
          <w:p w14:paraId="6687ADA7" w14:textId="77777777" w:rsidR="00DB522C" w:rsidRPr="006D138F" w:rsidRDefault="00DB522C" w:rsidP="00DB522C">
            <w:pPr>
              <w:pStyle w:val="TableText"/>
              <w:rPr>
                <w:szCs w:val="22"/>
                <w:lang w:eastAsia="en-AU"/>
              </w:rPr>
            </w:pPr>
            <w:r w:rsidRPr="006D138F">
              <w:rPr>
                <w:szCs w:val="22"/>
                <w:lang w:eastAsia="en-AU"/>
              </w:rPr>
              <w:t>11.9524</w:t>
            </w:r>
          </w:p>
        </w:tc>
        <w:tc>
          <w:tcPr>
            <w:tcW w:w="1098" w:type="dxa"/>
            <w:tcBorders>
              <w:top w:val="nil"/>
              <w:left w:val="nil"/>
              <w:bottom w:val="nil"/>
              <w:right w:val="nil"/>
            </w:tcBorders>
          </w:tcPr>
          <w:p w14:paraId="7E1DC92A" w14:textId="77777777" w:rsidR="00DB522C" w:rsidRPr="006D138F" w:rsidRDefault="00DB522C" w:rsidP="00DB522C">
            <w:pPr>
              <w:pStyle w:val="TableText"/>
              <w:rPr>
                <w:szCs w:val="22"/>
                <w:lang w:eastAsia="en-AU"/>
              </w:rPr>
            </w:pPr>
            <w:r w:rsidRPr="006D138F">
              <w:rPr>
                <w:szCs w:val="22"/>
                <w:lang w:eastAsia="en-AU"/>
              </w:rPr>
              <w:t>11.9524</w:t>
            </w:r>
          </w:p>
        </w:tc>
        <w:tc>
          <w:tcPr>
            <w:tcW w:w="1097" w:type="dxa"/>
            <w:tcBorders>
              <w:top w:val="nil"/>
              <w:left w:val="nil"/>
              <w:bottom w:val="nil"/>
              <w:right w:val="nil"/>
            </w:tcBorders>
          </w:tcPr>
          <w:p w14:paraId="57BB46DE" w14:textId="77777777" w:rsidR="00DB522C" w:rsidRPr="006D138F" w:rsidRDefault="00DB522C" w:rsidP="00DB522C">
            <w:pPr>
              <w:pStyle w:val="TableText"/>
              <w:rPr>
                <w:szCs w:val="22"/>
                <w:lang w:eastAsia="en-AU"/>
              </w:rPr>
            </w:pPr>
            <w:r w:rsidRPr="006D138F">
              <w:rPr>
                <w:szCs w:val="22"/>
                <w:lang w:eastAsia="en-AU"/>
              </w:rPr>
              <w:t>11.9524</w:t>
            </w:r>
          </w:p>
        </w:tc>
        <w:tc>
          <w:tcPr>
            <w:tcW w:w="1097" w:type="dxa"/>
            <w:tcBorders>
              <w:top w:val="nil"/>
              <w:left w:val="nil"/>
              <w:bottom w:val="nil"/>
              <w:right w:val="nil"/>
            </w:tcBorders>
          </w:tcPr>
          <w:p w14:paraId="469AA12B" w14:textId="77777777" w:rsidR="00DB522C" w:rsidRPr="006D138F" w:rsidRDefault="00DB522C" w:rsidP="00DB522C">
            <w:pPr>
              <w:pStyle w:val="TableText"/>
              <w:rPr>
                <w:szCs w:val="22"/>
                <w:lang w:eastAsia="en-AU"/>
              </w:rPr>
            </w:pPr>
            <w:r w:rsidRPr="006D138F">
              <w:rPr>
                <w:szCs w:val="22"/>
                <w:lang w:eastAsia="en-AU"/>
              </w:rPr>
              <w:t>12.4866</w:t>
            </w:r>
          </w:p>
        </w:tc>
        <w:tc>
          <w:tcPr>
            <w:tcW w:w="1097" w:type="dxa"/>
            <w:tcBorders>
              <w:top w:val="nil"/>
              <w:left w:val="nil"/>
              <w:bottom w:val="nil"/>
              <w:right w:val="nil"/>
            </w:tcBorders>
          </w:tcPr>
          <w:p w14:paraId="3525C564" w14:textId="77777777" w:rsidR="00DB522C" w:rsidRPr="006D138F" w:rsidRDefault="00DB522C" w:rsidP="00DB522C">
            <w:pPr>
              <w:pStyle w:val="TableText"/>
              <w:rPr>
                <w:szCs w:val="22"/>
                <w:lang w:eastAsia="en-AU"/>
              </w:rPr>
            </w:pPr>
            <w:r w:rsidRPr="006D138F">
              <w:rPr>
                <w:szCs w:val="22"/>
                <w:lang w:eastAsia="en-AU"/>
              </w:rPr>
              <w:t>12.4866</w:t>
            </w:r>
          </w:p>
        </w:tc>
        <w:tc>
          <w:tcPr>
            <w:tcW w:w="1097" w:type="dxa"/>
            <w:tcBorders>
              <w:top w:val="nil"/>
              <w:left w:val="nil"/>
              <w:bottom w:val="nil"/>
              <w:right w:val="nil"/>
            </w:tcBorders>
          </w:tcPr>
          <w:p w14:paraId="05124DD8" w14:textId="77777777" w:rsidR="00DB522C" w:rsidRPr="006D138F" w:rsidRDefault="00DB522C" w:rsidP="00DB522C">
            <w:pPr>
              <w:pStyle w:val="TableText"/>
              <w:rPr>
                <w:szCs w:val="22"/>
                <w:lang w:eastAsia="en-AU"/>
              </w:rPr>
            </w:pPr>
            <w:r w:rsidRPr="006D138F">
              <w:rPr>
                <w:szCs w:val="22"/>
                <w:lang w:eastAsia="en-AU"/>
              </w:rPr>
              <w:t>12.4866</w:t>
            </w:r>
          </w:p>
        </w:tc>
        <w:tc>
          <w:tcPr>
            <w:tcW w:w="1097" w:type="dxa"/>
            <w:tcBorders>
              <w:top w:val="nil"/>
              <w:left w:val="nil"/>
              <w:bottom w:val="nil"/>
              <w:right w:val="nil"/>
            </w:tcBorders>
          </w:tcPr>
          <w:p w14:paraId="2A411A02" w14:textId="77777777" w:rsidR="00DB522C" w:rsidRPr="006D138F" w:rsidRDefault="00DB522C" w:rsidP="00DB522C">
            <w:pPr>
              <w:pStyle w:val="TableText"/>
              <w:rPr>
                <w:szCs w:val="22"/>
                <w:lang w:eastAsia="en-AU"/>
              </w:rPr>
            </w:pPr>
            <w:r w:rsidRPr="006D138F">
              <w:rPr>
                <w:szCs w:val="22"/>
                <w:lang w:eastAsia="en-AU"/>
              </w:rPr>
              <w:t>12.4866</w:t>
            </w:r>
          </w:p>
        </w:tc>
      </w:tr>
      <w:tr w:rsidR="00DB522C" w:rsidRPr="006D138F" w14:paraId="1A30F279" w14:textId="77777777">
        <w:trPr>
          <w:trHeight w:val="195"/>
        </w:trPr>
        <w:tc>
          <w:tcPr>
            <w:tcW w:w="1365" w:type="dxa"/>
            <w:tcBorders>
              <w:top w:val="nil"/>
              <w:left w:val="nil"/>
              <w:bottom w:val="nil"/>
              <w:right w:val="nil"/>
            </w:tcBorders>
          </w:tcPr>
          <w:p w14:paraId="01D1F2E9" w14:textId="77777777" w:rsidR="00DB522C" w:rsidRPr="006D138F" w:rsidRDefault="00DB522C" w:rsidP="00DB522C">
            <w:pPr>
              <w:pStyle w:val="TableText"/>
              <w:rPr>
                <w:szCs w:val="22"/>
                <w:lang w:eastAsia="en-AU"/>
              </w:rPr>
            </w:pPr>
            <w:r w:rsidRPr="006D138F">
              <w:rPr>
                <w:szCs w:val="22"/>
                <w:lang w:eastAsia="en-AU"/>
              </w:rPr>
              <w:t>65</w:t>
            </w:r>
          </w:p>
        </w:tc>
        <w:tc>
          <w:tcPr>
            <w:tcW w:w="1097" w:type="dxa"/>
            <w:tcBorders>
              <w:top w:val="nil"/>
              <w:left w:val="nil"/>
              <w:bottom w:val="nil"/>
              <w:right w:val="nil"/>
            </w:tcBorders>
          </w:tcPr>
          <w:p w14:paraId="6E607B1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65EB571" w14:textId="77777777" w:rsidR="00DB522C" w:rsidRPr="006D138F" w:rsidRDefault="00DB522C" w:rsidP="00DB522C">
            <w:pPr>
              <w:pStyle w:val="TableText"/>
              <w:rPr>
                <w:szCs w:val="22"/>
                <w:lang w:eastAsia="en-AU"/>
              </w:rPr>
            </w:pPr>
            <w:r w:rsidRPr="006D138F">
              <w:rPr>
                <w:szCs w:val="22"/>
                <w:lang w:eastAsia="en-AU"/>
              </w:rPr>
              <w:t>9.2752</w:t>
            </w:r>
          </w:p>
        </w:tc>
        <w:tc>
          <w:tcPr>
            <w:tcW w:w="1097" w:type="dxa"/>
            <w:tcBorders>
              <w:top w:val="nil"/>
              <w:left w:val="nil"/>
              <w:bottom w:val="nil"/>
              <w:right w:val="nil"/>
            </w:tcBorders>
          </w:tcPr>
          <w:p w14:paraId="7A636E50" w14:textId="77777777" w:rsidR="00DB522C" w:rsidRPr="006D138F" w:rsidRDefault="00DB522C" w:rsidP="00DB522C">
            <w:pPr>
              <w:pStyle w:val="TableText"/>
              <w:rPr>
                <w:szCs w:val="22"/>
                <w:lang w:eastAsia="en-AU"/>
              </w:rPr>
            </w:pPr>
            <w:r w:rsidRPr="006D138F">
              <w:rPr>
                <w:szCs w:val="22"/>
                <w:lang w:eastAsia="en-AU"/>
              </w:rPr>
              <w:t>9.2752</w:t>
            </w:r>
          </w:p>
        </w:tc>
        <w:tc>
          <w:tcPr>
            <w:tcW w:w="1097" w:type="dxa"/>
            <w:tcBorders>
              <w:top w:val="nil"/>
              <w:left w:val="nil"/>
              <w:bottom w:val="nil"/>
              <w:right w:val="nil"/>
            </w:tcBorders>
          </w:tcPr>
          <w:p w14:paraId="538BF117" w14:textId="77777777" w:rsidR="00DB522C" w:rsidRPr="006D138F" w:rsidRDefault="00DB522C" w:rsidP="00DB522C">
            <w:pPr>
              <w:pStyle w:val="TableText"/>
              <w:rPr>
                <w:szCs w:val="22"/>
                <w:lang w:eastAsia="en-AU"/>
              </w:rPr>
            </w:pPr>
            <w:r w:rsidRPr="006D138F">
              <w:rPr>
                <w:szCs w:val="22"/>
                <w:lang w:eastAsia="en-AU"/>
              </w:rPr>
              <w:t>9.2752</w:t>
            </w:r>
          </w:p>
        </w:tc>
        <w:tc>
          <w:tcPr>
            <w:tcW w:w="1097" w:type="dxa"/>
            <w:tcBorders>
              <w:top w:val="nil"/>
              <w:left w:val="nil"/>
              <w:bottom w:val="nil"/>
              <w:right w:val="nil"/>
            </w:tcBorders>
          </w:tcPr>
          <w:p w14:paraId="3AACED47" w14:textId="77777777" w:rsidR="00DB522C" w:rsidRPr="006D138F" w:rsidRDefault="00DB522C" w:rsidP="00DB522C">
            <w:pPr>
              <w:pStyle w:val="TableText"/>
              <w:rPr>
                <w:szCs w:val="22"/>
                <w:lang w:eastAsia="en-AU"/>
              </w:rPr>
            </w:pPr>
            <w:r w:rsidRPr="006D138F">
              <w:rPr>
                <w:szCs w:val="22"/>
                <w:lang w:eastAsia="en-AU"/>
              </w:rPr>
              <w:t>11.4975</w:t>
            </w:r>
          </w:p>
        </w:tc>
        <w:tc>
          <w:tcPr>
            <w:tcW w:w="1097" w:type="dxa"/>
            <w:tcBorders>
              <w:top w:val="nil"/>
              <w:left w:val="nil"/>
              <w:bottom w:val="nil"/>
              <w:right w:val="nil"/>
            </w:tcBorders>
          </w:tcPr>
          <w:p w14:paraId="1717822E" w14:textId="77777777" w:rsidR="00DB522C" w:rsidRPr="006D138F" w:rsidRDefault="00DB522C" w:rsidP="00DB522C">
            <w:pPr>
              <w:pStyle w:val="TableText"/>
              <w:rPr>
                <w:szCs w:val="22"/>
                <w:lang w:eastAsia="en-AU"/>
              </w:rPr>
            </w:pPr>
            <w:r w:rsidRPr="006D138F">
              <w:rPr>
                <w:szCs w:val="22"/>
                <w:lang w:eastAsia="en-AU"/>
              </w:rPr>
              <w:t>11.4975</w:t>
            </w:r>
          </w:p>
        </w:tc>
        <w:tc>
          <w:tcPr>
            <w:tcW w:w="1098" w:type="dxa"/>
            <w:tcBorders>
              <w:top w:val="nil"/>
              <w:left w:val="nil"/>
              <w:bottom w:val="nil"/>
              <w:right w:val="nil"/>
            </w:tcBorders>
          </w:tcPr>
          <w:p w14:paraId="7BE9D9D3" w14:textId="77777777" w:rsidR="00DB522C" w:rsidRPr="006D138F" w:rsidRDefault="00DB522C" w:rsidP="00DB522C">
            <w:pPr>
              <w:pStyle w:val="TableText"/>
              <w:rPr>
                <w:szCs w:val="22"/>
                <w:lang w:eastAsia="en-AU"/>
              </w:rPr>
            </w:pPr>
            <w:r w:rsidRPr="006D138F">
              <w:rPr>
                <w:szCs w:val="22"/>
                <w:lang w:eastAsia="en-AU"/>
              </w:rPr>
              <w:t>11.4975</w:t>
            </w:r>
          </w:p>
        </w:tc>
        <w:tc>
          <w:tcPr>
            <w:tcW w:w="1097" w:type="dxa"/>
            <w:tcBorders>
              <w:top w:val="nil"/>
              <w:left w:val="nil"/>
              <w:bottom w:val="nil"/>
              <w:right w:val="nil"/>
            </w:tcBorders>
          </w:tcPr>
          <w:p w14:paraId="55567FEB" w14:textId="77777777" w:rsidR="00DB522C" w:rsidRPr="006D138F" w:rsidRDefault="00DB522C" w:rsidP="00DB522C">
            <w:pPr>
              <w:pStyle w:val="TableText"/>
              <w:rPr>
                <w:szCs w:val="22"/>
                <w:lang w:eastAsia="en-AU"/>
              </w:rPr>
            </w:pPr>
            <w:r w:rsidRPr="006D138F">
              <w:rPr>
                <w:szCs w:val="22"/>
                <w:lang w:eastAsia="en-AU"/>
              </w:rPr>
              <w:t>11.4975</w:t>
            </w:r>
          </w:p>
        </w:tc>
        <w:tc>
          <w:tcPr>
            <w:tcW w:w="1097" w:type="dxa"/>
            <w:tcBorders>
              <w:top w:val="nil"/>
              <w:left w:val="nil"/>
              <w:bottom w:val="nil"/>
              <w:right w:val="nil"/>
            </w:tcBorders>
          </w:tcPr>
          <w:p w14:paraId="72763568" w14:textId="77777777" w:rsidR="00DB522C" w:rsidRPr="006D138F" w:rsidRDefault="00DB522C" w:rsidP="00DB522C">
            <w:pPr>
              <w:pStyle w:val="TableText"/>
              <w:rPr>
                <w:szCs w:val="22"/>
                <w:lang w:eastAsia="en-AU"/>
              </w:rPr>
            </w:pPr>
            <w:r w:rsidRPr="006D138F">
              <w:rPr>
                <w:szCs w:val="22"/>
                <w:lang w:eastAsia="en-AU"/>
              </w:rPr>
              <w:t>12.0724</w:t>
            </w:r>
          </w:p>
        </w:tc>
        <w:tc>
          <w:tcPr>
            <w:tcW w:w="1097" w:type="dxa"/>
            <w:tcBorders>
              <w:top w:val="nil"/>
              <w:left w:val="nil"/>
              <w:bottom w:val="nil"/>
              <w:right w:val="nil"/>
            </w:tcBorders>
          </w:tcPr>
          <w:p w14:paraId="3BEBCB38" w14:textId="77777777" w:rsidR="00DB522C" w:rsidRPr="006D138F" w:rsidRDefault="00DB522C" w:rsidP="00DB522C">
            <w:pPr>
              <w:pStyle w:val="TableText"/>
              <w:rPr>
                <w:szCs w:val="22"/>
                <w:lang w:eastAsia="en-AU"/>
              </w:rPr>
            </w:pPr>
            <w:r w:rsidRPr="006D138F">
              <w:rPr>
                <w:szCs w:val="22"/>
                <w:lang w:eastAsia="en-AU"/>
              </w:rPr>
              <w:t>12.0724</w:t>
            </w:r>
          </w:p>
        </w:tc>
        <w:tc>
          <w:tcPr>
            <w:tcW w:w="1097" w:type="dxa"/>
            <w:tcBorders>
              <w:top w:val="nil"/>
              <w:left w:val="nil"/>
              <w:bottom w:val="nil"/>
              <w:right w:val="nil"/>
            </w:tcBorders>
          </w:tcPr>
          <w:p w14:paraId="5FE007AC" w14:textId="77777777" w:rsidR="00DB522C" w:rsidRPr="006D138F" w:rsidRDefault="00DB522C" w:rsidP="00DB522C">
            <w:pPr>
              <w:pStyle w:val="TableText"/>
              <w:rPr>
                <w:szCs w:val="22"/>
                <w:lang w:eastAsia="en-AU"/>
              </w:rPr>
            </w:pPr>
            <w:r w:rsidRPr="006D138F">
              <w:rPr>
                <w:szCs w:val="22"/>
                <w:lang w:eastAsia="en-AU"/>
              </w:rPr>
              <w:t>12.0724</w:t>
            </w:r>
          </w:p>
        </w:tc>
        <w:tc>
          <w:tcPr>
            <w:tcW w:w="1097" w:type="dxa"/>
            <w:tcBorders>
              <w:top w:val="nil"/>
              <w:left w:val="nil"/>
              <w:bottom w:val="nil"/>
              <w:right w:val="nil"/>
            </w:tcBorders>
          </w:tcPr>
          <w:p w14:paraId="309333A4" w14:textId="77777777" w:rsidR="00DB522C" w:rsidRPr="006D138F" w:rsidRDefault="00DB522C" w:rsidP="00DB522C">
            <w:pPr>
              <w:pStyle w:val="TableText"/>
              <w:rPr>
                <w:szCs w:val="22"/>
                <w:lang w:eastAsia="en-AU"/>
              </w:rPr>
            </w:pPr>
            <w:r w:rsidRPr="006D138F">
              <w:rPr>
                <w:szCs w:val="22"/>
                <w:lang w:eastAsia="en-AU"/>
              </w:rPr>
              <w:t>12.0724</w:t>
            </w:r>
          </w:p>
        </w:tc>
      </w:tr>
      <w:tr w:rsidR="00DB522C" w:rsidRPr="006D138F" w14:paraId="64F7DEEB" w14:textId="77777777">
        <w:trPr>
          <w:trHeight w:val="195"/>
        </w:trPr>
        <w:tc>
          <w:tcPr>
            <w:tcW w:w="1365" w:type="dxa"/>
            <w:tcBorders>
              <w:top w:val="nil"/>
              <w:left w:val="nil"/>
              <w:bottom w:val="nil"/>
              <w:right w:val="nil"/>
            </w:tcBorders>
          </w:tcPr>
          <w:p w14:paraId="62D2C1E7" w14:textId="77777777" w:rsidR="00DB522C" w:rsidRPr="006D138F" w:rsidRDefault="00DB522C" w:rsidP="00DB522C">
            <w:pPr>
              <w:pStyle w:val="TableText"/>
              <w:rPr>
                <w:szCs w:val="22"/>
                <w:lang w:eastAsia="en-AU"/>
              </w:rPr>
            </w:pPr>
            <w:r w:rsidRPr="006D138F">
              <w:rPr>
                <w:szCs w:val="22"/>
                <w:lang w:eastAsia="en-AU"/>
              </w:rPr>
              <w:t>66</w:t>
            </w:r>
          </w:p>
        </w:tc>
        <w:tc>
          <w:tcPr>
            <w:tcW w:w="1097" w:type="dxa"/>
            <w:tcBorders>
              <w:top w:val="nil"/>
              <w:left w:val="nil"/>
              <w:bottom w:val="nil"/>
              <w:right w:val="nil"/>
            </w:tcBorders>
          </w:tcPr>
          <w:p w14:paraId="4A65B2BA"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A86746B"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532D077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01840480"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0AD52AE"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5449AF2F" w14:textId="77777777" w:rsidR="00DB522C" w:rsidRPr="006D138F" w:rsidRDefault="00DB522C" w:rsidP="00DB522C">
            <w:pPr>
              <w:pStyle w:val="TableText"/>
              <w:rPr>
                <w:szCs w:val="22"/>
                <w:lang w:eastAsia="en-AU"/>
              </w:rPr>
            </w:pPr>
            <w:r w:rsidRPr="006D138F">
              <w:rPr>
                <w:szCs w:val="22"/>
                <w:lang w:eastAsia="en-AU"/>
              </w:rPr>
              <w:t>12.8225</w:t>
            </w:r>
          </w:p>
        </w:tc>
        <w:tc>
          <w:tcPr>
            <w:tcW w:w="1098" w:type="dxa"/>
            <w:tcBorders>
              <w:top w:val="nil"/>
              <w:left w:val="nil"/>
              <w:bottom w:val="nil"/>
              <w:right w:val="nil"/>
            </w:tcBorders>
          </w:tcPr>
          <w:p w14:paraId="29D27870"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0A633CC7"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1C1F5AD6"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79EC9496"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040D3E53" w14:textId="77777777" w:rsidR="00DB522C" w:rsidRPr="006D138F" w:rsidRDefault="00DB522C" w:rsidP="00DB522C">
            <w:pPr>
              <w:pStyle w:val="TableText"/>
              <w:rPr>
                <w:szCs w:val="22"/>
                <w:lang w:eastAsia="en-AU"/>
              </w:rPr>
            </w:pPr>
            <w:r w:rsidRPr="006D138F">
              <w:rPr>
                <w:szCs w:val="22"/>
                <w:lang w:eastAsia="en-AU"/>
              </w:rPr>
              <w:t>12.8225</w:t>
            </w:r>
          </w:p>
        </w:tc>
        <w:tc>
          <w:tcPr>
            <w:tcW w:w="1097" w:type="dxa"/>
            <w:tcBorders>
              <w:top w:val="nil"/>
              <w:left w:val="nil"/>
              <w:bottom w:val="nil"/>
              <w:right w:val="nil"/>
            </w:tcBorders>
          </w:tcPr>
          <w:p w14:paraId="0B1CA523" w14:textId="77777777" w:rsidR="00DB522C" w:rsidRPr="006D138F" w:rsidRDefault="00DB522C" w:rsidP="00DB522C">
            <w:pPr>
              <w:pStyle w:val="TableText"/>
              <w:rPr>
                <w:szCs w:val="22"/>
                <w:lang w:eastAsia="en-AU"/>
              </w:rPr>
            </w:pPr>
            <w:r w:rsidRPr="006D138F">
              <w:rPr>
                <w:szCs w:val="22"/>
                <w:lang w:eastAsia="en-AU"/>
              </w:rPr>
              <w:t>12.8225</w:t>
            </w:r>
          </w:p>
        </w:tc>
      </w:tr>
      <w:tr w:rsidR="00DB522C" w:rsidRPr="006D138F" w14:paraId="36543399" w14:textId="77777777">
        <w:trPr>
          <w:trHeight w:val="195"/>
        </w:trPr>
        <w:tc>
          <w:tcPr>
            <w:tcW w:w="1365" w:type="dxa"/>
            <w:tcBorders>
              <w:top w:val="nil"/>
              <w:left w:val="nil"/>
              <w:bottom w:val="nil"/>
              <w:right w:val="nil"/>
            </w:tcBorders>
          </w:tcPr>
          <w:p w14:paraId="142FC7D9" w14:textId="77777777" w:rsidR="00DB522C" w:rsidRPr="006D138F" w:rsidRDefault="00DB522C" w:rsidP="00DB522C">
            <w:pPr>
              <w:pStyle w:val="TableText"/>
              <w:rPr>
                <w:szCs w:val="22"/>
                <w:lang w:eastAsia="en-AU"/>
              </w:rPr>
            </w:pPr>
            <w:r w:rsidRPr="006D138F">
              <w:rPr>
                <w:szCs w:val="22"/>
                <w:lang w:eastAsia="en-AU"/>
              </w:rPr>
              <w:t>67</w:t>
            </w:r>
          </w:p>
        </w:tc>
        <w:tc>
          <w:tcPr>
            <w:tcW w:w="1097" w:type="dxa"/>
            <w:tcBorders>
              <w:top w:val="nil"/>
              <w:left w:val="nil"/>
              <w:bottom w:val="nil"/>
              <w:right w:val="nil"/>
            </w:tcBorders>
          </w:tcPr>
          <w:p w14:paraId="08128795"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9E81800"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67ED8CAB"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1F3A5FB4"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1D763F3B"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5C646ECF" w14:textId="77777777" w:rsidR="00DB522C" w:rsidRPr="006D138F" w:rsidRDefault="00DB522C" w:rsidP="00DB522C">
            <w:pPr>
              <w:pStyle w:val="TableText"/>
              <w:rPr>
                <w:szCs w:val="22"/>
                <w:lang w:eastAsia="en-AU"/>
              </w:rPr>
            </w:pPr>
            <w:r w:rsidRPr="006D138F">
              <w:rPr>
                <w:szCs w:val="22"/>
                <w:lang w:eastAsia="en-AU"/>
              </w:rPr>
              <w:t>12.3460</w:t>
            </w:r>
          </w:p>
        </w:tc>
        <w:tc>
          <w:tcPr>
            <w:tcW w:w="1098" w:type="dxa"/>
            <w:tcBorders>
              <w:top w:val="nil"/>
              <w:left w:val="nil"/>
              <w:bottom w:val="nil"/>
              <w:right w:val="nil"/>
            </w:tcBorders>
          </w:tcPr>
          <w:p w14:paraId="13FBD3C4"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3EF7D481"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44A02B96"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4FB4E159"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6935F496" w14:textId="77777777" w:rsidR="00DB522C" w:rsidRPr="006D138F" w:rsidRDefault="00DB522C" w:rsidP="00DB522C">
            <w:pPr>
              <w:pStyle w:val="TableText"/>
              <w:rPr>
                <w:szCs w:val="22"/>
                <w:lang w:eastAsia="en-AU"/>
              </w:rPr>
            </w:pPr>
            <w:r w:rsidRPr="006D138F">
              <w:rPr>
                <w:szCs w:val="22"/>
                <w:lang w:eastAsia="en-AU"/>
              </w:rPr>
              <w:t>12.3460</w:t>
            </w:r>
          </w:p>
        </w:tc>
        <w:tc>
          <w:tcPr>
            <w:tcW w:w="1097" w:type="dxa"/>
            <w:tcBorders>
              <w:top w:val="nil"/>
              <w:left w:val="nil"/>
              <w:bottom w:val="nil"/>
              <w:right w:val="nil"/>
            </w:tcBorders>
          </w:tcPr>
          <w:p w14:paraId="55F515DA" w14:textId="77777777" w:rsidR="00DB522C" w:rsidRPr="006D138F" w:rsidRDefault="00DB522C" w:rsidP="00DB522C">
            <w:pPr>
              <w:pStyle w:val="TableText"/>
              <w:rPr>
                <w:szCs w:val="22"/>
                <w:lang w:eastAsia="en-AU"/>
              </w:rPr>
            </w:pPr>
            <w:r w:rsidRPr="006D138F">
              <w:rPr>
                <w:szCs w:val="22"/>
                <w:lang w:eastAsia="en-AU"/>
              </w:rPr>
              <w:t>12.3460</w:t>
            </w:r>
          </w:p>
        </w:tc>
      </w:tr>
      <w:tr w:rsidR="00DB522C" w:rsidRPr="006D138F" w14:paraId="3ABFA7B5" w14:textId="77777777">
        <w:trPr>
          <w:trHeight w:val="195"/>
        </w:trPr>
        <w:tc>
          <w:tcPr>
            <w:tcW w:w="1365" w:type="dxa"/>
            <w:tcBorders>
              <w:top w:val="nil"/>
              <w:left w:val="nil"/>
              <w:bottom w:val="nil"/>
              <w:right w:val="nil"/>
            </w:tcBorders>
          </w:tcPr>
          <w:p w14:paraId="574C4188" w14:textId="77777777" w:rsidR="00DB522C" w:rsidRPr="006D138F" w:rsidRDefault="00DB522C" w:rsidP="00DB522C">
            <w:pPr>
              <w:pStyle w:val="TableText"/>
              <w:rPr>
                <w:szCs w:val="22"/>
                <w:lang w:eastAsia="en-AU"/>
              </w:rPr>
            </w:pPr>
            <w:r w:rsidRPr="006D138F">
              <w:rPr>
                <w:szCs w:val="22"/>
                <w:lang w:eastAsia="en-AU"/>
              </w:rPr>
              <w:lastRenderedPageBreak/>
              <w:t>68</w:t>
            </w:r>
          </w:p>
        </w:tc>
        <w:tc>
          <w:tcPr>
            <w:tcW w:w="1097" w:type="dxa"/>
            <w:tcBorders>
              <w:top w:val="nil"/>
              <w:left w:val="nil"/>
              <w:bottom w:val="nil"/>
              <w:right w:val="nil"/>
            </w:tcBorders>
          </w:tcPr>
          <w:p w14:paraId="237AED27"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3DE8B67A"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23AD40D6"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89D1567" w14:textId="77777777" w:rsidR="00DB522C" w:rsidRPr="006D138F" w:rsidRDefault="00DB522C" w:rsidP="00DB522C">
            <w:pPr>
              <w:pStyle w:val="TableText"/>
              <w:rPr>
                <w:szCs w:val="22"/>
                <w:lang w:eastAsia="en-AU"/>
              </w:rPr>
            </w:pPr>
          </w:p>
        </w:tc>
        <w:tc>
          <w:tcPr>
            <w:tcW w:w="1097" w:type="dxa"/>
            <w:tcBorders>
              <w:top w:val="nil"/>
              <w:left w:val="nil"/>
              <w:bottom w:val="nil"/>
              <w:right w:val="nil"/>
            </w:tcBorders>
          </w:tcPr>
          <w:p w14:paraId="4D4AEB15"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4E29563A" w14:textId="77777777" w:rsidR="00DB522C" w:rsidRPr="006D138F" w:rsidRDefault="00DB522C" w:rsidP="00DB522C">
            <w:pPr>
              <w:pStyle w:val="TableText"/>
              <w:rPr>
                <w:szCs w:val="22"/>
                <w:lang w:eastAsia="en-AU"/>
              </w:rPr>
            </w:pPr>
            <w:r w:rsidRPr="006D138F">
              <w:rPr>
                <w:szCs w:val="22"/>
                <w:lang w:eastAsia="en-AU"/>
              </w:rPr>
              <w:t>11.8663</w:t>
            </w:r>
          </w:p>
        </w:tc>
        <w:tc>
          <w:tcPr>
            <w:tcW w:w="1098" w:type="dxa"/>
            <w:tcBorders>
              <w:top w:val="nil"/>
              <w:left w:val="nil"/>
              <w:bottom w:val="nil"/>
              <w:right w:val="nil"/>
            </w:tcBorders>
          </w:tcPr>
          <w:p w14:paraId="22DDC17E"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3054D11F"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40E75DA4"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07002C15"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2CA7CA64" w14:textId="77777777" w:rsidR="00DB522C" w:rsidRPr="006D138F" w:rsidRDefault="00DB522C" w:rsidP="00DB522C">
            <w:pPr>
              <w:pStyle w:val="TableText"/>
              <w:rPr>
                <w:szCs w:val="22"/>
                <w:lang w:eastAsia="en-AU"/>
              </w:rPr>
            </w:pPr>
            <w:r w:rsidRPr="006D138F">
              <w:rPr>
                <w:szCs w:val="22"/>
                <w:lang w:eastAsia="en-AU"/>
              </w:rPr>
              <w:t>11.8663</w:t>
            </w:r>
          </w:p>
        </w:tc>
        <w:tc>
          <w:tcPr>
            <w:tcW w:w="1097" w:type="dxa"/>
            <w:tcBorders>
              <w:top w:val="nil"/>
              <w:left w:val="nil"/>
              <w:bottom w:val="nil"/>
              <w:right w:val="nil"/>
            </w:tcBorders>
          </w:tcPr>
          <w:p w14:paraId="3C0C30F9" w14:textId="77777777" w:rsidR="00DB522C" w:rsidRPr="006D138F" w:rsidRDefault="00DB522C" w:rsidP="00DB522C">
            <w:pPr>
              <w:pStyle w:val="TableText"/>
              <w:rPr>
                <w:szCs w:val="22"/>
                <w:lang w:eastAsia="en-AU"/>
              </w:rPr>
            </w:pPr>
            <w:r w:rsidRPr="006D138F">
              <w:rPr>
                <w:szCs w:val="22"/>
                <w:lang w:eastAsia="en-AU"/>
              </w:rPr>
              <w:t>11.8663</w:t>
            </w:r>
          </w:p>
        </w:tc>
      </w:tr>
      <w:tr w:rsidR="00DB522C" w:rsidRPr="006D138F" w14:paraId="47A1C03E" w14:textId="77777777">
        <w:trPr>
          <w:trHeight w:val="195"/>
        </w:trPr>
        <w:tc>
          <w:tcPr>
            <w:tcW w:w="1365" w:type="dxa"/>
            <w:tcBorders>
              <w:top w:val="nil"/>
              <w:left w:val="nil"/>
              <w:right w:val="nil"/>
            </w:tcBorders>
          </w:tcPr>
          <w:p w14:paraId="6591B021" w14:textId="77777777" w:rsidR="00DB522C" w:rsidRPr="006D138F" w:rsidRDefault="00DB522C" w:rsidP="00DB522C">
            <w:pPr>
              <w:pStyle w:val="TableText"/>
              <w:rPr>
                <w:szCs w:val="22"/>
                <w:lang w:eastAsia="en-AU"/>
              </w:rPr>
            </w:pPr>
            <w:r w:rsidRPr="006D138F">
              <w:rPr>
                <w:szCs w:val="22"/>
                <w:lang w:eastAsia="en-AU"/>
              </w:rPr>
              <w:t>69</w:t>
            </w:r>
          </w:p>
        </w:tc>
        <w:tc>
          <w:tcPr>
            <w:tcW w:w="1097" w:type="dxa"/>
            <w:tcBorders>
              <w:top w:val="nil"/>
              <w:left w:val="nil"/>
              <w:right w:val="nil"/>
            </w:tcBorders>
          </w:tcPr>
          <w:p w14:paraId="211ED8FA" w14:textId="77777777" w:rsidR="00DB522C" w:rsidRPr="006D138F" w:rsidRDefault="00DB522C" w:rsidP="00DB522C">
            <w:pPr>
              <w:pStyle w:val="TableText"/>
              <w:rPr>
                <w:szCs w:val="22"/>
                <w:lang w:eastAsia="en-AU"/>
              </w:rPr>
            </w:pPr>
          </w:p>
        </w:tc>
        <w:tc>
          <w:tcPr>
            <w:tcW w:w="1097" w:type="dxa"/>
            <w:tcBorders>
              <w:top w:val="nil"/>
              <w:left w:val="nil"/>
              <w:right w:val="nil"/>
            </w:tcBorders>
          </w:tcPr>
          <w:p w14:paraId="3776B361" w14:textId="77777777" w:rsidR="00DB522C" w:rsidRPr="006D138F" w:rsidRDefault="00DB522C" w:rsidP="00DB522C">
            <w:pPr>
              <w:pStyle w:val="TableText"/>
              <w:rPr>
                <w:szCs w:val="22"/>
                <w:lang w:eastAsia="en-AU"/>
              </w:rPr>
            </w:pPr>
          </w:p>
        </w:tc>
        <w:tc>
          <w:tcPr>
            <w:tcW w:w="1097" w:type="dxa"/>
            <w:tcBorders>
              <w:top w:val="nil"/>
              <w:left w:val="nil"/>
              <w:right w:val="nil"/>
            </w:tcBorders>
          </w:tcPr>
          <w:p w14:paraId="5FCC71CB" w14:textId="77777777" w:rsidR="00DB522C" w:rsidRPr="006D138F" w:rsidRDefault="00DB522C" w:rsidP="00DB522C">
            <w:pPr>
              <w:pStyle w:val="TableText"/>
              <w:rPr>
                <w:szCs w:val="22"/>
                <w:lang w:eastAsia="en-AU"/>
              </w:rPr>
            </w:pPr>
          </w:p>
        </w:tc>
        <w:tc>
          <w:tcPr>
            <w:tcW w:w="1097" w:type="dxa"/>
            <w:tcBorders>
              <w:top w:val="nil"/>
              <w:left w:val="nil"/>
              <w:right w:val="nil"/>
            </w:tcBorders>
          </w:tcPr>
          <w:p w14:paraId="4136659E" w14:textId="77777777" w:rsidR="00DB522C" w:rsidRPr="006D138F" w:rsidRDefault="00DB522C" w:rsidP="00DB522C">
            <w:pPr>
              <w:pStyle w:val="TableText"/>
              <w:rPr>
                <w:szCs w:val="22"/>
                <w:lang w:eastAsia="en-AU"/>
              </w:rPr>
            </w:pPr>
          </w:p>
        </w:tc>
        <w:tc>
          <w:tcPr>
            <w:tcW w:w="1097" w:type="dxa"/>
            <w:tcBorders>
              <w:top w:val="nil"/>
              <w:left w:val="nil"/>
              <w:right w:val="nil"/>
            </w:tcBorders>
          </w:tcPr>
          <w:p w14:paraId="5EE53550"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1A3B32E1" w14:textId="77777777" w:rsidR="00DB522C" w:rsidRPr="006D138F" w:rsidRDefault="00DB522C" w:rsidP="00DB522C">
            <w:pPr>
              <w:pStyle w:val="TableText"/>
              <w:rPr>
                <w:szCs w:val="22"/>
                <w:lang w:eastAsia="en-AU"/>
              </w:rPr>
            </w:pPr>
            <w:r w:rsidRPr="006D138F">
              <w:rPr>
                <w:szCs w:val="22"/>
                <w:lang w:eastAsia="en-AU"/>
              </w:rPr>
              <w:t>11.3846</w:t>
            </w:r>
          </w:p>
        </w:tc>
        <w:tc>
          <w:tcPr>
            <w:tcW w:w="1098" w:type="dxa"/>
            <w:tcBorders>
              <w:top w:val="nil"/>
              <w:left w:val="nil"/>
              <w:right w:val="nil"/>
            </w:tcBorders>
          </w:tcPr>
          <w:p w14:paraId="6C1B9C08"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7A3DC4E1"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2EB6F42F"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3BC28013"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2FB819F1" w14:textId="77777777" w:rsidR="00DB522C" w:rsidRPr="006D138F" w:rsidRDefault="00DB522C" w:rsidP="00DB522C">
            <w:pPr>
              <w:pStyle w:val="TableText"/>
              <w:rPr>
                <w:szCs w:val="22"/>
                <w:lang w:eastAsia="en-AU"/>
              </w:rPr>
            </w:pPr>
            <w:r w:rsidRPr="006D138F">
              <w:rPr>
                <w:szCs w:val="22"/>
                <w:lang w:eastAsia="en-AU"/>
              </w:rPr>
              <w:t>11.3846</w:t>
            </w:r>
          </w:p>
        </w:tc>
        <w:tc>
          <w:tcPr>
            <w:tcW w:w="1097" w:type="dxa"/>
            <w:tcBorders>
              <w:top w:val="nil"/>
              <w:left w:val="nil"/>
              <w:right w:val="nil"/>
            </w:tcBorders>
          </w:tcPr>
          <w:p w14:paraId="44C7FF81" w14:textId="77777777" w:rsidR="00DB522C" w:rsidRPr="006D138F" w:rsidRDefault="00DB522C" w:rsidP="00DB522C">
            <w:pPr>
              <w:pStyle w:val="TableText"/>
              <w:rPr>
                <w:szCs w:val="22"/>
                <w:lang w:eastAsia="en-AU"/>
              </w:rPr>
            </w:pPr>
            <w:r w:rsidRPr="006D138F">
              <w:rPr>
                <w:szCs w:val="22"/>
                <w:lang w:eastAsia="en-AU"/>
              </w:rPr>
              <w:t>11.3846</w:t>
            </w:r>
          </w:p>
        </w:tc>
      </w:tr>
      <w:tr w:rsidR="00DB522C" w:rsidRPr="006D138F" w14:paraId="2973F6BD" w14:textId="77777777">
        <w:trPr>
          <w:trHeight w:val="195"/>
        </w:trPr>
        <w:tc>
          <w:tcPr>
            <w:tcW w:w="1365" w:type="dxa"/>
            <w:tcBorders>
              <w:top w:val="nil"/>
              <w:left w:val="nil"/>
              <w:bottom w:val="single" w:sz="4" w:space="0" w:color="auto"/>
              <w:right w:val="nil"/>
            </w:tcBorders>
          </w:tcPr>
          <w:p w14:paraId="2358F633" w14:textId="77777777" w:rsidR="00DB522C" w:rsidRPr="006D138F" w:rsidRDefault="00DB522C" w:rsidP="00DB522C">
            <w:pPr>
              <w:pStyle w:val="TableText"/>
              <w:rPr>
                <w:szCs w:val="22"/>
                <w:lang w:eastAsia="en-AU"/>
              </w:rPr>
            </w:pPr>
            <w:r w:rsidRPr="006D138F">
              <w:rPr>
                <w:szCs w:val="22"/>
                <w:lang w:eastAsia="en-AU"/>
              </w:rPr>
              <w:t>70</w:t>
            </w:r>
          </w:p>
        </w:tc>
        <w:tc>
          <w:tcPr>
            <w:tcW w:w="1097" w:type="dxa"/>
            <w:tcBorders>
              <w:top w:val="nil"/>
              <w:left w:val="nil"/>
              <w:bottom w:val="single" w:sz="4" w:space="0" w:color="auto"/>
              <w:right w:val="nil"/>
            </w:tcBorders>
          </w:tcPr>
          <w:p w14:paraId="26E9B6AE" w14:textId="77777777" w:rsidR="00DB522C" w:rsidRPr="006D138F" w:rsidRDefault="00DB522C" w:rsidP="00DB522C">
            <w:pPr>
              <w:pStyle w:val="TableText"/>
              <w:rPr>
                <w:szCs w:val="22"/>
                <w:lang w:eastAsia="en-AU"/>
              </w:rPr>
            </w:pPr>
          </w:p>
        </w:tc>
        <w:tc>
          <w:tcPr>
            <w:tcW w:w="1097" w:type="dxa"/>
            <w:tcBorders>
              <w:top w:val="nil"/>
              <w:left w:val="nil"/>
              <w:bottom w:val="single" w:sz="4" w:space="0" w:color="auto"/>
              <w:right w:val="nil"/>
            </w:tcBorders>
          </w:tcPr>
          <w:p w14:paraId="6F11F4DE" w14:textId="77777777" w:rsidR="00DB522C" w:rsidRPr="006D138F" w:rsidRDefault="00DB522C" w:rsidP="00DB522C">
            <w:pPr>
              <w:pStyle w:val="TableText"/>
              <w:rPr>
                <w:szCs w:val="22"/>
                <w:lang w:eastAsia="en-AU"/>
              </w:rPr>
            </w:pPr>
          </w:p>
        </w:tc>
        <w:tc>
          <w:tcPr>
            <w:tcW w:w="1097" w:type="dxa"/>
            <w:tcBorders>
              <w:top w:val="nil"/>
              <w:left w:val="nil"/>
              <w:bottom w:val="single" w:sz="4" w:space="0" w:color="auto"/>
              <w:right w:val="nil"/>
            </w:tcBorders>
          </w:tcPr>
          <w:p w14:paraId="1EEBE9AD" w14:textId="77777777" w:rsidR="00DB522C" w:rsidRPr="006D138F" w:rsidRDefault="00DB522C" w:rsidP="00DB522C">
            <w:pPr>
              <w:pStyle w:val="TableText"/>
              <w:rPr>
                <w:szCs w:val="22"/>
                <w:lang w:eastAsia="en-AU"/>
              </w:rPr>
            </w:pPr>
          </w:p>
        </w:tc>
        <w:tc>
          <w:tcPr>
            <w:tcW w:w="1097" w:type="dxa"/>
            <w:tcBorders>
              <w:top w:val="nil"/>
              <w:left w:val="nil"/>
              <w:bottom w:val="single" w:sz="4" w:space="0" w:color="auto"/>
              <w:right w:val="nil"/>
            </w:tcBorders>
          </w:tcPr>
          <w:p w14:paraId="5B706398" w14:textId="77777777" w:rsidR="00DB522C" w:rsidRPr="006D138F" w:rsidRDefault="00DB522C" w:rsidP="00DB522C">
            <w:pPr>
              <w:pStyle w:val="TableText"/>
              <w:rPr>
                <w:szCs w:val="22"/>
                <w:lang w:eastAsia="en-AU"/>
              </w:rPr>
            </w:pPr>
          </w:p>
        </w:tc>
        <w:tc>
          <w:tcPr>
            <w:tcW w:w="1097" w:type="dxa"/>
            <w:tcBorders>
              <w:top w:val="nil"/>
              <w:left w:val="nil"/>
              <w:bottom w:val="single" w:sz="4" w:space="0" w:color="auto"/>
              <w:right w:val="nil"/>
            </w:tcBorders>
          </w:tcPr>
          <w:p w14:paraId="01A99E95"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63355DDE" w14:textId="77777777" w:rsidR="00DB522C" w:rsidRPr="006D138F" w:rsidRDefault="00DB522C" w:rsidP="00DB522C">
            <w:pPr>
              <w:pStyle w:val="TableText"/>
              <w:rPr>
                <w:szCs w:val="22"/>
                <w:lang w:eastAsia="en-AU"/>
              </w:rPr>
            </w:pPr>
            <w:r w:rsidRPr="006D138F">
              <w:rPr>
                <w:szCs w:val="22"/>
                <w:lang w:eastAsia="en-AU"/>
              </w:rPr>
              <w:t>10.9014</w:t>
            </w:r>
          </w:p>
        </w:tc>
        <w:tc>
          <w:tcPr>
            <w:tcW w:w="1098" w:type="dxa"/>
            <w:tcBorders>
              <w:top w:val="nil"/>
              <w:left w:val="nil"/>
              <w:bottom w:val="single" w:sz="4" w:space="0" w:color="auto"/>
              <w:right w:val="nil"/>
            </w:tcBorders>
          </w:tcPr>
          <w:p w14:paraId="115F0025"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04953900"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6BB87942"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1F10C507"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61634E52" w14:textId="77777777" w:rsidR="00DB522C" w:rsidRPr="006D138F" w:rsidRDefault="00DB522C" w:rsidP="00DB522C">
            <w:pPr>
              <w:pStyle w:val="TableText"/>
              <w:rPr>
                <w:szCs w:val="22"/>
                <w:lang w:eastAsia="en-AU"/>
              </w:rPr>
            </w:pPr>
            <w:r w:rsidRPr="006D138F">
              <w:rPr>
                <w:szCs w:val="22"/>
                <w:lang w:eastAsia="en-AU"/>
              </w:rPr>
              <w:t>10.9014</w:t>
            </w:r>
          </w:p>
        </w:tc>
        <w:tc>
          <w:tcPr>
            <w:tcW w:w="1097" w:type="dxa"/>
            <w:tcBorders>
              <w:top w:val="nil"/>
              <w:left w:val="nil"/>
              <w:bottom w:val="single" w:sz="4" w:space="0" w:color="auto"/>
              <w:right w:val="nil"/>
            </w:tcBorders>
          </w:tcPr>
          <w:p w14:paraId="39C08325" w14:textId="77777777" w:rsidR="00DB522C" w:rsidRPr="006D138F" w:rsidRDefault="00DB522C" w:rsidP="00DB522C">
            <w:pPr>
              <w:pStyle w:val="TableText"/>
              <w:rPr>
                <w:szCs w:val="22"/>
                <w:lang w:eastAsia="en-AU"/>
              </w:rPr>
            </w:pPr>
            <w:r w:rsidRPr="006D138F">
              <w:rPr>
                <w:szCs w:val="22"/>
                <w:lang w:eastAsia="en-AU"/>
              </w:rPr>
              <w:t>10.9014</w:t>
            </w:r>
          </w:p>
        </w:tc>
      </w:tr>
    </w:tbl>
    <w:p w14:paraId="60CD7166" w14:textId="77777777" w:rsidR="00DB522C" w:rsidRDefault="00DB522C" w:rsidP="00DB522C">
      <w:pPr>
        <w:pStyle w:val="ScheduleHeading"/>
        <w:ind w:left="1418" w:hanging="1418"/>
      </w:pPr>
      <w:r w:rsidRPr="00E6411B">
        <w:t>Table 5</w:t>
      </w:r>
      <w:r>
        <w:tab/>
        <w:t xml:space="preserve">Pension valuation </w:t>
      </w:r>
      <w:r w:rsidRPr="00E6411B">
        <w:t>factors (PF)</w:t>
      </w:r>
      <w:r>
        <w:t> — females — l</w:t>
      </w:r>
      <w:r w:rsidRPr="00146FB2">
        <w:t xml:space="preserve">ess than </w:t>
      </w:r>
      <w:r>
        <w:t>1</w:t>
      </w:r>
      <w:r w:rsidRPr="00146FB2">
        <w:t xml:space="preserve"> year since las</w:t>
      </w:r>
      <w:r>
        <w:t>t Legislative Assembly election</w:t>
      </w:r>
    </w:p>
    <w:p w14:paraId="44842D7F"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1B372048" w14:textId="77777777">
        <w:trPr>
          <w:trHeight w:val="233"/>
          <w:tblHeader/>
        </w:trPr>
        <w:tc>
          <w:tcPr>
            <w:tcW w:w="1365" w:type="dxa"/>
            <w:vMerge w:val="restart"/>
            <w:tcBorders>
              <w:top w:val="nil"/>
              <w:left w:val="nil"/>
              <w:right w:val="nil"/>
            </w:tcBorders>
          </w:tcPr>
          <w:p w14:paraId="1DD23A01"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2507FC2D"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3E620C96"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52899FD9" w14:textId="77777777" w:rsidR="00DB522C" w:rsidRDefault="00DB522C" w:rsidP="00DB522C">
            <w:pPr>
              <w:pStyle w:val="TableColHead"/>
              <w:rPr>
                <w:lang w:eastAsia="en-AU"/>
              </w:rPr>
            </w:pPr>
          </w:p>
        </w:tc>
        <w:tc>
          <w:tcPr>
            <w:tcW w:w="1097" w:type="dxa"/>
            <w:tcBorders>
              <w:top w:val="nil"/>
              <w:left w:val="nil"/>
              <w:right w:val="nil"/>
            </w:tcBorders>
          </w:tcPr>
          <w:p w14:paraId="04C61B02" w14:textId="77777777" w:rsidR="00DB522C" w:rsidRDefault="00DB522C" w:rsidP="00DB522C">
            <w:pPr>
              <w:pStyle w:val="TableColHead"/>
              <w:rPr>
                <w:lang w:eastAsia="en-AU"/>
              </w:rPr>
            </w:pPr>
          </w:p>
        </w:tc>
        <w:tc>
          <w:tcPr>
            <w:tcW w:w="1097" w:type="dxa"/>
            <w:tcBorders>
              <w:top w:val="nil"/>
              <w:left w:val="nil"/>
              <w:right w:val="nil"/>
            </w:tcBorders>
          </w:tcPr>
          <w:p w14:paraId="3F06C0AB" w14:textId="77777777" w:rsidR="00DB522C" w:rsidRDefault="00DB522C" w:rsidP="00DB522C">
            <w:pPr>
              <w:pStyle w:val="TableColHead"/>
              <w:rPr>
                <w:lang w:eastAsia="en-AU"/>
              </w:rPr>
            </w:pPr>
          </w:p>
        </w:tc>
        <w:tc>
          <w:tcPr>
            <w:tcW w:w="1097" w:type="dxa"/>
            <w:tcBorders>
              <w:top w:val="nil"/>
              <w:left w:val="nil"/>
              <w:right w:val="nil"/>
            </w:tcBorders>
          </w:tcPr>
          <w:p w14:paraId="011A28A8" w14:textId="77777777" w:rsidR="00DB522C" w:rsidRDefault="00DB522C" w:rsidP="00DB522C">
            <w:pPr>
              <w:pStyle w:val="TableColHead"/>
              <w:rPr>
                <w:lang w:eastAsia="en-AU"/>
              </w:rPr>
            </w:pPr>
          </w:p>
        </w:tc>
        <w:tc>
          <w:tcPr>
            <w:tcW w:w="1097" w:type="dxa"/>
            <w:tcBorders>
              <w:top w:val="nil"/>
              <w:left w:val="nil"/>
              <w:right w:val="nil"/>
            </w:tcBorders>
          </w:tcPr>
          <w:p w14:paraId="639661E9" w14:textId="77777777" w:rsidR="00DB522C" w:rsidRDefault="00DB522C" w:rsidP="00DB522C">
            <w:pPr>
              <w:pStyle w:val="TableColHead"/>
              <w:rPr>
                <w:lang w:eastAsia="en-AU"/>
              </w:rPr>
            </w:pPr>
          </w:p>
        </w:tc>
      </w:tr>
      <w:tr w:rsidR="00DB522C" w14:paraId="4FFF1A48" w14:textId="77777777">
        <w:trPr>
          <w:trHeight w:val="233"/>
          <w:tblHeader/>
        </w:trPr>
        <w:tc>
          <w:tcPr>
            <w:tcW w:w="1365" w:type="dxa"/>
            <w:vMerge/>
            <w:tcBorders>
              <w:left w:val="nil"/>
              <w:bottom w:val="single" w:sz="4" w:space="0" w:color="auto"/>
              <w:right w:val="nil"/>
            </w:tcBorders>
          </w:tcPr>
          <w:p w14:paraId="2CDE3A08"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64651082"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14372FA2"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242B1C9D"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24F586CF"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7A416985"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3A7A079B"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76829B8C"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0B964CB0"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2008B51C"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0918BD5B"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1524F8CB"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46694815" w14:textId="77777777" w:rsidR="00DB522C" w:rsidRDefault="00DB522C" w:rsidP="00DB522C">
            <w:pPr>
              <w:pStyle w:val="TableColHead"/>
              <w:jc w:val="center"/>
              <w:rPr>
                <w:lang w:eastAsia="en-AU"/>
              </w:rPr>
            </w:pPr>
            <w:r>
              <w:rPr>
                <w:lang w:eastAsia="en-AU"/>
              </w:rPr>
              <w:t>11+</w:t>
            </w:r>
          </w:p>
        </w:tc>
      </w:tr>
      <w:tr w:rsidR="00DB522C" w:rsidRPr="00690494" w14:paraId="72E6FF56" w14:textId="77777777">
        <w:trPr>
          <w:trHeight w:val="195"/>
        </w:trPr>
        <w:tc>
          <w:tcPr>
            <w:tcW w:w="1365" w:type="dxa"/>
            <w:tcBorders>
              <w:top w:val="single" w:sz="4" w:space="0" w:color="auto"/>
              <w:left w:val="nil"/>
              <w:bottom w:val="nil"/>
              <w:right w:val="nil"/>
            </w:tcBorders>
          </w:tcPr>
          <w:p w14:paraId="08A00F08" w14:textId="77777777" w:rsidR="00DB522C" w:rsidRPr="00690494" w:rsidRDefault="00DB522C" w:rsidP="00DB522C">
            <w:pPr>
              <w:pStyle w:val="TableText"/>
              <w:keepNext/>
              <w:rPr>
                <w:szCs w:val="22"/>
                <w:lang w:eastAsia="en-AU"/>
              </w:rPr>
            </w:pPr>
            <w:r w:rsidRPr="00690494">
              <w:rPr>
                <w:szCs w:val="22"/>
                <w:lang w:eastAsia="en-AU"/>
              </w:rPr>
              <w:t>30</w:t>
            </w:r>
          </w:p>
        </w:tc>
        <w:tc>
          <w:tcPr>
            <w:tcW w:w="1097" w:type="dxa"/>
            <w:tcBorders>
              <w:top w:val="single" w:sz="4" w:space="0" w:color="auto"/>
              <w:left w:val="nil"/>
              <w:bottom w:val="nil"/>
              <w:right w:val="nil"/>
            </w:tcBorders>
          </w:tcPr>
          <w:p w14:paraId="7F6D5555" w14:textId="77777777" w:rsidR="00DB522C" w:rsidRPr="00690494" w:rsidRDefault="00DB522C" w:rsidP="00DB522C">
            <w:pPr>
              <w:pStyle w:val="TableText"/>
              <w:keepNext/>
              <w:rPr>
                <w:szCs w:val="22"/>
                <w:lang w:eastAsia="en-AU"/>
              </w:rPr>
            </w:pPr>
            <w:r w:rsidRPr="00690494">
              <w:rPr>
                <w:szCs w:val="22"/>
                <w:lang w:eastAsia="en-AU"/>
              </w:rPr>
              <w:t>9.8722</w:t>
            </w:r>
          </w:p>
        </w:tc>
        <w:tc>
          <w:tcPr>
            <w:tcW w:w="1097" w:type="dxa"/>
            <w:tcBorders>
              <w:top w:val="single" w:sz="4" w:space="0" w:color="auto"/>
              <w:left w:val="nil"/>
              <w:bottom w:val="nil"/>
              <w:right w:val="nil"/>
            </w:tcBorders>
          </w:tcPr>
          <w:p w14:paraId="206F9D42" w14:textId="77777777" w:rsidR="00DB522C" w:rsidRPr="00690494" w:rsidRDefault="00DB522C" w:rsidP="00DB522C">
            <w:pPr>
              <w:pStyle w:val="TableText"/>
              <w:keepNext/>
              <w:rPr>
                <w:szCs w:val="22"/>
                <w:lang w:eastAsia="en-AU"/>
              </w:rPr>
            </w:pPr>
            <w:r w:rsidRPr="00690494">
              <w:rPr>
                <w:szCs w:val="22"/>
                <w:lang w:eastAsia="en-AU"/>
              </w:rPr>
              <w:t>13.1968</w:t>
            </w:r>
          </w:p>
        </w:tc>
        <w:tc>
          <w:tcPr>
            <w:tcW w:w="1097" w:type="dxa"/>
            <w:tcBorders>
              <w:top w:val="single" w:sz="4" w:space="0" w:color="auto"/>
              <w:left w:val="nil"/>
              <w:bottom w:val="nil"/>
              <w:right w:val="nil"/>
            </w:tcBorders>
          </w:tcPr>
          <w:p w14:paraId="74F0BEB8" w14:textId="77777777" w:rsidR="00DB522C" w:rsidRPr="00690494" w:rsidRDefault="00DB522C" w:rsidP="00DB522C">
            <w:pPr>
              <w:pStyle w:val="TableText"/>
              <w:keepNext/>
              <w:rPr>
                <w:szCs w:val="22"/>
                <w:lang w:eastAsia="en-AU"/>
              </w:rPr>
            </w:pPr>
            <w:r w:rsidRPr="00690494">
              <w:rPr>
                <w:szCs w:val="22"/>
                <w:lang w:eastAsia="en-AU"/>
              </w:rPr>
              <w:t>13.1941</w:t>
            </w:r>
          </w:p>
        </w:tc>
        <w:tc>
          <w:tcPr>
            <w:tcW w:w="1097" w:type="dxa"/>
            <w:tcBorders>
              <w:top w:val="single" w:sz="4" w:space="0" w:color="auto"/>
              <w:left w:val="nil"/>
              <w:bottom w:val="nil"/>
              <w:right w:val="nil"/>
            </w:tcBorders>
          </w:tcPr>
          <w:p w14:paraId="52D19F90" w14:textId="77777777" w:rsidR="00DB522C" w:rsidRPr="00690494" w:rsidRDefault="00DB522C" w:rsidP="00DB522C">
            <w:pPr>
              <w:pStyle w:val="TableText"/>
              <w:keepNext/>
              <w:rPr>
                <w:szCs w:val="22"/>
                <w:lang w:eastAsia="en-AU"/>
              </w:rPr>
            </w:pPr>
            <w:r w:rsidRPr="00690494">
              <w:rPr>
                <w:szCs w:val="22"/>
                <w:lang w:eastAsia="en-AU"/>
              </w:rPr>
              <w:t>13.1913</w:t>
            </w:r>
          </w:p>
        </w:tc>
        <w:tc>
          <w:tcPr>
            <w:tcW w:w="1097" w:type="dxa"/>
            <w:tcBorders>
              <w:top w:val="single" w:sz="4" w:space="0" w:color="auto"/>
              <w:left w:val="nil"/>
              <w:bottom w:val="nil"/>
              <w:right w:val="nil"/>
            </w:tcBorders>
          </w:tcPr>
          <w:p w14:paraId="4EE347EE" w14:textId="77777777" w:rsidR="00DB522C" w:rsidRPr="00690494" w:rsidRDefault="00DB522C" w:rsidP="00DB522C">
            <w:pPr>
              <w:pStyle w:val="TableText"/>
              <w:keepNext/>
              <w:rPr>
                <w:szCs w:val="22"/>
                <w:lang w:eastAsia="en-AU"/>
              </w:rPr>
            </w:pPr>
            <w:r w:rsidRPr="00690494">
              <w:rPr>
                <w:szCs w:val="22"/>
                <w:lang w:eastAsia="en-AU"/>
              </w:rPr>
              <w:t>17.5856</w:t>
            </w:r>
          </w:p>
        </w:tc>
        <w:tc>
          <w:tcPr>
            <w:tcW w:w="1097" w:type="dxa"/>
            <w:tcBorders>
              <w:top w:val="single" w:sz="4" w:space="0" w:color="auto"/>
              <w:left w:val="nil"/>
              <w:bottom w:val="nil"/>
              <w:right w:val="nil"/>
            </w:tcBorders>
          </w:tcPr>
          <w:p w14:paraId="004B4F87" w14:textId="77777777" w:rsidR="00DB522C" w:rsidRPr="00690494"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6436AE41" w14:textId="77777777" w:rsidR="00DB522C" w:rsidRPr="00690494"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20C7E702" w14:textId="77777777" w:rsidR="00DB522C" w:rsidRPr="00690494"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2FF5EF1A" w14:textId="77777777" w:rsidR="00DB522C" w:rsidRPr="00690494"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8E274D7" w14:textId="77777777" w:rsidR="00DB522C" w:rsidRPr="00690494"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72A91F03" w14:textId="77777777" w:rsidR="00DB522C" w:rsidRPr="00690494"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5D17BE28" w14:textId="77777777" w:rsidR="00DB522C" w:rsidRPr="00690494" w:rsidRDefault="00DB522C" w:rsidP="00DB522C">
            <w:pPr>
              <w:pStyle w:val="TableText"/>
              <w:keepNext/>
              <w:rPr>
                <w:szCs w:val="22"/>
                <w:lang w:eastAsia="en-AU"/>
              </w:rPr>
            </w:pPr>
          </w:p>
        </w:tc>
      </w:tr>
      <w:tr w:rsidR="00DB522C" w:rsidRPr="00690494" w14:paraId="2E36C7D9" w14:textId="77777777">
        <w:trPr>
          <w:trHeight w:val="195"/>
        </w:trPr>
        <w:tc>
          <w:tcPr>
            <w:tcW w:w="1365" w:type="dxa"/>
            <w:tcBorders>
              <w:top w:val="nil"/>
              <w:left w:val="nil"/>
              <w:bottom w:val="nil"/>
              <w:right w:val="nil"/>
            </w:tcBorders>
          </w:tcPr>
          <w:p w14:paraId="22DE7B48" w14:textId="77777777" w:rsidR="00DB522C" w:rsidRPr="00690494" w:rsidRDefault="00DB522C" w:rsidP="00DB522C">
            <w:pPr>
              <w:pStyle w:val="TableText"/>
              <w:rPr>
                <w:szCs w:val="22"/>
                <w:lang w:eastAsia="en-AU"/>
              </w:rPr>
            </w:pPr>
            <w:r w:rsidRPr="00690494">
              <w:rPr>
                <w:szCs w:val="22"/>
                <w:lang w:eastAsia="en-AU"/>
              </w:rPr>
              <w:t>31</w:t>
            </w:r>
          </w:p>
        </w:tc>
        <w:tc>
          <w:tcPr>
            <w:tcW w:w="1097" w:type="dxa"/>
            <w:tcBorders>
              <w:top w:val="nil"/>
              <w:left w:val="nil"/>
              <w:bottom w:val="nil"/>
              <w:right w:val="nil"/>
            </w:tcBorders>
          </w:tcPr>
          <w:p w14:paraId="4C2C4881" w14:textId="77777777" w:rsidR="00DB522C" w:rsidRPr="00690494" w:rsidRDefault="00DB522C" w:rsidP="00DB522C">
            <w:pPr>
              <w:pStyle w:val="TableText"/>
              <w:rPr>
                <w:szCs w:val="22"/>
                <w:lang w:eastAsia="en-AU"/>
              </w:rPr>
            </w:pPr>
            <w:r w:rsidRPr="00690494">
              <w:rPr>
                <w:szCs w:val="22"/>
                <w:lang w:eastAsia="en-AU"/>
              </w:rPr>
              <w:t>9.7766</w:t>
            </w:r>
          </w:p>
        </w:tc>
        <w:tc>
          <w:tcPr>
            <w:tcW w:w="1097" w:type="dxa"/>
            <w:tcBorders>
              <w:top w:val="nil"/>
              <w:left w:val="nil"/>
              <w:bottom w:val="nil"/>
              <w:right w:val="nil"/>
            </w:tcBorders>
          </w:tcPr>
          <w:p w14:paraId="59E6646A" w14:textId="77777777" w:rsidR="00DB522C" w:rsidRPr="00690494" w:rsidRDefault="00DB522C" w:rsidP="00DB522C">
            <w:pPr>
              <w:pStyle w:val="TableText"/>
              <w:rPr>
                <w:szCs w:val="22"/>
                <w:lang w:eastAsia="en-AU"/>
              </w:rPr>
            </w:pPr>
            <w:r w:rsidRPr="00690494">
              <w:rPr>
                <w:szCs w:val="22"/>
                <w:lang w:eastAsia="en-AU"/>
              </w:rPr>
              <w:t>13.0821</w:t>
            </w:r>
          </w:p>
        </w:tc>
        <w:tc>
          <w:tcPr>
            <w:tcW w:w="1097" w:type="dxa"/>
            <w:tcBorders>
              <w:top w:val="nil"/>
              <w:left w:val="nil"/>
              <w:bottom w:val="nil"/>
              <w:right w:val="nil"/>
            </w:tcBorders>
          </w:tcPr>
          <w:p w14:paraId="76A71165" w14:textId="77777777" w:rsidR="00DB522C" w:rsidRPr="00690494" w:rsidRDefault="00DB522C" w:rsidP="00DB522C">
            <w:pPr>
              <w:pStyle w:val="TableText"/>
              <w:rPr>
                <w:szCs w:val="22"/>
                <w:lang w:eastAsia="en-AU"/>
              </w:rPr>
            </w:pPr>
            <w:r w:rsidRPr="00690494">
              <w:rPr>
                <w:szCs w:val="22"/>
                <w:lang w:eastAsia="en-AU"/>
              </w:rPr>
              <w:t>13.0791</w:t>
            </w:r>
          </w:p>
        </w:tc>
        <w:tc>
          <w:tcPr>
            <w:tcW w:w="1097" w:type="dxa"/>
            <w:tcBorders>
              <w:top w:val="nil"/>
              <w:left w:val="nil"/>
              <w:bottom w:val="nil"/>
              <w:right w:val="nil"/>
            </w:tcBorders>
          </w:tcPr>
          <w:p w14:paraId="02533633" w14:textId="77777777" w:rsidR="00DB522C" w:rsidRPr="00690494" w:rsidRDefault="00DB522C" w:rsidP="00DB522C">
            <w:pPr>
              <w:pStyle w:val="TableText"/>
              <w:rPr>
                <w:szCs w:val="22"/>
                <w:lang w:eastAsia="en-AU"/>
              </w:rPr>
            </w:pPr>
            <w:r w:rsidRPr="00690494">
              <w:rPr>
                <w:szCs w:val="22"/>
                <w:lang w:eastAsia="en-AU"/>
              </w:rPr>
              <w:t>13.0761</w:t>
            </w:r>
          </w:p>
        </w:tc>
        <w:tc>
          <w:tcPr>
            <w:tcW w:w="1097" w:type="dxa"/>
            <w:tcBorders>
              <w:top w:val="nil"/>
              <w:left w:val="nil"/>
              <w:bottom w:val="nil"/>
              <w:right w:val="nil"/>
            </w:tcBorders>
          </w:tcPr>
          <w:p w14:paraId="4D52E239" w14:textId="77777777" w:rsidR="00DB522C" w:rsidRPr="00690494" w:rsidRDefault="00DB522C" w:rsidP="00DB522C">
            <w:pPr>
              <w:pStyle w:val="TableText"/>
              <w:rPr>
                <w:szCs w:val="22"/>
                <w:lang w:eastAsia="en-AU"/>
              </w:rPr>
            </w:pPr>
            <w:r w:rsidRPr="00690494">
              <w:rPr>
                <w:szCs w:val="22"/>
                <w:lang w:eastAsia="en-AU"/>
              </w:rPr>
              <w:t>17.4507</w:t>
            </w:r>
          </w:p>
        </w:tc>
        <w:tc>
          <w:tcPr>
            <w:tcW w:w="1097" w:type="dxa"/>
            <w:tcBorders>
              <w:top w:val="nil"/>
              <w:left w:val="nil"/>
              <w:bottom w:val="nil"/>
              <w:right w:val="nil"/>
            </w:tcBorders>
          </w:tcPr>
          <w:p w14:paraId="7FBD782D" w14:textId="77777777" w:rsidR="00DB522C" w:rsidRPr="00690494" w:rsidRDefault="00DB522C" w:rsidP="00DB522C">
            <w:pPr>
              <w:pStyle w:val="TableText"/>
              <w:rPr>
                <w:szCs w:val="22"/>
                <w:lang w:eastAsia="en-AU"/>
              </w:rPr>
            </w:pPr>
            <w:r w:rsidRPr="00690494">
              <w:rPr>
                <w:szCs w:val="22"/>
                <w:lang w:eastAsia="en-AU"/>
              </w:rPr>
              <w:t>17.4483</w:t>
            </w:r>
          </w:p>
        </w:tc>
        <w:tc>
          <w:tcPr>
            <w:tcW w:w="1098" w:type="dxa"/>
            <w:tcBorders>
              <w:top w:val="nil"/>
              <w:left w:val="nil"/>
              <w:bottom w:val="nil"/>
              <w:right w:val="nil"/>
            </w:tcBorders>
          </w:tcPr>
          <w:p w14:paraId="22B8548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48F946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633C6F88"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08F9EE2"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0CEFBD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FA09310" w14:textId="77777777" w:rsidR="00DB522C" w:rsidRPr="00690494" w:rsidRDefault="00DB522C" w:rsidP="00DB522C">
            <w:pPr>
              <w:pStyle w:val="TableText"/>
              <w:rPr>
                <w:szCs w:val="22"/>
                <w:lang w:eastAsia="en-AU"/>
              </w:rPr>
            </w:pPr>
          </w:p>
        </w:tc>
      </w:tr>
      <w:tr w:rsidR="00DB522C" w:rsidRPr="00690494" w14:paraId="7B47CC88" w14:textId="77777777">
        <w:trPr>
          <w:trHeight w:val="195"/>
        </w:trPr>
        <w:tc>
          <w:tcPr>
            <w:tcW w:w="1365" w:type="dxa"/>
            <w:tcBorders>
              <w:top w:val="nil"/>
              <w:left w:val="nil"/>
              <w:bottom w:val="nil"/>
              <w:right w:val="nil"/>
            </w:tcBorders>
          </w:tcPr>
          <w:p w14:paraId="069D8D0D" w14:textId="77777777" w:rsidR="00DB522C" w:rsidRPr="00690494" w:rsidRDefault="00DB522C" w:rsidP="00DB522C">
            <w:pPr>
              <w:pStyle w:val="TableText"/>
              <w:rPr>
                <w:szCs w:val="22"/>
                <w:lang w:eastAsia="en-AU"/>
              </w:rPr>
            </w:pPr>
            <w:r w:rsidRPr="00690494">
              <w:rPr>
                <w:szCs w:val="22"/>
                <w:lang w:eastAsia="en-AU"/>
              </w:rPr>
              <w:t>32</w:t>
            </w:r>
          </w:p>
        </w:tc>
        <w:tc>
          <w:tcPr>
            <w:tcW w:w="1097" w:type="dxa"/>
            <w:tcBorders>
              <w:top w:val="nil"/>
              <w:left w:val="nil"/>
              <w:bottom w:val="nil"/>
              <w:right w:val="nil"/>
            </w:tcBorders>
          </w:tcPr>
          <w:p w14:paraId="6538EE8F" w14:textId="77777777" w:rsidR="00DB522C" w:rsidRPr="00690494" w:rsidRDefault="00DB522C" w:rsidP="00DB522C">
            <w:pPr>
              <w:pStyle w:val="TableText"/>
              <w:rPr>
                <w:szCs w:val="22"/>
                <w:lang w:eastAsia="en-AU"/>
              </w:rPr>
            </w:pPr>
            <w:r w:rsidRPr="00690494">
              <w:rPr>
                <w:szCs w:val="22"/>
                <w:lang w:eastAsia="en-AU"/>
              </w:rPr>
              <w:t>9.6750</w:t>
            </w:r>
          </w:p>
        </w:tc>
        <w:tc>
          <w:tcPr>
            <w:tcW w:w="1097" w:type="dxa"/>
            <w:tcBorders>
              <w:top w:val="nil"/>
              <w:left w:val="nil"/>
              <w:bottom w:val="nil"/>
              <w:right w:val="nil"/>
            </w:tcBorders>
          </w:tcPr>
          <w:p w14:paraId="5424BEB0" w14:textId="77777777" w:rsidR="00DB522C" w:rsidRPr="00690494" w:rsidRDefault="00DB522C" w:rsidP="00DB522C">
            <w:pPr>
              <w:pStyle w:val="TableText"/>
              <w:rPr>
                <w:szCs w:val="22"/>
                <w:lang w:eastAsia="en-AU"/>
              </w:rPr>
            </w:pPr>
            <w:r w:rsidRPr="00690494">
              <w:rPr>
                <w:szCs w:val="22"/>
                <w:lang w:eastAsia="en-AU"/>
              </w:rPr>
              <w:t>12.9622</w:t>
            </w:r>
          </w:p>
        </w:tc>
        <w:tc>
          <w:tcPr>
            <w:tcW w:w="1097" w:type="dxa"/>
            <w:tcBorders>
              <w:top w:val="nil"/>
              <w:left w:val="nil"/>
              <w:bottom w:val="nil"/>
              <w:right w:val="nil"/>
            </w:tcBorders>
          </w:tcPr>
          <w:p w14:paraId="20B43E81" w14:textId="77777777" w:rsidR="00DB522C" w:rsidRPr="00690494" w:rsidRDefault="00DB522C" w:rsidP="00DB522C">
            <w:pPr>
              <w:pStyle w:val="TableText"/>
              <w:rPr>
                <w:szCs w:val="22"/>
                <w:lang w:eastAsia="en-AU"/>
              </w:rPr>
            </w:pPr>
            <w:r w:rsidRPr="00690494">
              <w:rPr>
                <w:szCs w:val="22"/>
                <w:lang w:eastAsia="en-AU"/>
              </w:rPr>
              <w:t>12.9588</w:t>
            </w:r>
          </w:p>
        </w:tc>
        <w:tc>
          <w:tcPr>
            <w:tcW w:w="1097" w:type="dxa"/>
            <w:tcBorders>
              <w:top w:val="nil"/>
              <w:left w:val="nil"/>
              <w:bottom w:val="nil"/>
              <w:right w:val="nil"/>
            </w:tcBorders>
          </w:tcPr>
          <w:p w14:paraId="3DCEA92A" w14:textId="77777777" w:rsidR="00DB522C" w:rsidRPr="00690494" w:rsidRDefault="00DB522C" w:rsidP="00DB522C">
            <w:pPr>
              <w:pStyle w:val="TableText"/>
              <w:rPr>
                <w:szCs w:val="22"/>
                <w:lang w:eastAsia="en-AU"/>
              </w:rPr>
            </w:pPr>
            <w:r w:rsidRPr="00690494">
              <w:rPr>
                <w:szCs w:val="22"/>
                <w:lang w:eastAsia="en-AU"/>
              </w:rPr>
              <w:t>12.9554</w:t>
            </w:r>
          </w:p>
        </w:tc>
        <w:tc>
          <w:tcPr>
            <w:tcW w:w="1097" w:type="dxa"/>
            <w:tcBorders>
              <w:top w:val="nil"/>
              <w:left w:val="nil"/>
              <w:bottom w:val="nil"/>
              <w:right w:val="nil"/>
            </w:tcBorders>
          </w:tcPr>
          <w:p w14:paraId="3C3C82FB" w14:textId="77777777" w:rsidR="00DB522C" w:rsidRPr="00690494" w:rsidRDefault="00DB522C" w:rsidP="00DB522C">
            <w:pPr>
              <w:pStyle w:val="TableText"/>
              <w:rPr>
                <w:szCs w:val="22"/>
                <w:lang w:eastAsia="en-AU"/>
              </w:rPr>
            </w:pPr>
            <w:r w:rsidRPr="00690494">
              <w:rPr>
                <w:szCs w:val="22"/>
                <w:lang w:eastAsia="en-AU"/>
              </w:rPr>
              <w:t>17.3106</w:t>
            </w:r>
          </w:p>
        </w:tc>
        <w:tc>
          <w:tcPr>
            <w:tcW w:w="1097" w:type="dxa"/>
            <w:tcBorders>
              <w:top w:val="nil"/>
              <w:left w:val="nil"/>
              <w:bottom w:val="nil"/>
              <w:right w:val="nil"/>
            </w:tcBorders>
          </w:tcPr>
          <w:p w14:paraId="78799F09" w14:textId="77777777" w:rsidR="00DB522C" w:rsidRPr="00690494" w:rsidRDefault="00DB522C" w:rsidP="00DB522C">
            <w:pPr>
              <w:pStyle w:val="TableText"/>
              <w:rPr>
                <w:szCs w:val="22"/>
                <w:lang w:eastAsia="en-AU"/>
              </w:rPr>
            </w:pPr>
            <w:r w:rsidRPr="00690494">
              <w:rPr>
                <w:szCs w:val="22"/>
                <w:lang w:eastAsia="en-AU"/>
              </w:rPr>
              <w:t>17.3078</w:t>
            </w:r>
          </w:p>
        </w:tc>
        <w:tc>
          <w:tcPr>
            <w:tcW w:w="1098" w:type="dxa"/>
            <w:tcBorders>
              <w:top w:val="nil"/>
              <w:left w:val="nil"/>
              <w:bottom w:val="nil"/>
              <w:right w:val="nil"/>
            </w:tcBorders>
          </w:tcPr>
          <w:p w14:paraId="6CD723E3" w14:textId="77777777" w:rsidR="00DB522C" w:rsidRPr="00690494" w:rsidRDefault="00DB522C" w:rsidP="00DB522C">
            <w:pPr>
              <w:pStyle w:val="TableText"/>
              <w:rPr>
                <w:szCs w:val="22"/>
                <w:lang w:eastAsia="en-AU"/>
              </w:rPr>
            </w:pPr>
            <w:r w:rsidRPr="00690494">
              <w:rPr>
                <w:szCs w:val="22"/>
                <w:lang w:eastAsia="en-AU"/>
              </w:rPr>
              <w:t>17.3050</w:t>
            </w:r>
          </w:p>
        </w:tc>
        <w:tc>
          <w:tcPr>
            <w:tcW w:w="1097" w:type="dxa"/>
            <w:tcBorders>
              <w:top w:val="nil"/>
              <w:left w:val="nil"/>
              <w:bottom w:val="nil"/>
              <w:right w:val="nil"/>
            </w:tcBorders>
          </w:tcPr>
          <w:p w14:paraId="1488B2F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B46EFD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B6D09B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119905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CC20BB4" w14:textId="77777777" w:rsidR="00DB522C" w:rsidRPr="00690494" w:rsidRDefault="00DB522C" w:rsidP="00DB522C">
            <w:pPr>
              <w:pStyle w:val="TableText"/>
              <w:rPr>
                <w:szCs w:val="22"/>
                <w:lang w:eastAsia="en-AU"/>
              </w:rPr>
            </w:pPr>
          </w:p>
        </w:tc>
      </w:tr>
      <w:tr w:rsidR="00DB522C" w:rsidRPr="00690494" w14:paraId="3F220261" w14:textId="77777777">
        <w:trPr>
          <w:trHeight w:val="195"/>
        </w:trPr>
        <w:tc>
          <w:tcPr>
            <w:tcW w:w="1365" w:type="dxa"/>
            <w:tcBorders>
              <w:top w:val="nil"/>
              <w:left w:val="nil"/>
              <w:bottom w:val="nil"/>
              <w:right w:val="nil"/>
            </w:tcBorders>
          </w:tcPr>
          <w:p w14:paraId="0C7E7CF0" w14:textId="77777777" w:rsidR="00DB522C" w:rsidRPr="00690494" w:rsidRDefault="00DB522C" w:rsidP="00DB522C">
            <w:pPr>
              <w:pStyle w:val="TableText"/>
              <w:rPr>
                <w:szCs w:val="22"/>
                <w:lang w:eastAsia="en-AU"/>
              </w:rPr>
            </w:pPr>
            <w:r w:rsidRPr="00690494">
              <w:rPr>
                <w:szCs w:val="22"/>
                <w:lang w:eastAsia="en-AU"/>
              </w:rPr>
              <w:t>33</w:t>
            </w:r>
          </w:p>
        </w:tc>
        <w:tc>
          <w:tcPr>
            <w:tcW w:w="1097" w:type="dxa"/>
            <w:tcBorders>
              <w:top w:val="nil"/>
              <w:left w:val="nil"/>
              <w:bottom w:val="nil"/>
              <w:right w:val="nil"/>
            </w:tcBorders>
          </w:tcPr>
          <w:p w14:paraId="6B8BBCA8" w14:textId="77777777" w:rsidR="00DB522C" w:rsidRPr="00690494" w:rsidRDefault="00DB522C" w:rsidP="00DB522C">
            <w:pPr>
              <w:pStyle w:val="TableText"/>
              <w:rPr>
                <w:szCs w:val="22"/>
                <w:lang w:eastAsia="en-AU"/>
              </w:rPr>
            </w:pPr>
            <w:r w:rsidRPr="00690494">
              <w:rPr>
                <w:szCs w:val="22"/>
                <w:lang w:eastAsia="en-AU"/>
              </w:rPr>
              <w:t>9.5824</w:t>
            </w:r>
          </w:p>
        </w:tc>
        <w:tc>
          <w:tcPr>
            <w:tcW w:w="1097" w:type="dxa"/>
            <w:tcBorders>
              <w:top w:val="nil"/>
              <w:left w:val="nil"/>
              <w:bottom w:val="nil"/>
              <w:right w:val="nil"/>
            </w:tcBorders>
          </w:tcPr>
          <w:p w14:paraId="6AD15F15" w14:textId="77777777" w:rsidR="00DB522C" w:rsidRPr="00690494" w:rsidRDefault="00DB522C" w:rsidP="00DB522C">
            <w:pPr>
              <w:pStyle w:val="TableText"/>
              <w:rPr>
                <w:szCs w:val="22"/>
                <w:lang w:eastAsia="en-AU"/>
              </w:rPr>
            </w:pPr>
            <w:r w:rsidRPr="00690494">
              <w:rPr>
                <w:szCs w:val="22"/>
                <w:lang w:eastAsia="en-AU"/>
              </w:rPr>
              <w:t>12.8459</w:t>
            </w:r>
          </w:p>
        </w:tc>
        <w:tc>
          <w:tcPr>
            <w:tcW w:w="1097" w:type="dxa"/>
            <w:tcBorders>
              <w:top w:val="nil"/>
              <w:left w:val="nil"/>
              <w:bottom w:val="nil"/>
              <w:right w:val="nil"/>
            </w:tcBorders>
          </w:tcPr>
          <w:p w14:paraId="7D3991C0" w14:textId="77777777" w:rsidR="00DB522C" w:rsidRPr="00690494" w:rsidRDefault="00DB522C" w:rsidP="00DB522C">
            <w:pPr>
              <w:pStyle w:val="TableText"/>
              <w:rPr>
                <w:szCs w:val="22"/>
                <w:lang w:eastAsia="en-AU"/>
              </w:rPr>
            </w:pPr>
            <w:r w:rsidRPr="00690494">
              <w:rPr>
                <w:szCs w:val="22"/>
                <w:lang w:eastAsia="en-AU"/>
              </w:rPr>
              <w:t>12.8421</w:t>
            </w:r>
          </w:p>
        </w:tc>
        <w:tc>
          <w:tcPr>
            <w:tcW w:w="1097" w:type="dxa"/>
            <w:tcBorders>
              <w:top w:val="nil"/>
              <w:left w:val="nil"/>
              <w:bottom w:val="nil"/>
              <w:right w:val="nil"/>
            </w:tcBorders>
          </w:tcPr>
          <w:p w14:paraId="24996CF6" w14:textId="77777777" w:rsidR="00DB522C" w:rsidRPr="00690494" w:rsidRDefault="00DB522C" w:rsidP="00DB522C">
            <w:pPr>
              <w:pStyle w:val="TableText"/>
              <w:rPr>
                <w:szCs w:val="22"/>
                <w:lang w:eastAsia="en-AU"/>
              </w:rPr>
            </w:pPr>
            <w:r w:rsidRPr="00690494">
              <w:rPr>
                <w:szCs w:val="22"/>
                <w:lang w:eastAsia="en-AU"/>
              </w:rPr>
              <w:t>12.8383</w:t>
            </w:r>
          </w:p>
        </w:tc>
        <w:tc>
          <w:tcPr>
            <w:tcW w:w="1097" w:type="dxa"/>
            <w:tcBorders>
              <w:top w:val="nil"/>
              <w:left w:val="nil"/>
              <w:bottom w:val="nil"/>
              <w:right w:val="nil"/>
            </w:tcBorders>
          </w:tcPr>
          <w:p w14:paraId="2CF5D6BC" w14:textId="77777777" w:rsidR="00DB522C" w:rsidRPr="00690494" w:rsidRDefault="00DB522C" w:rsidP="00DB522C">
            <w:pPr>
              <w:pStyle w:val="TableText"/>
              <w:rPr>
                <w:szCs w:val="22"/>
                <w:lang w:eastAsia="en-AU"/>
              </w:rPr>
            </w:pPr>
            <w:r w:rsidRPr="00690494">
              <w:rPr>
                <w:szCs w:val="22"/>
                <w:lang w:eastAsia="en-AU"/>
              </w:rPr>
              <w:t>17.1705</w:t>
            </w:r>
          </w:p>
        </w:tc>
        <w:tc>
          <w:tcPr>
            <w:tcW w:w="1097" w:type="dxa"/>
            <w:tcBorders>
              <w:top w:val="nil"/>
              <w:left w:val="nil"/>
              <w:bottom w:val="nil"/>
              <w:right w:val="nil"/>
            </w:tcBorders>
          </w:tcPr>
          <w:p w14:paraId="6E3BBB11" w14:textId="77777777" w:rsidR="00DB522C" w:rsidRPr="00690494" w:rsidRDefault="00DB522C" w:rsidP="00DB522C">
            <w:pPr>
              <w:pStyle w:val="TableText"/>
              <w:rPr>
                <w:szCs w:val="22"/>
                <w:lang w:eastAsia="en-AU"/>
              </w:rPr>
            </w:pPr>
            <w:r w:rsidRPr="00690494">
              <w:rPr>
                <w:szCs w:val="22"/>
                <w:lang w:eastAsia="en-AU"/>
              </w:rPr>
              <w:t>17.1674</w:t>
            </w:r>
          </w:p>
        </w:tc>
        <w:tc>
          <w:tcPr>
            <w:tcW w:w="1098" w:type="dxa"/>
            <w:tcBorders>
              <w:top w:val="nil"/>
              <w:left w:val="nil"/>
              <w:bottom w:val="nil"/>
              <w:right w:val="nil"/>
            </w:tcBorders>
          </w:tcPr>
          <w:p w14:paraId="0484740A" w14:textId="77777777" w:rsidR="00DB522C" w:rsidRPr="00690494" w:rsidRDefault="00DB522C" w:rsidP="00DB522C">
            <w:pPr>
              <w:pStyle w:val="TableText"/>
              <w:rPr>
                <w:szCs w:val="22"/>
                <w:lang w:eastAsia="en-AU"/>
              </w:rPr>
            </w:pPr>
            <w:r w:rsidRPr="00690494">
              <w:rPr>
                <w:szCs w:val="22"/>
                <w:lang w:eastAsia="en-AU"/>
              </w:rPr>
              <w:t>17.1643</w:t>
            </w:r>
          </w:p>
        </w:tc>
        <w:tc>
          <w:tcPr>
            <w:tcW w:w="1097" w:type="dxa"/>
            <w:tcBorders>
              <w:top w:val="nil"/>
              <w:left w:val="nil"/>
              <w:bottom w:val="nil"/>
              <w:right w:val="nil"/>
            </w:tcBorders>
          </w:tcPr>
          <w:p w14:paraId="686456A8" w14:textId="77777777" w:rsidR="00DB522C" w:rsidRPr="00690494" w:rsidRDefault="00DB522C" w:rsidP="00DB522C">
            <w:pPr>
              <w:pStyle w:val="TableText"/>
              <w:rPr>
                <w:szCs w:val="22"/>
                <w:lang w:eastAsia="en-AU"/>
              </w:rPr>
            </w:pPr>
            <w:r w:rsidRPr="00690494">
              <w:rPr>
                <w:szCs w:val="22"/>
                <w:lang w:eastAsia="en-AU"/>
              </w:rPr>
              <w:t>17.1611</w:t>
            </w:r>
          </w:p>
        </w:tc>
        <w:tc>
          <w:tcPr>
            <w:tcW w:w="1097" w:type="dxa"/>
            <w:tcBorders>
              <w:top w:val="nil"/>
              <w:left w:val="nil"/>
              <w:bottom w:val="nil"/>
              <w:right w:val="nil"/>
            </w:tcBorders>
          </w:tcPr>
          <w:p w14:paraId="6C5D5F9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52A228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C7AEE01"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3098437" w14:textId="77777777" w:rsidR="00DB522C" w:rsidRPr="00690494" w:rsidRDefault="00DB522C" w:rsidP="00DB522C">
            <w:pPr>
              <w:pStyle w:val="TableText"/>
              <w:rPr>
                <w:szCs w:val="22"/>
                <w:lang w:eastAsia="en-AU"/>
              </w:rPr>
            </w:pPr>
          </w:p>
        </w:tc>
      </w:tr>
      <w:tr w:rsidR="00DB522C" w:rsidRPr="00690494" w14:paraId="27568B49" w14:textId="77777777">
        <w:trPr>
          <w:trHeight w:val="195"/>
        </w:trPr>
        <w:tc>
          <w:tcPr>
            <w:tcW w:w="1365" w:type="dxa"/>
            <w:tcBorders>
              <w:top w:val="nil"/>
              <w:left w:val="nil"/>
              <w:bottom w:val="nil"/>
              <w:right w:val="nil"/>
            </w:tcBorders>
          </w:tcPr>
          <w:p w14:paraId="16C21942" w14:textId="77777777" w:rsidR="00DB522C" w:rsidRPr="00690494" w:rsidRDefault="00DB522C" w:rsidP="00DB522C">
            <w:pPr>
              <w:pStyle w:val="TableText"/>
              <w:rPr>
                <w:szCs w:val="22"/>
                <w:lang w:eastAsia="en-AU"/>
              </w:rPr>
            </w:pPr>
            <w:r w:rsidRPr="00690494">
              <w:rPr>
                <w:szCs w:val="22"/>
                <w:lang w:eastAsia="en-AU"/>
              </w:rPr>
              <w:t>34</w:t>
            </w:r>
          </w:p>
        </w:tc>
        <w:tc>
          <w:tcPr>
            <w:tcW w:w="1097" w:type="dxa"/>
            <w:tcBorders>
              <w:top w:val="nil"/>
              <w:left w:val="nil"/>
              <w:bottom w:val="nil"/>
              <w:right w:val="nil"/>
            </w:tcBorders>
          </w:tcPr>
          <w:p w14:paraId="2F4FC089" w14:textId="77777777" w:rsidR="00DB522C" w:rsidRPr="00690494" w:rsidRDefault="00DB522C" w:rsidP="00DB522C">
            <w:pPr>
              <w:pStyle w:val="TableText"/>
              <w:rPr>
                <w:szCs w:val="22"/>
                <w:lang w:eastAsia="en-AU"/>
              </w:rPr>
            </w:pPr>
            <w:r w:rsidRPr="00690494">
              <w:rPr>
                <w:szCs w:val="22"/>
                <w:lang w:eastAsia="en-AU"/>
              </w:rPr>
              <w:t>9.4751</w:t>
            </w:r>
          </w:p>
        </w:tc>
        <w:tc>
          <w:tcPr>
            <w:tcW w:w="1097" w:type="dxa"/>
            <w:tcBorders>
              <w:top w:val="nil"/>
              <w:left w:val="nil"/>
              <w:bottom w:val="nil"/>
              <w:right w:val="nil"/>
            </w:tcBorders>
          </w:tcPr>
          <w:p w14:paraId="219A0D28" w14:textId="77777777" w:rsidR="00DB522C" w:rsidRPr="00690494" w:rsidRDefault="00DB522C" w:rsidP="00DB522C">
            <w:pPr>
              <w:pStyle w:val="TableText"/>
              <w:rPr>
                <w:szCs w:val="22"/>
                <w:lang w:eastAsia="en-AU"/>
              </w:rPr>
            </w:pPr>
            <w:r w:rsidRPr="00690494">
              <w:rPr>
                <w:szCs w:val="22"/>
                <w:lang w:eastAsia="en-AU"/>
              </w:rPr>
              <w:t>12.7188</w:t>
            </w:r>
          </w:p>
        </w:tc>
        <w:tc>
          <w:tcPr>
            <w:tcW w:w="1097" w:type="dxa"/>
            <w:tcBorders>
              <w:top w:val="nil"/>
              <w:left w:val="nil"/>
              <w:bottom w:val="nil"/>
              <w:right w:val="nil"/>
            </w:tcBorders>
          </w:tcPr>
          <w:p w14:paraId="2DF772A7" w14:textId="77777777" w:rsidR="00DB522C" w:rsidRPr="00690494" w:rsidRDefault="00DB522C" w:rsidP="00DB522C">
            <w:pPr>
              <w:pStyle w:val="TableText"/>
              <w:rPr>
                <w:szCs w:val="22"/>
                <w:lang w:eastAsia="en-AU"/>
              </w:rPr>
            </w:pPr>
            <w:r w:rsidRPr="00690494">
              <w:rPr>
                <w:szCs w:val="22"/>
                <w:lang w:eastAsia="en-AU"/>
              </w:rPr>
              <w:t>12.7148</w:t>
            </w:r>
          </w:p>
        </w:tc>
        <w:tc>
          <w:tcPr>
            <w:tcW w:w="1097" w:type="dxa"/>
            <w:tcBorders>
              <w:top w:val="nil"/>
              <w:left w:val="nil"/>
              <w:bottom w:val="nil"/>
              <w:right w:val="nil"/>
            </w:tcBorders>
          </w:tcPr>
          <w:p w14:paraId="08F63036" w14:textId="77777777" w:rsidR="00DB522C" w:rsidRPr="00690494" w:rsidRDefault="00DB522C" w:rsidP="00DB522C">
            <w:pPr>
              <w:pStyle w:val="TableText"/>
              <w:rPr>
                <w:szCs w:val="22"/>
                <w:lang w:eastAsia="en-AU"/>
              </w:rPr>
            </w:pPr>
            <w:r w:rsidRPr="00690494">
              <w:rPr>
                <w:szCs w:val="22"/>
                <w:lang w:eastAsia="en-AU"/>
              </w:rPr>
              <w:t>12.7106</w:t>
            </w:r>
          </w:p>
        </w:tc>
        <w:tc>
          <w:tcPr>
            <w:tcW w:w="1097" w:type="dxa"/>
            <w:tcBorders>
              <w:top w:val="nil"/>
              <w:left w:val="nil"/>
              <w:bottom w:val="nil"/>
              <w:right w:val="nil"/>
            </w:tcBorders>
          </w:tcPr>
          <w:p w14:paraId="67A43C4A" w14:textId="77777777" w:rsidR="00DB522C" w:rsidRPr="00690494" w:rsidRDefault="00DB522C" w:rsidP="00DB522C">
            <w:pPr>
              <w:pStyle w:val="TableText"/>
              <w:rPr>
                <w:szCs w:val="22"/>
                <w:lang w:eastAsia="en-AU"/>
              </w:rPr>
            </w:pPr>
            <w:r w:rsidRPr="00690494">
              <w:rPr>
                <w:szCs w:val="22"/>
                <w:lang w:eastAsia="en-AU"/>
              </w:rPr>
              <w:t>17.0217</w:t>
            </w:r>
          </w:p>
        </w:tc>
        <w:tc>
          <w:tcPr>
            <w:tcW w:w="1097" w:type="dxa"/>
            <w:tcBorders>
              <w:top w:val="nil"/>
              <w:left w:val="nil"/>
              <w:bottom w:val="nil"/>
              <w:right w:val="nil"/>
            </w:tcBorders>
          </w:tcPr>
          <w:p w14:paraId="22A9D753" w14:textId="77777777" w:rsidR="00DB522C" w:rsidRPr="00690494" w:rsidRDefault="00DB522C" w:rsidP="00DB522C">
            <w:pPr>
              <w:pStyle w:val="TableText"/>
              <w:rPr>
                <w:szCs w:val="22"/>
                <w:lang w:eastAsia="en-AU"/>
              </w:rPr>
            </w:pPr>
            <w:r w:rsidRPr="00690494">
              <w:rPr>
                <w:szCs w:val="22"/>
                <w:lang w:eastAsia="en-AU"/>
              </w:rPr>
              <w:t>17.0183</w:t>
            </w:r>
          </w:p>
        </w:tc>
        <w:tc>
          <w:tcPr>
            <w:tcW w:w="1098" w:type="dxa"/>
            <w:tcBorders>
              <w:top w:val="nil"/>
              <w:left w:val="nil"/>
              <w:bottom w:val="nil"/>
              <w:right w:val="nil"/>
            </w:tcBorders>
          </w:tcPr>
          <w:p w14:paraId="68B648F7" w14:textId="77777777" w:rsidR="00DB522C" w:rsidRPr="00690494" w:rsidRDefault="00DB522C" w:rsidP="00DB522C">
            <w:pPr>
              <w:pStyle w:val="TableText"/>
              <w:rPr>
                <w:szCs w:val="22"/>
                <w:lang w:eastAsia="en-AU"/>
              </w:rPr>
            </w:pPr>
            <w:r w:rsidRPr="00690494">
              <w:rPr>
                <w:szCs w:val="22"/>
                <w:lang w:eastAsia="en-AU"/>
              </w:rPr>
              <w:t>17.0148</w:t>
            </w:r>
          </w:p>
        </w:tc>
        <w:tc>
          <w:tcPr>
            <w:tcW w:w="1097" w:type="dxa"/>
            <w:tcBorders>
              <w:top w:val="nil"/>
              <w:left w:val="nil"/>
              <w:bottom w:val="nil"/>
              <w:right w:val="nil"/>
            </w:tcBorders>
          </w:tcPr>
          <w:p w14:paraId="341A2650" w14:textId="77777777" w:rsidR="00DB522C" w:rsidRPr="00690494" w:rsidRDefault="00DB522C" w:rsidP="00DB522C">
            <w:pPr>
              <w:pStyle w:val="TableText"/>
              <w:rPr>
                <w:szCs w:val="22"/>
                <w:lang w:eastAsia="en-AU"/>
              </w:rPr>
            </w:pPr>
            <w:r w:rsidRPr="00690494">
              <w:rPr>
                <w:szCs w:val="22"/>
                <w:lang w:eastAsia="en-AU"/>
              </w:rPr>
              <w:t>17.0113</w:t>
            </w:r>
          </w:p>
        </w:tc>
        <w:tc>
          <w:tcPr>
            <w:tcW w:w="1097" w:type="dxa"/>
            <w:tcBorders>
              <w:top w:val="nil"/>
              <w:left w:val="nil"/>
              <w:bottom w:val="nil"/>
              <w:right w:val="nil"/>
            </w:tcBorders>
          </w:tcPr>
          <w:p w14:paraId="6A3CAB31" w14:textId="77777777" w:rsidR="00DB522C" w:rsidRPr="00690494" w:rsidRDefault="00DB522C" w:rsidP="00DB522C">
            <w:pPr>
              <w:pStyle w:val="TableText"/>
              <w:rPr>
                <w:szCs w:val="22"/>
                <w:lang w:eastAsia="en-AU"/>
              </w:rPr>
            </w:pPr>
            <w:r w:rsidRPr="00690494">
              <w:rPr>
                <w:szCs w:val="22"/>
                <w:lang w:eastAsia="en-AU"/>
              </w:rPr>
              <w:t>18.0996</w:t>
            </w:r>
          </w:p>
        </w:tc>
        <w:tc>
          <w:tcPr>
            <w:tcW w:w="1097" w:type="dxa"/>
            <w:tcBorders>
              <w:top w:val="nil"/>
              <w:left w:val="nil"/>
              <w:bottom w:val="nil"/>
              <w:right w:val="nil"/>
            </w:tcBorders>
          </w:tcPr>
          <w:p w14:paraId="348078B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FA4501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DA03D26" w14:textId="77777777" w:rsidR="00DB522C" w:rsidRPr="00690494" w:rsidRDefault="00DB522C" w:rsidP="00DB522C">
            <w:pPr>
              <w:pStyle w:val="TableText"/>
              <w:rPr>
                <w:szCs w:val="22"/>
                <w:lang w:eastAsia="en-AU"/>
              </w:rPr>
            </w:pPr>
          </w:p>
        </w:tc>
      </w:tr>
      <w:tr w:rsidR="00DB522C" w:rsidRPr="00690494" w14:paraId="517CA813" w14:textId="77777777">
        <w:trPr>
          <w:trHeight w:val="195"/>
        </w:trPr>
        <w:tc>
          <w:tcPr>
            <w:tcW w:w="1365" w:type="dxa"/>
            <w:tcBorders>
              <w:top w:val="nil"/>
              <w:left w:val="nil"/>
              <w:bottom w:val="nil"/>
              <w:right w:val="nil"/>
            </w:tcBorders>
          </w:tcPr>
          <w:p w14:paraId="3E2A3700" w14:textId="77777777" w:rsidR="00DB522C" w:rsidRPr="00690494" w:rsidRDefault="00DB522C" w:rsidP="00DB522C">
            <w:pPr>
              <w:pStyle w:val="TableText"/>
              <w:rPr>
                <w:szCs w:val="22"/>
                <w:lang w:eastAsia="en-AU"/>
              </w:rPr>
            </w:pPr>
            <w:r w:rsidRPr="00690494">
              <w:rPr>
                <w:szCs w:val="22"/>
                <w:lang w:eastAsia="en-AU"/>
              </w:rPr>
              <w:t>35</w:t>
            </w:r>
          </w:p>
        </w:tc>
        <w:tc>
          <w:tcPr>
            <w:tcW w:w="1097" w:type="dxa"/>
            <w:tcBorders>
              <w:top w:val="nil"/>
              <w:left w:val="nil"/>
              <w:bottom w:val="nil"/>
              <w:right w:val="nil"/>
            </w:tcBorders>
          </w:tcPr>
          <w:p w14:paraId="748CDFC7" w14:textId="77777777" w:rsidR="00DB522C" w:rsidRPr="00690494" w:rsidRDefault="00DB522C" w:rsidP="00DB522C">
            <w:pPr>
              <w:pStyle w:val="TableText"/>
              <w:rPr>
                <w:szCs w:val="22"/>
                <w:lang w:eastAsia="en-AU"/>
              </w:rPr>
            </w:pPr>
            <w:r w:rsidRPr="00690494">
              <w:rPr>
                <w:szCs w:val="22"/>
                <w:lang w:eastAsia="en-AU"/>
              </w:rPr>
              <w:t>9.3768</w:t>
            </w:r>
          </w:p>
        </w:tc>
        <w:tc>
          <w:tcPr>
            <w:tcW w:w="1097" w:type="dxa"/>
            <w:tcBorders>
              <w:top w:val="nil"/>
              <w:left w:val="nil"/>
              <w:bottom w:val="nil"/>
              <w:right w:val="nil"/>
            </w:tcBorders>
          </w:tcPr>
          <w:p w14:paraId="5B71BAE5" w14:textId="77777777" w:rsidR="00DB522C" w:rsidRPr="00690494" w:rsidRDefault="00DB522C" w:rsidP="00DB522C">
            <w:pPr>
              <w:pStyle w:val="TableText"/>
              <w:rPr>
                <w:szCs w:val="22"/>
                <w:lang w:eastAsia="en-AU"/>
              </w:rPr>
            </w:pPr>
            <w:r w:rsidRPr="00690494">
              <w:rPr>
                <w:szCs w:val="22"/>
                <w:lang w:eastAsia="en-AU"/>
              </w:rPr>
              <w:t>12.5948</w:t>
            </w:r>
          </w:p>
        </w:tc>
        <w:tc>
          <w:tcPr>
            <w:tcW w:w="1097" w:type="dxa"/>
            <w:tcBorders>
              <w:top w:val="nil"/>
              <w:left w:val="nil"/>
              <w:bottom w:val="nil"/>
              <w:right w:val="nil"/>
            </w:tcBorders>
          </w:tcPr>
          <w:p w14:paraId="351BC8B8" w14:textId="77777777" w:rsidR="00DB522C" w:rsidRPr="00690494" w:rsidRDefault="00DB522C" w:rsidP="00DB522C">
            <w:pPr>
              <w:pStyle w:val="TableText"/>
              <w:rPr>
                <w:szCs w:val="22"/>
                <w:lang w:eastAsia="en-AU"/>
              </w:rPr>
            </w:pPr>
            <w:r w:rsidRPr="00690494">
              <w:rPr>
                <w:szCs w:val="22"/>
                <w:lang w:eastAsia="en-AU"/>
              </w:rPr>
              <w:t>12.5906</w:t>
            </w:r>
          </w:p>
        </w:tc>
        <w:tc>
          <w:tcPr>
            <w:tcW w:w="1097" w:type="dxa"/>
            <w:tcBorders>
              <w:top w:val="nil"/>
              <w:left w:val="nil"/>
              <w:bottom w:val="nil"/>
              <w:right w:val="nil"/>
            </w:tcBorders>
          </w:tcPr>
          <w:p w14:paraId="05F01968" w14:textId="77777777" w:rsidR="00DB522C" w:rsidRPr="00690494" w:rsidRDefault="00DB522C" w:rsidP="00DB522C">
            <w:pPr>
              <w:pStyle w:val="TableText"/>
              <w:rPr>
                <w:szCs w:val="22"/>
                <w:lang w:eastAsia="en-AU"/>
              </w:rPr>
            </w:pPr>
            <w:r w:rsidRPr="00690494">
              <w:rPr>
                <w:szCs w:val="22"/>
                <w:lang w:eastAsia="en-AU"/>
              </w:rPr>
              <w:t>12.5861</w:t>
            </w:r>
          </w:p>
        </w:tc>
        <w:tc>
          <w:tcPr>
            <w:tcW w:w="1097" w:type="dxa"/>
            <w:tcBorders>
              <w:top w:val="nil"/>
              <w:left w:val="nil"/>
              <w:bottom w:val="nil"/>
              <w:right w:val="nil"/>
            </w:tcBorders>
          </w:tcPr>
          <w:p w14:paraId="670B6719" w14:textId="77777777" w:rsidR="00DB522C" w:rsidRPr="00690494" w:rsidRDefault="00DB522C" w:rsidP="00DB522C">
            <w:pPr>
              <w:pStyle w:val="TableText"/>
              <w:rPr>
                <w:szCs w:val="22"/>
                <w:lang w:eastAsia="en-AU"/>
              </w:rPr>
            </w:pPr>
            <w:r w:rsidRPr="00690494">
              <w:rPr>
                <w:szCs w:val="22"/>
                <w:lang w:eastAsia="en-AU"/>
              </w:rPr>
              <w:t>16.8726</w:t>
            </w:r>
          </w:p>
        </w:tc>
        <w:tc>
          <w:tcPr>
            <w:tcW w:w="1097" w:type="dxa"/>
            <w:tcBorders>
              <w:top w:val="nil"/>
              <w:left w:val="nil"/>
              <w:bottom w:val="nil"/>
              <w:right w:val="nil"/>
            </w:tcBorders>
          </w:tcPr>
          <w:p w14:paraId="3B7F0C63" w14:textId="77777777" w:rsidR="00DB522C" w:rsidRPr="00690494" w:rsidRDefault="00DB522C" w:rsidP="00DB522C">
            <w:pPr>
              <w:pStyle w:val="TableText"/>
              <w:rPr>
                <w:szCs w:val="22"/>
                <w:lang w:eastAsia="en-AU"/>
              </w:rPr>
            </w:pPr>
            <w:r w:rsidRPr="00690494">
              <w:rPr>
                <w:szCs w:val="22"/>
                <w:lang w:eastAsia="en-AU"/>
              </w:rPr>
              <w:t>16.8688</w:t>
            </w:r>
          </w:p>
        </w:tc>
        <w:tc>
          <w:tcPr>
            <w:tcW w:w="1098" w:type="dxa"/>
            <w:tcBorders>
              <w:top w:val="nil"/>
              <w:left w:val="nil"/>
              <w:bottom w:val="nil"/>
              <w:right w:val="nil"/>
            </w:tcBorders>
          </w:tcPr>
          <w:p w14:paraId="140B17CC" w14:textId="77777777" w:rsidR="00DB522C" w:rsidRPr="00690494" w:rsidRDefault="00DB522C" w:rsidP="00DB522C">
            <w:pPr>
              <w:pStyle w:val="TableText"/>
              <w:rPr>
                <w:szCs w:val="22"/>
                <w:lang w:eastAsia="en-AU"/>
              </w:rPr>
            </w:pPr>
            <w:r w:rsidRPr="00690494">
              <w:rPr>
                <w:szCs w:val="22"/>
                <w:lang w:eastAsia="en-AU"/>
              </w:rPr>
              <w:t>16.8649</w:t>
            </w:r>
          </w:p>
        </w:tc>
        <w:tc>
          <w:tcPr>
            <w:tcW w:w="1097" w:type="dxa"/>
            <w:tcBorders>
              <w:top w:val="nil"/>
              <w:left w:val="nil"/>
              <w:bottom w:val="nil"/>
              <w:right w:val="nil"/>
            </w:tcBorders>
          </w:tcPr>
          <w:p w14:paraId="089C9AD2" w14:textId="77777777" w:rsidR="00DB522C" w:rsidRPr="00690494" w:rsidRDefault="00DB522C" w:rsidP="00DB522C">
            <w:pPr>
              <w:pStyle w:val="TableText"/>
              <w:rPr>
                <w:szCs w:val="22"/>
                <w:lang w:eastAsia="en-AU"/>
              </w:rPr>
            </w:pPr>
            <w:r w:rsidRPr="00690494">
              <w:rPr>
                <w:szCs w:val="22"/>
                <w:lang w:eastAsia="en-AU"/>
              </w:rPr>
              <w:t>16.8610</w:t>
            </w:r>
          </w:p>
        </w:tc>
        <w:tc>
          <w:tcPr>
            <w:tcW w:w="1097" w:type="dxa"/>
            <w:tcBorders>
              <w:top w:val="nil"/>
              <w:left w:val="nil"/>
              <w:bottom w:val="nil"/>
              <w:right w:val="nil"/>
            </w:tcBorders>
          </w:tcPr>
          <w:p w14:paraId="7AEC161E" w14:textId="77777777" w:rsidR="00DB522C" w:rsidRPr="00690494" w:rsidRDefault="00DB522C" w:rsidP="00DB522C">
            <w:pPr>
              <w:pStyle w:val="TableText"/>
              <w:rPr>
                <w:szCs w:val="22"/>
                <w:lang w:eastAsia="en-AU"/>
              </w:rPr>
            </w:pPr>
            <w:r w:rsidRPr="00690494">
              <w:rPr>
                <w:szCs w:val="22"/>
                <w:lang w:eastAsia="en-AU"/>
              </w:rPr>
              <w:t>17.9493</w:t>
            </w:r>
          </w:p>
        </w:tc>
        <w:tc>
          <w:tcPr>
            <w:tcW w:w="1097" w:type="dxa"/>
            <w:tcBorders>
              <w:top w:val="nil"/>
              <w:left w:val="nil"/>
              <w:bottom w:val="nil"/>
              <w:right w:val="nil"/>
            </w:tcBorders>
          </w:tcPr>
          <w:p w14:paraId="4E198711" w14:textId="77777777" w:rsidR="00DB522C" w:rsidRPr="00690494" w:rsidRDefault="00DB522C" w:rsidP="00DB522C">
            <w:pPr>
              <w:pStyle w:val="TableText"/>
              <w:rPr>
                <w:szCs w:val="22"/>
                <w:lang w:eastAsia="en-AU"/>
              </w:rPr>
            </w:pPr>
            <w:r w:rsidRPr="00690494">
              <w:rPr>
                <w:szCs w:val="22"/>
                <w:lang w:eastAsia="en-AU"/>
              </w:rPr>
              <w:t>17.9457</w:t>
            </w:r>
          </w:p>
        </w:tc>
        <w:tc>
          <w:tcPr>
            <w:tcW w:w="1097" w:type="dxa"/>
            <w:tcBorders>
              <w:top w:val="nil"/>
              <w:left w:val="nil"/>
              <w:bottom w:val="nil"/>
              <w:right w:val="nil"/>
            </w:tcBorders>
          </w:tcPr>
          <w:p w14:paraId="445F6EE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C2EFBC0" w14:textId="77777777" w:rsidR="00DB522C" w:rsidRPr="00690494" w:rsidRDefault="00DB522C" w:rsidP="00DB522C">
            <w:pPr>
              <w:pStyle w:val="TableText"/>
              <w:rPr>
                <w:szCs w:val="22"/>
                <w:lang w:eastAsia="en-AU"/>
              </w:rPr>
            </w:pPr>
          </w:p>
        </w:tc>
      </w:tr>
      <w:tr w:rsidR="00DB522C" w:rsidRPr="00690494" w14:paraId="7EA49694" w14:textId="77777777">
        <w:trPr>
          <w:trHeight w:val="195"/>
        </w:trPr>
        <w:tc>
          <w:tcPr>
            <w:tcW w:w="1365" w:type="dxa"/>
            <w:tcBorders>
              <w:top w:val="nil"/>
              <w:left w:val="nil"/>
              <w:bottom w:val="nil"/>
              <w:right w:val="nil"/>
            </w:tcBorders>
          </w:tcPr>
          <w:p w14:paraId="3648CB00" w14:textId="77777777" w:rsidR="00DB522C" w:rsidRPr="00690494" w:rsidRDefault="00DB522C" w:rsidP="00DB522C">
            <w:pPr>
              <w:pStyle w:val="TableText"/>
              <w:rPr>
                <w:szCs w:val="22"/>
                <w:lang w:eastAsia="en-AU"/>
              </w:rPr>
            </w:pPr>
            <w:r w:rsidRPr="00690494">
              <w:rPr>
                <w:szCs w:val="22"/>
                <w:lang w:eastAsia="en-AU"/>
              </w:rPr>
              <w:t>36</w:t>
            </w:r>
          </w:p>
        </w:tc>
        <w:tc>
          <w:tcPr>
            <w:tcW w:w="1097" w:type="dxa"/>
            <w:tcBorders>
              <w:top w:val="nil"/>
              <w:left w:val="nil"/>
              <w:bottom w:val="nil"/>
              <w:right w:val="nil"/>
            </w:tcBorders>
          </w:tcPr>
          <w:p w14:paraId="21A0A0A2" w14:textId="77777777" w:rsidR="00DB522C" w:rsidRPr="00690494" w:rsidRDefault="00DB522C" w:rsidP="00DB522C">
            <w:pPr>
              <w:pStyle w:val="TableText"/>
              <w:rPr>
                <w:szCs w:val="22"/>
                <w:lang w:eastAsia="en-AU"/>
              </w:rPr>
            </w:pPr>
            <w:r w:rsidRPr="00690494">
              <w:rPr>
                <w:szCs w:val="22"/>
                <w:lang w:eastAsia="en-AU"/>
              </w:rPr>
              <w:t>9.2759</w:t>
            </w:r>
          </w:p>
        </w:tc>
        <w:tc>
          <w:tcPr>
            <w:tcW w:w="1097" w:type="dxa"/>
            <w:tcBorders>
              <w:top w:val="nil"/>
              <w:left w:val="nil"/>
              <w:bottom w:val="nil"/>
              <w:right w:val="nil"/>
            </w:tcBorders>
          </w:tcPr>
          <w:p w14:paraId="2A3F3454" w14:textId="77777777" w:rsidR="00DB522C" w:rsidRPr="00690494" w:rsidRDefault="00DB522C" w:rsidP="00DB522C">
            <w:pPr>
              <w:pStyle w:val="TableText"/>
              <w:rPr>
                <w:szCs w:val="22"/>
                <w:lang w:eastAsia="en-AU"/>
              </w:rPr>
            </w:pPr>
            <w:r w:rsidRPr="00690494">
              <w:rPr>
                <w:szCs w:val="22"/>
                <w:lang w:eastAsia="en-AU"/>
              </w:rPr>
              <w:t>12.4671</w:t>
            </w:r>
          </w:p>
        </w:tc>
        <w:tc>
          <w:tcPr>
            <w:tcW w:w="1097" w:type="dxa"/>
            <w:tcBorders>
              <w:top w:val="nil"/>
              <w:left w:val="nil"/>
              <w:bottom w:val="nil"/>
              <w:right w:val="nil"/>
            </w:tcBorders>
          </w:tcPr>
          <w:p w14:paraId="55C74D4F" w14:textId="77777777" w:rsidR="00DB522C" w:rsidRPr="00690494" w:rsidRDefault="00DB522C" w:rsidP="00DB522C">
            <w:pPr>
              <w:pStyle w:val="TableText"/>
              <w:rPr>
                <w:szCs w:val="22"/>
                <w:lang w:eastAsia="en-AU"/>
              </w:rPr>
            </w:pPr>
            <w:r w:rsidRPr="00690494">
              <w:rPr>
                <w:szCs w:val="22"/>
                <w:lang w:eastAsia="en-AU"/>
              </w:rPr>
              <w:t>12.4626</w:t>
            </w:r>
          </w:p>
        </w:tc>
        <w:tc>
          <w:tcPr>
            <w:tcW w:w="1097" w:type="dxa"/>
            <w:tcBorders>
              <w:top w:val="nil"/>
              <w:left w:val="nil"/>
              <w:bottom w:val="nil"/>
              <w:right w:val="nil"/>
            </w:tcBorders>
          </w:tcPr>
          <w:p w14:paraId="59EDC4E3" w14:textId="77777777" w:rsidR="00DB522C" w:rsidRPr="00690494" w:rsidRDefault="00DB522C" w:rsidP="00DB522C">
            <w:pPr>
              <w:pStyle w:val="TableText"/>
              <w:rPr>
                <w:szCs w:val="22"/>
                <w:lang w:eastAsia="en-AU"/>
              </w:rPr>
            </w:pPr>
            <w:r w:rsidRPr="00690494">
              <w:rPr>
                <w:szCs w:val="22"/>
                <w:lang w:eastAsia="en-AU"/>
              </w:rPr>
              <w:t>12.4578</w:t>
            </w:r>
          </w:p>
        </w:tc>
        <w:tc>
          <w:tcPr>
            <w:tcW w:w="1097" w:type="dxa"/>
            <w:tcBorders>
              <w:top w:val="nil"/>
              <w:left w:val="nil"/>
              <w:bottom w:val="nil"/>
              <w:right w:val="nil"/>
            </w:tcBorders>
          </w:tcPr>
          <w:p w14:paraId="11A7159B" w14:textId="77777777" w:rsidR="00DB522C" w:rsidRPr="00690494" w:rsidRDefault="00DB522C" w:rsidP="00DB522C">
            <w:pPr>
              <w:pStyle w:val="TableText"/>
              <w:rPr>
                <w:szCs w:val="22"/>
                <w:lang w:eastAsia="en-AU"/>
              </w:rPr>
            </w:pPr>
            <w:r w:rsidRPr="00690494">
              <w:rPr>
                <w:szCs w:val="22"/>
                <w:lang w:eastAsia="en-AU"/>
              </w:rPr>
              <w:t>16.7189</w:t>
            </w:r>
          </w:p>
        </w:tc>
        <w:tc>
          <w:tcPr>
            <w:tcW w:w="1097" w:type="dxa"/>
            <w:tcBorders>
              <w:top w:val="nil"/>
              <w:left w:val="nil"/>
              <w:bottom w:val="nil"/>
              <w:right w:val="nil"/>
            </w:tcBorders>
          </w:tcPr>
          <w:p w14:paraId="51F48651" w14:textId="77777777" w:rsidR="00DB522C" w:rsidRPr="00690494" w:rsidRDefault="00DB522C" w:rsidP="00DB522C">
            <w:pPr>
              <w:pStyle w:val="TableText"/>
              <w:rPr>
                <w:szCs w:val="22"/>
                <w:lang w:eastAsia="en-AU"/>
              </w:rPr>
            </w:pPr>
            <w:r w:rsidRPr="00690494">
              <w:rPr>
                <w:szCs w:val="22"/>
                <w:lang w:eastAsia="en-AU"/>
              </w:rPr>
              <w:t>16.7147</w:t>
            </w:r>
          </w:p>
        </w:tc>
        <w:tc>
          <w:tcPr>
            <w:tcW w:w="1098" w:type="dxa"/>
            <w:tcBorders>
              <w:top w:val="nil"/>
              <w:left w:val="nil"/>
              <w:bottom w:val="nil"/>
              <w:right w:val="nil"/>
            </w:tcBorders>
          </w:tcPr>
          <w:p w14:paraId="2CD1B54F" w14:textId="77777777" w:rsidR="00DB522C" w:rsidRPr="00690494" w:rsidRDefault="00DB522C" w:rsidP="00DB522C">
            <w:pPr>
              <w:pStyle w:val="TableText"/>
              <w:rPr>
                <w:szCs w:val="22"/>
                <w:lang w:eastAsia="en-AU"/>
              </w:rPr>
            </w:pPr>
            <w:r w:rsidRPr="00690494">
              <w:rPr>
                <w:szCs w:val="22"/>
                <w:lang w:eastAsia="en-AU"/>
              </w:rPr>
              <w:t>16.7103</w:t>
            </w:r>
          </w:p>
        </w:tc>
        <w:tc>
          <w:tcPr>
            <w:tcW w:w="1097" w:type="dxa"/>
            <w:tcBorders>
              <w:top w:val="nil"/>
              <w:left w:val="nil"/>
              <w:bottom w:val="nil"/>
              <w:right w:val="nil"/>
            </w:tcBorders>
          </w:tcPr>
          <w:p w14:paraId="0425500D" w14:textId="77777777" w:rsidR="00DB522C" w:rsidRPr="00690494" w:rsidRDefault="00DB522C" w:rsidP="00DB522C">
            <w:pPr>
              <w:pStyle w:val="TableText"/>
              <w:rPr>
                <w:szCs w:val="22"/>
                <w:lang w:eastAsia="en-AU"/>
              </w:rPr>
            </w:pPr>
            <w:r w:rsidRPr="00690494">
              <w:rPr>
                <w:szCs w:val="22"/>
                <w:lang w:eastAsia="en-AU"/>
              </w:rPr>
              <w:t>16.7059</w:t>
            </w:r>
          </w:p>
        </w:tc>
        <w:tc>
          <w:tcPr>
            <w:tcW w:w="1097" w:type="dxa"/>
            <w:tcBorders>
              <w:top w:val="nil"/>
              <w:left w:val="nil"/>
              <w:bottom w:val="nil"/>
              <w:right w:val="nil"/>
            </w:tcBorders>
          </w:tcPr>
          <w:p w14:paraId="267CA69D" w14:textId="77777777" w:rsidR="00DB522C" w:rsidRPr="00690494" w:rsidRDefault="00DB522C" w:rsidP="00DB522C">
            <w:pPr>
              <w:pStyle w:val="TableText"/>
              <w:rPr>
                <w:szCs w:val="22"/>
                <w:lang w:eastAsia="en-AU"/>
              </w:rPr>
            </w:pPr>
            <w:r w:rsidRPr="00690494">
              <w:rPr>
                <w:szCs w:val="22"/>
                <w:lang w:eastAsia="en-AU"/>
              </w:rPr>
              <w:t>17.7941</w:t>
            </w:r>
          </w:p>
        </w:tc>
        <w:tc>
          <w:tcPr>
            <w:tcW w:w="1097" w:type="dxa"/>
            <w:tcBorders>
              <w:top w:val="nil"/>
              <w:left w:val="nil"/>
              <w:bottom w:val="nil"/>
              <w:right w:val="nil"/>
            </w:tcBorders>
          </w:tcPr>
          <w:p w14:paraId="1710AF1A" w14:textId="77777777" w:rsidR="00DB522C" w:rsidRPr="00690494" w:rsidRDefault="00DB522C" w:rsidP="00DB522C">
            <w:pPr>
              <w:pStyle w:val="TableText"/>
              <w:rPr>
                <w:szCs w:val="22"/>
                <w:lang w:eastAsia="en-AU"/>
              </w:rPr>
            </w:pPr>
            <w:r w:rsidRPr="00690494">
              <w:rPr>
                <w:szCs w:val="22"/>
                <w:lang w:eastAsia="en-AU"/>
              </w:rPr>
              <w:t>17.7901</w:t>
            </w:r>
          </w:p>
        </w:tc>
        <w:tc>
          <w:tcPr>
            <w:tcW w:w="1097" w:type="dxa"/>
            <w:tcBorders>
              <w:top w:val="nil"/>
              <w:left w:val="nil"/>
              <w:bottom w:val="nil"/>
              <w:right w:val="nil"/>
            </w:tcBorders>
          </w:tcPr>
          <w:p w14:paraId="761A38A8" w14:textId="77777777" w:rsidR="00DB522C" w:rsidRPr="00690494" w:rsidRDefault="00DB522C" w:rsidP="00DB522C">
            <w:pPr>
              <w:pStyle w:val="TableText"/>
              <w:rPr>
                <w:szCs w:val="22"/>
                <w:lang w:eastAsia="en-AU"/>
              </w:rPr>
            </w:pPr>
            <w:r w:rsidRPr="00690494">
              <w:rPr>
                <w:szCs w:val="22"/>
                <w:lang w:eastAsia="en-AU"/>
              </w:rPr>
              <w:t>17.7860</w:t>
            </w:r>
          </w:p>
        </w:tc>
        <w:tc>
          <w:tcPr>
            <w:tcW w:w="1097" w:type="dxa"/>
            <w:tcBorders>
              <w:top w:val="nil"/>
              <w:left w:val="nil"/>
              <w:bottom w:val="nil"/>
              <w:right w:val="nil"/>
            </w:tcBorders>
          </w:tcPr>
          <w:p w14:paraId="66FC786B" w14:textId="77777777" w:rsidR="00DB522C" w:rsidRPr="00690494" w:rsidRDefault="00DB522C" w:rsidP="00DB522C">
            <w:pPr>
              <w:pStyle w:val="TableText"/>
              <w:rPr>
                <w:szCs w:val="22"/>
                <w:lang w:eastAsia="en-AU"/>
              </w:rPr>
            </w:pPr>
          </w:p>
        </w:tc>
      </w:tr>
      <w:tr w:rsidR="00DB522C" w:rsidRPr="00690494" w14:paraId="44BAC4DD" w14:textId="77777777">
        <w:trPr>
          <w:trHeight w:val="195"/>
        </w:trPr>
        <w:tc>
          <w:tcPr>
            <w:tcW w:w="1365" w:type="dxa"/>
            <w:tcBorders>
              <w:top w:val="nil"/>
              <w:left w:val="nil"/>
              <w:bottom w:val="nil"/>
              <w:right w:val="nil"/>
            </w:tcBorders>
          </w:tcPr>
          <w:p w14:paraId="0B31B9AF" w14:textId="77777777" w:rsidR="00DB522C" w:rsidRPr="00690494" w:rsidRDefault="00DB522C" w:rsidP="00DB522C">
            <w:pPr>
              <w:pStyle w:val="TableText"/>
              <w:rPr>
                <w:szCs w:val="22"/>
                <w:lang w:eastAsia="en-AU"/>
              </w:rPr>
            </w:pPr>
            <w:r w:rsidRPr="00690494">
              <w:rPr>
                <w:szCs w:val="22"/>
                <w:lang w:eastAsia="en-AU"/>
              </w:rPr>
              <w:t>37</w:t>
            </w:r>
          </w:p>
        </w:tc>
        <w:tc>
          <w:tcPr>
            <w:tcW w:w="1097" w:type="dxa"/>
            <w:tcBorders>
              <w:top w:val="nil"/>
              <w:left w:val="nil"/>
              <w:bottom w:val="nil"/>
              <w:right w:val="nil"/>
            </w:tcBorders>
          </w:tcPr>
          <w:p w14:paraId="0DAD2341" w14:textId="77777777" w:rsidR="00DB522C" w:rsidRPr="00690494" w:rsidRDefault="00DB522C" w:rsidP="00DB522C">
            <w:pPr>
              <w:pStyle w:val="TableText"/>
              <w:rPr>
                <w:szCs w:val="22"/>
                <w:lang w:eastAsia="en-AU"/>
              </w:rPr>
            </w:pPr>
            <w:r w:rsidRPr="00690494">
              <w:rPr>
                <w:szCs w:val="22"/>
                <w:lang w:eastAsia="en-AU"/>
              </w:rPr>
              <w:t>9.1595</w:t>
            </w:r>
          </w:p>
        </w:tc>
        <w:tc>
          <w:tcPr>
            <w:tcW w:w="1097" w:type="dxa"/>
            <w:tcBorders>
              <w:top w:val="nil"/>
              <w:left w:val="nil"/>
              <w:bottom w:val="nil"/>
              <w:right w:val="nil"/>
            </w:tcBorders>
          </w:tcPr>
          <w:p w14:paraId="462E1C53" w14:textId="77777777" w:rsidR="00DB522C" w:rsidRPr="00690494" w:rsidRDefault="00DB522C" w:rsidP="00DB522C">
            <w:pPr>
              <w:pStyle w:val="TableText"/>
              <w:rPr>
                <w:szCs w:val="22"/>
                <w:lang w:eastAsia="en-AU"/>
              </w:rPr>
            </w:pPr>
            <w:r w:rsidRPr="00690494">
              <w:rPr>
                <w:szCs w:val="22"/>
                <w:lang w:eastAsia="en-AU"/>
              </w:rPr>
              <w:t>12.3280</w:t>
            </w:r>
          </w:p>
        </w:tc>
        <w:tc>
          <w:tcPr>
            <w:tcW w:w="1097" w:type="dxa"/>
            <w:tcBorders>
              <w:top w:val="nil"/>
              <w:left w:val="nil"/>
              <w:bottom w:val="nil"/>
              <w:right w:val="nil"/>
            </w:tcBorders>
          </w:tcPr>
          <w:p w14:paraId="72018054" w14:textId="77777777" w:rsidR="00DB522C" w:rsidRPr="00690494" w:rsidRDefault="00DB522C" w:rsidP="00DB522C">
            <w:pPr>
              <w:pStyle w:val="TableText"/>
              <w:rPr>
                <w:szCs w:val="22"/>
                <w:lang w:eastAsia="en-AU"/>
              </w:rPr>
            </w:pPr>
            <w:r w:rsidRPr="00690494">
              <w:rPr>
                <w:szCs w:val="22"/>
                <w:lang w:eastAsia="en-AU"/>
              </w:rPr>
              <w:t>12.3232</w:t>
            </w:r>
          </w:p>
        </w:tc>
        <w:tc>
          <w:tcPr>
            <w:tcW w:w="1097" w:type="dxa"/>
            <w:tcBorders>
              <w:top w:val="nil"/>
              <w:left w:val="nil"/>
              <w:bottom w:val="nil"/>
              <w:right w:val="nil"/>
            </w:tcBorders>
          </w:tcPr>
          <w:p w14:paraId="3EA51119" w14:textId="77777777" w:rsidR="00DB522C" w:rsidRPr="00690494" w:rsidRDefault="00DB522C" w:rsidP="00DB522C">
            <w:pPr>
              <w:pStyle w:val="TableText"/>
              <w:rPr>
                <w:szCs w:val="22"/>
                <w:lang w:eastAsia="en-AU"/>
              </w:rPr>
            </w:pPr>
            <w:r w:rsidRPr="00690494">
              <w:rPr>
                <w:szCs w:val="22"/>
                <w:lang w:eastAsia="en-AU"/>
              </w:rPr>
              <w:t>12.3181</w:t>
            </w:r>
          </w:p>
        </w:tc>
        <w:tc>
          <w:tcPr>
            <w:tcW w:w="1097" w:type="dxa"/>
            <w:tcBorders>
              <w:top w:val="nil"/>
              <w:left w:val="nil"/>
              <w:bottom w:val="nil"/>
              <w:right w:val="nil"/>
            </w:tcBorders>
          </w:tcPr>
          <w:p w14:paraId="5D8DCC37" w14:textId="77777777" w:rsidR="00DB522C" w:rsidRPr="00690494" w:rsidRDefault="00DB522C" w:rsidP="00DB522C">
            <w:pPr>
              <w:pStyle w:val="TableText"/>
              <w:rPr>
                <w:szCs w:val="22"/>
                <w:lang w:eastAsia="en-AU"/>
              </w:rPr>
            </w:pPr>
            <w:r w:rsidRPr="00690494">
              <w:rPr>
                <w:szCs w:val="22"/>
                <w:lang w:eastAsia="en-AU"/>
              </w:rPr>
              <w:t>16.5558</w:t>
            </w:r>
          </w:p>
        </w:tc>
        <w:tc>
          <w:tcPr>
            <w:tcW w:w="1097" w:type="dxa"/>
            <w:tcBorders>
              <w:top w:val="nil"/>
              <w:left w:val="nil"/>
              <w:bottom w:val="nil"/>
              <w:right w:val="nil"/>
            </w:tcBorders>
          </w:tcPr>
          <w:p w14:paraId="23E0358B" w14:textId="77777777" w:rsidR="00DB522C" w:rsidRPr="00690494" w:rsidRDefault="00DB522C" w:rsidP="00DB522C">
            <w:pPr>
              <w:pStyle w:val="TableText"/>
              <w:rPr>
                <w:szCs w:val="22"/>
                <w:lang w:eastAsia="en-AU"/>
              </w:rPr>
            </w:pPr>
            <w:r w:rsidRPr="00690494">
              <w:rPr>
                <w:szCs w:val="22"/>
                <w:lang w:eastAsia="en-AU"/>
              </w:rPr>
              <w:t>16.5514</w:t>
            </w:r>
          </w:p>
        </w:tc>
        <w:tc>
          <w:tcPr>
            <w:tcW w:w="1098" w:type="dxa"/>
            <w:tcBorders>
              <w:top w:val="nil"/>
              <w:left w:val="nil"/>
              <w:bottom w:val="nil"/>
              <w:right w:val="nil"/>
            </w:tcBorders>
          </w:tcPr>
          <w:p w14:paraId="6B72EDFC" w14:textId="77777777" w:rsidR="00DB522C" w:rsidRPr="00690494" w:rsidRDefault="00DB522C" w:rsidP="00DB522C">
            <w:pPr>
              <w:pStyle w:val="TableText"/>
              <w:rPr>
                <w:szCs w:val="22"/>
                <w:lang w:eastAsia="en-AU"/>
              </w:rPr>
            </w:pPr>
            <w:r w:rsidRPr="00690494">
              <w:rPr>
                <w:szCs w:val="22"/>
                <w:lang w:eastAsia="en-AU"/>
              </w:rPr>
              <w:t>16.5465</w:t>
            </w:r>
          </w:p>
        </w:tc>
        <w:tc>
          <w:tcPr>
            <w:tcW w:w="1097" w:type="dxa"/>
            <w:tcBorders>
              <w:top w:val="nil"/>
              <w:left w:val="nil"/>
              <w:bottom w:val="nil"/>
              <w:right w:val="nil"/>
            </w:tcBorders>
          </w:tcPr>
          <w:p w14:paraId="3320CA3E" w14:textId="77777777" w:rsidR="00DB522C" w:rsidRPr="00690494" w:rsidRDefault="00DB522C" w:rsidP="00DB522C">
            <w:pPr>
              <w:pStyle w:val="TableText"/>
              <w:rPr>
                <w:szCs w:val="22"/>
                <w:lang w:eastAsia="en-AU"/>
              </w:rPr>
            </w:pPr>
            <w:r w:rsidRPr="00690494">
              <w:rPr>
                <w:szCs w:val="22"/>
                <w:lang w:eastAsia="en-AU"/>
              </w:rPr>
              <w:t>16.5416</w:t>
            </w:r>
          </w:p>
        </w:tc>
        <w:tc>
          <w:tcPr>
            <w:tcW w:w="1097" w:type="dxa"/>
            <w:tcBorders>
              <w:top w:val="nil"/>
              <w:left w:val="nil"/>
              <w:bottom w:val="nil"/>
              <w:right w:val="nil"/>
            </w:tcBorders>
          </w:tcPr>
          <w:p w14:paraId="0BFB835E" w14:textId="77777777" w:rsidR="00DB522C" w:rsidRPr="00690494" w:rsidRDefault="00DB522C" w:rsidP="00DB522C">
            <w:pPr>
              <w:pStyle w:val="TableText"/>
              <w:rPr>
                <w:szCs w:val="22"/>
                <w:lang w:eastAsia="en-AU"/>
              </w:rPr>
            </w:pPr>
            <w:r w:rsidRPr="00690494">
              <w:rPr>
                <w:szCs w:val="22"/>
                <w:lang w:eastAsia="en-AU"/>
              </w:rPr>
              <w:t>17.6311</w:t>
            </w:r>
          </w:p>
        </w:tc>
        <w:tc>
          <w:tcPr>
            <w:tcW w:w="1097" w:type="dxa"/>
            <w:tcBorders>
              <w:top w:val="nil"/>
              <w:left w:val="nil"/>
              <w:bottom w:val="nil"/>
              <w:right w:val="nil"/>
            </w:tcBorders>
          </w:tcPr>
          <w:p w14:paraId="4AEB74A1" w14:textId="77777777" w:rsidR="00DB522C" w:rsidRPr="00690494" w:rsidRDefault="00DB522C" w:rsidP="00DB522C">
            <w:pPr>
              <w:pStyle w:val="TableText"/>
              <w:rPr>
                <w:szCs w:val="22"/>
                <w:lang w:eastAsia="en-AU"/>
              </w:rPr>
            </w:pPr>
            <w:r w:rsidRPr="00690494">
              <w:rPr>
                <w:szCs w:val="22"/>
                <w:lang w:eastAsia="en-AU"/>
              </w:rPr>
              <w:t>17.6266</w:t>
            </w:r>
          </w:p>
        </w:tc>
        <w:tc>
          <w:tcPr>
            <w:tcW w:w="1097" w:type="dxa"/>
            <w:tcBorders>
              <w:top w:val="nil"/>
              <w:left w:val="nil"/>
              <w:bottom w:val="nil"/>
              <w:right w:val="nil"/>
            </w:tcBorders>
          </w:tcPr>
          <w:p w14:paraId="45E62944" w14:textId="77777777" w:rsidR="00DB522C" w:rsidRPr="00690494" w:rsidRDefault="00DB522C" w:rsidP="00DB522C">
            <w:pPr>
              <w:pStyle w:val="TableText"/>
              <w:rPr>
                <w:szCs w:val="22"/>
                <w:lang w:eastAsia="en-AU"/>
              </w:rPr>
            </w:pPr>
            <w:r w:rsidRPr="00690494">
              <w:rPr>
                <w:szCs w:val="22"/>
                <w:lang w:eastAsia="en-AU"/>
              </w:rPr>
              <w:t>17.6220</w:t>
            </w:r>
          </w:p>
        </w:tc>
        <w:tc>
          <w:tcPr>
            <w:tcW w:w="1097" w:type="dxa"/>
            <w:tcBorders>
              <w:top w:val="nil"/>
              <w:left w:val="nil"/>
              <w:bottom w:val="nil"/>
              <w:right w:val="nil"/>
            </w:tcBorders>
          </w:tcPr>
          <w:p w14:paraId="29C9FB4F" w14:textId="77777777" w:rsidR="00DB522C" w:rsidRPr="00690494" w:rsidRDefault="00DB522C" w:rsidP="00DB522C">
            <w:pPr>
              <w:pStyle w:val="TableText"/>
              <w:rPr>
                <w:szCs w:val="22"/>
                <w:lang w:eastAsia="en-AU"/>
              </w:rPr>
            </w:pPr>
            <w:r w:rsidRPr="00690494">
              <w:rPr>
                <w:szCs w:val="22"/>
                <w:lang w:eastAsia="en-AU"/>
              </w:rPr>
              <w:t>17.6174</w:t>
            </w:r>
          </w:p>
        </w:tc>
      </w:tr>
      <w:tr w:rsidR="00DB522C" w:rsidRPr="00690494" w14:paraId="43B4370D" w14:textId="77777777">
        <w:trPr>
          <w:trHeight w:val="195"/>
        </w:trPr>
        <w:tc>
          <w:tcPr>
            <w:tcW w:w="1365" w:type="dxa"/>
            <w:tcBorders>
              <w:top w:val="nil"/>
              <w:left w:val="nil"/>
              <w:bottom w:val="nil"/>
              <w:right w:val="nil"/>
            </w:tcBorders>
          </w:tcPr>
          <w:p w14:paraId="4C1F30D8" w14:textId="77777777" w:rsidR="00DB522C" w:rsidRPr="00690494" w:rsidRDefault="00DB522C" w:rsidP="00DB522C">
            <w:pPr>
              <w:pStyle w:val="TableText"/>
              <w:rPr>
                <w:szCs w:val="22"/>
                <w:lang w:eastAsia="en-AU"/>
              </w:rPr>
            </w:pPr>
            <w:r w:rsidRPr="00690494">
              <w:rPr>
                <w:szCs w:val="22"/>
                <w:lang w:eastAsia="en-AU"/>
              </w:rPr>
              <w:t>38</w:t>
            </w:r>
          </w:p>
        </w:tc>
        <w:tc>
          <w:tcPr>
            <w:tcW w:w="1097" w:type="dxa"/>
            <w:tcBorders>
              <w:top w:val="nil"/>
              <w:left w:val="nil"/>
              <w:bottom w:val="nil"/>
              <w:right w:val="nil"/>
            </w:tcBorders>
          </w:tcPr>
          <w:p w14:paraId="63A1B126" w14:textId="77777777" w:rsidR="00DB522C" w:rsidRPr="00690494" w:rsidRDefault="00DB522C" w:rsidP="00DB522C">
            <w:pPr>
              <w:pStyle w:val="TableText"/>
              <w:rPr>
                <w:szCs w:val="22"/>
                <w:lang w:eastAsia="en-AU"/>
              </w:rPr>
            </w:pPr>
            <w:r w:rsidRPr="00690494">
              <w:rPr>
                <w:szCs w:val="22"/>
                <w:lang w:eastAsia="en-AU"/>
              </w:rPr>
              <w:t>9.0407</w:t>
            </w:r>
          </w:p>
        </w:tc>
        <w:tc>
          <w:tcPr>
            <w:tcW w:w="1097" w:type="dxa"/>
            <w:tcBorders>
              <w:top w:val="nil"/>
              <w:left w:val="nil"/>
              <w:bottom w:val="nil"/>
              <w:right w:val="nil"/>
            </w:tcBorders>
          </w:tcPr>
          <w:p w14:paraId="4D15E11C" w14:textId="77777777" w:rsidR="00DB522C" w:rsidRPr="00690494" w:rsidRDefault="00DB522C" w:rsidP="00DB522C">
            <w:pPr>
              <w:pStyle w:val="TableText"/>
              <w:rPr>
                <w:szCs w:val="22"/>
                <w:lang w:eastAsia="en-AU"/>
              </w:rPr>
            </w:pPr>
            <w:r w:rsidRPr="00690494">
              <w:rPr>
                <w:szCs w:val="22"/>
                <w:lang w:eastAsia="en-AU"/>
              </w:rPr>
              <w:t>12.1855</w:t>
            </w:r>
          </w:p>
        </w:tc>
        <w:tc>
          <w:tcPr>
            <w:tcW w:w="1097" w:type="dxa"/>
            <w:tcBorders>
              <w:top w:val="nil"/>
              <w:left w:val="nil"/>
              <w:bottom w:val="nil"/>
              <w:right w:val="nil"/>
            </w:tcBorders>
          </w:tcPr>
          <w:p w14:paraId="5B69D500" w14:textId="77777777" w:rsidR="00DB522C" w:rsidRPr="00690494" w:rsidRDefault="00DB522C" w:rsidP="00DB522C">
            <w:pPr>
              <w:pStyle w:val="TableText"/>
              <w:rPr>
                <w:szCs w:val="22"/>
                <w:lang w:eastAsia="en-AU"/>
              </w:rPr>
            </w:pPr>
            <w:r w:rsidRPr="00690494">
              <w:rPr>
                <w:szCs w:val="22"/>
                <w:lang w:eastAsia="en-AU"/>
              </w:rPr>
              <w:t>12.1803</w:t>
            </w:r>
          </w:p>
        </w:tc>
        <w:tc>
          <w:tcPr>
            <w:tcW w:w="1097" w:type="dxa"/>
            <w:tcBorders>
              <w:top w:val="nil"/>
              <w:left w:val="nil"/>
              <w:bottom w:val="nil"/>
              <w:right w:val="nil"/>
            </w:tcBorders>
          </w:tcPr>
          <w:p w14:paraId="061D3513" w14:textId="77777777" w:rsidR="00DB522C" w:rsidRPr="00690494" w:rsidRDefault="00DB522C" w:rsidP="00DB522C">
            <w:pPr>
              <w:pStyle w:val="TableText"/>
              <w:rPr>
                <w:szCs w:val="22"/>
                <w:lang w:eastAsia="en-AU"/>
              </w:rPr>
            </w:pPr>
            <w:r w:rsidRPr="00690494">
              <w:rPr>
                <w:szCs w:val="22"/>
                <w:lang w:eastAsia="en-AU"/>
              </w:rPr>
              <w:t>12.1749</w:t>
            </w:r>
          </w:p>
        </w:tc>
        <w:tc>
          <w:tcPr>
            <w:tcW w:w="1097" w:type="dxa"/>
            <w:tcBorders>
              <w:top w:val="nil"/>
              <w:left w:val="nil"/>
              <w:bottom w:val="nil"/>
              <w:right w:val="nil"/>
            </w:tcBorders>
          </w:tcPr>
          <w:p w14:paraId="2989C5BD" w14:textId="77777777" w:rsidR="00DB522C" w:rsidRPr="00690494" w:rsidRDefault="00DB522C" w:rsidP="00DB522C">
            <w:pPr>
              <w:pStyle w:val="TableText"/>
              <w:rPr>
                <w:szCs w:val="22"/>
                <w:lang w:eastAsia="en-AU"/>
              </w:rPr>
            </w:pPr>
            <w:r w:rsidRPr="00690494">
              <w:rPr>
                <w:szCs w:val="22"/>
                <w:lang w:eastAsia="en-AU"/>
              </w:rPr>
              <w:t>16.3880</w:t>
            </w:r>
          </w:p>
        </w:tc>
        <w:tc>
          <w:tcPr>
            <w:tcW w:w="1097" w:type="dxa"/>
            <w:tcBorders>
              <w:top w:val="nil"/>
              <w:left w:val="nil"/>
              <w:bottom w:val="nil"/>
              <w:right w:val="nil"/>
            </w:tcBorders>
          </w:tcPr>
          <w:p w14:paraId="2573A11A" w14:textId="77777777" w:rsidR="00DB522C" w:rsidRPr="00690494" w:rsidRDefault="00DB522C" w:rsidP="00DB522C">
            <w:pPr>
              <w:pStyle w:val="TableText"/>
              <w:rPr>
                <w:szCs w:val="22"/>
                <w:lang w:eastAsia="en-AU"/>
              </w:rPr>
            </w:pPr>
            <w:r w:rsidRPr="00690494">
              <w:rPr>
                <w:szCs w:val="22"/>
                <w:lang w:eastAsia="en-AU"/>
              </w:rPr>
              <w:t>16.3833</w:t>
            </w:r>
          </w:p>
        </w:tc>
        <w:tc>
          <w:tcPr>
            <w:tcW w:w="1098" w:type="dxa"/>
            <w:tcBorders>
              <w:top w:val="nil"/>
              <w:left w:val="nil"/>
              <w:bottom w:val="nil"/>
              <w:right w:val="nil"/>
            </w:tcBorders>
          </w:tcPr>
          <w:p w14:paraId="5FF83A2F" w14:textId="77777777" w:rsidR="00DB522C" w:rsidRPr="00690494" w:rsidRDefault="00DB522C" w:rsidP="00DB522C">
            <w:pPr>
              <w:pStyle w:val="TableText"/>
              <w:rPr>
                <w:szCs w:val="22"/>
                <w:lang w:eastAsia="en-AU"/>
              </w:rPr>
            </w:pPr>
            <w:r w:rsidRPr="00690494">
              <w:rPr>
                <w:szCs w:val="22"/>
                <w:lang w:eastAsia="en-AU"/>
              </w:rPr>
              <w:t>16.3782</w:t>
            </w:r>
          </w:p>
        </w:tc>
        <w:tc>
          <w:tcPr>
            <w:tcW w:w="1097" w:type="dxa"/>
            <w:tcBorders>
              <w:top w:val="nil"/>
              <w:left w:val="nil"/>
              <w:bottom w:val="nil"/>
              <w:right w:val="nil"/>
            </w:tcBorders>
          </w:tcPr>
          <w:p w14:paraId="50DD11D0" w14:textId="77777777" w:rsidR="00DB522C" w:rsidRPr="00690494" w:rsidRDefault="00DB522C" w:rsidP="00DB522C">
            <w:pPr>
              <w:pStyle w:val="TableText"/>
              <w:rPr>
                <w:szCs w:val="22"/>
                <w:lang w:eastAsia="en-AU"/>
              </w:rPr>
            </w:pPr>
            <w:r w:rsidRPr="00690494">
              <w:rPr>
                <w:szCs w:val="22"/>
                <w:lang w:eastAsia="en-AU"/>
              </w:rPr>
              <w:t>16.3727</w:t>
            </w:r>
          </w:p>
        </w:tc>
        <w:tc>
          <w:tcPr>
            <w:tcW w:w="1097" w:type="dxa"/>
            <w:tcBorders>
              <w:top w:val="nil"/>
              <w:left w:val="nil"/>
              <w:bottom w:val="nil"/>
              <w:right w:val="nil"/>
            </w:tcBorders>
          </w:tcPr>
          <w:p w14:paraId="4C013240" w14:textId="77777777" w:rsidR="00DB522C" w:rsidRPr="00690494" w:rsidRDefault="00DB522C" w:rsidP="00DB522C">
            <w:pPr>
              <w:pStyle w:val="TableText"/>
              <w:rPr>
                <w:szCs w:val="22"/>
                <w:lang w:eastAsia="en-AU"/>
              </w:rPr>
            </w:pPr>
            <w:r w:rsidRPr="00690494">
              <w:rPr>
                <w:szCs w:val="22"/>
                <w:lang w:eastAsia="en-AU"/>
              </w:rPr>
              <w:t>17.4632</w:t>
            </w:r>
          </w:p>
        </w:tc>
        <w:tc>
          <w:tcPr>
            <w:tcW w:w="1097" w:type="dxa"/>
            <w:tcBorders>
              <w:top w:val="nil"/>
              <w:left w:val="nil"/>
              <w:bottom w:val="nil"/>
              <w:right w:val="nil"/>
            </w:tcBorders>
          </w:tcPr>
          <w:p w14:paraId="64F1AB59" w14:textId="77777777" w:rsidR="00DB522C" w:rsidRPr="00690494" w:rsidRDefault="00DB522C" w:rsidP="00DB522C">
            <w:pPr>
              <w:pStyle w:val="TableText"/>
              <w:rPr>
                <w:szCs w:val="22"/>
                <w:lang w:eastAsia="en-AU"/>
              </w:rPr>
            </w:pPr>
            <w:r w:rsidRPr="00690494">
              <w:rPr>
                <w:szCs w:val="22"/>
                <w:lang w:eastAsia="en-AU"/>
              </w:rPr>
              <w:t>17.4582</w:t>
            </w:r>
          </w:p>
        </w:tc>
        <w:tc>
          <w:tcPr>
            <w:tcW w:w="1097" w:type="dxa"/>
            <w:tcBorders>
              <w:top w:val="nil"/>
              <w:left w:val="nil"/>
              <w:bottom w:val="nil"/>
              <w:right w:val="nil"/>
            </w:tcBorders>
          </w:tcPr>
          <w:p w14:paraId="264756F7" w14:textId="77777777" w:rsidR="00DB522C" w:rsidRPr="00690494" w:rsidRDefault="00DB522C" w:rsidP="00DB522C">
            <w:pPr>
              <w:pStyle w:val="TableText"/>
              <w:rPr>
                <w:szCs w:val="22"/>
                <w:lang w:eastAsia="en-AU"/>
              </w:rPr>
            </w:pPr>
            <w:r w:rsidRPr="00690494">
              <w:rPr>
                <w:szCs w:val="22"/>
                <w:lang w:eastAsia="en-AU"/>
              </w:rPr>
              <w:t>17.4531</w:t>
            </w:r>
          </w:p>
        </w:tc>
        <w:tc>
          <w:tcPr>
            <w:tcW w:w="1097" w:type="dxa"/>
            <w:tcBorders>
              <w:top w:val="nil"/>
              <w:left w:val="nil"/>
              <w:bottom w:val="nil"/>
              <w:right w:val="nil"/>
            </w:tcBorders>
          </w:tcPr>
          <w:p w14:paraId="19E00F35" w14:textId="77777777" w:rsidR="00DB522C" w:rsidRPr="00690494" w:rsidRDefault="00DB522C" w:rsidP="00DB522C">
            <w:pPr>
              <w:pStyle w:val="TableText"/>
              <w:rPr>
                <w:szCs w:val="22"/>
                <w:lang w:eastAsia="en-AU"/>
              </w:rPr>
            </w:pPr>
            <w:r w:rsidRPr="00690494">
              <w:rPr>
                <w:szCs w:val="22"/>
                <w:lang w:eastAsia="en-AU"/>
              </w:rPr>
              <w:t>17.4479</w:t>
            </w:r>
          </w:p>
        </w:tc>
      </w:tr>
      <w:tr w:rsidR="00DB522C" w:rsidRPr="00690494" w14:paraId="10DBF158" w14:textId="77777777">
        <w:trPr>
          <w:trHeight w:val="195"/>
        </w:trPr>
        <w:tc>
          <w:tcPr>
            <w:tcW w:w="1365" w:type="dxa"/>
            <w:tcBorders>
              <w:top w:val="nil"/>
              <w:left w:val="nil"/>
              <w:bottom w:val="nil"/>
              <w:right w:val="nil"/>
            </w:tcBorders>
          </w:tcPr>
          <w:p w14:paraId="73B0BC8B" w14:textId="77777777" w:rsidR="00DB522C" w:rsidRPr="00690494" w:rsidRDefault="00DB522C" w:rsidP="00DB522C">
            <w:pPr>
              <w:pStyle w:val="TableText"/>
              <w:rPr>
                <w:szCs w:val="22"/>
                <w:lang w:eastAsia="en-AU"/>
              </w:rPr>
            </w:pPr>
            <w:r w:rsidRPr="00690494">
              <w:rPr>
                <w:szCs w:val="22"/>
                <w:lang w:eastAsia="en-AU"/>
              </w:rPr>
              <w:t>39</w:t>
            </w:r>
          </w:p>
        </w:tc>
        <w:tc>
          <w:tcPr>
            <w:tcW w:w="1097" w:type="dxa"/>
            <w:tcBorders>
              <w:top w:val="nil"/>
              <w:left w:val="nil"/>
              <w:bottom w:val="nil"/>
              <w:right w:val="nil"/>
            </w:tcBorders>
          </w:tcPr>
          <w:p w14:paraId="5E3E23FE" w14:textId="77777777" w:rsidR="00DB522C" w:rsidRPr="00690494" w:rsidRDefault="00DB522C" w:rsidP="00DB522C">
            <w:pPr>
              <w:pStyle w:val="TableText"/>
              <w:rPr>
                <w:szCs w:val="22"/>
                <w:lang w:eastAsia="en-AU"/>
              </w:rPr>
            </w:pPr>
            <w:r w:rsidRPr="00690494">
              <w:rPr>
                <w:szCs w:val="22"/>
                <w:lang w:eastAsia="en-AU"/>
              </w:rPr>
              <w:t>8.9572</w:t>
            </w:r>
          </w:p>
        </w:tc>
        <w:tc>
          <w:tcPr>
            <w:tcW w:w="1097" w:type="dxa"/>
            <w:tcBorders>
              <w:top w:val="nil"/>
              <w:left w:val="nil"/>
              <w:bottom w:val="nil"/>
              <w:right w:val="nil"/>
            </w:tcBorders>
          </w:tcPr>
          <w:p w14:paraId="10F7BF16" w14:textId="77777777" w:rsidR="00DB522C" w:rsidRPr="00690494" w:rsidRDefault="00DB522C" w:rsidP="00DB522C">
            <w:pPr>
              <w:pStyle w:val="TableText"/>
              <w:rPr>
                <w:szCs w:val="22"/>
                <w:lang w:eastAsia="en-AU"/>
              </w:rPr>
            </w:pPr>
            <w:r w:rsidRPr="00690494">
              <w:rPr>
                <w:szCs w:val="22"/>
                <w:lang w:eastAsia="en-AU"/>
              </w:rPr>
              <w:t>12.0617</w:t>
            </w:r>
          </w:p>
        </w:tc>
        <w:tc>
          <w:tcPr>
            <w:tcW w:w="1097" w:type="dxa"/>
            <w:tcBorders>
              <w:top w:val="nil"/>
              <w:left w:val="nil"/>
              <w:bottom w:val="nil"/>
              <w:right w:val="nil"/>
            </w:tcBorders>
          </w:tcPr>
          <w:p w14:paraId="0B6A737B" w14:textId="77777777" w:rsidR="00DB522C" w:rsidRPr="00690494" w:rsidRDefault="00DB522C" w:rsidP="00DB522C">
            <w:pPr>
              <w:pStyle w:val="TableText"/>
              <w:rPr>
                <w:szCs w:val="22"/>
                <w:lang w:eastAsia="en-AU"/>
              </w:rPr>
            </w:pPr>
            <w:r w:rsidRPr="00690494">
              <w:rPr>
                <w:szCs w:val="22"/>
                <w:lang w:eastAsia="en-AU"/>
              </w:rPr>
              <w:t>12.0562</w:t>
            </w:r>
          </w:p>
        </w:tc>
        <w:tc>
          <w:tcPr>
            <w:tcW w:w="1097" w:type="dxa"/>
            <w:tcBorders>
              <w:top w:val="nil"/>
              <w:left w:val="nil"/>
              <w:bottom w:val="nil"/>
              <w:right w:val="nil"/>
            </w:tcBorders>
          </w:tcPr>
          <w:p w14:paraId="0DDCE9E9" w14:textId="77777777" w:rsidR="00DB522C" w:rsidRPr="00690494" w:rsidRDefault="00DB522C" w:rsidP="00DB522C">
            <w:pPr>
              <w:pStyle w:val="TableText"/>
              <w:rPr>
                <w:szCs w:val="22"/>
                <w:lang w:eastAsia="en-AU"/>
              </w:rPr>
            </w:pPr>
            <w:r w:rsidRPr="00690494">
              <w:rPr>
                <w:szCs w:val="22"/>
                <w:lang w:eastAsia="en-AU"/>
              </w:rPr>
              <w:t>12.0504</w:t>
            </w:r>
          </w:p>
        </w:tc>
        <w:tc>
          <w:tcPr>
            <w:tcW w:w="1097" w:type="dxa"/>
            <w:tcBorders>
              <w:top w:val="nil"/>
              <w:left w:val="nil"/>
              <w:bottom w:val="nil"/>
              <w:right w:val="nil"/>
            </w:tcBorders>
          </w:tcPr>
          <w:p w14:paraId="6F065A45" w14:textId="77777777" w:rsidR="00DB522C" w:rsidRPr="00690494" w:rsidRDefault="00DB522C" w:rsidP="00DB522C">
            <w:pPr>
              <w:pStyle w:val="TableText"/>
              <w:rPr>
                <w:szCs w:val="22"/>
                <w:lang w:eastAsia="en-AU"/>
              </w:rPr>
            </w:pPr>
            <w:r w:rsidRPr="00690494">
              <w:rPr>
                <w:szCs w:val="22"/>
                <w:lang w:eastAsia="en-AU"/>
              </w:rPr>
              <w:t>16.2285</w:t>
            </w:r>
          </w:p>
        </w:tc>
        <w:tc>
          <w:tcPr>
            <w:tcW w:w="1097" w:type="dxa"/>
            <w:tcBorders>
              <w:top w:val="nil"/>
              <w:left w:val="nil"/>
              <w:bottom w:val="nil"/>
              <w:right w:val="nil"/>
            </w:tcBorders>
          </w:tcPr>
          <w:p w14:paraId="61C205F8" w14:textId="77777777" w:rsidR="00DB522C" w:rsidRPr="00690494" w:rsidRDefault="00DB522C" w:rsidP="00DB522C">
            <w:pPr>
              <w:pStyle w:val="TableText"/>
              <w:rPr>
                <w:szCs w:val="22"/>
                <w:lang w:eastAsia="en-AU"/>
              </w:rPr>
            </w:pPr>
            <w:r w:rsidRPr="00690494">
              <w:rPr>
                <w:szCs w:val="22"/>
                <w:lang w:eastAsia="en-AU"/>
              </w:rPr>
              <w:t>16.2235</w:t>
            </w:r>
          </w:p>
        </w:tc>
        <w:tc>
          <w:tcPr>
            <w:tcW w:w="1098" w:type="dxa"/>
            <w:tcBorders>
              <w:top w:val="nil"/>
              <w:left w:val="nil"/>
              <w:bottom w:val="nil"/>
              <w:right w:val="nil"/>
            </w:tcBorders>
          </w:tcPr>
          <w:p w14:paraId="6B6BF380" w14:textId="77777777" w:rsidR="00DB522C" w:rsidRPr="00690494" w:rsidRDefault="00DB522C" w:rsidP="00DB522C">
            <w:pPr>
              <w:pStyle w:val="TableText"/>
              <w:rPr>
                <w:szCs w:val="22"/>
                <w:lang w:eastAsia="en-AU"/>
              </w:rPr>
            </w:pPr>
            <w:r w:rsidRPr="00690494">
              <w:rPr>
                <w:szCs w:val="22"/>
                <w:lang w:eastAsia="en-AU"/>
              </w:rPr>
              <w:t>16.2180</w:t>
            </w:r>
          </w:p>
        </w:tc>
        <w:tc>
          <w:tcPr>
            <w:tcW w:w="1097" w:type="dxa"/>
            <w:tcBorders>
              <w:top w:val="nil"/>
              <w:left w:val="nil"/>
              <w:bottom w:val="nil"/>
              <w:right w:val="nil"/>
            </w:tcBorders>
          </w:tcPr>
          <w:p w14:paraId="276971BC" w14:textId="77777777" w:rsidR="00DB522C" w:rsidRPr="00690494" w:rsidRDefault="00DB522C" w:rsidP="00DB522C">
            <w:pPr>
              <w:pStyle w:val="TableText"/>
              <w:rPr>
                <w:szCs w:val="22"/>
                <w:lang w:eastAsia="en-AU"/>
              </w:rPr>
            </w:pPr>
            <w:r w:rsidRPr="00690494">
              <w:rPr>
                <w:szCs w:val="22"/>
                <w:lang w:eastAsia="en-AU"/>
              </w:rPr>
              <w:t>16.2122</w:t>
            </w:r>
          </w:p>
        </w:tc>
        <w:tc>
          <w:tcPr>
            <w:tcW w:w="1097" w:type="dxa"/>
            <w:tcBorders>
              <w:top w:val="nil"/>
              <w:left w:val="nil"/>
              <w:bottom w:val="nil"/>
              <w:right w:val="nil"/>
            </w:tcBorders>
          </w:tcPr>
          <w:p w14:paraId="133CF312" w14:textId="77777777" w:rsidR="00DB522C" w:rsidRPr="00690494" w:rsidRDefault="00DB522C" w:rsidP="00DB522C">
            <w:pPr>
              <w:pStyle w:val="TableText"/>
              <w:rPr>
                <w:szCs w:val="22"/>
                <w:lang w:eastAsia="en-AU"/>
              </w:rPr>
            </w:pPr>
            <w:r w:rsidRPr="00690494">
              <w:rPr>
                <w:szCs w:val="22"/>
                <w:lang w:eastAsia="en-AU"/>
              </w:rPr>
              <w:t>17.2992</w:t>
            </w:r>
          </w:p>
        </w:tc>
        <w:tc>
          <w:tcPr>
            <w:tcW w:w="1097" w:type="dxa"/>
            <w:tcBorders>
              <w:top w:val="nil"/>
              <w:left w:val="nil"/>
              <w:bottom w:val="nil"/>
              <w:right w:val="nil"/>
            </w:tcBorders>
          </w:tcPr>
          <w:p w14:paraId="2445AEBD" w14:textId="77777777" w:rsidR="00DB522C" w:rsidRPr="00690494" w:rsidRDefault="00DB522C" w:rsidP="00DB522C">
            <w:pPr>
              <w:pStyle w:val="TableText"/>
              <w:rPr>
                <w:szCs w:val="22"/>
                <w:lang w:eastAsia="en-AU"/>
              </w:rPr>
            </w:pPr>
            <w:r w:rsidRPr="00690494">
              <w:rPr>
                <w:szCs w:val="22"/>
                <w:lang w:eastAsia="en-AU"/>
              </w:rPr>
              <w:t>17.2937</w:t>
            </w:r>
          </w:p>
        </w:tc>
        <w:tc>
          <w:tcPr>
            <w:tcW w:w="1097" w:type="dxa"/>
            <w:tcBorders>
              <w:top w:val="nil"/>
              <w:left w:val="nil"/>
              <w:bottom w:val="nil"/>
              <w:right w:val="nil"/>
            </w:tcBorders>
          </w:tcPr>
          <w:p w14:paraId="204D6127" w14:textId="77777777" w:rsidR="00DB522C" w:rsidRPr="00690494" w:rsidRDefault="00DB522C" w:rsidP="00DB522C">
            <w:pPr>
              <w:pStyle w:val="TableText"/>
              <w:rPr>
                <w:szCs w:val="22"/>
                <w:lang w:eastAsia="en-AU"/>
              </w:rPr>
            </w:pPr>
            <w:r w:rsidRPr="00690494">
              <w:rPr>
                <w:szCs w:val="22"/>
                <w:lang w:eastAsia="en-AU"/>
              </w:rPr>
              <w:t>17.2880</w:t>
            </w:r>
          </w:p>
        </w:tc>
        <w:tc>
          <w:tcPr>
            <w:tcW w:w="1097" w:type="dxa"/>
            <w:tcBorders>
              <w:top w:val="nil"/>
              <w:left w:val="nil"/>
              <w:bottom w:val="nil"/>
              <w:right w:val="nil"/>
            </w:tcBorders>
          </w:tcPr>
          <w:p w14:paraId="5394DC80" w14:textId="77777777" w:rsidR="00DB522C" w:rsidRPr="00690494" w:rsidRDefault="00DB522C" w:rsidP="00DB522C">
            <w:pPr>
              <w:pStyle w:val="TableText"/>
              <w:rPr>
                <w:szCs w:val="22"/>
                <w:lang w:eastAsia="en-AU"/>
              </w:rPr>
            </w:pPr>
            <w:r w:rsidRPr="00690494">
              <w:rPr>
                <w:szCs w:val="22"/>
                <w:lang w:eastAsia="en-AU"/>
              </w:rPr>
              <w:t>17.2822</w:t>
            </w:r>
          </w:p>
        </w:tc>
      </w:tr>
      <w:tr w:rsidR="00DB522C" w:rsidRPr="00690494" w14:paraId="57E11848" w14:textId="77777777">
        <w:trPr>
          <w:trHeight w:val="195"/>
        </w:trPr>
        <w:tc>
          <w:tcPr>
            <w:tcW w:w="1365" w:type="dxa"/>
            <w:tcBorders>
              <w:top w:val="nil"/>
              <w:left w:val="nil"/>
              <w:bottom w:val="nil"/>
              <w:right w:val="nil"/>
            </w:tcBorders>
          </w:tcPr>
          <w:p w14:paraId="60C68473" w14:textId="77777777" w:rsidR="00DB522C" w:rsidRPr="00690494" w:rsidRDefault="00DB522C" w:rsidP="00DB522C">
            <w:pPr>
              <w:pStyle w:val="TableText"/>
              <w:rPr>
                <w:szCs w:val="22"/>
                <w:lang w:eastAsia="en-AU"/>
              </w:rPr>
            </w:pPr>
            <w:r w:rsidRPr="00690494">
              <w:rPr>
                <w:szCs w:val="22"/>
                <w:lang w:eastAsia="en-AU"/>
              </w:rPr>
              <w:t>40</w:t>
            </w:r>
          </w:p>
        </w:tc>
        <w:tc>
          <w:tcPr>
            <w:tcW w:w="1097" w:type="dxa"/>
            <w:tcBorders>
              <w:top w:val="nil"/>
              <w:left w:val="nil"/>
              <w:bottom w:val="nil"/>
              <w:right w:val="nil"/>
            </w:tcBorders>
          </w:tcPr>
          <w:p w14:paraId="3AD4148E" w14:textId="77777777" w:rsidR="00DB522C" w:rsidRPr="00690494" w:rsidRDefault="00DB522C" w:rsidP="00DB522C">
            <w:pPr>
              <w:pStyle w:val="TableText"/>
              <w:rPr>
                <w:szCs w:val="22"/>
                <w:lang w:eastAsia="en-AU"/>
              </w:rPr>
            </w:pPr>
            <w:r w:rsidRPr="00690494">
              <w:rPr>
                <w:szCs w:val="22"/>
                <w:lang w:eastAsia="en-AU"/>
              </w:rPr>
              <w:t>8.8303</w:t>
            </w:r>
          </w:p>
        </w:tc>
        <w:tc>
          <w:tcPr>
            <w:tcW w:w="1097" w:type="dxa"/>
            <w:tcBorders>
              <w:top w:val="nil"/>
              <w:left w:val="nil"/>
              <w:bottom w:val="nil"/>
              <w:right w:val="nil"/>
            </w:tcBorders>
          </w:tcPr>
          <w:p w14:paraId="75257130" w14:textId="77777777" w:rsidR="00DB522C" w:rsidRPr="00690494" w:rsidRDefault="00DB522C" w:rsidP="00DB522C">
            <w:pPr>
              <w:pStyle w:val="TableText"/>
              <w:rPr>
                <w:szCs w:val="22"/>
                <w:lang w:eastAsia="en-AU"/>
              </w:rPr>
            </w:pPr>
            <w:r w:rsidRPr="00690494">
              <w:rPr>
                <w:szCs w:val="22"/>
                <w:lang w:eastAsia="en-AU"/>
              </w:rPr>
              <w:t>11.9099</w:t>
            </w:r>
          </w:p>
        </w:tc>
        <w:tc>
          <w:tcPr>
            <w:tcW w:w="1097" w:type="dxa"/>
            <w:tcBorders>
              <w:top w:val="nil"/>
              <w:left w:val="nil"/>
              <w:bottom w:val="nil"/>
              <w:right w:val="nil"/>
            </w:tcBorders>
          </w:tcPr>
          <w:p w14:paraId="387423F7" w14:textId="77777777" w:rsidR="00DB522C" w:rsidRPr="00690494" w:rsidRDefault="00DB522C" w:rsidP="00DB522C">
            <w:pPr>
              <w:pStyle w:val="TableText"/>
              <w:rPr>
                <w:szCs w:val="22"/>
                <w:lang w:eastAsia="en-AU"/>
              </w:rPr>
            </w:pPr>
            <w:r w:rsidRPr="00690494">
              <w:rPr>
                <w:szCs w:val="22"/>
                <w:lang w:eastAsia="en-AU"/>
              </w:rPr>
              <w:t>11.9040</w:t>
            </w:r>
          </w:p>
        </w:tc>
        <w:tc>
          <w:tcPr>
            <w:tcW w:w="1097" w:type="dxa"/>
            <w:tcBorders>
              <w:top w:val="nil"/>
              <w:left w:val="nil"/>
              <w:bottom w:val="nil"/>
              <w:right w:val="nil"/>
            </w:tcBorders>
          </w:tcPr>
          <w:p w14:paraId="5A94995D" w14:textId="77777777" w:rsidR="00DB522C" w:rsidRPr="00690494" w:rsidRDefault="00DB522C" w:rsidP="00DB522C">
            <w:pPr>
              <w:pStyle w:val="TableText"/>
              <w:rPr>
                <w:szCs w:val="22"/>
                <w:lang w:eastAsia="en-AU"/>
              </w:rPr>
            </w:pPr>
            <w:r w:rsidRPr="00690494">
              <w:rPr>
                <w:szCs w:val="22"/>
                <w:lang w:eastAsia="en-AU"/>
              </w:rPr>
              <w:t>11.8977</w:t>
            </w:r>
          </w:p>
        </w:tc>
        <w:tc>
          <w:tcPr>
            <w:tcW w:w="1097" w:type="dxa"/>
            <w:tcBorders>
              <w:top w:val="nil"/>
              <w:left w:val="nil"/>
              <w:bottom w:val="nil"/>
              <w:right w:val="nil"/>
            </w:tcBorders>
          </w:tcPr>
          <w:p w14:paraId="11CC6E70" w14:textId="77777777" w:rsidR="00DB522C" w:rsidRPr="00690494" w:rsidRDefault="00DB522C" w:rsidP="00DB522C">
            <w:pPr>
              <w:pStyle w:val="TableText"/>
              <w:rPr>
                <w:szCs w:val="22"/>
                <w:lang w:eastAsia="en-AU"/>
              </w:rPr>
            </w:pPr>
            <w:r w:rsidRPr="00690494">
              <w:rPr>
                <w:szCs w:val="22"/>
                <w:lang w:eastAsia="en-AU"/>
              </w:rPr>
              <w:t>16.0495</w:t>
            </w:r>
          </w:p>
        </w:tc>
        <w:tc>
          <w:tcPr>
            <w:tcW w:w="1097" w:type="dxa"/>
            <w:tcBorders>
              <w:top w:val="nil"/>
              <w:left w:val="nil"/>
              <w:bottom w:val="nil"/>
              <w:right w:val="nil"/>
            </w:tcBorders>
          </w:tcPr>
          <w:p w14:paraId="6AB57682" w14:textId="77777777" w:rsidR="00DB522C" w:rsidRPr="00690494" w:rsidRDefault="00DB522C" w:rsidP="00DB522C">
            <w:pPr>
              <w:pStyle w:val="TableText"/>
              <w:rPr>
                <w:szCs w:val="22"/>
                <w:lang w:eastAsia="en-AU"/>
              </w:rPr>
            </w:pPr>
            <w:r w:rsidRPr="00690494">
              <w:rPr>
                <w:szCs w:val="22"/>
                <w:lang w:eastAsia="en-AU"/>
              </w:rPr>
              <w:t>16.0441</w:t>
            </w:r>
          </w:p>
        </w:tc>
        <w:tc>
          <w:tcPr>
            <w:tcW w:w="1098" w:type="dxa"/>
            <w:tcBorders>
              <w:top w:val="nil"/>
              <w:left w:val="nil"/>
              <w:bottom w:val="nil"/>
              <w:right w:val="nil"/>
            </w:tcBorders>
          </w:tcPr>
          <w:p w14:paraId="4E903F6E" w14:textId="77777777" w:rsidR="00DB522C" w:rsidRPr="00690494" w:rsidRDefault="00DB522C" w:rsidP="00DB522C">
            <w:pPr>
              <w:pStyle w:val="TableText"/>
              <w:rPr>
                <w:szCs w:val="22"/>
                <w:lang w:eastAsia="en-AU"/>
              </w:rPr>
            </w:pPr>
            <w:r w:rsidRPr="00690494">
              <w:rPr>
                <w:szCs w:val="22"/>
                <w:lang w:eastAsia="en-AU"/>
              </w:rPr>
              <w:t>16.0382</w:t>
            </w:r>
          </w:p>
        </w:tc>
        <w:tc>
          <w:tcPr>
            <w:tcW w:w="1097" w:type="dxa"/>
            <w:tcBorders>
              <w:top w:val="nil"/>
              <w:left w:val="nil"/>
              <w:bottom w:val="nil"/>
              <w:right w:val="nil"/>
            </w:tcBorders>
          </w:tcPr>
          <w:p w14:paraId="0EDE2F83" w14:textId="77777777" w:rsidR="00DB522C" w:rsidRPr="00690494" w:rsidRDefault="00DB522C" w:rsidP="00DB522C">
            <w:pPr>
              <w:pStyle w:val="TableText"/>
              <w:rPr>
                <w:szCs w:val="22"/>
                <w:lang w:eastAsia="en-AU"/>
              </w:rPr>
            </w:pPr>
            <w:r w:rsidRPr="00690494">
              <w:rPr>
                <w:szCs w:val="22"/>
                <w:lang w:eastAsia="en-AU"/>
              </w:rPr>
              <w:t>16.0321</w:t>
            </w:r>
          </w:p>
        </w:tc>
        <w:tc>
          <w:tcPr>
            <w:tcW w:w="1097" w:type="dxa"/>
            <w:tcBorders>
              <w:top w:val="nil"/>
              <w:left w:val="nil"/>
              <w:bottom w:val="nil"/>
              <w:right w:val="nil"/>
            </w:tcBorders>
          </w:tcPr>
          <w:p w14:paraId="7CD1722D" w14:textId="77777777" w:rsidR="00DB522C" w:rsidRPr="00690494" w:rsidRDefault="00DB522C" w:rsidP="00DB522C">
            <w:pPr>
              <w:pStyle w:val="TableText"/>
              <w:rPr>
                <w:szCs w:val="22"/>
                <w:lang w:eastAsia="en-AU"/>
              </w:rPr>
            </w:pPr>
            <w:r w:rsidRPr="00690494">
              <w:rPr>
                <w:szCs w:val="22"/>
                <w:lang w:eastAsia="en-AU"/>
              </w:rPr>
              <w:t>17.1205</w:t>
            </w:r>
          </w:p>
        </w:tc>
        <w:tc>
          <w:tcPr>
            <w:tcW w:w="1097" w:type="dxa"/>
            <w:tcBorders>
              <w:top w:val="nil"/>
              <w:left w:val="nil"/>
              <w:bottom w:val="nil"/>
              <w:right w:val="nil"/>
            </w:tcBorders>
          </w:tcPr>
          <w:p w14:paraId="0A163464" w14:textId="77777777" w:rsidR="00DB522C" w:rsidRPr="00690494" w:rsidRDefault="00DB522C" w:rsidP="00DB522C">
            <w:pPr>
              <w:pStyle w:val="TableText"/>
              <w:rPr>
                <w:szCs w:val="22"/>
                <w:lang w:eastAsia="en-AU"/>
              </w:rPr>
            </w:pPr>
            <w:r w:rsidRPr="00690494">
              <w:rPr>
                <w:szCs w:val="22"/>
                <w:lang w:eastAsia="en-AU"/>
              </w:rPr>
              <w:t>17.1143</w:t>
            </w:r>
          </w:p>
        </w:tc>
        <w:tc>
          <w:tcPr>
            <w:tcW w:w="1097" w:type="dxa"/>
            <w:tcBorders>
              <w:top w:val="nil"/>
              <w:left w:val="nil"/>
              <w:bottom w:val="nil"/>
              <w:right w:val="nil"/>
            </w:tcBorders>
          </w:tcPr>
          <w:p w14:paraId="10E4A68A" w14:textId="77777777" w:rsidR="00DB522C" w:rsidRPr="00690494" w:rsidRDefault="00DB522C" w:rsidP="00DB522C">
            <w:pPr>
              <w:pStyle w:val="TableText"/>
              <w:rPr>
                <w:szCs w:val="22"/>
                <w:lang w:eastAsia="en-AU"/>
              </w:rPr>
            </w:pPr>
            <w:r w:rsidRPr="00690494">
              <w:rPr>
                <w:szCs w:val="22"/>
                <w:lang w:eastAsia="en-AU"/>
              </w:rPr>
              <w:t>17.1079</w:t>
            </w:r>
          </w:p>
        </w:tc>
        <w:tc>
          <w:tcPr>
            <w:tcW w:w="1097" w:type="dxa"/>
            <w:tcBorders>
              <w:top w:val="nil"/>
              <w:left w:val="nil"/>
              <w:bottom w:val="nil"/>
              <w:right w:val="nil"/>
            </w:tcBorders>
          </w:tcPr>
          <w:p w14:paraId="2ED5B72D" w14:textId="77777777" w:rsidR="00DB522C" w:rsidRPr="00690494" w:rsidRDefault="00DB522C" w:rsidP="00DB522C">
            <w:pPr>
              <w:pStyle w:val="TableText"/>
              <w:rPr>
                <w:szCs w:val="22"/>
                <w:lang w:eastAsia="en-AU"/>
              </w:rPr>
            </w:pPr>
            <w:r w:rsidRPr="00690494">
              <w:rPr>
                <w:szCs w:val="22"/>
                <w:lang w:eastAsia="en-AU"/>
              </w:rPr>
              <w:t>17.1015</w:t>
            </w:r>
          </w:p>
        </w:tc>
      </w:tr>
      <w:tr w:rsidR="00DB522C" w:rsidRPr="00690494" w14:paraId="71336F73" w14:textId="77777777">
        <w:trPr>
          <w:trHeight w:val="195"/>
        </w:trPr>
        <w:tc>
          <w:tcPr>
            <w:tcW w:w="1365" w:type="dxa"/>
            <w:tcBorders>
              <w:top w:val="nil"/>
              <w:left w:val="nil"/>
              <w:bottom w:val="nil"/>
              <w:right w:val="nil"/>
            </w:tcBorders>
          </w:tcPr>
          <w:p w14:paraId="716D6150" w14:textId="77777777" w:rsidR="00DB522C" w:rsidRPr="00690494" w:rsidRDefault="00DB522C" w:rsidP="00DB522C">
            <w:pPr>
              <w:pStyle w:val="TableText"/>
              <w:rPr>
                <w:szCs w:val="22"/>
                <w:lang w:eastAsia="en-AU"/>
              </w:rPr>
            </w:pPr>
            <w:r w:rsidRPr="00690494">
              <w:rPr>
                <w:szCs w:val="22"/>
                <w:lang w:eastAsia="en-AU"/>
              </w:rPr>
              <w:t>41</w:t>
            </w:r>
          </w:p>
        </w:tc>
        <w:tc>
          <w:tcPr>
            <w:tcW w:w="1097" w:type="dxa"/>
            <w:tcBorders>
              <w:top w:val="nil"/>
              <w:left w:val="nil"/>
              <w:bottom w:val="nil"/>
              <w:right w:val="nil"/>
            </w:tcBorders>
          </w:tcPr>
          <w:p w14:paraId="0C3B2E21" w14:textId="77777777" w:rsidR="00DB522C" w:rsidRPr="00690494" w:rsidRDefault="00DB522C" w:rsidP="00DB522C">
            <w:pPr>
              <w:pStyle w:val="TableText"/>
              <w:rPr>
                <w:szCs w:val="22"/>
                <w:lang w:eastAsia="en-AU"/>
              </w:rPr>
            </w:pPr>
            <w:r w:rsidRPr="00690494">
              <w:rPr>
                <w:szCs w:val="22"/>
                <w:lang w:eastAsia="en-AU"/>
              </w:rPr>
              <w:t>8.6789</w:t>
            </w:r>
          </w:p>
        </w:tc>
        <w:tc>
          <w:tcPr>
            <w:tcW w:w="1097" w:type="dxa"/>
            <w:tcBorders>
              <w:top w:val="nil"/>
              <w:left w:val="nil"/>
              <w:bottom w:val="nil"/>
              <w:right w:val="nil"/>
            </w:tcBorders>
          </w:tcPr>
          <w:p w14:paraId="55656966" w14:textId="77777777" w:rsidR="00DB522C" w:rsidRPr="00690494" w:rsidRDefault="00DB522C" w:rsidP="00DB522C">
            <w:pPr>
              <w:pStyle w:val="TableText"/>
              <w:rPr>
                <w:szCs w:val="22"/>
                <w:lang w:eastAsia="en-AU"/>
              </w:rPr>
            </w:pPr>
            <w:r w:rsidRPr="00690494">
              <w:rPr>
                <w:szCs w:val="22"/>
                <w:lang w:eastAsia="en-AU"/>
              </w:rPr>
              <w:t>11.7299</w:t>
            </w:r>
          </w:p>
        </w:tc>
        <w:tc>
          <w:tcPr>
            <w:tcW w:w="1097" w:type="dxa"/>
            <w:tcBorders>
              <w:top w:val="nil"/>
              <w:left w:val="nil"/>
              <w:bottom w:val="nil"/>
              <w:right w:val="nil"/>
            </w:tcBorders>
          </w:tcPr>
          <w:p w14:paraId="2E895DD9" w14:textId="77777777" w:rsidR="00DB522C" w:rsidRPr="00690494" w:rsidRDefault="00DB522C" w:rsidP="00DB522C">
            <w:pPr>
              <w:pStyle w:val="TableText"/>
              <w:rPr>
                <w:szCs w:val="22"/>
                <w:lang w:eastAsia="en-AU"/>
              </w:rPr>
            </w:pPr>
            <w:r w:rsidRPr="00690494">
              <w:rPr>
                <w:szCs w:val="22"/>
                <w:lang w:eastAsia="en-AU"/>
              </w:rPr>
              <w:t>11.7235</w:t>
            </w:r>
          </w:p>
        </w:tc>
        <w:tc>
          <w:tcPr>
            <w:tcW w:w="1097" w:type="dxa"/>
            <w:tcBorders>
              <w:top w:val="nil"/>
              <w:left w:val="nil"/>
              <w:bottom w:val="nil"/>
              <w:right w:val="nil"/>
            </w:tcBorders>
          </w:tcPr>
          <w:p w14:paraId="66E227F8" w14:textId="77777777" w:rsidR="00DB522C" w:rsidRPr="00690494" w:rsidRDefault="00DB522C" w:rsidP="00DB522C">
            <w:pPr>
              <w:pStyle w:val="TableText"/>
              <w:rPr>
                <w:szCs w:val="22"/>
                <w:lang w:eastAsia="en-AU"/>
              </w:rPr>
            </w:pPr>
            <w:r w:rsidRPr="00690494">
              <w:rPr>
                <w:szCs w:val="22"/>
                <w:lang w:eastAsia="en-AU"/>
              </w:rPr>
              <w:t>11.7167</w:t>
            </w:r>
          </w:p>
        </w:tc>
        <w:tc>
          <w:tcPr>
            <w:tcW w:w="1097" w:type="dxa"/>
            <w:tcBorders>
              <w:top w:val="nil"/>
              <w:left w:val="nil"/>
              <w:bottom w:val="nil"/>
              <w:right w:val="nil"/>
            </w:tcBorders>
          </w:tcPr>
          <w:p w14:paraId="0D2442A4" w14:textId="77777777" w:rsidR="00DB522C" w:rsidRPr="00690494" w:rsidRDefault="00DB522C" w:rsidP="00DB522C">
            <w:pPr>
              <w:pStyle w:val="TableText"/>
              <w:rPr>
                <w:szCs w:val="22"/>
                <w:lang w:eastAsia="en-AU"/>
              </w:rPr>
            </w:pPr>
            <w:r w:rsidRPr="00690494">
              <w:rPr>
                <w:szCs w:val="22"/>
                <w:lang w:eastAsia="en-AU"/>
              </w:rPr>
              <w:t>15.8376</w:t>
            </w:r>
          </w:p>
        </w:tc>
        <w:tc>
          <w:tcPr>
            <w:tcW w:w="1097" w:type="dxa"/>
            <w:tcBorders>
              <w:top w:val="nil"/>
              <w:left w:val="nil"/>
              <w:bottom w:val="nil"/>
              <w:right w:val="nil"/>
            </w:tcBorders>
          </w:tcPr>
          <w:p w14:paraId="431D567C" w14:textId="77777777" w:rsidR="00DB522C" w:rsidRPr="00690494" w:rsidRDefault="00DB522C" w:rsidP="00DB522C">
            <w:pPr>
              <w:pStyle w:val="TableText"/>
              <w:rPr>
                <w:szCs w:val="22"/>
                <w:lang w:eastAsia="en-AU"/>
              </w:rPr>
            </w:pPr>
            <w:r w:rsidRPr="00690494">
              <w:rPr>
                <w:szCs w:val="22"/>
                <w:lang w:eastAsia="en-AU"/>
              </w:rPr>
              <w:t>15.8318</w:t>
            </w:r>
          </w:p>
        </w:tc>
        <w:tc>
          <w:tcPr>
            <w:tcW w:w="1098" w:type="dxa"/>
            <w:tcBorders>
              <w:top w:val="nil"/>
              <w:left w:val="nil"/>
              <w:bottom w:val="nil"/>
              <w:right w:val="nil"/>
            </w:tcBorders>
          </w:tcPr>
          <w:p w14:paraId="578BA2C5" w14:textId="77777777" w:rsidR="00DB522C" w:rsidRPr="00690494" w:rsidRDefault="00DB522C" w:rsidP="00DB522C">
            <w:pPr>
              <w:pStyle w:val="TableText"/>
              <w:rPr>
                <w:szCs w:val="22"/>
                <w:lang w:eastAsia="en-AU"/>
              </w:rPr>
            </w:pPr>
            <w:r w:rsidRPr="00690494">
              <w:rPr>
                <w:szCs w:val="22"/>
                <w:lang w:eastAsia="en-AU"/>
              </w:rPr>
              <w:t>15.8256</w:t>
            </w:r>
          </w:p>
        </w:tc>
        <w:tc>
          <w:tcPr>
            <w:tcW w:w="1097" w:type="dxa"/>
            <w:tcBorders>
              <w:top w:val="nil"/>
              <w:left w:val="nil"/>
              <w:bottom w:val="nil"/>
              <w:right w:val="nil"/>
            </w:tcBorders>
          </w:tcPr>
          <w:p w14:paraId="22F04399" w14:textId="77777777" w:rsidR="00DB522C" w:rsidRPr="00690494" w:rsidRDefault="00DB522C" w:rsidP="00DB522C">
            <w:pPr>
              <w:pStyle w:val="TableText"/>
              <w:rPr>
                <w:szCs w:val="22"/>
                <w:lang w:eastAsia="en-AU"/>
              </w:rPr>
            </w:pPr>
            <w:r w:rsidRPr="00690494">
              <w:rPr>
                <w:szCs w:val="22"/>
                <w:lang w:eastAsia="en-AU"/>
              </w:rPr>
              <w:t>15.8190</w:t>
            </w:r>
          </w:p>
        </w:tc>
        <w:tc>
          <w:tcPr>
            <w:tcW w:w="1097" w:type="dxa"/>
            <w:tcBorders>
              <w:top w:val="nil"/>
              <w:left w:val="nil"/>
              <w:bottom w:val="nil"/>
              <w:right w:val="nil"/>
            </w:tcBorders>
          </w:tcPr>
          <w:p w14:paraId="765E0ADD" w14:textId="77777777" w:rsidR="00DB522C" w:rsidRPr="00690494" w:rsidRDefault="00DB522C" w:rsidP="00DB522C">
            <w:pPr>
              <w:pStyle w:val="TableText"/>
              <w:rPr>
                <w:szCs w:val="22"/>
                <w:lang w:eastAsia="en-AU"/>
              </w:rPr>
            </w:pPr>
            <w:r w:rsidRPr="00690494">
              <w:rPr>
                <w:szCs w:val="22"/>
                <w:lang w:eastAsia="en-AU"/>
              </w:rPr>
              <w:t>16.9091</w:t>
            </w:r>
          </w:p>
        </w:tc>
        <w:tc>
          <w:tcPr>
            <w:tcW w:w="1097" w:type="dxa"/>
            <w:tcBorders>
              <w:top w:val="nil"/>
              <w:left w:val="nil"/>
              <w:bottom w:val="nil"/>
              <w:right w:val="nil"/>
            </w:tcBorders>
          </w:tcPr>
          <w:p w14:paraId="10D3A8AA" w14:textId="77777777" w:rsidR="00DB522C" w:rsidRPr="00690494" w:rsidRDefault="00DB522C" w:rsidP="00DB522C">
            <w:pPr>
              <w:pStyle w:val="TableText"/>
              <w:rPr>
                <w:szCs w:val="22"/>
                <w:lang w:eastAsia="en-AU"/>
              </w:rPr>
            </w:pPr>
            <w:r w:rsidRPr="00690494">
              <w:rPr>
                <w:szCs w:val="22"/>
                <w:lang w:eastAsia="en-AU"/>
              </w:rPr>
              <w:t>16.9026</w:t>
            </w:r>
          </w:p>
        </w:tc>
        <w:tc>
          <w:tcPr>
            <w:tcW w:w="1097" w:type="dxa"/>
            <w:tcBorders>
              <w:top w:val="nil"/>
              <w:left w:val="nil"/>
              <w:bottom w:val="nil"/>
              <w:right w:val="nil"/>
            </w:tcBorders>
          </w:tcPr>
          <w:p w14:paraId="22FA3649" w14:textId="77777777" w:rsidR="00DB522C" w:rsidRPr="00690494" w:rsidRDefault="00DB522C" w:rsidP="00DB522C">
            <w:pPr>
              <w:pStyle w:val="TableText"/>
              <w:rPr>
                <w:szCs w:val="22"/>
                <w:lang w:eastAsia="en-AU"/>
              </w:rPr>
            </w:pPr>
            <w:r w:rsidRPr="00690494">
              <w:rPr>
                <w:szCs w:val="22"/>
                <w:lang w:eastAsia="en-AU"/>
              </w:rPr>
              <w:t>16.8955</w:t>
            </w:r>
          </w:p>
        </w:tc>
        <w:tc>
          <w:tcPr>
            <w:tcW w:w="1097" w:type="dxa"/>
            <w:tcBorders>
              <w:top w:val="nil"/>
              <w:left w:val="nil"/>
              <w:bottom w:val="nil"/>
              <w:right w:val="nil"/>
            </w:tcBorders>
          </w:tcPr>
          <w:p w14:paraId="74014EA8" w14:textId="77777777" w:rsidR="00DB522C" w:rsidRPr="00690494" w:rsidRDefault="00DB522C" w:rsidP="00DB522C">
            <w:pPr>
              <w:pStyle w:val="TableText"/>
              <w:rPr>
                <w:szCs w:val="22"/>
                <w:lang w:eastAsia="en-AU"/>
              </w:rPr>
            </w:pPr>
            <w:r w:rsidRPr="00690494">
              <w:rPr>
                <w:szCs w:val="22"/>
                <w:lang w:eastAsia="en-AU"/>
              </w:rPr>
              <w:t>16.8883</w:t>
            </w:r>
          </w:p>
        </w:tc>
      </w:tr>
      <w:tr w:rsidR="00DB522C" w:rsidRPr="00690494" w14:paraId="541175E6" w14:textId="77777777">
        <w:trPr>
          <w:trHeight w:val="195"/>
        </w:trPr>
        <w:tc>
          <w:tcPr>
            <w:tcW w:w="1365" w:type="dxa"/>
            <w:tcBorders>
              <w:top w:val="nil"/>
              <w:left w:val="nil"/>
              <w:bottom w:val="nil"/>
              <w:right w:val="nil"/>
            </w:tcBorders>
          </w:tcPr>
          <w:p w14:paraId="5D4788AF" w14:textId="77777777" w:rsidR="00DB522C" w:rsidRPr="00690494" w:rsidRDefault="00DB522C" w:rsidP="00DB522C">
            <w:pPr>
              <w:pStyle w:val="TableText"/>
              <w:rPr>
                <w:szCs w:val="22"/>
                <w:lang w:eastAsia="en-AU"/>
              </w:rPr>
            </w:pPr>
            <w:r w:rsidRPr="00690494">
              <w:rPr>
                <w:szCs w:val="22"/>
                <w:lang w:eastAsia="en-AU"/>
              </w:rPr>
              <w:lastRenderedPageBreak/>
              <w:t>42</w:t>
            </w:r>
          </w:p>
        </w:tc>
        <w:tc>
          <w:tcPr>
            <w:tcW w:w="1097" w:type="dxa"/>
            <w:tcBorders>
              <w:top w:val="nil"/>
              <w:left w:val="nil"/>
              <w:bottom w:val="nil"/>
              <w:right w:val="nil"/>
            </w:tcBorders>
          </w:tcPr>
          <w:p w14:paraId="1C538FCC" w14:textId="77777777" w:rsidR="00DB522C" w:rsidRPr="00690494" w:rsidRDefault="00DB522C" w:rsidP="00DB522C">
            <w:pPr>
              <w:pStyle w:val="TableText"/>
              <w:rPr>
                <w:szCs w:val="22"/>
                <w:lang w:eastAsia="en-AU"/>
              </w:rPr>
            </w:pPr>
            <w:r w:rsidRPr="00690494">
              <w:rPr>
                <w:szCs w:val="22"/>
                <w:lang w:eastAsia="en-AU"/>
              </w:rPr>
              <w:t>8.6063</w:t>
            </w:r>
          </w:p>
        </w:tc>
        <w:tc>
          <w:tcPr>
            <w:tcW w:w="1097" w:type="dxa"/>
            <w:tcBorders>
              <w:top w:val="nil"/>
              <w:left w:val="nil"/>
              <w:bottom w:val="nil"/>
              <w:right w:val="nil"/>
            </w:tcBorders>
          </w:tcPr>
          <w:p w14:paraId="4CC04001" w14:textId="77777777" w:rsidR="00DB522C" w:rsidRPr="00690494" w:rsidRDefault="00DB522C" w:rsidP="00DB522C">
            <w:pPr>
              <w:pStyle w:val="TableText"/>
              <w:rPr>
                <w:szCs w:val="22"/>
                <w:lang w:eastAsia="en-AU"/>
              </w:rPr>
            </w:pPr>
            <w:r w:rsidRPr="00690494">
              <w:rPr>
                <w:szCs w:val="22"/>
                <w:lang w:eastAsia="en-AU"/>
              </w:rPr>
              <w:t>11.5935</w:t>
            </w:r>
          </w:p>
        </w:tc>
        <w:tc>
          <w:tcPr>
            <w:tcW w:w="1097" w:type="dxa"/>
            <w:tcBorders>
              <w:top w:val="nil"/>
              <w:left w:val="nil"/>
              <w:bottom w:val="nil"/>
              <w:right w:val="nil"/>
            </w:tcBorders>
          </w:tcPr>
          <w:p w14:paraId="0664375D" w14:textId="77777777" w:rsidR="00DB522C" w:rsidRPr="00690494" w:rsidRDefault="00DB522C" w:rsidP="00DB522C">
            <w:pPr>
              <w:pStyle w:val="TableText"/>
              <w:rPr>
                <w:szCs w:val="22"/>
                <w:lang w:eastAsia="en-AU"/>
              </w:rPr>
            </w:pPr>
            <w:r w:rsidRPr="00690494">
              <w:rPr>
                <w:szCs w:val="22"/>
                <w:lang w:eastAsia="en-AU"/>
              </w:rPr>
              <w:t>11.5868</w:t>
            </w:r>
          </w:p>
        </w:tc>
        <w:tc>
          <w:tcPr>
            <w:tcW w:w="1097" w:type="dxa"/>
            <w:tcBorders>
              <w:top w:val="nil"/>
              <w:left w:val="nil"/>
              <w:bottom w:val="nil"/>
              <w:right w:val="nil"/>
            </w:tcBorders>
          </w:tcPr>
          <w:p w14:paraId="4DACABD3" w14:textId="77777777" w:rsidR="00DB522C" w:rsidRPr="00690494" w:rsidRDefault="00DB522C" w:rsidP="00DB522C">
            <w:pPr>
              <w:pStyle w:val="TableText"/>
              <w:rPr>
                <w:szCs w:val="22"/>
                <w:lang w:eastAsia="en-AU"/>
              </w:rPr>
            </w:pPr>
            <w:r w:rsidRPr="00690494">
              <w:rPr>
                <w:szCs w:val="22"/>
                <w:lang w:eastAsia="en-AU"/>
              </w:rPr>
              <w:t>11.5796</w:t>
            </w:r>
          </w:p>
        </w:tc>
        <w:tc>
          <w:tcPr>
            <w:tcW w:w="1097" w:type="dxa"/>
            <w:tcBorders>
              <w:top w:val="nil"/>
              <w:left w:val="nil"/>
              <w:bottom w:val="nil"/>
              <w:right w:val="nil"/>
            </w:tcBorders>
          </w:tcPr>
          <w:p w14:paraId="74488A9A" w14:textId="77777777" w:rsidR="00DB522C" w:rsidRPr="00690494" w:rsidRDefault="00DB522C" w:rsidP="00DB522C">
            <w:pPr>
              <w:pStyle w:val="TableText"/>
              <w:rPr>
                <w:szCs w:val="22"/>
                <w:lang w:eastAsia="en-AU"/>
              </w:rPr>
            </w:pPr>
            <w:r w:rsidRPr="00690494">
              <w:rPr>
                <w:szCs w:val="22"/>
                <w:lang w:eastAsia="en-AU"/>
              </w:rPr>
              <w:t>15.6482</w:t>
            </w:r>
          </w:p>
        </w:tc>
        <w:tc>
          <w:tcPr>
            <w:tcW w:w="1097" w:type="dxa"/>
            <w:tcBorders>
              <w:top w:val="nil"/>
              <w:left w:val="nil"/>
              <w:bottom w:val="nil"/>
              <w:right w:val="nil"/>
            </w:tcBorders>
          </w:tcPr>
          <w:p w14:paraId="1DFA24B1" w14:textId="77777777" w:rsidR="00DB522C" w:rsidRPr="00690494" w:rsidRDefault="00DB522C" w:rsidP="00DB522C">
            <w:pPr>
              <w:pStyle w:val="TableText"/>
              <w:rPr>
                <w:szCs w:val="22"/>
                <w:lang w:eastAsia="en-AU"/>
              </w:rPr>
            </w:pPr>
            <w:r w:rsidRPr="00690494">
              <w:rPr>
                <w:szCs w:val="22"/>
                <w:lang w:eastAsia="en-AU"/>
              </w:rPr>
              <w:t>15.6420</w:t>
            </w:r>
          </w:p>
        </w:tc>
        <w:tc>
          <w:tcPr>
            <w:tcW w:w="1098" w:type="dxa"/>
            <w:tcBorders>
              <w:top w:val="nil"/>
              <w:left w:val="nil"/>
              <w:bottom w:val="nil"/>
              <w:right w:val="nil"/>
            </w:tcBorders>
          </w:tcPr>
          <w:p w14:paraId="205E5FC3" w14:textId="77777777" w:rsidR="00DB522C" w:rsidRPr="00690494" w:rsidRDefault="00DB522C" w:rsidP="00DB522C">
            <w:pPr>
              <w:pStyle w:val="TableText"/>
              <w:rPr>
                <w:szCs w:val="22"/>
                <w:lang w:eastAsia="en-AU"/>
              </w:rPr>
            </w:pPr>
            <w:r w:rsidRPr="00690494">
              <w:rPr>
                <w:szCs w:val="22"/>
                <w:lang w:eastAsia="en-AU"/>
              </w:rPr>
              <w:t>15.6355</w:t>
            </w:r>
          </w:p>
        </w:tc>
        <w:tc>
          <w:tcPr>
            <w:tcW w:w="1097" w:type="dxa"/>
            <w:tcBorders>
              <w:top w:val="nil"/>
              <w:left w:val="nil"/>
              <w:bottom w:val="nil"/>
              <w:right w:val="nil"/>
            </w:tcBorders>
          </w:tcPr>
          <w:p w14:paraId="5F8C7DED" w14:textId="77777777" w:rsidR="00DB522C" w:rsidRPr="00690494" w:rsidRDefault="00DB522C" w:rsidP="00DB522C">
            <w:pPr>
              <w:pStyle w:val="TableText"/>
              <w:rPr>
                <w:szCs w:val="22"/>
                <w:lang w:eastAsia="en-AU"/>
              </w:rPr>
            </w:pPr>
            <w:r w:rsidRPr="00690494">
              <w:rPr>
                <w:szCs w:val="22"/>
                <w:lang w:eastAsia="en-AU"/>
              </w:rPr>
              <w:t>15.6285</w:t>
            </w:r>
          </w:p>
        </w:tc>
        <w:tc>
          <w:tcPr>
            <w:tcW w:w="1097" w:type="dxa"/>
            <w:tcBorders>
              <w:top w:val="nil"/>
              <w:left w:val="nil"/>
              <w:bottom w:val="nil"/>
              <w:right w:val="nil"/>
            </w:tcBorders>
          </w:tcPr>
          <w:p w14:paraId="2BC7CEE1" w14:textId="77777777" w:rsidR="00DB522C" w:rsidRPr="00690494" w:rsidRDefault="00DB522C" w:rsidP="00DB522C">
            <w:pPr>
              <w:pStyle w:val="TableText"/>
              <w:rPr>
                <w:szCs w:val="22"/>
                <w:lang w:eastAsia="en-AU"/>
              </w:rPr>
            </w:pPr>
            <w:r w:rsidRPr="00690494">
              <w:rPr>
                <w:szCs w:val="22"/>
                <w:lang w:eastAsia="en-AU"/>
              </w:rPr>
              <w:t>16.7103</w:t>
            </w:r>
          </w:p>
        </w:tc>
        <w:tc>
          <w:tcPr>
            <w:tcW w:w="1097" w:type="dxa"/>
            <w:tcBorders>
              <w:top w:val="nil"/>
              <w:left w:val="nil"/>
              <w:bottom w:val="nil"/>
              <w:right w:val="nil"/>
            </w:tcBorders>
          </w:tcPr>
          <w:p w14:paraId="2B586927" w14:textId="77777777" w:rsidR="00DB522C" w:rsidRPr="00690494" w:rsidRDefault="00DB522C" w:rsidP="00DB522C">
            <w:pPr>
              <w:pStyle w:val="TableText"/>
              <w:rPr>
                <w:szCs w:val="22"/>
                <w:lang w:eastAsia="en-AU"/>
              </w:rPr>
            </w:pPr>
            <w:r w:rsidRPr="00690494">
              <w:rPr>
                <w:szCs w:val="22"/>
                <w:lang w:eastAsia="en-AU"/>
              </w:rPr>
              <w:t>16.7034</w:t>
            </w:r>
          </w:p>
        </w:tc>
        <w:tc>
          <w:tcPr>
            <w:tcW w:w="1097" w:type="dxa"/>
            <w:tcBorders>
              <w:top w:val="nil"/>
              <w:left w:val="nil"/>
              <w:bottom w:val="nil"/>
              <w:right w:val="nil"/>
            </w:tcBorders>
          </w:tcPr>
          <w:p w14:paraId="79C6C7B8" w14:textId="77777777" w:rsidR="00DB522C" w:rsidRPr="00690494" w:rsidRDefault="00DB522C" w:rsidP="00DB522C">
            <w:pPr>
              <w:pStyle w:val="TableText"/>
              <w:rPr>
                <w:szCs w:val="22"/>
                <w:lang w:eastAsia="en-AU"/>
              </w:rPr>
            </w:pPr>
            <w:r w:rsidRPr="00690494">
              <w:rPr>
                <w:szCs w:val="22"/>
                <w:lang w:eastAsia="en-AU"/>
              </w:rPr>
              <w:t>16.6960</w:t>
            </w:r>
          </w:p>
        </w:tc>
        <w:tc>
          <w:tcPr>
            <w:tcW w:w="1097" w:type="dxa"/>
            <w:tcBorders>
              <w:top w:val="nil"/>
              <w:left w:val="nil"/>
              <w:bottom w:val="nil"/>
              <w:right w:val="nil"/>
            </w:tcBorders>
          </w:tcPr>
          <w:p w14:paraId="59E8D3C8" w14:textId="77777777" w:rsidR="00DB522C" w:rsidRPr="00690494" w:rsidRDefault="00DB522C" w:rsidP="00DB522C">
            <w:pPr>
              <w:pStyle w:val="TableText"/>
              <w:rPr>
                <w:szCs w:val="22"/>
                <w:lang w:eastAsia="en-AU"/>
              </w:rPr>
            </w:pPr>
            <w:r w:rsidRPr="00690494">
              <w:rPr>
                <w:szCs w:val="22"/>
                <w:lang w:eastAsia="en-AU"/>
              </w:rPr>
              <w:t>16.6880</w:t>
            </w:r>
          </w:p>
        </w:tc>
      </w:tr>
      <w:tr w:rsidR="00DB522C" w:rsidRPr="00690494" w14:paraId="21321751" w14:textId="77777777">
        <w:trPr>
          <w:trHeight w:val="195"/>
        </w:trPr>
        <w:tc>
          <w:tcPr>
            <w:tcW w:w="1365" w:type="dxa"/>
            <w:tcBorders>
              <w:top w:val="nil"/>
              <w:left w:val="nil"/>
              <w:bottom w:val="nil"/>
              <w:right w:val="nil"/>
            </w:tcBorders>
          </w:tcPr>
          <w:p w14:paraId="3CE4D504" w14:textId="77777777" w:rsidR="00DB522C" w:rsidRPr="00690494" w:rsidRDefault="00DB522C" w:rsidP="00DB522C">
            <w:pPr>
              <w:pStyle w:val="TableText"/>
              <w:rPr>
                <w:szCs w:val="22"/>
                <w:lang w:eastAsia="en-AU"/>
              </w:rPr>
            </w:pPr>
            <w:r w:rsidRPr="00690494">
              <w:rPr>
                <w:szCs w:val="22"/>
                <w:lang w:eastAsia="en-AU"/>
              </w:rPr>
              <w:t>43</w:t>
            </w:r>
          </w:p>
        </w:tc>
        <w:tc>
          <w:tcPr>
            <w:tcW w:w="1097" w:type="dxa"/>
            <w:tcBorders>
              <w:top w:val="nil"/>
              <w:left w:val="nil"/>
              <w:bottom w:val="nil"/>
              <w:right w:val="nil"/>
            </w:tcBorders>
          </w:tcPr>
          <w:p w14:paraId="31CCD9D7" w14:textId="77777777" w:rsidR="00DB522C" w:rsidRPr="00690494" w:rsidRDefault="00DB522C" w:rsidP="00DB522C">
            <w:pPr>
              <w:pStyle w:val="TableText"/>
              <w:rPr>
                <w:szCs w:val="22"/>
                <w:lang w:eastAsia="en-AU"/>
              </w:rPr>
            </w:pPr>
            <w:r w:rsidRPr="00690494">
              <w:rPr>
                <w:szCs w:val="22"/>
                <w:lang w:eastAsia="en-AU"/>
              </w:rPr>
              <w:t>8.4723</w:t>
            </w:r>
          </w:p>
        </w:tc>
        <w:tc>
          <w:tcPr>
            <w:tcW w:w="1097" w:type="dxa"/>
            <w:tcBorders>
              <w:top w:val="nil"/>
              <w:left w:val="nil"/>
              <w:bottom w:val="nil"/>
              <w:right w:val="nil"/>
            </w:tcBorders>
          </w:tcPr>
          <w:p w14:paraId="1ACDC95A" w14:textId="77777777" w:rsidR="00DB522C" w:rsidRPr="00690494" w:rsidRDefault="00DB522C" w:rsidP="00DB522C">
            <w:pPr>
              <w:pStyle w:val="TableText"/>
              <w:rPr>
                <w:szCs w:val="22"/>
                <w:lang w:eastAsia="en-AU"/>
              </w:rPr>
            </w:pPr>
            <w:r w:rsidRPr="00690494">
              <w:rPr>
                <w:szCs w:val="22"/>
                <w:lang w:eastAsia="en-AU"/>
              </w:rPr>
              <w:t>11.4173</w:t>
            </w:r>
          </w:p>
        </w:tc>
        <w:tc>
          <w:tcPr>
            <w:tcW w:w="1097" w:type="dxa"/>
            <w:tcBorders>
              <w:top w:val="nil"/>
              <w:left w:val="nil"/>
              <w:bottom w:val="nil"/>
              <w:right w:val="nil"/>
            </w:tcBorders>
          </w:tcPr>
          <w:p w14:paraId="63B236AB" w14:textId="77777777" w:rsidR="00DB522C" w:rsidRPr="00690494" w:rsidRDefault="00DB522C" w:rsidP="00DB522C">
            <w:pPr>
              <w:pStyle w:val="TableText"/>
              <w:rPr>
                <w:szCs w:val="22"/>
                <w:lang w:eastAsia="en-AU"/>
              </w:rPr>
            </w:pPr>
            <w:r w:rsidRPr="00690494">
              <w:rPr>
                <w:szCs w:val="22"/>
                <w:lang w:eastAsia="en-AU"/>
              </w:rPr>
              <w:t>11.4102</w:t>
            </w:r>
          </w:p>
        </w:tc>
        <w:tc>
          <w:tcPr>
            <w:tcW w:w="1097" w:type="dxa"/>
            <w:tcBorders>
              <w:top w:val="nil"/>
              <w:left w:val="nil"/>
              <w:bottom w:val="nil"/>
              <w:right w:val="nil"/>
            </w:tcBorders>
          </w:tcPr>
          <w:p w14:paraId="46E82812" w14:textId="77777777" w:rsidR="00DB522C" w:rsidRPr="00690494" w:rsidRDefault="00DB522C" w:rsidP="00DB522C">
            <w:pPr>
              <w:pStyle w:val="TableText"/>
              <w:rPr>
                <w:szCs w:val="22"/>
                <w:lang w:eastAsia="en-AU"/>
              </w:rPr>
            </w:pPr>
            <w:r w:rsidRPr="00690494">
              <w:rPr>
                <w:szCs w:val="22"/>
                <w:lang w:eastAsia="en-AU"/>
              </w:rPr>
              <w:t>11.4026</w:t>
            </w:r>
          </w:p>
        </w:tc>
        <w:tc>
          <w:tcPr>
            <w:tcW w:w="1097" w:type="dxa"/>
            <w:tcBorders>
              <w:top w:val="nil"/>
              <w:left w:val="nil"/>
              <w:bottom w:val="nil"/>
              <w:right w:val="nil"/>
            </w:tcBorders>
          </w:tcPr>
          <w:p w14:paraId="53560E3C" w14:textId="77777777" w:rsidR="00DB522C" w:rsidRPr="00690494" w:rsidRDefault="00DB522C" w:rsidP="00DB522C">
            <w:pPr>
              <w:pStyle w:val="TableText"/>
              <w:rPr>
                <w:szCs w:val="22"/>
                <w:lang w:eastAsia="en-AU"/>
              </w:rPr>
            </w:pPr>
            <w:r w:rsidRPr="00690494">
              <w:rPr>
                <w:szCs w:val="22"/>
                <w:lang w:eastAsia="en-AU"/>
              </w:rPr>
              <w:t>15.4316</w:t>
            </w:r>
          </w:p>
        </w:tc>
        <w:tc>
          <w:tcPr>
            <w:tcW w:w="1097" w:type="dxa"/>
            <w:tcBorders>
              <w:top w:val="nil"/>
              <w:left w:val="nil"/>
              <w:bottom w:val="nil"/>
              <w:right w:val="nil"/>
            </w:tcBorders>
          </w:tcPr>
          <w:p w14:paraId="276CE984" w14:textId="77777777" w:rsidR="00DB522C" w:rsidRPr="00690494" w:rsidRDefault="00DB522C" w:rsidP="00DB522C">
            <w:pPr>
              <w:pStyle w:val="TableText"/>
              <w:rPr>
                <w:szCs w:val="22"/>
                <w:lang w:eastAsia="en-AU"/>
              </w:rPr>
            </w:pPr>
            <w:r w:rsidRPr="00690494">
              <w:rPr>
                <w:szCs w:val="22"/>
                <w:lang w:eastAsia="en-AU"/>
              </w:rPr>
              <w:t>15.4251</w:t>
            </w:r>
          </w:p>
        </w:tc>
        <w:tc>
          <w:tcPr>
            <w:tcW w:w="1098" w:type="dxa"/>
            <w:tcBorders>
              <w:top w:val="nil"/>
              <w:left w:val="nil"/>
              <w:bottom w:val="nil"/>
              <w:right w:val="nil"/>
            </w:tcBorders>
          </w:tcPr>
          <w:p w14:paraId="18473F01" w14:textId="77777777" w:rsidR="00DB522C" w:rsidRPr="00690494" w:rsidRDefault="00DB522C" w:rsidP="00DB522C">
            <w:pPr>
              <w:pStyle w:val="TableText"/>
              <w:rPr>
                <w:szCs w:val="22"/>
                <w:lang w:eastAsia="en-AU"/>
              </w:rPr>
            </w:pPr>
            <w:r w:rsidRPr="00690494">
              <w:rPr>
                <w:szCs w:val="22"/>
                <w:lang w:eastAsia="en-AU"/>
              </w:rPr>
              <w:t>15.4180</w:t>
            </w:r>
          </w:p>
        </w:tc>
        <w:tc>
          <w:tcPr>
            <w:tcW w:w="1097" w:type="dxa"/>
            <w:tcBorders>
              <w:top w:val="nil"/>
              <w:left w:val="nil"/>
              <w:bottom w:val="nil"/>
              <w:right w:val="nil"/>
            </w:tcBorders>
          </w:tcPr>
          <w:p w14:paraId="0048B8DF" w14:textId="77777777" w:rsidR="00DB522C" w:rsidRPr="00690494" w:rsidRDefault="00DB522C" w:rsidP="00DB522C">
            <w:pPr>
              <w:pStyle w:val="TableText"/>
              <w:rPr>
                <w:szCs w:val="22"/>
                <w:lang w:eastAsia="en-AU"/>
              </w:rPr>
            </w:pPr>
            <w:r w:rsidRPr="00690494">
              <w:rPr>
                <w:szCs w:val="22"/>
                <w:lang w:eastAsia="en-AU"/>
              </w:rPr>
              <w:t>15.4106</w:t>
            </w:r>
          </w:p>
        </w:tc>
        <w:tc>
          <w:tcPr>
            <w:tcW w:w="1097" w:type="dxa"/>
            <w:tcBorders>
              <w:top w:val="nil"/>
              <w:left w:val="nil"/>
              <w:bottom w:val="nil"/>
              <w:right w:val="nil"/>
            </w:tcBorders>
          </w:tcPr>
          <w:p w14:paraId="00E8FCA3" w14:textId="77777777" w:rsidR="00DB522C" w:rsidRPr="00690494" w:rsidRDefault="00DB522C" w:rsidP="00DB522C">
            <w:pPr>
              <w:pStyle w:val="TableText"/>
              <w:rPr>
                <w:szCs w:val="22"/>
                <w:lang w:eastAsia="en-AU"/>
              </w:rPr>
            </w:pPr>
            <w:r w:rsidRPr="00690494">
              <w:rPr>
                <w:szCs w:val="22"/>
                <w:lang w:eastAsia="en-AU"/>
              </w:rPr>
              <w:t>16.4906</w:t>
            </w:r>
          </w:p>
        </w:tc>
        <w:tc>
          <w:tcPr>
            <w:tcW w:w="1097" w:type="dxa"/>
            <w:tcBorders>
              <w:top w:val="nil"/>
              <w:left w:val="nil"/>
              <w:bottom w:val="nil"/>
              <w:right w:val="nil"/>
            </w:tcBorders>
          </w:tcPr>
          <w:p w14:paraId="0530A07C" w14:textId="77777777" w:rsidR="00DB522C" w:rsidRPr="00690494" w:rsidRDefault="00DB522C" w:rsidP="00DB522C">
            <w:pPr>
              <w:pStyle w:val="TableText"/>
              <w:rPr>
                <w:szCs w:val="22"/>
                <w:lang w:eastAsia="en-AU"/>
              </w:rPr>
            </w:pPr>
            <w:r w:rsidRPr="00690494">
              <w:rPr>
                <w:szCs w:val="22"/>
                <w:lang w:eastAsia="en-AU"/>
              </w:rPr>
              <w:t>16.4833</w:t>
            </w:r>
          </w:p>
        </w:tc>
        <w:tc>
          <w:tcPr>
            <w:tcW w:w="1097" w:type="dxa"/>
            <w:tcBorders>
              <w:top w:val="nil"/>
              <w:left w:val="nil"/>
              <w:bottom w:val="nil"/>
              <w:right w:val="nil"/>
            </w:tcBorders>
          </w:tcPr>
          <w:p w14:paraId="3589576D" w14:textId="77777777" w:rsidR="00DB522C" w:rsidRPr="00690494" w:rsidRDefault="00DB522C" w:rsidP="00DB522C">
            <w:pPr>
              <w:pStyle w:val="TableText"/>
              <w:rPr>
                <w:szCs w:val="22"/>
                <w:lang w:eastAsia="en-AU"/>
              </w:rPr>
            </w:pPr>
            <w:r w:rsidRPr="00690494">
              <w:rPr>
                <w:szCs w:val="22"/>
                <w:lang w:eastAsia="en-AU"/>
              </w:rPr>
              <w:t>16.4754</w:t>
            </w:r>
          </w:p>
        </w:tc>
        <w:tc>
          <w:tcPr>
            <w:tcW w:w="1097" w:type="dxa"/>
            <w:tcBorders>
              <w:top w:val="nil"/>
              <w:left w:val="nil"/>
              <w:bottom w:val="nil"/>
              <w:right w:val="nil"/>
            </w:tcBorders>
          </w:tcPr>
          <w:p w14:paraId="70EBCD5B" w14:textId="77777777" w:rsidR="00DB522C" w:rsidRPr="00690494" w:rsidRDefault="00DB522C" w:rsidP="00DB522C">
            <w:pPr>
              <w:pStyle w:val="TableText"/>
              <w:rPr>
                <w:szCs w:val="22"/>
                <w:lang w:eastAsia="en-AU"/>
              </w:rPr>
            </w:pPr>
            <w:r w:rsidRPr="00690494">
              <w:rPr>
                <w:szCs w:val="22"/>
                <w:lang w:eastAsia="en-AU"/>
              </w:rPr>
              <w:t>16.4670</w:t>
            </w:r>
          </w:p>
        </w:tc>
      </w:tr>
      <w:tr w:rsidR="00DB522C" w:rsidRPr="00690494" w14:paraId="05D1884A" w14:textId="77777777">
        <w:trPr>
          <w:trHeight w:val="195"/>
        </w:trPr>
        <w:tc>
          <w:tcPr>
            <w:tcW w:w="1365" w:type="dxa"/>
            <w:tcBorders>
              <w:top w:val="nil"/>
              <w:left w:val="nil"/>
              <w:bottom w:val="nil"/>
              <w:right w:val="nil"/>
            </w:tcBorders>
          </w:tcPr>
          <w:p w14:paraId="19B550A0" w14:textId="77777777" w:rsidR="00DB522C" w:rsidRPr="00690494" w:rsidRDefault="00DB522C" w:rsidP="00DB522C">
            <w:pPr>
              <w:pStyle w:val="TableText"/>
              <w:rPr>
                <w:szCs w:val="22"/>
                <w:lang w:eastAsia="en-AU"/>
              </w:rPr>
            </w:pPr>
            <w:r w:rsidRPr="00690494">
              <w:rPr>
                <w:szCs w:val="22"/>
                <w:lang w:eastAsia="en-AU"/>
              </w:rPr>
              <w:t>44</w:t>
            </w:r>
          </w:p>
        </w:tc>
        <w:tc>
          <w:tcPr>
            <w:tcW w:w="1097" w:type="dxa"/>
            <w:tcBorders>
              <w:top w:val="nil"/>
              <w:left w:val="nil"/>
              <w:bottom w:val="nil"/>
              <w:right w:val="nil"/>
            </w:tcBorders>
          </w:tcPr>
          <w:p w14:paraId="5BE2C791" w14:textId="77777777" w:rsidR="00DB522C" w:rsidRPr="00690494" w:rsidRDefault="00DB522C" w:rsidP="00DB522C">
            <w:pPr>
              <w:pStyle w:val="TableText"/>
              <w:rPr>
                <w:szCs w:val="22"/>
                <w:lang w:eastAsia="en-AU"/>
              </w:rPr>
            </w:pPr>
            <w:r w:rsidRPr="00690494">
              <w:rPr>
                <w:szCs w:val="22"/>
                <w:lang w:eastAsia="en-AU"/>
              </w:rPr>
              <w:t>8.3042</w:t>
            </w:r>
          </w:p>
        </w:tc>
        <w:tc>
          <w:tcPr>
            <w:tcW w:w="1097" w:type="dxa"/>
            <w:tcBorders>
              <w:top w:val="nil"/>
              <w:left w:val="nil"/>
              <w:bottom w:val="nil"/>
              <w:right w:val="nil"/>
            </w:tcBorders>
          </w:tcPr>
          <w:p w14:paraId="260EDD6B" w14:textId="77777777" w:rsidR="00DB522C" w:rsidRPr="00690494" w:rsidRDefault="00DB522C" w:rsidP="00DB522C">
            <w:pPr>
              <w:pStyle w:val="TableText"/>
              <w:rPr>
                <w:szCs w:val="22"/>
                <w:lang w:eastAsia="en-AU"/>
              </w:rPr>
            </w:pPr>
            <w:r w:rsidRPr="00690494">
              <w:rPr>
                <w:szCs w:val="22"/>
                <w:lang w:eastAsia="en-AU"/>
              </w:rPr>
              <w:t>11.2180</w:t>
            </w:r>
          </w:p>
        </w:tc>
        <w:tc>
          <w:tcPr>
            <w:tcW w:w="1097" w:type="dxa"/>
            <w:tcBorders>
              <w:top w:val="nil"/>
              <w:left w:val="nil"/>
              <w:bottom w:val="nil"/>
              <w:right w:val="nil"/>
            </w:tcBorders>
          </w:tcPr>
          <w:p w14:paraId="23512040" w14:textId="77777777" w:rsidR="00DB522C" w:rsidRPr="00690494" w:rsidRDefault="00DB522C" w:rsidP="00DB522C">
            <w:pPr>
              <w:pStyle w:val="TableText"/>
              <w:rPr>
                <w:szCs w:val="22"/>
                <w:lang w:eastAsia="en-AU"/>
              </w:rPr>
            </w:pPr>
            <w:r w:rsidRPr="00690494">
              <w:rPr>
                <w:szCs w:val="22"/>
                <w:lang w:eastAsia="en-AU"/>
              </w:rPr>
              <w:t>11.2102</w:t>
            </w:r>
          </w:p>
        </w:tc>
        <w:tc>
          <w:tcPr>
            <w:tcW w:w="1097" w:type="dxa"/>
            <w:tcBorders>
              <w:top w:val="nil"/>
              <w:left w:val="nil"/>
              <w:bottom w:val="nil"/>
              <w:right w:val="nil"/>
            </w:tcBorders>
          </w:tcPr>
          <w:p w14:paraId="7A4EEA93" w14:textId="77777777" w:rsidR="00DB522C" w:rsidRPr="00690494" w:rsidRDefault="00DB522C" w:rsidP="00DB522C">
            <w:pPr>
              <w:pStyle w:val="TableText"/>
              <w:rPr>
                <w:szCs w:val="22"/>
                <w:lang w:eastAsia="en-AU"/>
              </w:rPr>
            </w:pPr>
            <w:r w:rsidRPr="00690494">
              <w:rPr>
                <w:szCs w:val="22"/>
                <w:lang w:eastAsia="en-AU"/>
              </w:rPr>
              <w:t>11.2021</w:t>
            </w:r>
          </w:p>
        </w:tc>
        <w:tc>
          <w:tcPr>
            <w:tcW w:w="1097" w:type="dxa"/>
            <w:tcBorders>
              <w:top w:val="nil"/>
              <w:left w:val="nil"/>
              <w:bottom w:val="nil"/>
              <w:right w:val="nil"/>
            </w:tcBorders>
          </w:tcPr>
          <w:p w14:paraId="4089F380" w14:textId="77777777" w:rsidR="00DB522C" w:rsidRPr="00690494" w:rsidRDefault="00DB522C" w:rsidP="00DB522C">
            <w:pPr>
              <w:pStyle w:val="TableText"/>
              <w:rPr>
                <w:szCs w:val="22"/>
                <w:lang w:eastAsia="en-AU"/>
              </w:rPr>
            </w:pPr>
            <w:r w:rsidRPr="00690494">
              <w:rPr>
                <w:szCs w:val="22"/>
                <w:lang w:eastAsia="en-AU"/>
              </w:rPr>
              <w:t>15.1977</w:t>
            </w:r>
          </w:p>
        </w:tc>
        <w:tc>
          <w:tcPr>
            <w:tcW w:w="1097" w:type="dxa"/>
            <w:tcBorders>
              <w:top w:val="nil"/>
              <w:left w:val="nil"/>
              <w:bottom w:val="nil"/>
              <w:right w:val="nil"/>
            </w:tcBorders>
          </w:tcPr>
          <w:p w14:paraId="074F5723" w14:textId="77777777" w:rsidR="00DB522C" w:rsidRPr="00690494" w:rsidRDefault="00DB522C" w:rsidP="00DB522C">
            <w:pPr>
              <w:pStyle w:val="TableText"/>
              <w:rPr>
                <w:szCs w:val="22"/>
                <w:lang w:eastAsia="en-AU"/>
              </w:rPr>
            </w:pPr>
            <w:r w:rsidRPr="00690494">
              <w:rPr>
                <w:szCs w:val="22"/>
                <w:lang w:eastAsia="en-AU"/>
              </w:rPr>
              <w:t>15.1907</w:t>
            </w:r>
          </w:p>
        </w:tc>
        <w:tc>
          <w:tcPr>
            <w:tcW w:w="1098" w:type="dxa"/>
            <w:tcBorders>
              <w:top w:val="nil"/>
              <w:left w:val="nil"/>
              <w:bottom w:val="nil"/>
              <w:right w:val="nil"/>
            </w:tcBorders>
          </w:tcPr>
          <w:p w14:paraId="09CE80D5" w14:textId="77777777" w:rsidR="00DB522C" w:rsidRPr="00690494" w:rsidRDefault="00DB522C" w:rsidP="00DB522C">
            <w:pPr>
              <w:pStyle w:val="TableText"/>
              <w:rPr>
                <w:szCs w:val="22"/>
                <w:lang w:eastAsia="en-AU"/>
              </w:rPr>
            </w:pPr>
            <w:r w:rsidRPr="00690494">
              <w:rPr>
                <w:szCs w:val="22"/>
                <w:lang w:eastAsia="en-AU"/>
              </w:rPr>
              <w:t>15.1831</w:t>
            </w:r>
          </w:p>
        </w:tc>
        <w:tc>
          <w:tcPr>
            <w:tcW w:w="1097" w:type="dxa"/>
            <w:tcBorders>
              <w:top w:val="nil"/>
              <w:left w:val="nil"/>
              <w:bottom w:val="nil"/>
              <w:right w:val="nil"/>
            </w:tcBorders>
          </w:tcPr>
          <w:p w14:paraId="523117D0" w14:textId="77777777" w:rsidR="00DB522C" w:rsidRPr="00690494" w:rsidRDefault="00DB522C" w:rsidP="00DB522C">
            <w:pPr>
              <w:pStyle w:val="TableText"/>
              <w:rPr>
                <w:szCs w:val="22"/>
                <w:lang w:eastAsia="en-AU"/>
              </w:rPr>
            </w:pPr>
            <w:r w:rsidRPr="00690494">
              <w:rPr>
                <w:szCs w:val="22"/>
                <w:lang w:eastAsia="en-AU"/>
              </w:rPr>
              <w:t>15.1750</w:t>
            </w:r>
          </w:p>
        </w:tc>
        <w:tc>
          <w:tcPr>
            <w:tcW w:w="1097" w:type="dxa"/>
            <w:tcBorders>
              <w:top w:val="nil"/>
              <w:left w:val="nil"/>
              <w:bottom w:val="nil"/>
              <w:right w:val="nil"/>
            </w:tcBorders>
          </w:tcPr>
          <w:p w14:paraId="406B5563" w14:textId="77777777" w:rsidR="00DB522C" w:rsidRPr="00690494" w:rsidRDefault="00DB522C" w:rsidP="00DB522C">
            <w:pPr>
              <w:pStyle w:val="TableText"/>
              <w:rPr>
                <w:szCs w:val="22"/>
                <w:lang w:eastAsia="en-AU"/>
              </w:rPr>
            </w:pPr>
            <w:r w:rsidRPr="00690494">
              <w:rPr>
                <w:szCs w:val="22"/>
                <w:lang w:eastAsia="en-AU"/>
              </w:rPr>
              <w:t>16.2567</w:t>
            </w:r>
          </w:p>
        </w:tc>
        <w:tc>
          <w:tcPr>
            <w:tcW w:w="1097" w:type="dxa"/>
            <w:tcBorders>
              <w:top w:val="nil"/>
              <w:left w:val="nil"/>
              <w:bottom w:val="nil"/>
              <w:right w:val="nil"/>
            </w:tcBorders>
          </w:tcPr>
          <w:p w14:paraId="70B79419" w14:textId="77777777" w:rsidR="00DB522C" w:rsidRPr="00690494" w:rsidRDefault="00DB522C" w:rsidP="00DB522C">
            <w:pPr>
              <w:pStyle w:val="TableText"/>
              <w:rPr>
                <w:szCs w:val="22"/>
                <w:lang w:eastAsia="en-AU"/>
              </w:rPr>
            </w:pPr>
            <w:r w:rsidRPr="00690494">
              <w:rPr>
                <w:szCs w:val="22"/>
                <w:lang w:eastAsia="en-AU"/>
              </w:rPr>
              <w:t>16.2489</w:t>
            </w:r>
          </w:p>
        </w:tc>
        <w:tc>
          <w:tcPr>
            <w:tcW w:w="1097" w:type="dxa"/>
            <w:tcBorders>
              <w:top w:val="nil"/>
              <w:left w:val="nil"/>
              <w:bottom w:val="nil"/>
              <w:right w:val="nil"/>
            </w:tcBorders>
          </w:tcPr>
          <w:p w14:paraId="4DB97AD1" w14:textId="77777777" w:rsidR="00DB522C" w:rsidRPr="00690494" w:rsidRDefault="00DB522C" w:rsidP="00DB522C">
            <w:pPr>
              <w:pStyle w:val="TableText"/>
              <w:rPr>
                <w:szCs w:val="22"/>
                <w:lang w:eastAsia="en-AU"/>
              </w:rPr>
            </w:pPr>
            <w:r w:rsidRPr="00690494">
              <w:rPr>
                <w:szCs w:val="22"/>
                <w:lang w:eastAsia="en-AU"/>
              </w:rPr>
              <w:t>16.2404</w:t>
            </w:r>
          </w:p>
        </w:tc>
        <w:tc>
          <w:tcPr>
            <w:tcW w:w="1097" w:type="dxa"/>
            <w:tcBorders>
              <w:top w:val="nil"/>
              <w:left w:val="nil"/>
              <w:bottom w:val="nil"/>
              <w:right w:val="nil"/>
            </w:tcBorders>
          </w:tcPr>
          <w:p w14:paraId="5FA987F4" w14:textId="77777777" w:rsidR="00DB522C" w:rsidRPr="00690494" w:rsidRDefault="00DB522C" w:rsidP="00DB522C">
            <w:pPr>
              <w:pStyle w:val="TableText"/>
              <w:rPr>
                <w:szCs w:val="22"/>
                <w:lang w:eastAsia="en-AU"/>
              </w:rPr>
            </w:pPr>
            <w:r w:rsidRPr="00690494">
              <w:rPr>
                <w:szCs w:val="22"/>
                <w:lang w:eastAsia="en-AU"/>
              </w:rPr>
              <w:t>16.2315</w:t>
            </w:r>
          </w:p>
        </w:tc>
      </w:tr>
      <w:tr w:rsidR="00DB522C" w:rsidRPr="00690494" w14:paraId="34BFC4F0" w14:textId="77777777">
        <w:trPr>
          <w:trHeight w:val="195"/>
        </w:trPr>
        <w:tc>
          <w:tcPr>
            <w:tcW w:w="1365" w:type="dxa"/>
            <w:tcBorders>
              <w:top w:val="nil"/>
              <w:left w:val="nil"/>
              <w:bottom w:val="nil"/>
              <w:right w:val="nil"/>
            </w:tcBorders>
          </w:tcPr>
          <w:p w14:paraId="526640E5" w14:textId="77777777" w:rsidR="00DB522C" w:rsidRPr="00690494" w:rsidRDefault="00DB522C" w:rsidP="00DB522C">
            <w:pPr>
              <w:pStyle w:val="TableText"/>
              <w:rPr>
                <w:szCs w:val="22"/>
                <w:lang w:eastAsia="en-AU"/>
              </w:rPr>
            </w:pPr>
            <w:r w:rsidRPr="00690494">
              <w:rPr>
                <w:szCs w:val="22"/>
                <w:lang w:eastAsia="en-AU"/>
              </w:rPr>
              <w:t>45</w:t>
            </w:r>
          </w:p>
        </w:tc>
        <w:tc>
          <w:tcPr>
            <w:tcW w:w="1097" w:type="dxa"/>
            <w:tcBorders>
              <w:top w:val="nil"/>
              <w:left w:val="nil"/>
              <w:bottom w:val="nil"/>
              <w:right w:val="nil"/>
            </w:tcBorders>
          </w:tcPr>
          <w:p w14:paraId="37D46C01" w14:textId="77777777" w:rsidR="00DB522C" w:rsidRPr="00690494" w:rsidRDefault="00DB522C" w:rsidP="00DB522C">
            <w:pPr>
              <w:pStyle w:val="TableText"/>
              <w:rPr>
                <w:szCs w:val="22"/>
                <w:lang w:eastAsia="en-AU"/>
              </w:rPr>
            </w:pPr>
            <w:r w:rsidRPr="00690494">
              <w:rPr>
                <w:szCs w:val="22"/>
                <w:lang w:eastAsia="en-AU"/>
              </w:rPr>
              <w:t>8.2544</w:t>
            </w:r>
          </w:p>
        </w:tc>
        <w:tc>
          <w:tcPr>
            <w:tcW w:w="1097" w:type="dxa"/>
            <w:tcBorders>
              <w:top w:val="nil"/>
              <w:left w:val="nil"/>
              <w:bottom w:val="nil"/>
              <w:right w:val="nil"/>
            </w:tcBorders>
          </w:tcPr>
          <w:p w14:paraId="6B4041E5" w14:textId="77777777" w:rsidR="00DB522C" w:rsidRPr="00690494" w:rsidRDefault="00DB522C" w:rsidP="00DB522C">
            <w:pPr>
              <w:pStyle w:val="TableText"/>
              <w:rPr>
                <w:szCs w:val="22"/>
                <w:lang w:eastAsia="en-AU"/>
              </w:rPr>
            </w:pPr>
            <w:r w:rsidRPr="00690494">
              <w:rPr>
                <w:szCs w:val="22"/>
                <w:lang w:eastAsia="en-AU"/>
              </w:rPr>
              <w:t>11.0860</w:t>
            </w:r>
          </w:p>
        </w:tc>
        <w:tc>
          <w:tcPr>
            <w:tcW w:w="1097" w:type="dxa"/>
            <w:tcBorders>
              <w:top w:val="nil"/>
              <w:left w:val="nil"/>
              <w:bottom w:val="nil"/>
              <w:right w:val="nil"/>
            </w:tcBorders>
          </w:tcPr>
          <w:p w14:paraId="1B2CDEBC" w14:textId="77777777" w:rsidR="00DB522C" w:rsidRPr="00690494" w:rsidRDefault="00DB522C" w:rsidP="00DB522C">
            <w:pPr>
              <w:pStyle w:val="TableText"/>
              <w:rPr>
                <w:szCs w:val="22"/>
                <w:lang w:eastAsia="en-AU"/>
              </w:rPr>
            </w:pPr>
            <w:r w:rsidRPr="00690494">
              <w:rPr>
                <w:szCs w:val="22"/>
                <w:lang w:eastAsia="en-AU"/>
              </w:rPr>
              <w:t>11.0778</w:t>
            </w:r>
          </w:p>
        </w:tc>
        <w:tc>
          <w:tcPr>
            <w:tcW w:w="1097" w:type="dxa"/>
            <w:tcBorders>
              <w:top w:val="nil"/>
              <w:left w:val="nil"/>
              <w:bottom w:val="nil"/>
              <w:right w:val="nil"/>
            </w:tcBorders>
          </w:tcPr>
          <w:p w14:paraId="2369A58B" w14:textId="77777777" w:rsidR="00DB522C" w:rsidRPr="00690494" w:rsidRDefault="00DB522C" w:rsidP="00DB522C">
            <w:pPr>
              <w:pStyle w:val="TableText"/>
              <w:rPr>
                <w:szCs w:val="22"/>
                <w:lang w:eastAsia="en-AU"/>
              </w:rPr>
            </w:pPr>
            <w:r w:rsidRPr="00690494">
              <w:rPr>
                <w:szCs w:val="22"/>
                <w:lang w:eastAsia="en-AU"/>
              </w:rPr>
              <w:t>11.0691</w:t>
            </w:r>
          </w:p>
        </w:tc>
        <w:tc>
          <w:tcPr>
            <w:tcW w:w="1097" w:type="dxa"/>
            <w:tcBorders>
              <w:top w:val="nil"/>
              <w:left w:val="nil"/>
              <w:bottom w:val="nil"/>
              <w:right w:val="nil"/>
            </w:tcBorders>
          </w:tcPr>
          <w:p w14:paraId="270097C5" w14:textId="77777777" w:rsidR="00DB522C" w:rsidRPr="00690494" w:rsidRDefault="00DB522C" w:rsidP="00DB522C">
            <w:pPr>
              <w:pStyle w:val="TableText"/>
              <w:rPr>
                <w:szCs w:val="22"/>
                <w:lang w:eastAsia="en-AU"/>
              </w:rPr>
            </w:pPr>
            <w:r w:rsidRPr="00690494">
              <w:rPr>
                <w:szCs w:val="22"/>
                <w:lang w:eastAsia="en-AU"/>
              </w:rPr>
              <w:t>15.0001</w:t>
            </w:r>
          </w:p>
        </w:tc>
        <w:tc>
          <w:tcPr>
            <w:tcW w:w="1097" w:type="dxa"/>
            <w:tcBorders>
              <w:top w:val="nil"/>
              <w:left w:val="nil"/>
              <w:bottom w:val="nil"/>
              <w:right w:val="nil"/>
            </w:tcBorders>
          </w:tcPr>
          <w:p w14:paraId="5CCB24F9" w14:textId="77777777" w:rsidR="00DB522C" w:rsidRPr="00690494" w:rsidRDefault="00DB522C" w:rsidP="00DB522C">
            <w:pPr>
              <w:pStyle w:val="TableText"/>
              <w:rPr>
                <w:szCs w:val="22"/>
                <w:lang w:eastAsia="en-AU"/>
              </w:rPr>
            </w:pPr>
            <w:r w:rsidRPr="00690494">
              <w:rPr>
                <w:szCs w:val="22"/>
                <w:lang w:eastAsia="en-AU"/>
              </w:rPr>
              <w:t>14.9928</w:t>
            </w:r>
          </w:p>
        </w:tc>
        <w:tc>
          <w:tcPr>
            <w:tcW w:w="1098" w:type="dxa"/>
            <w:tcBorders>
              <w:top w:val="nil"/>
              <w:left w:val="nil"/>
              <w:bottom w:val="nil"/>
              <w:right w:val="nil"/>
            </w:tcBorders>
          </w:tcPr>
          <w:p w14:paraId="78565E70" w14:textId="77777777" w:rsidR="00DB522C" w:rsidRPr="00690494" w:rsidRDefault="00DB522C" w:rsidP="00DB522C">
            <w:pPr>
              <w:pStyle w:val="TableText"/>
              <w:rPr>
                <w:szCs w:val="22"/>
                <w:lang w:eastAsia="en-AU"/>
              </w:rPr>
            </w:pPr>
            <w:r w:rsidRPr="00690494">
              <w:rPr>
                <w:szCs w:val="22"/>
                <w:lang w:eastAsia="en-AU"/>
              </w:rPr>
              <w:t>14.9847</w:t>
            </w:r>
          </w:p>
        </w:tc>
        <w:tc>
          <w:tcPr>
            <w:tcW w:w="1097" w:type="dxa"/>
            <w:tcBorders>
              <w:top w:val="nil"/>
              <w:left w:val="nil"/>
              <w:bottom w:val="nil"/>
              <w:right w:val="nil"/>
            </w:tcBorders>
          </w:tcPr>
          <w:p w14:paraId="2471E3CD" w14:textId="77777777" w:rsidR="00DB522C" w:rsidRPr="00690494" w:rsidRDefault="00DB522C" w:rsidP="00DB522C">
            <w:pPr>
              <w:pStyle w:val="TableText"/>
              <w:rPr>
                <w:szCs w:val="22"/>
                <w:lang w:eastAsia="en-AU"/>
              </w:rPr>
            </w:pPr>
            <w:r w:rsidRPr="00690494">
              <w:rPr>
                <w:szCs w:val="22"/>
                <w:lang w:eastAsia="en-AU"/>
              </w:rPr>
              <w:t>14.9761</w:t>
            </w:r>
          </w:p>
        </w:tc>
        <w:tc>
          <w:tcPr>
            <w:tcW w:w="1097" w:type="dxa"/>
            <w:tcBorders>
              <w:top w:val="nil"/>
              <w:left w:val="nil"/>
              <w:bottom w:val="nil"/>
              <w:right w:val="nil"/>
            </w:tcBorders>
          </w:tcPr>
          <w:p w14:paraId="403D05B7" w14:textId="77777777" w:rsidR="00DB522C" w:rsidRPr="00690494" w:rsidRDefault="00DB522C" w:rsidP="00DB522C">
            <w:pPr>
              <w:pStyle w:val="TableText"/>
              <w:rPr>
                <w:szCs w:val="22"/>
                <w:lang w:eastAsia="en-AU"/>
              </w:rPr>
            </w:pPr>
            <w:r w:rsidRPr="00690494">
              <w:rPr>
                <w:szCs w:val="22"/>
                <w:lang w:eastAsia="en-AU"/>
              </w:rPr>
              <w:t>16.0446</w:t>
            </w:r>
          </w:p>
        </w:tc>
        <w:tc>
          <w:tcPr>
            <w:tcW w:w="1097" w:type="dxa"/>
            <w:tcBorders>
              <w:top w:val="nil"/>
              <w:left w:val="nil"/>
              <w:bottom w:val="nil"/>
              <w:right w:val="nil"/>
            </w:tcBorders>
          </w:tcPr>
          <w:p w14:paraId="001119F2" w14:textId="77777777" w:rsidR="00DB522C" w:rsidRPr="00690494" w:rsidRDefault="00DB522C" w:rsidP="00DB522C">
            <w:pPr>
              <w:pStyle w:val="TableText"/>
              <w:rPr>
                <w:szCs w:val="22"/>
                <w:lang w:eastAsia="en-AU"/>
              </w:rPr>
            </w:pPr>
            <w:r w:rsidRPr="00690494">
              <w:rPr>
                <w:szCs w:val="22"/>
                <w:lang w:eastAsia="en-AU"/>
              </w:rPr>
              <w:t>16.0364</w:t>
            </w:r>
          </w:p>
        </w:tc>
        <w:tc>
          <w:tcPr>
            <w:tcW w:w="1097" w:type="dxa"/>
            <w:tcBorders>
              <w:top w:val="nil"/>
              <w:left w:val="nil"/>
              <w:bottom w:val="nil"/>
              <w:right w:val="nil"/>
            </w:tcBorders>
          </w:tcPr>
          <w:p w14:paraId="2B1D11F0" w14:textId="77777777" w:rsidR="00DB522C" w:rsidRPr="00690494" w:rsidRDefault="00DB522C" w:rsidP="00DB522C">
            <w:pPr>
              <w:pStyle w:val="TableText"/>
              <w:rPr>
                <w:szCs w:val="22"/>
                <w:lang w:eastAsia="en-AU"/>
              </w:rPr>
            </w:pPr>
            <w:r w:rsidRPr="00690494">
              <w:rPr>
                <w:szCs w:val="22"/>
                <w:lang w:eastAsia="en-AU"/>
              </w:rPr>
              <w:t>16.0274</w:t>
            </w:r>
          </w:p>
        </w:tc>
        <w:tc>
          <w:tcPr>
            <w:tcW w:w="1097" w:type="dxa"/>
            <w:tcBorders>
              <w:top w:val="nil"/>
              <w:left w:val="nil"/>
              <w:bottom w:val="nil"/>
              <w:right w:val="nil"/>
            </w:tcBorders>
          </w:tcPr>
          <w:p w14:paraId="1545E06F" w14:textId="77777777" w:rsidR="00DB522C" w:rsidRPr="00690494" w:rsidRDefault="00DB522C" w:rsidP="00DB522C">
            <w:pPr>
              <w:pStyle w:val="TableText"/>
              <w:rPr>
                <w:szCs w:val="22"/>
                <w:lang w:eastAsia="en-AU"/>
              </w:rPr>
            </w:pPr>
            <w:r w:rsidRPr="00690494">
              <w:rPr>
                <w:szCs w:val="22"/>
                <w:lang w:eastAsia="en-AU"/>
              </w:rPr>
              <w:t>16.0179</w:t>
            </w:r>
          </w:p>
        </w:tc>
      </w:tr>
      <w:tr w:rsidR="00DB522C" w:rsidRPr="00690494" w14:paraId="1903BB55" w14:textId="77777777">
        <w:trPr>
          <w:trHeight w:val="195"/>
        </w:trPr>
        <w:tc>
          <w:tcPr>
            <w:tcW w:w="1365" w:type="dxa"/>
            <w:tcBorders>
              <w:top w:val="nil"/>
              <w:left w:val="nil"/>
              <w:bottom w:val="nil"/>
              <w:right w:val="nil"/>
            </w:tcBorders>
          </w:tcPr>
          <w:p w14:paraId="3BF2F105" w14:textId="77777777" w:rsidR="00DB522C" w:rsidRPr="00690494" w:rsidRDefault="00DB522C" w:rsidP="00DB522C">
            <w:pPr>
              <w:pStyle w:val="TableText"/>
              <w:rPr>
                <w:szCs w:val="22"/>
                <w:lang w:eastAsia="en-AU"/>
              </w:rPr>
            </w:pPr>
            <w:r w:rsidRPr="00690494">
              <w:rPr>
                <w:szCs w:val="22"/>
                <w:lang w:eastAsia="en-AU"/>
              </w:rPr>
              <w:t>46</w:t>
            </w:r>
          </w:p>
        </w:tc>
        <w:tc>
          <w:tcPr>
            <w:tcW w:w="1097" w:type="dxa"/>
            <w:tcBorders>
              <w:top w:val="nil"/>
              <w:left w:val="nil"/>
              <w:bottom w:val="nil"/>
              <w:right w:val="nil"/>
            </w:tcBorders>
          </w:tcPr>
          <w:p w14:paraId="721531BE" w14:textId="77777777" w:rsidR="00DB522C" w:rsidRPr="00690494" w:rsidRDefault="00DB522C" w:rsidP="00DB522C">
            <w:pPr>
              <w:pStyle w:val="TableText"/>
              <w:rPr>
                <w:szCs w:val="22"/>
                <w:lang w:eastAsia="en-AU"/>
              </w:rPr>
            </w:pPr>
            <w:r w:rsidRPr="00690494">
              <w:rPr>
                <w:szCs w:val="22"/>
                <w:lang w:eastAsia="en-AU"/>
              </w:rPr>
              <w:t>8.0788</w:t>
            </w:r>
          </w:p>
        </w:tc>
        <w:tc>
          <w:tcPr>
            <w:tcW w:w="1097" w:type="dxa"/>
            <w:tcBorders>
              <w:top w:val="nil"/>
              <w:left w:val="nil"/>
              <w:bottom w:val="nil"/>
              <w:right w:val="nil"/>
            </w:tcBorders>
          </w:tcPr>
          <w:p w14:paraId="32223990" w14:textId="77777777" w:rsidR="00DB522C" w:rsidRPr="00690494" w:rsidRDefault="00DB522C" w:rsidP="00DB522C">
            <w:pPr>
              <w:pStyle w:val="TableText"/>
              <w:rPr>
                <w:szCs w:val="22"/>
                <w:lang w:eastAsia="en-AU"/>
              </w:rPr>
            </w:pPr>
            <w:r w:rsidRPr="00690494">
              <w:rPr>
                <w:szCs w:val="22"/>
                <w:lang w:eastAsia="en-AU"/>
              </w:rPr>
              <w:t>10.8764</w:t>
            </w:r>
          </w:p>
        </w:tc>
        <w:tc>
          <w:tcPr>
            <w:tcW w:w="1097" w:type="dxa"/>
            <w:tcBorders>
              <w:top w:val="nil"/>
              <w:left w:val="nil"/>
              <w:bottom w:val="nil"/>
              <w:right w:val="nil"/>
            </w:tcBorders>
          </w:tcPr>
          <w:p w14:paraId="660726BF" w14:textId="77777777" w:rsidR="00DB522C" w:rsidRPr="00690494" w:rsidRDefault="00DB522C" w:rsidP="00DB522C">
            <w:pPr>
              <w:pStyle w:val="TableText"/>
              <w:rPr>
                <w:szCs w:val="22"/>
                <w:lang w:eastAsia="en-AU"/>
              </w:rPr>
            </w:pPr>
            <w:r w:rsidRPr="00690494">
              <w:rPr>
                <w:szCs w:val="22"/>
                <w:lang w:eastAsia="en-AU"/>
              </w:rPr>
              <w:t>10.8674</w:t>
            </w:r>
          </w:p>
        </w:tc>
        <w:tc>
          <w:tcPr>
            <w:tcW w:w="1097" w:type="dxa"/>
            <w:tcBorders>
              <w:top w:val="nil"/>
              <w:left w:val="nil"/>
              <w:bottom w:val="nil"/>
              <w:right w:val="nil"/>
            </w:tcBorders>
          </w:tcPr>
          <w:p w14:paraId="3B665AA2" w14:textId="77777777" w:rsidR="00DB522C" w:rsidRPr="00690494" w:rsidRDefault="00DB522C" w:rsidP="00DB522C">
            <w:pPr>
              <w:pStyle w:val="TableText"/>
              <w:rPr>
                <w:szCs w:val="22"/>
                <w:lang w:eastAsia="en-AU"/>
              </w:rPr>
            </w:pPr>
            <w:r w:rsidRPr="00690494">
              <w:rPr>
                <w:szCs w:val="22"/>
                <w:lang w:eastAsia="en-AU"/>
              </w:rPr>
              <w:t>10.8578</w:t>
            </w:r>
          </w:p>
        </w:tc>
        <w:tc>
          <w:tcPr>
            <w:tcW w:w="1097" w:type="dxa"/>
            <w:tcBorders>
              <w:top w:val="nil"/>
              <w:left w:val="nil"/>
              <w:bottom w:val="nil"/>
              <w:right w:val="nil"/>
            </w:tcBorders>
          </w:tcPr>
          <w:p w14:paraId="60AFCC3F" w14:textId="77777777" w:rsidR="00DB522C" w:rsidRPr="00690494" w:rsidRDefault="00DB522C" w:rsidP="00DB522C">
            <w:pPr>
              <w:pStyle w:val="TableText"/>
              <w:rPr>
                <w:szCs w:val="22"/>
                <w:lang w:eastAsia="en-AU"/>
              </w:rPr>
            </w:pPr>
            <w:r w:rsidRPr="00690494">
              <w:rPr>
                <w:szCs w:val="22"/>
                <w:lang w:eastAsia="en-AU"/>
              </w:rPr>
              <w:t>14.7524</w:t>
            </w:r>
          </w:p>
        </w:tc>
        <w:tc>
          <w:tcPr>
            <w:tcW w:w="1097" w:type="dxa"/>
            <w:tcBorders>
              <w:top w:val="nil"/>
              <w:left w:val="nil"/>
              <w:bottom w:val="nil"/>
              <w:right w:val="nil"/>
            </w:tcBorders>
          </w:tcPr>
          <w:p w14:paraId="533B6D18" w14:textId="77777777" w:rsidR="00DB522C" w:rsidRPr="00690494" w:rsidRDefault="00DB522C" w:rsidP="00DB522C">
            <w:pPr>
              <w:pStyle w:val="TableText"/>
              <w:rPr>
                <w:szCs w:val="22"/>
                <w:lang w:eastAsia="en-AU"/>
              </w:rPr>
            </w:pPr>
            <w:r w:rsidRPr="00690494">
              <w:rPr>
                <w:szCs w:val="22"/>
                <w:lang w:eastAsia="en-AU"/>
              </w:rPr>
              <w:t>14.7447</w:t>
            </w:r>
          </w:p>
        </w:tc>
        <w:tc>
          <w:tcPr>
            <w:tcW w:w="1098" w:type="dxa"/>
            <w:tcBorders>
              <w:top w:val="nil"/>
              <w:left w:val="nil"/>
              <w:bottom w:val="nil"/>
              <w:right w:val="nil"/>
            </w:tcBorders>
          </w:tcPr>
          <w:p w14:paraId="29D51440" w14:textId="77777777" w:rsidR="00DB522C" w:rsidRPr="00690494" w:rsidRDefault="00DB522C" w:rsidP="00DB522C">
            <w:pPr>
              <w:pStyle w:val="TableText"/>
              <w:rPr>
                <w:szCs w:val="22"/>
                <w:lang w:eastAsia="en-AU"/>
              </w:rPr>
            </w:pPr>
            <w:r w:rsidRPr="00690494">
              <w:rPr>
                <w:szCs w:val="22"/>
                <w:lang w:eastAsia="en-AU"/>
              </w:rPr>
              <w:t>14.7362</w:t>
            </w:r>
          </w:p>
        </w:tc>
        <w:tc>
          <w:tcPr>
            <w:tcW w:w="1097" w:type="dxa"/>
            <w:tcBorders>
              <w:top w:val="nil"/>
              <w:left w:val="nil"/>
              <w:bottom w:val="nil"/>
              <w:right w:val="nil"/>
            </w:tcBorders>
          </w:tcPr>
          <w:p w14:paraId="6E76AF9E" w14:textId="77777777" w:rsidR="00DB522C" w:rsidRPr="00690494" w:rsidRDefault="00DB522C" w:rsidP="00DB522C">
            <w:pPr>
              <w:pStyle w:val="TableText"/>
              <w:rPr>
                <w:szCs w:val="22"/>
                <w:lang w:eastAsia="en-AU"/>
              </w:rPr>
            </w:pPr>
            <w:r w:rsidRPr="00690494">
              <w:rPr>
                <w:szCs w:val="22"/>
                <w:lang w:eastAsia="en-AU"/>
              </w:rPr>
              <w:t>14.7269</w:t>
            </w:r>
          </w:p>
        </w:tc>
        <w:tc>
          <w:tcPr>
            <w:tcW w:w="1097" w:type="dxa"/>
            <w:tcBorders>
              <w:top w:val="nil"/>
              <w:left w:val="nil"/>
              <w:bottom w:val="nil"/>
              <w:right w:val="nil"/>
            </w:tcBorders>
          </w:tcPr>
          <w:p w14:paraId="5A3C2E78" w14:textId="77777777" w:rsidR="00DB522C" w:rsidRPr="00690494" w:rsidRDefault="00DB522C" w:rsidP="00DB522C">
            <w:pPr>
              <w:pStyle w:val="TableText"/>
              <w:rPr>
                <w:szCs w:val="22"/>
                <w:lang w:eastAsia="en-AU"/>
              </w:rPr>
            </w:pPr>
            <w:r w:rsidRPr="00690494">
              <w:rPr>
                <w:szCs w:val="22"/>
                <w:lang w:eastAsia="en-AU"/>
              </w:rPr>
              <w:t>15.7966</w:t>
            </w:r>
          </w:p>
        </w:tc>
        <w:tc>
          <w:tcPr>
            <w:tcW w:w="1097" w:type="dxa"/>
            <w:tcBorders>
              <w:top w:val="nil"/>
              <w:left w:val="nil"/>
              <w:bottom w:val="nil"/>
              <w:right w:val="nil"/>
            </w:tcBorders>
          </w:tcPr>
          <w:p w14:paraId="51CF84FD" w14:textId="77777777" w:rsidR="00DB522C" w:rsidRPr="00690494" w:rsidRDefault="00DB522C" w:rsidP="00DB522C">
            <w:pPr>
              <w:pStyle w:val="TableText"/>
              <w:rPr>
                <w:szCs w:val="22"/>
                <w:lang w:eastAsia="en-AU"/>
              </w:rPr>
            </w:pPr>
            <w:r w:rsidRPr="00690494">
              <w:rPr>
                <w:szCs w:val="22"/>
                <w:lang w:eastAsia="en-AU"/>
              </w:rPr>
              <w:t>15.7877</w:t>
            </w:r>
          </w:p>
        </w:tc>
        <w:tc>
          <w:tcPr>
            <w:tcW w:w="1097" w:type="dxa"/>
            <w:tcBorders>
              <w:top w:val="nil"/>
              <w:left w:val="nil"/>
              <w:bottom w:val="nil"/>
              <w:right w:val="nil"/>
            </w:tcBorders>
          </w:tcPr>
          <w:p w14:paraId="212DBE1F" w14:textId="77777777" w:rsidR="00DB522C" w:rsidRPr="00690494" w:rsidRDefault="00DB522C" w:rsidP="00DB522C">
            <w:pPr>
              <w:pStyle w:val="TableText"/>
              <w:rPr>
                <w:szCs w:val="22"/>
                <w:lang w:eastAsia="en-AU"/>
              </w:rPr>
            </w:pPr>
            <w:r w:rsidRPr="00690494">
              <w:rPr>
                <w:szCs w:val="22"/>
                <w:lang w:eastAsia="en-AU"/>
              </w:rPr>
              <w:t>15.7782</w:t>
            </w:r>
          </w:p>
        </w:tc>
        <w:tc>
          <w:tcPr>
            <w:tcW w:w="1097" w:type="dxa"/>
            <w:tcBorders>
              <w:top w:val="nil"/>
              <w:left w:val="nil"/>
              <w:bottom w:val="nil"/>
              <w:right w:val="nil"/>
            </w:tcBorders>
          </w:tcPr>
          <w:p w14:paraId="72E3676D" w14:textId="77777777" w:rsidR="00DB522C" w:rsidRPr="00690494" w:rsidRDefault="00DB522C" w:rsidP="00DB522C">
            <w:pPr>
              <w:pStyle w:val="TableText"/>
              <w:rPr>
                <w:szCs w:val="22"/>
                <w:lang w:eastAsia="en-AU"/>
              </w:rPr>
            </w:pPr>
            <w:r w:rsidRPr="00690494">
              <w:rPr>
                <w:szCs w:val="22"/>
                <w:lang w:eastAsia="en-AU"/>
              </w:rPr>
              <w:t>15.7680</w:t>
            </w:r>
          </w:p>
        </w:tc>
      </w:tr>
      <w:tr w:rsidR="00DB522C" w:rsidRPr="00690494" w14:paraId="59DE87AB" w14:textId="77777777">
        <w:trPr>
          <w:trHeight w:val="195"/>
        </w:trPr>
        <w:tc>
          <w:tcPr>
            <w:tcW w:w="1365" w:type="dxa"/>
            <w:tcBorders>
              <w:top w:val="nil"/>
              <w:left w:val="nil"/>
              <w:bottom w:val="nil"/>
              <w:right w:val="nil"/>
            </w:tcBorders>
          </w:tcPr>
          <w:p w14:paraId="3F3673BC" w14:textId="77777777" w:rsidR="00DB522C" w:rsidRPr="00690494" w:rsidRDefault="00DB522C" w:rsidP="00DB522C">
            <w:pPr>
              <w:pStyle w:val="TableText"/>
              <w:rPr>
                <w:szCs w:val="22"/>
                <w:lang w:eastAsia="en-AU"/>
              </w:rPr>
            </w:pPr>
            <w:r w:rsidRPr="00690494">
              <w:rPr>
                <w:szCs w:val="22"/>
                <w:lang w:eastAsia="en-AU"/>
              </w:rPr>
              <w:t>47</w:t>
            </w:r>
          </w:p>
        </w:tc>
        <w:tc>
          <w:tcPr>
            <w:tcW w:w="1097" w:type="dxa"/>
            <w:tcBorders>
              <w:top w:val="nil"/>
              <w:left w:val="nil"/>
              <w:bottom w:val="nil"/>
              <w:right w:val="nil"/>
            </w:tcBorders>
          </w:tcPr>
          <w:p w14:paraId="2702D48E" w14:textId="77777777" w:rsidR="00DB522C" w:rsidRPr="00690494" w:rsidRDefault="00DB522C" w:rsidP="00DB522C">
            <w:pPr>
              <w:pStyle w:val="TableText"/>
              <w:rPr>
                <w:szCs w:val="22"/>
                <w:lang w:eastAsia="en-AU"/>
              </w:rPr>
            </w:pPr>
            <w:r w:rsidRPr="00690494">
              <w:rPr>
                <w:szCs w:val="22"/>
                <w:lang w:eastAsia="en-AU"/>
              </w:rPr>
              <w:t>8.0202</w:t>
            </w:r>
          </w:p>
        </w:tc>
        <w:tc>
          <w:tcPr>
            <w:tcW w:w="1097" w:type="dxa"/>
            <w:tcBorders>
              <w:top w:val="nil"/>
              <w:left w:val="nil"/>
              <w:bottom w:val="nil"/>
              <w:right w:val="nil"/>
            </w:tcBorders>
          </w:tcPr>
          <w:p w14:paraId="32A11C96" w14:textId="77777777" w:rsidR="00DB522C" w:rsidRPr="00690494" w:rsidRDefault="00DB522C" w:rsidP="00DB522C">
            <w:pPr>
              <w:pStyle w:val="TableText"/>
              <w:rPr>
                <w:szCs w:val="22"/>
                <w:lang w:eastAsia="en-AU"/>
              </w:rPr>
            </w:pPr>
            <w:r w:rsidRPr="00690494">
              <w:rPr>
                <w:szCs w:val="22"/>
                <w:lang w:eastAsia="en-AU"/>
              </w:rPr>
              <w:t>10.7337</w:t>
            </w:r>
          </w:p>
        </w:tc>
        <w:tc>
          <w:tcPr>
            <w:tcW w:w="1097" w:type="dxa"/>
            <w:tcBorders>
              <w:top w:val="nil"/>
              <w:left w:val="nil"/>
              <w:bottom w:val="nil"/>
              <w:right w:val="nil"/>
            </w:tcBorders>
          </w:tcPr>
          <w:p w14:paraId="69D26787" w14:textId="77777777" w:rsidR="00DB522C" w:rsidRPr="00690494" w:rsidRDefault="00DB522C" w:rsidP="00DB522C">
            <w:pPr>
              <w:pStyle w:val="TableText"/>
              <w:rPr>
                <w:szCs w:val="22"/>
                <w:lang w:eastAsia="en-AU"/>
              </w:rPr>
            </w:pPr>
            <w:r w:rsidRPr="00690494">
              <w:rPr>
                <w:szCs w:val="22"/>
                <w:lang w:eastAsia="en-AU"/>
              </w:rPr>
              <w:t>10.7243</w:t>
            </w:r>
          </w:p>
        </w:tc>
        <w:tc>
          <w:tcPr>
            <w:tcW w:w="1097" w:type="dxa"/>
            <w:tcBorders>
              <w:top w:val="nil"/>
              <w:left w:val="nil"/>
              <w:bottom w:val="nil"/>
              <w:right w:val="nil"/>
            </w:tcBorders>
          </w:tcPr>
          <w:p w14:paraId="47DA995C" w14:textId="77777777" w:rsidR="00DB522C" w:rsidRPr="00690494" w:rsidRDefault="00DB522C" w:rsidP="00DB522C">
            <w:pPr>
              <w:pStyle w:val="TableText"/>
              <w:rPr>
                <w:szCs w:val="22"/>
                <w:lang w:eastAsia="en-AU"/>
              </w:rPr>
            </w:pPr>
            <w:r w:rsidRPr="00690494">
              <w:rPr>
                <w:szCs w:val="22"/>
                <w:lang w:eastAsia="en-AU"/>
              </w:rPr>
              <w:t>10.7141</w:t>
            </w:r>
          </w:p>
        </w:tc>
        <w:tc>
          <w:tcPr>
            <w:tcW w:w="1097" w:type="dxa"/>
            <w:tcBorders>
              <w:top w:val="nil"/>
              <w:left w:val="nil"/>
              <w:bottom w:val="nil"/>
              <w:right w:val="nil"/>
            </w:tcBorders>
          </w:tcPr>
          <w:p w14:paraId="283A26CE" w14:textId="77777777" w:rsidR="00DB522C" w:rsidRPr="00690494" w:rsidRDefault="00DB522C" w:rsidP="00DB522C">
            <w:pPr>
              <w:pStyle w:val="TableText"/>
              <w:rPr>
                <w:szCs w:val="22"/>
                <w:lang w:eastAsia="en-AU"/>
              </w:rPr>
            </w:pPr>
            <w:r w:rsidRPr="00690494">
              <w:rPr>
                <w:szCs w:val="22"/>
                <w:lang w:eastAsia="en-AU"/>
              </w:rPr>
              <w:t>14.5413</w:t>
            </w:r>
          </w:p>
        </w:tc>
        <w:tc>
          <w:tcPr>
            <w:tcW w:w="1097" w:type="dxa"/>
            <w:tcBorders>
              <w:top w:val="nil"/>
              <w:left w:val="nil"/>
              <w:bottom w:val="nil"/>
              <w:right w:val="nil"/>
            </w:tcBorders>
          </w:tcPr>
          <w:p w14:paraId="59EF7225" w14:textId="77777777" w:rsidR="00DB522C" w:rsidRPr="00690494" w:rsidRDefault="00DB522C" w:rsidP="00DB522C">
            <w:pPr>
              <w:pStyle w:val="TableText"/>
              <w:rPr>
                <w:szCs w:val="22"/>
                <w:lang w:eastAsia="en-AU"/>
              </w:rPr>
            </w:pPr>
            <w:r w:rsidRPr="00690494">
              <w:rPr>
                <w:szCs w:val="22"/>
                <w:lang w:eastAsia="en-AU"/>
              </w:rPr>
              <w:t>14.5330</w:t>
            </w:r>
          </w:p>
        </w:tc>
        <w:tc>
          <w:tcPr>
            <w:tcW w:w="1098" w:type="dxa"/>
            <w:tcBorders>
              <w:top w:val="nil"/>
              <w:left w:val="nil"/>
              <w:bottom w:val="nil"/>
              <w:right w:val="nil"/>
            </w:tcBorders>
          </w:tcPr>
          <w:p w14:paraId="51FACFF4" w14:textId="77777777" w:rsidR="00DB522C" w:rsidRPr="00690494" w:rsidRDefault="00DB522C" w:rsidP="00DB522C">
            <w:pPr>
              <w:pStyle w:val="TableText"/>
              <w:rPr>
                <w:szCs w:val="22"/>
                <w:lang w:eastAsia="en-AU"/>
              </w:rPr>
            </w:pPr>
            <w:r w:rsidRPr="00690494">
              <w:rPr>
                <w:szCs w:val="22"/>
                <w:lang w:eastAsia="en-AU"/>
              </w:rPr>
              <w:t>14.5240</w:t>
            </w:r>
          </w:p>
        </w:tc>
        <w:tc>
          <w:tcPr>
            <w:tcW w:w="1097" w:type="dxa"/>
            <w:tcBorders>
              <w:top w:val="nil"/>
              <w:left w:val="nil"/>
              <w:bottom w:val="nil"/>
              <w:right w:val="nil"/>
            </w:tcBorders>
          </w:tcPr>
          <w:p w14:paraId="1E08ADAB" w14:textId="77777777" w:rsidR="00DB522C" w:rsidRPr="00690494" w:rsidRDefault="00DB522C" w:rsidP="00DB522C">
            <w:pPr>
              <w:pStyle w:val="TableText"/>
              <w:rPr>
                <w:szCs w:val="22"/>
                <w:lang w:eastAsia="en-AU"/>
              </w:rPr>
            </w:pPr>
            <w:r w:rsidRPr="00690494">
              <w:rPr>
                <w:szCs w:val="22"/>
                <w:lang w:eastAsia="en-AU"/>
              </w:rPr>
              <w:t>14.5143</w:t>
            </w:r>
          </w:p>
        </w:tc>
        <w:tc>
          <w:tcPr>
            <w:tcW w:w="1097" w:type="dxa"/>
            <w:tcBorders>
              <w:top w:val="nil"/>
              <w:left w:val="nil"/>
              <w:bottom w:val="nil"/>
              <w:right w:val="nil"/>
            </w:tcBorders>
          </w:tcPr>
          <w:p w14:paraId="4DFB2D6C" w14:textId="77777777" w:rsidR="00DB522C" w:rsidRPr="00690494" w:rsidRDefault="00DB522C" w:rsidP="00DB522C">
            <w:pPr>
              <w:pStyle w:val="TableText"/>
              <w:rPr>
                <w:szCs w:val="22"/>
                <w:lang w:eastAsia="en-AU"/>
              </w:rPr>
            </w:pPr>
            <w:r w:rsidRPr="00690494">
              <w:rPr>
                <w:szCs w:val="22"/>
                <w:lang w:eastAsia="en-AU"/>
              </w:rPr>
              <w:t>15.5709</w:t>
            </w:r>
          </w:p>
        </w:tc>
        <w:tc>
          <w:tcPr>
            <w:tcW w:w="1097" w:type="dxa"/>
            <w:tcBorders>
              <w:top w:val="nil"/>
              <w:left w:val="nil"/>
              <w:bottom w:val="nil"/>
              <w:right w:val="nil"/>
            </w:tcBorders>
          </w:tcPr>
          <w:p w14:paraId="380A59D5" w14:textId="77777777" w:rsidR="00DB522C" w:rsidRPr="00690494" w:rsidRDefault="00DB522C" w:rsidP="00DB522C">
            <w:pPr>
              <w:pStyle w:val="TableText"/>
              <w:rPr>
                <w:szCs w:val="22"/>
                <w:lang w:eastAsia="en-AU"/>
              </w:rPr>
            </w:pPr>
            <w:r w:rsidRPr="00690494">
              <w:rPr>
                <w:szCs w:val="22"/>
                <w:lang w:eastAsia="en-AU"/>
              </w:rPr>
              <w:t>15.5615</w:t>
            </w:r>
          </w:p>
        </w:tc>
        <w:tc>
          <w:tcPr>
            <w:tcW w:w="1097" w:type="dxa"/>
            <w:tcBorders>
              <w:top w:val="nil"/>
              <w:left w:val="nil"/>
              <w:bottom w:val="nil"/>
              <w:right w:val="nil"/>
            </w:tcBorders>
          </w:tcPr>
          <w:p w14:paraId="002512CE" w14:textId="77777777" w:rsidR="00DB522C" w:rsidRPr="00690494" w:rsidRDefault="00DB522C" w:rsidP="00DB522C">
            <w:pPr>
              <w:pStyle w:val="TableText"/>
              <w:rPr>
                <w:szCs w:val="22"/>
                <w:lang w:eastAsia="en-AU"/>
              </w:rPr>
            </w:pPr>
            <w:r w:rsidRPr="00690494">
              <w:rPr>
                <w:szCs w:val="22"/>
                <w:lang w:eastAsia="en-AU"/>
              </w:rPr>
              <w:t>15.5513</w:t>
            </w:r>
          </w:p>
        </w:tc>
        <w:tc>
          <w:tcPr>
            <w:tcW w:w="1097" w:type="dxa"/>
            <w:tcBorders>
              <w:top w:val="nil"/>
              <w:left w:val="nil"/>
              <w:bottom w:val="nil"/>
              <w:right w:val="nil"/>
            </w:tcBorders>
          </w:tcPr>
          <w:p w14:paraId="294F14D2" w14:textId="77777777" w:rsidR="00DB522C" w:rsidRPr="00690494" w:rsidRDefault="00DB522C" w:rsidP="00DB522C">
            <w:pPr>
              <w:pStyle w:val="TableText"/>
              <w:rPr>
                <w:szCs w:val="22"/>
                <w:lang w:eastAsia="en-AU"/>
              </w:rPr>
            </w:pPr>
            <w:r w:rsidRPr="00690494">
              <w:rPr>
                <w:szCs w:val="22"/>
                <w:lang w:eastAsia="en-AU"/>
              </w:rPr>
              <w:t>15.5405</w:t>
            </w:r>
          </w:p>
        </w:tc>
      </w:tr>
      <w:tr w:rsidR="00DB522C" w:rsidRPr="00690494" w14:paraId="43062004" w14:textId="77777777">
        <w:trPr>
          <w:trHeight w:val="195"/>
        </w:trPr>
        <w:tc>
          <w:tcPr>
            <w:tcW w:w="1365" w:type="dxa"/>
            <w:tcBorders>
              <w:top w:val="nil"/>
              <w:left w:val="nil"/>
              <w:bottom w:val="nil"/>
              <w:right w:val="nil"/>
            </w:tcBorders>
          </w:tcPr>
          <w:p w14:paraId="49078902" w14:textId="77777777" w:rsidR="00DB522C" w:rsidRPr="00690494" w:rsidRDefault="00DB522C" w:rsidP="00DB522C">
            <w:pPr>
              <w:pStyle w:val="TableText"/>
              <w:rPr>
                <w:szCs w:val="22"/>
                <w:lang w:eastAsia="en-AU"/>
              </w:rPr>
            </w:pPr>
            <w:r w:rsidRPr="00690494">
              <w:rPr>
                <w:szCs w:val="22"/>
                <w:lang w:eastAsia="en-AU"/>
              </w:rPr>
              <w:t>48</w:t>
            </w:r>
          </w:p>
        </w:tc>
        <w:tc>
          <w:tcPr>
            <w:tcW w:w="1097" w:type="dxa"/>
            <w:tcBorders>
              <w:top w:val="nil"/>
              <w:left w:val="nil"/>
              <w:bottom w:val="nil"/>
              <w:right w:val="nil"/>
            </w:tcBorders>
          </w:tcPr>
          <w:p w14:paraId="411FDC0E" w14:textId="77777777" w:rsidR="00DB522C" w:rsidRPr="00690494" w:rsidRDefault="00DB522C" w:rsidP="00DB522C">
            <w:pPr>
              <w:pStyle w:val="TableText"/>
              <w:rPr>
                <w:szCs w:val="22"/>
                <w:lang w:eastAsia="en-AU"/>
              </w:rPr>
            </w:pPr>
            <w:r w:rsidRPr="00690494">
              <w:rPr>
                <w:szCs w:val="22"/>
                <w:lang w:eastAsia="en-AU"/>
              </w:rPr>
              <w:t>7.9618</w:t>
            </w:r>
          </w:p>
        </w:tc>
        <w:tc>
          <w:tcPr>
            <w:tcW w:w="1097" w:type="dxa"/>
            <w:tcBorders>
              <w:top w:val="nil"/>
              <w:left w:val="nil"/>
              <w:bottom w:val="nil"/>
              <w:right w:val="nil"/>
            </w:tcBorders>
          </w:tcPr>
          <w:p w14:paraId="7E49E61D" w14:textId="77777777" w:rsidR="00DB522C" w:rsidRPr="00690494" w:rsidRDefault="00DB522C" w:rsidP="00DB522C">
            <w:pPr>
              <w:pStyle w:val="TableText"/>
              <w:rPr>
                <w:szCs w:val="22"/>
                <w:lang w:eastAsia="en-AU"/>
              </w:rPr>
            </w:pPr>
            <w:r w:rsidRPr="00690494">
              <w:rPr>
                <w:szCs w:val="22"/>
                <w:lang w:eastAsia="en-AU"/>
              </w:rPr>
              <w:t>10.5887</w:t>
            </w:r>
          </w:p>
        </w:tc>
        <w:tc>
          <w:tcPr>
            <w:tcW w:w="1097" w:type="dxa"/>
            <w:tcBorders>
              <w:top w:val="nil"/>
              <w:left w:val="nil"/>
              <w:bottom w:val="nil"/>
              <w:right w:val="nil"/>
            </w:tcBorders>
          </w:tcPr>
          <w:p w14:paraId="740DEF5A" w14:textId="77777777" w:rsidR="00DB522C" w:rsidRPr="00690494" w:rsidRDefault="00DB522C" w:rsidP="00DB522C">
            <w:pPr>
              <w:pStyle w:val="TableText"/>
              <w:rPr>
                <w:szCs w:val="22"/>
                <w:lang w:eastAsia="en-AU"/>
              </w:rPr>
            </w:pPr>
            <w:r w:rsidRPr="00690494">
              <w:rPr>
                <w:szCs w:val="22"/>
                <w:lang w:eastAsia="en-AU"/>
              </w:rPr>
              <w:t>10.5789</w:t>
            </w:r>
          </w:p>
        </w:tc>
        <w:tc>
          <w:tcPr>
            <w:tcW w:w="1097" w:type="dxa"/>
            <w:tcBorders>
              <w:top w:val="nil"/>
              <w:left w:val="nil"/>
              <w:bottom w:val="nil"/>
              <w:right w:val="nil"/>
            </w:tcBorders>
          </w:tcPr>
          <w:p w14:paraId="55A4439C" w14:textId="77777777" w:rsidR="00DB522C" w:rsidRPr="00690494" w:rsidRDefault="00DB522C" w:rsidP="00DB522C">
            <w:pPr>
              <w:pStyle w:val="TableText"/>
              <w:rPr>
                <w:szCs w:val="22"/>
                <w:lang w:eastAsia="en-AU"/>
              </w:rPr>
            </w:pPr>
            <w:r w:rsidRPr="00690494">
              <w:rPr>
                <w:szCs w:val="22"/>
                <w:lang w:eastAsia="en-AU"/>
              </w:rPr>
              <w:t>10.5681</w:t>
            </w:r>
          </w:p>
        </w:tc>
        <w:tc>
          <w:tcPr>
            <w:tcW w:w="1097" w:type="dxa"/>
            <w:tcBorders>
              <w:top w:val="nil"/>
              <w:left w:val="nil"/>
              <w:bottom w:val="nil"/>
              <w:right w:val="nil"/>
            </w:tcBorders>
          </w:tcPr>
          <w:p w14:paraId="19C29183" w14:textId="77777777" w:rsidR="00DB522C" w:rsidRPr="00690494" w:rsidRDefault="00DB522C" w:rsidP="00DB522C">
            <w:pPr>
              <w:pStyle w:val="TableText"/>
              <w:rPr>
                <w:szCs w:val="22"/>
                <w:lang w:eastAsia="en-AU"/>
              </w:rPr>
            </w:pPr>
            <w:r w:rsidRPr="00690494">
              <w:rPr>
                <w:szCs w:val="22"/>
                <w:lang w:eastAsia="en-AU"/>
              </w:rPr>
              <w:t>14.3252</w:t>
            </w:r>
          </w:p>
        </w:tc>
        <w:tc>
          <w:tcPr>
            <w:tcW w:w="1097" w:type="dxa"/>
            <w:tcBorders>
              <w:top w:val="nil"/>
              <w:left w:val="nil"/>
              <w:bottom w:val="nil"/>
              <w:right w:val="nil"/>
            </w:tcBorders>
          </w:tcPr>
          <w:p w14:paraId="58552043" w14:textId="77777777" w:rsidR="00DB522C" w:rsidRPr="00690494" w:rsidRDefault="00DB522C" w:rsidP="00DB522C">
            <w:pPr>
              <w:pStyle w:val="TableText"/>
              <w:rPr>
                <w:szCs w:val="22"/>
                <w:lang w:eastAsia="en-AU"/>
              </w:rPr>
            </w:pPr>
            <w:r w:rsidRPr="00690494">
              <w:rPr>
                <w:szCs w:val="22"/>
                <w:lang w:eastAsia="en-AU"/>
              </w:rPr>
              <w:t>14.3163</w:t>
            </w:r>
          </w:p>
        </w:tc>
        <w:tc>
          <w:tcPr>
            <w:tcW w:w="1098" w:type="dxa"/>
            <w:tcBorders>
              <w:top w:val="nil"/>
              <w:left w:val="nil"/>
              <w:bottom w:val="nil"/>
              <w:right w:val="nil"/>
            </w:tcBorders>
          </w:tcPr>
          <w:p w14:paraId="54C383BA" w14:textId="77777777" w:rsidR="00DB522C" w:rsidRPr="00690494" w:rsidRDefault="00DB522C" w:rsidP="00DB522C">
            <w:pPr>
              <w:pStyle w:val="TableText"/>
              <w:rPr>
                <w:szCs w:val="22"/>
                <w:lang w:eastAsia="en-AU"/>
              </w:rPr>
            </w:pPr>
            <w:r w:rsidRPr="00690494">
              <w:rPr>
                <w:szCs w:val="22"/>
                <w:lang w:eastAsia="en-AU"/>
              </w:rPr>
              <w:t>14.3067</w:t>
            </w:r>
          </w:p>
        </w:tc>
        <w:tc>
          <w:tcPr>
            <w:tcW w:w="1097" w:type="dxa"/>
            <w:tcBorders>
              <w:top w:val="nil"/>
              <w:left w:val="nil"/>
              <w:bottom w:val="nil"/>
              <w:right w:val="nil"/>
            </w:tcBorders>
          </w:tcPr>
          <w:p w14:paraId="6BA16B28" w14:textId="77777777" w:rsidR="00DB522C" w:rsidRPr="00690494" w:rsidRDefault="00DB522C" w:rsidP="00DB522C">
            <w:pPr>
              <w:pStyle w:val="TableText"/>
              <w:rPr>
                <w:szCs w:val="22"/>
                <w:lang w:eastAsia="en-AU"/>
              </w:rPr>
            </w:pPr>
            <w:r w:rsidRPr="00690494">
              <w:rPr>
                <w:szCs w:val="22"/>
                <w:lang w:eastAsia="en-AU"/>
              </w:rPr>
              <w:t>14.2964</w:t>
            </w:r>
          </w:p>
        </w:tc>
        <w:tc>
          <w:tcPr>
            <w:tcW w:w="1097" w:type="dxa"/>
            <w:tcBorders>
              <w:top w:val="nil"/>
              <w:left w:val="nil"/>
              <w:bottom w:val="nil"/>
              <w:right w:val="nil"/>
            </w:tcBorders>
          </w:tcPr>
          <w:p w14:paraId="2A98CFA6" w14:textId="77777777" w:rsidR="00DB522C" w:rsidRPr="00690494" w:rsidRDefault="00DB522C" w:rsidP="00DB522C">
            <w:pPr>
              <w:pStyle w:val="TableText"/>
              <w:rPr>
                <w:szCs w:val="22"/>
                <w:lang w:eastAsia="en-AU"/>
              </w:rPr>
            </w:pPr>
            <w:r w:rsidRPr="00690494">
              <w:rPr>
                <w:szCs w:val="22"/>
                <w:lang w:eastAsia="en-AU"/>
              </w:rPr>
              <w:t>15.3397</w:t>
            </w:r>
          </w:p>
        </w:tc>
        <w:tc>
          <w:tcPr>
            <w:tcW w:w="1097" w:type="dxa"/>
            <w:tcBorders>
              <w:top w:val="nil"/>
              <w:left w:val="nil"/>
              <w:bottom w:val="nil"/>
              <w:right w:val="nil"/>
            </w:tcBorders>
          </w:tcPr>
          <w:p w14:paraId="4362DF5B" w14:textId="77777777" w:rsidR="00DB522C" w:rsidRPr="00690494" w:rsidRDefault="00DB522C" w:rsidP="00DB522C">
            <w:pPr>
              <w:pStyle w:val="TableText"/>
              <w:rPr>
                <w:szCs w:val="22"/>
                <w:lang w:eastAsia="en-AU"/>
              </w:rPr>
            </w:pPr>
            <w:r w:rsidRPr="00690494">
              <w:rPr>
                <w:szCs w:val="22"/>
                <w:lang w:eastAsia="en-AU"/>
              </w:rPr>
              <w:t>15.3297</w:t>
            </w:r>
          </w:p>
        </w:tc>
        <w:tc>
          <w:tcPr>
            <w:tcW w:w="1097" w:type="dxa"/>
            <w:tcBorders>
              <w:top w:val="nil"/>
              <w:left w:val="nil"/>
              <w:bottom w:val="nil"/>
              <w:right w:val="nil"/>
            </w:tcBorders>
          </w:tcPr>
          <w:p w14:paraId="431F8DE9" w14:textId="77777777" w:rsidR="00DB522C" w:rsidRPr="00690494" w:rsidRDefault="00DB522C" w:rsidP="00DB522C">
            <w:pPr>
              <w:pStyle w:val="TableText"/>
              <w:rPr>
                <w:szCs w:val="22"/>
                <w:lang w:eastAsia="en-AU"/>
              </w:rPr>
            </w:pPr>
            <w:r w:rsidRPr="00690494">
              <w:rPr>
                <w:szCs w:val="22"/>
                <w:lang w:eastAsia="en-AU"/>
              </w:rPr>
              <w:t>15.3187</w:t>
            </w:r>
          </w:p>
        </w:tc>
        <w:tc>
          <w:tcPr>
            <w:tcW w:w="1097" w:type="dxa"/>
            <w:tcBorders>
              <w:top w:val="nil"/>
              <w:left w:val="nil"/>
              <w:bottom w:val="nil"/>
              <w:right w:val="nil"/>
            </w:tcBorders>
          </w:tcPr>
          <w:p w14:paraId="2C93F40B" w14:textId="77777777" w:rsidR="00DB522C" w:rsidRPr="00690494" w:rsidRDefault="00DB522C" w:rsidP="00DB522C">
            <w:pPr>
              <w:pStyle w:val="TableText"/>
              <w:rPr>
                <w:szCs w:val="22"/>
                <w:lang w:eastAsia="en-AU"/>
              </w:rPr>
            </w:pPr>
            <w:r w:rsidRPr="00690494">
              <w:rPr>
                <w:szCs w:val="22"/>
                <w:lang w:eastAsia="en-AU"/>
              </w:rPr>
              <w:t>15.3071</w:t>
            </w:r>
          </w:p>
        </w:tc>
      </w:tr>
      <w:tr w:rsidR="00DB522C" w:rsidRPr="00690494" w14:paraId="3C0BE32F" w14:textId="77777777">
        <w:trPr>
          <w:trHeight w:val="195"/>
        </w:trPr>
        <w:tc>
          <w:tcPr>
            <w:tcW w:w="1365" w:type="dxa"/>
            <w:tcBorders>
              <w:top w:val="nil"/>
              <w:left w:val="nil"/>
              <w:bottom w:val="nil"/>
              <w:right w:val="nil"/>
            </w:tcBorders>
          </w:tcPr>
          <w:p w14:paraId="5D070102" w14:textId="77777777" w:rsidR="00DB522C" w:rsidRPr="00690494" w:rsidRDefault="00DB522C" w:rsidP="00DB522C">
            <w:pPr>
              <w:pStyle w:val="TableText"/>
              <w:rPr>
                <w:szCs w:val="22"/>
                <w:lang w:eastAsia="en-AU"/>
              </w:rPr>
            </w:pPr>
            <w:r w:rsidRPr="00690494">
              <w:rPr>
                <w:szCs w:val="22"/>
                <w:lang w:eastAsia="en-AU"/>
              </w:rPr>
              <w:t>49</w:t>
            </w:r>
          </w:p>
        </w:tc>
        <w:tc>
          <w:tcPr>
            <w:tcW w:w="1097" w:type="dxa"/>
            <w:tcBorders>
              <w:top w:val="nil"/>
              <w:left w:val="nil"/>
              <w:bottom w:val="nil"/>
              <w:right w:val="nil"/>
            </w:tcBorders>
          </w:tcPr>
          <w:p w14:paraId="70BE9579" w14:textId="77777777" w:rsidR="00DB522C" w:rsidRPr="00690494" w:rsidRDefault="00DB522C" w:rsidP="00DB522C">
            <w:pPr>
              <w:pStyle w:val="TableText"/>
              <w:rPr>
                <w:szCs w:val="22"/>
                <w:lang w:eastAsia="en-AU"/>
              </w:rPr>
            </w:pPr>
            <w:r w:rsidRPr="00690494">
              <w:rPr>
                <w:szCs w:val="22"/>
                <w:lang w:eastAsia="en-AU"/>
              </w:rPr>
              <w:t>7.7661</w:t>
            </w:r>
          </w:p>
        </w:tc>
        <w:tc>
          <w:tcPr>
            <w:tcW w:w="1097" w:type="dxa"/>
            <w:tcBorders>
              <w:top w:val="nil"/>
              <w:left w:val="nil"/>
              <w:bottom w:val="nil"/>
              <w:right w:val="nil"/>
            </w:tcBorders>
          </w:tcPr>
          <w:p w14:paraId="5A792470" w14:textId="77777777" w:rsidR="00DB522C" w:rsidRPr="00690494" w:rsidRDefault="00DB522C" w:rsidP="00DB522C">
            <w:pPr>
              <w:pStyle w:val="TableText"/>
              <w:rPr>
                <w:szCs w:val="22"/>
                <w:lang w:eastAsia="en-AU"/>
              </w:rPr>
            </w:pPr>
            <w:r w:rsidRPr="00690494">
              <w:rPr>
                <w:szCs w:val="22"/>
                <w:lang w:eastAsia="en-AU"/>
              </w:rPr>
              <w:t>10.3588</w:t>
            </w:r>
          </w:p>
        </w:tc>
        <w:tc>
          <w:tcPr>
            <w:tcW w:w="1097" w:type="dxa"/>
            <w:tcBorders>
              <w:top w:val="nil"/>
              <w:left w:val="nil"/>
              <w:bottom w:val="nil"/>
              <w:right w:val="nil"/>
            </w:tcBorders>
          </w:tcPr>
          <w:p w14:paraId="7477C2A9" w14:textId="77777777" w:rsidR="00DB522C" w:rsidRPr="00690494" w:rsidRDefault="00DB522C" w:rsidP="00DB522C">
            <w:pPr>
              <w:pStyle w:val="TableText"/>
              <w:rPr>
                <w:szCs w:val="22"/>
                <w:lang w:eastAsia="en-AU"/>
              </w:rPr>
            </w:pPr>
            <w:r w:rsidRPr="00690494">
              <w:rPr>
                <w:szCs w:val="22"/>
                <w:lang w:eastAsia="en-AU"/>
              </w:rPr>
              <w:t>10.3486</w:t>
            </w:r>
          </w:p>
        </w:tc>
        <w:tc>
          <w:tcPr>
            <w:tcW w:w="1097" w:type="dxa"/>
            <w:tcBorders>
              <w:top w:val="nil"/>
              <w:left w:val="nil"/>
              <w:bottom w:val="nil"/>
              <w:right w:val="nil"/>
            </w:tcBorders>
          </w:tcPr>
          <w:p w14:paraId="3173D5C4" w14:textId="77777777" w:rsidR="00DB522C" w:rsidRPr="00690494" w:rsidRDefault="00DB522C" w:rsidP="00DB522C">
            <w:pPr>
              <w:pStyle w:val="TableText"/>
              <w:rPr>
                <w:szCs w:val="22"/>
                <w:lang w:eastAsia="en-AU"/>
              </w:rPr>
            </w:pPr>
            <w:r w:rsidRPr="00690494">
              <w:rPr>
                <w:szCs w:val="22"/>
                <w:lang w:eastAsia="en-AU"/>
              </w:rPr>
              <w:t>10.3368</w:t>
            </w:r>
          </w:p>
        </w:tc>
        <w:tc>
          <w:tcPr>
            <w:tcW w:w="1097" w:type="dxa"/>
            <w:tcBorders>
              <w:top w:val="nil"/>
              <w:left w:val="nil"/>
              <w:bottom w:val="nil"/>
              <w:right w:val="nil"/>
            </w:tcBorders>
          </w:tcPr>
          <w:p w14:paraId="43DC8A28" w14:textId="77777777" w:rsidR="00DB522C" w:rsidRPr="00690494" w:rsidRDefault="00DB522C" w:rsidP="00DB522C">
            <w:pPr>
              <w:pStyle w:val="TableText"/>
              <w:rPr>
                <w:szCs w:val="22"/>
                <w:lang w:eastAsia="en-AU"/>
              </w:rPr>
            </w:pPr>
            <w:r w:rsidRPr="00690494">
              <w:rPr>
                <w:szCs w:val="22"/>
                <w:lang w:eastAsia="en-AU"/>
              </w:rPr>
              <w:t>14.0549</w:t>
            </w:r>
          </w:p>
        </w:tc>
        <w:tc>
          <w:tcPr>
            <w:tcW w:w="1097" w:type="dxa"/>
            <w:tcBorders>
              <w:top w:val="nil"/>
              <w:left w:val="nil"/>
              <w:bottom w:val="nil"/>
              <w:right w:val="nil"/>
            </w:tcBorders>
          </w:tcPr>
          <w:p w14:paraId="7EAD0515" w14:textId="77777777" w:rsidR="00DB522C" w:rsidRPr="00690494" w:rsidRDefault="00DB522C" w:rsidP="00DB522C">
            <w:pPr>
              <w:pStyle w:val="TableText"/>
              <w:rPr>
                <w:szCs w:val="22"/>
                <w:lang w:eastAsia="en-AU"/>
              </w:rPr>
            </w:pPr>
            <w:r w:rsidRPr="00690494">
              <w:rPr>
                <w:szCs w:val="22"/>
                <w:lang w:eastAsia="en-AU"/>
              </w:rPr>
              <w:t>14.0452</w:t>
            </w:r>
          </w:p>
        </w:tc>
        <w:tc>
          <w:tcPr>
            <w:tcW w:w="1098" w:type="dxa"/>
            <w:tcBorders>
              <w:top w:val="nil"/>
              <w:left w:val="nil"/>
              <w:bottom w:val="nil"/>
              <w:right w:val="nil"/>
            </w:tcBorders>
          </w:tcPr>
          <w:p w14:paraId="4EA8EDB0" w14:textId="77777777" w:rsidR="00DB522C" w:rsidRPr="00690494" w:rsidRDefault="00DB522C" w:rsidP="00DB522C">
            <w:pPr>
              <w:pStyle w:val="TableText"/>
              <w:rPr>
                <w:szCs w:val="22"/>
                <w:lang w:eastAsia="en-AU"/>
              </w:rPr>
            </w:pPr>
            <w:r w:rsidRPr="00690494">
              <w:rPr>
                <w:szCs w:val="22"/>
                <w:lang w:eastAsia="en-AU"/>
              </w:rPr>
              <w:t>14.0346</w:t>
            </w:r>
          </w:p>
        </w:tc>
        <w:tc>
          <w:tcPr>
            <w:tcW w:w="1097" w:type="dxa"/>
            <w:tcBorders>
              <w:top w:val="nil"/>
              <w:left w:val="nil"/>
              <w:bottom w:val="nil"/>
              <w:right w:val="nil"/>
            </w:tcBorders>
          </w:tcPr>
          <w:p w14:paraId="41B36AE7" w14:textId="77777777" w:rsidR="00DB522C" w:rsidRPr="00690494" w:rsidRDefault="00DB522C" w:rsidP="00DB522C">
            <w:pPr>
              <w:pStyle w:val="TableText"/>
              <w:rPr>
                <w:szCs w:val="22"/>
                <w:lang w:eastAsia="en-AU"/>
              </w:rPr>
            </w:pPr>
            <w:r w:rsidRPr="00690494">
              <w:rPr>
                <w:szCs w:val="22"/>
                <w:lang w:eastAsia="en-AU"/>
              </w:rPr>
              <w:t>14.0233</w:t>
            </w:r>
          </w:p>
        </w:tc>
        <w:tc>
          <w:tcPr>
            <w:tcW w:w="1097" w:type="dxa"/>
            <w:tcBorders>
              <w:top w:val="nil"/>
              <w:left w:val="nil"/>
              <w:bottom w:val="nil"/>
              <w:right w:val="nil"/>
            </w:tcBorders>
          </w:tcPr>
          <w:p w14:paraId="1B190453" w14:textId="77777777" w:rsidR="00DB522C" w:rsidRPr="00690494" w:rsidRDefault="00DB522C" w:rsidP="00DB522C">
            <w:pPr>
              <w:pStyle w:val="TableText"/>
              <w:rPr>
                <w:szCs w:val="22"/>
                <w:lang w:eastAsia="en-AU"/>
              </w:rPr>
            </w:pPr>
            <w:r w:rsidRPr="00690494">
              <w:rPr>
                <w:szCs w:val="22"/>
                <w:lang w:eastAsia="en-AU"/>
              </w:rPr>
              <w:t>15.0690</w:t>
            </w:r>
          </w:p>
        </w:tc>
        <w:tc>
          <w:tcPr>
            <w:tcW w:w="1097" w:type="dxa"/>
            <w:tcBorders>
              <w:top w:val="nil"/>
              <w:left w:val="nil"/>
              <w:bottom w:val="nil"/>
              <w:right w:val="nil"/>
            </w:tcBorders>
          </w:tcPr>
          <w:p w14:paraId="29C7A6EA" w14:textId="77777777" w:rsidR="00DB522C" w:rsidRPr="00690494" w:rsidRDefault="00DB522C" w:rsidP="00DB522C">
            <w:pPr>
              <w:pStyle w:val="TableText"/>
              <w:rPr>
                <w:szCs w:val="22"/>
                <w:lang w:eastAsia="en-AU"/>
              </w:rPr>
            </w:pPr>
            <w:r w:rsidRPr="00690494">
              <w:rPr>
                <w:szCs w:val="22"/>
                <w:lang w:eastAsia="en-AU"/>
              </w:rPr>
              <w:t>15.0584</w:t>
            </w:r>
          </w:p>
        </w:tc>
        <w:tc>
          <w:tcPr>
            <w:tcW w:w="1097" w:type="dxa"/>
            <w:tcBorders>
              <w:top w:val="nil"/>
              <w:left w:val="nil"/>
              <w:bottom w:val="nil"/>
              <w:right w:val="nil"/>
            </w:tcBorders>
          </w:tcPr>
          <w:p w14:paraId="6B5B32C6" w14:textId="77777777" w:rsidR="00DB522C" w:rsidRPr="00690494" w:rsidRDefault="00DB522C" w:rsidP="00DB522C">
            <w:pPr>
              <w:pStyle w:val="TableText"/>
              <w:rPr>
                <w:szCs w:val="22"/>
                <w:lang w:eastAsia="en-AU"/>
              </w:rPr>
            </w:pPr>
            <w:r w:rsidRPr="00690494">
              <w:rPr>
                <w:szCs w:val="22"/>
                <w:lang w:eastAsia="en-AU"/>
              </w:rPr>
              <w:t>15.0466</w:t>
            </w:r>
          </w:p>
        </w:tc>
        <w:tc>
          <w:tcPr>
            <w:tcW w:w="1097" w:type="dxa"/>
            <w:tcBorders>
              <w:top w:val="nil"/>
              <w:left w:val="nil"/>
              <w:bottom w:val="nil"/>
              <w:right w:val="nil"/>
            </w:tcBorders>
          </w:tcPr>
          <w:p w14:paraId="24B7D8FB" w14:textId="77777777" w:rsidR="00DB522C" w:rsidRPr="00690494" w:rsidRDefault="00DB522C" w:rsidP="00DB522C">
            <w:pPr>
              <w:pStyle w:val="TableText"/>
              <w:rPr>
                <w:szCs w:val="22"/>
                <w:lang w:eastAsia="en-AU"/>
              </w:rPr>
            </w:pPr>
            <w:r w:rsidRPr="00690494">
              <w:rPr>
                <w:szCs w:val="22"/>
                <w:lang w:eastAsia="en-AU"/>
              </w:rPr>
              <w:t>15.0341</w:t>
            </w:r>
          </w:p>
        </w:tc>
      </w:tr>
      <w:tr w:rsidR="00DB522C" w:rsidRPr="00690494" w14:paraId="295B609A" w14:textId="77777777">
        <w:trPr>
          <w:trHeight w:val="195"/>
        </w:trPr>
        <w:tc>
          <w:tcPr>
            <w:tcW w:w="1365" w:type="dxa"/>
            <w:tcBorders>
              <w:top w:val="nil"/>
              <w:left w:val="nil"/>
              <w:bottom w:val="nil"/>
              <w:right w:val="nil"/>
            </w:tcBorders>
          </w:tcPr>
          <w:p w14:paraId="2F175F49" w14:textId="77777777" w:rsidR="00DB522C" w:rsidRPr="00690494" w:rsidRDefault="00DB522C" w:rsidP="00DB522C">
            <w:pPr>
              <w:pStyle w:val="TableText"/>
              <w:rPr>
                <w:szCs w:val="22"/>
                <w:lang w:eastAsia="en-AU"/>
              </w:rPr>
            </w:pPr>
            <w:r w:rsidRPr="00690494">
              <w:rPr>
                <w:szCs w:val="22"/>
                <w:lang w:eastAsia="en-AU"/>
              </w:rPr>
              <w:t>50</w:t>
            </w:r>
          </w:p>
        </w:tc>
        <w:tc>
          <w:tcPr>
            <w:tcW w:w="1097" w:type="dxa"/>
            <w:tcBorders>
              <w:top w:val="nil"/>
              <w:left w:val="nil"/>
              <w:bottom w:val="nil"/>
              <w:right w:val="nil"/>
            </w:tcBorders>
          </w:tcPr>
          <w:p w14:paraId="2EAF4BDD" w14:textId="77777777" w:rsidR="00DB522C" w:rsidRPr="00690494" w:rsidRDefault="00DB522C" w:rsidP="00DB522C">
            <w:pPr>
              <w:pStyle w:val="TableText"/>
              <w:rPr>
                <w:szCs w:val="22"/>
                <w:lang w:eastAsia="en-AU"/>
              </w:rPr>
            </w:pPr>
            <w:r w:rsidRPr="00690494">
              <w:rPr>
                <w:szCs w:val="22"/>
                <w:lang w:eastAsia="en-AU"/>
              </w:rPr>
              <w:t>7.5664</w:t>
            </w:r>
          </w:p>
        </w:tc>
        <w:tc>
          <w:tcPr>
            <w:tcW w:w="1097" w:type="dxa"/>
            <w:tcBorders>
              <w:top w:val="nil"/>
              <w:left w:val="nil"/>
              <w:bottom w:val="nil"/>
              <w:right w:val="nil"/>
            </w:tcBorders>
          </w:tcPr>
          <w:p w14:paraId="15FE16AF" w14:textId="77777777" w:rsidR="00DB522C" w:rsidRPr="00690494" w:rsidRDefault="00DB522C" w:rsidP="00DB522C">
            <w:pPr>
              <w:pStyle w:val="TableText"/>
              <w:rPr>
                <w:szCs w:val="22"/>
                <w:lang w:eastAsia="en-AU"/>
              </w:rPr>
            </w:pPr>
            <w:r w:rsidRPr="00690494">
              <w:rPr>
                <w:szCs w:val="22"/>
                <w:lang w:eastAsia="en-AU"/>
              </w:rPr>
              <w:t>10.1230</w:t>
            </w:r>
          </w:p>
        </w:tc>
        <w:tc>
          <w:tcPr>
            <w:tcW w:w="1097" w:type="dxa"/>
            <w:tcBorders>
              <w:top w:val="nil"/>
              <w:left w:val="nil"/>
              <w:bottom w:val="nil"/>
              <w:right w:val="nil"/>
            </w:tcBorders>
          </w:tcPr>
          <w:p w14:paraId="4FB8F04B" w14:textId="77777777" w:rsidR="00DB522C" w:rsidRPr="00690494" w:rsidRDefault="00DB522C" w:rsidP="00DB522C">
            <w:pPr>
              <w:pStyle w:val="TableText"/>
              <w:rPr>
                <w:szCs w:val="22"/>
                <w:lang w:eastAsia="en-AU"/>
              </w:rPr>
            </w:pPr>
            <w:r w:rsidRPr="00690494">
              <w:rPr>
                <w:szCs w:val="22"/>
                <w:lang w:eastAsia="en-AU"/>
              </w:rPr>
              <w:t>10.1124</w:t>
            </w:r>
          </w:p>
        </w:tc>
        <w:tc>
          <w:tcPr>
            <w:tcW w:w="1097" w:type="dxa"/>
            <w:tcBorders>
              <w:top w:val="nil"/>
              <w:left w:val="nil"/>
              <w:bottom w:val="nil"/>
              <w:right w:val="nil"/>
            </w:tcBorders>
          </w:tcPr>
          <w:p w14:paraId="04E75A58" w14:textId="77777777" w:rsidR="00DB522C" w:rsidRPr="00690494" w:rsidRDefault="00DB522C" w:rsidP="00DB522C">
            <w:pPr>
              <w:pStyle w:val="TableText"/>
              <w:rPr>
                <w:szCs w:val="22"/>
                <w:lang w:eastAsia="en-AU"/>
              </w:rPr>
            </w:pPr>
            <w:r w:rsidRPr="00690494">
              <w:rPr>
                <w:szCs w:val="22"/>
                <w:lang w:eastAsia="en-AU"/>
              </w:rPr>
              <w:t>10.1001</w:t>
            </w:r>
          </w:p>
        </w:tc>
        <w:tc>
          <w:tcPr>
            <w:tcW w:w="1097" w:type="dxa"/>
            <w:tcBorders>
              <w:top w:val="nil"/>
              <w:left w:val="nil"/>
              <w:bottom w:val="nil"/>
              <w:right w:val="nil"/>
            </w:tcBorders>
          </w:tcPr>
          <w:p w14:paraId="3A81A76E" w14:textId="77777777" w:rsidR="00DB522C" w:rsidRPr="00690494" w:rsidRDefault="00DB522C" w:rsidP="00DB522C">
            <w:pPr>
              <w:pStyle w:val="TableText"/>
              <w:rPr>
                <w:szCs w:val="22"/>
                <w:lang w:eastAsia="en-AU"/>
              </w:rPr>
            </w:pPr>
            <w:r w:rsidRPr="00690494">
              <w:rPr>
                <w:szCs w:val="22"/>
                <w:lang w:eastAsia="en-AU"/>
              </w:rPr>
              <w:t>13.7771</w:t>
            </w:r>
          </w:p>
        </w:tc>
        <w:tc>
          <w:tcPr>
            <w:tcW w:w="1097" w:type="dxa"/>
            <w:tcBorders>
              <w:top w:val="nil"/>
              <w:left w:val="nil"/>
              <w:bottom w:val="nil"/>
              <w:right w:val="nil"/>
            </w:tcBorders>
          </w:tcPr>
          <w:p w14:paraId="1B00E90D" w14:textId="77777777" w:rsidR="00DB522C" w:rsidRPr="00690494" w:rsidRDefault="00DB522C" w:rsidP="00DB522C">
            <w:pPr>
              <w:pStyle w:val="TableText"/>
              <w:rPr>
                <w:szCs w:val="22"/>
                <w:lang w:eastAsia="en-AU"/>
              </w:rPr>
            </w:pPr>
            <w:r w:rsidRPr="00690494">
              <w:rPr>
                <w:szCs w:val="22"/>
                <w:lang w:eastAsia="en-AU"/>
              </w:rPr>
              <w:t>13.7666</w:t>
            </w:r>
          </w:p>
        </w:tc>
        <w:tc>
          <w:tcPr>
            <w:tcW w:w="1098" w:type="dxa"/>
            <w:tcBorders>
              <w:top w:val="nil"/>
              <w:left w:val="nil"/>
              <w:bottom w:val="nil"/>
              <w:right w:val="nil"/>
            </w:tcBorders>
          </w:tcPr>
          <w:p w14:paraId="0CF95325" w14:textId="77777777" w:rsidR="00DB522C" w:rsidRPr="00690494" w:rsidRDefault="00DB522C" w:rsidP="00DB522C">
            <w:pPr>
              <w:pStyle w:val="TableText"/>
              <w:rPr>
                <w:szCs w:val="22"/>
                <w:lang w:eastAsia="en-AU"/>
              </w:rPr>
            </w:pPr>
            <w:r w:rsidRPr="00690494">
              <w:rPr>
                <w:szCs w:val="22"/>
                <w:lang w:eastAsia="en-AU"/>
              </w:rPr>
              <w:t>13.7550</w:t>
            </w:r>
          </w:p>
        </w:tc>
        <w:tc>
          <w:tcPr>
            <w:tcW w:w="1097" w:type="dxa"/>
            <w:tcBorders>
              <w:top w:val="nil"/>
              <w:left w:val="nil"/>
              <w:bottom w:val="nil"/>
              <w:right w:val="nil"/>
            </w:tcBorders>
          </w:tcPr>
          <w:p w14:paraId="53F7677D" w14:textId="77777777" w:rsidR="00DB522C" w:rsidRPr="00690494" w:rsidRDefault="00DB522C" w:rsidP="00DB522C">
            <w:pPr>
              <w:pStyle w:val="TableText"/>
              <w:rPr>
                <w:szCs w:val="22"/>
                <w:lang w:eastAsia="en-AU"/>
              </w:rPr>
            </w:pPr>
            <w:r w:rsidRPr="00690494">
              <w:rPr>
                <w:szCs w:val="22"/>
                <w:lang w:eastAsia="en-AU"/>
              </w:rPr>
              <w:t>13.7426</w:t>
            </w:r>
          </w:p>
        </w:tc>
        <w:tc>
          <w:tcPr>
            <w:tcW w:w="1097" w:type="dxa"/>
            <w:tcBorders>
              <w:top w:val="nil"/>
              <w:left w:val="nil"/>
              <w:bottom w:val="nil"/>
              <w:right w:val="nil"/>
            </w:tcBorders>
          </w:tcPr>
          <w:p w14:paraId="554A1753" w14:textId="77777777" w:rsidR="00DB522C" w:rsidRPr="00690494" w:rsidRDefault="00DB522C" w:rsidP="00DB522C">
            <w:pPr>
              <w:pStyle w:val="TableText"/>
              <w:rPr>
                <w:szCs w:val="22"/>
                <w:lang w:eastAsia="en-AU"/>
              </w:rPr>
            </w:pPr>
            <w:r w:rsidRPr="00690494">
              <w:rPr>
                <w:szCs w:val="22"/>
                <w:lang w:eastAsia="en-AU"/>
              </w:rPr>
              <w:t>14.7899</w:t>
            </w:r>
          </w:p>
        </w:tc>
        <w:tc>
          <w:tcPr>
            <w:tcW w:w="1097" w:type="dxa"/>
            <w:tcBorders>
              <w:top w:val="nil"/>
              <w:left w:val="nil"/>
              <w:bottom w:val="nil"/>
              <w:right w:val="nil"/>
            </w:tcBorders>
          </w:tcPr>
          <w:p w14:paraId="166DC118" w14:textId="77777777" w:rsidR="00DB522C" w:rsidRPr="00690494" w:rsidRDefault="00DB522C" w:rsidP="00DB522C">
            <w:pPr>
              <w:pStyle w:val="TableText"/>
              <w:rPr>
                <w:szCs w:val="22"/>
                <w:lang w:eastAsia="en-AU"/>
              </w:rPr>
            </w:pPr>
            <w:r w:rsidRPr="00690494">
              <w:rPr>
                <w:szCs w:val="22"/>
                <w:lang w:eastAsia="en-AU"/>
              </w:rPr>
              <w:t>14.7788</w:t>
            </w:r>
          </w:p>
        </w:tc>
        <w:tc>
          <w:tcPr>
            <w:tcW w:w="1097" w:type="dxa"/>
            <w:tcBorders>
              <w:top w:val="nil"/>
              <w:left w:val="nil"/>
              <w:bottom w:val="nil"/>
              <w:right w:val="nil"/>
            </w:tcBorders>
          </w:tcPr>
          <w:p w14:paraId="0B956574" w14:textId="77777777" w:rsidR="00DB522C" w:rsidRPr="00690494" w:rsidRDefault="00DB522C" w:rsidP="00DB522C">
            <w:pPr>
              <w:pStyle w:val="TableText"/>
              <w:rPr>
                <w:szCs w:val="22"/>
                <w:lang w:eastAsia="en-AU"/>
              </w:rPr>
            </w:pPr>
            <w:r w:rsidRPr="00690494">
              <w:rPr>
                <w:szCs w:val="22"/>
                <w:lang w:eastAsia="en-AU"/>
              </w:rPr>
              <w:t>14.7663</w:t>
            </w:r>
          </w:p>
        </w:tc>
        <w:tc>
          <w:tcPr>
            <w:tcW w:w="1097" w:type="dxa"/>
            <w:tcBorders>
              <w:top w:val="nil"/>
              <w:left w:val="nil"/>
              <w:bottom w:val="nil"/>
              <w:right w:val="nil"/>
            </w:tcBorders>
          </w:tcPr>
          <w:p w14:paraId="7D61BB4C" w14:textId="77777777" w:rsidR="00DB522C" w:rsidRPr="00690494" w:rsidRDefault="00DB522C" w:rsidP="00DB522C">
            <w:pPr>
              <w:pStyle w:val="TableText"/>
              <w:rPr>
                <w:szCs w:val="22"/>
                <w:lang w:eastAsia="en-AU"/>
              </w:rPr>
            </w:pPr>
            <w:r w:rsidRPr="00690494">
              <w:rPr>
                <w:szCs w:val="22"/>
                <w:lang w:eastAsia="en-AU"/>
              </w:rPr>
              <w:t>14.7528</w:t>
            </w:r>
          </w:p>
        </w:tc>
      </w:tr>
      <w:tr w:rsidR="00DB522C" w:rsidRPr="00690494" w14:paraId="614B6089" w14:textId="77777777">
        <w:trPr>
          <w:trHeight w:val="195"/>
        </w:trPr>
        <w:tc>
          <w:tcPr>
            <w:tcW w:w="1365" w:type="dxa"/>
            <w:tcBorders>
              <w:top w:val="nil"/>
              <w:left w:val="nil"/>
              <w:bottom w:val="nil"/>
              <w:right w:val="nil"/>
            </w:tcBorders>
          </w:tcPr>
          <w:p w14:paraId="3195AF84" w14:textId="77777777" w:rsidR="00DB522C" w:rsidRPr="00690494" w:rsidRDefault="00DB522C" w:rsidP="00DB522C">
            <w:pPr>
              <w:pStyle w:val="TableText"/>
              <w:rPr>
                <w:szCs w:val="22"/>
                <w:lang w:eastAsia="en-AU"/>
              </w:rPr>
            </w:pPr>
            <w:r w:rsidRPr="00690494">
              <w:rPr>
                <w:szCs w:val="22"/>
                <w:lang w:eastAsia="en-AU"/>
              </w:rPr>
              <w:t>51</w:t>
            </w:r>
          </w:p>
        </w:tc>
        <w:tc>
          <w:tcPr>
            <w:tcW w:w="1097" w:type="dxa"/>
            <w:tcBorders>
              <w:top w:val="nil"/>
              <w:left w:val="nil"/>
              <w:bottom w:val="nil"/>
              <w:right w:val="nil"/>
            </w:tcBorders>
          </w:tcPr>
          <w:p w14:paraId="567B1DF0" w14:textId="77777777" w:rsidR="00DB522C" w:rsidRPr="00690494" w:rsidRDefault="00DB522C" w:rsidP="00DB522C">
            <w:pPr>
              <w:pStyle w:val="TableText"/>
              <w:rPr>
                <w:szCs w:val="22"/>
                <w:lang w:eastAsia="en-AU"/>
              </w:rPr>
            </w:pPr>
            <w:r w:rsidRPr="00690494">
              <w:rPr>
                <w:szCs w:val="22"/>
                <w:lang w:eastAsia="en-AU"/>
              </w:rPr>
              <w:t>7.7587</w:t>
            </w:r>
          </w:p>
        </w:tc>
        <w:tc>
          <w:tcPr>
            <w:tcW w:w="1097" w:type="dxa"/>
            <w:tcBorders>
              <w:top w:val="nil"/>
              <w:left w:val="nil"/>
              <w:bottom w:val="nil"/>
              <w:right w:val="nil"/>
            </w:tcBorders>
          </w:tcPr>
          <w:p w14:paraId="4C3868DD" w14:textId="77777777" w:rsidR="00DB522C" w:rsidRPr="00690494" w:rsidRDefault="00DB522C" w:rsidP="00DB522C">
            <w:pPr>
              <w:pStyle w:val="TableText"/>
              <w:rPr>
                <w:szCs w:val="22"/>
                <w:lang w:eastAsia="en-AU"/>
              </w:rPr>
            </w:pPr>
            <w:r w:rsidRPr="00690494">
              <w:rPr>
                <w:szCs w:val="22"/>
                <w:lang w:eastAsia="en-AU"/>
              </w:rPr>
              <w:t>10.1175</w:t>
            </w:r>
          </w:p>
        </w:tc>
        <w:tc>
          <w:tcPr>
            <w:tcW w:w="1097" w:type="dxa"/>
            <w:tcBorders>
              <w:top w:val="nil"/>
              <w:left w:val="nil"/>
              <w:bottom w:val="nil"/>
              <w:right w:val="nil"/>
            </w:tcBorders>
          </w:tcPr>
          <w:p w14:paraId="2B1BB69C" w14:textId="77777777" w:rsidR="00DB522C" w:rsidRPr="00690494" w:rsidRDefault="00DB522C" w:rsidP="00DB522C">
            <w:pPr>
              <w:pStyle w:val="TableText"/>
              <w:rPr>
                <w:szCs w:val="22"/>
                <w:lang w:eastAsia="en-AU"/>
              </w:rPr>
            </w:pPr>
            <w:r w:rsidRPr="00690494">
              <w:rPr>
                <w:szCs w:val="22"/>
                <w:lang w:eastAsia="en-AU"/>
              </w:rPr>
              <w:t>10.1082</w:t>
            </w:r>
          </w:p>
        </w:tc>
        <w:tc>
          <w:tcPr>
            <w:tcW w:w="1097" w:type="dxa"/>
            <w:tcBorders>
              <w:top w:val="nil"/>
              <w:left w:val="nil"/>
              <w:bottom w:val="nil"/>
              <w:right w:val="nil"/>
            </w:tcBorders>
          </w:tcPr>
          <w:p w14:paraId="61394DB8" w14:textId="77777777" w:rsidR="00DB522C" w:rsidRPr="00690494" w:rsidRDefault="00DB522C" w:rsidP="00DB522C">
            <w:pPr>
              <w:pStyle w:val="TableText"/>
              <w:rPr>
                <w:szCs w:val="22"/>
                <w:lang w:eastAsia="en-AU"/>
              </w:rPr>
            </w:pPr>
            <w:r w:rsidRPr="00690494">
              <w:rPr>
                <w:szCs w:val="22"/>
                <w:lang w:eastAsia="en-AU"/>
              </w:rPr>
              <w:t>10.0969</w:t>
            </w:r>
          </w:p>
        </w:tc>
        <w:tc>
          <w:tcPr>
            <w:tcW w:w="1097" w:type="dxa"/>
            <w:tcBorders>
              <w:top w:val="nil"/>
              <w:left w:val="nil"/>
              <w:bottom w:val="nil"/>
              <w:right w:val="nil"/>
            </w:tcBorders>
          </w:tcPr>
          <w:p w14:paraId="6E677DE2" w14:textId="77777777" w:rsidR="00DB522C" w:rsidRPr="00690494" w:rsidRDefault="00DB522C" w:rsidP="00DB522C">
            <w:pPr>
              <w:pStyle w:val="TableText"/>
              <w:rPr>
                <w:szCs w:val="22"/>
                <w:lang w:eastAsia="en-AU"/>
              </w:rPr>
            </w:pPr>
            <w:r w:rsidRPr="00690494">
              <w:rPr>
                <w:szCs w:val="22"/>
                <w:lang w:eastAsia="en-AU"/>
              </w:rPr>
              <w:t>13.6335</w:t>
            </w:r>
          </w:p>
        </w:tc>
        <w:tc>
          <w:tcPr>
            <w:tcW w:w="1097" w:type="dxa"/>
            <w:tcBorders>
              <w:top w:val="nil"/>
              <w:left w:val="nil"/>
              <w:bottom w:val="nil"/>
              <w:right w:val="nil"/>
            </w:tcBorders>
          </w:tcPr>
          <w:p w14:paraId="1355327A" w14:textId="77777777" w:rsidR="00DB522C" w:rsidRPr="00690494" w:rsidRDefault="00DB522C" w:rsidP="00DB522C">
            <w:pPr>
              <w:pStyle w:val="TableText"/>
              <w:rPr>
                <w:szCs w:val="22"/>
                <w:lang w:eastAsia="en-AU"/>
              </w:rPr>
            </w:pPr>
            <w:r w:rsidRPr="00690494">
              <w:rPr>
                <w:szCs w:val="22"/>
                <w:lang w:eastAsia="en-AU"/>
              </w:rPr>
              <w:t>13.6230</w:t>
            </w:r>
          </w:p>
        </w:tc>
        <w:tc>
          <w:tcPr>
            <w:tcW w:w="1098" w:type="dxa"/>
            <w:tcBorders>
              <w:top w:val="nil"/>
              <w:left w:val="nil"/>
              <w:bottom w:val="nil"/>
              <w:right w:val="nil"/>
            </w:tcBorders>
          </w:tcPr>
          <w:p w14:paraId="467E3109" w14:textId="77777777" w:rsidR="00DB522C" w:rsidRPr="00690494" w:rsidRDefault="00DB522C" w:rsidP="00DB522C">
            <w:pPr>
              <w:pStyle w:val="TableText"/>
              <w:rPr>
                <w:szCs w:val="22"/>
                <w:lang w:eastAsia="en-AU"/>
              </w:rPr>
            </w:pPr>
            <w:r w:rsidRPr="00690494">
              <w:rPr>
                <w:szCs w:val="22"/>
                <w:lang w:eastAsia="en-AU"/>
              </w:rPr>
              <w:t>13.6110</w:t>
            </w:r>
          </w:p>
        </w:tc>
        <w:tc>
          <w:tcPr>
            <w:tcW w:w="1097" w:type="dxa"/>
            <w:tcBorders>
              <w:top w:val="nil"/>
              <w:left w:val="nil"/>
              <w:bottom w:val="nil"/>
              <w:right w:val="nil"/>
            </w:tcBorders>
          </w:tcPr>
          <w:p w14:paraId="722C0161" w14:textId="77777777" w:rsidR="00DB522C" w:rsidRPr="00690494" w:rsidRDefault="00DB522C" w:rsidP="00DB522C">
            <w:pPr>
              <w:pStyle w:val="TableText"/>
              <w:rPr>
                <w:szCs w:val="22"/>
                <w:lang w:eastAsia="en-AU"/>
              </w:rPr>
            </w:pPr>
            <w:r w:rsidRPr="00690494">
              <w:rPr>
                <w:szCs w:val="22"/>
                <w:lang w:eastAsia="en-AU"/>
              </w:rPr>
              <w:t>13.5981</w:t>
            </w:r>
          </w:p>
        </w:tc>
        <w:tc>
          <w:tcPr>
            <w:tcW w:w="1097" w:type="dxa"/>
            <w:tcBorders>
              <w:top w:val="nil"/>
              <w:left w:val="nil"/>
              <w:bottom w:val="nil"/>
              <w:right w:val="nil"/>
            </w:tcBorders>
          </w:tcPr>
          <w:p w14:paraId="1D3DE1A6" w14:textId="77777777" w:rsidR="00DB522C" w:rsidRPr="00690494" w:rsidRDefault="00DB522C" w:rsidP="00DB522C">
            <w:pPr>
              <w:pStyle w:val="TableText"/>
              <w:rPr>
                <w:szCs w:val="22"/>
                <w:lang w:eastAsia="en-AU"/>
              </w:rPr>
            </w:pPr>
            <w:r w:rsidRPr="00690494">
              <w:rPr>
                <w:szCs w:val="22"/>
                <w:lang w:eastAsia="en-AU"/>
              </w:rPr>
              <w:t>14.5990</w:t>
            </w:r>
          </w:p>
        </w:tc>
        <w:tc>
          <w:tcPr>
            <w:tcW w:w="1097" w:type="dxa"/>
            <w:tcBorders>
              <w:top w:val="nil"/>
              <w:left w:val="nil"/>
              <w:bottom w:val="nil"/>
              <w:right w:val="nil"/>
            </w:tcBorders>
          </w:tcPr>
          <w:p w14:paraId="6A065712" w14:textId="77777777" w:rsidR="00DB522C" w:rsidRPr="00690494" w:rsidRDefault="00DB522C" w:rsidP="00DB522C">
            <w:pPr>
              <w:pStyle w:val="TableText"/>
              <w:rPr>
                <w:szCs w:val="22"/>
                <w:lang w:eastAsia="en-AU"/>
              </w:rPr>
            </w:pPr>
            <w:r w:rsidRPr="00690494">
              <w:rPr>
                <w:szCs w:val="22"/>
                <w:lang w:eastAsia="en-AU"/>
              </w:rPr>
              <w:t>14.5871</w:t>
            </w:r>
          </w:p>
        </w:tc>
        <w:tc>
          <w:tcPr>
            <w:tcW w:w="1097" w:type="dxa"/>
            <w:tcBorders>
              <w:top w:val="nil"/>
              <w:left w:val="nil"/>
              <w:bottom w:val="nil"/>
              <w:right w:val="nil"/>
            </w:tcBorders>
          </w:tcPr>
          <w:p w14:paraId="10474F78" w14:textId="77777777" w:rsidR="00DB522C" w:rsidRPr="00690494" w:rsidRDefault="00DB522C" w:rsidP="00DB522C">
            <w:pPr>
              <w:pStyle w:val="TableText"/>
              <w:rPr>
                <w:szCs w:val="22"/>
                <w:lang w:eastAsia="en-AU"/>
              </w:rPr>
            </w:pPr>
            <w:r w:rsidRPr="00690494">
              <w:rPr>
                <w:szCs w:val="22"/>
                <w:lang w:eastAsia="en-AU"/>
              </w:rPr>
              <w:t>14.5742</w:t>
            </w:r>
          </w:p>
        </w:tc>
        <w:tc>
          <w:tcPr>
            <w:tcW w:w="1097" w:type="dxa"/>
            <w:tcBorders>
              <w:top w:val="nil"/>
              <w:left w:val="nil"/>
              <w:bottom w:val="nil"/>
              <w:right w:val="nil"/>
            </w:tcBorders>
          </w:tcPr>
          <w:p w14:paraId="1AC060B9" w14:textId="77777777" w:rsidR="00DB522C" w:rsidRPr="00690494" w:rsidRDefault="00DB522C" w:rsidP="00DB522C">
            <w:pPr>
              <w:pStyle w:val="TableText"/>
              <w:rPr>
                <w:szCs w:val="22"/>
                <w:lang w:eastAsia="en-AU"/>
              </w:rPr>
            </w:pPr>
            <w:r w:rsidRPr="00690494">
              <w:rPr>
                <w:szCs w:val="22"/>
                <w:lang w:eastAsia="en-AU"/>
              </w:rPr>
              <w:t>14.5600</w:t>
            </w:r>
          </w:p>
        </w:tc>
      </w:tr>
      <w:tr w:rsidR="00DB522C" w:rsidRPr="00690494" w14:paraId="45496CA0" w14:textId="77777777">
        <w:trPr>
          <w:trHeight w:val="195"/>
        </w:trPr>
        <w:tc>
          <w:tcPr>
            <w:tcW w:w="1365" w:type="dxa"/>
            <w:tcBorders>
              <w:top w:val="nil"/>
              <w:left w:val="nil"/>
              <w:bottom w:val="nil"/>
              <w:right w:val="nil"/>
            </w:tcBorders>
          </w:tcPr>
          <w:p w14:paraId="23C364FA" w14:textId="77777777" w:rsidR="00DB522C" w:rsidRPr="00690494" w:rsidRDefault="00DB522C" w:rsidP="00DB522C">
            <w:pPr>
              <w:pStyle w:val="TableText"/>
              <w:rPr>
                <w:szCs w:val="22"/>
                <w:lang w:eastAsia="en-AU"/>
              </w:rPr>
            </w:pPr>
            <w:r w:rsidRPr="00690494">
              <w:rPr>
                <w:szCs w:val="22"/>
                <w:lang w:eastAsia="en-AU"/>
              </w:rPr>
              <w:t>52</w:t>
            </w:r>
          </w:p>
        </w:tc>
        <w:tc>
          <w:tcPr>
            <w:tcW w:w="1097" w:type="dxa"/>
            <w:tcBorders>
              <w:top w:val="nil"/>
              <w:left w:val="nil"/>
              <w:bottom w:val="nil"/>
              <w:right w:val="nil"/>
            </w:tcBorders>
          </w:tcPr>
          <w:p w14:paraId="1A05924E" w14:textId="77777777" w:rsidR="00DB522C" w:rsidRPr="00690494" w:rsidRDefault="00DB522C" w:rsidP="00DB522C">
            <w:pPr>
              <w:pStyle w:val="TableText"/>
              <w:rPr>
                <w:szCs w:val="22"/>
                <w:lang w:eastAsia="en-AU"/>
              </w:rPr>
            </w:pPr>
            <w:r w:rsidRPr="00690494">
              <w:rPr>
                <w:szCs w:val="22"/>
                <w:lang w:eastAsia="en-AU"/>
              </w:rPr>
              <w:t>7.5308</w:t>
            </w:r>
          </w:p>
        </w:tc>
        <w:tc>
          <w:tcPr>
            <w:tcW w:w="1097" w:type="dxa"/>
            <w:tcBorders>
              <w:top w:val="nil"/>
              <w:left w:val="nil"/>
              <w:bottom w:val="nil"/>
              <w:right w:val="nil"/>
            </w:tcBorders>
          </w:tcPr>
          <w:p w14:paraId="62CA78C0" w14:textId="77777777" w:rsidR="00DB522C" w:rsidRPr="00690494" w:rsidRDefault="00DB522C" w:rsidP="00DB522C">
            <w:pPr>
              <w:pStyle w:val="TableText"/>
              <w:rPr>
                <w:szCs w:val="22"/>
                <w:lang w:eastAsia="en-AU"/>
              </w:rPr>
            </w:pPr>
            <w:r w:rsidRPr="00690494">
              <w:rPr>
                <w:szCs w:val="22"/>
                <w:lang w:eastAsia="en-AU"/>
              </w:rPr>
              <w:t>9.8585</w:t>
            </w:r>
          </w:p>
        </w:tc>
        <w:tc>
          <w:tcPr>
            <w:tcW w:w="1097" w:type="dxa"/>
            <w:tcBorders>
              <w:top w:val="nil"/>
              <w:left w:val="nil"/>
              <w:bottom w:val="nil"/>
              <w:right w:val="nil"/>
            </w:tcBorders>
          </w:tcPr>
          <w:p w14:paraId="0C87435B" w14:textId="77777777" w:rsidR="00DB522C" w:rsidRPr="00690494" w:rsidRDefault="00DB522C" w:rsidP="00DB522C">
            <w:pPr>
              <w:pStyle w:val="TableText"/>
              <w:rPr>
                <w:szCs w:val="22"/>
                <w:lang w:eastAsia="en-AU"/>
              </w:rPr>
            </w:pPr>
            <w:r w:rsidRPr="00690494">
              <w:rPr>
                <w:szCs w:val="22"/>
                <w:lang w:eastAsia="en-AU"/>
              </w:rPr>
              <w:t>9.8490</w:t>
            </w:r>
          </w:p>
        </w:tc>
        <w:tc>
          <w:tcPr>
            <w:tcW w:w="1097" w:type="dxa"/>
            <w:tcBorders>
              <w:top w:val="nil"/>
              <w:left w:val="nil"/>
              <w:bottom w:val="nil"/>
              <w:right w:val="nil"/>
            </w:tcBorders>
          </w:tcPr>
          <w:p w14:paraId="3C2FB939" w14:textId="77777777" w:rsidR="00DB522C" w:rsidRPr="00690494" w:rsidRDefault="00DB522C" w:rsidP="00DB522C">
            <w:pPr>
              <w:pStyle w:val="TableText"/>
              <w:rPr>
                <w:szCs w:val="22"/>
                <w:lang w:eastAsia="en-AU"/>
              </w:rPr>
            </w:pPr>
            <w:r w:rsidRPr="00690494">
              <w:rPr>
                <w:szCs w:val="22"/>
                <w:lang w:eastAsia="en-AU"/>
              </w:rPr>
              <w:t>9.8374</w:t>
            </w:r>
          </w:p>
        </w:tc>
        <w:tc>
          <w:tcPr>
            <w:tcW w:w="1097" w:type="dxa"/>
            <w:tcBorders>
              <w:top w:val="nil"/>
              <w:left w:val="nil"/>
              <w:bottom w:val="nil"/>
              <w:right w:val="nil"/>
            </w:tcBorders>
          </w:tcPr>
          <w:p w14:paraId="0DE19E45" w14:textId="77777777" w:rsidR="00DB522C" w:rsidRPr="00690494" w:rsidRDefault="00DB522C" w:rsidP="00DB522C">
            <w:pPr>
              <w:pStyle w:val="TableText"/>
              <w:rPr>
                <w:szCs w:val="22"/>
                <w:lang w:eastAsia="en-AU"/>
              </w:rPr>
            </w:pPr>
            <w:r w:rsidRPr="00690494">
              <w:rPr>
                <w:szCs w:val="22"/>
                <w:lang w:eastAsia="en-AU"/>
              </w:rPr>
              <w:t>13.3343</w:t>
            </w:r>
          </w:p>
        </w:tc>
        <w:tc>
          <w:tcPr>
            <w:tcW w:w="1097" w:type="dxa"/>
            <w:tcBorders>
              <w:top w:val="nil"/>
              <w:left w:val="nil"/>
              <w:bottom w:val="nil"/>
              <w:right w:val="nil"/>
            </w:tcBorders>
          </w:tcPr>
          <w:p w14:paraId="23817963" w14:textId="77777777" w:rsidR="00DB522C" w:rsidRPr="00690494" w:rsidRDefault="00DB522C" w:rsidP="00DB522C">
            <w:pPr>
              <w:pStyle w:val="TableText"/>
              <w:rPr>
                <w:szCs w:val="22"/>
                <w:lang w:eastAsia="en-AU"/>
              </w:rPr>
            </w:pPr>
            <w:r w:rsidRPr="00690494">
              <w:rPr>
                <w:szCs w:val="22"/>
                <w:lang w:eastAsia="en-AU"/>
              </w:rPr>
              <w:t>13.3234</w:t>
            </w:r>
          </w:p>
        </w:tc>
        <w:tc>
          <w:tcPr>
            <w:tcW w:w="1098" w:type="dxa"/>
            <w:tcBorders>
              <w:top w:val="nil"/>
              <w:left w:val="nil"/>
              <w:bottom w:val="nil"/>
              <w:right w:val="nil"/>
            </w:tcBorders>
          </w:tcPr>
          <w:p w14:paraId="391A86E9" w14:textId="77777777" w:rsidR="00DB522C" w:rsidRPr="00690494" w:rsidRDefault="00DB522C" w:rsidP="00DB522C">
            <w:pPr>
              <w:pStyle w:val="TableText"/>
              <w:rPr>
                <w:szCs w:val="22"/>
                <w:lang w:eastAsia="en-AU"/>
              </w:rPr>
            </w:pPr>
            <w:r w:rsidRPr="00690494">
              <w:rPr>
                <w:szCs w:val="22"/>
                <w:lang w:eastAsia="en-AU"/>
              </w:rPr>
              <w:t>13.3104</w:t>
            </w:r>
          </w:p>
        </w:tc>
        <w:tc>
          <w:tcPr>
            <w:tcW w:w="1097" w:type="dxa"/>
            <w:tcBorders>
              <w:top w:val="nil"/>
              <w:left w:val="nil"/>
              <w:bottom w:val="nil"/>
              <w:right w:val="nil"/>
            </w:tcBorders>
          </w:tcPr>
          <w:p w14:paraId="49B6581C" w14:textId="77777777" w:rsidR="00DB522C" w:rsidRPr="00690494" w:rsidRDefault="00DB522C" w:rsidP="00DB522C">
            <w:pPr>
              <w:pStyle w:val="TableText"/>
              <w:rPr>
                <w:szCs w:val="22"/>
                <w:lang w:eastAsia="en-AU"/>
              </w:rPr>
            </w:pPr>
            <w:r w:rsidRPr="00690494">
              <w:rPr>
                <w:szCs w:val="22"/>
                <w:lang w:eastAsia="en-AU"/>
              </w:rPr>
              <w:t>13.2962</w:t>
            </w:r>
          </w:p>
        </w:tc>
        <w:tc>
          <w:tcPr>
            <w:tcW w:w="1097" w:type="dxa"/>
            <w:tcBorders>
              <w:top w:val="nil"/>
              <w:left w:val="nil"/>
              <w:bottom w:val="nil"/>
              <w:right w:val="nil"/>
            </w:tcBorders>
          </w:tcPr>
          <w:p w14:paraId="735EFE3D" w14:textId="77777777" w:rsidR="00DB522C" w:rsidRPr="00690494" w:rsidRDefault="00DB522C" w:rsidP="00DB522C">
            <w:pPr>
              <w:pStyle w:val="TableText"/>
              <w:rPr>
                <w:szCs w:val="22"/>
                <w:lang w:eastAsia="en-AU"/>
              </w:rPr>
            </w:pPr>
            <w:r w:rsidRPr="00690494">
              <w:rPr>
                <w:szCs w:val="22"/>
                <w:lang w:eastAsia="en-AU"/>
              </w:rPr>
              <w:t>14.3000</w:t>
            </w:r>
          </w:p>
        </w:tc>
        <w:tc>
          <w:tcPr>
            <w:tcW w:w="1097" w:type="dxa"/>
            <w:tcBorders>
              <w:top w:val="nil"/>
              <w:left w:val="nil"/>
              <w:bottom w:val="nil"/>
              <w:right w:val="nil"/>
            </w:tcBorders>
          </w:tcPr>
          <w:p w14:paraId="1E4C62B9" w14:textId="77777777" w:rsidR="00DB522C" w:rsidRPr="00690494" w:rsidRDefault="00DB522C" w:rsidP="00DB522C">
            <w:pPr>
              <w:pStyle w:val="TableText"/>
              <w:rPr>
                <w:szCs w:val="22"/>
                <w:lang w:eastAsia="en-AU"/>
              </w:rPr>
            </w:pPr>
            <w:r w:rsidRPr="00690494">
              <w:rPr>
                <w:szCs w:val="22"/>
                <w:lang w:eastAsia="en-AU"/>
              </w:rPr>
              <w:t>14.2870</w:t>
            </w:r>
          </w:p>
        </w:tc>
        <w:tc>
          <w:tcPr>
            <w:tcW w:w="1097" w:type="dxa"/>
            <w:tcBorders>
              <w:top w:val="nil"/>
              <w:left w:val="nil"/>
              <w:bottom w:val="nil"/>
              <w:right w:val="nil"/>
            </w:tcBorders>
          </w:tcPr>
          <w:p w14:paraId="737410B8" w14:textId="77777777" w:rsidR="00DB522C" w:rsidRPr="00690494" w:rsidRDefault="00DB522C" w:rsidP="00DB522C">
            <w:pPr>
              <w:pStyle w:val="TableText"/>
              <w:rPr>
                <w:szCs w:val="22"/>
                <w:lang w:eastAsia="en-AU"/>
              </w:rPr>
            </w:pPr>
            <w:r w:rsidRPr="00690494">
              <w:rPr>
                <w:szCs w:val="22"/>
                <w:lang w:eastAsia="en-AU"/>
              </w:rPr>
              <w:t>14.2728</w:t>
            </w:r>
          </w:p>
        </w:tc>
        <w:tc>
          <w:tcPr>
            <w:tcW w:w="1097" w:type="dxa"/>
            <w:tcBorders>
              <w:top w:val="nil"/>
              <w:left w:val="nil"/>
              <w:bottom w:val="nil"/>
              <w:right w:val="nil"/>
            </w:tcBorders>
          </w:tcPr>
          <w:p w14:paraId="46B267EB" w14:textId="77777777" w:rsidR="00DB522C" w:rsidRPr="00690494" w:rsidRDefault="00DB522C" w:rsidP="00DB522C">
            <w:pPr>
              <w:pStyle w:val="TableText"/>
              <w:rPr>
                <w:szCs w:val="22"/>
                <w:lang w:eastAsia="en-AU"/>
              </w:rPr>
            </w:pPr>
            <w:r w:rsidRPr="00690494">
              <w:rPr>
                <w:szCs w:val="22"/>
                <w:lang w:eastAsia="en-AU"/>
              </w:rPr>
              <w:t>14.2577</w:t>
            </w:r>
          </w:p>
        </w:tc>
      </w:tr>
      <w:tr w:rsidR="00DB522C" w:rsidRPr="00690494" w14:paraId="0397CF38" w14:textId="77777777">
        <w:trPr>
          <w:trHeight w:val="195"/>
        </w:trPr>
        <w:tc>
          <w:tcPr>
            <w:tcW w:w="1365" w:type="dxa"/>
            <w:tcBorders>
              <w:top w:val="nil"/>
              <w:left w:val="nil"/>
              <w:bottom w:val="nil"/>
              <w:right w:val="nil"/>
            </w:tcBorders>
          </w:tcPr>
          <w:p w14:paraId="2CD91031" w14:textId="77777777" w:rsidR="00DB522C" w:rsidRPr="00690494" w:rsidRDefault="00DB522C" w:rsidP="00DB522C">
            <w:pPr>
              <w:pStyle w:val="TableText"/>
              <w:rPr>
                <w:szCs w:val="22"/>
                <w:lang w:eastAsia="en-AU"/>
              </w:rPr>
            </w:pPr>
            <w:r w:rsidRPr="00690494">
              <w:rPr>
                <w:szCs w:val="22"/>
                <w:lang w:eastAsia="en-AU"/>
              </w:rPr>
              <w:t>53</w:t>
            </w:r>
          </w:p>
        </w:tc>
        <w:tc>
          <w:tcPr>
            <w:tcW w:w="1097" w:type="dxa"/>
            <w:tcBorders>
              <w:top w:val="nil"/>
              <w:left w:val="nil"/>
              <w:bottom w:val="nil"/>
              <w:right w:val="nil"/>
            </w:tcBorders>
          </w:tcPr>
          <w:p w14:paraId="1E4EE804" w14:textId="77777777" w:rsidR="00DB522C" w:rsidRPr="00690494" w:rsidRDefault="00DB522C" w:rsidP="00DB522C">
            <w:pPr>
              <w:pStyle w:val="TableText"/>
              <w:rPr>
                <w:szCs w:val="22"/>
                <w:lang w:eastAsia="en-AU"/>
              </w:rPr>
            </w:pPr>
            <w:r w:rsidRPr="00690494">
              <w:rPr>
                <w:szCs w:val="22"/>
                <w:lang w:eastAsia="en-AU"/>
              </w:rPr>
              <w:t>7.2994</w:t>
            </w:r>
          </w:p>
        </w:tc>
        <w:tc>
          <w:tcPr>
            <w:tcW w:w="1097" w:type="dxa"/>
            <w:tcBorders>
              <w:top w:val="nil"/>
              <w:left w:val="nil"/>
              <w:bottom w:val="nil"/>
              <w:right w:val="nil"/>
            </w:tcBorders>
          </w:tcPr>
          <w:p w14:paraId="5427AE7A" w14:textId="77777777" w:rsidR="00DB522C" w:rsidRPr="00690494" w:rsidRDefault="00DB522C" w:rsidP="00DB522C">
            <w:pPr>
              <w:pStyle w:val="TableText"/>
              <w:rPr>
                <w:szCs w:val="22"/>
                <w:lang w:eastAsia="en-AU"/>
              </w:rPr>
            </w:pPr>
            <w:r w:rsidRPr="00690494">
              <w:rPr>
                <w:szCs w:val="22"/>
                <w:lang w:eastAsia="en-AU"/>
              </w:rPr>
              <w:t>9.5944</w:t>
            </w:r>
          </w:p>
        </w:tc>
        <w:tc>
          <w:tcPr>
            <w:tcW w:w="1097" w:type="dxa"/>
            <w:tcBorders>
              <w:top w:val="nil"/>
              <w:left w:val="nil"/>
              <w:bottom w:val="nil"/>
              <w:right w:val="nil"/>
            </w:tcBorders>
          </w:tcPr>
          <w:p w14:paraId="115D7409" w14:textId="77777777" w:rsidR="00DB522C" w:rsidRPr="00690494" w:rsidRDefault="00DB522C" w:rsidP="00DB522C">
            <w:pPr>
              <w:pStyle w:val="TableText"/>
              <w:rPr>
                <w:szCs w:val="22"/>
                <w:lang w:eastAsia="en-AU"/>
              </w:rPr>
            </w:pPr>
            <w:r w:rsidRPr="00690494">
              <w:rPr>
                <w:szCs w:val="22"/>
                <w:lang w:eastAsia="en-AU"/>
              </w:rPr>
              <w:t>9.5848</w:t>
            </w:r>
          </w:p>
        </w:tc>
        <w:tc>
          <w:tcPr>
            <w:tcW w:w="1097" w:type="dxa"/>
            <w:tcBorders>
              <w:top w:val="nil"/>
              <w:left w:val="nil"/>
              <w:bottom w:val="nil"/>
              <w:right w:val="nil"/>
            </w:tcBorders>
          </w:tcPr>
          <w:p w14:paraId="49393E75" w14:textId="77777777" w:rsidR="00DB522C" w:rsidRPr="00690494" w:rsidRDefault="00DB522C" w:rsidP="00DB522C">
            <w:pPr>
              <w:pStyle w:val="TableText"/>
              <w:rPr>
                <w:szCs w:val="22"/>
                <w:lang w:eastAsia="en-AU"/>
              </w:rPr>
            </w:pPr>
            <w:r w:rsidRPr="00690494">
              <w:rPr>
                <w:szCs w:val="22"/>
                <w:lang w:eastAsia="en-AU"/>
              </w:rPr>
              <w:t>9.5730</w:t>
            </w:r>
          </w:p>
        </w:tc>
        <w:tc>
          <w:tcPr>
            <w:tcW w:w="1097" w:type="dxa"/>
            <w:tcBorders>
              <w:top w:val="nil"/>
              <w:left w:val="nil"/>
              <w:bottom w:val="nil"/>
              <w:right w:val="nil"/>
            </w:tcBorders>
          </w:tcPr>
          <w:p w14:paraId="341DE965" w14:textId="77777777" w:rsidR="00DB522C" w:rsidRPr="00690494" w:rsidRDefault="00DB522C" w:rsidP="00DB522C">
            <w:pPr>
              <w:pStyle w:val="TableText"/>
              <w:rPr>
                <w:szCs w:val="22"/>
                <w:lang w:eastAsia="en-AU"/>
              </w:rPr>
            </w:pPr>
            <w:r w:rsidRPr="00690494">
              <w:rPr>
                <w:szCs w:val="22"/>
                <w:lang w:eastAsia="en-AU"/>
              </w:rPr>
              <w:t>13.0278</w:t>
            </w:r>
          </w:p>
        </w:tc>
        <w:tc>
          <w:tcPr>
            <w:tcW w:w="1097" w:type="dxa"/>
            <w:tcBorders>
              <w:top w:val="nil"/>
              <w:left w:val="nil"/>
              <w:bottom w:val="nil"/>
              <w:right w:val="nil"/>
            </w:tcBorders>
          </w:tcPr>
          <w:p w14:paraId="7A8F87D4" w14:textId="77777777" w:rsidR="00DB522C" w:rsidRPr="00690494" w:rsidRDefault="00DB522C" w:rsidP="00DB522C">
            <w:pPr>
              <w:pStyle w:val="TableText"/>
              <w:rPr>
                <w:szCs w:val="22"/>
                <w:lang w:eastAsia="en-AU"/>
              </w:rPr>
            </w:pPr>
            <w:r w:rsidRPr="00690494">
              <w:rPr>
                <w:szCs w:val="22"/>
                <w:lang w:eastAsia="en-AU"/>
              </w:rPr>
              <w:t>13.0166</w:t>
            </w:r>
          </w:p>
        </w:tc>
        <w:tc>
          <w:tcPr>
            <w:tcW w:w="1098" w:type="dxa"/>
            <w:tcBorders>
              <w:top w:val="nil"/>
              <w:left w:val="nil"/>
              <w:bottom w:val="nil"/>
              <w:right w:val="nil"/>
            </w:tcBorders>
          </w:tcPr>
          <w:p w14:paraId="6F5ABC6F" w14:textId="77777777" w:rsidR="00DB522C" w:rsidRPr="00690494" w:rsidRDefault="00DB522C" w:rsidP="00DB522C">
            <w:pPr>
              <w:pStyle w:val="TableText"/>
              <w:rPr>
                <w:szCs w:val="22"/>
                <w:lang w:eastAsia="en-AU"/>
              </w:rPr>
            </w:pPr>
            <w:r w:rsidRPr="00690494">
              <w:rPr>
                <w:szCs w:val="22"/>
                <w:lang w:eastAsia="en-AU"/>
              </w:rPr>
              <w:t>13.0030</w:t>
            </w:r>
          </w:p>
        </w:tc>
        <w:tc>
          <w:tcPr>
            <w:tcW w:w="1097" w:type="dxa"/>
            <w:tcBorders>
              <w:top w:val="nil"/>
              <w:left w:val="nil"/>
              <w:bottom w:val="nil"/>
              <w:right w:val="nil"/>
            </w:tcBorders>
          </w:tcPr>
          <w:p w14:paraId="06FBE83D" w14:textId="77777777" w:rsidR="00DB522C" w:rsidRPr="00690494" w:rsidRDefault="00DB522C" w:rsidP="00DB522C">
            <w:pPr>
              <w:pStyle w:val="TableText"/>
              <w:rPr>
                <w:szCs w:val="22"/>
                <w:lang w:eastAsia="en-AU"/>
              </w:rPr>
            </w:pPr>
            <w:r w:rsidRPr="00690494">
              <w:rPr>
                <w:szCs w:val="22"/>
                <w:lang w:eastAsia="en-AU"/>
              </w:rPr>
              <w:t>12.9875</w:t>
            </w:r>
          </w:p>
        </w:tc>
        <w:tc>
          <w:tcPr>
            <w:tcW w:w="1097" w:type="dxa"/>
            <w:tcBorders>
              <w:top w:val="nil"/>
              <w:left w:val="nil"/>
              <w:bottom w:val="nil"/>
              <w:right w:val="nil"/>
            </w:tcBorders>
          </w:tcPr>
          <w:p w14:paraId="09090DA8" w14:textId="77777777" w:rsidR="00DB522C" w:rsidRPr="00690494" w:rsidRDefault="00DB522C" w:rsidP="00DB522C">
            <w:pPr>
              <w:pStyle w:val="TableText"/>
              <w:rPr>
                <w:szCs w:val="22"/>
                <w:lang w:eastAsia="en-AU"/>
              </w:rPr>
            </w:pPr>
            <w:r w:rsidRPr="00690494">
              <w:rPr>
                <w:szCs w:val="22"/>
                <w:lang w:eastAsia="en-AU"/>
              </w:rPr>
              <w:t>13.9934</w:t>
            </w:r>
          </w:p>
        </w:tc>
        <w:tc>
          <w:tcPr>
            <w:tcW w:w="1097" w:type="dxa"/>
            <w:tcBorders>
              <w:top w:val="nil"/>
              <w:left w:val="nil"/>
              <w:bottom w:val="nil"/>
              <w:right w:val="nil"/>
            </w:tcBorders>
          </w:tcPr>
          <w:p w14:paraId="3B5DA0ED" w14:textId="77777777" w:rsidR="00DB522C" w:rsidRPr="00690494" w:rsidRDefault="00DB522C" w:rsidP="00DB522C">
            <w:pPr>
              <w:pStyle w:val="TableText"/>
              <w:rPr>
                <w:szCs w:val="22"/>
                <w:lang w:eastAsia="en-AU"/>
              </w:rPr>
            </w:pPr>
            <w:r w:rsidRPr="00690494">
              <w:rPr>
                <w:szCs w:val="22"/>
                <w:lang w:eastAsia="en-AU"/>
              </w:rPr>
              <w:t>13.9792</w:t>
            </w:r>
          </w:p>
        </w:tc>
        <w:tc>
          <w:tcPr>
            <w:tcW w:w="1097" w:type="dxa"/>
            <w:tcBorders>
              <w:top w:val="nil"/>
              <w:left w:val="nil"/>
              <w:bottom w:val="nil"/>
              <w:right w:val="nil"/>
            </w:tcBorders>
          </w:tcPr>
          <w:p w14:paraId="11F37519" w14:textId="77777777" w:rsidR="00DB522C" w:rsidRPr="00690494" w:rsidRDefault="00DB522C" w:rsidP="00DB522C">
            <w:pPr>
              <w:pStyle w:val="TableText"/>
              <w:rPr>
                <w:szCs w:val="22"/>
                <w:lang w:eastAsia="en-AU"/>
              </w:rPr>
            </w:pPr>
            <w:r w:rsidRPr="00690494">
              <w:rPr>
                <w:szCs w:val="22"/>
                <w:lang w:eastAsia="en-AU"/>
              </w:rPr>
              <w:t>13.9636</w:t>
            </w:r>
          </w:p>
        </w:tc>
        <w:tc>
          <w:tcPr>
            <w:tcW w:w="1097" w:type="dxa"/>
            <w:tcBorders>
              <w:top w:val="nil"/>
              <w:left w:val="nil"/>
              <w:bottom w:val="nil"/>
              <w:right w:val="nil"/>
            </w:tcBorders>
          </w:tcPr>
          <w:p w14:paraId="43E0011F" w14:textId="77777777" w:rsidR="00DB522C" w:rsidRPr="00690494" w:rsidRDefault="00DB522C" w:rsidP="00DB522C">
            <w:pPr>
              <w:pStyle w:val="TableText"/>
              <w:rPr>
                <w:szCs w:val="22"/>
                <w:lang w:eastAsia="en-AU"/>
              </w:rPr>
            </w:pPr>
            <w:r w:rsidRPr="00690494">
              <w:rPr>
                <w:szCs w:val="22"/>
                <w:lang w:eastAsia="en-AU"/>
              </w:rPr>
              <w:t>13.9470</w:t>
            </w:r>
          </w:p>
        </w:tc>
      </w:tr>
      <w:tr w:rsidR="00DB522C" w:rsidRPr="00690494" w14:paraId="7FD18630" w14:textId="77777777">
        <w:trPr>
          <w:trHeight w:val="195"/>
        </w:trPr>
        <w:tc>
          <w:tcPr>
            <w:tcW w:w="1365" w:type="dxa"/>
            <w:tcBorders>
              <w:top w:val="nil"/>
              <w:left w:val="nil"/>
              <w:bottom w:val="nil"/>
              <w:right w:val="nil"/>
            </w:tcBorders>
          </w:tcPr>
          <w:p w14:paraId="71F5395C" w14:textId="77777777" w:rsidR="00DB522C" w:rsidRPr="00690494" w:rsidRDefault="00DB522C" w:rsidP="00DB522C">
            <w:pPr>
              <w:pStyle w:val="TableText"/>
              <w:rPr>
                <w:szCs w:val="22"/>
                <w:lang w:eastAsia="en-AU"/>
              </w:rPr>
            </w:pPr>
            <w:r w:rsidRPr="00690494">
              <w:rPr>
                <w:szCs w:val="22"/>
                <w:lang w:eastAsia="en-AU"/>
              </w:rPr>
              <w:t>54</w:t>
            </w:r>
          </w:p>
        </w:tc>
        <w:tc>
          <w:tcPr>
            <w:tcW w:w="1097" w:type="dxa"/>
            <w:tcBorders>
              <w:top w:val="nil"/>
              <w:left w:val="nil"/>
              <w:bottom w:val="nil"/>
              <w:right w:val="nil"/>
            </w:tcBorders>
          </w:tcPr>
          <w:p w14:paraId="67A66A17" w14:textId="77777777" w:rsidR="00DB522C" w:rsidRPr="00690494" w:rsidRDefault="00DB522C" w:rsidP="00DB522C">
            <w:pPr>
              <w:pStyle w:val="TableText"/>
              <w:rPr>
                <w:szCs w:val="22"/>
                <w:lang w:eastAsia="en-AU"/>
              </w:rPr>
            </w:pPr>
            <w:r w:rsidRPr="00690494">
              <w:rPr>
                <w:szCs w:val="22"/>
                <w:lang w:eastAsia="en-AU"/>
              </w:rPr>
              <w:t>7.9122</w:t>
            </w:r>
          </w:p>
        </w:tc>
        <w:tc>
          <w:tcPr>
            <w:tcW w:w="1097" w:type="dxa"/>
            <w:tcBorders>
              <w:top w:val="nil"/>
              <w:left w:val="nil"/>
              <w:bottom w:val="nil"/>
              <w:right w:val="nil"/>
            </w:tcBorders>
          </w:tcPr>
          <w:p w14:paraId="7640F54E" w14:textId="77777777" w:rsidR="00DB522C" w:rsidRPr="00690494" w:rsidRDefault="00DB522C" w:rsidP="00DB522C">
            <w:pPr>
              <w:pStyle w:val="TableText"/>
              <w:rPr>
                <w:szCs w:val="22"/>
                <w:lang w:eastAsia="en-AU"/>
              </w:rPr>
            </w:pPr>
            <w:r w:rsidRPr="00690494">
              <w:rPr>
                <w:szCs w:val="22"/>
                <w:lang w:eastAsia="en-AU"/>
              </w:rPr>
              <w:t>9.8334</w:t>
            </w:r>
          </w:p>
        </w:tc>
        <w:tc>
          <w:tcPr>
            <w:tcW w:w="1097" w:type="dxa"/>
            <w:tcBorders>
              <w:top w:val="nil"/>
              <w:left w:val="nil"/>
              <w:bottom w:val="nil"/>
              <w:right w:val="nil"/>
            </w:tcBorders>
          </w:tcPr>
          <w:p w14:paraId="350FA254" w14:textId="77777777" w:rsidR="00DB522C" w:rsidRPr="00690494" w:rsidRDefault="00DB522C" w:rsidP="00DB522C">
            <w:pPr>
              <w:pStyle w:val="TableText"/>
              <w:rPr>
                <w:szCs w:val="22"/>
                <w:lang w:eastAsia="en-AU"/>
              </w:rPr>
            </w:pPr>
            <w:r w:rsidRPr="00690494">
              <w:rPr>
                <w:szCs w:val="22"/>
                <w:lang w:eastAsia="en-AU"/>
              </w:rPr>
              <w:t>9.8275</w:t>
            </w:r>
          </w:p>
        </w:tc>
        <w:tc>
          <w:tcPr>
            <w:tcW w:w="1097" w:type="dxa"/>
            <w:tcBorders>
              <w:top w:val="nil"/>
              <w:left w:val="nil"/>
              <w:bottom w:val="nil"/>
              <w:right w:val="nil"/>
            </w:tcBorders>
          </w:tcPr>
          <w:p w14:paraId="33D3470F" w14:textId="77777777" w:rsidR="00DB522C" w:rsidRPr="00690494" w:rsidRDefault="00DB522C" w:rsidP="00DB522C">
            <w:pPr>
              <w:pStyle w:val="TableText"/>
              <w:rPr>
                <w:szCs w:val="22"/>
                <w:lang w:eastAsia="en-AU"/>
              </w:rPr>
            </w:pPr>
            <w:r w:rsidRPr="00690494">
              <w:rPr>
                <w:szCs w:val="22"/>
                <w:lang w:eastAsia="en-AU"/>
              </w:rPr>
              <w:t>9.8191</w:t>
            </w:r>
          </w:p>
        </w:tc>
        <w:tc>
          <w:tcPr>
            <w:tcW w:w="1097" w:type="dxa"/>
            <w:tcBorders>
              <w:top w:val="nil"/>
              <w:left w:val="nil"/>
              <w:bottom w:val="nil"/>
              <w:right w:val="nil"/>
            </w:tcBorders>
          </w:tcPr>
          <w:p w14:paraId="4B59DC6C" w14:textId="77777777" w:rsidR="00DB522C" w:rsidRPr="00690494" w:rsidRDefault="00DB522C" w:rsidP="00DB522C">
            <w:pPr>
              <w:pStyle w:val="TableText"/>
              <w:rPr>
                <w:szCs w:val="22"/>
                <w:lang w:eastAsia="en-AU"/>
              </w:rPr>
            </w:pPr>
            <w:r w:rsidRPr="00690494">
              <w:rPr>
                <w:szCs w:val="22"/>
                <w:lang w:eastAsia="en-AU"/>
              </w:rPr>
              <w:t>13.0197</w:t>
            </w:r>
          </w:p>
        </w:tc>
        <w:tc>
          <w:tcPr>
            <w:tcW w:w="1097" w:type="dxa"/>
            <w:tcBorders>
              <w:top w:val="nil"/>
              <w:left w:val="nil"/>
              <w:bottom w:val="nil"/>
              <w:right w:val="nil"/>
            </w:tcBorders>
          </w:tcPr>
          <w:p w14:paraId="5169EA22" w14:textId="77777777" w:rsidR="00DB522C" w:rsidRPr="00690494" w:rsidRDefault="00DB522C" w:rsidP="00DB522C">
            <w:pPr>
              <w:pStyle w:val="TableText"/>
              <w:rPr>
                <w:szCs w:val="22"/>
                <w:lang w:eastAsia="en-AU"/>
              </w:rPr>
            </w:pPr>
            <w:r w:rsidRPr="00690494">
              <w:rPr>
                <w:szCs w:val="22"/>
                <w:lang w:eastAsia="en-AU"/>
              </w:rPr>
              <w:t>13.0102</w:t>
            </w:r>
          </w:p>
        </w:tc>
        <w:tc>
          <w:tcPr>
            <w:tcW w:w="1098" w:type="dxa"/>
            <w:tcBorders>
              <w:top w:val="nil"/>
              <w:left w:val="nil"/>
              <w:bottom w:val="nil"/>
              <w:right w:val="nil"/>
            </w:tcBorders>
          </w:tcPr>
          <w:p w14:paraId="6747FE74" w14:textId="77777777" w:rsidR="00DB522C" w:rsidRPr="00690494" w:rsidRDefault="00DB522C" w:rsidP="00DB522C">
            <w:pPr>
              <w:pStyle w:val="TableText"/>
              <w:rPr>
                <w:szCs w:val="22"/>
                <w:lang w:eastAsia="en-AU"/>
              </w:rPr>
            </w:pPr>
            <w:r w:rsidRPr="00690494">
              <w:rPr>
                <w:szCs w:val="22"/>
                <w:lang w:eastAsia="en-AU"/>
              </w:rPr>
              <w:t>12.9981</w:t>
            </w:r>
          </w:p>
        </w:tc>
        <w:tc>
          <w:tcPr>
            <w:tcW w:w="1097" w:type="dxa"/>
            <w:tcBorders>
              <w:top w:val="nil"/>
              <w:left w:val="nil"/>
              <w:bottom w:val="nil"/>
              <w:right w:val="nil"/>
            </w:tcBorders>
          </w:tcPr>
          <w:p w14:paraId="4FF99BC1" w14:textId="77777777" w:rsidR="00DB522C" w:rsidRPr="00690494" w:rsidRDefault="00DB522C" w:rsidP="00DB522C">
            <w:pPr>
              <w:pStyle w:val="TableText"/>
              <w:rPr>
                <w:szCs w:val="22"/>
                <w:lang w:eastAsia="en-AU"/>
              </w:rPr>
            </w:pPr>
            <w:r w:rsidRPr="00690494">
              <w:rPr>
                <w:szCs w:val="22"/>
                <w:lang w:eastAsia="en-AU"/>
              </w:rPr>
              <w:t>12.9837</w:t>
            </w:r>
          </w:p>
        </w:tc>
        <w:tc>
          <w:tcPr>
            <w:tcW w:w="1097" w:type="dxa"/>
            <w:tcBorders>
              <w:top w:val="nil"/>
              <w:left w:val="nil"/>
              <w:bottom w:val="nil"/>
              <w:right w:val="nil"/>
            </w:tcBorders>
          </w:tcPr>
          <w:p w14:paraId="35D91F5E" w14:textId="77777777" w:rsidR="00DB522C" w:rsidRPr="00690494" w:rsidRDefault="00DB522C" w:rsidP="00DB522C">
            <w:pPr>
              <w:pStyle w:val="TableText"/>
              <w:rPr>
                <w:szCs w:val="22"/>
                <w:lang w:eastAsia="en-AU"/>
              </w:rPr>
            </w:pPr>
            <w:r w:rsidRPr="00690494">
              <w:rPr>
                <w:szCs w:val="22"/>
                <w:lang w:eastAsia="en-AU"/>
              </w:rPr>
              <w:t>13.8883</w:t>
            </w:r>
          </w:p>
        </w:tc>
        <w:tc>
          <w:tcPr>
            <w:tcW w:w="1097" w:type="dxa"/>
            <w:tcBorders>
              <w:top w:val="nil"/>
              <w:left w:val="nil"/>
              <w:bottom w:val="nil"/>
              <w:right w:val="nil"/>
            </w:tcBorders>
          </w:tcPr>
          <w:p w14:paraId="65953456" w14:textId="77777777" w:rsidR="00DB522C" w:rsidRPr="00690494" w:rsidRDefault="00DB522C" w:rsidP="00DB522C">
            <w:pPr>
              <w:pStyle w:val="TableText"/>
              <w:rPr>
                <w:szCs w:val="22"/>
                <w:lang w:eastAsia="en-AU"/>
              </w:rPr>
            </w:pPr>
            <w:r w:rsidRPr="00690494">
              <w:rPr>
                <w:szCs w:val="22"/>
                <w:lang w:eastAsia="en-AU"/>
              </w:rPr>
              <w:t>13.8739</w:t>
            </w:r>
          </w:p>
        </w:tc>
        <w:tc>
          <w:tcPr>
            <w:tcW w:w="1097" w:type="dxa"/>
            <w:tcBorders>
              <w:top w:val="nil"/>
              <w:left w:val="nil"/>
              <w:bottom w:val="nil"/>
              <w:right w:val="nil"/>
            </w:tcBorders>
          </w:tcPr>
          <w:p w14:paraId="2805A342" w14:textId="77777777" w:rsidR="00DB522C" w:rsidRPr="00690494" w:rsidRDefault="00DB522C" w:rsidP="00DB522C">
            <w:pPr>
              <w:pStyle w:val="TableText"/>
              <w:rPr>
                <w:szCs w:val="22"/>
                <w:lang w:eastAsia="en-AU"/>
              </w:rPr>
            </w:pPr>
            <w:r w:rsidRPr="00690494">
              <w:rPr>
                <w:szCs w:val="22"/>
                <w:lang w:eastAsia="en-AU"/>
              </w:rPr>
              <w:t>13.8578</w:t>
            </w:r>
          </w:p>
        </w:tc>
        <w:tc>
          <w:tcPr>
            <w:tcW w:w="1097" w:type="dxa"/>
            <w:tcBorders>
              <w:top w:val="nil"/>
              <w:left w:val="nil"/>
              <w:bottom w:val="nil"/>
              <w:right w:val="nil"/>
            </w:tcBorders>
          </w:tcPr>
          <w:p w14:paraId="7B54D08C" w14:textId="77777777" w:rsidR="00DB522C" w:rsidRPr="00690494" w:rsidRDefault="00DB522C" w:rsidP="00DB522C">
            <w:pPr>
              <w:pStyle w:val="TableText"/>
              <w:rPr>
                <w:szCs w:val="22"/>
                <w:lang w:eastAsia="en-AU"/>
              </w:rPr>
            </w:pPr>
            <w:r w:rsidRPr="00690494">
              <w:rPr>
                <w:szCs w:val="22"/>
                <w:lang w:eastAsia="en-AU"/>
              </w:rPr>
              <w:t>13.8403</w:t>
            </w:r>
          </w:p>
        </w:tc>
      </w:tr>
      <w:tr w:rsidR="00DB522C" w:rsidRPr="00690494" w14:paraId="36897614" w14:textId="77777777">
        <w:trPr>
          <w:trHeight w:val="195"/>
        </w:trPr>
        <w:tc>
          <w:tcPr>
            <w:tcW w:w="1365" w:type="dxa"/>
            <w:tcBorders>
              <w:top w:val="nil"/>
              <w:left w:val="nil"/>
              <w:bottom w:val="nil"/>
              <w:right w:val="nil"/>
            </w:tcBorders>
          </w:tcPr>
          <w:p w14:paraId="2415DF0B" w14:textId="77777777" w:rsidR="00DB522C" w:rsidRPr="00690494" w:rsidRDefault="00DB522C" w:rsidP="00DB522C">
            <w:pPr>
              <w:pStyle w:val="TableText"/>
              <w:rPr>
                <w:szCs w:val="22"/>
                <w:lang w:eastAsia="en-AU"/>
              </w:rPr>
            </w:pPr>
            <w:r w:rsidRPr="00690494">
              <w:rPr>
                <w:szCs w:val="22"/>
                <w:lang w:eastAsia="en-AU"/>
              </w:rPr>
              <w:t>55</w:t>
            </w:r>
          </w:p>
        </w:tc>
        <w:tc>
          <w:tcPr>
            <w:tcW w:w="1097" w:type="dxa"/>
            <w:tcBorders>
              <w:top w:val="nil"/>
              <w:left w:val="nil"/>
              <w:bottom w:val="nil"/>
              <w:right w:val="nil"/>
            </w:tcBorders>
          </w:tcPr>
          <w:p w14:paraId="761A695B" w14:textId="77777777" w:rsidR="00DB522C" w:rsidRPr="00690494" w:rsidRDefault="00DB522C" w:rsidP="00DB522C">
            <w:pPr>
              <w:pStyle w:val="TableText"/>
              <w:rPr>
                <w:szCs w:val="22"/>
                <w:lang w:eastAsia="en-AU"/>
              </w:rPr>
            </w:pPr>
            <w:r w:rsidRPr="00690494">
              <w:rPr>
                <w:szCs w:val="22"/>
                <w:lang w:eastAsia="en-AU"/>
              </w:rPr>
              <w:t>7.9472</w:t>
            </w:r>
          </w:p>
        </w:tc>
        <w:tc>
          <w:tcPr>
            <w:tcW w:w="1097" w:type="dxa"/>
            <w:tcBorders>
              <w:top w:val="nil"/>
              <w:left w:val="nil"/>
              <w:bottom w:val="nil"/>
              <w:right w:val="nil"/>
            </w:tcBorders>
          </w:tcPr>
          <w:p w14:paraId="6E48C962" w14:textId="77777777" w:rsidR="00DB522C" w:rsidRPr="00690494" w:rsidRDefault="00DB522C" w:rsidP="00DB522C">
            <w:pPr>
              <w:pStyle w:val="TableText"/>
              <w:rPr>
                <w:szCs w:val="22"/>
                <w:lang w:eastAsia="en-AU"/>
              </w:rPr>
            </w:pPr>
            <w:r w:rsidRPr="00690494">
              <w:rPr>
                <w:szCs w:val="22"/>
                <w:lang w:eastAsia="en-AU"/>
              </w:rPr>
              <w:t>9.7159</w:t>
            </w:r>
          </w:p>
        </w:tc>
        <w:tc>
          <w:tcPr>
            <w:tcW w:w="1097" w:type="dxa"/>
            <w:tcBorders>
              <w:top w:val="nil"/>
              <w:left w:val="nil"/>
              <w:bottom w:val="nil"/>
              <w:right w:val="nil"/>
            </w:tcBorders>
          </w:tcPr>
          <w:p w14:paraId="7962A238" w14:textId="77777777" w:rsidR="00DB522C" w:rsidRPr="00690494" w:rsidRDefault="00DB522C" w:rsidP="00DB522C">
            <w:pPr>
              <w:pStyle w:val="TableText"/>
              <w:rPr>
                <w:szCs w:val="22"/>
                <w:lang w:eastAsia="en-AU"/>
              </w:rPr>
            </w:pPr>
            <w:r w:rsidRPr="00690494">
              <w:rPr>
                <w:szCs w:val="22"/>
                <w:lang w:eastAsia="en-AU"/>
              </w:rPr>
              <w:t>9.7112</w:t>
            </w:r>
          </w:p>
        </w:tc>
        <w:tc>
          <w:tcPr>
            <w:tcW w:w="1097" w:type="dxa"/>
            <w:tcBorders>
              <w:top w:val="nil"/>
              <w:left w:val="nil"/>
              <w:bottom w:val="nil"/>
              <w:right w:val="nil"/>
            </w:tcBorders>
          </w:tcPr>
          <w:p w14:paraId="57F634A8" w14:textId="77777777" w:rsidR="00DB522C" w:rsidRPr="00690494" w:rsidRDefault="00DB522C" w:rsidP="00DB522C">
            <w:pPr>
              <w:pStyle w:val="TableText"/>
              <w:rPr>
                <w:szCs w:val="22"/>
                <w:lang w:eastAsia="en-AU"/>
              </w:rPr>
            </w:pPr>
            <w:r w:rsidRPr="00690494">
              <w:rPr>
                <w:szCs w:val="22"/>
                <w:lang w:eastAsia="en-AU"/>
              </w:rPr>
              <w:t>9.7038</w:t>
            </w:r>
          </w:p>
        </w:tc>
        <w:tc>
          <w:tcPr>
            <w:tcW w:w="1097" w:type="dxa"/>
            <w:tcBorders>
              <w:top w:val="nil"/>
              <w:left w:val="nil"/>
              <w:bottom w:val="nil"/>
              <w:right w:val="nil"/>
            </w:tcBorders>
          </w:tcPr>
          <w:p w14:paraId="1B4EE3AE" w14:textId="77777777" w:rsidR="00DB522C" w:rsidRPr="00690494" w:rsidRDefault="00DB522C" w:rsidP="00DB522C">
            <w:pPr>
              <w:pStyle w:val="TableText"/>
              <w:rPr>
                <w:szCs w:val="22"/>
                <w:lang w:eastAsia="en-AU"/>
              </w:rPr>
            </w:pPr>
            <w:r w:rsidRPr="00690494">
              <w:rPr>
                <w:szCs w:val="22"/>
                <w:lang w:eastAsia="en-AU"/>
              </w:rPr>
              <w:t>12.7937</w:t>
            </w:r>
          </w:p>
        </w:tc>
        <w:tc>
          <w:tcPr>
            <w:tcW w:w="1097" w:type="dxa"/>
            <w:tcBorders>
              <w:top w:val="nil"/>
              <w:left w:val="nil"/>
              <w:bottom w:val="nil"/>
              <w:right w:val="nil"/>
            </w:tcBorders>
          </w:tcPr>
          <w:p w14:paraId="3C814B19" w14:textId="77777777" w:rsidR="00DB522C" w:rsidRPr="00690494" w:rsidRDefault="00DB522C" w:rsidP="00DB522C">
            <w:pPr>
              <w:pStyle w:val="TableText"/>
              <w:rPr>
                <w:szCs w:val="22"/>
                <w:lang w:eastAsia="en-AU"/>
              </w:rPr>
            </w:pPr>
            <w:r w:rsidRPr="00690494">
              <w:rPr>
                <w:szCs w:val="22"/>
                <w:lang w:eastAsia="en-AU"/>
              </w:rPr>
              <w:t>12.7848</w:t>
            </w:r>
          </w:p>
        </w:tc>
        <w:tc>
          <w:tcPr>
            <w:tcW w:w="1098" w:type="dxa"/>
            <w:tcBorders>
              <w:top w:val="nil"/>
              <w:left w:val="nil"/>
              <w:bottom w:val="nil"/>
              <w:right w:val="nil"/>
            </w:tcBorders>
          </w:tcPr>
          <w:p w14:paraId="472AE376" w14:textId="77777777" w:rsidR="00DB522C" w:rsidRPr="00690494" w:rsidRDefault="00DB522C" w:rsidP="00DB522C">
            <w:pPr>
              <w:pStyle w:val="TableText"/>
              <w:rPr>
                <w:szCs w:val="22"/>
                <w:lang w:eastAsia="en-AU"/>
              </w:rPr>
            </w:pPr>
            <w:r w:rsidRPr="00690494">
              <w:rPr>
                <w:szCs w:val="22"/>
                <w:lang w:eastAsia="en-AU"/>
              </w:rPr>
              <w:t>12.7731</w:t>
            </w:r>
          </w:p>
        </w:tc>
        <w:tc>
          <w:tcPr>
            <w:tcW w:w="1097" w:type="dxa"/>
            <w:tcBorders>
              <w:top w:val="nil"/>
              <w:left w:val="nil"/>
              <w:bottom w:val="nil"/>
              <w:right w:val="nil"/>
            </w:tcBorders>
          </w:tcPr>
          <w:p w14:paraId="5364F67D" w14:textId="77777777" w:rsidR="00DB522C" w:rsidRPr="00690494" w:rsidRDefault="00DB522C" w:rsidP="00DB522C">
            <w:pPr>
              <w:pStyle w:val="TableText"/>
              <w:rPr>
                <w:szCs w:val="22"/>
                <w:lang w:eastAsia="en-AU"/>
              </w:rPr>
            </w:pPr>
            <w:r w:rsidRPr="00690494">
              <w:rPr>
                <w:szCs w:val="22"/>
                <w:lang w:eastAsia="en-AU"/>
              </w:rPr>
              <w:t>12.7588</w:t>
            </w:r>
          </w:p>
        </w:tc>
        <w:tc>
          <w:tcPr>
            <w:tcW w:w="1097" w:type="dxa"/>
            <w:tcBorders>
              <w:top w:val="nil"/>
              <w:left w:val="nil"/>
              <w:bottom w:val="nil"/>
              <w:right w:val="nil"/>
            </w:tcBorders>
          </w:tcPr>
          <w:p w14:paraId="63510455" w14:textId="77777777" w:rsidR="00DB522C" w:rsidRPr="00690494" w:rsidRDefault="00DB522C" w:rsidP="00DB522C">
            <w:pPr>
              <w:pStyle w:val="TableText"/>
              <w:rPr>
                <w:szCs w:val="22"/>
                <w:lang w:eastAsia="en-AU"/>
              </w:rPr>
            </w:pPr>
            <w:r w:rsidRPr="00690494">
              <w:rPr>
                <w:szCs w:val="22"/>
                <w:lang w:eastAsia="en-AU"/>
              </w:rPr>
              <w:t>13.6331</w:t>
            </w:r>
          </w:p>
        </w:tc>
        <w:tc>
          <w:tcPr>
            <w:tcW w:w="1097" w:type="dxa"/>
            <w:tcBorders>
              <w:top w:val="nil"/>
              <w:left w:val="nil"/>
              <w:bottom w:val="nil"/>
              <w:right w:val="nil"/>
            </w:tcBorders>
          </w:tcPr>
          <w:p w14:paraId="36201270" w14:textId="77777777" w:rsidR="00DB522C" w:rsidRPr="00690494" w:rsidRDefault="00DB522C" w:rsidP="00DB522C">
            <w:pPr>
              <w:pStyle w:val="TableText"/>
              <w:rPr>
                <w:szCs w:val="22"/>
                <w:lang w:eastAsia="en-AU"/>
              </w:rPr>
            </w:pPr>
            <w:r w:rsidRPr="00690494">
              <w:rPr>
                <w:szCs w:val="22"/>
                <w:lang w:eastAsia="en-AU"/>
              </w:rPr>
              <w:t>13.6180</w:t>
            </w:r>
          </w:p>
        </w:tc>
        <w:tc>
          <w:tcPr>
            <w:tcW w:w="1097" w:type="dxa"/>
            <w:tcBorders>
              <w:top w:val="nil"/>
              <w:left w:val="nil"/>
              <w:bottom w:val="nil"/>
              <w:right w:val="nil"/>
            </w:tcBorders>
          </w:tcPr>
          <w:p w14:paraId="07701933" w14:textId="77777777" w:rsidR="00DB522C" w:rsidRPr="00690494" w:rsidRDefault="00DB522C" w:rsidP="00DB522C">
            <w:pPr>
              <w:pStyle w:val="TableText"/>
              <w:rPr>
                <w:szCs w:val="22"/>
                <w:lang w:eastAsia="en-AU"/>
              </w:rPr>
            </w:pPr>
            <w:r w:rsidRPr="00690494">
              <w:rPr>
                <w:szCs w:val="22"/>
                <w:lang w:eastAsia="en-AU"/>
              </w:rPr>
              <w:t>13.6007</w:t>
            </w:r>
          </w:p>
        </w:tc>
        <w:tc>
          <w:tcPr>
            <w:tcW w:w="1097" w:type="dxa"/>
            <w:tcBorders>
              <w:top w:val="nil"/>
              <w:left w:val="nil"/>
              <w:bottom w:val="nil"/>
              <w:right w:val="nil"/>
            </w:tcBorders>
          </w:tcPr>
          <w:p w14:paraId="72836A14" w14:textId="77777777" w:rsidR="00DB522C" w:rsidRPr="00690494" w:rsidRDefault="00DB522C" w:rsidP="00DB522C">
            <w:pPr>
              <w:pStyle w:val="TableText"/>
              <w:rPr>
                <w:szCs w:val="22"/>
                <w:lang w:eastAsia="en-AU"/>
              </w:rPr>
            </w:pPr>
            <w:r w:rsidRPr="00690494">
              <w:rPr>
                <w:szCs w:val="22"/>
                <w:lang w:eastAsia="en-AU"/>
              </w:rPr>
              <w:t>13.5819</w:t>
            </w:r>
          </w:p>
        </w:tc>
      </w:tr>
      <w:tr w:rsidR="00DB522C" w:rsidRPr="00690494" w14:paraId="03151355" w14:textId="77777777">
        <w:trPr>
          <w:trHeight w:val="195"/>
        </w:trPr>
        <w:tc>
          <w:tcPr>
            <w:tcW w:w="1365" w:type="dxa"/>
            <w:tcBorders>
              <w:top w:val="nil"/>
              <w:left w:val="nil"/>
              <w:bottom w:val="nil"/>
              <w:right w:val="nil"/>
            </w:tcBorders>
          </w:tcPr>
          <w:p w14:paraId="5283BDFF" w14:textId="77777777" w:rsidR="00DB522C" w:rsidRPr="00690494" w:rsidRDefault="00DB522C" w:rsidP="00DB522C">
            <w:pPr>
              <w:pStyle w:val="TableText"/>
              <w:rPr>
                <w:szCs w:val="22"/>
                <w:lang w:eastAsia="en-AU"/>
              </w:rPr>
            </w:pPr>
            <w:r w:rsidRPr="00690494">
              <w:rPr>
                <w:szCs w:val="22"/>
                <w:lang w:eastAsia="en-AU"/>
              </w:rPr>
              <w:t>56</w:t>
            </w:r>
          </w:p>
        </w:tc>
        <w:tc>
          <w:tcPr>
            <w:tcW w:w="1097" w:type="dxa"/>
            <w:tcBorders>
              <w:top w:val="nil"/>
              <w:left w:val="nil"/>
              <w:bottom w:val="nil"/>
              <w:right w:val="nil"/>
            </w:tcBorders>
          </w:tcPr>
          <w:p w14:paraId="231CCC96" w14:textId="77777777" w:rsidR="00DB522C" w:rsidRPr="00690494" w:rsidRDefault="00DB522C" w:rsidP="00DB522C">
            <w:pPr>
              <w:pStyle w:val="TableText"/>
              <w:rPr>
                <w:szCs w:val="22"/>
                <w:lang w:eastAsia="en-AU"/>
              </w:rPr>
            </w:pPr>
            <w:r w:rsidRPr="00690494">
              <w:rPr>
                <w:szCs w:val="22"/>
                <w:lang w:eastAsia="en-AU"/>
              </w:rPr>
              <w:t>7.6988</w:t>
            </w:r>
          </w:p>
        </w:tc>
        <w:tc>
          <w:tcPr>
            <w:tcW w:w="1097" w:type="dxa"/>
            <w:tcBorders>
              <w:top w:val="nil"/>
              <w:left w:val="nil"/>
              <w:bottom w:val="nil"/>
              <w:right w:val="nil"/>
            </w:tcBorders>
          </w:tcPr>
          <w:p w14:paraId="22E14E04" w14:textId="77777777" w:rsidR="00DB522C" w:rsidRPr="00690494" w:rsidRDefault="00DB522C" w:rsidP="00DB522C">
            <w:pPr>
              <w:pStyle w:val="TableText"/>
              <w:rPr>
                <w:szCs w:val="22"/>
                <w:lang w:eastAsia="en-AU"/>
              </w:rPr>
            </w:pPr>
            <w:r w:rsidRPr="00690494">
              <w:rPr>
                <w:szCs w:val="22"/>
                <w:lang w:eastAsia="en-AU"/>
              </w:rPr>
              <w:t>9.4336</w:t>
            </w:r>
          </w:p>
        </w:tc>
        <w:tc>
          <w:tcPr>
            <w:tcW w:w="1097" w:type="dxa"/>
            <w:tcBorders>
              <w:top w:val="nil"/>
              <w:left w:val="nil"/>
              <w:bottom w:val="nil"/>
              <w:right w:val="nil"/>
            </w:tcBorders>
          </w:tcPr>
          <w:p w14:paraId="387AB9C8" w14:textId="77777777" w:rsidR="00DB522C" w:rsidRPr="00690494" w:rsidRDefault="00DB522C" w:rsidP="00DB522C">
            <w:pPr>
              <w:pStyle w:val="TableText"/>
              <w:rPr>
                <w:szCs w:val="22"/>
                <w:lang w:eastAsia="en-AU"/>
              </w:rPr>
            </w:pPr>
            <w:r w:rsidRPr="00690494">
              <w:rPr>
                <w:szCs w:val="22"/>
                <w:lang w:eastAsia="en-AU"/>
              </w:rPr>
              <w:t>9.4336</w:t>
            </w:r>
          </w:p>
        </w:tc>
        <w:tc>
          <w:tcPr>
            <w:tcW w:w="1097" w:type="dxa"/>
            <w:tcBorders>
              <w:top w:val="nil"/>
              <w:left w:val="nil"/>
              <w:bottom w:val="nil"/>
              <w:right w:val="nil"/>
            </w:tcBorders>
          </w:tcPr>
          <w:p w14:paraId="57360EB0" w14:textId="77777777" w:rsidR="00DB522C" w:rsidRPr="00690494" w:rsidRDefault="00DB522C" w:rsidP="00DB522C">
            <w:pPr>
              <w:pStyle w:val="TableText"/>
              <w:rPr>
                <w:szCs w:val="22"/>
                <w:lang w:eastAsia="en-AU"/>
              </w:rPr>
            </w:pPr>
            <w:r w:rsidRPr="00690494">
              <w:rPr>
                <w:szCs w:val="22"/>
                <w:lang w:eastAsia="en-AU"/>
              </w:rPr>
              <w:t>9.4258</w:t>
            </w:r>
          </w:p>
        </w:tc>
        <w:tc>
          <w:tcPr>
            <w:tcW w:w="1097" w:type="dxa"/>
            <w:tcBorders>
              <w:top w:val="nil"/>
              <w:left w:val="nil"/>
              <w:bottom w:val="nil"/>
              <w:right w:val="nil"/>
            </w:tcBorders>
          </w:tcPr>
          <w:p w14:paraId="4FDE5865" w14:textId="77777777" w:rsidR="00DB522C" w:rsidRPr="00690494" w:rsidRDefault="00DB522C" w:rsidP="00DB522C">
            <w:pPr>
              <w:pStyle w:val="TableText"/>
              <w:rPr>
                <w:szCs w:val="22"/>
                <w:lang w:eastAsia="en-AU"/>
              </w:rPr>
            </w:pPr>
            <w:r w:rsidRPr="00690494">
              <w:rPr>
                <w:szCs w:val="22"/>
                <w:lang w:eastAsia="en-AU"/>
              </w:rPr>
              <w:t>12.4859</w:t>
            </w:r>
          </w:p>
        </w:tc>
        <w:tc>
          <w:tcPr>
            <w:tcW w:w="1097" w:type="dxa"/>
            <w:tcBorders>
              <w:top w:val="nil"/>
              <w:left w:val="nil"/>
              <w:bottom w:val="nil"/>
              <w:right w:val="nil"/>
            </w:tcBorders>
          </w:tcPr>
          <w:p w14:paraId="1FF1E818" w14:textId="77777777" w:rsidR="00DB522C" w:rsidRPr="00690494" w:rsidRDefault="00DB522C" w:rsidP="00DB522C">
            <w:pPr>
              <w:pStyle w:val="TableText"/>
              <w:rPr>
                <w:szCs w:val="22"/>
                <w:lang w:eastAsia="en-AU"/>
              </w:rPr>
            </w:pPr>
            <w:r w:rsidRPr="00690494">
              <w:rPr>
                <w:szCs w:val="22"/>
                <w:lang w:eastAsia="en-AU"/>
              </w:rPr>
              <w:t>12.4770</w:t>
            </w:r>
          </w:p>
        </w:tc>
        <w:tc>
          <w:tcPr>
            <w:tcW w:w="1098" w:type="dxa"/>
            <w:tcBorders>
              <w:top w:val="nil"/>
              <w:left w:val="nil"/>
              <w:bottom w:val="nil"/>
              <w:right w:val="nil"/>
            </w:tcBorders>
          </w:tcPr>
          <w:p w14:paraId="1E61AC8C" w14:textId="77777777" w:rsidR="00DB522C" w:rsidRPr="00690494" w:rsidRDefault="00DB522C" w:rsidP="00DB522C">
            <w:pPr>
              <w:pStyle w:val="TableText"/>
              <w:rPr>
                <w:szCs w:val="22"/>
                <w:lang w:eastAsia="en-AU"/>
              </w:rPr>
            </w:pPr>
            <w:r w:rsidRPr="00690494">
              <w:rPr>
                <w:szCs w:val="22"/>
                <w:lang w:eastAsia="en-AU"/>
              </w:rPr>
              <w:t>12.4649</w:t>
            </w:r>
          </w:p>
        </w:tc>
        <w:tc>
          <w:tcPr>
            <w:tcW w:w="1097" w:type="dxa"/>
            <w:tcBorders>
              <w:top w:val="nil"/>
              <w:left w:val="nil"/>
              <w:bottom w:val="nil"/>
              <w:right w:val="nil"/>
            </w:tcBorders>
          </w:tcPr>
          <w:p w14:paraId="242549CF" w14:textId="77777777" w:rsidR="00DB522C" w:rsidRPr="00690494" w:rsidRDefault="00DB522C" w:rsidP="00DB522C">
            <w:pPr>
              <w:pStyle w:val="TableText"/>
              <w:rPr>
                <w:szCs w:val="22"/>
                <w:lang w:eastAsia="en-AU"/>
              </w:rPr>
            </w:pPr>
            <w:r w:rsidRPr="00690494">
              <w:rPr>
                <w:szCs w:val="22"/>
                <w:lang w:eastAsia="en-AU"/>
              </w:rPr>
              <w:t>12.4500</w:t>
            </w:r>
          </w:p>
        </w:tc>
        <w:tc>
          <w:tcPr>
            <w:tcW w:w="1097" w:type="dxa"/>
            <w:tcBorders>
              <w:top w:val="nil"/>
              <w:left w:val="nil"/>
              <w:bottom w:val="nil"/>
              <w:right w:val="nil"/>
            </w:tcBorders>
          </w:tcPr>
          <w:p w14:paraId="458D4099" w14:textId="77777777" w:rsidR="00DB522C" w:rsidRPr="00690494" w:rsidRDefault="00DB522C" w:rsidP="00DB522C">
            <w:pPr>
              <w:pStyle w:val="TableText"/>
              <w:rPr>
                <w:szCs w:val="22"/>
                <w:lang w:eastAsia="en-AU"/>
              </w:rPr>
            </w:pPr>
            <w:r w:rsidRPr="00690494">
              <w:rPr>
                <w:szCs w:val="22"/>
                <w:lang w:eastAsia="en-AU"/>
              </w:rPr>
              <w:t>13.3314</w:t>
            </w:r>
          </w:p>
        </w:tc>
        <w:tc>
          <w:tcPr>
            <w:tcW w:w="1097" w:type="dxa"/>
            <w:tcBorders>
              <w:top w:val="nil"/>
              <w:left w:val="nil"/>
              <w:bottom w:val="nil"/>
              <w:right w:val="nil"/>
            </w:tcBorders>
          </w:tcPr>
          <w:p w14:paraId="56F4027A" w14:textId="77777777" w:rsidR="00DB522C" w:rsidRPr="00690494" w:rsidRDefault="00DB522C" w:rsidP="00DB522C">
            <w:pPr>
              <w:pStyle w:val="TableText"/>
              <w:rPr>
                <w:szCs w:val="22"/>
                <w:lang w:eastAsia="en-AU"/>
              </w:rPr>
            </w:pPr>
            <w:r w:rsidRPr="00690494">
              <w:rPr>
                <w:szCs w:val="22"/>
                <w:lang w:eastAsia="en-AU"/>
              </w:rPr>
              <w:t>13.3156</w:t>
            </w:r>
          </w:p>
        </w:tc>
        <w:tc>
          <w:tcPr>
            <w:tcW w:w="1097" w:type="dxa"/>
            <w:tcBorders>
              <w:top w:val="nil"/>
              <w:left w:val="nil"/>
              <w:bottom w:val="nil"/>
              <w:right w:val="nil"/>
            </w:tcBorders>
          </w:tcPr>
          <w:p w14:paraId="6A0FD471" w14:textId="77777777" w:rsidR="00DB522C" w:rsidRPr="00690494" w:rsidRDefault="00DB522C" w:rsidP="00DB522C">
            <w:pPr>
              <w:pStyle w:val="TableText"/>
              <w:rPr>
                <w:szCs w:val="22"/>
                <w:lang w:eastAsia="en-AU"/>
              </w:rPr>
            </w:pPr>
            <w:r w:rsidRPr="00690494">
              <w:rPr>
                <w:szCs w:val="22"/>
                <w:lang w:eastAsia="en-AU"/>
              </w:rPr>
              <w:t>13.2967</w:t>
            </w:r>
          </w:p>
        </w:tc>
        <w:tc>
          <w:tcPr>
            <w:tcW w:w="1097" w:type="dxa"/>
            <w:tcBorders>
              <w:top w:val="nil"/>
              <w:left w:val="nil"/>
              <w:bottom w:val="nil"/>
              <w:right w:val="nil"/>
            </w:tcBorders>
          </w:tcPr>
          <w:p w14:paraId="7C55CFE2" w14:textId="77777777" w:rsidR="00DB522C" w:rsidRPr="00690494" w:rsidRDefault="00DB522C" w:rsidP="00DB522C">
            <w:pPr>
              <w:pStyle w:val="TableText"/>
              <w:rPr>
                <w:szCs w:val="22"/>
                <w:lang w:eastAsia="en-AU"/>
              </w:rPr>
            </w:pPr>
            <w:r w:rsidRPr="00690494">
              <w:rPr>
                <w:szCs w:val="22"/>
                <w:lang w:eastAsia="en-AU"/>
              </w:rPr>
              <w:t>13.2760</w:t>
            </w:r>
          </w:p>
        </w:tc>
      </w:tr>
      <w:tr w:rsidR="00DB522C" w:rsidRPr="00690494" w14:paraId="0398B68D" w14:textId="77777777">
        <w:trPr>
          <w:trHeight w:val="195"/>
        </w:trPr>
        <w:tc>
          <w:tcPr>
            <w:tcW w:w="1365" w:type="dxa"/>
            <w:tcBorders>
              <w:top w:val="nil"/>
              <w:left w:val="nil"/>
              <w:bottom w:val="nil"/>
              <w:right w:val="nil"/>
            </w:tcBorders>
          </w:tcPr>
          <w:p w14:paraId="5A934BAA" w14:textId="77777777" w:rsidR="00DB522C" w:rsidRPr="00690494" w:rsidRDefault="00DB522C" w:rsidP="00DB522C">
            <w:pPr>
              <w:pStyle w:val="TableText"/>
              <w:rPr>
                <w:szCs w:val="22"/>
                <w:lang w:eastAsia="en-AU"/>
              </w:rPr>
            </w:pPr>
            <w:r w:rsidRPr="00690494">
              <w:rPr>
                <w:szCs w:val="22"/>
                <w:lang w:eastAsia="en-AU"/>
              </w:rPr>
              <w:t>57</w:t>
            </w:r>
          </w:p>
        </w:tc>
        <w:tc>
          <w:tcPr>
            <w:tcW w:w="1097" w:type="dxa"/>
            <w:tcBorders>
              <w:top w:val="nil"/>
              <w:left w:val="nil"/>
              <w:bottom w:val="nil"/>
              <w:right w:val="nil"/>
            </w:tcBorders>
          </w:tcPr>
          <w:p w14:paraId="5FCAA3E8" w14:textId="77777777" w:rsidR="00DB522C" w:rsidRPr="00690494" w:rsidRDefault="00DB522C" w:rsidP="00DB522C">
            <w:pPr>
              <w:pStyle w:val="TableText"/>
              <w:rPr>
                <w:szCs w:val="22"/>
                <w:lang w:eastAsia="en-AU"/>
              </w:rPr>
            </w:pPr>
            <w:r w:rsidRPr="00690494">
              <w:rPr>
                <w:szCs w:val="22"/>
                <w:lang w:eastAsia="en-AU"/>
              </w:rPr>
              <w:t>8.3022</w:t>
            </w:r>
          </w:p>
        </w:tc>
        <w:tc>
          <w:tcPr>
            <w:tcW w:w="1097" w:type="dxa"/>
            <w:tcBorders>
              <w:top w:val="nil"/>
              <w:left w:val="nil"/>
              <w:bottom w:val="nil"/>
              <w:right w:val="nil"/>
            </w:tcBorders>
          </w:tcPr>
          <w:p w14:paraId="7BFEE261" w14:textId="77777777" w:rsidR="00DB522C" w:rsidRPr="00690494" w:rsidRDefault="00DB522C" w:rsidP="00DB522C">
            <w:pPr>
              <w:pStyle w:val="TableText"/>
              <w:rPr>
                <w:szCs w:val="22"/>
                <w:lang w:eastAsia="en-AU"/>
              </w:rPr>
            </w:pPr>
            <w:r w:rsidRPr="00690494">
              <w:rPr>
                <w:szCs w:val="22"/>
                <w:lang w:eastAsia="en-AU"/>
              </w:rPr>
              <w:t>9.9008</w:t>
            </w:r>
          </w:p>
        </w:tc>
        <w:tc>
          <w:tcPr>
            <w:tcW w:w="1097" w:type="dxa"/>
            <w:tcBorders>
              <w:top w:val="nil"/>
              <w:left w:val="nil"/>
              <w:bottom w:val="nil"/>
              <w:right w:val="nil"/>
            </w:tcBorders>
          </w:tcPr>
          <w:p w14:paraId="7C3FA10A" w14:textId="77777777" w:rsidR="00DB522C" w:rsidRPr="00690494" w:rsidRDefault="00DB522C" w:rsidP="00DB522C">
            <w:pPr>
              <w:pStyle w:val="TableText"/>
              <w:rPr>
                <w:szCs w:val="22"/>
                <w:lang w:eastAsia="en-AU"/>
              </w:rPr>
            </w:pPr>
            <w:r w:rsidRPr="00690494">
              <w:rPr>
                <w:szCs w:val="22"/>
                <w:lang w:eastAsia="en-AU"/>
              </w:rPr>
              <w:t>9.9008</w:t>
            </w:r>
          </w:p>
        </w:tc>
        <w:tc>
          <w:tcPr>
            <w:tcW w:w="1097" w:type="dxa"/>
            <w:tcBorders>
              <w:top w:val="nil"/>
              <w:left w:val="nil"/>
              <w:bottom w:val="nil"/>
              <w:right w:val="nil"/>
            </w:tcBorders>
          </w:tcPr>
          <w:p w14:paraId="3011FBF0" w14:textId="77777777" w:rsidR="00DB522C" w:rsidRPr="00690494" w:rsidRDefault="00DB522C" w:rsidP="00DB522C">
            <w:pPr>
              <w:pStyle w:val="TableText"/>
              <w:rPr>
                <w:szCs w:val="22"/>
                <w:lang w:eastAsia="en-AU"/>
              </w:rPr>
            </w:pPr>
            <w:r w:rsidRPr="00690494">
              <w:rPr>
                <w:szCs w:val="22"/>
                <w:lang w:eastAsia="en-AU"/>
              </w:rPr>
              <w:t>9.9008</w:t>
            </w:r>
          </w:p>
        </w:tc>
        <w:tc>
          <w:tcPr>
            <w:tcW w:w="1097" w:type="dxa"/>
            <w:tcBorders>
              <w:top w:val="nil"/>
              <w:left w:val="nil"/>
              <w:bottom w:val="nil"/>
              <w:right w:val="nil"/>
            </w:tcBorders>
          </w:tcPr>
          <w:p w14:paraId="3CFAF10B" w14:textId="77777777" w:rsidR="00DB522C" w:rsidRPr="00690494" w:rsidRDefault="00DB522C" w:rsidP="00DB522C">
            <w:pPr>
              <w:pStyle w:val="TableText"/>
              <w:rPr>
                <w:szCs w:val="22"/>
                <w:lang w:eastAsia="en-AU"/>
              </w:rPr>
            </w:pPr>
            <w:r w:rsidRPr="00690494">
              <w:rPr>
                <w:szCs w:val="22"/>
                <w:lang w:eastAsia="en-AU"/>
              </w:rPr>
              <w:t>12.6219</w:t>
            </w:r>
          </w:p>
        </w:tc>
        <w:tc>
          <w:tcPr>
            <w:tcW w:w="1097" w:type="dxa"/>
            <w:tcBorders>
              <w:top w:val="nil"/>
              <w:left w:val="nil"/>
              <w:bottom w:val="nil"/>
              <w:right w:val="nil"/>
            </w:tcBorders>
          </w:tcPr>
          <w:p w14:paraId="01FDF816" w14:textId="77777777" w:rsidR="00DB522C" w:rsidRPr="00690494" w:rsidRDefault="00DB522C" w:rsidP="00DB522C">
            <w:pPr>
              <w:pStyle w:val="TableText"/>
              <w:rPr>
                <w:szCs w:val="22"/>
                <w:lang w:eastAsia="en-AU"/>
              </w:rPr>
            </w:pPr>
            <w:r w:rsidRPr="00690494">
              <w:rPr>
                <w:szCs w:val="22"/>
                <w:lang w:eastAsia="en-AU"/>
              </w:rPr>
              <w:t>12.6161</w:t>
            </w:r>
          </w:p>
        </w:tc>
        <w:tc>
          <w:tcPr>
            <w:tcW w:w="1098" w:type="dxa"/>
            <w:tcBorders>
              <w:top w:val="nil"/>
              <w:left w:val="nil"/>
              <w:bottom w:val="nil"/>
              <w:right w:val="nil"/>
            </w:tcBorders>
          </w:tcPr>
          <w:p w14:paraId="0723033E" w14:textId="77777777" w:rsidR="00DB522C" w:rsidRPr="00690494" w:rsidRDefault="00DB522C" w:rsidP="00DB522C">
            <w:pPr>
              <w:pStyle w:val="TableText"/>
              <w:rPr>
                <w:szCs w:val="22"/>
                <w:lang w:eastAsia="en-AU"/>
              </w:rPr>
            </w:pPr>
            <w:r w:rsidRPr="00690494">
              <w:rPr>
                <w:szCs w:val="22"/>
                <w:lang w:eastAsia="en-AU"/>
              </w:rPr>
              <w:t>12.6070</w:t>
            </w:r>
          </w:p>
        </w:tc>
        <w:tc>
          <w:tcPr>
            <w:tcW w:w="1097" w:type="dxa"/>
            <w:tcBorders>
              <w:top w:val="nil"/>
              <w:left w:val="nil"/>
              <w:bottom w:val="nil"/>
              <w:right w:val="nil"/>
            </w:tcBorders>
          </w:tcPr>
          <w:p w14:paraId="65400B2F" w14:textId="77777777" w:rsidR="00DB522C" w:rsidRPr="00690494" w:rsidRDefault="00DB522C" w:rsidP="00DB522C">
            <w:pPr>
              <w:pStyle w:val="TableText"/>
              <w:rPr>
                <w:szCs w:val="22"/>
                <w:lang w:eastAsia="en-AU"/>
              </w:rPr>
            </w:pPr>
            <w:r w:rsidRPr="00690494">
              <w:rPr>
                <w:szCs w:val="22"/>
                <w:lang w:eastAsia="en-AU"/>
              </w:rPr>
              <w:t>12.5947</w:t>
            </w:r>
          </w:p>
        </w:tc>
        <w:tc>
          <w:tcPr>
            <w:tcW w:w="1097" w:type="dxa"/>
            <w:tcBorders>
              <w:top w:val="nil"/>
              <w:left w:val="nil"/>
              <w:bottom w:val="nil"/>
              <w:right w:val="nil"/>
            </w:tcBorders>
          </w:tcPr>
          <w:p w14:paraId="64F9FA9B" w14:textId="77777777" w:rsidR="00DB522C" w:rsidRPr="00690494" w:rsidRDefault="00DB522C" w:rsidP="00DB522C">
            <w:pPr>
              <w:pStyle w:val="TableText"/>
              <w:rPr>
                <w:szCs w:val="22"/>
                <w:lang w:eastAsia="en-AU"/>
              </w:rPr>
            </w:pPr>
            <w:r w:rsidRPr="00690494">
              <w:rPr>
                <w:szCs w:val="22"/>
                <w:lang w:eastAsia="en-AU"/>
              </w:rPr>
              <w:t>13.3326</w:t>
            </w:r>
          </w:p>
        </w:tc>
        <w:tc>
          <w:tcPr>
            <w:tcW w:w="1097" w:type="dxa"/>
            <w:tcBorders>
              <w:top w:val="nil"/>
              <w:left w:val="nil"/>
              <w:bottom w:val="nil"/>
              <w:right w:val="nil"/>
            </w:tcBorders>
          </w:tcPr>
          <w:p w14:paraId="650FF67B" w14:textId="77777777" w:rsidR="00DB522C" w:rsidRPr="00690494" w:rsidRDefault="00DB522C" w:rsidP="00DB522C">
            <w:pPr>
              <w:pStyle w:val="TableText"/>
              <w:rPr>
                <w:szCs w:val="22"/>
                <w:lang w:eastAsia="en-AU"/>
              </w:rPr>
            </w:pPr>
            <w:r w:rsidRPr="00690494">
              <w:rPr>
                <w:szCs w:val="22"/>
                <w:lang w:eastAsia="en-AU"/>
              </w:rPr>
              <w:t>13.3181</w:t>
            </w:r>
          </w:p>
        </w:tc>
        <w:tc>
          <w:tcPr>
            <w:tcW w:w="1097" w:type="dxa"/>
            <w:tcBorders>
              <w:top w:val="nil"/>
              <w:left w:val="nil"/>
              <w:bottom w:val="nil"/>
              <w:right w:val="nil"/>
            </w:tcBorders>
          </w:tcPr>
          <w:p w14:paraId="306FB549" w14:textId="77777777" w:rsidR="00DB522C" w:rsidRPr="00690494" w:rsidRDefault="00DB522C" w:rsidP="00DB522C">
            <w:pPr>
              <w:pStyle w:val="TableText"/>
              <w:rPr>
                <w:szCs w:val="22"/>
                <w:lang w:eastAsia="en-AU"/>
              </w:rPr>
            </w:pPr>
            <w:r w:rsidRPr="00690494">
              <w:rPr>
                <w:szCs w:val="22"/>
                <w:lang w:eastAsia="en-AU"/>
              </w:rPr>
              <w:t>13.3000</w:t>
            </w:r>
          </w:p>
        </w:tc>
        <w:tc>
          <w:tcPr>
            <w:tcW w:w="1097" w:type="dxa"/>
            <w:tcBorders>
              <w:top w:val="nil"/>
              <w:left w:val="nil"/>
              <w:bottom w:val="nil"/>
              <w:right w:val="nil"/>
            </w:tcBorders>
          </w:tcPr>
          <w:p w14:paraId="488A7AE0" w14:textId="77777777" w:rsidR="00DB522C" w:rsidRPr="00690494" w:rsidRDefault="00DB522C" w:rsidP="00DB522C">
            <w:pPr>
              <w:pStyle w:val="TableText"/>
              <w:rPr>
                <w:szCs w:val="22"/>
                <w:lang w:eastAsia="en-AU"/>
              </w:rPr>
            </w:pPr>
            <w:r w:rsidRPr="00690494">
              <w:rPr>
                <w:szCs w:val="22"/>
                <w:lang w:eastAsia="en-AU"/>
              </w:rPr>
              <w:t>13.2789</w:t>
            </w:r>
          </w:p>
        </w:tc>
      </w:tr>
      <w:tr w:rsidR="00DB522C" w:rsidRPr="00690494" w14:paraId="31812C08" w14:textId="77777777">
        <w:trPr>
          <w:trHeight w:val="195"/>
        </w:trPr>
        <w:tc>
          <w:tcPr>
            <w:tcW w:w="1365" w:type="dxa"/>
            <w:tcBorders>
              <w:top w:val="nil"/>
              <w:left w:val="nil"/>
              <w:bottom w:val="nil"/>
              <w:right w:val="nil"/>
            </w:tcBorders>
          </w:tcPr>
          <w:p w14:paraId="149FE42A" w14:textId="77777777" w:rsidR="00DB522C" w:rsidRPr="00690494" w:rsidRDefault="00DB522C" w:rsidP="00DB522C">
            <w:pPr>
              <w:pStyle w:val="TableText"/>
              <w:rPr>
                <w:szCs w:val="22"/>
                <w:lang w:eastAsia="en-AU"/>
              </w:rPr>
            </w:pPr>
            <w:r w:rsidRPr="00690494">
              <w:rPr>
                <w:szCs w:val="22"/>
                <w:lang w:eastAsia="en-AU"/>
              </w:rPr>
              <w:t>58</w:t>
            </w:r>
          </w:p>
        </w:tc>
        <w:tc>
          <w:tcPr>
            <w:tcW w:w="1097" w:type="dxa"/>
            <w:tcBorders>
              <w:top w:val="nil"/>
              <w:left w:val="nil"/>
              <w:bottom w:val="nil"/>
              <w:right w:val="nil"/>
            </w:tcBorders>
          </w:tcPr>
          <w:p w14:paraId="5500E7CA" w14:textId="77777777" w:rsidR="00DB522C" w:rsidRPr="00690494" w:rsidRDefault="00DB522C" w:rsidP="00DB522C">
            <w:pPr>
              <w:pStyle w:val="TableText"/>
              <w:rPr>
                <w:szCs w:val="22"/>
                <w:lang w:eastAsia="en-AU"/>
              </w:rPr>
            </w:pPr>
            <w:r w:rsidRPr="00690494">
              <w:rPr>
                <w:szCs w:val="22"/>
                <w:lang w:eastAsia="en-AU"/>
              </w:rPr>
              <w:t>8.0357</w:t>
            </w:r>
          </w:p>
        </w:tc>
        <w:tc>
          <w:tcPr>
            <w:tcW w:w="1097" w:type="dxa"/>
            <w:tcBorders>
              <w:top w:val="nil"/>
              <w:left w:val="nil"/>
              <w:bottom w:val="nil"/>
              <w:right w:val="nil"/>
            </w:tcBorders>
          </w:tcPr>
          <w:p w14:paraId="1EC903A1" w14:textId="77777777" w:rsidR="00DB522C" w:rsidRPr="00690494" w:rsidRDefault="00DB522C" w:rsidP="00DB522C">
            <w:pPr>
              <w:pStyle w:val="TableText"/>
              <w:rPr>
                <w:szCs w:val="22"/>
                <w:lang w:eastAsia="en-AU"/>
              </w:rPr>
            </w:pPr>
            <w:r w:rsidRPr="00690494">
              <w:rPr>
                <w:szCs w:val="22"/>
                <w:lang w:eastAsia="en-AU"/>
              </w:rPr>
              <w:t>9.5999</w:t>
            </w:r>
          </w:p>
        </w:tc>
        <w:tc>
          <w:tcPr>
            <w:tcW w:w="1097" w:type="dxa"/>
            <w:tcBorders>
              <w:top w:val="nil"/>
              <w:left w:val="nil"/>
              <w:bottom w:val="nil"/>
              <w:right w:val="nil"/>
            </w:tcBorders>
          </w:tcPr>
          <w:p w14:paraId="209D09C3" w14:textId="77777777" w:rsidR="00DB522C" w:rsidRPr="00690494" w:rsidRDefault="00DB522C" w:rsidP="00DB522C">
            <w:pPr>
              <w:pStyle w:val="TableText"/>
              <w:rPr>
                <w:szCs w:val="22"/>
                <w:lang w:eastAsia="en-AU"/>
              </w:rPr>
            </w:pPr>
            <w:r w:rsidRPr="00690494">
              <w:rPr>
                <w:szCs w:val="22"/>
                <w:lang w:eastAsia="en-AU"/>
              </w:rPr>
              <w:t>9.5999</w:t>
            </w:r>
          </w:p>
        </w:tc>
        <w:tc>
          <w:tcPr>
            <w:tcW w:w="1097" w:type="dxa"/>
            <w:tcBorders>
              <w:top w:val="nil"/>
              <w:left w:val="nil"/>
              <w:bottom w:val="nil"/>
              <w:right w:val="nil"/>
            </w:tcBorders>
          </w:tcPr>
          <w:p w14:paraId="438C4240" w14:textId="77777777" w:rsidR="00DB522C" w:rsidRPr="00690494" w:rsidRDefault="00DB522C" w:rsidP="00DB522C">
            <w:pPr>
              <w:pStyle w:val="TableText"/>
              <w:rPr>
                <w:szCs w:val="22"/>
                <w:lang w:eastAsia="en-AU"/>
              </w:rPr>
            </w:pPr>
            <w:r w:rsidRPr="00690494">
              <w:rPr>
                <w:szCs w:val="22"/>
                <w:lang w:eastAsia="en-AU"/>
              </w:rPr>
              <w:t>9.5999</w:t>
            </w:r>
          </w:p>
        </w:tc>
        <w:tc>
          <w:tcPr>
            <w:tcW w:w="1097" w:type="dxa"/>
            <w:tcBorders>
              <w:top w:val="nil"/>
              <w:left w:val="nil"/>
              <w:bottom w:val="nil"/>
              <w:right w:val="nil"/>
            </w:tcBorders>
          </w:tcPr>
          <w:p w14:paraId="76D664DE" w14:textId="77777777" w:rsidR="00DB522C" w:rsidRPr="00690494" w:rsidRDefault="00DB522C" w:rsidP="00DB522C">
            <w:pPr>
              <w:pStyle w:val="TableText"/>
              <w:rPr>
                <w:szCs w:val="22"/>
                <w:lang w:eastAsia="en-AU"/>
              </w:rPr>
            </w:pPr>
            <w:r w:rsidRPr="00690494">
              <w:rPr>
                <w:szCs w:val="22"/>
                <w:lang w:eastAsia="en-AU"/>
              </w:rPr>
              <w:t>12.2996</w:t>
            </w:r>
          </w:p>
        </w:tc>
        <w:tc>
          <w:tcPr>
            <w:tcW w:w="1097" w:type="dxa"/>
            <w:tcBorders>
              <w:top w:val="nil"/>
              <w:left w:val="nil"/>
              <w:bottom w:val="nil"/>
              <w:right w:val="nil"/>
            </w:tcBorders>
          </w:tcPr>
          <w:p w14:paraId="19E88DC4" w14:textId="77777777" w:rsidR="00DB522C" w:rsidRPr="00690494" w:rsidRDefault="00DB522C" w:rsidP="00DB522C">
            <w:pPr>
              <w:pStyle w:val="TableText"/>
              <w:rPr>
                <w:szCs w:val="22"/>
                <w:lang w:eastAsia="en-AU"/>
              </w:rPr>
            </w:pPr>
            <w:r w:rsidRPr="00690494">
              <w:rPr>
                <w:szCs w:val="22"/>
                <w:lang w:eastAsia="en-AU"/>
              </w:rPr>
              <w:t>12.2937</w:t>
            </w:r>
          </w:p>
        </w:tc>
        <w:tc>
          <w:tcPr>
            <w:tcW w:w="1098" w:type="dxa"/>
            <w:tcBorders>
              <w:top w:val="nil"/>
              <w:left w:val="nil"/>
              <w:bottom w:val="nil"/>
              <w:right w:val="nil"/>
            </w:tcBorders>
          </w:tcPr>
          <w:p w14:paraId="09934816" w14:textId="77777777" w:rsidR="00DB522C" w:rsidRPr="00690494" w:rsidRDefault="00DB522C" w:rsidP="00DB522C">
            <w:pPr>
              <w:pStyle w:val="TableText"/>
              <w:rPr>
                <w:szCs w:val="22"/>
                <w:lang w:eastAsia="en-AU"/>
              </w:rPr>
            </w:pPr>
            <w:r w:rsidRPr="00690494">
              <w:rPr>
                <w:szCs w:val="22"/>
                <w:lang w:eastAsia="en-AU"/>
              </w:rPr>
              <w:t>12.2843</w:t>
            </w:r>
          </w:p>
        </w:tc>
        <w:tc>
          <w:tcPr>
            <w:tcW w:w="1097" w:type="dxa"/>
            <w:tcBorders>
              <w:top w:val="nil"/>
              <w:left w:val="nil"/>
              <w:bottom w:val="nil"/>
              <w:right w:val="nil"/>
            </w:tcBorders>
          </w:tcPr>
          <w:p w14:paraId="72412A16" w14:textId="77777777" w:rsidR="00DB522C" w:rsidRPr="00690494" w:rsidRDefault="00DB522C" w:rsidP="00DB522C">
            <w:pPr>
              <w:pStyle w:val="TableText"/>
              <w:rPr>
                <w:szCs w:val="22"/>
                <w:lang w:eastAsia="en-AU"/>
              </w:rPr>
            </w:pPr>
            <w:r w:rsidRPr="00690494">
              <w:rPr>
                <w:szCs w:val="22"/>
                <w:lang w:eastAsia="en-AU"/>
              </w:rPr>
              <w:t>12.2718</w:t>
            </w:r>
          </w:p>
        </w:tc>
        <w:tc>
          <w:tcPr>
            <w:tcW w:w="1097" w:type="dxa"/>
            <w:tcBorders>
              <w:top w:val="nil"/>
              <w:left w:val="nil"/>
              <w:bottom w:val="nil"/>
              <w:right w:val="nil"/>
            </w:tcBorders>
          </w:tcPr>
          <w:p w14:paraId="48F893BD" w14:textId="77777777" w:rsidR="00DB522C" w:rsidRPr="00690494" w:rsidRDefault="00DB522C" w:rsidP="00DB522C">
            <w:pPr>
              <w:pStyle w:val="TableText"/>
              <w:rPr>
                <w:szCs w:val="22"/>
                <w:lang w:eastAsia="en-AU"/>
              </w:rPr>
            </w:pPr>
            <w:r w:rsidRPr="00690494">
              <w:rPr>
                <w:szCs w:val="22"/>
                <w:lang w:eastAsia="en-AU"/>
              </w:rPr>
              <w:t>13.0179</w:t>
            </w:r>
          </w:p>
        </w:tc>
        <w:tc>
          <w:tcPr>
            <w:tcW w:w="1097" w:type="dxa"/>
            <w:tcBorders>
              <w:top w:val="nil"/>
              <w:left w:val="nil"/>
              <w:bottom w:val="nil"/>
              <w:right w:val="nil"/>
            </w:tcBorders>
          </w:tcPr>
          <w:p w14:paraId="03489C58" w14:textId="77777777" w:rsidR="00DB522C" w:rsidRPr="00690494" w:rsidRDefault="00DB522C" w:rsidP="00DB522C">
            <w:pPr>
              <w:pStyle w:val="TableText"/>
              <w:rPr>
                <w:szCs w:val="22"/>
                <w:lang w:eastAsia="en-AU"/>
              </w:rPr>
            </w:pPr>
            <w:r w:rsidRPr="00690494">
              <w:rPr>
                <w:szCs w:val="22"/>
                <w:lang w:eastAsia="en-AU"/>
              </w:rPr>
              <w:t>13.0030</w:t>
            </w:r>
          </w:p>
        </w:tc>
        <w:tc>
          <w:tcPr>
            <w:tcW w:w="1097" w:type="dxa"/>
            <w:tcBorders>
              <w:top w:val="nil"/>
              <w:left w:val="nil"/>
              <w:bottom w:val="nil"/>
              <w:right w:val="nil"/>
            </w:tcBorders>
          </w:tcPr>
          <w:p w14:paraId="13A297EA" w14:textId="77777777" w:rsidR="00DB522C" w:rsidRPr="00690494" w:rsidRDefault="00DB522C" w:rsidP="00DB522C">
            <w:pPr>
              <w:pStyle w:val="TableText"/>
              <w:rPr>
                <w:szCs w:val="22"/>
                <w:lang w:eastAsia="en-AU"/>
              </w:rPr>
            </w:pPr>
            <w:r w:rsidRPr="00690494">
              <w:rPr>
                <w:szCs w:val="22"/>
                <w:lang w:eastAsia="en-AU"/>
              </w:rPr>
              <w:t>12.9842</w:t>
            </w:r>
          </w:p>
        </w:tc>
        <w:tc>
          <w:tcPr>
            <w:tcW w:w="1097" w:type="dxa"/>
            <w:tcBorders>
              <w:top w:val="nil"/>
              <w:left w:val="nil"/>
              <w:bottom w:val="nil"/>
              <w:right w:val="nil"/>
            </w:tcBorders>
          </w:tcPr>
          <w:p w14:paraId="5FAAAB79" w14:textId="77777777" w:rsidR="00DB522C" w:rsidRPr="00690494" w:rsidRDefault="00DB522C" w:rsidP="00DB522C">
            <w:pPr>
              <w:pStyle w:val="TableText"/>
              <w:rPr>
                <w:szCs w:val="22"/>
                <w:lang w:eastAsia="en-AU"/>
              </w:rPr>
            </w:pPr>
            <w:r w:rsidRPr="00690494">
              <w:rPr>
                <w:szCs w:val="22"/>
                <w:lang w:eastAsia="en-AU"/>
              </w:rPr>
              <w:t>12.9619</w:t>
            </w:r>
          </w:p>
        </w:tc>
      </w:tr>
      <w:tr w:rsidR="00DB522C" w:rsidRPr="00690494" w14:paraId="0AD1550F" w14:textId="77777777">
        <w:trPr>
          <w:trHeight w:val="195"/>
        </w:trPr>
        <w:tc>
          <w:tcPr>
            <w:tcW w:w="1365" w:type="dxa"/>
            <w:tcBorders>
              <w:top w:val="nil"/>
              <w:left w:val="nil"/>
              <w:bottom w:val="nil"/>
              <w:right w:val="nil"/>
            </w:tcBorders>
          </w:tcPr>
          <w:p w14:paraId="4382F809" w14:textId="77777777" w:rsidR="00DB522C" w:rsidRPr="00690494" w:rsidRDefault="00DB522C" w:rsidP="00DB522C">
            <w:pPr>
              <w:pStyle w:val="TableText"/>
              <w:rPr>
                <w:szCs w:val="22"/>
                <w:lang w:eastAsia="en-AU"/>
              </w:rPr>
            </w:pPr>
            <w:r w:rsidRPr="00690494">
              <w:rPr>
                <w:szCs w:val="22"/>
                <w:lang w:eastAsia="en-AU"/>
              </w:rPr>
              <w:t>59</w:t>
            </w:r>
          </w:p>
        </w:tc>
        <w:tc>
          <w:tcPr>
            <w:tcW w:w="1097" w:type="dxa"/>
            <w:tcBorders>
              <w:top w:val="nil"/>
              <w:left w:val="nil"/>
              <w:bottom w:val="nil"/>
              <w:right w:val="nil"/>
            </w:tcBorders>
          </w:tcPr>
          <w:p w14:paraId="127255E7" w14:textId="77777777" w:rsidR="00DB522C" w:rsidRPr="00690494" w:rsidRDefault="00DB522C" w:rsidP="00DB522C">
            <w:pPr>
              <w:pStyle w:val="TableText"/>
              <w:rPr>
                <w:szCs w:val="22"/>
                <w:lang w:eastAsia="en-AU"/>
              </w:rPr>
            </w:pPr>
            <w:r w:rsidRPr="00690494">
              <w:rPr>
                <w:szCs w:val="22"/>
                <w:lang w:eastAsia="en-AU"/>
              </w:rPr>
              <w:t>7.7487</w:t>
            </w:r>
          </w:p>
        </w:tc>
        <w:tc>
          <w:tcPr>
            <w:tcW w:w="1097" w:type="dxa"/>
            <w:tcBorders>
              <w:top w:val="nil"/>
              <w:left w:val="nil"/>
              <w:bottom w:val="nil"/>
              <w:right w:val="nil"/>
            </w:tcBorders>
          </w:tcPr>
          <w:p w14:paraId="47563038" w14:textId="77777777" w:rsidR="00DB522C" w:rsidRPr="00690494" w:rsidRDefault="00DB522C" w:rsidP="00DB522C">
            <w:pPr>
              <w:pStyle w:val="TableText"/>
              <w:rPr>
                <w:szCs w:val="22"/>
                <w:lang w:eastAsia="en-AU"/>
              </w:rPr>
            </w:pPr>
            <w:r w:rsidRPr="00690494">
              <w:rPr>
                <w:szCs w:val="22"/>
                <w:lang w:eastAsia="en-AU"/>
              </w:rPr>
              <w:t>10.0699</w:t>
            </w:r>
          </w:p>
        </w:tc>
        <w:tc>
          <w:tcPr>
            <w:tcW w:w="1097" w:type="dxa"/>
            <w:tcBorders>
              <w:top w:val="nil"/>
              <w:left w:val="nil"/>
              <w:bottom w:val="nil"/>
              <w:right w:val="nil"/>
            </w:tcBorders>
          </w:tcPr>
          <w:p w14:paraId="5084C21D" w14:textId="77777777" w:rsidR="00DB522C" w:rsidRPr="00690494" w:rsidRDefault="00DB522C" w:rsidP="00DB522C">
            <w:pPr>
              <w:pStyle w:val="TableText"/>
              <w:rPr>
                <w:szCs w:val="22"/>
                <w:lang w:eastAsia="en-AU"/>
              </w:rPr>
            </w:pPr>
            <w:r w:rsidRPr="00690494">
              <w:rPr>
                <w:szCs w:val="22"/>
                <w:lang w:eastAsia="en-AU"/>
              </w:rPr>
              <w:t>10.0699</w:t>
            </w:r>
          </w:p>
        </w:tc>
        <w:tc>
          <w:tcPr>
            <w:tcW w:w="1097" w:type="dxa"/>
            <w:tcBorders>
              <w:top w:val="nil"/>
              <w:left w:val="nil"/>
              <w:bottom w:val="nil"/>
              <w:right w:val="nil"/>
            </w:tcBorders>
          </w:tcPr>
          <w:p w14:paraId="1017B059" w14:textId="77777777" w:rsidR="00DB522C" w:rsidRPr="00690494" w:rsidRDefault="00DB522C" w:rsidP="00DB522C">
            <w:pPr>
              <w:pStyle w:val="TableText"/>
              <w:rPr>
                <w:szCs w:val="22"/>
                <w:lang w:eastAsia="en-AU"/>
              </w:rPr>
            </w:pPr>
            <w:r w:rsidRPr="00690494">
              <w:rPr>
                <w:szCs w:val="22"/>
                <w:lang w:eastAsia="en-AU"/>
              </w:rPr>
              <w:t>10.0699</w:t>
            </w:r>
          </w:p>
        </w:tc>
        <w:tc>
          <w:tcPr>
            <w:tcW w:w="1097" w:type="dxa"/>
            <w:tcBorders>
              <w:top w:val="nil"/>
              <w:left w:val="nil"/>
              <w:bottom w:val="nil"/>
              <w:right w:val="nil"/>
            </w:tcBorders>
          </w:tcPr>
          <w:p w14:paraId="77D509B1" w14:textId="77777777" w:rsidR="00DB522C" w:rsidRPr="00690494" w:rsidRDefault="00DB522C" w:rsidP="00DB522C">
            <w:pPr>
              <w:pStyle w:val="TableText"/>
              <w:rPr>
                <w:szCs w:val="22"/>
                <w:lang w:eastAsia="en-AU"/>
              </w:rPr>
            </w:pPr>
            <w:r w:rsidRPr="00690494">
              <w:rPr>
                <w:szCs w:val="22"/>
                <w:lang w:eastAsia="en-AU"/>
              </w:rPr>
              <w:t>12.4125</w:t>
            </w:r>
          </w:p>
        </w:tc>
        <w:tc>
          <w:tcPr>
            <w:tcW w:w="1097" w:type="dxa"/>
            <w:tcBorders>
              <w:top w:val="nil"/>
              <w:left w:val="nil"/>
              <w:bottom w:val="nil"/>
              <w:right w:val="nil"/>
            </w:tcBorders>
          </w:tcPr>
          <w:p w14:paraId="42E1B074" w14:textId="77777777" w:rsidR="00DB522C" w:rsidRPr="00690494" w:rsidRDefault="00DB522C" w:rsidP="00DB522C">
            <w:pPr>
              <w:pStyle w:val="TableText"/>
              <w:rPr>
                <w:szCs w:val="22"/>
                <w:lang w:eastAsia="en-AU"/>
              </w:rPr>
            </w:pPr>
            <w:r w:rsidRPr="00690494">
              <w:rPr>
                <w:szCs w:val="22"/>
                <w:lang w:eastAsia="en-AU"/>
              </w:rPr>
              <w:t>12.4125</w:t>
            </w:r>
          </w:p>
        </w:tc>
        <w:tc>
          <w:tcPr>
            <w:tcW w:w="1098" w:type="dxa"/>
            <w:tcBorders>
              <w:top w:val="nil"/>
              <w:left w:val="nil"/>
              <w:bottom w:val="nil"/>
              <w:right w:val="nil"/>
            </w:tcBorders>
          </w:tcPr>
          <w:p w14:paraId="673B345F" w14:textId="77777777" w:rsidR="00DB522C" w:rsidRPr="00690494" w:rsidRDefault="00DB522C" w:rsidP="00DB522C">
            <w:pPr>
              <w:pStyle w:val="TableText"/>
              <w:rPr>
                <w:szCs w:val="22"/>
                <w:lang w:eastAsia="en-AU"/>
              </w:rPr>
            </w:pPr>
            <w:r w:rsidRPr="00690494">
              <w:rPr>
                <w:szCs w:val="22"/>
                <w:lang w:eastAsia="en-AU"/>
              </w:rPr>
              <w:t>12.4065</w:t>
            </w:r>
          </w:p>
        </w:tc>
        <w:tc>
          <w:tcPr>
            <w:tcW w:w="1097" w:type="dxa"/>
            <w:tcBorders>
              <w:top w:val="nil"/>
              <w:left w:val="nil"/>
              <w:bottom w:val="nil"/>
              <w:right w:val="nil"/>
            </w:tcBorders>
          </w:tcPr>
          <w:p w14:paraId="6554FF5E" w14:textId="77777777" w:rsidR="00DB522C" w:rsidRPr="00690494" w:rsidRDefault="00DB522C" w:rsidP="00DB522C">
            <w:pPr>
              <w:pStyle w:val="TableText"/>
              <w:rPr>
                <w:szCs w:val="22"/>
                <w:lang w:eastAsia="en-AU"/>
              </w:rPr>
            </w:pPr>
            <w:r w:rsidRPr="00690494">
              <w:rPr>
                <w:szCs w:val="22"/>
                <w:lang w:eastAsia="en-AU"/>
              </w:rPr>
              <w:t>12.3968</w:t>
            </w:r>
          </w:p>
        </w:tc>
        <w:tc>
          <w:tcPr>
            <w:tcW w:w="1097" w:type="dxa"/>
            <w:tcBorders>
              <w:top w:val="nil"/>
              <w:left w:val="nil"/>
              <w:bottom w:val="nil"/>
              <w:right w:val="nil"/>
            </w:tcBorders>
          </w:tcPr>
          <w:p w14:paraId="08D5B7B5" w14:textId="77777777" w:rsidR="00DB522C" w:rsidRPr="00690494" w:rsidRDefault="00DB522C" w:rsidP="00DB522C">
            <w:pPr>
              <w:pStyle w:val="TableText"/>
              <w:rPr>
                <w:szCs w:val="22"/>
                <w:lang w:eastAsia="en-AU"/>
              </w:rPr>
            </w:pPr>
            <w:r w:rsidRPr="00690494">
              <w:rPr>
                <w:szCs w:val="22"/>
                <w:lang w:eastAsia="en-AU"/>
              </w:rPr>
              <w:t>13.0019</w:t>
            </w:r>
          </w:p>
        </w:tc>
        <w:tc>
          <w:tcPr>
            <w:tcW w:w="1097" w:type="dxa"/>
            <w:tcBorders>
              <w:top w:val="nil"/>
              <w:left w:val="nil"/>
              <w:bottom w:val="nil"/>
              <w:right w:val="nil"/>
            </w:tcBorders>
          </w:tcPr>
          <w:p w14:paraId="09F54637" w14:textId="77777777" w:rsidR="00DB522C" w:rsidRPr="00690494" w:rsidRDefault="00DB522C" w:rsidP="00DB522C">
            <w:pPr>
              <w:pStyle w:val="TableText"/>
              <w:rPr>
                <w:szCs w:val="22"/>
                <w:lang w:eastAsia="en-AU"/>
              </w:rPr>
            </w:pPr>
            <w:r w:rsidRPr="00690494">
              <w:rPr>
                <w:szCs w:val="22"/>
                <w:lang w:eastAsia="en-AU"/>
              </w:rPr>
              <w:t>12.9889</w:t>
            </w:r>
          </w:p>
        </w:tc>
        <w:tc>
          <w:tcPr>
            <w:tcW w:w="1097" w:type="dxa"/>
            <w:tcBorders>
              <w:top w:val="nil"/>
              <w:left w:val="nil"/>
              <w:bottom w:val="nil"/>
              <w:right w:val="nil"/>
            </w:tcBorders>
          </w:tcPr>
          <w:p w14:paraId="21936CF2" w14:textId="77777777" w:rsidR="00DB522C" w:rsidRPr="00690494" w:rsidRDefault="00DB522C" w:rsidP="00DB522C">
            <w:pPr>
              <w:pStyle w:val="TableText"/>
              <w:rPr>
                <w:szCs w:val="22"/>
                <w:lang w:eastAsia="en-AU"/>
              </w:rPr>
            </w:pPr>
            <w:r w:rsidRPr="00690494">
              <w:rPr>
                <w:szCs w:val="22"/>
                <w:lang w:eastAsia="en-AU"/>
              </w:rPr>
              <w:t>12.9714</w:t>
            </w:r>
          </w:p>
        </w:tc>
        <w:tc>
          <w:tcPr>
            <w:tcW w:w="1097" w:type="dxa"/>
            <w:tcBorders>
              <w:top w:val="nil"/>
              <w:left w:val="nil"/>
              <w:bottom w:val="nil"/>
              <w:right w:val="nil"/>
            </w:tcBorders>
          </w:tcPr>
          <w:p w14:paraId="2FC745E6" w14:textId="77777777" w:rsidR="00DB522C" w:rsidRPr="00690494" w:rsidRDefault="00DB522C" w:rsidP="00DB522C">
            <w:pPr>
              <w:pStyle w:val="TableText"/>
              <w:rPr>
                <w:szCs w:val="22"/>
                <w:lang w:eastAsia="en-AU"/>
              </w:rPr>
            </w:pPr>
            <w:r w:rsidRPr="00690494">
              <w:rPr>
                <w:szCs w:val="22"/>
                <w:lang w:eastAsia="en-AU"/>
              </w:rPr>
              <w:t>12.9500</w:t>
            </w:r>
          </w:p>
        </w:tc>
      </w:tr>
      <w:tr w:rsidR="00DB522C" w:rsidRPr="00690494" w14:paraId="42D634B6" w14:textId="77777777">
        <w:trPr>
          <w:trHeight w:val="195"/>
        </w:trPr>
        <w:tc>
          <w:tcPr>
            <w:tcW w:w="1365" w:type="dxa"/>
            <w:tcBorders>
              <w:top w:val="nil"/>
              <w:left w:val="nil"/>
              <w:bottom w:val="nil"/>
              <w:right w:val="nil"/>
            </w:tcBorders>
          </w:tcPr>
          <w:p w14:paraId="1BB8E563" w14:textId="77777777" w:rsidR="00DB522C" w:rsidRPr="00690494" w:rsidRDefault="00DB522C" w:rsidP="00DB522C">
            <w:pPr>
              <w:pStyle w:val="TableText"/>
              <w:rPr>
                <w:szCs w:val="22"/>
                <w:lang w:eastAsia="en-AU"/>
              </w:rPr>
            </w:pPr>
            <w:r w:rsidRPr="00690494">
              <w:rPr>
                <w:szCs w:val="22"/>
                <w:lang w:eastAsia="en-AU"/>
              </w:rPr>
              <w:t>60</w:t>
            </w:r>
          </w:p>
        </w:tc>
        <w:tc>
          <w:tcPr>
            <w:tcW w:w="1097" w:type="dxa"/>
            <w:tcBorders>
              <w:top w:val="nil"/>
              <w:left w:val="nil"/>
              <w:bottom w:val="nil"/>
              <w:right w:val="nil"/>
            </w:tcBorders>
          </w:tcPr>
          <w:p w14:paraId="1F44BEA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B524B7B" w14:textId="77777777" w:rsidR="00DB522C" w:rsidRPr="00690494" w:rsidRDefault="00DB522C" w:rsidP="00DB522C">
            <w:pPr>
              <w:pStyle w:val="TableText"/>
              <w:rPr>
                <w:szCs w:val="22"/>
                <w:lang w:eastAsia="en-AU"/>
              </w:rPr>
            </w:pPr>
            <w:r w:rsidRPr="00690494">
              <w:rPr>
                <w:szCs w:val="22"/>
                <w:lang w:eastAsia="en-AU"/>
              </w:rPr>
              <w:t>10.3045</w:t>
            </w:r>
          </w:p>
        </w:tc>
        <w:tc>
          <w:tcPr>
            <w:tcW w:w="1097" w:type="dxa"/>
            <w:tcBorders>
              <w:top w:val="nil"/>
              <w:left w:val="nil"/>
              <w:bottom w:val="nil"/>
              <w:right w:val="nil"/>
            </w:tcBorders>
          </w:tcPr>
          <w:p w14:paraId="0F26867A" w14:textId="77777777" w:rsidR="00DB522C" w:rsidRPr="00690494" w:rsidRDefault="00DB522C" w:rsidP="00DB522C">
            <w:pPr>
              <w:pStyle w:val="TableText"/>
              <w:rPr>
                <w:szCs w:val="22"/>
                <w:lang w:eastAsia="en-AU"/>
              </w:rPr>
            </w:pPr>
            <w:r w:rsidRPr="00690494">
              <w:rPr>
                <w:szCs w:val="22"/>
                <w:lang w:eastAsia="en-AU"/>
              </w:rPr>
              <w:t>10.3045</w:t>
            </w:r>
          </w:p>
        </w:tc>
        <w:tc>
          <w:tcPr>
            <w:tcW w:w="1097" w:type="dxa"/>
            <w:tcBorders>
              <w:top w:val="nil"/>
              <w:left w:val="nil"/>
              <w:bottom w:val="nil"/>
              <w:right w:val="nil"/>
            </w:tcBorders>
          </w:tcPr>
          <w:p w14:paraId="5401B329" w14:textId="77777777" w:rsidR="00DB522C" w:rsidRPr="00690494" w:rsidRDefault="00DB522C" w:rsidP="00DB522C">
            <w:pPr>
              <w:pStyle w:val="TableText"/>
              <w:rPr>
                <w:szCs w:val="22"/>
                <w:lang w:eastAsia="en-AU"/>
              </w:rPr>
            </w:pPr>
            <w:r w:rsidRPr="00690494">
              <w:rPr>
                <w:szCs w:val="22"/>
                <w:lang w:eastAsia="en-AU"/>
              </w:rPr>
              <w:t>10.3045</w:t>
            </w:r>
          </w:p>
        </w:tc>
        <w:tc>
          <w:tcPr>
            <w:tcW w:w="1097" w:type="dxa"/>
            <w:tcBorders>
              <w:top w:val="nil"/>
              <w:left w:val="nil"/>
              <w:bottom w:val="nil"/>
              <w:right w:val="nil"/>
            </w:tcBorders>
          </w:tcPr>
          <w:p w14:paraId="6043189D" w14:textId="77777777" w:rsidR="00DB522C" w:rsidRPr="00690494" w:rsidRDefault="00DB522C" w:rsidP="00DB522C">
            <w:pPr>
              <w:pStyle w:val="TableText"/>
              <w:rPr>
                <w:szCs w:val="22"/>
                <w:lang w:eastAsia="en-AU"/>
              </w:rPr>
            </w:pPr>
            <w:r w:rsidRPr="00690494">
              <w:rPr>
                <w:szCs w:val="22"/>
                <w:lang w:eastAsia="en-AU"/>
              </w:rPr>
              <w:t>12.5401</w:t>
            </w:r>
          </w:p>
        </w:tc>
        <w:tc>
          <w:tcPr>
            <w:tcW w:w="1097" w:type="dxa"/>
            <w:tcBorders>
              <w:top w:val="nil"/>
              <w:left w:val="nil"/>
              <w:bottom w:val="nil"/>
              <w:right w:val="nil"/>
            </w:tcBorders>
          </w:tcPr>
          <w:p w14:paraId="09142E62" w14:textId="77777777" w:rsidR="00DB522C" w:rsidRPr="00690494" w:rsidRDefault="00DB522C" w:rsidP="00DB522C">
            <w:pPr>
              <w:pStyle w:val="TableText"/>
              <w:rPr>
                <w:szCs w:val="22"/>
                <w:lang w:eastAsia="en-AU"/>
              </w:rPr>
            </w:pPr>
            <w:r w:rsidRPr="00690494">
              <w:rPr>
                <w:szCs w:val="22"/>
                <w:lang w:eastAsia="en-AU"/>
              </w:rPr>
              <w:t>12.5401</w:t>
            </w:r>
          </w:p>
        </w:tc>
        <w:tc>
          <w:tcPr>
            <w:tcW w:w="1098" w:type="dxa"/>
            <w:tcBorders>
              <w:top w:val="nil"/>
              <w:left w:val="nil"/>
              <w:bottom w:val="nil"/>
              <w:right w:val="nil"/>
            </w:tcBorders>
          </w:tcPr>
          <w:p w14:paraId="664415EE" w14:textId="77777777" w:rsidR="00DB522C" w:rsidRPr="00690494" w:rsidRDefault="00DB522C" w:rsidP="00DB522C">
            <w:pPr>
              <w:pStyle w:val="TableText"/>
              <w:rPr>
                <w:szCs w:val="22"/>
                <w:lang w:eastAsia="en-AU"/>
              </w:rPr>
            </w:pPr>
            <w:r w:rsidRPr="00690494">
              <w:rPr>
                <w:szCs w:val="22"/>
                <w:lang w:eastAsia="en-AU"/>
              </w:rPr>
              <w:t>12.5401</w:t>
            </w:r>
          </w:p>
        </w:tc>
        <w:tc>
          <w:tcPr>
            <w:tcW w:w="1097" w:type="dxa"/>
            <w:tcBorders>
              <w:top w:val="nil"/>
              <w:left w:val="nil"/>
              <w:bottom w:val="nil"/>
              <w:right w:val="nil"/>
            </w:tcBorders>
          </w:tcPr>
          <w:p w14:paraId="5D0A2B5E" w14:textId="77777777" w:rsidR="00DB522C" w:rsidRPr="00690494" w:rsidRDefault="00DB522C" w:rsidP="00DB522C">
            <w:pPr>
              <w:pStyle w:val="TableText"/>
              <w:rPr>
                <w:szCs w:val="22"/>
                <w:lang w:eastAsia="en-AU"/>
              </w:rPr>
            </w:pPr>
            <w:r w:rsidRPr="00690494">
              <w:rPr>
                <w:szCs w:val="22"/>
                <w:lang w:eastAsia="en-AU"/>
              </w:rPr>
              <w:t>12.5340</w:t>
            </w:r>
          </w:p>
        </w:tc>
        <w:tc>
          <w:tcPr>
            <w:tcW w:w="1097" w:type="dxa"/>
            <w:tcBorders>
              <w:top w:val="nil"/>
              <w:left w:val="nil"/>
              <w:bottom w:val="nil"/>
              <w:right w:val="nil"/>
            </w:tcBorders>
          </w:tcPr>
          <w:p w14:paraId="6A2EA22B" w14:textId="77777777" w:rsidR="00DB522C" w:rsidRPr="00690494" w:rsidRDefault="00DB522C" w:rsidP="00DB522C">
            <w:pPr>
              <w:pStyle w:val="TableText"/>
              <w:rPr>
                <w:szCs w:val="22"/>
                <w:lang w:eastAsia="en-AU"/>
              </w:rPr>
            </w:pPr>
            <w:r w:rsidRPr="00690494">
              <w:rPr>
                <w:szCs w:val="22"/>
                <w:lang w:eastAsia="en-AU"/>
              </w:rPr>
              <w:t>12.9917</w:t>
            </w:r>
          </w:p>
        </w:tc>
        <w:tc>
          <w:tcPr>
            <w:tcW w:w="1097" w:type="dxa"/>
            <w:tcBorders>
              <w:top w:val="nil"/>
              <w:left w:val="nil"/>
              <w:bottom w:val="nil"/>
              <w:right w:val="nil"/>
            </w:tcBorders>
          </w:tcPr>
          <w:p w14:paraId="1A10307A" w14:textId="77777777" w:rsidR="00DB522C" w:rsidRPr="00690494" w:rsidRDefault="00DB522C" w:rsidP="00DB522C">
            <w:pPr>
              <w:pStyle w:val="TableText"/>
              <w:rPr>
                <w:szCs w:val="22"/>
                <w:lang w:eastAsia="en-AU"/>
              </w:rPr>
            </w:pPr>
            <w:r w:rsidRPr="00690494">
              <w:rPr>
                <w:szCs w:val="22"/>
                <w:lang w:eastAsia="en-AU"/>
              </w:rPr>
              <w:t>12.9808</w:t>
            </w:r>
          </w:p>
        </w:tc>
        <w:tc>
          <w:tcPr>
            <w:tcW w:w="1097" w:type="dxa"/>
            <w:tcBorders>
              <w:top w:val="nil"/>
              <w:left w:val="nil"/>
              <w:bottom w:val="nil"/>
              <w:right w:val="nil"/>
            </w:tcBorders>
          </w:tcPr>
          <w:p w14:paraId="7A207E86" w14:textId="77777777" w:rsidR="00DB522C" w:rsidRPr="00690494" w:rsidRDefault="00DB522C" w:rsidP="00DB522C">
            <w:pPr>
              <w:pStyle w:val="TableText"/>
              <w:rPr>
                <w:szCs w:val="22"/>
                <w:lang w:eastAsia="en-AU"/>
              </w:rPr>
            </w:pPr>
            <w:r w:rsidRPr="00690494">
              <w:rPr>
                <w:szCs w:val="22"/>
                <w:lang w:eastAsia="en-AU"/>
              </w:rPr>
              <w:t>12.9652</w:t>
            </w:r>
          </w:p>
        </w:tc>
        <w:tc>
          <w:tcPr>
            <w:tcW w:w="1097" w:type="dxa"/>
            <w:tcBorders>
              <w:top w:val="nil"/>
              <w:left w:val="nil"/>
              <w:bottom w:val="nil"/>
              <w:right w:val="nil"/>
            </w:tcBorders>
          </w:tcPr>
          <w:p w14:paraId="4BA2E273" w14:textId="77777777" w:rsidR="00DB522C" w:rsidRPr="00690494" w:rsidRDefault="00DB522C" w:rsidP="00DB522C">
            <w:pPr>
              <w:pStyle w:val="TableText"/>
              <w:rPr>
                <w:szCs w:val="22"/>
                <w:lang w:eastAsia="en-AU"/>
              </w:rPr>
            </w:pPr>
            <w:r w:rsidRPr="00690494">
              <w:rPr>
                <w:szCs w:val="22"/>
                <w:lang w:eastAsia="en-AU"/>
              </w:rPr>
              <w:t>12.9452</w:t>
            </w:r>
          </w:p>
        </w:tc>
      </w:tr>
      <w:tr w:rsidR="00DB522C" w:rsidRPr="00690494" w14:paraId="7944B038" w14:textId="77777777">
        <w:trPr>
          <w:trHeight w:val="195"/>
        </w:trPr>
        <w:tc>
          <w:tcPr>
            <w:tcW w:w="1365" w:type="dxa"/>
            <w:tcBorders>
              <w:top w:val="nil"/>
              <w:left w:val="nil"/>
              <w:bottom w:val="nil"/>
              <w:right w:val="nil"/>
            </w:tcBorders>
          </w:tcPr>
          <w:p w14:paraId="2EB10947" w14:textId="77777777" w:rsidR="00DB522C" w:rsidRPr="00690494" w:rsidRDefault="00DB522C" w:rsidP="00DB522C">
            <w:pPr>
              <w:pStyle w:val="TableText"/>
              <w:rPr>
                <w:szCs w:val="22"/>
                <w:lang w:eastAsia="en-AU"/>
              </w:rPr>
            </w:pPr>
            <w:r w:rsidRPr="00690494">
              <w:rPr>
                <w:szCs w:val="22"/>
                <w:lang w:eastAsia="en-AU"/>
              </w:rPr>
              <w:t>61</w:t>
            </w:r>
          </w:p>
        </w:tc>
        <w:tc>
          <w:tcPr>
            <w:tcW w:w="1097" w:type="dxa"/>
            <w:tcBorders>
              <w:top w:val="nil"/>
              <w:left w:val="nil"/>
              <w:bottom w:val="nil"/>
              <w:right w:val="nil"/>
            </w:tcBorders>
          </w:tcPr>
          <w:p w14:paraId="58BDB67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10EE77A" w14:textId="77777777" w:rsidR="00DB522C" w:rsidRPr="00690494" w:rsidRDefault="00DB522C" w:rsidP="00DB522C">
            <w:pPr>
              <w:pStyle w:val="TableText"/>
              <w:rPr>
                <w:szCs w:val="22"/>
                <w:lang w:eastAsia="en-AU"/>
              </w:rPr>
            </w:pPr>
            <w:r w:rsidRPr="00690494">
              <w:rPr>
                <w:szCs w:val="22"/>
                <w:lang w:eastAsia="en-AU"/>
              </w:rPr>
              <w:t>9.9606</w:t>
            </w:r>
          </w:p>
        </w:tc>
        <w:tc>
          <w:tcPr>
            <w:tcW w:w="1097" w:type="dxa"/>
            <w:tcBorders>
              <w:top w:val="nil"/>
              <w:left w:val="nil"/>
              <w:bottom w:val="nil"/>
              <w:right w:val="nil"/>
            </w:tcBorders>
          </w:tcPr>
          <w:p w14:paraId="33D2F5C8" w14:textId="77777777" w:rsidR="00DB522C" w:rsidRPr="00690494" w:rsidRDefault="00DB522C" w:rsidP="00DB522C">
            <w:pPr>
              <w:pStyle w:val="TableText"/>
              <w:rPr>
                <w:szCs w:val="22"/>
                <w:lang w:eastAsia="en-AU"/>
              </w:rPr>
            </w:pPr>
            <w:r w:rsidRPr="00690494">
              <w:rPr>
                <w:szCs w:val="22"/>
                <w:lang w:eastAsia="en-AU"/>
              </w:rPr>
              <w:t>9.9606</w:t>
            </w:r>
          </w:p>
        </w:tc>
        <w:tc>
          <w:tcPr>
            <w:tcW w:w="1097" w:type="dxa"/>
            <w:tcBorders>
              <w:top w:val="nil"/>
              <w:left w:val="nil"/>
              <w:bottom w:val="nil"/>
              <w:right w:val="nil"/>
            </w:tcBorders>
          </w:tcPr>
          <w:p w14:paraId="3F2BD7EB" w14:textId="77777777" w:rsidR="00DB522C" w:rsidRPr="00690494" w:rsidRDefault="00DB522C" w:rsidP="00DB522C">
            <w:pPr>
              <w:pStyle w:val="TableText"/>
              <w:rPr>
                <w:szCs w:val="22"/>
                <w:lang w:eastAsia="en-AU"/>
              </w:rPr>
            </w:pPr>
            <w:r w:rsidRPr="00690494">
              <w:rPr>
                <w:szCs w:val="22"/>
                <w:lang w:eastAsia="en-AU"/>
              </w:rPr>
              <w:t>9.9606</w:t>
            </w:r>
          </w:p>
        </w:tc>
        <w:tc>
          <w:tcPr>
            <w:tcW w:w="1097" w:type="dxa"/>
            <w:tcBorders>
              <w:top w:val="nil"/>
              <w:left w:val="nil"/>
              <w:bottom w:val="nil"/>
              <w:right w:val="nil"/>
            </w:tcBorders>
          </w:tcPr>
          <w:p w14:paraId="100724AF" w14:textId="77777777" w:rsidR="00DB522C" w:rsidRPr="00690494" w:rsidRDefault="00DB522C" w:rsidP="00DB522C">
            <w:pPr>
              <w:pStyle w:val="TableText"/>
              <w:rPr>
                <w:szCs w:val="22"/>
                <w:lang w:eastAsia="en-AU"/>
              </w:rPr>
            </w:pPr>
            <w:r w:rsidRPr="00690494">
              <w:rPr>
                <w:szCs w:val="22"/>
                <w:lang w:eastAsia="en-AU"/>
              </w:rPr>
              <w:t>12.1561</w:t>
            </w:r>
          </w:p>
        </w:tc>
        <w:tc>
          <w:tcPr>
            <w:tcW w:w="1097" w:type="dxa"/>
            <w:tcBorders>
              <w:top w:val="nil"/>
              <w:left w:val="nil"/>
              <w:bottom w:val="nil"/>
              <w:right w:val="nil"/>
            </w:tcBorders>
          </w:tcPr>
          <w:p w14:paraId="7D170252" w14:textId="77777777" w:rsidR="00DB522C" w:rsidRPr="00690494" w:rsidRDefault="00DB522C" w:rsidP="00DB522C">
            <w:pPr>
              <w:pStyle w:val="TableText"/>
              <w:rPr>
                <w:szCs w:val="22"/>
                <w:lang w:eastAsia="en-AU"/>
              </w:rPr>
            </w:pPr>
            <w:r w:rsidRPr="00690494">
              <w:rPr>
                <w:szCs w:val="22"/>
                <w:lang w:eastAsia="en-AU"/>
              </w:rPr>
              <w:t>12.1561</w:t>
            </w:r>
          </w:p>
        </w:tc>
        <w:tc>
          <w:tcPr>
            <w:tcW w:w="1098" w:type="dxa"/>
            <w:tcBorders>
              <w:top w:val="nil"/>
              <w:left w:val="nil"/>
              <w:bottom w:val="nil"/>
              <w:right w:val="nil"/>
            </w:tcBorders>
          </w:tcPr>
          <w:p w14:paraId="76C0FF31" w14:textId="77777777" w:rsidR="00DB522C" w:rsidRPr="00690494" w:rsidRDefault="00DB522C" w:rsidP="00DB522C">
            <w:pPr>
              <w:pStyle w:val="TableText"/>
              <w:rPr>
                <w:szCs w:val="22"/>
                <w:lang w:eastAsia="en-AU"/>
              </w:rPr>
            </w:pPr>
            <w:r w:rsidRPr="00690494">
              <w:rPr>
                <w:szCs w:val="22"/>
                <w:lang w:eastAsia="en-AU"/>
              </w:rPr>
              <w:t>12.1561</w:t>
            </w:r>
          </w:p>
        </w:tc>
        <w:tc>
          <w:tcPr>
            <w:tcW w:w="1097" w:type="dxa"/>
            <w:tcBorders>
              <w:top w:val="nil"/>
              <w:left w:val="nil"/>
              <w:bottom w:val="nil"/>
              <w:right w:val="nil"/>
            </w:tcBorders>
          </w:tcPr>
          <w:p w14:paraId="650B014C" w14:textId="77777777" w:rsidR="00DB522C" w:rsidRPr="00690494" w:rsidRDefault="00DB522C" w:rsidP="00DB522C">
            <w:pPr>
              <w:pStyle w:val="TableText"/>
              <w:rPr>
                <w:szCs w:val="22"/>
                <w:lang w:eastAsia="en-AU"/>
              </w:rPr>
            </w:pPr>
            <w:r w:rsidRPr="00690494">
              <w:rPr>
                <w:szCs w:val="22"/>
                <w:lang w:eastAsia="en-AU"/>
              </w:rPr>
              <w:t>12.1561</w:t>
            </w:r>
          </w:p>
        </w:tc>
        <w:tc>
          <w:tcPr>
            <w:tcW w:w="1097" w:type="dxa"/>
            <w:tcBorders>
              <w:top w:val="nil"/>
              <w:left w:val="nil"/>
              <w:bottom w:val="nil"/>
              <w:right w:val="nil"/>
            </w:tcBorders>
          </w:tcPr>
          <w:p w14:paraId="723D9C3E" w14:textId="77777777" w:rsidR="00DB522C" w:rsidRPr="00690494" w:rsidRDefault="00DB522C" w:rsidP="00DB522C">
            <w:pPr>
              <w:pStyle w:val="TableText"/>
              <w:rPr>
                <w:szCs w:val="22"/>
                <w:lang w:eastAsia="en-AU"/>
              </w:rPr>
            </w:pPr>
            <w:r w:rsidRPr="00690494">
              <w:rPr>
                <w:szCs w:val="22"/>
                <w:lang w:eastAsia="en-AU"/>
              </w:rPr>
              <w:t>12.6330</w:t>
            </w:r>
          </w:p>
        </w:tc>
        <w:tc>
          <w:tcPr>
            <w:tcW w:w="1097" w:type="dxa"/>
            <w:tcBorders>
              <w:top w:val="nil"/>
              <w:left w:val="nil"/>
              <w:bottom w:val="nil"/>
              <w:right w:val="nil"/>
            </w:tcBorders>
          </w:tcPr>
          <w:p w14:paraId="409FFC58" w14:textId="77777777" w:rsidR="00DB522C" w:rsidRPr="00690494" w:rsidRDefault="00DB522C" w:rsidP="00DB522C">
            <w:pPr>
              <w:pStyle w:val="TableText"/>
              <w:rPr>
                <w:szCs w:val="22"/>
                <w:lang w:eastAsia="en-AU"/>
              </w:rPr>
            </w:pPr>
            <w:r w:rsidRPr="00690494">
              <w:rPr>
                <w:szCs w:val="22"/>
                <w:lang w:eastAsia="en-AU"/>
              </w:rPr>
              <w:t>12.6218</w:t>
            </w:r>
          </w:p>
        </w:tc>
        <w:tc>
          <w:tcPr>
            <w:tcW w:w="1097" w:type="dxa"/>
            <w:tcBorders>
              <w:top w:val="nil"/>
              <w:left w:val="nil"/>
              <w:bottom w:val="nil"/>
              <w:right w:val="nil"/>
            </w:tcBorders>
          </w:tcPr>
          <w:p w14:paraId="54A0A5B1" w14:textId="77777777" w:rsidR="00DB522C" w:rsidRPr="00690494" w:rsidRDefault="00DB522C" w:rsidP="00DB522C">
            <w:pPr>
              <w:pStyle w:val="TableText"/>
              <w:rPr>
                <w:szCs w:val="22"/>
                <w:lang w:eastAsia="en-AU"/>
              </w:rPr>
            </w:pPr>
            <w:r w:rsidRPr="00690494">
              <w:rPr>
                <w:szCs w:val="22"/>
                <w:lang w:eastAsia="en-AU"/>
              </w:rPr>
              <w:t>12.6059</w:t>
            </w:r>
          </w:p>
        </w:tc>
        <w:tc>
          <w:tcPr>
            <w:tcW w:w="1097" w:type="dxa"/>
            <w:tcBorders>
              <w:top w:val="nil"/>
              <w:left w:val="nil"/>
              <w:bottom w:val="nil"/>
              <w:right w:val="nil"/>
            </w:tcBorders>
          </w:tcPr>
          <w:p w14:paraId="32015C75" w14:textId="77777777" w:rsidR="00DB522C" w:rsidRPr="00690494" w:rsidRDefault="00DB522C" w:rsidP="00DB522C">
            <w:pPr>
              <w:pStyle w:val="TableText"/>
              <w:rPr>
                <w:szCs w:val="22"/>
                <w:lang w:eastAsia="en-AU"/>
              </w:rPr>
            </w:pPr>
            <w:r w:rsidRPr="00690494">
              <w:rPr>
                <w:szCs w:val="22"/>
                <w:lang w:eastAsia="en-AU"/>
              </w:rPr>
              <w:t>12.5852</w:t>
            </w:r>
          </w:p>
        </w:tc>
      </w:tr>
      <w:tr w:rsidR="00DB522C" w:rsidRPr="00690494" w14:paraId="2F4D861C" w14:textId="77777777">
        <w:trPr>
          <w:trHeight w:val="195"/>
        </w:trPr>
        <w:tc>
          <w:tcPr>
            <w:tcW w:w="1365" w:type="dxa"/>
            <w:tcBorders>
              <w:top w:val="nil"/>
              <w:left w:val="nil"/>
              <w:bottom w:val="nil"/>
              <w:right w:val="nil"/>
            </w:tcBorders>
          </w:tcPr>
          <w:p w14:paraId="5B294BA1" w14:textId="77777777" w:rsidR="00DB522C" w:rsidRPr="00690494" w:rsidRDefault="00DB522C" w:rsidP="00DB522C">
            <w:pPr>
              <w:pStyle w:val="TableText"/>
              <w:rPr>
                <w:szCs w:val="22"/>
                <w:lang w:eastAsia="en-AU"/>
              </w:rPr>
            </w:pPr>
            <w:r w:rsidRPr="00690494">
              <w:rPr>
                <w:szCs w:val="22"/>
                <w:lang w:eastAsia="en-AU"/>
              </w:rPr>
              <w:lastRenderedPageBreak/>
              <w:t>62</w:t>
            </w:r>
          </w:p>
        </w:tc>
        <w:tc>
          <w:tcPr>
            <w:tcW w:w="1097" w:type="dxa"/>
            <w:tcBorders>
              <w:top w:val="nil"/>
              <w:left w:val="nil"/>
              <w:bottom w:val="nil"/>
              <w:right w:val="nil"/>
            </w:tcBorders>
          </w:tcPr>
          <w:p w14:paraId="5A473FE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A6C11CE" w14:textId="77777777" w:rsidR="00DB522C" w:rsidRPr="00690494" w:rsidRDefault="00DB522C" w:rsidP="00DB522C">
            <w:pPr>
              <w:pStyle w:val="TableText"/>
              <w:rPr>
                <w:szCs w:val="22"/>
                <w:lang w:eastAsia="en-AU"/>
              </w:rPr>
            </w:pPr>
            <w:r w:rsidRPr="00690494">
              <w:rPr>
                <w:szCs w:val="22"/>
                <w:lang w:eastAsia="en-AU"/>
              </w:rPr>
              <w:t>9.6046</w:t>
            </w:r>
          </w:p>
        </w:tc>
        <w:tc>
          <w:tcPr>
            <w:tcW w:w="1097" w:type="dxa"/>
            <w:tcBorders>
              <w:top w:val="nil"/>
              <w:left w:val="nil"/>
              <w:bottom w:val="nil"/>
              <w:right w:val="nil"/>
            </w:tcBorders>
          </w:tcPr>
          <w:p w14:paraId="1EF3FA35" w14:textId="77777777" w:rsidR="00DB522C" w:rsidRPr="00690494" w:rsidRDefault="00DB522C" w:rsidP="00DB522C">
            <w:pPr>
              <w:pStyle w:val="TableText"/>
              <w:rPr>
                <w:szCs w:val="22"/>
                <w:lang w:eastAsia="en-AU"/>
              </w:rPr>
            </w:pPr>
            <w:r w:rsidRPr="00690494">
              <w:rPr>
                <w:szCs w:val="22"/>
                <w:lang w:eastAsia="en-AU"/>
              </w:rPr>
              <w:t>9.6046</w:t>
            </w:r>
          </w:p>
        </w:tc>
        <w:tc>
          <w:tcPr>
            <w:tcW w:w="1097" w:type="dxa"/>
            <w:tcBorders>
              <w:top w:val="nil"/>
              <w:left w:val="nil"/>
              <w:bottom w:val="nil"/>
              <w:right w:val="nil"/>
            </w:tcBorders>
          </w:tcPr>
          <w:p w14:paraId="10D28C2A" w14:textId="77777777" w:rsidR="00DB522C" w:rsidRPr="00690494" w:rsidRDefault="00DB522C" w:rsidP="00DB522C">
            <w:pPr>
              <w:pStyle w:val="TableText"/>
              <w:rPr>
                <w:szCs w:val="22"/>
                <w:lang w:eastAsia="en-AU"/>
              </w:rPr>
            </w:pPr>
            <w:r w:rsidRPr="00690494">
              <w:rPr>
                <w:szCs w:val="22"/>
                <w:lang w:eastAsia="en-AU"/>
              </w:rPr>
              <w:t>9.6046</w:t>
            </w:r>
          </w:p>
        </w:tc>
        <w:tc>
          <w:tcPr>
            <w:tcW w:w="1097" w:type="dxa"/>
            <w:tcBorders>
              <w:top w:val="nil"/>
              <w:left w:val="nil"/>
              <w:bottom w:val="nil"/>
              <w:right w:val="nil"/>
            </w:tcBorders>
          </w:tcPr>
          <w:p w14:paraId="7857D09D" w14:textId="77777777" w:rsidR="00DB522C" w:rsidRPr="00690494" w:rsidRDefault="00DB522C" w:rsidP="00DB522C">
            <w:pPr>
              <w:pStyle w:val="TableText"/>
              <w:rPr>
                <w:szCs w:val="22"/>
                <w:lang w:eastAsia="en-AU"/>
              </w:rPr>
            </w:pPr>
            <w:r w:rsidRPr="00690494">
              <w:rPr>
                <w:szCs w:val="22"/>
                <w:lang w:eastAsia="en-AU"/>
              </w:rPr>
              <w:t>11.7581</w:t>
            </w:r>
          </w:p>
        </w:tc>
        <w:tc>
          <w:tcPr>
            <w:tcW w:w="1097" w:type="dxa"/>
            <w:tcBorders>
              <w:top w:val="nil"/>
              <w:left w:val="nil"/>
              <w:bottom w:val="nil"/>
              <w:right w:val="nil"/>
            </w:tcBorders>
          </w:tcPr>
          <w:p w14:paraId="5BEB216D" w14:textId="77777777" w:rsidR="00DB522C" w:rsidRPr="00690494" w:rsidRDefault="00DB522C" w:rsidP="00DB522C">
            <w:pPr>
              <w:pStyle w:val="TableText"/>
              <w:rPr>
                <w:szCs w:val="22"/>
                <w:lang w:eastAsia="en-AU"/>
              </w:rPr>
            </w:pPr>
            <w:r w:rsidRPr="00690494">
              <w:rPr>
                <w:szCs w:val="22"/>
                <w:lang w:eastAsia="en-AU"/>
              </w:rPr>
              <w:t>11.7581</w:t>
            </w:r>
          </w:p>
        </w:tc>
        <w:tc>
          <w:tcPr>
            <w:tcW w:w="1098" w:type="dxa"/>
            <w:tcBorders>
              <w:top w:val="nil"/>
              <w:left w:val="nil"/>
              <w:bottom w:val="nil"/>
              <w:right w:val="nil"/>
            </w:tcBorders>
          </w:tcPr>
          <w:p w14:paraId="666E3F51" w14:textId="77777777" w:rsidR="00DB522C" w:rsidRPr="00690494" w:rsidRDefault="00DB522C" w:rsidP="00DB522C">
            <w:pPr>
              <w:pStyle w:val="TableText"/>
              <w:rPr>
                <w:szCs w:val="22"/>
                <w:lang w:eastAsia="en-AU"/>
              </w:rPr>
            </w:pPr>
            <w:r w:rsidRPr="00690494">
              <w:rPr>
                <w:szCs w:val="22"/>
                <w:lang w:eastAsia="en-AU"/>
              </w:rPr>
              <w:t>11.7581</w:t>
            </w:r>
          </w:p>
        </w:tc>
        <w:tc>
          <w:tcPr>
            <w:tcW w:w="1097" w:type="dxa"/>
            <w:tcBorders>
              <w:top w:val="nil"/>
              <w:left w:val="nil"/>
              <w:bottom w:val="nil"/>
              <w:right w:val="nil"/>
            </w:tcBorders>
          </w:tcPr>
          <w:p w14:paraId="2E7FF5C5" w14:textId="77777777" w:rsidR="00DB522C" w:rsidRPr="00690494" w:rsidRDefault="00DB522C" w:rsidP="00DB522C">
            <w:pPr>
              <w:pStyle w:val="TableText"/>
              <w:rPr>
                <w:szCs w:val="22"/>
                <w:lang w:eastAsia="en-AU"/>
              </w:rPr>
            </w:pPr>
            <w:r w:rsidRPr="00690494">
              <w:rPr>
                <w:szCs w:val="22"/>
                <w:lang w:eastAsia="en-AU"/>
              </w:rPr>
              <w:t>11.7581</w:t>
            </w:r>
          </w:p>
        </w:tc>
        <w:tc>
          <w:tcPr>
            <w:tcW w:w="1097" w:type="dxa"/>
            <w:tcBorders>
              <w:top w:val="nil"/>
              <w:left w:val="nil"/>
              <w:bottom w:val="nil"/>
              <w:right w:val="nil"/>
            </w:tcBorders>
          </w:tcPr>
          <w:p w14:paraId="7E045D41" w14:textId="77777777" w:rsidR="00DB522C" w:rsidRPr="00690494" w:rsidRDefault="00DB522C" w:rsidP="00DB522C">
            <w:pPr>
              <w:pStyle w:val="TableText"/>
              <w:rPr>
                <w:szCs w:val="22"/>
                <w:lang w:eastAsia="en-AU"/>
              </w:rPr>
            </w:pPr>
            <w:r w:rsidRPr="00690494">
              <w:rPr>
                <w:szCs w:val="22"/>
                <w:lang w:eastAsia="en-AU"/>
              </w:rPr>
              <w:t>12.2684</w:t>
            </w:r>
          </w:p>
        </w:tc>
        <w:tc>
          <w:tcPr>
            <w:tcW w:w="1097" w:type="dxa"/>
            <w:tcBorders>
              <w:top w:val="nil"/>
              <w:left w:val="nil"/>
              <w:bottom w:val="nil"/>
              <w:right w:val="nil"/>
            </w:tcBorders>
          </w:tcPr>
          <w:p w14:paraId="087A8CE3" w14:textId="77777777" w:rsidR="00DB522C" w:rsidRPr="00690494" w:rsidRDefault="00DB522C" w:rsidP="00DB522C">
            <w:pPr>
              <w:pStyle w:val="TableText"/>
              <w:rPr>
                <w:szCs w:val="22"/>
                <w:lang w:eastAsia="en-AU"/>
              </w:rPr>
            </w:pPr>
            <w:r w:rsidRPr="00690494">
              <w:rPr>
                <w:szCs w:val="22"/>
                <w:lang w:eastAsia="en-AU"/>
              </w:rPr>
              <w:t>12.2569</w:t>
            </w:r>
          </w:p>
        </w:tc>
        <w:tc>
          <w:tcPr>
            <w:tcW w:w="1097" w:type="dxa"/>
            <w:tcBorders>
              <w:top w:val="nil"/>
              <w:left w:val="nil"/>
              <w:bottom w:val="nil"/>
              <w:right w:val="nil"/>
            </w:tcBorders>
          </w:tcPr>
          <w:p w14:paraId="607BA71F" w14:textId="77777777" w:rsidR="00DB522C" w:rsidRPr="00690494" w:rsidRDefault="00DB522C" w:rsidP="00DB522C">
            <w:pPr>
              <w:pStyle w:val="TableText"/>
              <w:rPr>
                <w:szCs w:val="22"/>
                <w:lang w:eastAsia="en-AU"/>
              </w:rPr>
            </w:pPr>
            <w:r w:rsidRPr="00690494">
              <w:rPr>
                <w:szCs w:val="22"/>
                <w:lang w:eastAsia="en-AU"/>
              </w:rPr>
              <w:t>12.2404</w:t>
            </w:r>
          </w:p>
        </w:tc>
        <w:tc>
          <w:tcPr>
            <w:tcW w:w="1097" w:type="dxa"/>
            <w:tcBorders>
              <w:top w:val="nil"/>
              <w:left w:val="nil"/>
              <w:bottom w:val="nil"/>
              <w:right w:val="nil"/>
            </w:tcBorders>
          </w:tcPr>
          <w:p w14:paraId="02C7351F" w14:textId="77777777" w:rsidR="00DB522C" w:rsidRPr="00690494" w:rsidRDefault="00DB522C" w:rsidP="00DB522C">
            <w:pPr>
              <w:pStyle w:val="TableText"/>
              <w:rPr>
                <w:szCs w:val="22"/>
                <w:lang w:eastAsia="en-AU"/>
              </w:rPr>
            </w:pPr>
            <w:r w:rsidRPr="00690494">
              <w:rPr>
                <w:szCs w:val="22"/>
                <w:lang w:eastAsia="en-AU"/>
              </w:rPr>
              <w:t>12.2191</w:t>
            </w:r>
          </w:p>
        </w:tc>
      </w:tr>
      <w:tr w:rsidR="00DB522C" w:rsidRPr="00690494" w14:paraId="0F3195E7" w14:textId="77777777">
        <w:trPr>
          <w:trHeight w:val="195"/>
        </w:trPr>
        <w:tc>
          <w:tcPr>
            <w:tcW w:w="1365" w:type="dxa"/>
            <w:tcBorders>
              <w:top w:val="nil"/>
              <w:left w:val="nil"/>
              <w:bottom w:val="nil"/>
              <w:right w:val="nil"/>
            </w:tcBorders>
          </w:tcPr>
          <w:p w14:paraId="4C1E9B38" w14:textId="77777777" w:rsidR="00DB522C" w:rsidRPr="00690494" w:rsidRDefault="00DB522C" w:rsidP="00DB522C">
            <w:pPr>
              <w:pStyle w:val="TableText"/>
              <w:rPr>
                <w:szCs w:val="22"/>
                <w:lang w:eastAsia="en-AU"/>
              </w:rPr>
            </w:pPr>
            <w:r w:rsidRPr="00690494">
              <w:rPr>
                <w:szCs w:val="22"/>
                <w:lang w:eastAsia="en-AU"/>
              </w:rPr>
              <w:t>63</w:t>
            </w:r>
          </w:p>
        </w:tc>
        <w:tc>
          <w:tcPr>
            <w:tcW w:w="1097" w:type="dxa"/>
            <w:tcBorders>
              <w:top w:val="nil"/>
              <w:left w:val="nil"/>
              <w:bottom w:val="nil"/>
              <w:right w:val="nil"/>
            </w:tcBorders>
          </w:tcPr>
          <w:p w14:paraId="4D3582E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8EC477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B7E6EC2"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C6BC9BC"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E273984" w14:textId="77777777" w:rsidR="00DB522C" w:rsidRPr="00690494" w:rsidRDefault="00DB522C" w:rsidP="00DB522C">
            <w:pPr>
              <w:pStyle w:val="TableText"/>
              <w:rPr>
                <w:szCs w:val="22"/>
                <w:lang w:eastAsia="en-AU"/>
              </w:rPr>
            </w:pPr>
            <w:r w:rsidRPr="00690494">
              <w:rPr>
                <w:szCs w:val="22"/>
                <w:lang w:eastAsia="en-AU"/>
              </w:rPr>
              <w:t>12.9241</w:t>
            </w:r>
          </w:p>
        </w:tc>
        <w:tc>
          <w:tcPr>
            <w:tcW w:w="1097" w:type="dxa"/>
            <w:tcBorders>
              <w:top w:val="nil"/>
              <w:left w:val="nil"/>
              <w:bottom w:val="nil"/>
              <w:right w:val="nil"/>
            </w:tcBorders>
          </w:tcPr>
          <w:p w14:paraId="51D65F7C" w14:textId="77777777" w:rsidR="00DB522C" w:rsidRPr="00690494" w:rsidRDefault="00DB522C" w:rsidP="00DB522C">
            <w:pPr>
              <w:pStyle w:val="TableText"/>
              <w:rPr>
                <w:szCs w:val="22"/>
                <w:lang w:eastAsia="en-AU"/>
              </w:rPr>
            </w:pPr>
            <w:r w:rsidRPr="00690494">
              <w:rPr>
                <w:szCs w:val="22"/>
                <w:lang w:eastAsia="en-AU"/>
              </w:rPr>
              <w:t>12.9241</w:t>
            </w:r>
          </w:p>
        </w:tc>
        <w:tc>
          <w:tcPr>
            <w:tcW w:w="1098" w:type="dxa"/>
            <w:tcBorders>
              <w:top w:val="nil"/>
              <w:left w:val="nil"/>
              <w:bottom w:val="nil"/>
              <w:right w:val="nil"/>
            </w:tcBorders>
          </w:tcPr>
          <w:p w14:paraId="2819EC6B" w14:textId="77777777" w:rsidR="00DB522C" w:rsidRPr="00690494" w:rsidRDefault="00DB522C" w:rsidP="00DB522C">
            <w:pPr>
              <w:pStyle w:val="TableText"/>
              <w:rPr>
                <w:szCs w:val="22"/>
                <w:lang w:eastAsia="en-AU"/>
              </w:rPr>
            </w:pPr>
            <w:r w:rsidRPr="00690494">
              <w:rPr>
                <w:szCs w:val="22"/>
                <w:lang w:eastAsia="en-AU"/>
              </w:rPr>
              <w:t>12.9241</w:t>
            </w:r>
          </w:p>
        </w:tc>
        <w:tc>
          <w:tcPr>
            <w:tcW w:w="1097" w:type="dxa"/>
            <w:tcBorders>
              <w:top w:val="nil"/>
              <w:left w:val="nil"/>
              <w:bottom w:val="nil"/>
              <w:right w:val="nil"/>
            </w:tcBorders>
          </w:tcPr>
          <w:p w14:paraId="058F8C95" w14:textId="77777777" w:rsidR="00DB522C" w:rsidRPr="00690494" w:rsidRDefault="00DB522C" w:rsidP="00DB522C">
            <w:pPr>
              <w:pStyle w:val="TableText"/>
              <w:rPr>
                <w:szCs w:val="22"/>
                <w:lang w:eastAsia="en-AU"/>
              </w:rPr>
            </w:pPr>
            <w:r w:rsidRPr="00690494">
              <w:rPr>
                <w:szCs w:val="22"/>
                <w:lang w:eastAsia="en-AU"/>
              </w:rPr>
              <w:t>12.9241</w:t>
            </w:r>
          </w:p>
        </w:tc>
        <w:tc>
          <w:tcPr>
            <w:tcW w:w="1097" w:type="dxa"/>
            <w:tcBorders>
              <w:top w:val="nil"/>
              <w:left w:val="nil"/>
              <w:bottom w:val="nil"/>
              <w:right w:val="nil"/>
            </w:tcBorders>
          </w:tcPr>
          <w:p w14:paraId="6F10DD15" w14:textId="77777777" w:rsidR="00DB522C" w:rsidRPr="00690494" w:rsidRDefault="00DB522C" w:rsidP="00DB522C">
            <w:pPr>
              <w:pStyle w:val="TableText"/>
              <w:rPr>
                <w:szCs w:val="22"/>
                <w:lang w:eastAsia="en-AU"/>
              </w:rPr>
            </w:pPr>
            <w:r w:rsidRPr="00690494">
              <w:rPr>
                <w:szCs w:val="22"/>
                <w:lang w:eastAsia="en-AU"/>
              </w:rPr>
              <w:t>12.9241</w:t>
            </w:r>
          </w:p>
        </w:tc>
        <w:tc>
          <w:tcPr>
            <w:tcW w:w="1097" w:type="dxa"/>
            <w:tcBorders>
              <w:top w:val="nil"/>
              <w:left w:val="nil"/>
              <w:bottom w:val="nil"/>
              <w:right w:val="nil"/>
            </w:tcBorders>
          </w:tcPr>
          <w:p w14:paraId="74FE6E3B" w14:textId="77777777" w:rsidR="00DB522C" w:rsidRPr="00690494" w:rsidRDefault="00DB522C" w:rsidP="00DB522C">
            <w:pPr>
              <w:pStyle w:val="TableText"/>
              <w:rPr>
                <w:szCs w:val="22"/>
                <w:lang w:eastAsia="en-AU"/>
              </w:rPr>
            </w:pPr>
            <w:r w:rsidRPr="00690494">
              <w:rPr>
                <w:szCs w:val="22"/>
                <w:lang w:eastAsia="en-AU"/>
              </w:rPr>
              <w:t>12.9241</w:t>
            </w:r>
          </w:p>
        </w:tc>
        <w:tc>
          <w:tcPr>
            <w:tcW w:w="1097" w:type="dxa"/>
            <w:tcBorders>
              <w:top w:val="nil"/>
              <w:left w:val="nil"/>
              <w:bottom w:val="nil"/>
              <w:right w:val="nil"/>
            </w:tcBorders>
          </w:tcPr>
          <w:p w14:paraId="5FD7B429" w14:textId="77777777" w:rsidR="00DB522C" w:rsidRPr="00690494" w:rsidRDefault="00DB522C" w:rsidP="00DB522C">
            <w:pPr>
              <w:pStyle w:val="TableText"/>
              <w:rPr>
                <w:szCs w:val="22"/>
                <w:lang w:eastAsia="en-AU"/>
              </w:rPr>
            </w:pPr>
            <w:r w:rsidRPr="00690494">
              <w:rPr>
                <w:szCs w:val="22"/>
                <w:lang w:eastAsia="en-AU"/>
              </w:rPr>
              <w:t>12.9154</w:t>
            </w:r>
          </w:p>
        </w:tc>
        <w:tc>
          <w:tcPr>
            <w:tcW w:w="1097" w:type="dxa"/>
            <w:tcBorders>
              <w:top w:val="nil"/>
              <w:left w:val="nil"/>
              <w:bottom w:val="nil"/>
              <w:right w:val="nil"/>
            </w:tcBorders>
          </w:tcPr>
          <w:p w14:paraId="712763EE" w14:textId="77777777" w:rsidR="00DB522C" w:rsidRPr="00690494" w:rsidRDefault="00DB522C" w:rsidP="00DB522C">
            <w:pPr>
              <w:pStyle w:val="TableText"/>
              <w:rPr>
                <w:szCs w:val="22"/>
                <w:lang w:eastAsia="en-AU"/>
              </w:rPr>
            </w:pPr>
            <w:r w:rsidRPr="00690494">
              <w:rPr>
                <w:szCs w:val="22"/>
                <w:lang w:eastAsia="en-AU"/>
              </w:rPr>
              <w:t>12.9012</w:t>
            </w:r>
          </w:p>
        </w:tc>
      </w:tr>
      <w:tr w:rsidR="00DB522C" w:rsidRPr="00690494" w14:paraId="38434D9E" w14:textId="77777777">
        <w:trPr>
          <w:trHeight w:val="195"/>
        </w:trPr>
        <w:tc>
          <w:tcPr>
            <w:tcW w:w="1365" w:type="dxa"/>
            <w:tcBorders>
              <w:top w:val="nil"/>
              <w:left w:val="nil"/>
              <w:bottom w:val="nil"/>
              <w:right w:val="nil"/>
            </w:tcBorders>
          </w:tcPr>
          <w:p w14:paraId="7C507CE1" w14:textId="77777777" w:rsidR="00DB522C" w:rsidRPr="00690494" w:rsidRDefault="00DB522C" w:rsidP="00DB522C">
            <w:pPr>
              <w:pStyle w:val="TableText"/>
              <w:rPr>
                <w:szCs w:val="22"/>
                <w:lang w:eastAsia="en-AU"/>
              </w:rPr>
            </w:pPr>
            <w:r w:rsidRPr="00690494">
              <w:rPr>
                <w:szCs w:val="22"/>
                <w:lang w:eastAsia="en-AU"/>
              </w:rPr>
              <w:t>64</w:t>
            </w:r>
          </w:p>
        </w:tc>
        <w:tc>
          <w:tcPr>
            <w:tcW w:w="1097" w:type="dxa"/>
            <w:tcBorders>
              <w:top w:val="nil"/>
              <w:left w:val="nil"/>
              <w:bottom w:val="nil"/>
              <w:right w:val="nil"/>
            </w:tcBorders>
          </w:tcPr>
          <w:p w14:paraId="36D3CC42"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64FD80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01EFBB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6FAAF1B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C08FFA3"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5043BC32" w14:textId="77777777" w:rsidR="00DB522C" w:rsidRPr="00690494" w:rsidRDefault="00DB522C" w:rsidP="00DB522C">
            <w:pPr>
              <w:pStyle w:val="TableText"/>
              <w:rPr>
                <w:szCs w:val="22"/>
                <w:lang w:eastAsia="en-AU"/>
              </w:rPr>
            </w:pPr>
            <w:r w:rsidRPr="00690494">
              <w:rPr>
                <w:szCs w:val="22"/>
                <w:lang w:eastAsia="en-AU"/>
              </w:rPr>
              <w:t>12.4884</w:t>
            </w:r>
          </w:p>
        </w:tc>
        <w:tc>
          <w:tcPr>
            <w:tcW w:w="1098" w:type="dxa"/>
            <w:tcBorders>
              <w:top w:val="nil"/>
              <w:left w:val="nil"/>
              <w:bottom w:val="nil"/>
              <w:right w:val="nil"/>
            </w:tcBorders>
          </w:tcPr>
          <w:p w14:paraId="5197BBE8"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451082C8"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257601C8"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3B2F284E"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1B29F93A" w14:textId="77777777" w:rsidR="00DB522C" w:rsidRPr="00690494" w:rsidRDefault="00DB522C" w:rsidP="00DB522C">
            <w:pPr>
              <w:pStyle w:val="TableText"/>
              <w:rPr>
                <w:szCs w:val="22"/>
                <w:lang w:eastAsia="en-AU"/>
              </w:rPr>
            </w:pPr>
            <w:r w:rsidRPr="00690494">
              <w:rPr>
                <w:szCs w:val="22"/>
                <w:lang w:eastAsia="en-AU"/>
              </w:rPr>
              <w:t>12.4884</w:t>
            </w:r>
          </w:p>
        </w:tc>
        <w:tc>
          <w:tcPr>
            <w:tcW w:w="1097" w:type="dxa"/>
            <w:tcBorders>
              <w:top w:val="nil"/>
              <w:left w:val="nil"/>
              <w:bottom w:val="nil"/>
              <w:right w:val="nil"/>
            </w:tcBorders>
          </w:tcPr>
          <w:p w14:paraId="344AE516" w14:textId="77777777" w:rsidR="00DB522C" w:rsidRPr="00690494" w:rsidRDefault="00DB522C" w:rsidP="00DB522C">
            <w:pPr>
              <w:pStyle w:val="TableText"/>
              <w:rPr>
                <w:szCs w:val="22"/>
                <w:lang w:eastAsia="en-AU"/>
              </w:rPr>
            </w:pPr>
            <w:r w:rsidRPr="00690494">
              <w:rPr>
                <w:szCs w:val="22"/>
                <w:lang w:eastAsia="en-AU"/>
              </w:rPr>
              <w:t>12.4734</w:t>
            </w:r>
          </w:p>
        </w:tc>
      </w:tr>
      <w:tr w:rsidR="00DB522C" w:rsidRPr="00690494" w14:paraId="268CCE11" w14:textId="77777777">
        <w:trPr>
          <w:trHeight w:val="195"/>
        </w:trPr>
        <w:tc>
          <w:tcPr>
            <w:tcW w:w="1365" w:type="dxa"/>
            <w:tcBorders>
              <w:top w:val="nil"/>
              <w:left w:val="nil"/>
              <w:bottom w:val="nil"/>
              <w:right w:val="nil"/>
            </w:tcBorders>
          </w:tcPr>
          <w:p w14:paraId="09056AF6" w14:textId="77777777" w:rsidR="00DB522C" w:rsidRPr="00690494" w:rsidRDefault="00DB522C" w:rsidP="00DB522C">
            <w:pPr>
              <w:pStyle w:val="TableText"/>
              <w:rPr>
                <w:szCs w:val="22"/>
                <w:lang w:eastAsia="en-AU"/>
              </w:rPr>
            </w:pPr>
            <w:r w:rsidRPr="00690494">
              <w:rPr>
                <w:szCs w:val="22"/>
                <w:lang w:eastAsia="en-AU"/>
              </w:rPr>
              <w:t>65</w:t>
            </w:r>
          </w:p>
        </w:tc>
        <w:tc>
          <w:tcPr>
            <w:tcW w:w="1097" w:type="dxa"/>
            <w:tcBorders>
              <w:top w:val="nil"/>
              <w:left w:val="nil"/>
              <w:bottom w:val="nil"/>
              <w:right w:val="nil"/>
            </w:tcBorders>
          </w:tcPr>
          <w:p w14:paraId="2FE51A9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338CCD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5166B3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81B9EB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6A4570E"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39AC6AA2" w14:textId="77777777" w:rsidR="00DB522C" w:rsidRPr="00690494" w:rsidRDefault="00DB522C" w:rsidP="00DB522C">
            <w:pPr>
              <w:pStyle w:val="TableText"/>
              <w:rPr>
                <w:szCs w:val="22"/>
                <w:lang w:eastAsia="en-AU"/>
              </w:rPr>
            </w:pPr>
            <w:r w:rsidRPr="00690494">
              <w:rPr>
                <w:szCs w:val="22"/>
                <w:lang w:eastAsia="en-AU"/>
              </w:rPr>
              <w:t>12.0393</w:t>
            </w:r>
          </w:p>
        </w:tc>
        <w:tc>
          <w:tcPr>
            <w:tcW w:w="1098" w:type="dxa"/>
            <w:tcBorders>
              <w:top w:val="nil"/>
              <w:left w:val="nil"/>
              <w:bottom w:val="nil"/>
              <w:right w:val="nil"/>
            </w:tcBorders>
          </w:tcPr>
          <w:p w14:paraId="2683ABAF"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245E2275"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4A5C99BA"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5D824963"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6A464C7B" w14:textId="77777777" w:rsidR="00DB522C" w:rsidRPr="00690494" w:rsidRDefault="00DB522C" w:rsidP="00DB522C">
            <w:pPr>
              <w:pStyle w:val="TableText"/>
              <w:rPr>
                <w:szCs w:val="22"/>
                <w:lang w:eastAsia="en-AU"/>
              </w:rPr>
            </w:pPr>
            <w:r w:rsidRPr="00690494">
              <w:rPr>
                <w:szCs w:val="22"/>
                <w:lang w:eastAsia="en-AU"/>
              </w:rPr>
              <w:t>12.0393</w:t>
            </w:r>
          </w:p>
        </w:tc>
        <w:tc>
          <w:tcPr>
            <w:tcW w:w="1097" w:type="dxa"/>
            <w:tcBorders>
              <w:top w:val="nil"/>
              <w:left w:val="nil"/>
              <w:bottom w:val="nil"/>
              <w:right w:val="nil"/>
            </w:tcBorders>
          </w:tcPr>
          <w:p w14:paraId="25F0EBA5" w14:textId="77777777" w:rsidR="00DB522C" w:rsidRPr="00690494" w:rsidRDefault="00DB522C" w:rsidP="00DB522C">
            <w:pPr>
              <w:pStyle w:val="TableText"/>
              <w:rPr>
                <w:szCs w:val="22"/>
                <w:lang w:eastAsia="en-AU"/>
              </w:rPr>
            </w:pPr>
            <w:r w:rsidRPr="00690494">
              <w:rPr>
                <w:szCs w:val="22"/>
                <w:lang w:eastAsia="en-AU"/>
              </w:rPr>
              <w:t>12.0393</w:t>
            </w:r>
          </w:p>
        </w:tc>
      </w:tr>
      <w:tr w:rsidR="00DB522C" w:rsidRPr="00690494" w14:paraId="040DC77A" w14:textId="77777777">
        <w:trPr>
          <w:trHeight w:val="195"/>
        </w:trPr>
        <w:tc>
          <w:tcPr>
            <w:tcW w:w="1365" w:type="dxa"/>
            <w:tcBorders>
              <w:top w:val="nil"/>
              <w:left w:val="nil"/>
              <w:bottom w:val="nil"/>
              <w:right w:val="nil"/>
            </w:tcBorders>
          </w:tcPr>
          <w:p w14:paraId="02CA33B4" w14:textId="77777777" w:rsidR="00DB522C" w:rsidRPr="00690494" w:rsidRDefault="00DB522C" w:rsidP="00DB522C">
            <w:pPr>
              <w:pStyle w:val="TableText"/>
              <w:rPr>
                <w:szCs w:val="22"/>
                <w:lang w:eastAsia="en-AU"/>
              </w:rPr>
            </w:pPr>
            <w:r w:rsidRPr="00690494">
              <w:rPr>
                <w:szCs w:val="22"/>
                <w:lang w:eastAsia="en-AU"/>
              </w:rPr>
              <w:t>66</w:t>
            </w:r>
          </w:p>
        </w:tc>
        <w:tc>
          <w:tcPr>
            <w:tcW w:w="1097" w:type="dxa"/>
            <w:tcBorders>
              <w:top w:val="nil"/>
              <w:left w:val="nil"/>
              <w:bottom w:val="nil"/>
              <w:right w:val="nil"/>
            </w:tcBorders>
          </w:tcPr>
          <w:p w14:paraId="222E257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F60B62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C38D82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BCA004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F7A6E87"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36EF01BE" w14:textId="77777777" w:rsidR="00DB522C" w:rsidRPr="00690494" w:rsidRDefault="00DB522C" w:rsidP="00DB522C">
            <w:pPr>
              <w:pStyle w:val="TableText"/>
              <w:rPr>
                <w:szCs w:val="22"/>
                <w:lang w:eastAsia="en-AU"/>
              </w:rPr>
            </w:pPr>
            <w:r w:rsidRPr="00690494">
              <w:rPr>
                <w:szCs w:val="22"/>
                <w:lang w:eastAsia="en-AU"/>
              </w:rPr>
              <w:t>11.5995</w:t>
            </w:r>
          </w:p>
        </w:tc>
        <w:tc>
          <w:tcPr>
            <w:tcW w:w="1098" w:type="dxa"/>
            <w:tcBorders>
              <w:top w:val="nil"/>
              <w:left w:val="nil"/>
              <w:bottom w:val="nil"/>
              <w:right w:val="nil"/>
            </w:tcBorders>
          </w:tcPr>
          <w:p w14:paraId="0A22A18E"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6D9C7BA8"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2740C947"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7B767C56"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0B8CDD64" w14:textId="77777777" w:rsidR="00DB522C" w:rsidRPr="00690494" w:rsidRDefault="00DB522C" w:rsidP="00DB522C">
            <w:pPr>
              <w:pStyle w:val="TableText"/>
              <w:rPr>
                <w:szCs w:val="22"/>
                <w:lang w:eastAsia="en-AU"/>
              </w:rPr>
            </w:pPr>
            <w:r w:rsidRPr="00690494">
              <w:rPr>
                <w:szCs w:val="22"/>
                <w:lang w:eastAsia="en-AU"/>
              </w:rPr>
              <w:t>11.5995</w:t>
            </w:r>
          </w:p>
        </w:tc>
        <w:tc>
          <w:tcPr>
            <w:tcW w:w="1097" w:type="dxa"/>
            <w:tcBorders>
              <w:top w:val="nil"/>
              <w:left w:val="nil"/>
              <w:bottom w:val="nil"/>
              <w:right w:val="nil"/>
            </w:tcBorders>
          </w:tcPr>
          <w:p w14:paraId="3615F967" w14:textId="77777777" w:rsidR="00DB522C" w:rsidRPr="00690494" w:rsidRDefault="00DB522C" w:rsidP="00DB522C">
            <w:pPr>
              <w:pStyle w:val="TableText"/>
              <w:rPr>
                <w:szCs w:val="22"/>
                <w:lang w:eastAsia="en-AU"/>
              </w:rPr>
            </w:pPr>
            <w:r w:rsidRPr="00690494">
              <w:rPr>
                <w:szCs w:val="22"/>
                <w:lang w:eastAsia="en-AU"/>
              </w:rPr>
              <w:t>11.5995</w:t>
            </w:r>
          </w:p>
        </w:tc>
      </w:tr>
      <w:tr w:rsidR="00DB522C" w:rsidRPr="00690494" w14:paraId="05207A0E" w14:textId="77777777">
        <w:trPr>
          <w:trHeight w:val="195"/>
        </w:trPr>
        <w:tc>
          <w:tcPr>
            <w:tcW w:w="1365" w:type="dxa"/>
            <w:tcBorders>
              <w:top w:val="nil"/>
              <w:left w:val="nil"/>
              <w:bottom w:val="nil"/>
              <w:right w:val="nil"/>
            </w:tcBorders>
          </w:tcPr>
          <w:p w14:paraId="1FAA4BBE" w14:textId="77777777" w:rsidR="00DB522C" w:rsidRPr="00690494" w:rsidRDefault="00DB522C" w:rsidP="00DB522C">
            <w:pPr>
              <w:pStyle w:val="TableText"/>
              <w:rPr>
                <w:szCs w:val="22"/>
                <w:lang w:eastAsia="en-AU"/>
              </w:rPr>
            </w:pPr>
            <w:r w:rsidRPr="00690494">
              <w:rPr>
                <w:szCs w:val="22"/>
                <w:lang w:eastAsia="en-AU"/>
              </w:rPr>
              <w:t>67</w:t>
            </w:r>
          </w:p>
        </w:tc>
        <w:tc>
          <w:tcPr>
            <w:tcW w:w="1097" w:type="dxa"/>
            <w:tcBorders>
              <w:top w:val="nil"/>
              <w:left w:val="nil"/>
              <w:bottom w:val="nil"/>
              <w:right w:val="nil"/>
            </w:tcBorders>
          </w:tcPr>
          <w:p w14:paraId="6328893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5260BD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FA0AAF8"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1CBB59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F028FB0"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304F3C5D" w14:textId="77777777" w:rsidR="00DB522C" w:rsidRPr="00690494" w:rsidRDefault="00DB522C" w:rsidP="00DB522C">
            <w:pPr>
              <w:pStyle w:val="TableText"/>
              <w:rPr>
                <w:szCs w:val="22"/>
                <w:lang w:eastAsia="en-AU"/>
              </w:rPr>
            </w:pPr>
            <w:r w:rsidRPr="00690494">
              <w:rPr>
                <w:szCs w:val="22"/>
                <w:lang w:eastAsia="en-AU"/>
              </w:rPr>
              <w:t>11.1539</w:t>
            </w:r>
          </w:p>
        </w:tc>
        <w:tc>
          <w:tcPr>
            <w:tcW w:w="1098" w:type="dxa"/>
            <w:tcBorders>
              <w:top w:val="nil"/>
              <w:left w:val="nil"/>
              <w:bottom w:val="nil"/>
              <w:right w:val="nil"/>
            </w:tcBorders>
          </w:tcPr>
          <w:p w14:paraId="6ACB8510"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1CBCA961"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0CBABDBE"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730DCAC8"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732953AA" w14:textId="77777777" w:rsidR="00DB522C" w:rsidRPr="00690494" w:rsidRDefault="00DB522C" w:rsidP="00DB522C">
            <w:pPr>
              <w:pStyle w:val="TableText"/>
              <w:rPr>
                <w:szCs w:val="22"/>
                <w:lang w:eastAsia="en-AU"/>
              </w:rPr>
            </w:pPr>
            <w:r w:rsidRPr="00690494">
              <w:rPr>
                <w:szCs w:val="22"/>
                <w:lang w:eastAsia="en-AU"/>
              </w:rPr>
              <w:t>11.1539</w:t>
            </w:r>
          </w:p>
        </w:tc>
        <w:tc>
          <w:tcPr>
            <w:tcW w:w="1097" w:type="dxa"/>
            <w:tcBorders>
              <w:top w:val="nil"/>
              <w:left w:val="nil"/>
              <w:bottom w:val="nil"/>
              <w:right w:val="nil"/>
            </w:tcBorders>
          </w:tcPr>
          <w:p w14:paraId="137B8816" w14:textId="77777777" w:rsidR="00DB522C" w:rsidRPr="00690494" w:rsidRDefault="00DB522C" w:rsidP="00DB522C">
            <w:pPr>
              <w:pStyle w:val="TableText"/>
              <w:rPr>
                <w:szCs w:val="22"/>
                <w:lang w:eastAsia="en-AU"/>
              </w:rPr>
            </w:pPr>
            <w:r w:rsidRPr="00690494">
              <w:rPr>
                <w:szCs w:val="22"/>
                <w:lang w:eastAsia="en-AU"/>
              </w:rPr>
              <w:t>11.1539</w:t>
            </w:r>
          </w:p>
        </w:tc>
      </w:tr>
      <w:tr w:rsidR="00DB522C" w:rsidRPr="00690494" w14:paraId="3A8E9071" w14:textId="77777777">
        <w:trPr>
          <w:trHeight w:val="195"/>
        </w:trPr>
        <w:tc>
          <w:tcPr>
            <w:tcW w:w="1365" w:type="dxa"/>
            <w:tcBorders>
              <w:top w:val="nil"/>
              <w:left w:val="nil"/>
              <w:bottom w:val="nil"/>
              <w:right w:val="nil"/>
            </w:tcBorders>
          </w:tcPr>
          <w:p w14:paraId="49F71831" w14:textId="77777777" w:rsidR="00DB522C" w:rsidRPr="00690494" w:rsidRDefault="00DB522C" w:rsidP="00DB522C">
            <w:pPr>
              <w:pStyle w:val="TableText"/>
              <w:rPr>
                <w:szCs w:val="22"/>
                <w:lang w:eastAsia="en-AU"/>
              </w:rPr>
            </w:pPr>
            <w:r w:rsidRPr="00690494">
              <w:rPr>
                <w:szCs w:val="22"/>
                <w:lang w:eastAsia="en-AU"/>
              </w:rPr>
              <w:t>68</w:t>
            </w:r>
          </w:p>
        </w:tc>
        <w:tc>
          <w:tcPr>
            <w:tcW w:w="1097" w:type="dxa"/>
            <w:tcBorders>
              <w:top w:val="nil"/>
              <w:left w:val="nil"/>
              <w:bottom w:val="nil"/>
              <w:right w:val="nil"/>
            </w:tcBorders>
          </w:tcPr>
          <w:p w14:paraId="2767F6F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A7AB33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03AB32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6F8AFE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D80C946"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70B6372D" w14:textId="77777777" w:rsidR="00DB522C" w:rsidRPr="00690494" w:rsidRDefault="00DB522C" w:rsidP="00DB522C">
            <w:pPr>
              <w:pStyle w:val="TableText"/>
              <w:rPr>
                <w:szCs w:val="22"/>
                <w:lang w:eastAsia="en-AU"/>
              </w:rPr>
            </w:pPr>
            <w:r w:rsidRPr="00690494">
              <w:rPr>
                <w:szCs w:val="22"/>
                <w:lang w:eastAsia="en-AU"/>
              </w:rPr>
              <w:t>10.7027</w:t>
            </w:r>
          </w:p>
        </w:tc>
        <w:tc>
          <w:tcPr>
            <w:tcW w:w="1098" w:type="dxa"/>
            <w:tcBorders>
              <w:top w:val="nil"/>
              <w:left w:val="nil"/>
              <w:bottom w:val="nil"/>
              <w:right w:val="nil"/>
            </w:tcBorders>
          </w:tcPr>
          <w:p w14:paraId="196FB4C2"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6D76303E"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6A25BC72"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44BB606B"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636EBE23" w14:textId="77777777" w:rsidR="00DB522C" w:rsidRPr="00690494" w:rsidRDefault="00DB522C" w:rsidP="00DB522C">
            <w:pPr>
              <w:pStyle w:val="TableText"/>
              <w:rPr>
                <w:szCs w:val="22"/>
                <w:lang w:eastAsia="en-AU"/>
              </w:rPr>
            </w:pPr>
            <w:r w:rsidRPr="00690494">
              <w:rPr>
                <w:szCs w:val="22"/>
                <w:lang w:eastAsia="en-AU"/>
              </w:rPr>
              <w:t>10.7027</w:t>
            </w:r>
          </w:p>
        </w:tc>
        <w:tc>
          <w:tcPr>
            <w:tcW w:w="1097" w:type="dxa"/>
            <w:tcBorders>
              <w:top w:val="nil"/>
              <w:left w:val="nil"/>
              <w:bottom w:val="nil"/>
              <w:right w:val="nil"/>
            </w:tcBorders>
          </w:tcPr>
          <w:p w14:paraId="2A8139AE" w14:textId="77777777" w:rsidR="00DB522C" w:rsidRPr="00690494" w:rsidRDefault="00DB522C" w:rsidP="00DB522C">
            <w:pPr>
              <w:pStyle w:val="TableText"/>
              <w:rPr>
                <w:szCs w:val="22"/>
                <w:lang w:eastAsia="en-AU"/>
              </w:rPr>
            </w:pPr>
            <w:r w:rsidRPr="00690494">
              <w:rPr>
                <w:szCs w:val="22"/>
                <w:lang w:eastAsia="en-AU"/>
              </w:rPr>
              <w:t>10.7027</w:t>
            </w:r>
          </w:p>
        </w:tc>
      </w:tr>
      <w:tr w:rsidR="00DB522C" w:rsidRPr="00690494" w14:paraId="0451E497" w14:textId="77777777">
        <w:trPr>
          <w:trHeight w:val="195"/>
        </w:trPr>
        <w:tc>
          <w:tcPr>
            <w:tcW w:w="1365" w:type="dxa"/>
            <w:tcBorders>
              <w:top w:val="nil"/>
              <w:left w:val="nil"/>
              <w:right w:val="nil"/>
            </w:tcBorders>
          </w:tcPr>
          <w:p w14:paraId="0A481CCA" w14:textId="77777777" w:rsidR="00DB522C" w:rsidRPr="00690494" w:rsidRDefault="00DB522C" w:rsidP="00DB522C">
            <w:pPr>
              <w:pStyle w:val="TableText"/>
              <w:rPr>
                <w:szCs w:val="22"/>
                <w:lang w:eastAsia="en-AU"/>
              </w:rPr>
            </w:pPr>
            <w:r w:rsidRPr="00690494">
              <w:rPr>
                <w:szCs w:val="22"/>
                <w:lang w:eastAsia="en-AU"/>
              </w:rPr>
              <w:t>69</w:t>
            </w:r>
          </w:p>
        </w:tc>
        <w:tc>
          <w:tcPr>
            <w:tcW w:w="1097" w:type="dxa"/>
            <w:tcBorders>
              <w:top w:val="nil"/>
              <w:left w:val="nil"/>
              <w:right w:val="nil"/>
            </w:tcBorders>
          </w:tcPr>
          <w:p w14:paraId="0B852DC7"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0F39EE35"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3C742299"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4E601C07"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58200737"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5FC1BE8B" w14:textId="77777777" w:rsidR="00DB522C" w:rsidRPr="00690494" w:rsidRDefault="00DB522C" w:rsidP="00DB522C">
            <w:pPr>
              <w:pStyle w:val="TableText"/>
              <w:rPr>
                <w:szCs w:val="22"/>
                <w:lang w:eastAsia="en-AU"/>
              </w:rPr>
            </w:pPr>
            <w:r w:rsidRPr="00690494">
              <w:rPr>
                <w:szCs w:val="22"/>
                <w:lang w:eastAsia="en-AU"/>
              </w:rPr>
              <w:t>10.2453</w:t>
            </w:r>
          </w:p>
        </w:tc>
        <w:tc>
          <w:tcPr>
            <w:tcW w:w="1098" w:type="dxa"/>
            <w:tcBorders>
              <w:top w:val="nil"/>
              <w:left w:val="nil"/>
              <w:right w:val="nil"/>
            </w:tcBorders>
          </w:tcPr>
          <w:p w14:paraId="26B7B41D"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7085794D"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4B8B64BA"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3DA400D2"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57C05C8B" w14:textId="77777777" w:rsidR="00DB522C" w:rsidRPr="00690494" w:rsidRDefault="00DB522C" w:rsidP="00DB522C">
            <w:pPr>
              <w:pStyle w:val="TableText"/>
              <w:rPr>
                <w:szCs w:val="22"/>
                <w:lang w:eastAsia="en-AU"/>
              </w:rPr>
            </w:pPr>
            <w:r w:rsidRPr="00690494">
              <w:rPr>
                <w:szCs w:val="22"/>
                <w:lang w:eastAsia="en-AU"/>
              </w:rPr>
              <w:t>10.2453</w:t>
            </w:r>
          </w:p>
        </w:tc>
        <w:tc>
          <w:tcPr>
            <w:tcW w:w="1097" w:type="dxa"/>
            <w:tcBorders>
              <w:top w:val="nil"/>
              <w:left w:val="nil"/>
              <w:right w:val="nil"/>
            </w:tcBorders>
          </w:tcPr>
          <w:p w14:paraId="09AB1BB0" w14:textId="77777777" w:rsidR="00DB522C" w:rsidRPr="00690494" w:rsidRDefault="00DB522C" w:rsidP="00DB522C">
            <w:pPr>
              <w:pStyle w:val="TableText"/>
              <w:rPr>
                <w:szCs w:val="22"/>
                <w:lang w:eastAsia="en-AU"/>
              </w:rPr>
            </w:pPr>
            <w:r w:rsidRPr="00690494">
              <w:rPr>
                <w:szCs w:val="22"/>
                <w:lang w:eastAsia="en-AU"/>
              </w:rPr>
              <w:t>10.2453</w:t>
            </w:r>
          </w:p>
        </w:tc>
      </w:tr>
      <w:tr w:rsidR="00DB522C" w:rsidRPr="00690494" w14:paraId="46EB4607" w14:textId="77777777">
        <w:trPr>
          <w:trHeight w:val="195"/>
        </w:trPr>
        <w:tc>
          <w:tcPr>
            <w:tcW w:w="1365" w:type="dxa"/>
            <w:tcBorders>
              <w:top w:val="nil"/>
              <w:left w:val="nil"/>
              <w:bottom w:val="single" w:sz="4" w:space="0" w:color="auto"/>
              <w:right w:val="nil"/>
            </w:tcBorders>
          </w:tcPr>
          <w:p w14:paraId="54BB2A6E" w14:textId="77777777" w:rsidR="00DB522C" w:rsidRPr="00690494" w:rsidRDefault="00DB522C" w:rsidP="00DB522C">
            <w:pPr>
              <w:pStyle w:val="TableText"/>
              <w:rPr>
                <w:szCs w:val="22"/>
                <w:lang w:eastAsia="en-AU"/>
              </w:rPr>
            </w:pPr>
            <w:r w:rsidRPr="00690494">
              <w:rPr>
                <w:szCs w:val="22"/>
                <w:lang w:eastAsia="en-AU"/>
              </w:rPr>
              <w:t>70</w:t>
            </w:r>
          </w:p>
        </w:tc>
        <w:tc>
          <w:tcPr>
            <w:tcW w:w="1097" w:type="dxa"/>
            <w:tcBorders>
              <w:top w:val="nil"/>
              <w:left w:val="nil"/>
              <w:bottom w:val="single" w:sz="4" w:space="0" w:color="auto"/>
              <w:right w:val="nil"/>
            </w:tcBorders>
          </w:tcPr>
          <w:p w14:paraId="2B5792EE"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59AC8D8D"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4BBF32F0"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0111FD6E"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2A340914"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294D0CE0" w14:textId="77777777" w:rsidR="00DB522C" w:rsidRPr="00690494" w:rsidRDefault="00DB522C" w:rsidP="00DB522C">
            <w:pPr>
              <w:pStyle w:val="TableText"/>
              <w:rPr>
                <w:szCs w:val="22"/>
                <w:lang w:eastAsia="en-AU"/>
              </w:rPr>
            </w:pPr>
            <w:r w:rsidRPr="00690494">
              <w:rPr>
                <w:szCs w:val="22"/>
                <w:lang w:eastAsia="en-AU"/>
              </w:rPr>
              <w:t>9.7814</w:t>
            </w:r>
          </w:p>
        </w:tc>
        <w:tc>
          <w:tcPr>
            <w:tcW w:w="1098" w:type="dxa"/>
            <w:tcBorders>
              <w:top w:val="nil"/>
              <w:left w:val="nil"/>
              <w:bottom w:val="single" w:sz="4" w:space="0" w:color="auto"/>
              <w:right w:val="nil"/>
            </w:tcBorders>
          </w:tcPr>
          <w:p w14:paraId="0BF3ACBB"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1E36385F"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211D59B6"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7E0757FE"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7AC7AEA8" w14:textId="77777777" w:rsidR="00DB522C" w:rsidRPr="00690494" w:rsidRDefault="00DB522C" w:rsidP="00DB522C">
            <w:pPr>
              <w:pStyle w:val="TableText"/>
              <w:rPr>
                <w:szCs w:val="22"/>
                <w:lang w:eastAsia="en-AU"/>
              </w:rPr>
            </w:pPr>
            <w:r w:rsidRPr="00690494">
              <w:rPr>
                <w:szCs w:val="22"/>
                <w:lang w:eastAsia="en-AU"/>
              </w:rPr>
              <w:t>9.7814</w:t>
            </w:r>
          </w:p>
        </w:tc>
        <w:tc>
          <w:tcPr>
            <w:tcW w:w="1097" w:type="dxa"/>
            <w:tcBorders>
              <w:top w:val="nil"/>
              <w:left w:val="nil"/>
              <w:bottom w:val="single" w:sz="4" w:space="0" w:color="auto"/>
              <w:right w:val="nil"/>
            </w:tcBorders>
          </w:tcPr>
          <w:p w14:paraId="59846388" w14:textId="77777777" w:rsidR="00DB522C" w:rsidRPr="00690494" w:rsidRDefault="00DB522C" w:rsidP="00DB522C">
            <w:pPr>
              <w:pStyle w:val="TableText"/>
              <w:rPr>
                <w:szCs w:val="22"/>
                <w:lang w:eastAsia="en-AU"/>
              </w:rPr>
            </w:pPr>
            <w:r w:rsidRPr="00690494">
              <w:rPr>
                <w:szCs w:val="22"/>
                <w:lang w:eastAsia="en-AU"/>
              </w:rPr>
              <w:t>9.7814</w:t>
            </w:r>
          </w:p>
        </w:tc>
      </w:tr>
    </w:tbl>
    <w:p w14:paraId="4AEA4A6B" w14:textId="77777777" w:rsidR="00DB522C" w:rsidRDefault="00DB522C" w:rsidP="00DB522C">
      <w:pPr>
        <w:pStyle w:val="ScheduleHeading"/>
        <w:ind w:left="1418" w:hanging="1418"/>
      </w:pPr>
      <w:r>
        <w:t>Table 6</w:t>
      </w:r>
      <w:r>
        <w:tab/>
        <w:t xml:space="preserve">Pension valuation </w:t>
      </w:r>
      <w:r w:rsidRPr="00E6411B">
        <w:t>factors (PF)</w:t>
      </w:r>
      <w:r>
        <w:t> — fem</w:t>
      </w:r>
      <w:r w:rsidRPr="00E6411B">
        <w:t>ales</w:t>
      </w:r>
      <w:r>
        <w:t> — 1</w:t>
      </w:r>
      <w:r w:rsidRPr="00146FB2">
        <w:t xml:space="preserve"> </w:t>
      </w:r>
      <w:r>
        <w:t>completed</w:t>
      </w:r>
      <w:r w:rsidRPr="00146FB2">
        <w:t xml:space="preserve"> year since las</w:t>
      </w:r>
      <w:r>
        <w:t>t Legislative Assembly election</w:t>
      </w:r>
    </w:p>
    <w:p w14:paraId="1935B67A"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4F5BAF37" w14:textId="77777777">
        <w:trPr>
          <w:trHeight w:val="233"/>
          <w:tblHeader/>
        </w:trPr>
        <w:tc>
          <w:tcPr>
            <w:tcW w:w="1365" w:type="dxa"/>
            <w:vMerge w:val="restart"/>
            <w:tcBorders>
              <w:top w:val="nil"/>
              <w:left w:val="nil"/>
              <w:right w:val="nil"/>
            </w:tcBorders>
          </w:tcPr>
          <w:p w14:paraId="3CA6245D"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4CCDC68C"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0D46BCA2"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6DBF492C" w14:textId="77777777" w:rsidR="00DB522C" w:rsidRDefault="00DB522C" w:rsidP="00DB522C">
            <w:pPr>
              <w:pStyle w:val="TableColHead"/>
              <w:rPr>
                <w:lang w:eastAsia="en-AU"/>
              </w:rPr>
            </w:pPr>
          </w:p>
        </w:tc>
        <w:tc>
          <w:tcPr>
            <w:tcW w:w="1097" w:type="dxa"/>
            <w:tcBorders>
              <w:top w:val="nil"/>
              <w:left w:val="nil"/>
              <w:right w:val="nil"/>
            </w:tcBorders>
          </w:tcPr>
          <w:p w14:paraId="5E671146" w14:textId="77777777" w:rsidR="00DB522C" w:rsidRDefault="00DB522C" w:rsidP="00DB522C">
            <w:pPr>
              <w:pStyle w:val="TableColHead"/>
              <w:rPr>
                <w:lang w:eastAsia="en-AU"/>
              </w:rPr>
            </w:pPr>
          </w:p>
        </w:tc>
        <w:tc>
          <w:tcPr>
            <w:tcW w:w="1097" w:type="dxa"/>
            <w:tcBorders>
              <w:top w:val="nil"/>
              <w:left w:val="nil"/>
              <w:right w:val="nil"/>
            </w:tcBorders>
          </w:tcPr>
          <w:p w14:paraId="330E80AC" w14:textId="77777777" w:rsidR="00DB522C" w:rsidRDefault="00DB522C" w:rsidP="00DB522C">
            <w:pPr>
              <w:pStyle w:val="TableColHead"/>
              <w:rPr>
                <w:lang w:eastAsia="en-AU"/>
              </w:rPr>
            </w:pPr>
          </w:p>
        </w:tc>
        <w:tc>
          <w:tcPr>
            <w:tcW w:w="1097" w:type="dxa"/>
            <w:tcBorders>
              <w:top w:val="nil"/>
              <w:left w:val="nil"/>
              <w:right w:val="nil"/>
            </w:tcBorders>
          </w:tcPr>
          <w:p w14:paraId="4E6B22F2" w14:textId="77777777" w:rsidR="00DB522C" w:rsidRDefault="00DB522C" w:rsidP="00DB522C">
            <w:pPr>
              <w:pStyle w:val="TableColHead"/>
              <w:rPr>
                <w:lang w:eastAsia="en-AU"/>
              </w:rPr>
            </w:pPr>
          </w:p>
        </w:tc>
        <w:tc>
          <w:tcPr>
            <w:tcW w:w="1097" w:type="dxa"/>
            <w:tcBorders>
              <w:top w:val="nil"/>
              <w:left w:val="nil"/>
              <w:right w:val="nil"/>
            </w:tcBorders>
          </w:tcPr>
          <w:p w14:paraId="7F287D4B" w14:textId="77777777" w:rsidR="00DB522C" w:rsidRDefault="00DB522C" w:rsidP="00DB522C">
            <w:pPr>
              <w:pStyle w:val="TableColHead"/>
              <w:rPr>
                <w:lang w:eastAsia="en-AU"/>
              </w:rPr>
            </w:pPr>
          </w:p>
        </w:tc>
      </w:tr>
      <w:tr w:rsidR="00DB522C" w14:paraId="347CABDC" w14:textId="77777777">
        <w:trPr>
          <w:trHeight w:val="233"/>
          <w:tblHeader/>
        </w:trPr>
        <w:tc>
          <w:tcPr>
            <w:tcW w:w="1365" w:type="dxa"/>
            <w:vMerge/>
            <w:tcBorders>
              <w:left w:val="nil"/>
              <w:bottom w:val="single" w:sz="4" w:space="0" w:color="auto"/>
              <w:right w:val="nil"/>
            </w:tcBorders>
          </w:tcPr>
          <w:p w14:paraId="0B5DAC52"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23A88960"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13AAFB93"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2181E5C2"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0F581587"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413E8B8C"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177C59D8"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188F8119"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54585673"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5BF966B9"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09E6A519"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7058540C"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079D3165" w14:textId="77777777" w:rsidR="00DB522C" w:rsidRDefault="00DB522C" w:rsidP="00DB522C">
            <w:pPr>
              <w:pStyle w:val="TableColHead"/>
              <w:jc w:val="center"/>
              <w:rPr>
                <w:lang w:eastAsia="en-AU"/>
              </w:rPr>
            </w:pPr>
            <w:r>
              <w:rPr>
                <w:lang w:eastAsia="en-AU"/>
              </w:rPr>
              <w:t>11+</w:t>
            </w:r>
          </w:p>
        </w:tc>
      </w:tr>
      <w:tr w:rsidR="00DB522C" w:rsidRPr="00690494" w14:paraId="16CDF887" w14:textId="77777777">
        <w:trPr>
          <w:trHeight w:val="195"/>
        </w:trPr>
        <w:tc>
          <w:tcPr>
            <w:tcW w:w="1365" w:type="dxa"/>
            <w:tcBorders>
              <w:top w:val="single" w:sz="4" w:space="0" w:color="auto"/>
              <w:left w:val="nil"/>
              <w:bottom w:val="nil"/>
              <w:right w:val="nil"/>
            </w:tcBorders>
          </w:tcPr>
          <w:p w14:paraId="2DD9EB4B" w14:textId="77777777" w:rsidR="00DB522C" w:rsidRPr="00690494" w:rsidRDefault="00DB522C" w:rsidP="00DB522C">
            <w:pPr>
              <w:pStyle w:val="TableText"/>
              <w:rPr>
                <w:szCs w:val="22"/>
                <w:lang w:eastAsia="en-AU"/>
              </w:rPr>
            </w:pPr>
            <w:r w:rsidRPr="00690494">
              <w:rPr>
                <w:szCs w:val="22"/>
                <w:lang w:eastAsia="en-AU"/>
              </w:rPr>
              <w:t>30</w:t>
            </w:r>
          </w:p>
        </w:tc>
        <w:tc>
          <w:tcPr>
            <w:tcW w:w="1097" w:type="dxa"/>
            <w:tcBorders>
              <w:top w:val="single" w:sz="4" w:space="0" w:color="auto"/>
              <w:left w:val="nil"/>
              <w:bottom w:val="nil"/>
              <w:right w:val="nil"/>
            </w:tcBorders>
          </w:tcPr>
          <w:p w14:paraId="1C2463F4" w14:textId="77777777" w:rsidR="00DB522C" w:rsidRPr="00690494" w:rsidRDefault="00DB522C" w:rsidP="00DB522C">
            <w:pPr>
              <w:pStyle w:val="TableText"/>
              <w:rPr>
                <w:szCs w:val="22"/>
                <w:lang w:eastAsia="en-AU"/>
              </w:rPr>
            </w:pPr>
            <w:r w:rsidRPr="00690494">
              <w:rPr>
                <w:szCs w:val="22"/>
                <w:lang w:eastAsia="en-AU"/>
              </w:rPr>
              <w:t>10.1887</w:t>
            </w:r>
          </w:p>
        </w:tc>
        <w:tc>
          <w:tcPr>
            <w:tcW w:w="1097" w:type="dxa"/>
            <w:tcBorders>
              <w:top w:val="single" w:sz="4" w:space="0" w:color="auto"/>
              <w:left w:val="nil"/>
              <w:bottom w:val="nil"/>
              <w:right w:val="nil"/>
            </w:tcBorders>
          </w:tcPr>
          <w:p w14:paraId="3B1B5AF6" w14:textId="77777777" w:rsidR="00DB522C" w:rsidRPr="00690494" w:rsidRDefault="00DB522C" w:rsidP="00DB522C">
            <w:pPr>
              <w:pStyle w:val="TableText"/>
              <w:rPr>
                <w:szCs w:val="22"/>
                <w:lang w:eastAsia="en-AU"/>
              </w:rPr>
            </w:pPr>
            <w:r w:rsidRPr="00690494">
              <w:rPr>
                <w:szCs w:val="22"/>
                <w:lang w:eastAsia="en-AU"/>
              </w:rPr>
              <w:t>13.6147</w:t>
            </w:r>
          </w:p>
        </w:tc>
        <w:tc>
          <w:tcPr>
            <w:tcW w:w="1097" w:type="dxa"/>
            <w:tcBorders>
              <w:top w:val="single" w:sz="4" w:space="0" w:color="auto"/>
              <w:left w:val="nil"/>
              <w:bottom w:val="nil"/>
              <w:right w:val="nil"/>
            </w:tcBorders>
          </w:tcPr>
          <w:p w14:paraId="237D689C" w14:textId="77777777" w:rsidR="00DB522C" w:rsidRPr="00690494" w:rsidRDefault="00DB522C" w:rsidP="00DB522C">
            <w:pPr>
              <w:pStyle w:val="TableText"/>
              <w:rPr>
                <w:szCs w:val="22"/>
                <w:lang w:eastAsia="en-AU"/>
              </w:rPr>
            </w:pPr>
            <w:r w:rsidRPr="00690494">
              <w:rPr>
                <w:szCs w:val="22"/>
                <w:lang w:eastAsia="en-AU"/>
              </w:rPr>
              <w:t>13.6122</w:t>
            </w:r>
          </w:p>
        </w:tc>
        <w:tc>
          <w:tcPr>
            <w:tcW w:w="1097" w:type="dxa"/>
            <w:tcBorders>
              <w:top w:val="single" w:sz="4" w:space="0" w:color="auto"/>
              <w:left w:val="nil"/>
              <w:bottom w:val="nil"/>
              <w:right w:val="nil"/>
            </w:tcBorders>
          </w:tcPr>
          <w:p w14:paraId="1D22E8F6" w14:textId="77777777" w:rsidR="00DB522C" w:rsidRPr="00690494" w:rsidRDefault="00DB522C" w:rsidP="00DB522C">
            <w:pPr>
              <w:pStyle w:val="TableText"/>
              <w:rPr>
                <w:szCs w:val="22"/>
                <w:lang w:eastAsia="en-AU"/>
              </w:rPr>
            </w:pPr>
            <w:r w:rsidRPr="00690494">
              <w:rPr>
                <w:szCs w:val="22"/>
                <w:lang w:eastAsia="en-AU"/>
              </w:rPr>
              <w:t>13.6097</w:t>
            </w:r>
          </w:p>
        </w:tc>
        <w:tc>
          <w:tcPr>
            <w:tcW w:w="1097" w:type="dxa"/>
            <w:tcBorders>
              <w:top w:val="single" w:sz="4" w:space="0" w:color="auto"/>
              <w:left w:val="nil"/>
              <w:bottom w:val="nil"/>
              <w:right w:val="nil"/>
            </w:tcBorders>
          </w:tcPr>
          <w:p w14:paraId="5F4FF95C"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1A1E3004" w14:textId="77777777" w:rsidR="00DB522C" w:rsidRPr="00690494" w:rsidRDefault="00DB522C" w:rsidP="00DB522C">
            <w:pPr>
              <w:pStyle w:val="TableText"/>
              <w:rPr>
                <w:szCs w:val="22"/>
                <w:lang w:eastAsia="en-AU"/>
              </w:rPr>
            </w:pPr>
          </w:p>
        </w:tc>
        <w:tc>
          <w:tcPr>
            <w:tcW w:w="1098" w:type="dxa"/>
            <w:tcBorders>
              <w:top w:val="single" w:sz="4" w:space="0" w:color="auto"/>
              <w:left w:val="nil"/>
              <w:bottom w:val="nil"/>
              <w:right w:val="nil"/>
            </w:tcBorders>
          </w:tcPr>
          <w:p w14:paraId="1324CB05"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058D2FD3"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14705D30"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35B3C25F"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4C347860" w14:textId="77777777" w:rsidR="00DB522C" w:rsidRPr="00690494" w:rsidRDefault="00DB522C" w:rsidP="00DB522C">
            <w:pPr>
              <w:pStyle w:val="TableText"/>
              <w:rPr>
                <w:szCs w:val="22"/>
                <w:lang w:eastAsia="en-AU"/>
              </w:rPr>
            </w:pPr>
          </w:p>
        </w:tc>
        <w:tc>
          <w:tcPr>
            <w:tcW w:w="1097" w:type="dxa"/>
            <w:tcBorders>
              <w:top w:val="single" w:sz="4" w:space="0" w:color="auto"/>
              <w:left w:val="nil"/>
              <w:bottom w:val="nil"/>
              <w:right w:val="nil"/>
            </w:tcBorders>
          </w:tcPr>
          <w:p w14:paraId="13FAC7C1" w14:textId="77777777" w:rsidR="00DB522C" w:rsidRPr="00690494" w:rsidRDefault="00DB522C" w:rsidP="00DB522C">
            <w:pPr>
              <w:pStyle w:val="TableText"/>
              <w:rPr>
                <w:szCs w:val="22"/>
                <w:lang w:eastAsia="en-AU"/>
              </w:rPr>
            </w:pPr>
          </w:p>
        </w:tc>
      </w:tr>
      <w:tr w:rsidR="00DB522C" w:rsidRPr="00690494" w14:paraId="31ED2BCE" w14:textId="77777777">
        <w:trPr>
          <w:trHeight w:val="195"/>
        </w:trPr>
        <w:tc>
          <w:tcPr>
            <w:tcW w:w="1365" w:type="dxa"/>
            <w:tcBorders>
              <w:top w:val="nil"/>
              <w:left w:val="nil"/>
              <w:bottom w:val="nil"/>
              <w:right w:val="nil"/>
            </w:tcBorders>
          </w:tcPr>
          <w:p w14:paraId="76C41C78" w14:textId="77777777" w:rsidR="00DB522C" w:rsidRPr="00690494" w:rsidRDefault="00DB522C" w:rsidP="00DB522C">
            <w:pPr>
              <w:pStyle w:val="TableText"/>
              <w:rPr>
                <w:szCs w:val="22"/>
                <w:lang w:eastAsia="en-AU"/>
              </w:rPr>
            </w:pPr>
            <w:r w:rsidRPr="00690494">
              <w:rPr>
                <w:szCs w:val="22"/>
                <w:lang w:eastAsia="en-AU"/>
              </w:rPr>
              <w:t>31</w:t>
            </w:r>
          </w:p>
        </w:tc>
        <w:tc>
          <w:tcPr>
            <w:tcW w:w="1097" w:type="dxa"/>
            <w:tcBorders>
              <w:top w:val="nil"/>
              <w:left w:val="nil"/>
              <w:bottom w:val="nil"/>
              <w:right w:val="nil"/>
            </w:tcBorders>
          </w:tcPr>
          <w:p w14:paraId="5C852818" w14:textId="77777777" w:rsidR="00DB522C" w:rsidRPr="00690494" w:rsidRDefault="00DB522C" w:rsidP="00DB522C">
            <w:pPr>
              <w:pStyle w:val="TableText"/>
              <w:rPr>
                <w:szCs w:val="22"/>
                <w:lang w:eastAsia="en-AU"/>
              </w:rPr>
            </w:pPr>
            <w:r w:rsidRPr="00690494">
              <w:rPr>
                <w:szCs w:val="22"/>
                <w:lang w:eastAsia="en-AU"/>
              </w:rPr>
              <w:t>10.0983</w:t>
            </w:r>
          </w:p>
        </w:tc>
        <w:tc>
          <w:tcPr>
            <w:tcW w:w="1097" w:type="dxa"/>
            <w:tcBorders>
              <w:top w:val="nil"/>
              <w:left w:val="nil"/>
              <w:bottom w:val="nil"/>
              <w:right w:val="nil"/>
            </w:tcBorders>
          </w:tcPr>
          <w:p w14:paraId="7B600E56" w14:textId="77777777" w:rsidR="00DB522C" w:rsidRPr="00690494" w:rsidRDefault="00DB522C" w:rsidP="00DB522C">
            <w:pPr>
              <w:pStyle w:val="TableText"/>
              <w:rPr>
                <w:szCs w:val="22"/>
                <w:lang w:eastAsia="en-AU"/>
              </w:rPr>
            </w:pPr>
            <w:r w:rsidRPr="00690494">
              <w:rPr>
                <w:szCs w:val="22"/>
                <w:lang w:eastAsia="en-AU"/>
              </w:rPr>
              <w:t>13.5034</w:t>
            </w:r>
          </w:p>
        </w:tc>
        <w:tc>
          <w:tcPr>
            <w:tcW w:w="1097" w:type="dxa"/>
            <w:tcBorders>
              <w:top w:val="nil"/>
              <w:left w:val="nil"/>
              <w:bottom w:val="nil"/>
              <w:right w:val="nil"/>
            </w:tcBorders>
          </w:tcPr>
          <w:p w14:paraId="2F12EF7B" w14:textId="77777777" w:rsidR="00DB522C" w:rsidRPr="00690494" w:rsidRDefault="00DB522C" w:rsidP="00DB522C">
            <w:pPr>
              <w:pStyle w:val="TableText"/>
              <w:rPr>
                <w:szCs w:val="22"/>
                <w:lang w:eastAsia="en-AU"/>
              </w:rPr>
            </w:pPr>
            <w:r w:rsidRPr="00690494">
              <w:rPr>
                <w:szCs w:val="22"/>
                <w:lang w:eastAsia="en-AU"/>
              </w:rPr>
              <w:t>13.5006</w:t>
            </w:r>
          </w:p>
        </w:tc>
        <w:tc>
          <w:tcPr>
            <w:tcW w:w="1097" w:type="dxa"/>
            <w:tcBorders>
              <w:top w:val="nil"/>
              <w:left w:val="nil"/>
              <w:bottom w:val="nil"/>
              <w:right w:val="nil"/>
            </w:tcBorders>
          </w:tcPr>
          <w:p w14:paraId="047A0D71" w14:textId="77777777" w:rsidR="00DB522C" w:rsidRPr="00690494" w:rsidRDefault="00DB522C" w:rsidP="00DB522C">
            <w:pPr>
              <w:pStyle w:val="TableText"/>
              <w:rPr>
                <w:szCs w:val="22"/>
                <w:lang w:eastAsia="en-AU"/>
              </w:rPr>
            </w:pPr>
            <w:r w:rsidRPr="00690494">
              <w:rPr>
                <w:szCs w:val="22"/>
                <w:lang w:eastAsia="en-AU"/>
              </w:rPr>
              <w:t>13.4978</w:t>
            </w:r>
          </w:p>
        </w:tc>
        <w:tc>
          <w:tcPr>
            <w:tcW w:w="1097" w:type="dxa"/>
            <w:tcBorders>
              <w:top w:val="nil"/>
              <w:left w:val="nil"/>
              <w:bottom w:val="nil"/>
              <w:right w:val="nil"/>
            </w:tcBorders>
          </w:tcPr>
          <w:p w14:paraId="59624DAA" w14:textId="77777777" w:rsidR="00DB522C" w:rsidRPr="00690494" w:rsidRDefault="00DB522C" w:rsidP="00DB522C">
            <w:pPr>
              <w:pStyle w:val="TableText"/>
              <w:rPr>
                <w:szCs w:val="22"/>
                <w:lang w:eastAsia="en-AU"/>
              </w:rPr>
            </w:pPr>
            <w:r w:rsidRPr="00690494">
              <w:rPr>
                <w:szCs w:val="22"/>
                <w:lang w:eastAsia="en-AU"/>
              </w:rPr>
              <w:t>17.9986</w:t>
            </w:r>
          </w:p>
        </w:tc>
        <w:tc>
          <w:tcPr>
            <w:tcW w:w="1097" w:type="dxa"/>
            <w:tcBorders>
              <w:top w:val="nil"/>
              <w:left w:val="nil"/>
              <w:bottom w:val="nil"/>
              <w:right w:val="nil"/>
            </w:tcBorders>
          </w:tcPr>
          <w:p w14:paraId="2B4A53A4" w14:textId="77777777" w:rsidR="00DB522C" w:rsidRPr="00690494" w:rsidRDefault="00DB522C" w:rsidP="00DB522C">
            <w:pPr>
              <w:pStyle w:val="TableText"/>
              <w:rPr>
                <w:szCs w:val="22"/>
                <w:lang w:eastAsia="en-AU"/>
              </w:rPr>
            </w:pPr>
          </w:p>
        </w:tc>
        <w:tc>
          <w:tcPr>
            <w:tcW w:w="1098" w:type="dxa"/>
            <w:tcBorders>
              <w:top w:val="nil"/>
              <w:left w:val="nil"/>
              <w:bottom w:val="nil"/>
              <w:right w:val="nil"/>
            </w:tcBorders>
          </w:tcPr>
          <w:p w14:paraId="5D778F1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EB987B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E98B5A6"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37D7B4C"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FEFCBD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D6C61B5" w14:textId="77777777" w:rsidR="00DB522C" w:rsidRPr="00690494" w:rsidRDefault="00DB522C" w:rsidP="00DB522C">
            <w:pPr>
              <w:pStyle w:val="TableText"/>
              <w:rPr>
                <w:szCs w:val="22"/>
                <w:lang w:eastAsia="en-AU"/>
              </w:rPr>
            </w:pPr>
          </w:p>
        </w:tc>
      </w:tr>
      <w:tr w:rsidR="00DB522C" w:rsidRPr="00690494" w14:paraId="1B627967" w14:textId="77777777">
        <w:trPr>
          <w:trHeight w:val="195"/>
        </w:trPr>
        <w:tc>
          <w:tcPr>
            <w:tcW w:w="1365" w:type="dxa"/>
            <w:tcBorders>
              <w:top w:val="nil"/>
              <w:left w:val="nil"/>
              <w:bottom w:val="nil"/>
              <w:right w:val="nil"/>
            </w:tcBorders>
          </w:tcPr>
          <w:p w14:paraId="72B64983" w14:textId="77777777" w:rsidR="00DB522C" w:rsidRPr="00690494" w:rsidRDefault="00DB522C" w:rsidP="00DB522C">
            <w:pPr>
              <w:pStyle w:val="TableText"/>
              <w:rPr>
                <w:szCs w:val="22"/>
                <w:lang w:eastAsia="en-AU"/>
              </w:rPr>
            </w:pPr>
            <w:r w:rsidRPr="00690494">
              <w:rPr>
                <w:szCs w:val="22"/>
                <w:lang w:eastAsia="en-AU"/>
              </w:rPr>
              <w:t>32</w:t>
            </w:r>
          </w:p>
        </w:tc>
        <w:tc>
          <w:tcPr>
            <w:tcW w:w="1097" w:type="dxa"/>
            <w:tcBorders>
              <w:top w:val="nil"/>
              <w:left w:val="nil"/>
              <w:bottom w:val="nil"/>
              <w:right w:val="nil"/>
            </w:tcBorders>
          </w:tcPr>
          <w:p w14:paraId="562F11F6" w14:textId="77777777" w:rsidR="00DB522C" w:rsidRPr="00690494" w:rsidRDefault="00DB522C" w:rsidP="00DB522C">
            <w:pPr>
              <w:pStyle w:val="TableText"/>
              <w:rPr>
                <w:szCs w:val="22"/>
                <w:lang w:eastAsia="en-AU"/>
              </w:rPr>
            </w:pPr>
            <w:r w:rsidRPr="00690494">
              <w:rPr>
                <w:szCs w:val="22"/>
                <w:lang w:eastAsia="en-AU"/>
              </w:rPr>
              <w:t>9.9994</w:t>
            </w:r>
          </w:p>
        </w:tc>
        <w:tc>
          <w:tcPr>
            <w:tcW w:w="1097" w:type="dxa"/>
            <w:tcBorders>
              <w:top w:val="nil"/>
              <w:left w:val="nil"/>
              <w:bottom w:val="nil"/>
              <w:right w:val="nil"/>
            </w:tcBorders>
          </w:tcPr>
          <w:p w14:paraId="66D0EF72" w14:textId="77777777" w:rsidR="00DB522C" w:rsidRPr="00690494" w:rsidRDefault="00DB522C" w:rsidP="00DB522C">
            <w:pPr>
              <w:pStyle w:val="TableText"/>
              <w:rPr>
                <w:szCs w:val="22"/>
                <w:lang w:eastAsia="en-AU"/>
              </w:rPr>
            </w:pPr>
            <w:r w:rsidRPr="00690494">
              <w:rPr>
                <w:szCs w:val="22"/>
                <w:lang w:eastAsia="en-AU"/>
              </w:rPr>
              <w:t>13.3851</w:t>
            </w:r>
          </w:p>
        </w:tc>
        <w:tc>
          <w:tcPr>
            <w:tcW w:w="1097" w:type="dxa"/>
            <w:tcBorders>
              <w:top w:val="nil"/>
              <w:left w:val="nil"/>
              <w:bottom w:val="nil"/>
              <w:right w:val="nil"/>
            </w:tcBorders>
          </w:tcPr>
          <w:p w14:paraId="787EC386" w14:textId="77777777" w:rsidR="00DB522C" w:rsidRPr="00690494" w:rsidRDefault="00DB522C" w:rsidP="00DB522C">
            <w:pPr>
              <w:pStyle w:val="TableText"/>
              <w:rPr>
                <w:szCs w:val="22"/>
                <w:lang w:eastAsia="en-AU"/>
              </w:rPr>
            </w:pPr>
            <w:r w:rsidRPr="00690494">
              <w:rPr>
                <w:szCs w:val="22"/>
                <w:lang w:eastAsia="en-AU"/>
              </w:rPr>
              <w:t>13.3821</w:t>
            </w:r>
          </w:p>
        </w:tc>
        <w:tc>
          <w:tcPr>
            <w:tcW w:w="1097" w:type="dxa"/>
            <w:tcBorders>
              <w:top w:val="nil"/>
              <w:left w:val="nil"/>
              <w:bottom w:val="nil"/>
              <w:right w:val="nil"/>
            </w:tcBorders>
          </w:tcPr>
          <w:p w14:paraId="321FE716" w14:textId="77777777" w:rsidR="00DB522C" w:rsidRPr="00690494" w:rsidRDefault="00DB522C" w:rsidP="00DB522C">
            <w:pPr>
              <w:pStyle w:val="TableText"/>
              <w:rPr>
                <w:szCs w:val="22"/>
                <w:lang w:eastAsia="en-AU"/>
              </w:rPr>
            </w:pPr>
            <w:r w:rsidRPr="00690494">
              <w:rPr>
                <w:szCs w:val="22"/>
                <w:lang w:eastAsia="en-AU"/>
              </w:rPr>
              <w:t>13.3789</w:t>
            </w:r>
          </w:p>
        </w:tc>
        <w:tc>
          <w:tcPr>
            <w:tcW w:w="1097" w:type="dxa"/>
            <w:tcBorders>
              <w:top w:val="nil"/>
              <w:left w:val="nil"/>
              <w:bottom w:val="nil"/>
              <w:right w:val="nil"/>
            </w:tcBorders>
          </w:tcPr>
          <w:p w14:paraId="0CF11721" w14:textId="77777777" w:rsidR="00DB522C" w:rsidRPr="00690494" w:rsidRDefault="00DB522C" w:rsidP="00DB522C">
            <w:pPr>
              <w:pStyle w:val="TableText"/>
              <w:rPr>
                <w:szCs w:val="22"/>
                <w:lang w:eastAsia="en-AU"/>
              </w:rPr>
            </w:pPr>
            <w:r w:rsidRPr="00690494">
              <w:rPr>
                <w:szCs w:val="22"/>
                <w:lang w:eastAsia="en-AU"/>
              </w:rPr>
              <w:t>17.8600</w:t>
            </w:r>
          </w:p>
        </w:tc>
        <w:tc>
          <w:tcPr>
            <w:tcW w:w="1097" w:type="dxa"/>
            <w:tcBorders>
              <w:top w:val="nil"/>
              <w:left w:val="nil"/>
              <w:bottom w:val="nil"/>
              <w:right w:val="nil"/>
            </w:tcBorders>
          </w:tcPr>
          <w:p w14:paraId="18110231" w14:textId="77777777" w:rsidR="00DB522C" w:rsidRPr="00690494" w:rsidRDefault="00DB522C" w:rsidP="00DB522C">
            <w:pPr>
              <w:pStyle w:val="TableText"/>
              <w:rPr>
                <w:szCs w:val="22"/>
                <w:lang w:eastAsia="en-AU"/>
              </w:rPr>
            </w:pPr>
            <w:r w:rsidRPr="00690494">
              <w:rPr>
                <w:szCs w:val="22"/>
                <w:lang w:eastAsia="en-AU"/>
              </w:rPr>
              <w:t>17.8574</w:t>
            </w:r>
          </w:p>
        </w:tc>
        <w:tc>
          <w:tcPr>
            <w:tcW w:w="1098" w:type="dxa"/>
            <w:tcBorders>
              <w:top w:val="nil"/>
              <w:left w:val="nil"/>
              <w:bottom w:val="nil"/>
              <w:right w:val="nil"/>
            </w:tcBorders>
          </w:tcPr>
          <w:p w14:paraId="5F8DC3E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CA248C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8CF6A96"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838EA5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A82CA06"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68D076B" w14:textId="77777777" w:rsidR="00DB522C" w:rsidRPr="00690494" w:rsidRDefault="00DB522C" w:rsidP="00DB522C">
            <w:pPr>
              <w:pStyle w:val="TableText"/>
              <w:rPr>
                <w:szCs w:val="22"/>
                <w:lang w:eastAsia="en-AU"/>
              </w:rPr>
            </w:pPr>
          </w:p>
        </w:tc>
      </w:tr>
      <w:tr w:rsidR="00DB522C" w:rsidRPr="00690494" w14:paraId="457DEDE3" w14:textId="77777777">
        <w:trPr>
          <w:trHeight w:val="195"/>
        </w:trPr>
        <w:tc>
          <w:tcPr>
            <w:tcW w:w="1365" w:type="dxa"/>
            <w:tcBorders>
              <w:top w:val="nil"/>
              <w:left w:val="nil"/>
              <w:bottom w:val="nil"/>
              <w:right w:val="nil"/>
            </w:tcBorders>
          </w:tcPr>
          <w:p w14:paraId="2BD81CB1" w14:textId="77777777" w:rsidR="00DB522C" w:rsidRPr="00690494" w:rsidRDefault="00DB522C" w:rsidP="00DB522C">
            <w:pPr>
              <w:pStyle w:val="TableText"/>
              <w:rPr>
                <w:szCs w:val="22"/>
                <w:lang w:eastAsia="en-AU"/>
              </w:rPr>
            </w:pPr>
            <w:r w:rsidRPr="00690494">
              <w:rPr>
                <w:szCs w:val="22"/>
                <w:lang w:eastAsia="en-AU"/>
              </w:rPr>
              <w:t>33</w:t>
            </w:r>
          </w:p>
        </w:tc>
        <w:tc>
          <w:tcPr>
            <w:tcW w:w="1097" w:type="dxa"/>
            <w:tcBorders>
              <w:top w:val="nil"/>
              <w:left w:val="nil"/>
              <w:bottom w:val="nil"/>
              <w:right w:val="nil"/>
            </w:tcBorders>
          </w:tcPr>
          <w:p w14:paraId="1CD17597" w14:textId="77777777" w:rsidR="00DB522C" w:rsidRPr="00690494" w:rsidRDefault="00DB522C" w:rsidP="00DB522C">
            <w:pPr>
              <w:pStyle w:val="TableText"/>
              <w:rPr>
                <w:szCs w:val="22"/>
                <w:lang w:eastAsia="en-AU"/>
              </w:rPr>
            </w:pPr>
            <w:r w:rsidRPr="00690494">
              <w:rPr>
                <w:szCs w:val="22"/>
                <w:lang w:eastAsia="en-AU"/>
              </w:rPr>
              <w:t>9.8946</w:t>
            </w:r>
          </w:p>
        </w:tc>
        <w:tc>
          <w:tcPr>
            <w:tcW w:w="1097" w:type="dxa"/>
            <w:tcBorders>
              <w:top w:val="nil"/>
              <w:left w:val="nil"/>
              <w:bottom w:val="nil"/>
              <w:right w:val="nil"/>
            </w:tcBorders>
          </w:tcPr>
          <w:p w14:paraId="2A98D9AE" w14:textId="77777777" w:rsidR="00DB522C" w:rsidRPr="00690494" w:rsidRDefault="00DB522C" w:rsidP="00DB522C">
            <w:pPr>
              <w:pStyle w:val="TableText"/>
              <w:rPr>
                <w:szCs w:val="22"/>
                <w:lang w:eastAsia="en-AU"/>
              </w:rPr>
            </w:pPr>
            <w:r w:rsidRPr="00690494">
              <w:rPr>
                <w:szCs w:val="22"/>
                <w:lang w:eastAsia="en-AU"/>
              </w:rPr>
              <w:t>13.2618</w:t>
            </w:r>
          </w:p>
        </w:tc>
        <w:tc>
          <w:tcPr>
            <w:tcW w:w="1097" w:type="dxa"/>
            <w:tcBorders>
              <w:top w:val="nil"/>
              <w:left w:val="nil"/>
              <w:bottom w:val="nil"/>
              <w:right w:val="nil"/>
            </w:tcBorders>
          </w:tcPr>
          <w:p w14:paraId="44E3A80D" w14:textId="77777777" w:rsidR="00DB522C" w:rsidRPr="00690494" w:rsidRDefault="00DB522C" w:rsidP="00DB522C">
            <w:pPr>
              <w:pStyle w:val="TableText"/>
              <w:rPr>
                <w:szCs w:val="22"/>
                <w:lang w:eastAsia="en-AU"/>
              </w:rPr>
            </w:pPr>
            <w:r w:rsidRPr="00690494">
              <w:rPr>
                <w:szCs w:val="22"/>
                <w:lang w:eastAsia="en-AU"/>
              </w:rPr>
              <w:t>13.2583</w:t>
            </w:r>
          </w:p>
        </w:tc>
        <w:tc>
          <w:tcPr>
            <w:tcW w:w="1097" w:type="dxa"/>
            <w:tcBorders>
              <w:top w:val="nil"/>
              <w:left w:val="nil"/>
              <w:bottom w:val="nil"/>
              <w:right w:val="nil"/>
            </w:tcBorders>
          </w:tcPr>
          <w:p w14:paraId="6CB2CB45" w14:textId="77777777" w:rsidR="00DB522C" w:rsidRPr="00690494" w:rsidRDefault="00DB522C" w:rsidP="00DB522C">
            <w:pPr>
              <w:pStyle w:val="TableText"/>
              <w:rPr>
                <w:szCs w:val="22"/>
                <w:lang w:eastAsia="en-AU"/>
              </w:rPr>
            </w:pPr>
            <w:r w:rsidRPr="00690494">
              <w:rPr>
                <w:szCs w:val="22"/>
                <w:lang w:eastAsia="en-AU"/>
              </w:rPr>
              <w:t>13.2548</w:t>
            </w:r>
          </w:p>
        </w:tc>
        <w:tc>
          <w:tcPr>
            <w:tcW w:w="1097" w:type="dxa"/>
            <w:tcBorders>
              <w:top w:val="nil"/>
              <w:left w:val="nil"/>
              <w:bottom w:val="nil"/>
              <w:right w:val="nil"/>
            </w:tcBorders>
          </w:tcPr>
          <w:p w14:paraId="222CFA06" w14:textId="77777777" w:rsidR="00DB522C" w:rsidRPr="00690494" w:rsidRDefault="00DB522C" w:rsidP="00DB522C">
            <w:pPr>
              <w:pStyle w:val="TableText"/>
              <w:rPr>
                <w:szCs w:val="22"/>
                <w:lang w:eastAsia="en-AU"/>
              </w:rPr>
            </w:pPr>
            <w:r w:rsidRPr="00690494">
              <w:rPr>
                <w:szCs w:val="22"/>
                <w:lang w:eastAsia="en-AU"/>
              </w:rPr>
              <w:t>17.7162</w:t>
            </w:r>
          </w:p>
        </w:tc>
        <w:tc>
          <w:tcPr>
            <w:tcW w:w="1097" w:type="dxa"/>
            <w:tcBorders>
              <w:top w:val="nil"/>
              <w:left w:val="nil"/>
              <w:bottom w:val="nil"/>
              <w:right w:val="nil"/>
            </w:tcBorders>
          </w:tcPr>
          <w:p w14:paraId="328077A5" w14:textId="77777777" w:rsidR="00DB522C" w:rsidRPr="00690494" w:rsidRDefault="00DB522C" w:rsidP="00DB522C">
            <w:pPr>
              <w:pStyle w:val="TableText"/>
              <w:rPr>
                <w:szCs w:val="22"/>
                <w:lang w:eastAsia="en-AU"/>
              </w:rPr>
            </w:pPr>
            <w:r w:rsidRPr="00690494">
              <w:rPr>
                <w:szCs w:val="22"/>
                <w:lang w:eastAsia="en-AU"/>
              </w:rPr>
              <w:t>17.7134</w:t>
            </w:r>
          </w:p>
        </w:tc>
        <w:tc>
          <w:tcPr>
            <w:tcW w:w="1098" w:type="dxa"/>
            <w:tcBorders>
              <w:top w:val="nil"/>
              <w:left w:val="nil"/>
              <w:bottom w:val="nil"/>
              <w:right w:val="nil"/>
            </w:tcBorders>
          </w:tcPr>
          <w:p w14:paraId="057AC904" w14:textId="77777777" w:rsidR="00DB522C" w:rsidRPr="00690494" w:rsidRDefault="00DB522C" w:rsidP="00DB522C">
            <w:pPr>
              <w:pStyle w:val="TableText"/>
              <w:rPr>
                <w:szCs w:val="22"/>
                <w:lang w:eastAsia="en-AU"/>
              </w:rPr>
            </w:pPr>
            <w:r w:rsidRPr="00690494">
              <w:rPr>
                <w:szCs w:val="22"/>
                <w:lang w:eastAsia="en-AU"/>
              </w:rPr>
              <w:t>17.7105</w:t>
            </w:r>
          </w:p>
        </w:tc>
        <w:tc>
          <w:tcPr>
            <w:tcW w:w="1097" w:type="dxa"/>
            <w:tcBorders>
              <w:top w:val="nil"/>
              <w:left w:val="nil"/>
              <w:bottom w:val="nil"/>
              <w:right w:val="nil"/>
            </w:tcBorders>
          </w:tcPr>
          <w:p w14:paraId="527E4A4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1F4B65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40365E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168D092"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D16245E" w14:textId="77777777" w:rsidR="00DB522C" w:rsidRPr="00690494" w:rsidRDefault="00DB522C" w:rsidP="00DB522C">
            <w:pPr>
              <w:pStyle w:val="TableText"/>
              <w:rPr>
                <w:szCs w:val="22"/>
                <w:lang w:eastAsia="en-AU"/>
              </w:rPr>
            </w:pPr>
          </w:p>
        </w:tc>
      </w:tr>
      <w:tr w:rsidR="00DB522C" w:rsidRPr="00690494" w14:paraId="34493B0E" w14:textId="77777777">
        <w:trPr>
          <w:trHeight w:val="195"/>
        </w:trPr>
        <w:tc>
          <w:tcPr>
            <w:tcW w:w="1365" w:type="dxa"/>
            <w:tcBorders>
              <w:top w:val="nil"/>
              <w:left w:val="nil"/>
              <w:bottom w:val="nil"/>
              <w:right w:val="nil"/>
            </w:tcBorders>
          </w:tcPr>
          <w:p w14:paraId="0B1BE43D" w14:textId="77777777" w:rsidR="00DB522C" w:rsidRPr="00690494" w:rsidRDefault="00DB522C" w:rsidP="00DB522C">
            <w:pPr>
              <w:pStyle w:val="TableText"/>
              <w:rPr>
                <w:szCs w:val="22"/>
                <w:lang w:eastAsia="en-AU"/>
              </w:rPr>
            </w:pPr>
            <w:r w:rsidRPr="00690494">
              <w:rPr>
                <w:szCs w:val="22"/>
                <w:lang w:eastAsia="en-AU"/>
              </w:rPr>
              <w:t>34</w:t>
            </w:r>
          </w:p>
        </w:tc>
        <w:tc>
          <w:tcPr>
            <w:tcW w:w="1097" w:type="dxa"/>
            <w:tcBorders>
              <w:top w:val="nil"/>
              <w:left w:val="nil"/>
              <w:bottom w:val="nil"/>
              <w:right w:val="nil"/>
            </w:tcBorders>
          </w:tcPr>
          <w:p w14:paraId="480FADF5" w14:textId="77777777" w:rsidR="00DB522C" w:rsidRPr="00690494" w:rsidRDefault="00DB522C" w:rsidP="00DB522C">
            <w:pPr>
              <w:pStyle w:val="TableText"/>
              <w:rPr>
                <w:szCs w:val="22"/>
                <w:lang w:eastAsia="en-AU"/>
              </w:rPr>
            </w:pPr>
            <w:r w:rsidRPr="00690494">
              <w:rPr>
                <w:szCs w:val="22"/>
                <w:lang w:eastAsia="en-AU"/>
              </w:rPr>
              <w:t>9.7986</w:t>
            </w:r>
          </w:p>
        </w:tc>
        <w:tc>
          <w:tcPr>
            <w:tcW w:w="1097" w:type="dxa"/>
            <w:tcBorders>
              <w:top w:val="nil"/>
              <w:left w:val="nil"/>
              <w:bottom w:val="nil"/>
              <w:right w:val="nil"/>
            </w:tcBorders>
          </w:tcPr>
          <w:p w14:paraId="1C9179E1" w14:textId="77777777" w:rsidR="00DB522C" w:rsidRPr="00690494" w:rsidRDefault="00DB522C" w:rsidP="00DB522C">
            <w:pPr>
              <w:pStyle w:val="TableText"/>
              <w:rPr>
                <w:szCs w:val="22"/>
                <w:lang w:eastAsia="en-AU"/>
              </w:rPr>
            </w:pPr>
            <w:r w:rsidRPr="00690494">
              <w:rPr>
                <w:szCs w:val="22"/>
                <w:lang w:eastAsia="en-AU"/>
              </w:rPr>
              <w:t>13.1417</w:t>
            </w:r>
          </w:p>
        </w:tc>
        <w:tc>
          <w:tcPr>
            <w:tcW w:w="1097" w:type="dxa"/>
            <w:tcBorders>
              <w:top w:val="nil"/>
              <w:left w:val="nil"/>
              <w:bottom w:val="nil"/>
              <w:right w:val="nil"/>
            </w:tcBorders>
          </w:tcPr>
          <w:p w14:paraId="13FD7978" w14:textId="77777777" w:rsidR="00DB522C" w:rsidRPr="00690494" w:rsidRDefault="00DB522C" w:rsidP="00DB522C">
            <w:pPr>
              <w:pStyle w:val="TableText"/>
              <w:rPr>
                <w:szCs w:val="22"/>
                <w:lang w:eastAsia="en-AU"/>
              </w:rPr>
            </w:pPr>
            <w:r w:rsidRPr="00690494">
              <w:rPr>
                <w:szCs w:val="22"/>
                <w:lang w:eastAsia="en-AU"/>
              </w:rPr>
              <w:t>13.1379</w:t>
            </w:r>
          </w:p>
        </w:tc>
        <w:tc>
          <w:tcPr>
            <w:tcW w:w="1097" w:type="dxa"/>
            <w:tcBorders>
              <w:top w:val="nil"/>
              <w:left w:val="nil"/>
              <w:bottom w:val="nil"/>
              <w:right w:val="nil"/>
            </w:tcBorders>
          </w:tcPr>
          <w:p w14:paraId="7E29A411" w14:textId="77777777" w:rsidR="00DB522C" w:rsidRPr="00690494" w:rsidRDefault="00DB522C" w:rsidP="00DB522C">
            <w:pPr>
              <w:pStyle w:val="TableText"/>
              <w:rPr>
                <w:szCs w:val="22"/>
                <w:lang w:eastAsia="en-AU"/>
              </w:rPr>
            </w:pPr>
            <w:r w:rsidRPr="00690494">
              <w:rPr>
                <w:szCs w:val="22"/>
                <w:lang w:eastAsia="en-AU"/>
              </w:rPr>
              <w:t>13.1340</w:t>
            </w:r>
          </w:p>
        </w:tc>
        <w:tc>
          <w:tcPr>
            <w:tcW w:w="1097" w:type="dxa"/>
            <w:tcBorders>
              <w:top w:val="nil"/>
              <w:left w:val="nil"/>
              <w:bottom w:val="nil"/>
              <w:right w:val="nil"/>
            </w:tcBorders>
          </w:tcPr>
          <w:p w14:paraId="1E881837" w14:textId="77777777" w:rsidR="00DB522C" w:rsidRPr="00690494" w:rsidRDefault="00DB522C" w:rsidP="00DB522C">
            <w:pPr>
              <w:pStyle w:val="TableText"/>
              <w:rPr>
                <w:szCs w:val="22"/>
                <w:lang w:eastAsia="en-AU"/>
              </w:rPr>
            </w:pPr>
            <w:r w:rsidRPr="00690494">
              <w:rPr>
                <w:szCs w:val="22"/>
                <w:lang w:eastAsia="en-AU"/>
              </w:rPr>
              <w:t>17.5721</w:t>
            </w:r>
          </w:p>
        </w:tc>
        <w:tc>
          <w:tcPr>
            <w:tcW w:w="1097" w:type="dxa"/>
            <w:tcBorders>
              <w:top w:val="nil"/>
              <w:left w:val="nil"/>
              <w:bottom w:val="nil"/>
              <w:right w:val="nil"/>
            </w:tcBorders>
          </w:tcPr>
          <w:p w14:paraId="6615A928" w14:textId="77777777" w:rsidR="00DB522C" w:rsidRPr="00690494" w:rsidRDefault="00DB522C" w:rsidP="00DB522C">
            <w:pPr>
              <w:pStyle w:val="TableText"/>
              <w:rPr>
                <w:szCs w:val="22"/>
                <w:lang w:eastAsia="en-AU"/>
              </w:rPr>
            </w:pPr>
            <w:r w:rsidRPr="00690494">
              <w:rPr>
                <w:szCs w:val="22"/>
                <w:lang w:eastAsia="en-AU"/>
              </w:rPr>
              <w:t>17.5689</w:t>
            </w:r>
          </w:p>
        </w:tc>
        <w:tc>
          <w:tcPr>
            <w:tcW w:w="1098" w:type="dxa"/>
            <w:tcBorders>
              <w:top w:val="nil"/>
              <w:left w:val="nil"/>
              <w:bottom w:val="nil"/>
              <w:right w:val="nil"/>
            </w:tcBorders>
          </w:tcPr>
          <w:p w14:paraId="68073FB1" w14:textId="77777777" w:rsidR="00DB522C" w:rsidRPr="00690494" w:rsidRDefault="00DB522C" w:rsidP="00DB522C">
            <w:pPr>
              <w:pStyle w:val="TableText"/>
              <w:rPr>
                <w:szCs w:val="22"/>
                <w:lang w:eastAsia="en-AU"/>
              </w:rPr>
            </w:pPr>
            <w:r w:rsidRPr="00690494">
              <w:rPr>
                <w:szCs w:val="22"/>
                <w:lang w:eastAsia="en-AU"/>
              </w:rPr>
              <w:t>17.5657</w:t>
            </w:r>
          </w:p>
        </w:tc>
        <w:tc>
          <w:tcPr>
            <w:tcW w:w="1097" w:type="dxa"/>
            <w:tcBorders>
              <w:top w:val="nil"/>
              <w:left w:val="nil"/>
              <w:bottom w:val="nil"/>
              <w:right w:val="nil"/>
            </w:tcBorders>
          </w:tcPr>
          <w:p w14:paraId="7923532C" w14:textId="77777777" w:rsidR="00DB522C" w:rsidRPr="00690494" w:rsidRDefault="00DB522C" w:rsidP="00DB522C">
            <w:pPr>
              <w:pStyle w:val="TableText"/>
              <w:rPr>
                <w:szCs w:val="22"/>
                <w:lang w:eastAsia="en-AU"/>
              </w:rPr>
            </w:pPr>
            <w:r w:rsidRPr="00690494">
              <w:rPr>
                <w:szCs w:val="22"/>
                <w:lang w:eastAsia="en-AU"/>
              </w:rPr>
              <w:t>17.5625</w:t>
            </w:r>
          </w:p>
        </w:tc>
        <w:tc>
          <w:tcPr>
            <w:tcW w:w="1097" w:type="dxa"/>
            <w:tcBorders>
              <w:top w:val="nil"/>
              <w:left w:val="nil"/>
              <w:bottom w:val="nil"/>
              <w:right w:val="nil"/>
            </w:tcBorders>
          </w:tcPr>
          <w:p w14:paraId="5B3AB21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5CE5CB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8C8B6B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715A435" w14:textId="77777777" w:rsidR="00DB522C" w:rsidRPr="00690494" w:rsidRDefault="00DB522C" w:rsidP="00DB522C">
            <w:pPr>
              <w:pStyle w:val="TableText"/>
              <w:rPr>
                <w:szCs w:val="22"/>
                <w:lang w:eastAsia="en-AU"/>
              </w:rPr>
            </w:pPr>
          </w:p>
        </w:tc>
      </w:tr>
      <w:tr w:rsidR="00DB522C" w:rsidRPr="00690494" w14:paraId="1467A93F" w14:textId="77777777">
        <w:trPr>
          <w:trHeight w:val="195"/>
        </w:trPr>
        <w:tc>
          <w:tcPr>
            <w:tcW w:w="1365" w:type="dxa"/>
            <w:tcBorders>
              <w:top w:val="nil"/>
              <w:left w:val="nil"/>
              <w:bottom w:val="nil"/>
              <w:right w:val="nil"/>
            </w:tcBorders>
          </w:tcPr>
          <w:p w14:paraId="786B4B98" w14:textId="77777777" w:rsidR="00DB522C" w:rsidRPr="00690494" w:rsidRDefault="00DB522C" w:rsidP="00DB522C">
            <w:pPr>
              <w:pStyle w:val="TableText"/>
              <w:rPr>
                <w:szCs w:val="22"/>
                <w:lang w:eastAsia="en-AU"/>
              </w:rPr>
            </w:pPr>
            <w:r w:rsidRPr="00690494">
              <w:rPr>
                <w:szCs w:val="22"/>
                <w:lang w:eastAsia="en-AU"/>
              </w:rPr>
              <w:t>35</w:t>
            </w:r>
          </w:p>
        </w:tc>
        <w:tc>
          <w:tcPr>
            <w:tcW w:w="1097" w:type="dxa"/>
            <w:tcBorders>
              <w:top w:val="nil"/>
              <w:left w:val="nil"/>
              <w:bottom w:val="nil"/>
              <w:right w:val="nil"/>
            </w:tcBorders>
          </w:tcPr>
          <w:p w14:paraId="473FF94F" w14:textId="77777777" w:rsidR="00DB522C" w:rsidRPr="00690494" w:rsidRDefault="00DB522C" w:rsidP="00DB522C">
            <w:pPr>
              <w:pStyle w:val="TableText"/>
              <w:rPr>
                <w:szCs w:val="22"/>
                <w:lang w:eastAsia="en-AU"/>
              </w:rPr>
            </w:pPr>
            <w:r w:rsidRPr="00690494">
              <w:rPr>
                <w:szCs w:val="22"/>
                <w:lang w:eastAsia="en-AU"/>
              </w:rPr>
              <w:t>9.6879</w:t>
            </w:r>
          </w:p>
        </w:tc>
        <w:tc>
          <w:tcPr>
            <w:tcW w:w="1097" w:type="dxa"/>
            <w:tcBorders>
              <w:top w:val="nil"/>
              <w:left w:val="nil"/>
              <w:bottom w:val="nil"/>
              <w:right w:val="nil"/>
            </w:tcBorders>
          </w:tcPr>
          <w:p w14:paraId="7C4C2589" w14:textId="77777777" w:rsidR="00DB522C" w:rsidRPr="00690494" w:rsidRDefault="00DB522C" w:rsidP="00DB522C">
            <w:pPr>
              <w:pStyle w:val="TableText"/>
              <w:rPr>
                <w:szCs w:val="22"/>
                <w:lang w:eastAsia="en-AU"/>
              </w:rPr>
            </w:pPr>
            <w:r w:rsidRPr="00690494">
              <w:rPr>
                <w:szCs w:val="22"/>
                <w:lang w:eastAsia="en-AU"/>
              </w:rPr>
              <w:t>13.0109</w:t>
            </w:r>
          </w:p>
        </w:tc>
        <w:tc>
          <w:tcPr>
            <w:tcW w:w="1097" w:type="dxa"/>
            <w:tcBorders>
              <w:top w:val="nil"/>
              <w:left w:val="nil"/>
              <w:bottom w:val="nil"/>
              <w:right w:val="nil"/>
            </w:tcBorders>
          </w:tcPr>
          <w:p w14:paraId="1048F0CF" w14:textId="77777777" w:rsidR="00DB522C" w:rsidRPr="00690494" w:rsidRDefault="00DB522C" w:rsidP="00DB522C">
            <w:pPr>
              <w:pStyle w:val="TableText"/>
              <w:rPr>
                <w:szCs w:val="22"/>
                <w:lang w:eastAsia="en-AU"/>
              </w:rPr>
            </w:pPr>
            <w:r w:rsidRPr="00690494">
              <w:rPr>
                <w:szCs w:val="22"/>
                <w:lang w:eastAsia="en-AU"/>
              </w:rPr>
              <w:t>13.0068</w:t>
            </w:r>
          </w:p>
        </w:tc>
        <w:tc>
          <w:tcPr>
            <w:tcW w:w="1097" w:type="dxa"/>
            <w:tcBorders>
              <w:top w:val="nil"/>
              <w:left w:val="nil"/>
              <w:bottom w:val="nil"/>
              <w:right w:val="nil"/>
            </w:tcBorders>
          </w:tcPr>
          <w:p w14:paraId="594AE860" w14:textId="77777777" w:rsidR="00DB522C" w:rsidRPr="00690494" w:rsidRDefault="00DB522C" w:rsidP="00DB522C">
            <w:pPr>
              <w:pStyle w:val="TableText"/>
              <w:rPr>
                <w:szCs w:val="22"/>
                <w:lang w:eastAsia="en-AU"/>
              </w:rPr>
            </w:pPr>
            <w:r w:rsidRPr="00690494">
              <w:rPr>
                <w:szCs w:val="22"/>
                <w:lang w:eastAsia="en-AU"/>
              </w:rPr>
              <w:t>13.0025</w:t>
            </w:r>
          </w:p>
        </w:tc>
        <w:tc>
          <w:tcPr>
            <w:tcW w:w="1097" w:type="dxa"/>
            <w:tcBorders>
              <w:top w:val="nil"/>
              <w:left w:val="nil"/>
              <w:bottom w:val="nil"/>
              <w:right w:val="nil"/>
            </w:tcBorders>
          </w:tcPr>
          <w:p w14:paraId="29C1870A" w14:textId="77777777" w:rsidR="00DB522C" w:rsidRPr="00690494" w:rsidRDefault="00DB522C" w:rsidP="00DB522C">
            <w:pPr>
              <w:pStyle w:val="TableText"/>
              <w:rPr>
                <w:szCs w:val="22"/>
                <w:lang w:eastAsia="en-AU"/>
              </w:rPr>
            </w:pPr>
            <w:r w:rsidRPr="00690494">
              <w:rPr>
                <w:szCs w:val="22"/>
                <w:lang w:eastAsia="en-AU"/>
              </w:rPr>
              <w:t>17.4193</w:t>
            </w:r>
          </w:p>
        </w:tc>
        <w:tc>
          <w:tcPr>
            <w:tcW w:w="1097" w:type="dxa"/>
            <w:tcBorders>
              <w:top w:val="nil"/>
              <w:left w:val="nil"/>
              <w:bottom w:val="nil"/>
              <w:right w:val="nil"/>
            </w:tcBorders>
          </w:tcPr>
          <w:p w14:paraId="00664E26" w14:textId="77777777" w:rsidR="00DB522C" w:rsidRPr="00690494" w:rsidRDefault="00DB522C" w:rsidP="00DB522C">
            <w:pPr>
              <w:pStyle w:val="TableText"/>
              <w:rPr>
                <w:szCs w:val="22"/>
                <w:lang w:eastAsia="en-AU"/>
              </w:rPr>
            </w:pPr>
            <w:r w:rsidRPr="00690494">
              <w:rPr>
                <w:szCs w:val="22"/>
                <w:lang w:eastAsia="en-AU"/>
              </w:rPr>
              <w:t>17.4158</w:t>
            </w:r>
          </w:p>
        </w:tc>
        <w:tc>
          <w:tcPr>
            <w:tcW w:w="1098" w:type="dxa"/>
            <w:tcBorders>
              <w:top w:val="nil"/>
              <w:left w:val="nil"/>
              <w:bottom w:val="nil"/>
              <w:right w:val="nil"/>
            </w:tcBorders>
          </w:tcPr>
          <w:p w14:paraId="6FD0AE2A" w14:textId="77777777" w:rsidR="00DB522C" w:rsidRPr="00690494" w:rsidRDefault="00DB522C" w:rsidP="00DB522C">
            <w:pPr>
              <w:pStyle w:val="TableText"/>
              <w:rPr>
                <w:szCs w:val="22"/>
                <w:lang w:eastAsia="en-AU"/>
              </w:rPr>
            </w:pPr>
            <w:r w:rsidRPr="00690494">
              <w:rPr>
                <w:szCs w:val="22"/>
                <w:lang w:eastAsia="en-AU"/>
              </w:rPr>
              <w:t>17.4122</w:t>
            </w:r>
          </w:p>
        </w:tc>
        <w:tc>
          <w:tcPr>
            <w:tcW w:w="1097" w:type="dxa"/>
            <w:tcBorders>
              <w:top w:val="nil"/>
              <w:left w:val="nil"/>
              <w:bottom w:val="nil"/>
              <w:right w:val="nil"/>
            </w:tcBorders>
          </w:tcPr>
          <w:p w14:paraId="33B68176" w14:textId="77777777" w:rsidR="00DB522C" w:rsidRPr="00690494" w:rsidRDefault="00DB522C" w:rsidP="00DB522C">
            <w:pPr>
              <w:pStyle w:val="TableText"/>
              <w:rPr>
                <w:szCs w:val="22"/>
                <w:lang w:eastAsia="en-AU"/>
              </w:rPr>
            </w:pPr>
            <w:r w:rsidRPr="00690494">
              <w:rPr>
                <w:szCs w:val="22"/>
                <w:lang w:eastAsia="en-AU"/>
              </w:rPr>
              <w:t>17.4086</w:t>
            </w:r>
          </w:p>
        </w:tc>
        <w:tc>
          <w:tcPr>
            <w:tcW w:w="1097" w:type="dxa"/>
            <w:tcBorders>
              <w:top w:val="nil"/>
              <w:left w:val="nil"/>
              <w:bottom w:val="nil"/>
              <w:right w:val="nil"/>
            </w:tcBorders>
          </w:tcPr>
          <w:p w14:paraId="7B916BFF" w14:textId="77777777" w:rsidR="00DB522C" w:rsidRPr="00690494" w:rsidRDefault="00DB522C" w:rsidP="00DB522C">
            <w:pPr>
              <w:pStyle w:val="TableText"/>
              <w:rPr>
                <w:szCs w:val="22"/>
                <w:lang w:eastAsia="en-AU"/>
              </w:rPr>
            </w:pPr>
            <w:r w:rsidRPr="00690494">
              <w:rPr>
                <w:szCs w:val="22"/>
                <w:lang w:eastAsia="en-AU"/>
              </w:rPr>
              <w:t>18.5240</w:t>
            </w:r>
          </w:p>
        </w:tc>
        <w:tc>
          <w:tcPr>
            <w:tcW w:w="1097" w:type="dxa"/>
            <w:tcBorders>
              <w:top w:val="nil"/>
              <w:left w:val="nil"/>
              <w:bottom w:val="nil"/>
              <w:right w:val="nil"/>
            </w:tcBorders>
          </w:tcPr>
          <w:p w14:paraId="14E91791"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D39C7F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CB8B0E9" w14:textId="77777777" w:rsidR="00DB522C" w:rsidRPr="00690494" w:rsidRDefault="00DB522C" w:rsidP="00DB522C">
            <w:pPr>
              <w:pStyle w:val="TableText"/>
              <w:rPr>
                <w:szCs w:val="22"/>
                <w:lang w:eastAsia="en-AU"/>
              </w:rPr>
            </w:pPr>
          </w:p>
        </w:tc>
      </w:tr>
      <w:tr w:rsidR="00DB522C" w:rsidRPr="00690494" w14:paraId="670C5B09" w14:textId="77777777">
        <w:trPr>
          <w:trHeight w:val="195"/>
        </w:trPr>
        <w:tc>
          <w:tcPr>
            <w:tcW w:w="1365" w:type="dxa"/>
            <w:tcBorders>
              <w:top w:val="nil"/>
              <w:left w:val="nil"/>
              <w:bottom w:val="nil"/>
              <w:right w:val="nil"/>
            </w:tcBorders>
          </w:tcPr>
          <w:p w14:paraId="67D49E1E" w14:textId="77777777" w:rsidR="00DB522C" w:rsidRPr="00690494" w:rsidRDefault="00DB522C" w:rsidP="00DB522C">
            <w:pPr>
              <w:pStyle w:val="TableText"/>
              <w:rPr>
                <w:szCs w:val="22"/>
                <w:lang w:eastAsia="en-AU"/>
              </w:rPr>
            </w:pPr>
            <w:r w:rsidRPr="00690494">
              <w:rPr>
                <w:szCs w:val="22"/>
                <w:lang w:eastAsia="en-AU"/>
              </w:rPr>
              <w:lastRenderedPageBreak/>
              <w:t>36</w:t>
            </w:r>
          </w:p>
        </w:tc>
        <w:tc>
          <w:tcPr>
            <w:tcW w:w="1097" w:type="dxa"/>
            <w:tcBorders>
              <w:top w:val="nil"/>
              <w:left w:val="nil"/>
              <w:bottom w:val="nil"/>
              <w:right w:val="nil"/>
            </w:tcBorders>
          </w:tcPr>
          <w:p w14:paraId="62C2C2A2" w14:textId="77777777" w:rsidR="00DB522C" w:rsidRPr="00690494" w:rsidRDefault="00DB522C" w:rsidP="00DB522C">
            <w:pPr>
              <w:pStyle w:val="TableText"/>
              <w:rPr>
                <w:szCs w:val="22"/>
                <w:lang w:eastAsia="en-AU"/>
              </w:rPr>
            </w:pPr>
            <w:r w:rsidRPr="00690494">
              <w:rPr>
                <w:szCs w:val="22"/>
                <w:lang w:eastAsia="en-AU"/>
              </w:rPr>
              <w:t>9.5862</w:t>
            </w:r>
          </w:p>
        </w:tc>
        <w:tc>
          <w:tcPr>
            <w:tcW w:w="1097" w:type="dxa"/>
            <w:tcBorders>
              <w:top w:val="nil"/>
              <w:left w:val="nil"/>
              <w:bottom w:val="nil"/>
              <w:right w:val="nil"/>
            </w:tcBorders>
          </w:tcPr>
          <w:p w14:paraId="64B1A39B" w14:textId="77777777" w:rsidR="00DB522C" w:rsidRPr="00690494" w:rsidRDefault="00DB522C" w:rsidP="00DB522C">
            <w:pPr>
              <w:pStyle w:val="TableText"/>
              <w:rPr>
                <w:szCs w:val="22"/>
                <w:lang w:eastAsia="en-AU"/>
              </w:rPr>
            </w:pPr>
            <w:r w:rsidRPr="00690494">
              <w:rPr>
                <w:szCs w:val="22"/>
                <w:lang w:eastAsia="en-AU"/>
              </w:rPr>
              <w:t>12.8830</w:t>
            </w:r>
          </w:p>
        </w:tc>
        <w:tc>
          <w:tcPr>
            <w:tcW w:w="1097" w:type="dxa"/>
            <w:tcBorders>
              <w:top w:val="nil"/>
              <w:left w:val="nil"/>
              <w:bottom w:val="nil"/>
              <w:right w:val="nil"/>
            </w:tcBorders>
          </w:tcPr>
          <w:p w14:paraId="0DDE5A96" w14:textId="77777777" w:rsidR="00DB522C" w:rsidRPr="00690494" w:rsidRDefault="00DB522C" w:rsidP="00DB522C">
            <w:pPr>
              <w:pStyle w:val="TableText"/>
              <w:rPr>
                <w:szCs w:val="22"/>
                <w:lang w:eastAsia="en-AU"/>
              </w:rPr>
            </w:pPr>
            <w:r w:rsidRPr="00690494">
              <w:rPr>
                <w:szCs w:val="22"/>
                <w:lang w:eastAsia="en-AU"/>
              </w:rPr>
              <w:t>12.8787</w:t>
            </w:r>
          </w:p>
        </w:tc>
        <w:tc>
          <w:tcPr>
            <w:tcW w:w="1097" w:type="dxa"/>
            <w:tcBorders>
              <w:top w:val="nil"/>
              <w:left w:val="nil"/>
              <w:bottom w:val="nil"/>
              <w:right w:val="nil"/>
            </w:tcBorders>
          </w:tcPr>
          <w:p w14:paraId="2645E7D6" w14:textId="77777777" w:rsidR="00DB522C" w:rsidRPr="00690494" w:rsidRDefault="00DB522C" w:rsidP="00DB522C">
            <w:pPr>
              <w:pStyle w:val="TableText"/>
              <w:rPr>
                <w:szCs w:val="22"/>
                <w:lang w:eastAsia="en-AU"/>
              </w:rPr>
            </w:pPr>
            <w:r w:rsidRPr="00690494">
              <w:rPr>
                <w:szCs w:val="22"/>
                <w:lang w:eastAsia="en-AU"/>
              </w:rPr>
              <w:t>12.8741</w:t>
            </w:r>
          </w:p>
        </w:tc>
        <w:tc>
          <w:tcPr>
            <w:tcW w:w="1097" w:type="dxa"/>
            <w:tcBorders>
              <w:top w:val="nil"/>
              <w:left w:val="nil"/>
              <w:bottom w:val="nil"/>
              <w:right w:val="nil"/>
            </w:tcBorders>
          </w:tcPr>
          <w:p w14:paraId="62DBD12F" w14:textId="77777777" w:rsidR="00DB522C" w:rsidRPr="00690494" w:rsidRDefault="00DB522C" w:rsidP="00DB522C">
            <w:pPr>
              <w:pStyle w:val="TableText"/>
              <w:rPr>
                <w:szCs w:val="22"/>
                <w:lang w:eastAsia="en-AU"/>
              </w:rPr>
            </w:pPr>
            <w:r w:rsidRPr="00690494">
              <w:rPr>
                <w:szCs w:val="22"/>
                <w:lang w:eastAsia="en-AU"/>
              </w:rPr>
              <w:t>17.2658</w:t>
            </w:r>
          </w:p>
        </w:tc>
        <w:tc>
          <w:tcPr>
            <w:tcW w:w="1097" w:type="dxa"/>
            <w:tcBorders>
              <w:top w:val="nil"/>
              <w:left w:val="nil"/>
              <w:bottom w:val="nil"/>
              <w:right w:val="nil"/>
            </w:tcBorders>
          </w:tcPr>
          <w:p w14:paraId="25F4ED1D" w14:textId="77777777" w:rsidR="00DB522C" w:rsidRPr="00690494" w:rsidRDefault="00DB522C" w:rsidP="00DB522C">
            <w:pPr>
              <w:pStyle w:val="TableText"/>
              <w:rPr>
                <w:szCs w:val="22"/>
                <w:lang w:eastAsia="en-AU"/>
              </w:rPr>
            </w:pPr>
            <w:r w:rsidRPr="00690494">
              <w:rPr>
                <w:szCs w:val="22"/>
                <w:lang w:eastAsia="en-AU"/>
              </w:rPr>
              <w:t>17.2619</w:t>
            </w:r>
          </w:p>
        </w:tc>
        <w:tc>
          <w:tcPr>
            <w:tcW w:w="1098" w:type="dxa"/>
            <w:tcBorders>
              <w:top w:val="nil"/>
              <w:left w:val="nil"/>
              <w:bottom w:val="nil"/>
              <w:right w:val="nil"/>
            </w:tcBorders>
          </w:tcPr>
          <w:p w14:paraId="403940BC" w14:textId="77777777" w:rsidR="00DB522C" w:rsidRPr="00690494" w:rsidRDefault="00DB522C" w:rsidP="00DB522C">
            <w:pPr>
              <w:pStyle w:val="TableText"/>
              <w:rPr>
                <w:szCs w:val="22"/>
                <w:lang w:eastAsia="en-AU"/>
              </w:rPr>
            </w:pPr>
            <w:r w:rsidRPr="00690494">
              <w:rPr>
                <w:szCs w:val="22"/>
                <w:lang w:eastAsia="en-AU"/>
              </w:rPr>
              <w:t>17.2579</w:t>
            </w:r>
          </w:p>
        </w:tc>
        <w:tc>
          <w:tcPr>
            <w:tcW w:w="1097" w:type="dxa"/>
            <w:tcBorders>
              <w:top w:val="nil"/>
              <w:left w:val="nil"/>
              <w:bottom w:val="nil"/>
              <w:right w:val="nil"/>
            </w:tcBorders>
          </w:tcPr>
          <w:p w14:paraId="6F7545E9" w14:textId="77777777" w:rsidR="00DB522C" w:rsidRPr="00690494" w:rsidRDefault="00DB522C" w:rsidP="00DB522C">
            <w:pPr>
              <w:pStyle w:val="TableText"/>
              <w:rPr>
                <w:szCs w:val="22"/>
                <w:lang w:eastAsia="en-AU"/>
              </w:rPr>
            </w:pPr>
            <w:r w:rsidRPr="00690494">
              <w:rPr>
                <w:szCs w:val="22"/>
                <w:lang w:eastAsia="en-AU"/>
              </w:rPr>
              <w:t>17.2539</w:t>
            </w:r>
          </w:p>
        </w:tc>
        <w:tc>
          <w:tcPr>
            <w:tcW w:w="1097" w:type="dxa"/>
            <w:tcBorders>
              <w:top w:val="nil"/>
              <w:left w:val="nil"/>
              <w:bottom w:val="nil"/>
              <w:right w:val="nil"/>
            </w:tcBorders>
          </w:tcPr>
          <w:p w14:paraId="0107DEC7" w14:textId="77777777" w:rsidR="00DB522C" w:rsidRPr="00690494" w:rsidRDefault="00DB522C" w:rsidP="00DB522C">
            <w:pPr>
              <w:pStyle w:val="TableText"/>
              <w:rPr>
                <w:szCs w:val="22"/>
                <w:lang w:eastAsia="en-AU"/>
              </w:rPr>
            </w:pPr>
            <w:r w:rsidRPr="00690494">
              <w:rPr>
                <w:szCs w:val="22"/>
                <w:lang w:eastAsia="en-AU"/>
              </w:rPr>
              <w:t>18.3694</w:t>
            </w:r>
          </w:p>
        </w:tc>
        <w:tc>
          <w:tcPr>
            <w:tcW w:w="1097" w:type="dxa"/>
            <w:tcBorders>
              <w:top w:val="nil"/>
              <w:left w:val="nil"/>
              <w:bottom w:val="nil"/>
              <w:right w:val="nil"/>
            </w:tcBorders>
          </w:tcPr>
          <w:p w14:paraId="25FA37C2" w14:textId="77777777" w:rsidR="00DB522C" w:rsidRPr="00690494" w:rsidRDefault="00DB522C" w:rsidP="00DB522C">
            <w:pPr>
              <w:pStyle w:val="TableText"/>
              <w:rPr>
                <w:szCs w:val="22"/>
                <w:lang w:eastAsia="en-AU"/>
              </w:rPr>
            </w:pPr>
            <w:r w:rsidRPr="00690494">
              <w:rPr>
                <w:szCs w:val="22"/>
                <w:lang w:eastAsia="en-AU"/>
              </w:rPr>
              <w:t>18.3657</w:t>
            </w:r>
          </w:p>
        </w:tc>
        <w:tc>
          <w:tcPr>
            <w:tcW w:w="1097" w:type="dxa"/>
            <w:tcBorders>
              <w:top w:val="nil"/>
              <w:left w:val="nil"/>
              <w:bottom w:val="nil"/>
              <w:right w:val="nil"/>
            </w:tcBorders>
          </w:tcPr>
          <w:p w14:paraId="0B39E18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68E958F" w14:textId="77777777" w:rsidR="00DB522C" w:rsidRPr="00690494" w:rsidRDefault="00DB522C" w:rsidP="00DB522C">
            <w:pPr>
              <w:pStyle w:val="TableText"/>
              <w:rPr>
                <w:szCs w:val="22"/>
                <w:lang w:eastAsia="en-AU"/>
              </w:rPr>
            </w:pPr>
          </w:p>
        </w:tc>
      </w:tr>
      <w:tr w:rsidR="00DB522C" w:rsidRPr="00690494" w14:paraId="78E7AF4C" w14:textId="77777777">
        <w:trPr>
          <w:trHeight w:val="195"/>
        </w:trPr>
        <w:tc>
          <w:tcPr>
            <w:tcW w:w="1365" w:type="dxa"/>
            <w:tcBorders>
              <w:top w:val="nil"/>
              <w:left w:val="nil"/>
              <w:bottom w:val="nil"/>
              <w:right w:val="nil"/>
            </w:tcBorders>
          </w:tcPr>
          <w:p w14:paraId="600D66BF" w14:textId="77777777" w:rsidR="00DB522C" w:rsidRPr="00690494" w:rsidRDefault="00DB522C" w:rsidP="00DB522C">
            <w:pPr>
              <w:pStyle w:val="TableText"/>
              <w:rPr>
                <w:szCs w:val="22"/>
                <w:lang w:eastAsia="en-AU"/>
              </w:rPr>
            </w:pPr>
            <w:r w:rsidRPr="00690494">
              <w:rPr>
                <w:szCs w:val="22"/>
                <w:lang w:eastAsia="en-AU"/>
              </w:rPr>
              <w:t>37</w:t>
            </w:r>
          </w:p>
        </w:tc>
        <w:tc>
          <w:tcPr>
            <w:tcW w:w="1097" w:type="dxa"/>
            <w:tcBorders>
              <w:top w:val="nil"/>
              <w:left w:val="nil"/>
              <w:bottom w:val="nil"/>
              <w:right w:val="nil"/>
            </w:tcBorders>
          </w:tcPr>
          <w:p w14:paraId="7D2B9E9A" w14:textId="77777777" w:rsidR="00DB522C" w:rsidRPr="00690494" w:rsidRDefault="00DB522C" w:rsidP="00DB522C">
            <w:pPr>
              <w:pStyle w:val="TableText"/>
              <w:rPr>
                <w:szCs w:val="22"/>
                <w:lang w:eastAsia="en-AU"/>
              </w:rPr>
            </w:pPr>
            <w:r w:rsidRPr="00690494">
              <w:rPr>
                <w:szCs w:val="22"/>
                <w:lang w:eastAsia="en-AU"/>
              </w:rPr>
              <w:t>9.4817</w:t>
            </w:r>
          </w:p>
        </w:tc>
        <w:tc>
          <w:tcPr>
            <w:tcW w:w="1097" w:type="dxa"/>
            <w:tcBorders>
              <w:top w:val="nil"/>
              <w:left w:val="nil"/>
              <w:bottom w:val="nil"/>
              <w:right w:val="nil"/>
            </w:tcBorders>
          </w:tcPr>
          <w:p w14:paraId="0D706565" w14:textId="77777777" w:rsidR="00DB522C" w:rsidRPr="00690494" w:rsidRDefault="00DB522C" w:rsidP="00DB522C">
            <w:pPr>
              <w:pStyle w:val="TableText"/>
              <w:rPr>
                <w:szCs w:val="22"/>
                <w:lang w:eastAsia="en-AU"/>
              </w:rPr>
            </w:pPr>
            <w:r w:rsidRPr="00690494">
              <w:rPr>
                <w:szCs w:val="22"/>
                <w:lang w:eastAsia="en-AU"/>
              </w:rPr>
              <w:t>12.7512</w:t>
            </w:r>
          </w:p>
        </w:tc>
        <w:tc>
          <w:tcPr>
            <w:tcW w:w="1097" w:type="dxa"/>
            <w:tcBorders>
              <w:top w:val="nil"/>
              <w:left w:val="nil"/>
              <w:bottom w:val="nil"/>
              <w:right w:val="nil"/>
            </w:tcBorders>
          </w:tcPr>
          <w:p w14:paraId="2BEE9974" w14:textId="77777777" w:rsidR="00DB522C" w:rsidRPr="00690494" w:rsidRDefault="00DB522C" w:rsidP="00DB522C">
            <w:pPr>
              <w:pStyle w:val="TableText"/>
              <w:rPr>
                <w:szCs w:val="22"/>
                <w:lang w:eastAsia="en-AU"/>
              </w:rPr>
            </w:pPr>
            <w:r w:rsidRPr="00690494">
              <w:rPr>
                <w:szCs w:val="22"/>
                <w:lang w:eastAsia="en-AU"/>
              </w:rPr>
              <w:t>12.7466</w:t>
            </w:r>
          </w:p>
        </w:tc>
        <w:tc>
          <w:tcPr>
            <w:tcW w:w="1097" w:type="dxa"/>
            <w:tcBorders>
              <w:top w:val="nil"/>
              <w:left w:val="nil"/>
              <w:bottom w:val="nil"/>
              <w:right w:val="nil"/>
            </w:tcBorders>
          </w:tcPr>
          <w:p w14:paraId="7B81AEBC" w14:textId="77777777" w:rsidR="00DB522C" w:rsidRPr="00690494" w:rsidRDefault="00DB522C" w:rsidP="00DB522C">
            <w:pPr>
              <w:pStyle w:val="TableText"/>
              <w:rPr>
                <w:szCs w:val="22"/>
                <w:lang w:eastAsia="en-AU"/>
              </w:rPr>
            </w:pPr>
            <w:r w:rsidRPr="00690494">
              <w:rPr>
                <w:szCs w:val="22"/>
                <w:lang w:eastAsia="en-AU"/>
              </w:rPr>
              <w:t>12.7418</w:t>
            </w:r>
          </w:p>
        </w:tc>
        <w:tc>
          <w:tcPr>
            <w:tcW w:w="1097" w:type="dxa"/>
            <w:tcBorders>
              <w:top w:val="nil"/>
              <w:left w:val="nil"/>
              <w:bottom w:val="nil"/>
              <w:right w:val="nil"/>
            </w:tcBorders>
          </w:tcPr>
          <w:p w14:paraId="391959F5" w14:textId="77777777" w:rsidR="00DB522C" w:rsidRPr="00690494" w:rsidRDefault="00DB522C" w:rsidP="00DB522C">
            <w:pPr>
              <w:pStyle w:val="TableText"/>
              <w:rPr>
                <w:szCs w:val="22"/>
                <w:lang w:eastAsia="en-AU"/>
              </w:rPr>
            </w:pPr>
            <w:r w:rsidRPr="00690494">
              <w:rPr>
                <w:szCs w:val="22"/>
                <w:lang w:eastAsia="en-AU"/>
              </w:rPr>
              <w:t>17.1077</w:t>
            </w:r>
          </w:p>
        </w:tc>
        <w:tc>
          <w:tcPr>
            <w:tcW w:w="1097" w:type="dxa"/>
            <w:tcBorders>
              <w:top w:val="nil"/>
              <w:left w:val="nil"/>
              <w:bottom w:val="nil"/>
              <w:right w:val="nil"/>
            </w:tcBorders>
          </w:tcPr>
          <w:p w14:paraId="1C9CE8FE" w14:textId="77777777" w:rsidR="00DB522C" w:rsidRPr="00690494" w:rsidRDefault="00DB522C" w:rsidP="00DB522C">
            <w:pPr>
              <w:pStyle w:val="TableText"/>
              <w:rPr>
                <w:szCs w:val="22"/>
                <w:lang w:eastAsia="en-AU"/>
              </w:rPr>
            </w:pPr>
            <w:r w:rsidRPr="00690494">
              <w:rPr>
                <w:szCs w:val="22"/>
                <w:lang w:eastAsia="en-AU"/>
              </w:rPr>
              <w:t>17.1034</w:t>
            </w:r>
          </w:p>
        </w:tc>
        <w:tc>
          <w:tcPr>
            <w:tcW w:w="1098" w:type="dxa"/>
            <w:tcBorders>
              <w:top w:val="nil"/>
              <w:left w:val="nil"/>
              <w:bottom w:val="nil"/>
              <w:right w:val="nil"/>
            </w:tcBorders>
          </w:tcPr>
          <w:p w14:paraId="4AA31BB5" w14:textId="77777777" w:rsidR="00DB522C" w:rsidRPr="00690494" w:rsidRDefault="00DB522C" w:rsidP="00DB522C">
            <w:pPr>
              <w:pStyle w:val="TableText"/>
              <w:rPr>
                <w:szCs w:val="22"/>
                <w:lang w:eastAsia="en-AU"/>
              </w:rPr>
            </w:pPr>
            <w:r w:rsidRPr="00690494">
              <w:rPr>
                <w:szCs w:val="22"/>
                <w:lang w:eastAsia="en-AU"/>
              </w:rPr>
              <w:t>17.0989</w:t>
            </w:r>
          </w:p>
        </w:tc>
        <w:tc>
          <w:tcPr>
            <w:tcW w:w="1097" w:type="dxa"/>
            <w:tcBorders>
              <w:top w:val="nil"/>
              <w:left w:val="nil"/>
              <w:bottom w:val="nil"/>
              <w:right w:val="nil"/>
            </w:tcBorders>
          </w:tcPr>
          <w:p w14:paraId="6E6ADADF" w14:textId="77777777" w:rsidR="00DB522C" w:rsidRPr="00690494" w:rsidRDefault="00DB522C" w:rsidP="00DB522C">
            <w:pPr>
              <w:pStyle w:val="TableText"/>
              <w:rPr>
                <w:szCs w:val="22"/>
                <w:lang w:eastAsia="en-AU"/>
              </w:rPr>
            </w:pPr>
            <w:r w:rsidRPr="00690494">
              <w:rPr>
                <w:szCs w:val="22"/>
                <w:lang w:eastAsia="en-AU"/>
              </w:rPr>
              <w:t>17.0944</w:t>
            </w:r>
          </w:p>
        </w:tc>
        <w:tc>
          <w:tcPr>
            <w:tcW w:w="1097" w:type="dxa"/>
            <w:tcBorders>
              <w:top w:val="nil"/>
              <w:left w:val="nil"/>
              <w:bottom w:val="nil"/>
              <w:right w:val="nil"/>
            </w:tcBorders>
          </w:tcPr>
          <w:p w14:paraId="145BA157" w14:textId="77777777" w:rsidR="00DB522C" w:rsidRPr="00690494" w:rsidRDefault="00DB522C" w:rsidP="00DB522C">
            <w:pPr>
              <w:pStyle w:val="TableText"/>
              <w:rPr>
                <w:szCs w:val="22"/>
                <w:lang w:eastAsia="en-AU"/>
              </w:rPr>
            </w:pPr>
            <w:r w:rsidRPr="00690494">
              <w:rPr>
                <w:szCs w:val="22"/>
                <w:lang w:eastAsia="en-AU"/>
              </w:rPr>
              <w:t>18.2099</w:t>
            </w:r>
          </w:p>
        </w:tc>
        <w:tc>
          <w:tcPr>
            <w:tcW w:w="1097" w:type="dxa"/>
            <w:tcBorders>
              <w:top w:val="nil"/>
              <w:left w:val="nil"/>
              <w:bottom w:val="nil"/>
              <w:right w:val="nil"/>
            </w:tcBorders>
          </w:tcPr>
          <w:p w14:paraId="1A4931B1" w14:textId="77777777" w:rsidR="00DB522C" w:rsidRPr="00690494" w:rsidRDefault="00DB522C" w:rsidP="00DB522C">
            <w:pPr>
              <w:pStyle w:val="TableText"/>
              <w:rPr>
                <w:szCs w:val="22"/>
                <w:lang w:eastAsia="en-AU"/>
              </w:rPr>
            </w:pPr>
            <w:r w:rsidRPr="00690494">
              <w:rPr>
                <w:szCs w:val="22"/>
                <w:lang w:eastAsia="en-AU"/>
              </w:rPr>
              <w:t>18.2058</w:t>
            </w:r>
          </w:p>
        </w:tc>
        <w:tc>
          <w:tcPr>
            <w:tcW w:w="1097" w:type="dxa"/>
            <w:tcBorders>
              <w:top w:val="nil"/>
              <w:left w:val="nil"/>
              <w:bottom w:val="nil"/>
              <w:right w:val="nil"/>
            </w:tcBorders>
          </w:tcPr>
          <w:p w14:paraId="050417CA" w14:textId="77777777" w:rsidR="00DB522C" w:rsidRPr="00690494" w:rsidRDefault="00DB522C" w:rsidP="00DB522C">
            <w:pPr>
              <w:pStyle w:val="TableText"/>
              <w:rPr>
                <w:szCs w:val="22"/>
                <w:lang w:eastAsia="en-AU"/>
              </w:rPr>
            </w:pPr>
            <w:r w:rsidRPr="00690494">
              <w:rPr>
                <w:szCs w:val="22"/>
                <w:lang w:eastAsia="en-AU"/>
              </w:rPr>
              <w:t>18.2016</w:t>
            </w:r>
          </w:p>
        </w:tc>
        <w:tc>
          <w:tcPr>
            <w:tcW w:w="1097" w:type="dxa"/>
            <w:tcBorders>
              <w:top w:val="nil"/>
              <w:left w:val="nil"/>
              <w:bottom w:val="nil"/>
              <w:right w:val="nil"/>
            </w:tcBorders>
          </w:tcPr>
          <w:p w14:paraId="0911549D" w14:textId="77777777" w:rsidR="00DB522C" w:rsidRPr="00690494" w:rsidRDefault="00DB522C" w:rsidP="00DB522C">
            <w:pPr>
              <w:pStyle w:val="TableText"/>
              <w:rPr>
                <w:szCs w:val="22"/>
                <w:lang w:eastAsia="en-AU"/>
              </w:rPr>
            </w:pPr>
          </w:p>
        </w:tc>
      </w:tr>
      <w:tr w:rsidR="00DB522C" w:rsidRPr="00690494" w14:paraId="2064EAB1" w14:textId="77777777">
        <w:trPr>
          <w:trHeight w:val="195"/>
        </w:trPr>
        <w:tc>
          <w:tcPr>
            <w:tcW w:w="1365" w:type="dxa"/>
            <w:tcBorders>
              <w:top w:val="nil"/>
              <w:left w:val="nil"/>
              <w:bottom w:val="nil"/>
              <w:right w:val="nil"/>
            </w:tcBorders>
          </w:tcPr>
          <w:p w14:paraId="6B3CF383" w14:textId="77777777" w:rsidR="00DB522C" w:rsidRPr="00690494" w:rsidRDefault="00DB522C" w:rsidP="00DB522C">
            <w:pPr>
              <w:pStyle w:val="TableText"/>
              <w:rPr>
                <w:szCs w:val="22"/>
                <w:lang w:eastAsia="en-AU"/>
              </w:rPr>
            </w:pPr>
            <w:r w:rsidRPr="00690494">
              <w:rPr>
                <w:szCs w:val="22"/>
                <w:lang w:eastAsia="en-AU"/>
              </w:rPr>
              <w:t>38</w:t>
            </w:r>
          </w:p>
        </w:tc>
        <w:tc>
          <w:tcPr>
            <w:tcW w:w="1097" w:type="dxa"/>
            <w:tcBorders>
              <w:top w:val="nil"/>
              <w:left w:val="nil"/>
              <w:bottom w:val="nil"/>
              <w:right w:val="nil"/>
            </w:tcBorders>
          </w:tcPr>
          <w:p w14:paraId="1C56E101" w14:textId="77777777" w:rsidR="00DB522C" w:rsidRPr="00690494" w:rsidRDefault="00DB522C" w:rsidP="00DB522C">
            <w:pPr>
              <w:pStyle w:val="TableText"/>
              <w:rPr>
                <w:szCs w:val="22"/>
                <w:lang w:eastAsia="en-AU"/>
              </w:rPr>
            </w:pPr>
            <w:r w:rsidRPr="00690494">
              <w:rPr>
                <w:szCs w:val="22"/>
                <w:lang w:eastAsia="en-AU"/>
              </w:rPr>
              <w:t>9.3617</w:t>
            </w:r>
          </w:p>
        </w:tc>
        <w:tc>
          <w:tcPr>
            <w:tcW w:w="1097" w:type="dxa"/>
            <w:tcBorders>
              <w:top w:val="nil"/>
              <w:left w:val="nil"/>
              <w:bottom w:val="nil"/>
              <w:right w:val="nil"/>
            </w:tcBorders>
          </w:tcPr>
          <w:p w14:paraId="4C0292F1" w14:textId="77777777" w:rsidR="00DB522C" w:rsidRPr="00690494" w:rsidRDefault="00DB522C" w:rsidP="00DB522C">
            <w:pPr>
              <w:pStyle w:val="TableText"/>
              <w:rPr>
                <w:szCs w:val="22"/>
                <w:lang w:eastAsia="en-AU"/>
              </w:rPr>
            </w:pPr>
            <w:r w:rsidRPr="00690494">
              <w:rPr>
                <w:szCs w:val="22"/>
                <w:lang w:eastAsia="en-AU"/>
              </w:rPr>
              <w:t>12.6081</w:t>
            </w:r>
          </w:p>
        </w:tc>
        <w:tc>
          <w:tcPr>
            <w:tcW w:w="1097" w:type="dxa"/>
            <w:tcBorders>
              <w:top w:val="nil"/>
              <w:left w:val="nil"/>
              <w:bottom w:val="nil"/>
              <w:right w:val="nil"/>
            </w:tcBorders>
          </w:tcPr>
          <w:p w14:paraId="19CC0E81" w14:textId="77777777" w:rsidR="00DB522C" w:rsidRPr="00690494" w:rsidRDefault="00DB522C" w:rsidP="00DB522C">
            <w:pPr>
              <w:pStyle w:val="TableText"/>
              <w:rPr>
                <w:szCs w:val="22"/>
                <w:lang w:eastAsia="en-AU"/>
              </w:rPr>
            </w:pPr>
            <w:r w:rsidRPr="00690494">
              <w:rPr>
                <w:szCs w:val="22"/>
                <w:lang w:eastAsia="en-AU"/>
              </w:rPr>
              <w:t>12.6032</w:t>
            </w:r>
          </w:p>
        </w:tc>
        <w:tc>
          <w:tcPr>
            <w:tcW w:w="1097" w:type="dxa"/>
            <w:tcBorders>
              <w:top w:val="nil"/>
              <w:left w:val="nil"/>
              <w:bottom w:val="nil"/>
              <w:right w:val="nil"/>
            </w:tcBorders>
          </w:tcPr>
          <w:p w14:paraId="4455345E" w14:textId="77777777" w:rsidR="00DB522C" w:rsidRPr="00690494" w:rsidRDefault="00DB522C" w:rsidP="00DB522C">
            <w:pPr>
              <w:pStyle w:val="TableText"/>
              <w:rPr>
                <w:szCs w:val="22"/>
                <w:lang w:eastAsia="en-AU"/>
              </w:rPr>
            </w:pPr>
            <w:r w:rsidRPr="00690494">
              <w:rPr>
                <w:szCs w:val="22"/>
                <w:lang w:eastAsia="en-AU"/>
              </w:rPr>
              <w:t>12.5980</w:t>
            </w:r>
          </w:p>
        </w:tc>
        <w:tc>
          <w:tcPr>
            <w:tcW w:w="1097" w:type="dxa"/>
            <w:tcBorders>
              <w:top w:val="nil"/>
              <w:left w:val="nil"/>
              <w:bottom w:val="nil"/>
              <w:right w:val="nil"/>
            </w:tcBorders>
          </w:tcPr>
          <w:p w14:paraId="13C6DB42" w14:textId="77777777" w:rsidR="00DB522C" w:rsidRPr="00690494" w:rsidRDefault="00DB522C" w:rsidP="00DB522C">
            <w:pPr>
              <w:pStyle w:val="TableText"/>
              <w:rPr>
                <w:szCs w:val="22"/>
                <w:lang w:eastAsia="en-AU"/>
              </w:rPr>
            </w:pPr>
            <w:r w:rsidRPr="00690494">
              <w:rPr>
                <w:szCs w:val="22"/>
                <w:lang w:eastAsia="en-AU"/>
              </w:rPr>
              <w:t>16.9402</w:t>
            </w:r>
          </w:p>
        </w:tc>
        <w:tc>
          <w:tcPr>
            <w:tcW w:w="1097" w:type="dxa"/>
            <w:tcBorders>
              <w:top w:val="nil"/>
              <w:left w:val="nil"/>
              <w:bottom w:val="nil"/>
              <w:right w:val="nil"/>
            </w:tcBorders>
          </w:tcPr>
          <w:p w14:paraId="4ED63609" w14:textId="77777777" w:rsidR="00DB522C" w:rsidRPr="00690494" w:rsidRDefault="00DB522C" w:rsidP="00DB522C">
            <w:pPr>
              <w:pStyle w:val="TableText"/>
              <w:rPr>
                <w:szCs w:val="22"/>
                <w:lang w:eastAsia="en-AU"/>
              </w:rPr>
            </w:pPr>
            <w:r w:rsidRPr="00690494">
              <w:rPr>
                <w:szCs w:val="22"/>
                <w:lang w:eastAsia="en-AU"/>
              </w:rPr>
              <w:t>16.9356</w:t>
            </w:r>
          </w:p>
        </w:tc>
        <w:tc>
          <w:tcPr>
            <w:tcW w:w="1098" w:type="dxa"/>
            <w:tcBorders>
              <w:top w:val="nil"/>
              <w:left w:val="nil"/>
              <w:bottom w:val="nil"/>
              <w:right w:val="nil"/>
            </w:tcBorders>
          </w:tcPr>
          <w:p w14:paraId="0AE3E6EB" w14:textId="77777777" w:rsidR="00DB522C" w:rsidRPr="00690494" w:rsidRDefault="00DB522C" w:rsidP="00DB522C">
            <w:pPr>
              <w:pStyle w:val="TableText"/>
              <w:rPr>
                <w:szCs w:val="22"/>
                <w:lang w:eastAsia="en-AU"/>
              </w:rPr>
            </w:pPr>
            <w:r w:rsidRPr="00690494">
              <w:rPr>
                <w:szCs w:val="22"/>
                <w:lang w:eastAsia="en-AU"/>
              </w:rPr>
              <w:t>16.9307</w:t>
            </w:r>
          </w:p>
        </w:tc>
        <w:tc>
          <w:tcPr>
            <w:tcW w:w="1097" w:type="dxa"/>
            <w:tcBorders>
              <w:top w:val="nil"/>
              <w:left w:val="nil"/>
              <w:bottom w:val="nil"/>
              <w:right w:val="nil"/>
            </w:tcBorders>
          </w:tcPr>
          <w:p w14:paraId="641E6B35" w14:textId="77777777" w:rsidR="00DB522C" w:rsidRPr="00690494" w:rsidRDefault="00DB522C" w:rsidP="00DB522C">
            <w:pPr>
              <w:pStyle w:val="TableText"/>
              <w:rPr>
                <w:szCs w:val="22"/>
                <w:lang w:eastAsia="en-AU"/>
              </w:rPr>
            </w:pPr>
            <w:r w:rsidRPr="00690494">
              <w:rPr>
                <w:szCs w:val="22"/>
                <w:lang w:eastAsia="en-AU"/>
              </w:rPr>
              <w:t>16.9257</w:t>
            </w:r>
          </w:p>
        </w:tc>
        <w:tc>
          <w:tcPr>
            <w:tcW w:w="1097" w:type="dxa"/>
            <w:tcBorders>
              <w:top w:val="nil"/>
              <w:left w:val="nil"/>
              <w:bottom w:val="nil"/>
              <w:right w:val="nil"/>
            </w:tcBorders>
          </w:tcPr>
          <w:p w14:paraId="7E03C60A" w14:textId="77777777" w:rsidR="00DB522C" w:rsidRPr="00690494" w:rsidRDefault="00DB522C" w:rsidP="00DB522C">
            <w:pPr>
              <w:pStyle w:val="TableText"/>
              <w:rPr>
                <w:szCs w:val="22"/>
                <w:lang w:eastAsia="en-AU"/>
              </w:rPr>
            </w:pPr>
            <w:r w:rsidRPr="00690494">
              <w:rPr>
                <w:szCs w:val="22"/>
                <w:lang w:eastAsia="en-AU"/>
              </w:rPr>
              <w:t>18.0425</w:t>
            </w:r>
          </w:p>
        </w:tc>
        <w:tc>
          <w:tcPr>
            <w:tcW w:w="1097" w:type="dxa"/>
            <w:tcBorders>
              <w:top w:val="nil"/>
              <w:left w:val="nil"/>
              <w:bottom w:val="nil"/>
              <w:right w:val="nil"/>
            </w:tcBorders>
          </w:tcPr>
          <w:p w14:paraId="71D15C26" w14:textId="77777777" w:rsidR="00DB522C" w:rsidRPr="00690494" w:rsidRDefault="00DB522C" w:rsidP="00DB522C">
            <w:pPr>
              <w:pStyle w:val="TableText"/>
              <w:rPr>
                <w:szCs w:val="22"/>
                <w:lang w:eastAsia="en-AU"/>
              </w:rPr>
            </w:pPr>
            <w:r w:rsidRPr="00690494">
              <w:rPr>
                <w:szCs w:val="22"/>
                <w:lang w:eastAsia="en-AU"/>
              </w:rPr>
              <w:t>18.0379</w:t>
            </w:r>
          </w:p>
        </w:tc>
        <w:tc>
          <w:tcPr>
            <w:tcW w:w="1097" w:type="dxa"/>
            <w:tcBorders>
              <w:top w:val="nil"/>
              <w:left w:val="nil"/>
              <w:bottom w:val="nil"/>
              <w:right w:val="nil"/>
            </w:tcBorders>
          </w:tcPr>
          <w:p w14:paraId="07C91B03" w14:textId="77777777" w:rsidR="00DB522C" w:rsidRPr="00690494" w:rsidRDefault="00DB522C" w:rsidP="00DB522C">
            <w:pPr>
              <w:pStyle w:val="TableText"/>
              <w:rPr>
                <w:szCs w:val="22"/>
                <w:lang w:eastAsia="en-AU"/>
              </w:rPr>
            </w:pPr>
            <w:r w:rsidRPr="00690494">
              <w:rPr>
                <w:szCs w:val="22"/>
                <w:lang w:eastAsia="en-AU"/>
              </w:rPr>
              <w:t>18.0332</w:t>
            </w:r>
          </w:p>
        </w:tc>
        <w:tc>
          <w:tcPr>
            <w:tcW w:w="1097" w:type="dxa"/>
            <w:tcBorders>
              <w:top w:val="nil"/>
              <w:left w:val="nil"/>
              <w:bottom w:val="nil"/>
              <w:right w:val="nil"/>
            </w:tcBorders>
          </w:tcPr>
          <w:p w14:paraId="491E09A5" w14:textId="77777777" w:rsidR="00DB522C" w:rsidRPr="00690494" w:rsidRDefault="00DB522C" w:rsidP="00DB522C">
            <w:pPr>
              <w:pStyle w:val="TableText"/>
              <w:rPr>
                <w:szCs w:val="22"/>
                <w:lang w:eastAsia="en-AU"/>
              </w:rPr>
            </w:pPr>
            <w:r w:rsidRPr="00690494">
              <w:rPr>
                <w:szCs w:val="22"/>
                <w:lang w:eastAsia="en-AU"/>
              </w:rPr>
              <w:t>18.0332</w:t>
            </w:r>
          </w:p>
        </w:tc>
      </w:tr>
      <w:tr w:rsidR="00DB522C" w:rsidRPr="00690494" w14:paraId="2A25C1A5" w14:textId="77777777">
        <w:trPr>
          <w:trHeight w:val="195"/>
        </w:trPr>
        <w:tc>
          <w:tcPr>
            <w:tcW w:w="1365" w:type="dxa"/>
            <w:tcBorders>
              <w:top w:val="nil"/>
              <w:left w:val="nil"/>
              <w:bottom w:val="nil"/>
              <w:right w:val="nil"/>
            </w:tcBorders>
          </w:tcPr>
          <w:p w14:paraId="5A8C436B" w14:textId="77777777" w:rsidR="00DB522C" w:rsidRPr="00690494" w:rsidRDefault="00DB522C" w:rsidP="00DB522C">
            <w:pPr>
              <w:pStyle w:val="TableText"/>
              <w:rPr>
                <w:szCs w:val="22"/>
                <w:lang w:eastAsia="en-AU"/>
              </w:rPr>
            </w:pPr>
            <w:r w:rsidRPr="00690494">
              <w:rPr>
                <w:szCs w:val="22"/>
                <w:lang w:eastAsia="en-AU"/>
              </w:rPr>
              <w:t>39</w:t>
            </w:r>
          </w:p>
        </w:tc>
        <w:tc>
          <w:tcPr>
            <w:tcW w:w="1097" w:type="dxa"/>
            <w:tcBorders>
              <w:top w:val="nil"/>
              <w:left w:val="nil"/>
              <w:bottom w:val="nil"/>
              <w:right w:val="nil"/>
            </w:tcBorders>
          </w:tcPr>
          <w:p w14:paraId="520345C6" w14:textId="77777777" w:rsidR="00DB522C" w:rsidRPr="00690494" w:rsidRDefault="00DB522C" w:rsidP="00DB522C">
            <w:pPr>
              <w:pStyle w:val="TableText"/>
              <w:rPr>
                <w:szCs w:val="22"/>
                <w:lang w:eastAsia="en-AU"/>
              </w:rPr>
            </w:pPr>
            <w:r w:rsidRPr="00690494">
              <w:rPr>
                <w:szCs w:val="22"/>
                <w:lang w:eastAsia="en-AU"/>
              </w:rPr>
              <w:t>9.2385</w:t>
            </w:r>
          </w:p>
        </w:tc>
        <w:tc>
          <w:tcPr>
            <w:tcW w:w="1097" w:type="dxa"/>
            <w:tcBorders>
              <w:top w:val="nil"/>
              <w:left w:val="nil"/>
              <w:bottom w:val="nil"/>
              <w:right w:val="nil"/>
            </w:tcBorders>
          </w:tcPr>
          <w:p w14:paraId="629897F7" w14:textId="77777777" w:rsidR="00DB522C" w:rsidRPr="00690494" w:rsidRDefault="00DB522C" w:rsidP="00DB522C">
            <w:pPr>
              <w:pStyle w:val="TableText"/>
              <w:rPr>
                <w:szCs w:val="22"/>
                <w:lang w:eastAsia="en-AU"/>
              </w:rPr>
            </w:pPr>
            <w:r w:rsidRPr="00690494">
              <w:rPr>
                <w:szCs w:val="22"/>
                <w:lang w:eastAsia="en-AU"/>
              </w:rPr>
              <w:t>12.4609</w:t>
            </w:r>
          </w:p>
        </w:tc>
        <w:tc>
          <w:tcPr>
            <w:tcW w:w="1097" w:type="dxa"/>
            <w:tcBorders>
              <w:top w:val="nil"/>
              <w:left w:val="nil"/>
              <w:bottom w:val="nil"/>
              <w:right w:val="nil"/>
            </w:tcBorders>
          </w:tcPr>
          <w:p w14:paraId="130AD32C" w14:textId="77777777" w:rsidR="00DB522C" w:rsidRPr="00690494" w:rsidRDefault="00DB522C" w:rsidP="00DB522C">
            <w:pPr>
              <w:pStyle w:val="TableText"/>
              <w:rPr>
                <w:szCs w:val="22"/>
                <w:lang w:eastAsia="en-AU"/>
              </w:rPr>
            </w:pPr>
            <w:r w:rsidRPr="00690494">
              <w:rPr>
                <w:szCs w:val="22"/>
                <w:lang w:eastAsia="en-AU"/>
              </w:rPr>
              <w:t>12.4557</w:t>
            </w:r>
          </w:p>
        </w:tc>
        <w:tc>
          <w:tcPr>
            <w:tcW w:w="1097" w:type="dxa"/>
            <w:tcBorders>
              <w:top w:val="nil"/>
              <w:left w:val="nil"/>
              <w:bottom w:val="nil"/>
              <w:right w:val="nil"/>
            </w:tcBorders>
          </w:tcPr>
          <w:p w14:paraId="2153FCCD" w14:textId="77777777" w:rsidR="00DB522C" w:rsidRPr="00690494" w:rsidRDefault="00DB522C" w:rsidP="00DB522C">
            <w:pPr>
              <w:pStyle w:val="TableText"/>
              <w:rPr>
                <w:szCs w:val="22"/>
                <w:lang w:eastAsia="en-AU"/>
              </w:rPr>
            </w:pPr>
            <w:r w:rsidRPr="00690494">
              <w:rPr>
                <w:szCs w:val="22"/>
                <w:lang w:eastAsia="en-AU"/>
              </w:rPr>
              <w:t>12.4501</w:t>
            </w:r>
          </w:p>
        </w:tc>
        <w:tc>
          <w:tcPr>
            <w:tcW w:w="1097" w:type="dxa"/>
            <w:tcBorders>
              <w:top w:val="nil"/>
              <w:left w:val="nil"/>
              <w:bottom w:val="nil"/>
              <w:right w:val="nil"/>
            </w:tcBorders>
          </w:tcPr>
          <w:p w14:paraId="2E1618B2" w14:textId="77777777" w:rsidR="00DB522C" w:rsidRPr="00690494" w:rsidRDefault="00DB522C" w:rsidP="00DB522C">
            <w:pPr>
              <w:pStyle w:val="TableText"/>
              <w:rPr>
                <w:szCs w:val="22"/>
                <w:lang w:eastAsia="en-AU"/>
              </w:rPr>
            </w:pPr>
            <w:r w:rsidRPr="00690494">
              <w:rPr>
                <w:szCs w:val="22"/>
                <w:lang w:eastAsia="en-AU"/>
              </w:rPr>
              <w:t>16.7676</w:t>
            </w:r>
          </w:p>
        </w:tc>
        <w:tc>
          <w:tcPr>
            <w:tcW w:w="1097" w:type="dxa"/>
            <w:tcBorders>
              <w:top w:val="nil"/>
              <w:left w:val="nil"/>
              <w:bottom w:val="nil"/>
              <w:right w:val="nil"/>
            </w:tcBorders>
          </w:tcPr>
          <w:p w14:paraId="20BE1E70" w14:textId="77777777" w:rsidR="00DB522C" w:rsidRPr="00690494" w:rsidRDefault="00DB522C" w:rsidP="00DB522C">
            <w:pPr>
              <w:pStyle w:val="TableText"/>
              <w:rPr>
                <w:szCs w:val="22"/>
                <w:lang w:eastAsia="en-AU"/>
              </w:rPr>
            </w:pPr>
            <w:r w:rsidRPr="00690494">
              <w:rPr>
                <w:szCs w:val="22"/>
                <w:lang w:eastAsia="en-AU"/>
              </w:rPr>
              <w:t>16.7627</w:t>
            </w:r>
          </w:p>
        </w:tc>
        <w:tc>
          <w:tcPr>
            <w:tcW w:w="1098" w:type="dxa"/>
            <w:tcBorders>
              <w:top w:val="nil"/>
              <w:left w:val="nil"/>
              <w:bottom w:val="nil"/>
              <w:right w:val="nil"/>
            </w:tcBorders>
          </w:tcPr>
          <w:p w14:paraId="38A263E3" w14:textId="77777777" w:rsidR="00DB522C" w:rsidRPr="00690494" w:rsidRDefault="00DB522C" w:rsidP="00DB522C">
            <w:pPr>
              <w:pStyle w:val="TableText"/>
              <w:rPr>
                <w:szCs w:val="22"/>
                <w:lang w:eastAsia="en-AU"/>
              </w:rPr>
            </w:pPr>
            <w:r w:rsidRPr="00690494">
              <w:rPr>
                <w:szCs w:val="22"/>
                <w:lang w:eastAsia="en-AU"/>
              </w:rPr>
              <w:t>16.7575</w:t>
            </w:r>
          </w:p>
        </w:tc>
        <w:tc>
          <w:tcPr>
            <w:tcW w:w="1097" w:type="dxa"/>
            <w:tcBorders>
              <w:top w:val="nil"/>
              <w:left w:val="nil"/>
              <w:bottom w:val="nil"/>
              <w:right w:val="nil"/>
            </w:tcBorders>
          </w:tcPr>
          <w:p w14:paraId="48DED3F4" w14:textId="77777777" w:rsidR="00DB522C" w:rsidRPr="00690494" w:rsidRDefault="00DB522C" w:rsidP="00DB522C">
            <w:pPr>
              <w:pStyle w:val="TableText"/>
              <w:rPr>
                <w:szCs w:val="22"/>
                <w:lang w:eastAsia="en-AU"/>
              </w:rPr>
            </w:pPr>
            <w:r w:rsidRPr="00690494">
              <w:rPr>
                <w:szCs w:val="22"/>
                <w:lang w:eastAsia="en-AU"/>
              </w:rPr>
              <w:t>16.7519</w:t>
            </w:r>
          </w:p>
        </w:tc>
        <w:tc>
          <w:tcPr>
            <w:tcW w:w="1097" w:type="dxa"/>
            <w:tcBorders>
              <w:top w:val="nil"/>
              <w:left w:val="nil"/>
              <w:bottom w:val="nil"/>
              <w:right w:val="nil"/>
            </w:tcBorders>
          </w:tcPr>
          <w:p w14:paraId="27762556" w14:textId="77777777" w:rsidR="00DB522C" w:rsidRPr="00690494" w:rsidRDefault="00DB522C" w:rsidP="00DB522C">
            <w:pPr>
              <w:pStyle w:val="TableText"/>
              <w:rPr>
                <w:szCs w:val="22"/>
                <w:lang w:eastAsia="en-AU"/>
              </w:rPr>
            </w:pPr>
            <w:r w:rsidRPr="00690494">
              <w:rPr>
                <w:szCs w:val="22"/>
                <w:lang w:eastAsia="en-AU"/>
              </w:rPr>
              <w:t>17.8700</w:t>
            </w:r>
          </w:p>
        </w:tc>
        <w:tc>
          <w:tcPr>
            <w:tcW w:w="1097" w:type="dxa"/>
            <w:tcBorders>
              <w:top w:val="nil"/>
              <w:left w:val="nil"/>
              <w:bottom w:val="nil"/>
              <w:right w:val="nil"/>
            </w:tcBorders>
          </w:tcPr>
          <w:p w14:paraId="7A832B15" w14:textId="77777777" w:rsidR="00DB522C" w:rsidRPr="00690494" w:rsidRDefault="00DB522C" w:rsidP="00DB522C">
            <w:pPr>
              <w:pStyle w:val="TableText"/>
              <w:rPr>
                <w:szCs w:val="22"/>
                <w:lang w:eastAsia="en-AU"/>
              </w:rPr>
            </w:pPr>
            <w:r w:rsidRPr="00690494">
              <w:rPr>
                <w:szCs w:val="22"/>
                <w:lang w:eastAsia="en-AU"/>
              </w:rPr>
              <w:t>17.8648</w:t>
            </w:r>
          </w:p>
        </w:tc>
        <w:tc>
          <w:tcPr>
            <w:tcW w:w="1097" w:type="dxa"/>
            <w:tcBorders>
              <w:top w:val="nil"/>
              <w:left w:val="nil"/>
              <w:bottom w:val="nil"/>
              <w:right w:val="nil"/>
            </w:tcBorders>
          </w:tcPr>
          <w:p w14:paraId="1518B27A" w14:textId="77777777" w:rsidR="00DB522C" w:rsidRPr="00690494" w:rsidRDefault="00DB522C" w:rsidP="00DB522C">
            <w:pPr>
              <w:pStyle w:val="TableText"/>
              <w:rPr>
                <w:szCs w:val="22"/>
                <w:lang w:eastAsia="en-AU"/>
              </w:rPr>
            </w:pPr>
            <w:r w:rsidRPr="00690494">
              <w:rPr>
                <w:szCs w:val="22"/>
                <w:lang w:eastAsia="en-AU"/>
              </w:rPr>
              <w:t>17.8596</w:t>
            </w:r>
          </w:p>
        </w:tc>
        <w:tc>
          <w:tcPr>
            <w:tcW w:w="1097" w:type="dxa"/>
            <w:tcBorders>
              <w:top w:val="nil"/>
              <w:left w:val="nil"/>
              <w:bottom w:val="nil"/>
              <w:right w:val="nil"/>
            </w:tcBorders>
          </w:tcPr>
          <w:p w14:paraId="6F83B0E2" w14:textId="77777777" w:rsidR="00DB522C" w:rsidRPr="00690494" w:rsidRDefault="00DB522C" w:rsidP="00DB522C">
            <w:pPr>
              <w:pStyle w:val="TableText"/>
              <w:rPr>
                <w:szCs w:val="22"/>
                <w:lang w:eastAsia="en-AU"/>
              </w:rPr>
            </w:pPr>
            <w:r w:rsidRPr="00690494">
              <w:rPr>
                <w:szCs w:val="22"/>
                <w:lang w:eastAsia="en-AU"/>
              </w:rPr>
              <w:t>17.8596</w:t>
            </w:r>
          </w:p>
        </w:tc>
      </w:tr>
      <w:tr w:rsidR="00DB522C" w:rsidRPr="00690494" w14:paraId="6C9F311A" w14:textId="77777777">
        <w:trPr>
          <w:trHeight w:val="195"/>
        </w:trPr>
        <w:tc>
          <w:tcPr>
            <w:tcW w:w="1365" w:type="dxa"/>
            <w:tcBorders>
              <w:top w:val="nil"/>
              <w:left w:val="nil"/>
              <w:bottom w:val="nil"/>
              <w:right w:val="nil"/>
            </w:tcBorders>
          </w:tcPr>
          <w:p w14:paraId="05828E05" w14:textId="77777777" w:rsidR="00DB522C" w:rsidRPr="00690494" w:rsidRDefault="00DB522C" w:rsidP="00DB522C">
            <w:pPr>
              <w:pStyle w:val="TableText"/>
              <w:rPr>
                <w:szCs w:val="22"/>
                <w:lang w:eastAsia="en-AU"/>
              </w:rPr>
            </w:pPr>
            <w:r w:rsidRPr="00690494">
              <w:rPr>
                <w:szCs w:val="22"/>
                <w:lang w:eastAsia="en-AU"/>
              </w:rPr>
              <w:t>40</w:t>
            </w:r>
          </w:p>
        </w:tc>
        <w:tc>
          <w:tcPr>
            <w:tcW w:w="1097" w:type="dxa"/>
            <w:tcBorders>
              <w:top w:val="nil"/>
              <w:left w:val="nil"/>
              <w:bottom w:val="nil"/>
              <w:right w:val="nil"/>
            </w:tcBorders>
          </w:tcPr>
          <w:p w14:paraId="7C8EF655" w14:textId="77777777" w:rsidR="00DB522C" w:rsidRPr="00690494" w:rsidRDefault="00DB522C" w:rsidP="00DB522C">
            <w:pPr>
              <w:pStyle w:val="TableText"/>
              <w:rPr>
                <w:szCs w:val="22"/>
                <w:lang w:eastAsia="en-AU"/>
              </w:rPr>
            </w:pPr>
            <w:r w:rsidRPr="00690494">
              <w:rPr>
                <w:szCs w:val="22"/>
                <w:lang w:eastAsia="en-AU"/>
              </w:rPr>
              <w:t>9.1515</w:t>
            </w:r>
          </w:p>
        </w:tc>
        <w:tc>
          <w:tcPr>
            <w:tcW w:w="1097" w:type="dxa"/>
            <w:tcBorders>
              <w:top w:val="nil"/>
              <w:left w:val="nil"/>
              <w:bottom w:val="nil"/>
              <w:right w:val="nil"/>
            </w:tcBorders>
          </w:tcPr>
          <w:p w14:paraId="138D14A4" w14:textId="77777777" w:rsidR="00DB522C" w:rsidRPr="00690494" w:rsidRDefault="00DB522C" w:rsidP="00DB522C">
            <w:pPr>
              <w:pStyle w:val="TableText"/>
              <w:rPr>
                <w:szCs w:val="22"/>
                <w:lang w:eastAsia="en-AU"/>
              </w:rPr>
            </w:pPr>
            <w:r w:rsidRPr="00690494">
              <w:rPr>
                <w:szCs w:val="22"/>
                <w:lang w:eastAsia="en-AU"/>
              </w:rPr>
              <w:t>12.3329</w:t>
            </w:r>
          </w:p>
        </w:tc>
        <w:tc>
          <w:tcPr>
            <w:tcW w:w="1097" w:type="dxa"/>
            <w:tcBorders>
              <w:top w:val="nil"/>
              <w:left w:val="nil"/>
              <w:bottom w:val="nil"/>
              <w:right w:val="nil"/>
            </w:tcBorders>
          </w:tcPr>
          <w:p w14:paraId="265D9180" w14:textId="77777777" w:rsidR="00DB522C" w:rsidRPr="00690494" w:rsidRDefault="00DB522C" w:rsidP="00DB522C">
            <w:pPr>
              <w:pStyle w:val="TableText"/>
              <w:rPr>
                <w:szCs w:val="22"/>
                <w:lang w:eastAsia="en-AU"/>
              </w:rPr>
            </w:pPr>
            <w:r w:rsidRPr="00690494">
              <w:rPr>
                <w:szCs w:val="22"/>
                <w:lang w:eastAsia="en-AU"/>
              </w:rPr>
              <w:t>12.3272</w:t>
            </w:r>
          </w:p>
        </w:tc>
        <w:tc>
          <w:tcPr>
            <w:tcW w:w="1097" w:type="dxa"/>
            <w:tcBorders>
              <w:top w:val="nil"/>
              <w:left w:val="nil"/>
              <w:bottom w:val="nil"/>
              <w:right w:val="nil"/>
            </w:tcBorders>
          </w:tcPr>
          <w:p w14:paraId="6EA39EA2" w14:textId="77777777" w:rsidR="00DB522C" w:rsidRPr="00690494" w:rsidRDefault="00DB522C" w:rsidP="00DB522C">
            <w:pPr>
              <w:pStyle w:val="TableText"/>
              <w:rPr>
                <w:szCs w:val="22"/>
                <w:lang w:eastAsia="en-AU"/>
              </w:rPr>
            </w:pPr>
            <w:r w:rsidRPr="00690494">
              <w:rPr>
                <w:szCs w:val="22"/>
                <w:lang w:eastAsia="en-AU"/>
              </w:rPr>
              <w:t>12.3213</w:t>
            </w:r>
          </w:p>
        </w:tc>
        <w:tc>
          <w:tcPr>
            <w:tcW w:w="1097" w:type="dxa"/>
            <w:tcBorders>
              <w:top w:val="nil"/>
              <w:left w:val="nil"/>
              <w:bottom w:val="nil"/>
              <w:right w:val="nil"/>
            </w:tcBorders>
          </w:tcPr>
          <w:p w14:paraId="1609A377" w14:textId="77777777" w:rsidR="00DB522C" w:rsidRPr="00690494" w:rsidRDefault="00DB522C" w:rsidP="00DB522C">
            <w:pPr>
              <w:pStyle w:val="TableText"/>
              <w:rPr>
                <w:szCs w:val="22"/>
                <w:lang w:eastAsia="en-AU"/>
              </w:rPr>
            </w:pPr>
            <w:r w:rsidRPr="00690494">
              <w:rPr>
                <w:szCs w:val="22"/>
                <w:lang w:eastAsia="en-AU"/>
              </w:rPr>
              <w:t>16.6033</w:t>
            </w:r>
          </w:p>
        </w:tc>
        <w:tc>
          <w:tcPr>
            <w:tcW w:w="1097" w:type="dxa"/>
            <w:tcBorders>
              <w:top w:val="nil"/>
              <w:left w:val="nil"/>
              <w:bottom w:val="nil"/>
              <w:right w:val="nil"/>
            </w:tcBorders>
          </w:tcPr>
          <w:p w14:paraId="0AD0D464" w14:textId="77777777" w:rsidR="00DB522C" w:rsidRPr="00690494" w:rsidRDefault="00DB522C" w:rsidP="00DB522C">
            <w:pPr>
              <w:pStyle w:val="TableText"/>
              <w:rPr>
                <w:szCs w:val="22"/>
                <w:lang w:eastAsia="en-AU"/>
              </w:rPr>
            </w:pPr>
            <w:r w:rsidRPr="00690494">
              <w:rPr>
                <w:szCs w:val="22"/>
                <w:lang w:eastAsia="en-AU"/>
              </w:rPr>
              <w:t>16.5982</w:t>
            </w:r>
          </w:p>
        </w:tc>
        <w:tc>
          <w:tcPr>
            <w:tcW w:w="1098" w:type="dxa"/>
            <w:tcBorders>
              <w:top w:val="nil"/>
              <w:left w:val="nil"/>
              <w:bottom w:val="nil"/>
              <w:right w:val="nil"/>
            </w:tcBorders>
          </w:tcPr>
          <w:p w14:paraId="0870B0BC" w14:textId="77777777" w:rsidR="00DB522C" w:rsidRPr="00690494" w:rsidRDefault="00DB522C" w:rsidP="00DB522C">
            <w:pPr>
              <w:pStyle w:val="TableText"/>
              <w:rPr>
                <w:szCs w:val="22"/>
                <w:lang w:eastAsia="en-AU"/>
              </w:rPr>
            </w:pPr>
            <w:r w:rsidRPr="00690494">
              <w:rPr>
                <w:szCs w:val="22"/>
                <w:lang w:eastAsia="en-AU"/>
              </w:rPr>
              <w:t>16.5926</w:t>
            </w:r>
          </w:p>
        </w:tc>
        <w:tc>
          <w:tcPr>
            <w:tcW w:w="1097" w:type="dxa"/>
            <w:tcBorders>
              <w:top w:val="nil"/>
              <w:left w:val="nil"/>
              <w:bottom w:val="nil"/>
              <w:right w:val="nil"/>
            </w:tcBorders>
          </w:tcPr>
          <w:p w14:paraId="6638DCCF" w14:textId="77777777" w:rsidR="00DB522C" w:rsidRPr="00690494" w:rsidRDefault="00DB522C" w:rsidP="00DB522C">
            <w:pPr>
              <w:pStyle w:val="TableText"/>
              <w:rPr>
                <w:szCs w:val="22"/>
                <w:lang w:eastAsia="en-AU"/>
              </w:rPr>
            </w:pPr>
            <w:r w:rsidRPr="00690494">
              <w:rPr>
                <w:szCs w:val="22"/>
                <w:lang w:eastAsia="en-AU"/>
              </w:rPr>
              <w:t>16.5866</w:t>
            </w:r>
          </w:p>
        </w:tc>
        <w:tc>
          <w:tcPr>
            <w:tcW w:w="1097" w:type="dxa"/>
            <w:tcBorders>
              <w:top w:val="nil"/>
              <w:left w:val="nil"/>
              <w:bottom w:val="nil"/>
              <w:right w:val="nil"/>
            </w:tcBorders>
          </w:tcPr>
          <w:p w14:paraId="2E7BDA1A" w14:textId="77777777" w:rsidR="00DB522C" w:rsidRPr="00690494" w:rsidRDefault="00DB522C" w:rsidP="00DB522C">
            <w:pPr>
              <w:pStyle w:val="TableText"/>
              <w:rPr>
                <w:szCs w:val="22"/>
                <w:lang w:eastAsia="en-AU"/>
              </w:rPr>
            </w:pPr>
            <w:r w:rsidRPr="00690494">
              <w:rPr>
                <w:szCs w:val="22"/>
                <w:lang w:eastAsia="en-AU"/>
              </w:rPr>
              <w:t>17.7013</w:t>
            </w:r>
          </w:p>
        </w:tc>
        <w:tc>
          <w:tcPr>
            <w:tcW w:w="1097" w:type="dxa"/>
            <w:tcBorders>
              <w:top w:val="nil"/>
              <w:left w:val="nil"/>
              <w:bottom w:val="nil"/>
              <w:right w:val="nil"/>
            </w:tcBorders>
          </w:tcPr>
          <w:p w14:paraId="606AD64F" w14:textId="77777777" w:rsidR="00DB522C" w:rsidRPr="00690494" w:rsidRDefault="00DB522C" w:rsidP="00DB522C">
            <w:pPr>
              <w:pStyle w:val="TableText"/>
              <w:rPr>
                <w:szCs w:val="22"/>
                <w:lang w:eastAsia="en-AU"/>
              </w:rPr>
            </w:pPr>
            <w:r w:rsidRPr="00690494">
              <w:rPr>
                <w:szCs w:val="22"/>
                <w:lang w:eastAsia="en-AU"/>
              </w:rPr>
              <w:t>17.6956</w:t>
            </w:r>
          </w:p>
        </w:tc>
        <w:tc>
          <w:tcPr>
            <w:tcW w:w="1097" w:type="dxa"/>
            <w:tcBorders>
              <w:top w:val="nil"/>
              <w:left w:val="nil"/>
              <w:bottom w:val="nil"/>
              <w:right w:val="nil"/>
            </w:tcBorders>
          </w:tcPr>
          <w:p w14:paraId="7DAC7DBF" w14:textId="77777777" w:rsidR="00DB522C" w:rsidRPr="00690494" w:rsidRDefault="00DB522C" w:rsidP="00DB522C">
            <w:pPr>
              <w:pStyle w:val="TableText"/>
              <w:rPr>
                <w:szCs w:val="22"/>
                <w:lang w:eastAsia="en-AU"/>
              </w:rPr>
            </w:pPr>
            <w:r w:rsidRPr="00690494">
              <w:rPr>
                <w:szCs w:val="22"/>
                <w:lang w:eastAsia="en-AU"/>
              </w:rPr>
              <w:t>17.6897</w:t>
            </w:r>
          </w:p>
        </w:tc>
        <w:tc>
          <w:tcPr>
            <w:tcW w:w="1097" w:type="dxa"/>
            <w:tcBorders>
              <w:top w:val="nil"/>
              <w:left w:val="nil"/>
              <w:bottom w:val="nil"/>
              <w:right w:val="nil"/>
            </w:tcBorders>
          </w:tcPr>
          <w:p w14:paraId="5D60FB8D" w14:textId="77777777" w:rsidR="00DB522C" w:rsidRPr="00690494" w:rsidRDefault="00DB522C" w:rsidP="00DB522C">
            <w:pPr>
              <w:pStyle w:val="TableText"/>
              <w:rPr>
                <w:szCs w:val="22"/>
                <w:lang w:eastAsia="en-AU"/>
              </w:rPr>
            </w:pPr>
            <w:r w:rsidRPr="00690494">
              <w:rPr>
                <w:szCs w:val="22"/>
                <w:lang w:eastAsia="en-AU"/>
              </w:rPr>
              <w:t>17.6897</w:t>
            </w:r>
          </w:p>
        </w:tc>
      </w:tr>
      <w:tr w:rsidR="00DB522C" w:rsidRPr="00690494" w14:paraId="3FB2CC4F" w14:textId="77777777">
        <w:trPr>
          <w:trHeight w:val="195"/>
        </w:trPr>
        <w:tc>
          <w:tcPr>
            <w:tcW w:w="1365" w:type="dxa"/>
            <w:tcBorders>
              <w:top w:val="nil"/>
              <w:left w:val="nil"/>
              <w:bottom w:val="nil"/>
              <w:right w:val="nil"/>
            </w:tcBorders>
          </w:tcPr>
          <w:p w14:paraId="322BAD54" w14:textId="77777777" w:rsidR="00DB522C" w:rsidRPr="00690494" w:rsidRDefault="00DB522C" w:rsidP="00DB522C">
            <w:pPr>
              <w:pStyle w:val="TableText"/>
              <w:rPr>
                <w:szCs w:val="22"/>
                <w:lang w:eastAsia="en-AU"/>
              </w:rPr>
            </w:pPr>
            <w:r w:rsidRPr="00690494">
              <w:rPr>
                <w:szCs w:val="22"/>
                <w:lang w:eastAsia="en-AU"/>
              </w:rPr>
              <w:t>41</w:t>
            </w:r>
          </w:p>
        </w:tc>
        <w:tc>
          <w:tcPr>
            <w:tcW w:w="1097" w:type="dxa"/>
            <w:tcBorders>
              <w:top w:val="nil"/>
              <w:left w:val="nil"/>
              <w:bottom w:val="nil"/>
              <w:right w:val="nil"/>
            </w:tcBorders>
          </w:tcPr>
          <w:p w14:paraId="50A54528" w14:textId="77777777" w:rsidR="00DB522C" w:rsidRPr="00690494" w:rsidRDefault="00DB522C" w:rsidP="00DB522C">
            <w:pPr>
              <w:pStyle w:val="TableText"/>
              <w:rPr>
                <w:szCs w:val="22"/>
                <w:lang w:eastAsia="en-AU"/>
              </w:rPr>
            </w:pPr>
            <w:r w:rsidRPr="00690494">
              <w:rPr>
                <w:szCs w:val="22"/>
                <w:lang w:eastAsia="en-AU"/>
              </w:rPr>
              <w:t>8.9987</w:t>
            </w:r>
          </w:p>
        </w:tc>
        <w:tc>
          <w:tcPr>
            <w:tcW w:w="1097" w:type="dxa"/>
            <w:tcBorders>
              <w:top w:val="nil"/>
              <w:left w:val="nil"/>
              <w:bottom w:val="nil"/>
              <w:right w:val="nil"/>
            </w:tcBorders>
          </w:tcPr>
          <w:p w14:paraId="6F5B00F8" w14:textId="77777777" w:rsidR="00DB522C" w:rsidRPr="00690494" w:rsidRDefault="00DB522C" w:rsidP="00DB522C">
            <w:pPr>
              <w:pStyle w:val="TableText"/>
              <w:rPr>
                <w:szCs w:val="22"/>
                <w:lang w:eastAsia="en-AU"/>
              </w:rPr>
            </w:pPr>
            <w:r w:rsidRPr="00690494">
              <w:rPr>
                <w:szCs w:val="22"/>
                <w:lang w:eastAsia="en-AU"/>
              </w:rPr>
              <w:t>12.1521</w:t>
            </w:r>
          </w:p>
        </w:tc>
        <w:tc>
          <w:tcPr>
            <w:tcW w:w="1097" w:type="dxa"/>
            <w:tcBorders>
              <w:top w:val="nil"/>
              <w:left w:val="nil"/>
              <w:bottom w:val="nil"/>
              <w:right w:val="nil"/>
            </w:tcBorders>
          </w:tcPr>
          <w:p w14:paraId="11412A73" w14:textId="77777777" w:rsidR="00DB522C" w:rsidRPr="00690494" w:rsidRDefault="00DB522C" w:rsidP="00DB522C">
            <w:pPr>
              <w:pStyle w:val="TableText"/>
              <w:rPr>
                <w:szCs w:val="22"/>
                <w:lang w:eastAsia="en-AU"/>
              </w:rPr>
            </w:pPr>
            <w:r w:rsidRPr="00690494">
              <w:rPr>
                <w:szCs w:val="22"/>
                <w:lang w:eastAsia="en-AU"/>
              </w:rPr>
              <w:t>12.1461</w:t>
            </w:r>
          </w:p>
        </w:tc>
        <w:tc>
          <w:tcPr>
            <w:tcW w:w="1097" w:type="dxa"/>
            <w:tcBorders>
              <w:top w:val="nil"/>
              <w:left w:val="nil"/>
              <w:bottom w:val="nil"/>
              <w:right w:val="nil"/>
            </w:tcBorders>
          </w:tcPr>
          <w:p w14:paraId="0C06371A" w14:textId="77777777" w:rsidR="00DB522C" w:rsidRPr="00690494" w:rsidRDefault="00DB522C" w:rsidP="00DB522C">
            <w:pPr>
              <w:pStyle w:val="TableText"/>
              <w:rPr>
                <w:szCs w:val="22"/>
                <w:lang w:eastAsia="en-AU"/>
              </w:rPr>
            </w:pPr>
            <w:r w:rsidRPr="00690494">
              <w:rPr>
                <w:szCs w:val="22"/>
                <w:lang w:eastAsia="en-AU"/>
              </w:rPr>
              <w:t>12.1396</w:t>
            </w:r>
          </w:p>
        </w:tc>
        <w:tc>
          <w:tcPr>
            <w:tcW w:w="1097" w:type="dxa"/>
            <w:tcBorders>
              <w:top w:val="nil"/>
              <w:left w:val="nil"/>
              <w:bottom w:val="nil"/>
              <w:right w:val="nil"/>
            </w:tcBorders>
          </w:tcPr>
          <w:p w14:paraId="657C9232" w14:textId="77777777" w:rsidR="00DB522C" w:rsidRPr="00690494" w:rsidRDefault="00DB522C" w:rsidP="00DB522C">
            <w:pPr>
              <w:pStyle w:val="TableText"/>
              <w:rPr>
                <w:szCs w:val="22"/>
                <w:lang w:eastAsia="en-AU"/>
              </w:rPr>
            </w:pPr>
            <w:r w:rsidRPr="00690494">
              <w:rPr>
                <w:szCs w:val="22"/>
                <w:lang w:eastAsia="en-AU"/>
              </w:rPr>
              <w:t>16.3917</w:t>
            </w:r>
          </w:p>
        </w:tc>
        <w:tc>
          <w:tcPr>
            <w:tcW w:w="1097" w:type="dxa"/>
            <w:tcBorders>
              <w:top w:val="nil"/>
              <w:left w:val="nil"/>
              <w:bottom w:val="nil"/>
              <w:right w:val="nil"/>
            </w:tcBorders>
          </w:tcPr>
          <w:p w14:paraId="77017961" w14:textId="77777777" w:rsidR="00DB522C" w:rsidRPr="00690494" w:rsidRDefault="00DB522C" w:rsidP="00DB522C">
            <w:pPr>
              <w:pStyle w:val="TableText"/>
              <w:rPr>
                <w:szCs w:val="22"/>
                <w:lang w:eastAsia="en-AU"/>
              </w:rPr>
            </w:pPr>
            <w:r w:rsidRPr="00690494">
              <w:rPr>
                <w:szCs w:val="22"/>
                <w:lang w:eastAsia="en-AU"/>
              </w:rPr>
              <w:t>16.3862</w:t>
            </w:r>
          </w:p>
        </w:tc>
        <w:tc>
          <w:tcPr>
            <w:tcW w:w="1098" w:type="dxa"/>
            <w:tcBorders>
              <w:top w:val="nil"/>
              <w:left w:val="nil"/>
              <w:bottom w:val="nil"/>
              <w:right w:val="nil"/>
            </w:tcBorders>
          </w:tcPr>
          <w:p w14:paraId="0E9A69B0" w14:textId="77777777" w:rsidR="00DB522C" w:rsidRPr="00690494" w:rsidRDefault="00DB522C" w:rsidP="00DB522C">
            <w:pPr>
              <w:pStyle w:val="TableText"/>
              <w:rPr>
                <w:szCs w:val="22"/>
                <w:lang w:eastAsia="en-AU"/>
              </w:rPr>
            </w:pPr>
            <w:r w:rsidRPr="00690494">
              <w:rPr>
                <w:szCs w:val="22"/>
                <w:lang w:eastAsia="en-AU"/>
              </w:rPr>
              <w:t>16.3803</w:t>
            </w:r>
          </w:p>
        </w:tc>
        <w:tc>
          <w:tcPr>
            <w:tcW w:w="1097" w:type="dxa"/>
            <w:tcBorders>
              <w:top w:val="nil"/>
              <w:left w:val="nil"/>
              <w:bottom w:val="nil"/>
              <w:right w:val="nil"/>
            </w:tcBorders>
          </w:tcPr>
          <w:p w14:paraId="54D54AB2" w14:textId="77777777" w:rsidR="00DB522C" w:rsidRPr="00690494" w:rsidRDefault="00DB522C" w:rsidP="00DB522C">
            <w:pPr>
              <w:pStyle w:val="TableText"/>
              <w:rPr>
                <w:szCs w:val="22"/>
                <w:lang w:eastAsia="en-AU"/>
              </w:rPr>
            </w:pPr>
            <w:r w:rsidRPr="00690494">
              <w:rPr>
                <w:szCs w:val="22"/>
                <w:lang w:eastAsia="en-AU"/>
              </w:rPr>
              <w:t>16.3740</w:t>
            </w:r>
          </w:p>
        </w:tc>
        <w:tc>
          <w:tcPr>
            <w:tcW w:w="1097" w:type="dxa"/>
            <w:tcBorders>
              <w:top w:val="nil"/>
              <w:left w:val="nil"/>
              <w:bottom w:val="nil"/>
              <w:right w:val="nil"/>
            </w:tcBorders>
          </w:tcPr>
          <w:p w14:paraId="159F6CA1" w14:textId="77777777" w:rsidR="00DB522C" w:rsidRPr="00690494" w:rsidRDefault="00DB522C" w:rsidP="00DB522C">
            <w:pPr>
              <w:pStyle w:val="TableText"/>
              <w:rPr>
                <w:szCs w:val="22"/>
                <w:lang w:eastAsia="en-AU"/>
              </w:rPr>
            </w:pPr>
            <w:r w:rsidRPr="00690494">
              <w:rPr>
                <w:szCs w:val="22"/>
                <w:lang w:eastAsia="en-AU"/>
              </w:rPr>
              <w:t>17.4905</w:t>
            </w:r>
          </w:p>
        </w:tc>
        <w:tc>
          <w:tcPr>
            <w:tcW w:w="1097" w:type="dxa"/>
            <w:tcBorders>
              <w:top w:val="nil"/>
              <w:left w:val="nil"/>
              <w:bottom w:val="nil"/>
              <w:right w:val="nil"/>
            </w:tcBorders>
          </w:tcPr>
          <w:p w14:paraId="2017076D" w14:textId="77777777" w:rsidR="00DB522C" w:rsidRPr="00690494" w:rsidRDefault="00DB522C" w:rsidP="00DB522C">
            <w:pPr>
              <w:pStyle w:val="TableText"/>
              <w:rPr>
                <w:szCs w:val="22"/>
                <w:lang w:eastAsia="en-AU"/>
              </w:rPr>
            </w:pPr>
            <w:r w:rsidRPr="00690494">
              <w:rPr>
                <w:szCs w:val="22"/>
                <w:lang w:eastAsia="en-AU"/>
              </w:rPr>
              <w:t>17.4842</w:t>
            </w:r>
          </w:p>
        </w:tc>
        <w:tc>
          <w:tcPr>
            <w:tcW w:w="1097" w:type="dxa"/>
            <w:tcBorders>
              <w:top w:val="nil"/>
              <w:left w:val="nil"/>
              <w:bottom w:val="nil"/>
              <w:right w:val="nil"/>
            </w:tcBorders>
          </w:tcPr>
          <w:p w14:paraId="2E849726" w14:textId="77777777" w:rsidR="00DB522C" w:rsidRPr="00690494" w:rsidRDefault="00DB522C" w:rsidP="00DB522C">
            <w:pPr>
              <w:pStyle w:val="TableText"/>
              <w:rPr>
                <w:szCs w:val="22"/>
                <w:lang w:eastAsia="en-AU"/>
              </w:rPr>
            </w:pPr>
            <w:r w:rsidRPr="00690494">
              <w:rPr>
                <w:szCs w:val="22"/>
                <w:lang w:eastAsia="en-AU"/>
              </w:rPr>
              <w:t>17.4777</w:t>
            </w:r>
          </w:p>
        </w:tc>
        <w:tc>
          <w:tcPr>
            <w:tcW w:w="1097" w:type="dxa"/>
            <w:tcBorders>
              <w:top w:val="nil"/>
              <w:left w:val="nil"/>
              <w:bottom w:val="nil"/>
              <w:right w:val="nil"/>
            </w:tcBorders>
          </w:tcPr>
          <w:p w14:paraId="2FA74946" w14:textId="77777777" w:rsidR="00DB522C" w:rsidRPr="00690494" w:rsidRDefault="00DB522C" w:rsidP="00DB522C">
            <w:pPr>
              <w:pStyle w:val="TableText"/>
              <w:rPr>
                <w:szCs w:val="22"/>
                <w:lang w:eastAsia="en-AU"/>
              </w:rPr>
            </w:pPr>
            <w:r w:rsidRPr="00690494">
              <w:rPr>
                <w:szCs w:val="22"/>
                <w:lang w:eastAsia="en-AU"/>
              </w:rPr>
              <w:t>17.4777</w:t>
            </w:r>
          </w:p>
        </w:tc>
      </w:tr>
      <w:tr w:rsidR="00DB522C" w:rsidRPr="00690494" w14:paraId="2ADEA3BB" w14:textId="77777777">
        <w:trPr>
          <w:trHeight w:val="195"/>
        </w:trPr>
        <w:tc>
          <w:tcPr>
            <w:tcW w:w="1365" w:type="dxa"/>
            <w:tcBorders>
              <w:top w:val="nil"/>
              <w:left w:val="nil"/>
              <w:bottom w:val="nil"/>
              <w:right w:val="nil"/>
            </w:tcBorders>
          </w:tcPr>
          <w:p w14:paraId="4954D049" w14:textId="77777777" w:rsidR="00DB522C" w:rsidRPr="00690494" w:rsidRDefault="00DB522C" w:rsidP="00DB522C">
            <w:pPr>
              <w:pStyle w:val="TableText"/>
              <w:rPr>
                <w:szCs w:val="22"/>
                <w:lang w:eastAsia="en-AU"/>
              </w:rPr>
            </w:pPr>
            <w:r w:rsidRPr="00690494">
              <w:rPr>
                <w:szCs w:val="22"/>
                <w:lang w:eastAsia="en-AU"/>
              </w:rPr>
              <w:t>42</w:t>
            </w:r>
          </w:p>
        </w:tc>
        <w:tc>
          <w:tcPr>
            <w:tcW w:w="1097" w:type="dxa"/>
            <w:tcBorders>
              <w:top w:val="nil"/>
              <w:left w:val="nil"/>
              <w:bottom w:val="nil"/>
              <w:right w:val="nil"/>
            </w:tcBorders>
          </w:tcPr>
          <w:p w14:paraId="55C75556" w14:textId="77777777" w:rsidR="00DB522C" w:rsidRPr="00690494" w:rsidRDefault="00DB522C" w:rsidP="00DB522C">
            <w:pPr>
              <w:pStyle w:val="TableText"/>
              <w:rPr>
                <w:szCs w:val="22"/>
                <w:lang w:eastAsia="en-AU"/>
              </w:rPr>
            </w:pPr>
            <w:r w:rsidRPr="00690494">
              <w:rPr>
                <w:szCs w:val="22"/>
                <w:lang w:eastAsia="en-AU"/>
              </w:rPr>
              <w:t>8.8412</w:t>
            </w:r>
          </w:p>
        </w:tc>
        <w:tc>
          <w:tcPr>
            <w:tcW w:w="1097" w:type="dxa"/>
            <w:tcBorders>
              <w:top w:val="nil"/>
              <w:left w:val="nil"/>
              <w:bottom w:val="nil"/>
              <w:right w:val="nil"/>
            </w:tcBorders>
          </w:tcPr>
          <w:p w14:paraId="5B21B5C2" w14:textId="77777777" w:rsidR="00DB522C" w:rsidRPr="00690494" w:rsidRDefault="00DB522C" w:rsidP="00DB522C">
            <w:pPr>
              <w:pStyle w:val="TableText"/>
              <w:rPr>
                <w:szCs w:val="22"/>
                <w:lang w:eastAsia="en-AU"/>
              </w:rPr>
            </w:pPr>
            <w:r w:rsidRPr="00690494">
              <w:rPr>
                <w:szCs w:val="22"/>
                <w:lang w:eastAsia="en-AU"/>
              </w:rPr>
              <w:t>11.9659</w:t>
            </w:r>
          </w:p>
        </w:tc>
        <w:tc>
          <w:tcPr>
            <w:tcW w:w="1097" w:type="dxa"/>
            <w:tcBorders>
              <w:top w:val="nil"/>
              <w:left w:val="nil"/>
              <w:bottom w:val="nil"/>
              <w:right w:val="nil"/>
            </w:tcBorders>
          </w:tcPr>
          <w:p w14:paraId="3746B46F" w14:textId="77777777" w:rsidR="00DB522C" w:rsidRPr="00690494" w:rsidRDefault="00DB522C" w:rsidP="00DB522C">
            <w:pPr>
              <w:pStyle w:val="TableText"/>
              <w:rPr>
                <w:szCs w:val="22"/>
                <w:lang w:eastAsia="en-AU"/>
              </w:rPr>
            </w:pPr>
            <w:r w:rsidRPr="00690494">
              <w:rPr>
                <w:szCs w:val="22"/>
                <w:lang w:eastAsia="en-AU"/>
              </w:rPr>
              <w:t>11.9593</w:t>
            </w:r>
          </w:p>
        </w:tc>
        <w:tc>
          <w:tcPr>
            <w:tcW w:w="1097" w:type="dxa"/>
            <w:tcBorders>
              <w:top w:val="nil"/>
              <w:left w:val="nil"/>
              <w:bottom w:val="nil"/>
              <w:right w:val="nil"/>
            </w:tcBorders>
          </w:tcPr>
          <w:p w14:paraId="2E84E1D0" w14:textId="77777777" w:rsidR="00DB522C" w:rsidRPr="00690494" w:rsidRDefault="00DB522C" w:rsidP="00DB522C">
            <w:pPr>
              <w:pStyle w:val="TableText"/>
              <w:rPr>
                <w:szCs w:val="22"/>
                <w:lang w:eastAsia="en-AU"/>
              </w:rPr>
            </w:pPr>
            <w:r w:rsidRPr="00690494">
              <w:rPr>
                <w:szCs w:val="22"/>
                <w:lang w:eastAsia="en-AU"/>
              </w:rPr>
              <w:t>11.9524</w:t>
            </w:r>
          </w:p>
        </w:tc>
        <w:tc>
          <w:tcPr>
            <w:tcW w:w="1097" w:type="dxa"/>
            <w:tcBorders>
              <w:top w:val="nil"/>
              <w:left w:val="nil"/>
              <w:bottom w:val="nil"/>
              <w:right w:val="nil"/>
            </w:tcBorders>
          </w:tcPr>
          <w:p w14:paraId="3AD7BA16" w14:textId="77777777" w:rsidR="00DB522C" w:rsidRPr="00690494" w:rsidRDefault="00DB522C" w:rsidP="00DB522C">
            <w:pPr>
              <w:pStyle w:val="TableText"/>
              <w:rPr>
                <w:szCs w:val="22"/>
                <w:lang w:eastAsia="en-AU"/>
              </w:rPr>
            </w:pPr>
            <w:r w:rsidRPr="00690494">
              <w:rPr>
                <w:szCs w:val="22"/>
                <w:lang w:eastAsia="en-AU"/>
              </w:rPr>
              <w:t>16.1732</w:t>
            </w:r>
          </w:p>
        </w:tc>
        <w:tc>
          <w:tcPr>
            <w:tcW w:w="1097" w:type="dxa"/>
            <w:tcBorders>
              <w:top w:val="nil"/>
              <w:left w:val="nil"/>
              <w:bottom w:val="nil"/>
              <w:right w:val="nil"/>
            </w:tcBorders>
          </w:tcPr>
          <w:p w14:paraId="010AA973" w14:textId="77777777" w:rsidR="00DB522C" w:rsidRPr="00690494" w:rsidRDefault="00DB522C" w:rsidP="00DB522C">
            <w:pPr>
              <w:pStyle w:val="TableText"/>
              <w:rPr>
                <w:szCs w:val="22"/>
                <w:lang w:eastAsia="en-AU"/>
              </w:rPr>
            </w:pPr>
            <w:r w:rsidRPr="00690494">
              <w:rPr>
                <w:szCs w:val="22"/>
                <w:lang w:eastAsia="en-AU"/>
              </w:rPr>
              <w:t>16.1674</w:t>
            </w:r>
          </w:p>
        </w:tc>
        <w:tc>
          <w:tcPr>
            <w:tcW w:w="1098" w:type="dxa"/>
            <w:tcBorders>
              <w:top w:val="nil"/>
              <w:left w:val="nil"/>
              <w:bottom w:val="nil"/>
              <w:right w:val="nil"/>
            </w:tcBorders>
          </w:tcPr>
          <w:p w14:paraId="111350E2" w14:textId="77777777" w:rsidR="00DB522C" w:rsidRPr="00690494" w:rsidRDefault="00DB522C" w:rsidP="00DB522C">
            <w:pPr>
              <w:pStyle w:val="TableText"/>
              <w:rPr>
                <w:szCs w:val="22"/>
                <w:lang w:eastAsia="en-AU"/>
              </w:rPr>
            </w:pPr>
            <w:r w:rsidRPr="00690494">
              <w:rPr>
                <w:szCs w:val="22"/>
                <w:lang w:eastAsia="en-AU"/>
              </w:rPr>
              <w:t>16.1611</w:t>
            </w:r>
          </w:p>
        </w:tc>
        <w:tc>
          <w:tcPr>
            <w:tcW w:w="1097" w:type="dxa"/>
            <w:tcBorders>
              <w:top w:val="nil"/>
              <w:left w:val="nil"/>
              <w:bottom w:val="nil"/>
              <w:right w:val="nil"/>
            </w:tcBorders>
          </w:tcPr>
          <w:p w14:paraId="2D12B91C" w14:textId="77777777" w:rsidR="00DB522C" w:rsidRPr="00690494" w:rsidRDefault="00DB522C" w:rsidP="00DB522C">
            <w:pPr>
              <w:pStyle w:val="TableText"/>
              <w:rPr>
                <w:szCs w:val="22"/>
                <w:lang w:eastAsia="en-AU"/>
              </w:rPr>
            </w:pPr>
            <w:r w:rsidRPr="00690494">
              <w:rPr>
                <w:szCs w:val="22"/>
                <w:lang w:eastAsia="en-AU"/>
              </w:rPr>
              <w:t>16.1543</w:t>
            </w:r>
          </w:p>
        </w:tc>
        <w:tc>
          <w:tcPr>
            <w:tcW w:w="1097" w:type="dxa"/>
            <w:tcBorders>
              <w:top w:val="nil"/>
              <w:left w:val="nil"/>
              <w:bottom w:val="nil"/>
              <w:right w:val="nil"/>
            </w:tcBorders>
          </w:tcPr>
          <w:p w14:paraId="42541F55" w14:textId="77777777" w:rsidR="00DB522C" w:rsidRPr="00690494" w:rsidRDefault="00DB522C" w:rsidP="00DB522C">
            <w:pPr>
              <w:pStyle w:val="TableText"/>
              <w:rPr>
                <w:szCs w:val="22"/>
                <w:lang w:eastAsia="en-AU"/>
              </w:rPr>
            </w:pPr>
            <w:r w:rsidRPr="00690494">
              <w:rPr>
                <w:szCs w:val="22"/>
                <w:lang w:eastAsia="en-AU"/>
              </w:rPr>
              <w:t>17.2727</w:t>
            </w:r>
          </w:p>
        </w:tc>
        <w:tc>
          <w:tcPr>
            <w:tcW w:w="1097" w:type="dxa"/>
            <w:tcBorders>
              <w:top w:val="nil"/>
              <w:left w:val="nil"/>
              <w:bottom w:val="nil"/>
              <w:right w:val="nil"/>
            </w:tcBorders>
          </w:tcPr>
          <w:p w14:paraId="3042CBE5" w14:textId="77777777" w:rsidR="00DB522C" w:rsidRPr="00690494" w:rsidRDefault="00DB522C" w:rsidP="00DB522C">
            <w:pPr>
              <w:pStyle w:val="TableText"/>
              <w:rPr>
                <w:szCs w:val="22"/>
                <w:lang w:eastAsia="en-AU"/>
              </w:rPr>
            </w:pPr>
            <w:r w:rsidRPr="00690494">
              <w:rPr>
                <w:szCs w:val="22"/>
                <w:lang w:eastAsia="en-AU"/>
              </w:rPr>
              <w:t>17.2661</w:t>
            </w:r>
          </w:p>
        </w:tc>
        <w:tc>
          <w:tcPr>
            <w:tcW w:w="1097" w:type="dxa"/>
            <w:tcBorders>
              <w:top w:val="nil"/>
              <w:left w:val="nil"/>
              <w:bottom w:val="nil"/>
              <w:right w:val="nil"/>
            </w:tcBorders>
          </w:tcPr>
          <w:p w14:paraId="0D94E16B" w14:textId="77777777" w:rsidR="00DB522C" w:rsidRPr="00690494" w:rsidRDefault="00DB522C" w:rsidP="00DB522C">
            <w:pPr>
              <w:pStyle w:val="TableText"/>
              <w:rPr>
                <w:szCs w:val="22"/>
                <w:lang w:eastAsia="en-AU"/>
              </w:rPr>
            </w:pPr>
            <w:r w:rsidRPr="00690494">
              <w:rPr>
                <w:szCs w:val="22"/>
                <w:lang w:eastAsia="en-AU"/>
              </w:rPr>
              <w:t>17.2589</w:t>
            </w:r>
          </w:p>
        </w:tc>
        <w:tc>
          <w:tcPr>
            <w:tcW w:w="1097" w:type="dxa"/>
            <w:tcBorders>
              <w:top w:val="nil"/>
              <w:left w:val="nil"/>
              <w:bottom w:val="nil"/>
              <w:right w:val="nil"/>
            </w:tcBorders>
          </w:tcPr>
          <w:p w14:paraId="23987574" w14:textId="77777777" w:rsidR="00DB522C" w:rsidRPr="00690494" w:rsidRDefault="00DB522C" w:rsidP="00DB522C">
            <w:pPr>
              <w:pStyle w:val="TableText"/>
              <w:rPr>
                <w:szCs w:val="22"/>
                <w:lang w:eastAsia="en-AU"/>
              </w:rPr>
            </w:pPr>
            <w:r w:rsidRPr="00690494">
              <w:rPr>
                <w:szCs w:val="22"/>
                <w:lang w:eastAsia="en-AU"/>
              </w:rPr>
              <w:t>17.2589</w:t>
            </w:r>
          </w:p>
        </w:tc>
      </w:tr>
      <w:tr w:rsidR="00DB522C" w:rsidRPr="00690494" w14:paraId="012EDC9E" w14:textId="77777777">
        <w:trPr>
          <w:trHeight w:val="195"/>
        </w:trPr>
        <w:tc>
          <w:tcPr>
            <w:tcW w:w="1365" w:type="dxa"/>
            <w:tcBorders>
              <w:top w:val="nil"/>
              <w:left w:val="nil"/>
              <w:bottom w:val="nil"/>
              <w:right w:val="nil"/>
            </w:tcBorders>
          </w:tcPr>
          <w:p w14:paraId="3A3C0670" w14:textId="77777777" w:rsidR="00DB522C" w:rsidRPr="00690494" w:rsidRDefault="00DB522C" w:rsidP="00DB522C">
            <w:pPr>
              <w:pStyle w:val="TableText"/>
              <w:rPr>
                <w:szCs w:val="22"/>
                <w:lang w:eastAsia="en-AU"/>
              </w:rPr>
            </w:pPr>
            <w:r w:rsidRPr="00690494">
              <w:rPr>
                <w:szCs w:val="22"/>
                <w:lang w:eastAsia="en-AU"/>
              </w:rPr>
              <w:t>43</w:t>
            </w:r>
          </w:p>
        </w:tc>
        <w:tc>
          <w:tcPr>
            <w:tcW w:w="1097" w:type="dxa"/>
            <w:tcBorders>
              <w:top w:val="nil"/>
              <w:left w:val="nil"/>
              <w:bottom w:val="nil"/>
              <w:right w:val="nil"/>
            </w:tcBorders>
          </w:tcPr>
          <w:p w14:paraId="2BCFD7CC" w14:textId="77777777" w:rsidR="00DB522C" w:rsidRPr="00690494" w:rsidRDefault="00DB522C" w:rsidP="00DB522C">
            <w:pPr>
              <w:pStyle w:val="TableText"/>
              <w:rPr>
                <w:szCs w:val="22"/>
                <w:lang w:eastAsia="en-AU"/>
              </w:rPr>
            </w:pPr>
            <w:r w:rsidRPr="00690494">
              <w:rPr>
                <w:szCs w:val="22"/>
                <w:lang w:eastAsia="en-AU"/>
              </w:rPr>
              <w:t>8.7645</w:t>
            </w:r>
          </w:p>
        </w:tc>
        <w:tc>
          <w:tcPr>
            <w:tcW w:w="1097" w:type="dxa"/>
            <w:tcBorders>
              <w:top w:val="nil"/>
              <w:left w:val="nil"/>
              <w:bottom w:val="nil"/>
              <w:right w:val="nil"/>
            </w:tcBorders>
          </w:tcPr>
          <w:p w14:paraId="5F96702B" w14:textId="77777777" w:rsidR="00DB522C" w:rsidRPr="00690494" w:rsidRDefault="00DB522C" w:rsidP="00DB522C">
            <w:pPr>
              <w:pStyle w:val="TableText"/>
              <w:rPr>
                <w:szCs w:val="22"/>
                <w:lang w:eastAsia="en-AU"/>
              </w:rPr>
            </w:pPr>
            <w:r w:rsidRPr="00690494">
              <w:rPr>
                <w:szCs w:val="22"/>
                <w:lang w:eastAsia="en-AU"/>
              </w:rPr>
              <w:t>11.8240</w:t>
            </w:r>
          </w:p>
        </w:tc>
        <w:tc>
          <w:tcPr>
            <w:tcW w:w="1097" w:type="dxa"/>
            <w:tcBorders>
              <w:top w:val="nil"/>
              <w:left w:val="nil"/>
              <w:bottom w:val="nil"/>
              <w:right w:val="nil"/>
            </w:tcBorders>
          </w:tcPr>
          <w:p w14:paraId="295A1144" w14:textId="77777777" w:rsidR="00DB522C" w:rsidRPr="00690494" w:rsidRDefault="00DB522C" w:rsidP="00DB522C">
            <w:pPr>
              <w:pStyle w:val="TableText"/>
              <w:rPr>
                <w:szCs w:val="22"/>
                <w:lang w:eastAsia="en-AU"/>
              </w:rPr>
            </w:pPr>
            <w:r w:rsidRPr="00690494">
              <w:rPr>
                <w:szCs w:val="22"/>
                <w:lang w:eastAsia="en-AU"/>
              </w:rPr>
              <w:t>11.8172</w:t>
            </w:r>
          </w:p>
        </w:tc>
        <w:tc>
          <w:tcPr>
            <w:tcW w:w="1097" w:type="dxa"/>
            <w:tcBorders>
              <w:top w:val="nil"/>
              <w:left w:val="nil"/>
              <w:bottom w:val="nil"/>
              <w:right w:val="nil"/>
            </w:tcBorders>
          </w:tcPr>
          <w:p w14:paraId="7F5529E7" w14:textId="77777777" w:rsidR="00DB522C" w:rsidRPr="00690494" w:rsidRDefault="00DB522C" w:rsidP="00DB522C">
            <w:pPr>
              <w:pStyle w:val="TableText"/>
              <w:rPr>
                <w:szCs w:val="22"/>
                <w:lang w:eastAsia="en-AU"/>
              </w:rPr>
            </w:pPr>
            <w:r w:rsidRPr="00690494">
              <w:rPr>
                <w:szCs w:val="22"/>
                <w:lang w:eastAsia="en-AU"/>
              </w:rPr>
              <w:t>11.8098</w:t>
            </w:r>
          </w:p>
        </w:tc>
        <w:tc>
          <w:tcPr>
            <w:tcW w:w="1097" w:type="dxa"/>
            <w:tcBorders>
              <w:top w:val="nil"/>
              <w:left w:val="nil"/>
              <w:bottom w:val="nil"/>
              <w:right w:val="nil"/>
            </w:tcBorders>
          </w:tcPr>
          <w:p w14:paraId="013578B6" w14:textId="77777777" w:rsidR="00DB522C" w:rsidRPr="00690494" w:rsidRDefault="00DB522C" w:rsidP="00DB522C">
            <w:pPr>
              <w:pStyle w:val="TableText"/>
              <w:rPr>
                <w:szCs w:val="22"/>
                <w:lang w:eastAsia="en-AU"/>
              </w:rPr>
            </w:pPr>
            <w:r w:rsidRPr="00690494">
              <w:rPr>
                <w:szCs w:val="22"/>
                <w:lang w:eastAsia="en-AU"/>
              </w:rPr>
              <w:t>15.9776</w:t>
            </w:r>
          </w:p>
        </w:tc>
        <w:tc>
          <w:tcPr>
            <w:tcW w:w="1097" w:type="dxa"/>
            <w:tcBorders>
              <w:top w:val="nil"/>
              <w:left w:val="nil"/>
              <w:bottom w:val="nil"/>
              <w:right w:val="nil"/>
            </w:tcBorders>
          </w:tcPr>
          <w:p w14:paraId="7B647FE8" w14:textId="77777777" w:rsidR="00DB522C" w:rsidRPr="00690494" w:rsidRDefault="00DB522C" w:rsidP="00DB522C">
            <w:pPr>
              <w:pStyle w:val="TableText"/>
              <w:rPr>
                <w:szCs w:val="22"/>
                <w:lang w:eastAsia="en-AU"/>
              </w:rPr>
            </w:pPr>
            <w:r w:rsidRPr="00690494">
              <w:rPr>
                <w:szCs w:val="22"/>
                <w:lang w:eastAsia="en-AU"/>
              </w:rPr>
              <w:t>15.9714</w:t>
            </w:r>
          </w:p>
        </w:tc>
        <w:tc>
          <w:tcPr>
            <w:tcW w:w="1098" w:type="dxa"/>
            <w:tcBorders>
              <w:top w:val="nil"/>
              <w:left w:val="nil"/>
              <w:bottom w:val="nil"/>
              <w:right w:val="nil"/>
            </w:tcBorders>
          </w:tcPr>
          <w:p w14:paraId="598BE469" w14:textId="77777777" w:rsidR="00DB522C" w:rsidRPr="00690494" w:rsidRDefault="00DB522C" w:rsidP="00DB522C">
            <w:pPr>
              <w:pStyle w:val="TableText"/>
              <w:rPr>
                <w:szCs w:val="22"/>
                <w:lang w:eastAsia="en-AU"/>
              </w:rPr>
            </w:pPr>
            <w:r w:rsidRPr="00690494">
              <w:rPr>
                <w:szCs w:val="22"/>
                <w:lang w:eastAsia="en-AU"/>
              </w:rPr>
              <w:t>15.9647</w:t>
            </w:r>
          </w:p>
        </w:tc>
        <w:tc>
          <w:tcPr>
            <w:tcW w:w="1097" w:type="dxa"/>
            <w:tcBorders>
              <w:top w:val="nil"/>
              <w:left w:val="nil"/>
              <w:bottom w:val="nil"/>
              <w:right w:val="nil"/>
            </w:tcBorders>
          </w:tcPr>
          <w:p w14:paraId="66C6828F" w14:textId="77777777" w:rsidR="00DB522C" w:rsidRPr="00690494" w:rsidRDefault="00DB522C" w:rsidP="00DB522C">
            <w:pPr>
              <w:pStyle w:val="TableText"/>
              <w:rPr>
                <w:szCs w:val="22"/>
                <w:lang w:eastAsia="en-AU"/>
              </w:rPr>
            </w:pPr>
            <w:r w:rsidRPr="00690494">
              <w:rPr>
                <w:szCs w:val="22"/>
                <w:lang w:eastAsia="en-AU"/>
              </w:rPr>
              <w:t>15.9575</w:t>
            </w:r>
          </w:p>
        </w:tc>
        <w:tc>
          <w:tcPr>
            <w:tcW w:w="1097" w:type="dxa"/>
            <w:tcBorders>
              <w:top w:val="nil"/>
              <w:left w:val="nil"/>
              <w:bottom w:val="nil"/>
              <w:right w:val="nil"/>
            </w:tcBorders>
          </w:tcPr>
          <w:p w14:paraId="688B8FCC" w14:textId="77777777" w:rsidR="00DB522C" w:rsidRPr="00690494" w:rsidRDefault="00DB522C" w:rsidP="00DB522C">
            <w:pPr>
              <w:pStyle w:val="TableText"/>
              <w:rPr>
                <w:szCs w:val="22"/>
                <w:lang w:eastAsia="en-AU"/>
              </w:rPr>
            </w:pPr>
            <w:r w:rsidRPr="00690494">
              <w:rPr>
                <w:szCs w:val="22"/>
                <w:lang w:eastAsia="en-AU"/>
              </w:rPr>
              <w:t>17.0677</w:t>
            </w:r>
          </w:p>
        </w:tc>
        <w:tc>
          <w:tcPr>
            <w:tcW w:w="1097" w:type="dxa"/>
            <w:tcBorders>
              <w:top w:val="nil"/>
              <w:left w:val="nil"/>
              <w:bottom w:val="nil"/>
              <w:right w:val="nil"/>
            </w:tcBorders>
          </w:tcPr>
          <w:p w14:paraId="4D187BDF" w14:textId="77777777" w:rsidR="00DB522C" w:rsidRPr="00690494" w:rsidRDefault="00DB522C" w:rsidP="00DB522C">
            <w:pPr>
              <w:pStyle w:val="TableText"/>
              <w:rPr>
                <w:szCs w:val="22"/>
                <w:lang w:eastAsia="en-AU"/>
              </w:rPr>
            </w:pPr>
            <w:r w:rsidRPr="00690494">
              <w:rPr>
                <w:szCs w:val="22"/>
                <w:lang w:eastAsia="en-AU"/>
              </w:rPr>
              <w:t>17.0607</w:t>
            </w:r>
          </w:p>
        </w:tc>
        <w:tc>
          <w:tcPr>
            <w:tcW w:w="1097" w:type="dxa"/>
            <w:tcBorders>
              <w:top w:val="nil"/>
              <w:left w:val="nil"/>
              <w:bottom w:val="nil"/>
              <w:right w:val="nil"/>
            </w:tcBorders>
          </w:tcPr>
          <w:p w14:paraId="3F54F008" w14:textId="77777777" w:rsidR="00DB522C" w:rsidRPr="00690494" w:rsidRDefault="00DB522C" w:rsidP="00DB522C">
            <w:pPr>
              <w:pStyle w:val="TableText"/>
              <w:rPr>
                <w:szCs w:val="22"/>
                <w:lang w:eastAsia="en-AU"/>
              </w:rPr>
            </w:pPr>
            <w:r w:rsidRPr="00690494">
              <w:rPr>
                <w:szCs w:val="22"/>
                <w:lang w:eastAsia="en-AU"/>
              </w:rPr>
              <w:t>17.0530</w:t>
            </w:r>
          </w:p>
        </w:tc>
        <w:tc>
          <w:tcPr>
            <w:tcW w:w="1097" w:type="dxa"/>
            <w:tcBorders>
              <w:top w:val="nil"/>
              <w:left w:val="nil"/>
              <w:bottom w:val="nil"/>
              <w:right w:val="nil"/>
            </w:tcBorders>
          </w:tcPr>
          <w:p w14:paraId="38892A77" w14:textId="77777777" w:rsidR="00DB522C" w:rsidRPr="00690494" w:rsidRDefault="00DB522C" w:rsidP="00DB522C">
            <w:pPr>
              <w:pStyle w:val="TableText"/>
              <w:rPr>
                <w:szCs w:val="22"/>
                <w:lang w:eastAsia="en-AU"/>
              </w:rPr>
            </w:pPr>
            <w:r w:rsidRPr="00690494">
              <w:rPr>
                <w:szCs w:val="22"/>
                <w:lang w:eastAsia="en-AU"/>
              </w:rPr>
              <w:t>17.0530</w:t>
            </w:r>
          </w:p>
        </w:tc>
      </w:tr>
      <w:tr w:rsidR="00DB522C" w:rsidRPr="00690494" w14:paraId="44CD45F3" w14:textId="77777777">
        <w:trPr>
          <w:trHeight w:val="195"/>
        </w:trPr>
        <w:tc>
          <w:tcPr>
            <w:tcW w:w="1365" w:type="dxa"/>
            <w:tcBorders>
              <w:top w:val="nil"/>
              <w:left w:val="nil"/>
              <w:bottom w:val="nil"/>
              <w:right w:val="nil"/>
            </w:tcBorders>
          </w:tcPr>
          <w:p w14:paraId="7DD25483" w14:textId="77777777" w:rsidR="00DB522C" w:rsidRPr="00690494" w:rsidRDefault="00DB522C" w:rsidP="00DB522C">
            <w:pPr>
              <w:pStyle w:val="TableText"/>
              <w:rPr>
                <w:szCs w:val="22"/>
                <w:lang w:eastAsia="en-AU"/>
              </w:rPr>
            </w:pPr>
            <w:r w:rsidRPr="00690494">
              <w:rPr>
                <w:szCs w:val="22"/>
                <w:lang w:eastAsia="en-AU"/>
              </w:rPr>
              <w:t>44</w:t>
            </w:r>
          </w:p>
        </w:tc>
        <w:tc>
          <w:tcPr>
            <w:tcW w:w="1097" w:type="dxa"/>
            <w:tcBorders>
              <w:top w:val="nil"/>
              <w:left w:val="nil"/>
              <w:bottom w:val="nil"/>
              <w:right w:val="nil"/>
            </w:tcBorders>
          </w:tcPr>
          <w:p w14:paraId="090131DC" w14:textId="77777777" w:rsidR="00DB522C" w:rsidRPr="00690494" w:rsidRDefault="00DB522C" w:rsidP="00DB522C">
            <w:pPr>
              <w:pStyle w:val="TableText"/>
              <w:rPr>
                <w:szCs w:val="22"/>
                <w:lang w:eastAsia="en-AU"/>
              </w:rPr>
            </w:pPr>
            <w:r w:rsidRPr="00690494">
              <w:rPr>
                <w:szCs w:val="22"/>
                <w:lang w:eastAsia="en-AU"/>
              </w:rPr>
              <w:t>8.6256</w:t>
            </w:r>
          </w:p>
        </w:tc>
        <w:tc>
          <w:tcPr>
            <w:tcW w:w="1097" w:type="dxa"/>
            <w:tcBorders>
              <w:top w:val="nil"/>
              <w:left w:val="nil"/>
              <w:bottom w:val="nil"/>
              <w:right w:val="nil"/>
            </w:tcBorders>
          </w:tcPr>
          <w:p w14:paraId="0DE28524" w14:textId="77777777" w:rsidR="00DB522C" w:rsidRPr="00690494" w:rsidRDefault="00DB522C" w:rsidP="00DB522C">
            <w:pPr>
              <w:pStyle w:val="TableText"/>
              <w:rPr>
                <w:szCs w:val="22"/>
                <w:lang w:eastAsia="en-AU"/>
              </w:rPr>
            </w:pPr>
            <w:r w:rsidRPr="00690494">
              <w:rPr>
                <w:szCs w:val="22"/>
                <w:lang w:eastAsia="en-AU"/>
              </w:rPr>
              <w:t>11.6421</w:t>
            </w:r>
          </w:p>
        </w:tc>
        <w:tc>
          <w:tcPr>
            <w:tcW w:w="1097" w:type="dxa"/>
            <w:tcBorders>
              <w:top w:val="nil"/>
              <w:left w:val="nil"/>
              <w:bottom w:val="nil"/>
              <w:right w:val="nil"/>
            </w:tcBorders>
          </w:tcPr>
          <w:p w14:paraId="461A5CBE" w14:textId="77777777" w:rsidR="00DB522C" w:rsidRPr="00690494" w:rsidRDefault="00DB522C" w:rsidP="00DB522C">
            <w:pPr>
              <w:pStyle w:val="TableText"/>
              <w:rPr>
                <w:szCs w:val="22"/>
                <w:lang w:eastAsia="en-AU"/>
              </w:rPr>
            </w:pPr>
            <w:r w:rsidRPr="00690494">
              <w:rPr>
                <w:szCs w:val="22"/>
                <w:lang w:eastAsia="en-AU"/>
              </w:rPr>
              <w:t>11.6349</w:t>
            </w:r>
          </w:p>
        </w:tc>
        <w:tc>
          <w:tcPr>
            <w:tcW w:w="1097" w:type="dxa"/>
            <w:tcBorders>
              <w:top w:val="nil"/>
              <w:left w:val="nil"/>
              <w:bottom w:val="nil"/>
              <w:right w:val="nil"/>
            </w:tcBorders>
          </w:tcPr>
          <w:p w14:paraId="7C64B45E" w14:textId="77777777" w:rsidR="00DB522C" w:rsidRPr="00690494" w:rsidRDefault="00DB522C" w:rsidP="00DB522C">
            <w:pPr>
              <w:pStyle w:val="TableText"/>
              <w:rPr>
                <w:szCs w:val="22"/>
                <w:lang w:eastAsia="en-AU"/>
              </w:rPr>
            </w:pPr>
            <w:r w:rsidRPr="00690494">
              <w:rPr>
                <w:szCs w:val="22"/>
                <w:lang w:eastAsia="en-AU"/>
              </w:rPr>
              <w:t>11.6271</w:t>
            </w:r>
          </w:p>
        </w:tc>
        <w:tc>
          <w:tcPr>
            <w:tcW w:w="1097" w:type="dxa"/>
            <w:tcBorders>
              <w:top w:val="nil"/>
              <w:left w:val="nil"/>
              <w:bottom w:val="nil"/>
              <w:right w:val="nil"/>
            </w:tcBorders>
          </w:tcPr>
          <w:p w14:paraId="3E688810" w14:textId="77777777" w:rsidR="00DB522C" w:rsidRPr="00690494" w:rsidRDefault="00DB522C" w:rsidP="00DB522C">
            <w:pPr>
              <w:pStyle w:val="TableText"/>
              <w:rPr>
                <w:szCs w:val="22"/>
                <w:lang w:eastAsia="en-AU"/>
              </w:rPr>
            </w:pPr>
            <w:r w:rsidRPr="00690494">
              <w:rPr>
                <w:szCs w:val="22"/>
                <w:lang w:eastAsia="en-AU"/>
              </w:rPr>
              <w:t>15.7548</w:t>
            </w:r>
          </w:p>
        </w:tc>
        <w:tc>
          <w:tcPr>
            <w:tcW w:w="1097" w:type="dxa"/>
            <w:tcBorders>
              <w:top w:val="nil"/>
              <w:left w:val="nil"/>
              <w:bottom w:val="nil"/>
              <w:right w:val="nil"/>
            </w:tcBorders>
          </w:tcPr>
          <w:p w14:paraId="4B38A8DA" w14:textId="77777777" w:rsidR="00DB522C" w:rsidRPr="00690494" w:rsidRDefault="00DB522C" w:rsidP="00DB522C">
            <w:pPr>
              <w:pStyle w:val="TableText"/>
              <w:rPr>
                <w:szCs w:val="22"/>
                <w:lang w:eastAsia="en-AU"/>
              </w:rPr>
            </w:pPr>
            <w:r w:rsidRPr="00690494">
              <w:rPr>
                <w:szCs w:val="22"/>
                <w:lang w:eastAsia="en-AU"/>
              </w:rPr>
              <w:t>15.7481</w:t>
            </w:r>
          </w:p>
        </w:tc>
        <w:tc>
          <w:tcPr>
            <w:tcW w:w="1098" w:type="dxa"/>
            <w:tcBorders>
              <w:top w:val="nil"/>
              <w:left w:val="nil"/>
              <w:bottom w:val="nil"/>
              <w:right w:val="nil"/>
            </w:tcBorders>
          </w:tcPr>
          <w:p w14:paraId="57B28145" w14:textId="77777777" w:rsidR="00DB522C" w:rsidRPr="00690494" w:rsidRDefault="00DB522C" w:rsidP="00DB522C">
            <w:pPr>
              <w:pStyle w:val="TableText"/>
              <w:rPr>
                <w:szCs w:val="22"/>
                <w:lang w:eastAsia="en-AU"/>
              </w:rPr>
            </w:pPr>
            <w:r w:rsidRPr="00690494">
              <w:rPr>
                <w:szCs w:val="22"/>
                <w:lang w:eastAsia="en-AU"/>
              </w:rPr>
              <w:t>15.7409</w:t>
            </w:r>
          </w:p>
        </w:tc>
        <w:tc>
          <w:tcPr>
            <w:tcW w:w="1097" w:type="dxa"/>
            <w:tcBorders>
              <w:top w:val="nil"/>
              <w:left w:val="nil"/>
              <w:bottom w:val="nil"/>
              <w:right w:val="nil"/>
            </w:tcBorders>
          </w:tcPr>
          <w:p w14:paraId="7616183E" w14:textId="77777777" w:rsidR="00DB522C" w:rsidRPr="00690494" w:rsidRDefault="00DB522C" w:rsidP="00DB522C">
            <w:pPr>
              <w:pStyle w:val="TableText"/>
              <w:rPr>
                <w:szCs w:val="22"/>
                <w:lang w:eastAsia="en-AU"/>
              </w:rPr>
            </w:pPr>
            <w:r w:rsidRPr="00690494">
              <w:rPr>
                <w:szCs w:val="22"/>
                <w:lang w:eastAsia="en-AU"/>
              </w:rPr>
              <w:t>15.7333</w:t>
            </w:r>
          </w:p>
        </w:tc>
        <w:tc>
          <w:tcPr>
            <w:tcW w:w="1097" w:type="dxa"/>
            <w:tcBorders>
              <w:top w:val="nil"/>
              <w:left w:val="nil"/>
              <w:bottom w:val="nil"/>
              <w:right w:val="nil"/>
            </w:tcBorders>
          </w:tcPr>
          <w:p w14:paraId="48ACFD1B" w14:textId="77777777" w:rsidR="00DB522C" w:rsidRPr="00690494" w:rsidRDefault="00DB522C" w:rsidP="00DB522C">
            <w:pPr>
              <w:pStyle w:val="TableText"/>
              <w:rPr>
                <w:szCs w:val="22"/>
                <w:lang w:eastAsia="en-AU"/>
              </w:rPr>
            </w:pPr>
            <w:r w:rsidRPr="00690494">
              <w:rPr>
                <w:szCs w:val="22"/>
                <w:lang w:eastAsia="en-AU"/>
              </w:rPr>
              <w:t>16.8418</w:t>
            </w:r>
          </w:p>
        </w:tc>
        <w:tc>
          <w:tcPr>
            <w:tcW w:w="1097" w:type="dxa"/>
            <w:tcBorders>
              <w:top w:val="nil"/>
              <w:left w:val="nil"/>
              <w:bottom w:val="nil"/>
              <w:right w:val="nil"/>
            </w:tcBorders>
          </w:tcPr>
          <w:p w14:paraId="2F76D4F1" w14:textId="77777777" w:rsidR="00DB522C" w:rsidRPr="00690494" w:rsidRDefault="00DB522C" w:rsidP="00DB522C">
            <w:pPr>
              <w:pStyle w:val="TableText"/>
              <w:rPr>
                <w:szCs w:val="22"/>
                <w:lang w:eastAsia="en-AU"/>
              </w:rPr>
            </w:pPr>
            <w:r w:rsidRPr="00690494">
              <w:rPr>
                <w:szCs w:val="22"/>
                <w:lang w:eastAsia="en-AU"/>
              </w:rPr>
              <w:t>16.8343</w:t>
            </w:r>
          </w:p>
        </w:tc>
        <w:tc>
          <w:tcPr>
            <w:tcW w:w="1097" w:type="dxa"/>
            <w:tcBorders>
              <w:top w:val="nil"/>
              <w:left w:val="nil"/>
              <w:bottom w:val="nil"/>
              <w:right w:val="nil"/>
            </w:tcBorders>
          </w:tcPr>
          <w:p w14:paraId="7CD3FD1C" w14:textId="77777777" w:rsidR="00DB522C" w:rsidRPr="00690494" w:rsidRDefault="00DB522C" w:rsidP="00DB522C">
            <w:pPr>
              <w:pStyle w:val="TableText"/>
              <w:rPr>
                <w:szCs w:val="22"/>
                <w:lang w:eastAsia="en-AU"/>
              </w:rPr>
            </w:pPr>
            <w:r w:rsidRPr="00690494">
              <w:rPr>
                <w:szCs w:val="22"/>
                <w:lang w:eastAsia="en-AU"/>
              </w:rPr>
              <w:t>16.8262</w:t>
            </w:r>
          </w:p>
        </w:tc>
        <w:tc>
          <w:tcPr>
            <w:tcW w:w="1097" w:type="dxa"/>
            <w:tcBorders>
              <w:top w:val="nil"/>
              <w:left w:val="nil"/>
              <w:bottom w:val="nil"/>
              <w:right w:val="nil"/>
            </w:tcBorders>
          </w:tcPr>
          <w:p w14:paraId="6BA21A06" w14:textId="77777777" w:rsidR="00DB522C" w:rsidRPr="00690494" w:rsidRDefault="00DB522C" w:rsidP="00DB522C">
            <w:pPr>
              <w:pStyle w:val="TableText"/>
              <w:rPr>
                <w:szCs w:val="22"/>
                <w:lang w:eastAsia="en-AU"/>
              </w:rPr>
            </w:pPr>
            <w:r w:rsidRPr="00690494">
              <w:rPr>
                <w:szCs w:val="22"/>
                <w:lang w:eastAsia="en-AU"/>
              </w:rPr>
              <w:t>16.8262</w:t>
            </w:r>
          </w:p>
        </w:tc>
      </w:tr>
      <w:tr w:rsidR="00DB522C" w:rsidRPr="00690494" w14:paraId="14C930E5" w14:textId="77777777">
        <w:trPr>
          <w:trHeight w:val="195"/>
        </w:trPr>
        <w:tc>
          <w:tcPr>
            <w:tcW w:w="1365" w:type="dxa"/>
            <w:tcBorders>
              <w:top w:val="nil"/>
              <w:left w:val="nil"/>
              <w:bottom w:val="nil"/>
              <w:right w:val="nil"/>
            </w:tcBorders>
          </w:tcPr>
          <w:p w14:paraId="1201592A" w14:textId="77777777" w:rsidR="00DB522C" w:rsidRPr="00690494" w:rsidRDefault="00DB522C" w:rsidP="00DB522C">
            <w:pPr>
              <w:pStyle w:val="TableText"/>
              <w:rPr>
                <w:szCs w:val="22"/>
                <w:lang w:eastAsia="en-AU"/>
              </w:rPr>
            </w:pPr>
            <w:r w:rsidRPr="00690494">
              <w:rPr>
                <w:szCs w:val="22"/>
                <w:lang w:eastAsia="en-AU"/>
              </w:rPr>
              <w:t>45</w:t>
            </w:r>
          </w:p>
        </w:tc>
        <w:tc>
          <w:tcPr>
            <w:tcW w:w="1097" w:type="dxa"/>
            <w:tcBorders>
              <w:top w:val="nil"/>
              <w:left w:val="nil"/>
              <w:bottom w:val="nil"/>
              <w:right w:val="nil"/>
            </w:tcBorders>
          </w:tcPr>
          <w:p w14:paraId="58C66A96" w14:textId="77777777" w:rsidR="00DB522C" w:rsidRPr="00690494" w:rsidRDefault="00DB522C" w:rsidP="00DB522C">
            <w:pPr>
              <w:pStyle w:val="TableText"/>
              <w:rPr>
                <w:szCs w:val="22"/>
                <w:lang w:eastAsia="en-AU"/>
              </w:rPr>
            </w:pPr>
            <w:r w:rsidRPr="00690494">
              <w:rPr>
                <w:szCs w:val="22"/>
                <w:lang w:eastAsia="en-AU"/>
              </w:rPr>
              <w:t>8.4516</w:t>
            </w:r>
          </w:p>
        </w:tc>
        <w:tc>
          <w:tcPr>
            <w:tcW w:w="1097" w:type="dxa"/>
            <w:tcBorders>
              <w:top w:val="nil"/>
              <w:left w:val="nil"/>
              <w:bottom w:val="nil"/>
              <w:right w:val="nil"/>
            </w:tcBorders>
          </w:tcPr>
          <w:p w14:paraId="4EF3DD86" w14:textId="77777777" w:rsidR="00DB522C" w:rsidRPr="00690494" w:rsidRDefault="00DB522C" w:rsidP="00DB522C">
            <w:pPr>
              <w:pStyle w:val="TableText"/>
              <w:rPr>
                <w:szCs w:val="22"/>
                <w:lang w:eastAsia="en-AU"/>
              </w:rPr>
            </w:pPr>
            <w:r w:rsidRPr="00690494">
              <w:rPr>
                <w:szCs w:val="22"/>
                <w:lang w:eastAsia="en-AU"/>
              </w:rPr>
              <w:t>11.4365</w:t>
            </w:r>
          </w:p>
        </w:tc>
        <w:tc>
          <w:tcPr>
            <w:tcW w:w="1097" w:type="dxa"/>
            <w:tcBorders>
              <w:top w:val="nil"/>
              <w:left w:val="nil"/>
              <w:bottom w:val="nil"/>
              <w:right w:val="nil"/>
            </w:tcBorders>
          </w:tcPr>
          <w:p w14:paraId="7C864022" w14:textId="77777777" w:rsidR="00DB522C" w:rsidRPr="00690494" w:rsidRDefault="00DB522C" w:rsidP="00DB522C">
            <w:pPr>
              <w:pStyle w:val="TableText"/>
              <w:rPr>
                <w:szCs w:val="22"/>
                <w:lang w:eastAsia="en-AU"/>
              </w:rPr>
            </w:pPr>
            <w:r w:rsidRPr="00690494">
              <w:rPr>
                <w:szCs w:val="22"/>
                <w:lang w:eastAsia="en-AU"/>
              </w:rPr>
              <w:t>11.4286</w:t>
            </w:r>
          </w:p>
        </w:tc>
        <w:tc>
          <w:tcPr>
            <w:tcW w:w="1097" w:type="dxa"/>
            <w:tcBorders>
              <w:top w:val="nil"/>
              <w:left w:val="nil"/>
              <w:bottom w:val="nil"/>
              <w:right w:val="nil"/>
            </w:tcBorders>
          </w:tcPr>
          <w:p w14:paraId="45574C1E" w14:textId="77777777" w:rsidR="00DB522C" w:rsidRPr="00690494" w:rsidRDefault="00DB522C" w:rsidP="00DB522C">
            <w:pPr>
              <w:pStyle w:val="TableText"/>
              <w:rPr>
                <w:szCs w:val="22"/>
                <w:lang w:eastAsia="en-AU"/>
              </w:rPr>
            </w:pPr>
            <w:r w:rsidRPr="00690494">
              <w:rPr>
                <w:szCs w:val="22"/>
                <w:lang w:eastAsia="en-AU"/>
              </w:rPr>
              <w:t>11.4203</w:t>
            </w:r>
          </w:p>
        </w:tc>
        <w:tc>
          <w:tcPr>
            <w:tcW w:w="1097" w:type="dxa"/>
            <w:tcBorders>
              <w:top w:val="nil"/>
              <w:left w:val="nil"/>
              <w:bottom w:val="nil"/>
              <w:right w:val="nil"/>
            </w:tcBorders>
          </w:tcPr>
          <w:p w14:paraId="410FE6CD" w14:textId="77777777" w:rsidR="00DB522C" w:rsidRPr="00690494" w:rsidRDefault="00DB522C" w:rsidP="00DB522C">
            <w:pPr>
              <w:pStyle w:val="TableText"/>
              <w:rPr>
                <w:szCs w:val="22"/>
                <w:lang w:eastAsia="en-AU"/>
              </w:rPr>
            </w:pPr>
            <w:r w:rsidRPr="00690494">
              <w:rPr>
                <w:szCs w:val="22"/>
                <w:lang w:eastAsia="en-AU"/>
              </w:rPr>
              <w:t>15.5141</w:t>
            </w:r>
          </w:p>
        </w:tc>
        <w:tc>
          <w:tcPr>
            <w:tcW w:w="1097" w:type="dxa"/>
            <w:tcBorders>
              <w:top w:val="nil"/>
              <w:left w:val="nil"/>
              <w:bottom w:val="nil"/>
              <w:right w:val="nil"/>
            </w:tcBorders>
          </w:tcPr>
          <w:p w14:paraId="1A162064" w14:textId="77777777" w:rsidR="00DB522C" w:rsidRPr="00690494" w:rsidRDefault="00DB522C" w:rsidP="00DB522C">
            <w:pPr>
              <w:pStyle w:val="TableText"/>
              <w:rPr>
                <w:szCs w:val="22"/>
                <w:lang w:eastAsia="en-AU"/>
              </w:rPr>
            </w:pPr>
            <w:r w:rsidRPr="00690494">
              <w:rPr>
                <w:szCs w:val="22"/>
                <w:lang w:eastAsia="en-AU"/>
              </w:rPr>
              <w:t>15.5069</w:t>
            </w:r>
          </w:p>
        </w:tc>
        <w:tc>
          <w:tcPr>
            <w:tcW w:w="1098" w:type="dxa"/>
            <w:tcBorders>
              <w:top w:val="nil"/>
              <w:left w:val="nil"/>
              <w:bottom w:val="nil"/>
              <w:right w:val="nil"/>
            </w:tcBorders>
          </w:tcPr>
          <w:p w14:paraId="5DE54E9A" w14:textId="77777777" w:rsidR="00DB522C" w:rsidRPr="00690494" w:rsidRDefault="00DB522C" w:rsidP="00DB522C">
            <w:pPr>
              <w:pStyle w:val="TableText"/>
              <w:rPr>
                <w:szCs w:val="22"/>
                <w:lang w:eastAsia="en-AU"/>
              </w:rPr>
            </w:pPr>
            <w:r w:rsidRPr="00690494">
              <w:rPr>
                <w:szCs w:val="22"/>
                <w:lang w:eastAsia="en-AU"/>
              </w:rPr>
              <w:t>15.4992</w:t>
            </w:r>
          </w:p>
        </w:tc>
        <w:tc>
          <w:tcPr>
            <w:tcW w:w="1097" w:type="dxa"/>
            <w:tcBorders>
              <w:top w:val="nil"/>
              <w:left w:val="nil"/>
              <w:bottom w:val="nil"/>
              <w:right w:val="nil"/>
            </w:tcBorders>
          </w:tcPr>
          <w:p w14:paraId="41056594" w14:textId="77777777" w:rsidR="00DB522C" w:rsidRPr="00690494" w:rsidRDefault="00DB522C" w:rsidP="00DB522C">
            <w:pPr>
              <w:pStyle w:val="TableText"/>
              <w:rPr>
                <w:szCs w:val="22"/>
                <w:lang w:eastAsia="en-AU"/>
              </w:rPr>
            </w:pPr>
            <w:r w:rsidRPr="00690494">
              <w:rPr>
                <w:szCs w:val="22"/>
                <w:lang w:eastAsia="en-AU"/>
              </w:rPr>
              <w:t>15.4909</w:t>
            </w:r>
          </w:p>
        </w:tc>
        <w:tc>
          <w:tcPr>
            <w:tcW w:w="1097" w:type="dxa"/>
            <w:tcBorders>
              <w:top w:val="nil"/>
              <w:left w:val="nil"/>
              <w:bottom w:val="nil"/>
              <w:right w:val="nil"/>
            </w:tcBorders>
          </w:tcPr>
          <w:p w14:paraId="0716AD5F" w14:textId="77777777" w:rsidR="00DB522C" w:rsidRPr="00690494" w:rsidRDefault="00DB522C" w:rsidP="00DB522C">
            <w:pPr>
              <w:pStyle w:val="TableText"/>
              <w:rPr>
                <w:szCs w:val="22"/>
                <w:lang w:eastAsia="en-AU"/>
              </w:rPr>
            </w:pPr>
            <w:r w:rsidRPr="00690494">
              <w:rPr>
                <w:szCs w:val="22"/>
                <w:lang w:eastAsia="en-AU"/>
              </w:rPr>
              <w:t>16.6011</w:t>
            </w:r>
          </w:p>
        </w:tc>
        <w:tc>
          <w:tcPr>
            <w:tcW w:w="1097" w:type="dxa"/>
            <w:tcBorders>
              <w:top w:val="nil"/>
              <w:left w:val="nil"/>
              <w:bottom w:val="nil"/>
              <w:right w:val="nil"/>
            </w:tcBorders>
          </w:tcPr>
          <w:p w14:paraId="0C05B762" w14:textId="77777777" w:rsidR="00DB522C" w:rsidRPr="00690494" w:rsidRDefault="00DB522C" w:rsidP="00DB522C">
            <w:pPr>
              <w:pStyle w:val="TableText"/>
              <w:rPr>
                <w:szCs w:val="22"/>
                <w:lang w:eastAsia="en-AU"/>
              </w:rPr>
            </w:pPr>
            <w:r w:rsidRPr="00690494">
              <w:rPr>
                <w:szCs w:val="22"/>
                <w:lang w:eastAsia="en-AU"/>
              </w:rPr>
              <w:t>16.5931</w:t>
            </w:r>
          </w:p>
        </w:tc>
        <w:tc>
          <w:tcPr>
            <w:tcW w:w="1097" w:type="dxa"/>
            <w:tcBorders>
              <w:top w:val="nil"/>
              <w:left w:val="nil"/>
              <w:bottom w:val="nil"/>
              <w:right w:val="nil"/>
            </w:tcBorders>
          </w:tcPr>
          <w:p w14:paraId="5258E1F9" w14:textId="77777777" w:rsidR="00DB522C" w:rsidRPr="00690494" w:rsidRDefault="00DB522C" w:rsidP="00DB522C">
            <w:pPr>
              <w:pStyle w:val="TableText"/>
              <w:rPr>
                <w:szCs w:val="22"/>
                <w:lang w:eastAsia="en-AU"/>
              </w:rPr>
            </w:pPr>
            <w:r w:rsidRPr="00690494">
              <w:rPr>
                <w:szCs w:val="22"/>
                <w:lang w:eastAsia="en-AU"/>
              </w:rPr>
              <w:t>16.5845</w:t>
            </w:r>
          </w:p>
        </w:tc>
        <w:tc>
          <w:tcPr>
            <w:tcW w:w="1097" w:type="dxa"/>
            <w:tcBorders>
              <w:top w:val="nil"/>
              <w:left w:val="nil"/>
              <w:bottom w:val="nil"/>
              <w:right w:val="nil"/>
            </w:tcBorders>
          </w:tcPr>
          <w:p w14:paraId="36E1F037" w14:textId="77777777" w:rsidR="00DB522C" w:rsidRPr="00690494" w:rsidRDefault="00DB522C" w:rsidP="00DB522C">
            <w:pPr>
              <w:pStyle w:val="TableText"/>
              <w:rPr>
                <w:szCs w:val="22"/>
                <w:lang w:eastAsia="en-AU"/>
              </w:rPr>
            </w:pPr>
            <w:r w:rsidRPr="00690494">
              <w:rPr>
                <w:szCs w:val="22"/>
                <w:lang w:eastAsia="en-AU"/>
              </w:rPr>
              <w:t>16.5845</w:t>
            </w:r>
          </w:p>
        </w:tc>
      </w:tr>
      <w:tr w:rsidR="00DB522C" w:rsidRPr="00690494" w14:paraId="1EB85157" w14:textId="77777777">
        <w:trPr>
          <w:trHeight w:val="195"/>
        </w:trPr>
        <w:tc>
          <w:tcPr>
            <w:tcW w:w="1365" w:type="dxa"/>
            <w:tcBorders>
              <w:top w:val="nil"/>
              <w:left w:val="nil"/>
              <w:bottom w:val="nil"/>
              <w:right w:val="nil"/>
            </w:tcBorders>
          </w:tcPr>
          <w:p w14:paraId="05657C8A" w14:textId="77777777" w:rsidR="00DB522C" w:rsidRPr="00690494" w:rsidRDefault="00DB522C" w:rsidP="00DB522C">
            <w:pPr>
              <w:pStyle w:val="TableText"/>
              <w:rPr>
                <w:szCs w:val="22"/>
                <w:lang w:eastAsia="en-AU"/>
              </w:rPr>
            </w:pPr>
            <w:r w:rsidRPr="00690494">
              <w:rPr>
                <w:szCs w:val="22"/>
                <w:lang w:eastAsia="en-AU"/>
              </w:rPr>
              <w:t>46</w:t>
            </w:r>
          </w:p>
        </w:tc>
        <w:tc>
          <w:tcPr>
            <w:tcW w:w="1097" w:type="dxa"/>
            <w:tcBorders>
              <w:top w:val="nil"/>
              <w:left w:val="nil"/>
              <w:bottom w:val="nil"/>
              <w:right w:val="nil"/>
            </w:tcBorders>
          </w:tcPr>
          <w:p w14:paraId="21676837" w14:textId="77777777" w:rsidR="00DB522C" w:rsidRPr="00690494" w:rsidRDefault="00DB522C" w:rsidP="00DB522C">
            <w:pPr>
              <w:pStyle w:val="TableText"/>
              <w:rPr>
                <w:szCs w:val="22"/>
                <w:lang w:eastAsia="en-AU"/>
              </w:rPr>
            </w:pPr>
            <w:r w:rsidRPr="00690494">
              <w:rPr>
                <w:szCs w:val="22"/>
                <w:lang w:eastAsia="en-AU"/>
              </w:rPr>
              <w:t>8.3990</w:t>
            </w:r>
          </w:p>
        </w:tc>
        <w:tc>
          <w:tcPr>
            <w:tcW w:w="1097" w:type="dxa"/>
            <w:tcBorders>
              <w:top w:val="nil"/>
              <w:left w:val="nil"/>
              <w:bottom w:val="nil"/>
              <w:right w:val="nil"/>
            </w:tcBorders>
          </w:tcPr>
          <w:p w14:paraId="1715D4A8" w14:textId="77777777" w:rsidR="00DB522C" w:rsidRPr="00690494" w:rsidRDefault="00DB522C" w:rsidP="00DB522C">
            <w:pPr>
              <w:pStyle w:val="TableText"/>
              <w:rPr>
                <w:szCs w:val="22"/>
                <w:lang w:eastAsia="en-AU"/>
              </w:rPr>
            </w:pPr>
            <w:r w:rsidRPr="00690494">
              <w:rPr>
                <w:szCs w:val="22"/>
                <w:lang w:eastAsia="en-AU"/>
              </w:rPr>
              <w:t>11.2999</w:t>
            </w:r>
          </w:p>
        </w:tc>
        <w:tc>
          <w:tcPr>
            <w:tcW w:w="1097" w:type="dxa"/>
            <w:tcBorders>
              <w:top w:val="nil"/>
              <w:left w:val="nil"/>
              <w:bottom w:val="nil"/>
              <w:right w:val="nil"/>
            </w:tcBorders>
          </w:tcPr>
          <w:p w14:paraId="3B8C003B" w14:textId="77777777" w:rsidR="00DB522C" w:rsidRPr="00690494" w:rsidRDefault="00DB522C" w:rsidP="00DB522C">
            <w:pPr>
              <w:pStyle w:val="TableText"/>
              <w:rPr>
                <w:szCs w:val="22"/>
                <w:lang w:eastAsia="en-AU"/>
              </w:rPr>
            </w:pPr>
            <w:r w:rsidRPr="00690494">
              <w:rPr>
                <w:szCs w:val="22"/>
                <w:lang w:eastAsia="en-AU"/>
              </w:rPr>
              <w:t>11.2915</w:t>
            </w:r>
          </w:p>
        </w:tc>
        <w:tc>
          <w:tcPr>
            <w:tcW w:w="1097" w:type="dxa"/>
            <w:tcBorders>
              <w:top w:val="nil"/>
              <w:left w:val="nil"/>
              <w:bottom w:val="nil"/>
              <w:right w:val="nil"/>
            </w:tcBorders>
          </w:tcPr>
          <w:p w14:paraId="04F1B10D" w14:textId="77777777" w:rsidR="00DB522C" w:rsidRPr="00690494" w:rsidRDefault="00DB522C" w:rsidP="00DB522C">
            <w:pPr>
              <w:pStyle w:val="TableText"/>
              <w:rPr>
                <w:szCs w:val="22"/>
                <w:lang w:eastAsia="en-AU"/>
              </w:rPr>
            </w:pPr>
            <w:r w:rsidRPr="00690494">
              <w:rPr>
                <w:szCs w:val="22"/>
                <w:lang w:eastAsia="en-AU"/>
              </w:rPr>
              <w:t>11.2826</w:t>
            </w:r>
          </w:p>
        </w:tc>
        <w:tc>
          <w:tcPr>
            <w:tcW w:w="1097" w:type="dxa"/>
            <w:tcBorders>
              <w:top w:val="nil"/>
              <w:left w:val="nil"/>
              <w:bottom w:val="nil"/>
              <w:right w:val="nil"/>
            </w:tcBorders>
          </w:tcPr>
          <w:p w14:paraId="4721FC7D" w14:textId="77777777" w:rsidR="00DB522C" w:rsidRPr="00690494" w:rsidRDefault="00DB522C" w:rsidP="00DB522C">
            <w:pPr>
              <w:pStyle w:val="TableText"/>
              <w:rPr>
                <w:szCs w:val="22"/>
                <w:lang w:eastAsia="en-AU"/>
              </w:rPr>
            </w:pPr>
            <w:r w:rsidRPr="00690494">
              <w:rPr>
                <w:szCs w:val="22"/>
                <w:lang w:eastAsia="en-AU"/>
              </w:rPr>
              <w:t>15.3107</w:t>
            </w:r>
          </w:p>
        </w:tc>
        <w:tc>
          <w:tcPr>
            <w:tcW w:w="1097" w:type="dxa"/>
            <w:tcBorders>
              <w:top w:val="nil"/>
              <w:left w:val="nil"/>
              <w:bottom w:val="nil"/>
              <w:right w:val="nil"/>
            </w:tcBorders>
          </w:tcPr>
          <w:p w14:paraId="7DE02D29" w14:textId="77777777" w:rsidR="00DB522C" w:rsidRPr="00690494" w:rsidRDefault="00DB522C" w:rsidP="00DB522C">
            <w:pPr>
              <w:pStyle w:val="TableText"/>
              <w:rPr>
                <w:szCs w:val="22"/>
                <w:lang w:eastAsia="en-AU"/>
              </w:rPr>
            </w:pPr>
            <w:r w:rsidRPr="00690494">
              <w:rPr>
                <w:szCs w:val="22"/>
                <w:lang w:eastAsia="en-AU"/>
              </w:rPr>
              <w:t>15.3032</w:t>
            </w:r>
          </w:p>
        </w:tc>
        <w:tc>
          <w:tcPr>
            <w:tcW w:w="1098" w:type="dxa"/>
            <w:tcBorders>
              <w:top w:val="nil"/>
              <w:left w:val="nil"/>
              <w:bottom w:val="nil"/>
              <w:right w:val="nil"/>
            </w:tcBorders>
          </w:tcPr>
          <w:p w14:paraId="1C31715D" w14:textId="77777777" w:rsidR="00DB522C" w:rsidRPr="00690494" w:rsidRDefault="00DB522C" w:rsidP="00DB522C">
            <w:pPr>
              <w:pStyle w:val="TableText"/>
              <w:rPr>
                <w:szCs w:val="22"/>
                <w:lang w:eastAsia="en-AU"/>
              </w:rPr>
            </w:pPr>
            <w:r w:rsidRPr="00690494">
              <w:rPr>
                <w:szCs w:val="22"/>
                <w:lang w:eastAsia="en-AU"/>
              </w:rPr>
              <w:t>15.2950</w:t>
            </w:r>
          </w:p>
        </w:tc>
        <w:tc>
          <w:tcPr>
            <w:tcW w:w="1097" w:type="dxa"/>
            <w:tcBorders>
              <w:top w:val="nil"/>
              <w:left w:val="nil"/>
              <w:bottom w:val="nil"/>
              <w:right w:val="nil"/>
            </w:tcBorders>
          </w:tcPr>
          <w:p w14:paraId="2FD6ACD1" w14:textId="77777777" w:rsidR="00DB522C" w:rsidRPr="00690494" w:rsidRDefault="00DB522C" w:rsidP="00DB522C">
            <w:pPr>
              <w:pStyle w:val="TableText"/>
              <w:rPr>
                <w:szCs w:val="22"/>
                <w:lang w:eastAsia="en-AU"/>
              </w:rPr>
            </w:pPr>
            <w:r w:rsidRPr="00690494">
              <w:rPr>
                <w:szCs w:val="22"/>
                <w:lang w:eastAsia="en-AU"/>
              </w:rPr>
              <w:t>15.2862</w:t>
            </w:r>
          </w:p>
        </w:tc>
        <w:tc>
          <w:tcPr>
            <w:tcW w:w="1097" w:type="dxa"/>
            <w:tcBorders>
              <w:top w:val="nil"/>
              <w:left w:val="nil"/>
              <w:bottom w:val="nil"/>
              <w:right w:val="nil"/>
            </w:tcBorders>
          </w:tcPr>
          <w:p w14:paraId="59B091F6" w14:textId="77777777" w:rsidR="00DB522C" w:rsidRPr="00690494" w:rsidRDefault="00DB522C" w:rsidP="00DB522C">
            <w:pPr>
              <w:pStyle w:val="TableText"/>
              <w:rPr>
                <w:szCs w:val="22"/>
                <w:lang w:eastAsia="en-AU"/>
              </w:rPr>
            </w:pPr>
            <w:r w:rsidRPr="00690494">
              <w:rPr>
                <w:szCs w:val="22"/>
                <w:lang w:eastAsia="en-AU"/>
              </w:rPr>
              <w:t>16.3830</w:t>
            </w:r>
          </w:p>
        </w:tc>
        <w:tc>
          <w:tcPr>
            <w:tcW w:w="1097" w:type="dxa"/>
            <w:tcBorders>
              <w:top w:val="nil"/>
              <w:left w:val="nil"/>
              <w:bottom w:val="nil"/>
              <w:right w:val="nil"/>
            </w:tcBorders>
          </w:tcPr>
          <w:p w14:paraId="65DC6182" w14:textId="77777777" w:rsidR="00DB522C" w:rsidRPr="00690494" w:rsidRDefault="00DB522C" w:rsidP="00DB522C">
            <w:pPr>
              <w:pStyle w:val="TableText"/>
              <w:rPr>
                <w:szCs w:val="22"/>
                <w:lang w:eastAsia="en-AU"/>
              </w:rPr>
            </w:pPr>
            <w:r w:rsidRPr="00690494">
              <w:rPr>
                <w:szCs w:val="22"/>
                <w:lang w:eastAsia="en-AU"/>
              </w:rPr>
              <w:t>16.3746</w:t>
            </w:r>
          </w:p>
        </w:tc>
        <w:tc>
          <w:tcPr>
            <w:tcW w:w="1097" w:type="dxa"/>
            <w:tcBorders>
              <w:top w:val="nil"/>
              <w:left w:val="nil"/>
              <w:bottom w:val="nil"/>
              <w:right w:val="nil"/>
            </w:tcBorders>
          </w:tcPr>
          <w:p w14:paraId="52959B95" w14:textId="77777777" w:rsidR="00DB522C" w:rsidRPr="00690494" w:rsidRDefault="00DB522C" w:rsidP="00DB522C">
            <w:pPr>
              <w:pStyle w:val="TableText"/>
              <w:rPr>
                <w:szCs w:val="22"/>
                <w:lang w:eastAsia="en-AU"/>
              </w:rPr>
            </w:pPr>
            <w:r w:rsidRPr="00690494">
              <w:rPr>
                <w:szCs w:val="22"/>
                <w:lang w:eastAsia="en-AU"/>
              </w:rPr>
              <w:t>16.3655</w:t>
            </w:r>
          </w:p>
        </w:tc>
        <w:tc>
          <w:tcPr>
            <w:tcW w:w="1097" w:type="dxa"/>
            <w:tcBorders>
              <w:top w:val="nil"/>
              <w:left w:val="nil"/>
              <w:bottom w:val="nil"/>
              <w:right w:val="nil"/>
            </w:tcBorders>
          </w:tcPr>
          <w:p w14:paraId="507E776C" w14:textId="77777777" w:rsidR="00DB522C" w:rsidRPr="00690494" w:rsidRDefault="00DB522C" w:rsidP="00DB522C">
            <w:pPr>
              <w:pStyle w:val="TableText"/>
              <w:rPr>
                <w:szCs w:val="22"/>
                <w:lang w:eastAsia="en-AU"/>
              </w:rPr>
            </w:pPr>
            <w:r w:rsidRPr="00690494">
              <w:rPr>
                <w:szCs w:val="22"/>
                <w:lang w:eastAsia="en-AU"/>
              </w:rPr>
              <w:t>16.3655</w:t>
            </w:r>
          </w:p>
        </w:tc>
      </w:tr>
      <w:tr w:rsidR="00DB522C" w:rsidRPr="00690494" w14:paraId="6CA0522E" w14:textId="77777777">
        <w:trPr>
          <w:trHeight w:val="195"/>
        </w:trPr>
        <w:tc>
          <w:tcPr>
            <w:tcW w:w="1365" w:type="dxa"/>
            <w:tcBorders>
              <w:top w:val="nil"/>
              <w:left w:val="nil"/>
              <w:bottom w:val="nil"/>
              <w:right w:val="nil"/>
            </w:tcBorders>
          </w:tcPr>
          <w:p w14:paraId="201527B0" w14:textId="77777777" w:rsidR="00DB522C" w:rsidRPr="00690494" w:rsidRDefault="00DB522C" w:rsidP="00DB522C">
            <w:pPr>
              <w:pStyle w:val="TableText"/>
              <w:rPr>
                <w:szCs w:val="22"/>
                <w:lang w:eastAsia="en-AU"/>
              </w:rPr>
            </w:pPr>
            <w:r w:rsidRPr="00690494">
              <w:rPr>
                <w:szCs w:val="22"/>
                <w:lang w:eastAsia="en-AU"/>
              </w:rPr>
              <w:t>47</w:t>
            </w:r>
          </w:p>
        </w:tc>
        <w:tc>
          <w:tcPr>
            <w:tcW w:w="1097" w:type="dxa"/>
            <w:tcBorders>
              <w:top w:val="nil"/>
              <w:left w:val="nil"/>
              <w:bottom w:val="nil"/>
              <w:right w:val="nil"/>
            </w:tcBorders>
          </w:tcPr>
          <w:p w14:paraId="66A03D70" w14:textId="77777777" w:rsidR="00DB522C" w:rsidRPr="00690494" w:rsidRDefault="00DB522C" w:rsidP="00DB522C">
            <w:pPr>
              <w:pStyle w:val="TableText"/>
              <w:rPr>
                <w:szCs w:val="22"/>
                <w:lang w:eastAsia="en-AU"/>
              </w:rPr>
            </w:pPr>
            <w:r w:rsidRPr="00690494">
              <w:rPr>
                <w:szCs w:val="22"/>
                <w:lang w:eastAsia="en-AU"/>
              </w:rPr>
              <w:t>8.2174</w:t>
            </w:r>
          </w:p>
        </w:tc>
        <w:tc>
          <w:tcPr>
            <w:tcW w:w="1097" w:type="dxa"/>
            <w:tcBorders>
              <w:top w:val="nil"/>
              <w:left w:val="nil"/>
              <w:bottom w:val="nil"/>
              <w:right w:val="nil"/>
            </w:tcBorders>
          </w:tcPr>
          <w:p w14:paraId="2C61DBDD" w14:textId="77777777" w:rsidR="00DB522C" w:rsidRPr="00690494" w:rsidRDefault="00DB522C" w:rsidP="00DB522C">
            <w:pPr>
              <w:pStyle w:val="TableText"/>
              <w:rPr>
                <w:szCs w:val="22"/>
                <w:lang w:eastAsia="en-AU"/>
              </w:rPr>
            </w:pPr>
            <w:r w:rsidRPr="00690494">
              <w:rPr>
                <w:szCs w:val="22"/>
                <w:lang w:eastAsia="en-AU"/>
              </w:rPr>
              <w:t>11.0839</w:t>
            </w:r>
          </w:p>
        </w:tc>
        <w:tc>
          <w:tcPr>
            <w:tcW w:w="1097" w:type="dxa"/>
            <w:tcBorders>
              <w:top w:val="nil"/>
              <w:left w:val="nil"/>
              <w:bottom w:val="nil"/>
              <w:right w:val="nil"/>
            </w:tcBorders>
          </w:tcPr>
          <w:p w14:paraId="413C6F86" w14:textId="77777777" w:rsidR="00DB522C" w:rsidRPr="00690494" w:rsidRDefault="00DB522C" w:rsidP="00DB522C">
            <w:pPr>
              <w:pStyle w:val="TableText"/>
              <w:rPr>
                <w:szCs w:val="22"/>
                <w:lang w:eastAsia="en-AU"/>
              </w:rPr>
            </w:pPr>
            <w:r w:rsidRPr="00690494">
              <w:rPr>
                <w:szCs w:val="22"/>
                <w:lang w:eastAsia="en-AU"/>
              </w:rPr>
              <w:t>11.0748</w:t>
            </w:r>
          </w:p>
        </w:tc>
        <w:tc>
          <w:tcPr>
            <w:tcW w:w="1097" w:type="dxa"/>
            <w:tcBorders>
              <w:top w:val="nil"/>
              <w:left w:val="nil"/>
              <w:bottom w:val="nil"/>
              <w:right w:val="nil"/>
            </w:tcBorders>
          </w:tcPr>
          <w:p w14:paraId="468F3109" w14:textId="77777777" w:rsidR="00DB522C" w:rsidRPr="00690494" w:rsidRDefault="00DB522C" w:rsidP="00DB522C">
            <w:pPr>
              <w:pStyle w:val="TableText"/>
              <w:rPr>
                <w:szCs w:val="22"/>
                <w:lang w:eastAsia="en-AU"/>
              </w:rPr>
            </w:pPr>
            <w:r w:rsidRPr="00690494">
              <w:rPr>
                <w:szCs w:val="22"/>
                <w:lang w:eastAsia="en-AU"/>
              </w:rPr>
              <w:t>11.0650</w:t>
            </w:r>
          </w:p>
        </w:tc>
        <w:tc>
          <w:tcPr>
            <w:tcW w:w="1097" w:type="dxa"/>
            <w:tcBorders>
              <w:top w:val="nil"/>
              <w:left w:val="nil"/>
              <w:bottom w:val="nil"/>
              <w:right w:val="nil"/>
            </w:tcBorders>
          </w:tcPr>
          <w:p w14:paraId="7E58F970" w14:textId="77777777" w:rsidR="00DB522C" w:rsidRPr="00690494" w:rsidRDefault="00DB522C" w:rsidP="00DB522C">
            <w:pPr>
              <w:pStyle w:val="TableText"/>
              <w:rPr>
                <w:szCs w:val="22"/>
                <w:lang w:eastAsia="en-AU"/>
              </w:rPr>
            </w:pPr>
            <w:r w:rsidRPr="00690494">
              <w:rPr>
                <w:szCs w:val="22"/>
                <w:lang w:eastAsia="en-AU"/>
              </w:rPr>
              <w:t>15.0564</w:t>
            </w:r>
          </w:p>
        </w:tc>
        <w:tc>
          <w:tcPr>
            <w:tcW w:w="1097" w:type="dxa"/>
            <w:tcBorders>
              <w:top w:val="nil"/>
              <w:left w:val="nil"/>
              <w:bottom w:val="nil"/>
              <w:right w:val="nil"/>
            </w:tcBorders>
          </w:tcPr>
          <w:p w14:paraId="36662F5B" w14:textId="77777777" w:rsidR="00DB522C" w:rsidRPr="00690494" w:rsidRDefault="00DB522C" w:rsidP="00DB522C">
            <w:pPr>
              <w:pStyle w:val="TableText"/>
              <w:rPr>
                <w:szCs w:val="22"/>
                <w:lang w:eastAsia="en-AU"/>
              </w:rPr>
            </w:pPr>
            <w:r w:rsidRPr="00690494">
              <w:rPr>
                <w:szCs w:val="22"/>
                <w:lang w:eastAsia="en-AU"/>
              </w:rPr>
              <w:t>15.0485</w:t>
            </w:r>
          </w:p>
        </w:tc>
        <w:tc>
          <w:tcPr>
            <w:tcW w:w="1098" w:type="dxa"/>
            <w:tcBorders>
              <w:top w:val="nil"/>
              <w:left w:val="nil"/>
              <w:bottom w:val="nil"/>
              <w:right w:val="nil"/>
            </w:tcBorders>
          </w:tcPr>
          <w:p w14:paraId="09337EAB" w14:textId="77777777" w:rsidR="00DB522C" w:rsidRPr="00690494" w:rsidRDefault="00DB522C" w:rsidP="00DB522C">
            <w:pPr>
              <w:pStyle w:val="TableText"/>
              <w:rPr>
                <w:szCs w:val="22"/>
                <w:lang w:eastAsia="en-AU"/>
              </w:rPr>
            </w:pPr>
            <w:r w:rsidRPr="00690494">
              <w:rPr>
                <w:szCs w:val="22"/>
                <w:lang w:eastAsia="en-AU"/>
              </w:rPr>
              <w:t>15.0398</w:t>
            </w:r>
          </w:p>
        </w:tc>
        <w:tc>
          <w:tcPr>
            <w:tcW w:w="1097" w:type="dxa"/>
            <w:tcBorders>
              <w:top w:val="nil"/>
              <w:left w:val="nil"/>
              <w:bottom w:val="nil"/>
              <w:right w:val="nil"/>
            </w:tcBorders>
          </w:tcPr>
          <w:p w14:paraId="178F19F9" w14:textId="77777777" w:rsidR="00DB522C" w:rsidRPr="00690494" w:rsidRDefault="00DB522C" w:rsidP="00DB522C">
            <w:pPr>
              <w:pStyle w:val="TableText"/>
              <w:rPr>
                <w:szCs w:val="22"/>
                <w:lang w:eastAsia="en-AU"/>
              </w:rPr>
            </w:pPr>
            <w:r w:rsidRPr="00690494">
              <w:rPr>
                <w:szCs w:val="22"/>
                <w:lang w:eastAsia="en-AU"/>
              </w:rPr>
              <w:t>15.0303</w:t>
            </w:r>
          </w:p>
        </w:tc>
        <w:tc>
          <w:tcPr>
            <w:tcW w:w="1097" w:type="dxa"/>
            <w:tcBorders>
              <w:top w:val="nil"/>
              <w:left w:val="nil"/>
              <w:bottom w:val="nil"/>
              <w:right w:val="nil"/>
            </w:tcBorders>
          </w:tcPr>
          <w:p w14:paraId="67E4339B" w14:textId="77777777" w:rsidR="00DB522C" w:rsidRPr="00690494" w:rsidRDefault="00DB522C" w:rsidP="00DB522C">
            <w:pPr>
              <w:pStyle w:val="TableText"/>
              <w:rPr>
                <w:szCs w:val="22"/>
                <w:lang w:eastAsia="en-AU"/>
              </w:rPr>
            </w:pPr>
            <w:r w:rsidRPr="00690494">
              <w:rPr>
                <w:szCs w:val="22"/>
                <w:lang w:eastAsia="en-AU"/>
              </w:rPr>
              <w:t>16.1286</w:t>
            </w:r>
          </w:p>
        </w:tc>
        <w:tc>
          <w:tcPr>
            <w:tcW w:w="1097" w:type="dxa"/>
            <w:tcBorders>
              <w:top w:val="nil"/>
              <w:left w:val="nil"/>
              <w:bottom w:val="nil"/>
              <w:right w:val="nil"/>
            </w:tcBorders>
          </w:tcPr>
          <w:p w14:paraId="389CAC75" w14:textId="77777777" w:rsidR="00DB522C" w:rsidRPr="00690494" w:rsidRDefault="00DB522C" w:rsidP="00DB522C">
            <w:pPr>
              <w:pStyle w:val="TableText"/>
              <w:rPr>
                <w:szCs w:val="22"/>
                <w:lang w:eastAsia="en-AU"/>
              </w:rPr>
            </w:pPr>
            <w:r w:rsidRPr="00690494">
              <w:rPr>
                <w:szCs w:val="22"/>
                <w:lang w:eastAsia="en-AU"/>
              </w:rPr>
              <w:t>16.1196</w:t>
            </w:r>
          </w:p>
        </w:tc>
        <w:tc>
          <w:tcPr>
            <w:tcW w:w="1097" w:type="dxa"/>
            <w:tcBorders>
              <w:top w:val="nil"/>
              <w:left w:val="nil"/>
              <w:bottom w:val="nil"/>
              <w:right w:val="nil"/>
            </w:tcBorders>
          </w:tcPr>
          <w:p w14:paraId="6D90D49A" w14:textId="77777777" w:rsidR="00DB522C" w:rsidRPr="00690494" w:rsidRDefault="00DB522C" w:rsidP="00DB522C">
            <w:pPr>
              <w:pStyle w:val="TableText"/>
              <w:rPr>
                <w:szCs w:val="22"/>
                <w:lang w:eastAsia="en-AU"/>
              </w:rPr>
            </w:pPr>
            <w:r w:rsidRPr="00690494">
              <w:rPr>
                <w:szCs w:val="22"/>
                <w:lang w:eastAsia="en-AU"/>
              </w:rPr>
              <w:t>16.1099</w:t>
            </w:r>
          </w:p>
        </w:tc>
        <w:tc>
          <w:tcPr>
            <w:tcW w:w="1097" w:type="dxa"/>
            <w:tcBorders>
              <w:top w:val="nil"/>
              <w:left w:val="nil"/>
              <w:bottom w:val="nil"/>
              <w:right w:val="nil"/>
            </w:tcBorders>
          </w:tcPr>
          <w:p w14:paraId="6838F873" w14:textId="77777777" w:rsidR="00DB522C" w:rsidRPr="00690494" w:rsidRDefault="00DB522C" w:rsidP="00DB522C">
            <w:pPr>
              <w:pStyle w:val="TableText"/>
              <w:rPr>
                <w:szCs w:val="22"/>
                <w:lang w:eastAsia="en-AU"/>
              </w:rPr>
            </w:pPr>
            <w:r w:rsidRPr="00690494">
              <w:rPr>
                <w:szCs w:val="22"/>
                <w:lang w:eastAsia="en-AU"/>
              </w:rPr>
              <w:t>16.1099</w:t>
            </w:r>
          </w:p>
        </w:tc>
      </w:tr>
      <w:tr w:rsidR="00DB522C" w:rsidRPr="00690494" w14:paraId="577CB37F" w14:textId="77777777">
        <w:trPr>
          <w:trHeight w:val="195"/>
        </w:trPr>
        <w:tc>
          <w:tcPr>
            <w:tcW w:w="1365" w:type="dxa"/>
            <w:tcBorders>
              <w:top w:val="nil"/>
              <w:left w:val="nil"/>
              <w:bottom w:val="nil"/>
              <w:right w:val="nil"/>
            </w:tcBorders>
          </w:tcPr>
          <w:p w14:paraId="5D7D98F5" w14:textId="77777777" w:rsidR="00DB522C" w:rsidRPr="00690494" w:rsidRDefault="00DB522C" w:rsidP="00DB522C">
            <w:pPr>
              <w:pStyle w:val="TableText"/>
              <w:rPr>
                <w:szCs w:val="22"/>
                <w:lang w:eastAsia="en-AU"/>
              </w:rPr>
            </w:pPr>
            <w:r w:rsidRPr="00690494">
              <w:rPr>
                <w:szCs w:val="22"/>
                <w:lang w:eastAsia="en-AU"/>
              </w:rPr>
              <w:t>48</w:t>
            </w:r>
          </w:p>
        </w:tc>
        <w:tc>
          <w:tcPr>
            <w:tcW w:w="1097" w:type="dxa"/>
            <w:tcBorders>
              <w:top w:val="nil"/>
              <w:left w:val="nil"/>
              <w:bottom w:val="nil"/>
              <w:right w:val="nil"/>
            </w:tcBorders>
          </w:tcPr>
          <w:p w14:paraId="3661DEB9" w14:textId="77777777" w:rsidR="00DB522C" w:rsidRPr="00690494" w:rsidRDefault="00DB522C" w:rsidP="00DB522C">
            <w:pPr>
              <w:pStyle w:val="TableText"/>
              <w:rPr>
                <w:szCs w:val="22"/>
                <w:lang w:eastAsia="en-AU"/>
              </w:rPr>
            </w:pPr>
            <w:r w:rsidRPr="00690494">
              <w:rPr>
                <w:szCs w:val="22"/>
                <w:lang w:eastAsia="en-AU"/>
              </w:rPr>
              <w:t>8.1559</w:t>
            </w:r>
          </w:p>
        </w:tc>
        <w:tc>
          <w:tcPr>
            <w:tcW w:w="1097" w:type="dxa"/>
            <w:tcBorders>
              <w:top w:val="nil"/>
              <w:left w:val="nil"/>
              <w:bottom w:val="nil"/>
              <w:right w:val="nil"/>
            </w:tcBorders>
          </w:tcPr>
          <w:p w14:paraId="63AA3260" w14:textId="77777777" w:rsidR="00DB522C" w:rsidRPr="00690494" w:rsidRDefault="00DB522C" w:rsidP="00DB522C">
            <w:pPr>
              <w:pStyle w:val="TableText"/>
              <w:rPr>
                <w:szCs w:val="22"/>
                <w:lang w:eastAsia="en-AU"/>
              </w:rPr>
            </w:pPr>
            <w:r w:rsidRPr="00690494">
              <w:rPr>
                <w:szCs w:val="22"/>
                <w:lang w:eastAsia="en-AU"/>
              </w:rPr>
              <w:t>10.9367</w:t>
            </w:r>
          </w:p>
        </w:tc>
        <w:tc>
          <w:tcPr>
            <w:tcW w:w="1097" w:type="dxa"/>
            <w:tcBorders>
              <w:top w:val="nil"/>
              <w:left w:val="nil"/>
              <w:bottom w:val="nil"/>
              <w:right w:val="nil"/>
            </w:tcBorders>
          </w:tcPr>
          <w:p w14:paraId="135B7E8B" w14:textId="77777777" w:rsidR="00DB522C" w:rsidRPr="00690494" w:rsidRDefault="00DB522C" w:rsidP="00DB522C">
            <w:pPr>
              <w:pStyle w:val="TableText"/>
              <w:rPr>
                <w:szCs w:val="22"/>
                <w:lang w:eastAsia="en-AU"/>
              </w:rPr>
            </w:pPr>
            <w:r w:rsidRPr="00690494">
              <w:rPr>
                <w:szCs w:val="22"/>
                <w:lang w:eastAsia="en-AU"/>
              </w:rPr>
              <w:t>10.9271</w:t>
            </w:r>
          </w:p>
        </w:tc>
        <w:tc>
          <w:tcPr>
            <w:tcW w:w="1097" w:type="dxa"/>
            <w:tcBorders>
              <w:top w:val="nil"/>
              <w:left w:val="nil"/>
              <w:bottom w:val="nil"/>
              <w:right w:val="nil"/>
            </w:tcBorders>
          </w:tcPr>
          <w:p w14:paraId="38126307" w14:textId="77777777" w:rsidR="00DB522C" w:rsidRPr="00690494" w:rsidRDefault="00DB522C" w:rsidP="00DB522C">
            <w:pPr>
              <w:pStyle w:val="TableText"/>
              <w:rPr>
                <w:szCs w:val="22"/>
                <w:lang w:eastAsia="en-AU"/>
              </w:rPr>
            </w:pPr>
            <w:r w:rsidRPr="00690494">
              <w:rPr>
                <w:szCs w:val="22"/>
                <w:lang w:eastAsia="en-AU"/>
              </w:rPr>
              <w:t>10.9167</w:t>
            </w:r>
          </w:p>
        </w:tc>
        <w:tc>
          <w:tcPr>
            <w:tcW w:w="1097" w:type="dxa"/>
            <w:tcBorders>
              <w:top w:val="nil"/>
              <w:left w:val="nil"/>
              <w:bottom w:val="nil"/>
              <w:right w:val="nil"/>
            </w:tcBorders>
          </w:tcPr>
          <w:p w14:paraId="346DD6CA" w14:textId="77777777" w:rsidR="00DB522C" w:rsidRPr="00690494" w:rsidRDefault="00DB522C" w:rsidP="00DB522C">
            <w:pPr>
              <w:pStyle w:val="TableText"/>
              <w:rPr>
                <w:szCs w:val="22"/>
                <w:lang w:eastAsia="en-AU"/>
              </w:rPr>
            </w:pPr>
            <w:r w:rsidRPr="00690494">
              <w:rPr>
                <w:szCs w:val="22"/>
                <w:lang w:eastAsia="en-AU"/>
              </w:rPr>
              <w:t>14.8395</w:t>
            </w:r>
          </w:p>
        </w:tc>
        <w:tc>
          <w:tcPr>
            <w:tcW w:w="1097" w:type="dxa"/>
            <w:tcBorders>
              <w:top w:val="nil"/>
              <w:left w:val="nil"/>
              <w:bottom w:val="nil"/>
              <w:right w:val="nil"/>
            </w:tcBorders>
          </w:tcPr>
          <w:p w14:paraId="74D5D5A7" w14:textId="77777777" w:rsidR="00DB522C" w:rsidRPr="00690494" w:rsidRDefault="00DB522C" w:rsidP="00DB522C">
            <w:pPr>
              <w:pStyle w:val="TableText"/>
              <w:rPr>
                <w:szCs w:val="22"/>
                <w:lang w:eastAsia="en-AU"/>
              </w:rPr>
            </w:pPr>
            <w:r w:rsidRPr="00690494">
              <w:rPr>
                <w:szCs w:val="22"/>
                <w:lang w:eastAsia="en-AU"/>
              </w:rPr>
              <w:t>14.8310</w:t>
            </w:r>
          </w:p>
        </w:tc>
        <w:tc>
          <w:tcPr>
            <w:tcW w:w="1098" w:type="dxa"/>
            <w:tcBorders>
              <w:top w:val="nil"/>
              <w:left w:val="nil"/>
              <w:bottom w:val="nil"/>
              <w:right w:val="nil"/>
            </w:tcBorders>
          </w:tcPr>
          <w:p w14:paraId="4A725271" w14:textId="77777777" w:rsidR="00DB522C" w:rsidRPr="00690494" w:rsidRDefault="00DB522C" w:rsidP="00DB522C">
            <w:pPr>
              <w:pStyle w:val="TableText"/>
              <w:rPr>
                <w:szCs w:val="22"/>
                <w:lang w:eastAsia="en-AU"/>
              </w:rPr>
            </w:pPr>
            <w:r w:rsidRPr="00690494">
              <w:rPr>
                <w:szCs w:val="22"/>
                <w:lang w:eastAsia="en-AU"/>
              </w:rPr>
              <w:t>14.8219</w:t>
            </w:r>
          </w:p>
        </w:tc>
        <w:tc>
          <w:tcPr>
            <w:tcW w:w="1097" w:type="dxa"/>
            <w:tcBorders>
              <w:top w:val="nil"/>
              <w:left w:val="nil"/>
              <w:bottom w:val="nil"/>
              <w:right w:val="nil"/>
            </w:tcBorders>
          </w:tcPr>
          <w:p w14:paraId="1ED18CBF" w14:textId="77777777" w:rsidR="00DB522C" w:rsidRPr="00690494" w:rsidRDefault="00DB522C" w:rsidP="00DB522C">
            <w:pPr>
              <w:pStyle w:val="TableText"/>
              <w:rPr>
                <w:szCs w:val="22"/>
                <w:lang w:eastAsia="en-AU"/>
              </w:rPr>
            </w:pPr>
            <w:r w:rsidRPr="00690494">
              <w:rPr>
                <w:szCs w:val="22"/>
                <w:lang w:eastAsia="en-AU"/>
              </w:rPr>
              <w:t>14.8119</w:t>
            </w:r>
          </w:p>
        </w:tc>
        <w:tc>
          <w:tcPr>
            <w:tcW w:w="1097" w:type="dxa"/>
            <w:tcBorders>
              <w:top w:val="nil"/>
              <w:left w:val="nil"/>
              <w:bottom w:val="nil"/>
              <w:right w:val="nil"/>
            </w:tcBorders>
          </w:tcPr>
          <w:p w14:paraId="6811511A" w14:textId="77777777" w:rsidR="00DB522C" w:rsidRPr="00690494" w:rsidRDefault="00DB522C" w:rsidP="00DB522C">
            <w:pPr>
              <w:pStyle w:val="TableText"/>
              <w:rPr>
                <w:szCs w:val="22"/>
                <w:lang w:eastAsia="en-AU"/>
              </w:rPr>
            </w:pPr>
            <w:r w:rsidRPr="00690494">
              <w:rPr>
                <w:szCs w:val="22"/>
                <w:lang w:eastAsia="en-AU"/>
              </w:rPr>
              <w:t>15.8971</w:t>
            </w:r>
          </w:p>
        </w:tc>
        <w:tc>
          <w:tcPr>
            <w:tcW w:w="1097" w:type="dxa"/>
            <w:tcBorders>
              <w:top w:val="nil"/>
              <w:left w:val="nil"/>
              <w:bottom w:val="nil"/>
              <w:right w:val="nil"/>
            </w:tcBorders>
          </w:tcPr>
          <w:p w14:paraId="7B614ADA" w14:textId="77777777" w:rsidR="00DB522C" w:rsidRPr="00690494" w:rsidRDefault="00DB522C" w:rsidP="00DB522C">
            <w:pPr>
              <w:pStyle w:val="TableText"/>
              <w:rPr>
                <w:szCs w:val="22"/>
                <w:lang w:eastAsia="en-AU"/>
              </w:rPr>
            </w:pPr>
            <w:r w:rsidRPr="00690494">
              <w:rPr>
                <w:szCs w:val="22"/>
                <w:lang w:eastAsia="en-AU"/>
              </w:rPr>
              <w:t>15.8874</w:t>
            </w:r>
          </w:p>
        </w:tc>
        <w:tc>
          <w:tcPr>
            <w:tcW w:w="1097" w:type="dxa"/>
            <w:tcBorders>
              <w:top w:val="nil"/>
              <w:left w:val="nil"/>
              <w:bottom w:val="nil"/>
              <w:right w:val="nil"/>
            </w:tcBorders>
          </w:tcPr>
          <w:p w14:paraId="5E81896D" w14:textId="77777777" w:rsidR="00DB522C" w:rsidRPr="00690494" w:rsidRDefault="00DB522C" w:rsidP="00DB522C">
            <w:pPr>
              <w:pStyle w:val="TableText"/>
              <w:rPr>
                <w:szCs w:val="22"/>
                <w:lang w:eastAsia="en-AU"/>
              </w:rPr>
            </w:pPr>
            <w:r w:rsidRPr="00690494">
              <w:rPr>
                <w:szCs w:val="22"/>
                <w:lang w:eastAsia="en-AU"/>
              </w:rPr>
              <w:t>15.8770</w:t>
            </w:r>
          </w:p>
        </w:tc>
        <w:tc>
          <w:tcPr>
            <w:tcW w:w="1097" w:type="dxa"/>
            <w:tcBorders>
              <w:top w:val="nil"/>
              <w:left w:val="nil"/>
              <w:bottom w:val="nil"/>
              <w:right w:val="nil"/>
            </w:tcBorders>
          </w:tcPr>
          <w:p w14:paraId="2A81FABB" w14:textId="77777777" w:rsidR="00DB522C" w:rsidRPr="00690494" w:rsidRDefault="00DB522C" w:rsidP="00DB522C">
            <w:pPr>
              <w:pStyle w:val="TableText"/>
              <w:rPr>
                <w:szCs w:val="22"/>
                <w:lang w:eastAsia="en-AU"/>
              </w:rPr>
            </w:pPr>
            <w:r w:rsidRPr="00690494">
              <w:rPr>
                <w:szCs w:val="22"/>
                <w:lang w:eastAsia="en-AU"/>
              </w:rPr>
              <w:t>15.8770</w:t>
            </w:r>
          </w:p>
        </w:tc>
      </w:tr>
      <w:tr w:rsidR="00DB522C" w:rsidRPr="00690494" w14:paraId="13E23709" w14:textId="77777777">
        <w:trPr>
          <w:trHeight w:val="195"/>
        </w:trPr>
        <w:tc>
          <w:tcPr>
            <w:tcW w:w="1365" w:type="dxa"/>
            <w:tcBorders>
              <w:top w:val="nil"/>
              <w:left w:val="nil"/>
              <w:bottom w:val="nil"/>
              <w:right w:val="nil"/>
            </w:tcBorders>
          </w:tcPr>
          <w:p w14:paraId="65FEE7A0" w14:textId="77777777" w:rsidR="00DB522C" w:rsidRPr="00690494" w:rsidRDefault="00DB522C" w:rsidP="00DB522C">
            <w:pPr>
              <w:pStyle w:val="TableText"/>
              <w:rPr>
                <w:szCs w:val="22"/>
                <w:lang w:eastAsia="en-AU"/>
              </w:rPr>
            </w:pPr>
            <w:r w:rsidRPr="00690494">
              <w:rPr>
                <w:szCs w:val="22"/>
                <w:lang w:eastAsia="en-AU"/>
              </w:rPr>
              <w:t>49</w:t>
            </w:r>
          </w:p>
        </w:tc>
        <w:tc>
          <w:tcPr>
            <w:tcW w:w="1097" w:type="dxa"/>
            <w:tcBorders>
              <w:top w:val="nil"/>
              <w:left w:val="nil"/>
              <w:bottom w:val="nil"/>
              <w:right w:val="nil"/>
            </w:tcBorders>
          </w:tcPr>
          <w:p w14:paraId="7F08D2D1" w14:textId="77777777" w:rsidR="00DB522C" w:rsidRPr="00690494" w:rsidRDefault="00DB522C" w:rsidP="00DB522C">
            <w:pPr>
              <w:pStyle w:val="TableText"/>
              <w:rPr>
                <w:szCs w:val="22"/>
                <w:lang w:eastAsia="en-AU"/>
              </w:rPr>
            </w:pPr>
            <w:r w:rsidRPr="00690494">
              <w:rPr>
                <w:szCs w:val="22"/>
                <w:lang w:eastAsia="en-AU"/>
              </w:rPr>
              <w:t>8.0938</w:t>
            </w:r>
          </w:p>
        </w:tc>
        <w:tc>
          <w:tcPr>
            <w:tcW w:w="1097" w:type="dxa"/>
            <w:tcBorders>
              <w:top w:val="nil"/>
              <w:left w:val="nil"/>
              <w:bottom w:val="nil"/>
              <w:right w:val="nil"/>
            </w:tcBorders>
          </w:tcPr>
          <w:p w14:paraId="108C9922" w14:textId="77777777" w:rsidR="00DB522C" w:rsidRPr="00690494" w:rsidRDefault="00DB522C" w:rsidP="00DB522C">
            <w:pPr>
              <w:pStyle w:val="TableText"/>
              <w:rPr>
                <w:szCs w:val="22"/>
                <w:lang w:eastAsia="en-AU"/>
              </w:rPr>
            </w:pPr>
            <w:r w:rsidRPr="00690494">
              <w:rPr>
                <w:szCs w:val="22"/>
                <w:lang w:eastAsia="en-AU"/>
              </w:rPr>
              <w:t>10.7862</w:t>
            </w:r>
          </w:p>
        </w:tc>
        <w:tc>
          <w:tcPr>
            <w:tcW w:w="1097" w:type="dxa"/>
            <w:tcBorders>
              <w:top w:val="nil"/>
              <w:left w:val="nil"/>
              <w:bottom w:val="nil"/>
              <w:right w:val="nil"/>
            </w:tcBorders>
          </w:tcPr>
          <w:p w14:paraId="7CDB74E8" w14:textId="77777777" w:rsidR="00DB522C" w:rsidRPr="00690494" w:rsidRDefault="00DB522C" w:rsidP="00DB522C">
            <w:pPr>
              <w:pStyle w:val="TableText"/>
              <w:rPr>
                <w:szCs w:val="22"/>
                <w:lang w:eastAsia="en-AU"/>
              </w:rPr>
            </w:pPr>
            <w:r w:rsidRPr="00690494">
              <w:rPr>
                <w:szCs w:val="22"/>
                <w:lang w:eastAsia="en-AU"/>
              </w:rPr>
              <w:t>10.7762</w:t>
            </w:r>
          </w:p>
        </w:tc>
        <w:tc>
          <w:tcPr>
            <w:tcW w:w="1097" w:type="dxa"/>
            <w:tcBorders>
              <w:top w:val="nil"/>
              <w:left w:val="nil"/>
              <w:bottom w:val="nil"/>
              <w:right w:val="nil"/>
            </w:tcBorders>
          </w:tcPr>
          <w:p w14:paraId="0A20D408" w14:textId="77777777" w:rsidR="00DB522C" w:rsidRPr="00690494" w:rsidRDefault="00DB522C" w:rsidP="00DB522C">
            <w:pPr>
              <w:pStyle w:val="TableText"/>
              <w:rPr>
                <w:szCs w:val="22"/>
                <w:lang w:eastAsia="en-AU"/>
              </w:rPr>
            </w:pPr>
            <w:r w:rsidRPr="00690494">
              <w:rPr>
                <w:szCs w:val="22"/>
                <w:lang w:eastAsia="en-AU"/>
              </w:rPr>
              <w:t>10.7652</w:t>
            </w:r>
          </w:p>
        </w:tc>
        <w:tc>
          <w:tcPr>
            <w:tcW w:w="1097" w:type="dxa"/>
            <w:tcBorders>
              <w:top w:val="nil"/>
              <w:left w:val="nil"/>
              <w:bottom w:val="nil"/>
              <w:right w:val="nil"/>
            </w:tcBorders>
          </w:tcPr>
          <w:p w14:paraId="2872F22D" w14:textId="77777777" w:rsidR="00DB522C" w:rsidRPr="00690494" w:rsidRDefault="00DB522C" w:rsidP="00DB522C">
            <w:pPr>
              <w:pStyle w:val="TableText"/>
              <w:rPr>
                <w:szCs w:val="22"/>
                <w:lang w:eastAsia="en-AU"/>
              </w:rPr>
            </w:pPr>
            <w:r w:rsidRPr="00690494">
              <w:rPr>
                <w:szCs w:val="22"/>
                <w:lang w:eastAsia="en-AU"/>
              </w:rPr>
              <w:t>14.6168</w:t>
            </w:r>
          </w:p>
        </w:tc>
        <w:tc>
          <w:tcPr>
            <w:tcW w:w="1097" w:type="dxa"/>
            <w:tcBorders>
              <w:top w:val="nil"/>
              <w:left w:val="nil"/>
              <w:bottom w:val="nil"/>
              <w:right w:val="nil"/>
            </w:tcBorders>
          </w:tcPr>
          <w:p w14:paraId="5CC175D2" w14:textId="77777777" w:rsidR="00DB522C" w:rsidRPr="00690494" w:rsidRDefault="00DB522C" w:rsidP="00DB522C">
            <w:pPr>
              <w:pStyle w:val="TableText"/>
              <w:rPr>
                <w:szCs w:val="22"/>
                <w:lang w:eastAsia="en-AU"/>
              </w:rPr>
            </w:pPr>
            <w:r w:rsidRPr="00690494">
              <w:rPr>
                <w:szCs w:val="22"/>
                <w:lang w:eastAsia="en-AU"/>
              </w:rPr>
              <w:t>14.6078</w:t>
            </w:r>
          </w:p>
        </w:tc>
        <w:tc>
          <w:tcPr>
            <w:tcW w:w="1098" w:type="dxa"/>
            <w:tcBorders>
              <w:top w:val="nil"/>
              <w:left w:val="nil"/>
              <w:bottom w:val="nil"/>
              <w:right w:val="nil"/>
            </w:tcBorders>
          </w:tcPr>
          <w:p w14:paraId="04D1F274" w14:textId="77777777" w:rsidR="00DB522C" w:rsidRPr="00690494" w:rsidRDefault="00DB522C" w:rsidP="00DB522C">
            <w:pPr>
              <w:pStyle w:val="TableText"/>
              <w:rPr>
                <w:szCs w:val="22"/>
                <w:lang w:eastAsia="en-AU"/>
              </w:rPr>
            </w:pPr>
            <w:r w:rsidRPr="00690494">
              <w:rPr>
                <w:szCs w:val="22"/>
                <w:lang w:eastAsia="en-AU"/>
              </w:rPr>
              <w:t>14.5979</w:t>
            </w:r>
          </w:p>
        </w:tc>
        <w:tc>
          <w:tcPr>
            <w:tcW w:w="1097" w:type="dxa"/>
            <w:tcBorders>
              <w:top w:val="nil"/>
              <w:left w:val="nil"/>
              <w:bottom w:val="nil"/>
              <w:right w:val="nil"/>
            </w:tcBorders>
          </w:tcPr>
          <w:p w14:paraId="054EF49B" w14:textId="77777777" w:rsidR="00DB522C" w:rsidRPr="00690494" w:rsidRDefault="00DB522C" w:rsidP="00DB522C">
            <w:pPr>
              <w:pStyle w:val="TableText"/>
              <w:rPr>
                <w:szCs w:val="22"/>
                <w:lang w:eastAsia="en-AU"/>
              </w:rPr>
            </w:pPr>
            <w:r w:rsidRPr="00690494">
              <w:rPr>
                <w:szCs w:val="22"/>
                <w:lang w:eastAsia="en-AU"/>
              </w:rPr>
              <w:t>14.5875</w:t>
            </w:r>
          </w:p>
        </w:tc>
        <w:tc>
          <w:tcPr>
            <w:tcW w:w="1097" w:type="dxa"/>
            <w:tcBorders>
              <w:top w:val="nil"/>
              <w:left w:val="nil"/>
              <w:bottom w:val="nil"/>
              <w:right w:val="nil"/>
            </w:tcBorders>
          </w:tcPr>
          <w:p w14:paraId="410A9515" w14:textId="77777777" w:rsidR="00DB522C" w:rsidRPr="00690494" w:rsidRDefault="00DB522C" w:rsidP="00DB522C">
            <w:pPr>
              <w:pStyle w:val="TableText"/>
              <w:rPr>
                <w:szCs w:val="22"/>
                <w:lang w:eastAsia="en-AU"/>
              </w:rPr>
            </w:pPr>
            <w:r w:rsidRPr="00690494">
              <w:rPr>
                <w:szCs w:val="22"/>
                <w:lang w:eastAsia="en-AU"/>
              </w:rPr>
              <w:t>15.6590</w:t>
            </w:r>
          </w:p>
        </w:tc>
        <w:tc>
          <w:tcPr>
            <w:tcW w:w="1097" w:type="dxa"/>
            <w:tcBorders>
              <w:top w:val="nil"/>
              <w:left w:val="nil"/>
              <w:bottom w:val="nil"/>
              <w:right w:val="nil"/>
            </w:tcBorders>
          </w:tcPr>
          <w:p w14:paraId="4E061800" w14:textId="77777777" w:rsidR="00DB522C" w:rsidRPr="00690494" w:rsidRDefault="00DB522C" w:rsidP="00DB522C">
            <w:pPr>
              <w:pStyle w:val="TableText"/>
              <w:rPr>
                <w:szCs w:val="22"/>
                <w:lang w:eastAsia="en-AU"/>
              </w:rPr>
            </w:pPr>
            <w:r w:rsidRPr="00690494">
              <w:rPr>
                <w:szCs w:val="22"/>
                <w:lang w:eastAsia="en-AU"/>
              </w:rPr>
              <w:t>15.6488</w:t>
            </w:r>
          </w:p>
        </w:tc>
        <w:tc>
          <w:tcPr>
            <w:tcW w:w="1097" w:type="dxa"/>
            <w:tcBorders>
              <w:top w:val="nil"/>
              <w:left w:val="nil"/>
              <w:bottom w:val="nil"/>
              <w:right w:val="nil"/>
            </w:tcBorders>
          </w:tcPr>
          <w:p w14:paraId="5AD39BE1" w14:textId="77777777" w:rsidR="00DB522C" w:rsidRPr="00690494" w:rsidRDefault="00DB522C" w:rsidP="00DB522C">
            <w:pPr>
              <w:pStyle w:val="TableText"/>
              <w:rPr>
                <w:szCs w:val="22"/>
                <w:lang w:eastAsia="en-AU"/>
              </w:rPr>
            </w:pPr>
            <w:r w:rsidRPr="00690494">
              <w:rPr>
                <w:szCs w:val="22"/>
                <w:lang w:eastAsia="en-AU"/>
              </w:rPr>
              <w:t>15.6376</w:t>
            </w:r>
          </w:p>
        </w:tc>
        <w:tc>
          <w:tcPr>
            <w:tcW w:w="1097" w:type="dxa"/>
            <w:tcBorders>
              <w:top w:val="nil"/>
              <w:left w:val="nil"/>
              <w:bottom w:val="nil"/>
              <w:right w:val="nil"/>
            </w:tcBorders>
          </w:tcPr>
          <w:p w14:paraId="030FE574" w14:textId="77777777" w:rsidR="00DB522C" w:rsidRPr="00690494" w:rsidRDefault="00DB522C" w:rsidP="00DB522C">
            <w:pPr>
              <w:pStyle w:val="TableText"/>
              <w:rPr>
                <w:szCs w:val="22"/>
                <w:lang w:eastAsia="en-AU"/>
              </w:rPr>
            </w:pPr>
            <w:r w:rsidRPr="00690494">
              <w:rPr>
                <w:szCs w:val="22"/>
                <w:lang w:eastAsia="en-AU"/>
              </w:rPr>
              <w:t>15.6376</w:t>
            </w:r>
          </w:p>
        </w:tc>
      </w:tr>
      <w:tr w:rsidR="00DB522C" w:rsidRPr="00690494" w14:paraId="19E78EEC" w14:textId="77777777">
        <w:trPr>
          <w:trHeight w:val="195"/>
        </w:trPr>
        <w:tc>
          <w:tcPr>
            <w:tcW w:w="1365" w:type="dxa"/>
            <w:tcBorders>
              <w:top w:val="nil"/>
              <w:left w:val="nil"/>
              <w:bottom w:val="nil"/>
              <w:right w:val="nil"/>
            </w:tcBorders>
          </w:tcPr>
          <w:p w14:paraId="686607F8" w14:textId="77777777" w:rsidR="00DB522C" w:rsidRPr="00690494" w:rsidRDefault="00DB522C" w:rsidP="00DB522C">
            <w:pPr>
              <w:pStyle w:val="TableText"/>
              <w:rPr>
                <w:szCs w:val="22"/>
                <w:lang w:eastAsia="en-AU"/>
              </w:rPr>
            </w:pPr>
            <w:r w:rsidRPr="00690494">
              <w:rPr>
                <w:szCs w:val="22"/>
                <w:lang w:eastAsia="en-AU"/>
              </w:rPr>
              <w:t>50</w:t>
            </w:r>
          </w:p>
        </w:tc>
        <w:tc>
          <w:tcPr>
            <w:tcW w:w="1097" w:type="dxa"/>
            <w:tcBorders>
              <w:top w:val="nil"/>
              <w:left w:val="nil"/>
              <w:bottom w:val="nil"/>
              <w:right w:val="nil"/>
            </w:tcBorders>
          </w:tcPr>
          <w:p w14:paraId="2D4CB2AD" w14:textId="77777777" w:rsidR="00DB522C" w:rsidRPr="00690494" w:rsidRDefault="00DB522C" w:rsidP="00DB522C">
            <w:pPr>
              <w:pStyle w:val="TableText"/>
              <w:rPr>
                <w:szCs w:val="22"/>
                <w:lang w:eastAsia="en-AU"/>
              </w:rPr>
            </w:pPr>
            <w:r w:rsidRPr="00690494">
              <w:rPr>
                <w:szCs w:val="22"/>
                <w:lang w:eastAsia="en-AU"/>
              </w:rPr>
              <w:t>7.8906</w:t>
            </w:r>
          </w:p>
        </w:tc>
        <w:tc>
          <w:tcPr>
            <w:tcW w:w="1097" w:type="dxa"/>
            <w:tcBorders>
              <w:top w:val="nil"/>
              <w:left w:val="nil"/>
              <w:bottom w:val="nil"/>
              <w:right w:val="nil"/>
            </w:tcBorders>
          </w:tcPr>
          <w:p w14:paraId="726F5ACE" w14:textId="77777777" w:rsidR="00DB522C" w:rsidRPr="00690494" w:rsidRDefault="00DB522C" w:rsidP="00DB522C">
            <w:pPr>
              <w:pStyle w:val="TableText"/>
              <w:rPr>
                <w:szCs w:val="22"/>
                <w:lang w:eastAsia="en-AU"/>
              </w:rPr>
            </w:pPr>
            <w:r w:rsidRPr="00690494">
              <w:rPr>
                <w:szCs w:val="22"/>
                <w:lang w:eastAsia="en-AU"/>
              </w:rPr>
              <w:t>10.5484</w:t>
            </w:r>
          </w:p>
        </w:tc>
        <w:tc>
          <w:tcPr>
            <w:tcW w:w="1097" w:type="dxa"/>
            <w:tcBorders>
              <w:top w:val="nil"/>
              <w:left w:val="nil"/>
              <w:bottom w:val="nil"/>
              <w:right w:val="nil"/>
            </w:tcBorders>
          </w:tcPr>
          <w:p w14:paraId="34FB8760" w14:textId="77777777" w:rsidR="00DB522C" w:rsidRPr="00690494" w:rsidRDefault="00DB522C" w:rsidP="00DB522C">
            <w:pPr>
              <w:pStyle w:val="TableText"/>
              <w:rPr>
                <w:szCs w:val="22"/>
                <w:lang w:eastAsia="en-AU"/>
              </w:rPr>
            </w:pPr>
            <w:r w:rsidRPr="00690494">
              <w:rPr>
                <w:szCs w:val="22"/>
                <w:lang w:eastAsia="en-AU"/>
              </w:rPr>
              <w:t>10.5379</w:t>
            </w:r>
          </w:p>
        </w:tc>
        <w:tc>
          <w:tcPr>
            <w:tcW w:w="1097" w:type="dxa"/>
            <w:tcBorders>
              <w:top w:val="nil"/>
              <w:left w:val="nil"/>
              <w:bottom w:val="nil"/>
              <w:right w:val="nil"/>
            </w:tcBorders>
          </w:tcPr>
          <w:p w14:paraId="30852F24" w14:textId="77777777" w:rsidR="00DB522C" w:rsidRPr="00690494" w:rsidRDefault="00DB522C" w:rsidP="00DB522C">
            <w:pPr>
              <w:pStyle w:val="TableText"/>
              <w:rPr>
                <w:szCs w:val="22"/>
                <w:lang w:eastAsia="en-AU"/>
              </w:rPr>
            </w:pPr>
            <w:r w:rsidRPr="00690494">
              <w:rPr>
                <w:szCs w:val="22"/>
                <w:lang w:eastAsia="en-AU"/>
              </w:rPr>
              <w:t>10.5260</w:t>
            </w:r>
          </w:p>
        </w:tc>
        <w:tc>
          <w:tcPr>
            <w:tcW w:w="1097" w:type="dxa"/>
            <w:tcBorders>
              <w:top w:val="nil"/>
              <w:left w:val="nil"/>
              <w:bottom w:val="nil"/>
              <w:right w:val="nil"/>
            </w:tcBorders>
          </w:tcPr>
          <w:p w14:paraId="006E3393" w14:textId="77777777" w:rsidR="00DB522C" w:rsidRPr="00690494" w:rsidRDefault="00DB522C" w:rsidP="00DB522C">
            <w:pPr>
              <w:pStyle w:val="TableText"/>
              <w:rPr>
                <w:szCs w:val="22"/>
                <w:lang w:eastAsia="en-AU"/>
              </w:rPr>
            </w:pPr>
            <w:r w:rsidRPr="00690494">
              <w:rPr>
                <w:szCs w:val="22"/>
                <w:lang w:eastAsia="en-AU"/>
              </w:rPr>
              <w:t>14.3382</w:t>
            </w:r>
          </w:p>
        </w:tc>
        <w:tc>
          <w:tcPr>
            <w:tcW w:w="1097" w:type="dxa"/>
            <w:tcBorders>
              <w:top w:val="nil"/>
              <w:left w:val="nil"/>
              <w:bottom w:val="nil"/>
              <w:right w:val="nil"/>
            </w:tcBorders>
          </w:tcPr>
          <w:p w14:paraId="1EBD4A6C" w14:textId="77777777" w:rsidR="00DB522C" w:rsidRPr="00690494" w:rsidRDefault="00DB522C" w:rsidP="00DB522C">
            <w:pPr>
              <w:pStyle w:val="TableText"/>
              <w:rPr>
                <w:szCs w:val="22"/>
                <w:lang w:eastAsia="en-AU"/>
              </w:rPr>
            </w:pPr>
            <w:r w:rsidRPr="00690494">
              <w:rPr>
                <w:szCs w:val="22"/>
                <w:lang w:eastAsia="en-AU"/>
              </w:rPr>
              <w:t>14.3283</w:t>
            </w:r>
          </w:p>
        </w:tc>
        <w:tc>
          <w:tcPr>
            <w:tcW w:w="1098" w:type="dxa"/>
            <w:tcBorders>
              <w:top w:val="nil"/>
              <w:left w:val="nil"/>
              <w:bottom w:val="nil"/>
              <w:right w:val="nil"/>
            </w:tcBorders>
          </w:tcPr>
          <w:p w14:paraId="5EDCD7AB" w14:textId="77777777" w:rsidR="00DB522C" w:rsidRPr="00690494" w:rsidRDefault="00DB522C" w:rsidP="00DB522C">
            <w:pPr>
              <w:pStyle w:val="TableText"/>
              <w:rPr>
                <w:szCs w:val="22"/>
                <w:lang w:eastAsia="en-AU"/>
              </w:rPr>
            </w:pPr>
            <w:r w:rsidRPr="00690494">
              <w:rPr>
                <w:szCs w:val="22"/>
                <w:lang w:eastAsia="en-AU"/>
              </w:rPr>
              <w:t>14.3175</w:t>
            </w:r>
          </w:p>
        </w:tc>
        <w:tc>
          <w:tcPr>
            <w:tcW w:w="1097" w:type="dxa"/>
            <w:tcBorders>
              <w:top w:val="nil"/>
              <w:left w:val="nil"/>
              <w:bottom w:val="nil"/>
              <w:right w:val="nil"/>
            </w:tcBorders>
          </w:tcPr>
          <w:p w14:paraId="594A9692" w14:textId="77777777" w:rsidR="00DB522C" w:rsidRPr="00690494" w:rsidRDefault="00DB522C" w:rsidP="00DB522C">
            <w:pPr>
              <w:pStyle w:val="TableText"/>
              <w:rPr>
                <w:szCs w:val="22"/>
                <w:lang w:eastAsia="en-AU"/>
              </w:rPr>
            </w:pPr>
            <w:r w:rsidRPr="00690494">
              <w:rPr>
                <w:szCs w:val="22"/>
                <w:lang w:eastAsia="en-AU"/>
              </w:rPr>
              <w:t>14.3060</w:t>
            </w:r>
          </w:p>
        </w:tc>
        <w:tc>
          <w:tcPr>
            <w:tcW w:w="1097" w:type="dxa"/>
            <w:tcBorders>
              <w:top w:val="nil"/>
              <w:left w:val="nil"/>
              <w:bottom w:val="nil"/>
              <w:right w:val="nil"/>
            </w:tcBorders>
          </w:tcPr>
          <w:p w14:paraId="1D7F404C" w14:textId="77777777" w:rsidR="00DB522C" w:rsidRPr="00690494" w:rsidRDefault="00DB522C" w:rsidP="00DB522C">
            <w:pPr>
              <w:pStyle w:val="TableText"/>
              <w:rPr>
                <w:szCs w:val="22"/>
                <w:lang w:eastAsia="en-AU"/>
              </w:rPr>
            </w:pPr>
            <w:r w:rsidRPr="00690494">
              <w:rPr>
                <w:szCs w:val="22"/>
                <w:lang w:eastAsia="en-AU"/>
              </w:rPr>
              <w:t>15.3802</w:t>
            </w:r>
          </w:p>
        </w:tc>
        <w:tc>
          <w:tcPr>
            <w:tcW w:w="1097" w:type="dxa"/>
            <w:tcBorders>
              <w:top w:val="nil"/>
              <w:left w:val="nil"/>
              <w:bottom w:val="nil"/>
              <w:right w:val="nil"/>
            </w:tcBorders>
          </w:tcPr>
          <w:p w14:paraId="35D2749C" w14:textId="77777777" w:rsidR="00DB522C" w:rsidRPr="00690494" w:rsidRDefault="00DB522C" w:rsidP="00DB522C">
            <w:pPr>
              <w:pStyle w:val="TableText"/>
              <w:rPr>
                <w:szCs w:val="22"/>
                <w:lang w:eastAsia="en-AU"/>
              </w:rPr>
            </w:pPr>
            <w:r w:rsidRPr="00690494">
              <w:rPr>
                <w:szCs w:val="22"/>
                <w:lang w:eastAsia="en-AU"/>
              </w:rPr>
              <w:t>15.3694</w:t>
            </w:r>
          </w:p>
        </w:tc>
        <w:tc>
          <w:tcPr>
            <w:tcW w:w="1097" w:type="dxa"/>
            <w:tcBorders>
              <w:top w:val="nil"/>
              <w:left w:val="nil"/>
              <w:bottom w:val="nil"/>
              <w:right w:val="nil"/>
            </w:tcBorders>
          </w:tcPr>
          <w:p w14:paraId="65D045B5" w14:textId="77777777" w:rsidR="00DB522C" w:rsidRPr="00690494" w:rsidRDefault="00DB522C" w:rsidP="00DB522C">
            <w:pPr>
              <w:pStyle w:val="TableText"/>
              <w:rPr>
                <w:szCs w:val="22"/>
                <w:lang w:eastAsia="en-AU"/>
              </w:rPr>
            </w:pPr>
            <w:r w:rsidRPr="00690494">
              <w:rPr>
                <w:szCs w:val="22"/>
                <w:lang w:eastAsia="en-AU"/>
              </w:rPr>
              <w:t>15.3574</w:t>
            </w:r>
          </w:p>
        </w:tc>
        <w:tc>
          <w:tcPr>
            <w:tcW w:w="1097" w:type="dxa"/>
            <w:tcBorders>
              <w:top w:val="nil"/>
              <w:left w:val="nil"/>
              <w:bottom w:val="nil"/>
              <w:right w:val="nil"/>
            </w:tcBorders>
          </w:tcPr>
          <w:p w14:paraId="020F2413" w14:textId="77777777" w:rsidR="00DB522C" w:rsidRPr="00690494" w:rsidRDefault="00DB522C" w:rsidP="00DB522C">
            <w:pPr>
              <w:pStyle w:val="TableText"/>
              <w:rPr>
                <w:szCs w:val="22"/>
                <w:lang w:eastAsia="en-AU"/>
              </w:rPr>
            </w:pPr>
            <w:r w:rsidRPr="00690494">
              <w:rPr>
                <w:szCs w:val="22"/>
                <w:lang w:eastAsia="en-AU"/>
              </w:rPr>
              <w:t>15.3574</w:t>
            </w:r>
          </w:p>
        </w:tc>
      </w:tr>
      <w:tr w:rsidR="00DB522C" w:rsidRPr="00690494" w14:paraId="1B780CF0" w14:textId="77777777">
        <w:trPr>
          <w:trHeight w:val="195"/>
        </w:trPr>
        <w:tc>
          <w:tcPr>
            <w:tcW w:w="1365" w:type="dxa"/>
            <w:tcBorders>
              <w:top w:val="nil"/>
              <w:left w:val="nil"/>
              <w:bottom w:val="nil"/>
              <w:right w:val="nil"/>
            </w:tcBorders>
          </w:tcPr>
          <w:p w14:paraId="6362B90B" w14:textId="77777777" w:rsidR="00DB522C" w:rsidRPr="00690494" w:rsidRDefault="00DB522C" w:rsidP="00DB522C">
            <w:pPr>
              <w:pStyle w:val="TableText"/>
              <w:rPr>
                <w:szCs w:val="22"/>
                <w:lang w:eastAsia="en-AU"/>
              </w:rPr>
            </w:pPr>
            <w:r w:rsidRPr="00690494">
              <w:rPr>
                <w:szCs w:val="22"/>
                <w:lang w:eastAsia="en-AU"/>
              </w:rPr>
              <w:t>51</w:t>
            </w:r>
          </w:p>
        </w:tc>
        <w:tc>
          <w:tcPr>
            <w:tcW w:w="1097" w:type="dxa"/>
            <w:tcBorders>
              <w:top w:val="nil"/>
              <w:left w:val="nil"/>
              <w:bottom w:val="nil"/>
              <w:right w:val="nil"/>
            </w:tcBorders>
          </w:tcPr>
          <w:p w14:paraId="5D61CC83" w14:textId="77777777" w:rsidR="00DB522C" w:rsidRPr="00690494" w:rsidRDefault="00DB522C" w:rsidP="00DB522C">
            <w:pPr>
              <w:pStyle w:val="TableText"/>
              <w:rPr>
                <w:szCs w:val="22"/>
                <w:lang w:eastAsia="en-AU"/>
              </w:rPr>
            </w:pPr>
            <w:r w:rsidRPr="00690494">
              <w:rPr>
                <w:szCs w:val="22"/>
                <w:lang w:eastAsia="en-AU"/>
              </w:rPr>
              <w:t>7.6830</w:t>
            </w:r>
          </w:p>
        </w:tc>
        <w:tc>
          <w:tcPr>
            <w:tcW w:w="1097" w:type="dxa"/>
            <w:tcBorders>
              <w:top w:val="nil"/>
              <w:left w:val="nil"/>
              <w:bottom w:val="nil"/>
              <w:right w:val="nil"/>
            </w:tcBorders>
          </w:tcPr>
          <w:p w14:paraId="0BEF9E8D" w14:textId="77777777" w:rsidR="00DB522C" w:rsidRPr="00690494" w:rsidRDefault="00DB522C" w:rsidP="00DB522C">
            <w:pPr>
              <w:pStyle w:val="TableText"/>
              <w:rPr>
                <w:szCs w:val="22"/>
                <w:lang w:eastAsia="en-AU"/>
              </w:rPr>
            </w:pPr>
            <w:r w:rsidRPr="00690494">
              <w:rPr>
                <w:szCs w:val="22"/>
                <w:lang w:eastAsia="en-AU"/>
              </w:rPr>
              <w:t>10.3043</w:t>
            </w:r>
          </w:p>
        </w:tc>
        <w:tc>
          <w:tcPr>
            <w:tcW w:w="1097" w:type="dxa"/>
            <w:tcBorders>
              <w:top w:val="nil"/>
              <w:left w:val="nil"/>
              <w:bottom w:val="nil"/>
              <w:right w:val="nil"/>
            </w:tcBorders>
          </w:tcPr>
          <w:p w14:paraId="02A23C5A" w14:textId="77777777" w:rsidR="00DB522C" w:rsidRPr="00690494" w:rsidRDefault="00DB522C" w:rsidP="00DB522C">
            <w:pPr>
              <w:pStyle w:val="TableText"/>
              <w:rPr>
                <w:szCs w:val="22"/>
                <w:lang w:eastAsia="en-AU"/>
              </w:rPr>
            </w:pPr>
            <w:r w:rsidRPr="00690494">
              <w:rPr>
                <w:szCs w:val="22"/>
                <w:lang w:eastAsia="en-AU"/>
              </w:rPr>
              <w:t>10.2935</w:t>
            </w:r>
          </w:p>
        </w:tc>
        <w:tc>
          <w:tcPr>
            <w:tcW w:w="1097" w:type="dxa"/>
            <w:tcBorders>
              <w:top w:val="nil"/>
              <w:left w:val="nil"/>
              <w:bottom w:val="nil"/>
              <w:right w:val="nil"/>
            </w:tcBorders>
          </w:tcPr>
          <w:p w14:paraId="24F1F3DB" w14:textId="77777777" w:rsidR="00DB522C" w:rsidRPr="00690494" w:rsidRDefault="00DB522C" w:rsidP="00DB522C">
            <w:pPr>
              <w:pStyle w:val="TableText"/>
              <w:rPr>
                <w:szCs w:val="22"/>
                <w:lang w:eastAsia="en-AU"/>
              </w:rPr>
            </w:pPr>
            <w:r w:rsidRPr="00690494">
              <w:rPr>
                <w:szCs w:val="22"/>
                <w:lang w:eastAsia="en-AU"/>
              </w:rPr>
              <w:t>10.2810</w:t>
            </w:r>
          </w:p>
        </w:tc>
        <w:tc>
          <w:tcPr>
            <w:tcW w:w="1097" w:type="dxa"/>
            <w:tcBorders>
              <w:top w:val="nil"/>
              <w:left w:val="nil"/>
              <w:bottom w:val="nil"/>
              <w:right w:val="nil"/>
            </w:tcBorders>
          </w:tcPr>
          <w:p w14:paraId="7124E403" w14:textId="77777777" w:rsidR="00DB522C" w:rsidRPr="00690494" w:rsidRDefault="00DB522C" w:rsidP="00DB522C">
            <w:pPr>
              <w:pStyle w:val="TableText"/>
              <w:rPr>
                <w:szCs w:val="22"/>
                <w:lang w:eastAsia="en-AU"/>
              </w:rPr>
            </w:pPr>
            <w:r w:rsidRPr="00690494">
              <w:rPr>
                <w:szCs w:val="22"/>
                <w:lang w:eastAsia="en-AU"/>
              </w:rPr>
              <w:t>14.0519</w:t>
            </w:r>
          </w:p>
        </w:tc>
        <w:tc>
          <w:tcPr>
            <w:tcW w:w="1097" w:type="dxa"/>
            <w:tcBorders>
              <w:top w:val="nil"/>
              <w:left w:val="nil"/>
              <w:bottom w:val="nil"/>
              <w:right w:val="nil"/>
            </w:tcBorders>
          </w:tcPr>
          <w:p w14:paraId="2F4C3490" w14:textId="77777777" w:rsidR="00DB522C" w:rsidRPr="00690494" w:rsidRDefault="00DB522C" w:rsidP="00DB522C">
            <w:pPr>
              <w:pStyle w:val="TableText"/>
              <w:rPr>
                <w:szCs w:val="22"/>
                <w:lang w:eastAsia="en-AU"/>
              </w:rPr>
            </w:pPr>
            <w:r w:rsidRPr="00690494">
              <w:rPr>
                <w:szCs w:val="22"/>
                <w:lang w:eastAsia="en-AU"/>
              </w:rPr>
              <w:t>14.0412</w:t>
            </w:r>
          </w:p>
        </w:tc>
        <w:tc>
          <w:tcPr>
            <w:tcW w:w="1098" w:type="dxa"/>
            <w:tcBorders>
              <w:top w:val="nil"/>
              <w:left w:val="nil"/>
              <w:bottom w:val="nil"/>
              <w:right w:val="nil"/>
            </w:tcBorders>
          </w:tcPr>
          <w:p w14:paraId="19893A54" w14:textId="77777777" w:rsidR="00DB522C" w:rsidRPr="00690494" w:rsidRDefault="00DB522C" w:rsidP="00DB522C">
            <w:pPr>
              <w:pStyle w:val="TableText"/>
              <w:rPr>
                <w:szCs w:val="22"/>
                <w:lang w:eastAsia="en-AU"/>
              </w:rPr>
            </w:pPr>
            <w:r w:rsidRPr="00690494">
              <w:rPr>
                <w:szCs w:val="22"/>
                <w:lang w:eastAsia="en-AU"/>
              </w:rPr>
              <w:t>14.0294</w:t>
            </w:r>
          </w:p>
        </w:tc>
        <w:tc>
          <w:tcPr>
            <w:tcW w:w="1097" w:type="dxa"/>
            <w:tcBorders>
              <w:top w:val="nil"/>
              <w:left w:val="nil"/>
              <w:bottom w:val="nil"/>
              <w:right w:val="nil"/>
            </w:tcBorders>
          </w:tcPr>
          <w:p w14:paraId="408F5CF7" w14:textId="77777777" w:rsidR="00DB522C" w:rsidRPr="00690494" w:rsidRDefault="00DB522C" w:rsidP="00DB522C">
            <w:pPr>
              <w:pStyle w:val="TableText"/>
              <w:rPr>
                <w:szCs w:val="22"/>
                <w:lang w:eastAsia="en-AU"/>
              </w:rPr>
            </w:pPr>
            <w:r w:rsidRPr="00690494">
              <w:rPr>
                <w:szCs w:val="22"/>
                <w:lang w:eastAsia="en-AU"/>
              </w:rPr>
              <w:t>14.0167</w:t>
            </w:r>
          </w:p>
        </w:tc>
        <w:tc>
          <w:tcPr>
            <w:tcW w:w="1097" w:type="dxa"/>
            <w:tcBorders>
              <w:top w:val="nil"/>
              <w:left w:val="nil"/>
              <w:bottom w:val="nil"/>
              <w:right w:val="nil"/>
            </w:tcBorders>
          </w:tcPr>
          <w:p w14:paraId="56EE4F43" w14:textId="77777777" w:rsidR="00DB522C" w:rsidRPr="00690494" w:rsidRDefault="00DB522C" w:rsidP="00DB522C">
            <w:pPr>
              <w:pStyle w:val="TableText"/>
              <w:rPr>
                <w:szCs w:val="22"/>
                <w:lang w:eastAsia="en-AU"/>
              </w:rPr>
            </w:pPr>
            <w:r w:rsidRPr="00690494">
              <w:rPr>
                <w:szCs w:val="22"/>
                <w:lang w:eastAsia="en-AU"/>
              </w:rPr>
              <w:t>15.0929</w:t>
            </w:r>
          </w:p>
        </w:tc>
        <w:tc>
          <w:tcPr>
            <w:tcW w:w="1097" w:type="dxa"/>
            <w:tcBorders>
              <w:top w:val="nil"/>
              <w:left w:val="nil"/>
              <w:bottom w:val="nil"/>
              <w:right w:val="nil"/>
            </w:tcBorders>
          </w:tcPr>
          <w:p w14:paraId="0F63ADE3" w14:textId="77777777" w:rsidR="00DB522C" w:rsidRPr="00690494" w:rsidRDefault="00DB522C" w:rsidP="00DB522C">
            <w:pPr>
              <w:pStyle w:val="TableText"/>
              <w:rPr>
                <w:szCs w:val="22"/>
                <w:lang w:eastAsia="en-AU"/>
              </w:rPr>
            </w:pPr>
            <w:r w:rsidRPr="00690494">
              <w:rPr>
                <w:szCs w:val="22"/>
                <w:lang w:eastAsia="en-AU"/>
              </w:rPr>
              <w:t>15.0815</w:t>
            </w:r>
          </w:p>
        </w:tc>
        <w:tc>
          <w:tcPr>
            <w:tcW w:w="1097" w:type="dxa"/>
            <w:tcBorders>
              <w:top w:val="nil"/>
              <w:left w:val="nil"/>
              <w:bottom w:val="nil"/>
              <w:right w:val="nil"/>
            </w:tcBorders>
          </w:tcPr>
          <w:p w14:paraId="7E128A32" w14:textId="77777777" w:rsidR="00DB522C" w:rsidRPr="00690494" w:rsidRDefault="00DB522C" w:rsidP="00DB522C">
            <w:pPr>
              <w:pStyle w:val="TableText"/>
              <w:rPr>
                <w:szCs w:val="22"/>
                <w:lang w:eastAsia="en-AU"/>
              </w:rPr>
            </w:pPr>
            <w:r w:rsidRPr="00690494">
              <w:rPr>
                <w:szCs w:val="22"/>
                <w:lang w:eastAsia="en-AU"/>
              </w:rPr>
              <w:t>15.0688</w:t>
            </w:r>
          </w:p>
        </w:tc>
        <w:tc>
          <w:tcPr>
            <w:tcW w:w="1097" w:type="dxa"/>
            <w:tcBorders>
              <w:top w:val="nil"/>
              <w:left w:val="nil"/>
              <w:bottom w:val="nil"/>
              <w:right w:val="nil"/>
            </w:tcBorders>
          </w:tcPr>
          <w:p w14:paraId="284C8ADD" w14:textId="77777777" w:rsidR="00DB522C" w:rsidRPr="00690494" w:rsidRDefault="00DB522C" w:rsidP="00DB522C">
            <w:pPr>
              <w:pStyle w:val="TableText"/>
              <w:rPr>
                <w:szCs w:val="22"/>
                <w:lang w:eastAsia="en-AU"/>
              </w:rPr>
            </w:pPr>
            <w:r w:rsidRPr="00690494">
              <w:rPr>
                <w:szCs w:val="22"/>
                <w:lang w:eastAsia="en-AU"/>
              </w:rPr>
              <w:t>15.0688</w:t>
            </w:r>
          </w:p>
        </w:tc>
      </w:tr>
      <w:tr w:rsidR="00DB522C" w:rsidRPr="00690494" w14:paraId="1376ECC8" w14:textId="77777777">
        <w:trPr>
          <w:trHeight w:val="195"/>
        </w:trPr>
        <w:tc>
          <w:tcPr>
            <w:tcW w:w="1365" w:type="dxa"/>
            <w:tcBorders>
              <w:top w:val="nil"/>
              <w:left w:val="nil"/>
              <w:bottom w:val="nil"/>
              <w:right w:val="nil"/>
            </w:tcBorders>
          </w:tcPr>
          <w:p w14:paraId="6795260E" w14:textId="77777777" w:rsidR="00DB522C" w:rsidRPr="00690494" w:rsidRDefault="00DB522C" w:rsidP="00DB522C">
            <w:pPr>
              <w:pStyle w:val="TableText"/>
              <w:rPr>
                <w:szCs w:val="22"/>
                <w:lang w:eastAsia="en-AU"/>
              </w:rPr>
            </w:pPr>
            <w:r w:rsidRPr="00690494">
              <w:rPr>
                <w:szCs w:val="22"/>
                <w:lang w:eastAsia="en-AU"/>
              </w:rPr>
              <w:t>52</w:t>
            </w:r>
          </w:p>
        </w:tc>
        <w:tc>
          <w:tcPr>
            <w:tcW w:w="1097" w:type="dxa"/>
            <w:tcBorders>
              <w:top w:val="nil"/>
              <w:left w:val="nil"/>
              <w:bottom w:val="nil"/>
              <w:right w:val="nil"/>
            </w:tcBorders>
          </w:tcPr>
          <w:p w14:paraId="5FE1E33E" w14:textId="77777777" w:rsidR="00DB522C" w:rsidRPr="00690494" w:rsidRDefault="00DB522C" w:rsidP="00DB522C">
            <w:pPr>
              <w:pStyle w:val="TableText"/>
              <w:rPr>
                <w:szCs w:val="22"/>
                <w:lang w:eastAsia="en-AU"/>
              </w:rPr>
            </w:pPr>
            <w:r w:rsidRPr="00690494">
              <w:rPr>
                <w:szCs w:val="22"/>
                <w:lang w:eastAsia="en-AU"/>
              </w:rPr>
              <w:t>7.8788</w:t>
            </w:r>
          </w:p>
        </w:tc>
        <w:tc>
          <w:tcPr>
            <w:tcW w:w="1097" w:type="dxa"/>
            <w:tcBorders>
              <w:top w:val="nil"/>
              <w:left w:val="nil"/>
              <w:bottom w:val="nil"/>
              <w:right w:val="nil"/>
            </w:tcBorders>
          </w:tcPr>
          <w:p w14:paraId="77D79A89" w14:textId="77777777" w:rsidR="00DB522C" w:rsidRPr="00690494" w:rsidRDefault="00DB522C" w:rsidP="00DB522C">
            <w:pPr>
              <w:pStyle w:val="TableText"/>
              <w:rPr>
                <w:szCs w:val="22"/>
                <w:lang w:eastAsia="en-AU"/>
              </w:rPr>
            </w:pPr>
            <w:r w:rsidRPr="00690494">
              <w:rPr>
                <w:szCs w:val="22"/>
                <w:lang w:eastAsia="en-AU"/>
              </w:rPr>
              <w:t>10.2974</w:t>
            </w:r>
          </w:p>
        </w:tc>
        <w:tc>
          <w:tcPr>
            <w:tcW w:w="1097" w:type="dxa"/>
            <w:tcBorders>
              <w:top w:val="nil"/>
              <w:left w:val="nil"/>
              <w:bottom w:val="nil"/>
              <w:right w:val="nil"/>
            </w:tcBorders>
          </w:tcPr>
          <w:p w14:paraId="255071E2" w14:textId="77777777" w:rsidR="00DB522C" w:rsidRPr="00690494" w:rsidRDefault="00DB522C" w:rsidP="00DB522C">
            <w:pPr>
              <w:pStyle w:val="TableText"/>
              <w:rPr>
                <w:szCs w:val="22"/>
                <w:lang w:eastAsia="en-AU"/>
              </w:rPr>
            </w:pPr>
            <w:r w:rsidRPr="00690494">
              <w:rPr>
                <w:szCs w:val="22"/>
                <w:lang w:eastAsia="en-AU"/>
              </w:rPr>
              <w:t>10.2880</w:t>
            </w:r>
          </w:p>
        </w:tc>
        <w:tc>
          <w:tcPr>
            <w:tcW w:w="1097" w:type="dxa"/>
            <w:tcBorders>
              <w:top w:val="nil"/>
              <w:left w:val="nil"/>
              <w:bottom w:val="nil"/>
              <w:right w:val="nil"/>
            </w:tcBorders>
          </w:tcPr>
          <w:p w14:paraId="1A2DA52C" w14:textId="77777777" w:rsidR="00DB522C" w:rsidRPr="00690494" w:rsidRDefault="00DB522C" w:rsidP="00DB522C">
            <w:pPr>
              <w:pStyle w:val="TableText"/>
              <w:rPr>
                <w:szCs w:val="22"/>
                <w:lang w:eastAsia="en-AU"/>
              </w:rPr>
            </w:pPr>
            <w:r w:rsidRPr="00690494">
              <w:rPr>
                <w:szCs w:val="22"/>
                <w:lang w:eastAsia="en-AU"/>
              </w:rPr>
              <w:t>10.2765</w:t>
            </w:r>
          </w:p>
        </w:tc>
        <w:tc>
          <w:tcPr>
            <w:tcW w:w="1097" w:type="dxa"/>
            <w:tcBorders>
              <w:top w:val="nil"/>
              <w:left w:val="nil"/>
              <w:bottom w:val="nil"/>
              <w:right w:val="nil"/>
            </w:tcBorders>
          </w:tcPr>
          <w:p w14:paraId="64265A0E" w14:textId="77777777" w:rsidR="00DB522C" w:rsidRPr="00690494" w:rsidRDefault="00DB522C" w:rsidP="00DB522C">
            <w:pPr>
              <w:pStyle w:val="TableText"/>
              <w:rPr>
                <w:szCs w:val="22"/>
                <w:lang w:eastAsia="en-AU"/>
              </w:rPr>
            </w:pPr>
            <w:r w:rsidRPr="00690494">
              <w:rPr>
                <w:szCs w:val="22"/>
                <w:lang w:eastAsia="en-AU"/>
              </w:rPr>
              <w:t>13.9040</w:t>
            </w:r>
          </w:p>
        </w:tc>
        <w:tc>
          <w:tcPr>
            <w:tcW w:w="1097" w:type="dxa"/>
            <w:tcBorders>
              <w:top w:val="nil"/>
              <w:left w:val="nil"/>
              <w:bottom w:val="nil"/>
              <w:right w:val="nil"/>
            </w:tcBorders>
          </w:tcPr>
          <w:p w14:paraId="2E59B975" w14:textId="77777777" w:rsidR="00DB522C" w:rsidRPr="00690494" w:rsidRDefault="00DB522C" w:rsidP="00DB522C">
            <w:pPr>
              <w:pStyle w:val="TableText"/>
              <w:rPr>
                <w:szCs w:val="22"/>
                <w:lang w:eastAsia="en-AU"/>
              </w:rPr>
            </w:pPr>
            <w:r w:rsidRPr="00690494">
              <w:rPr>
                <w:szCs w:val="22"/>
                <w:lang w:eastAsia="en-AU"/>
              </w:rPr>
              <w:t>13.8932</w:t>
            </w:r>
          </w:p>
        </w:tc>
        <w:tc>
          <w:tcPr>
            <w:tcW w:w="1098" w:type="dxa"/>
            <w:tcBorders>
              <w:top w:val="nil"/>
              <w:left w:val="nil"/>
              <w:bottom w:val="nil"/>
              <w:right w:val="nil"/>
            </w:tcBorders>
          </w:tcPr>
          <w:p w14:paraId="432C8656" w14:textId="77777777" w:rsidR="00DB522C" w:rsidRPr="00690494" w:rsidRDefault="00DB522C" w:rsidP="00DB522C">
            <w:pPr>
              <w:pStyle w:val="TableText"/>
              <w:rPr>
                <w:szCs w:val="22"/>
                <w:lang w:eastAsia="en-AU"/>
              </w:rPr>
            </w:pPr>
            <w:r w:rsidRPr="00690494">
              <w:rPr>
                <w:szCs w:val="22"/>
                <w:lang w:eastAsia="en-AU"/>
              </w:rPr>
              <w:t>13.8811</w:t>
            </w:r>
          </w:p>
        </w:tc>
        <w:tc>
          <w:tcPr>
            <w:tcW w:w="1097" w:type="dxa"/>
            <w:tcBorders>
              <w:top w:val="nil"/>
              <w:left w:val="nil"/>
              <w:bottom w:val="nil"/>
              <w:right w:val="nil"/>
            </w:tcBorders>
          </w:tcPr>
          <w:p w14:paraId="1E2A5A00" w14:textId="77777777" w:rsidR="00DB522C" w:rsidRPr="00690494" w:rsidRDefault="00DB522C" w:rsidP="00DB522C">
            <w:pPr>
              <w:pStyle w:val="TableText"/>
              <w:rPr>
                <w:szCs w:val="22"/>
                <w:lang w:eastAsia="en-AU"/>
              </w:rPr>
            </w:pPr>
            <w:r w:rsidRPr="00690494">
              <w:rPr>
                <w:szCs w:val="22"/>
                <w:lang w:eastAsia="en-AU"/>
              </w:rPr>
              <w:t>13.8678</w:t>
            </w:r>
          </w:p>
        </w:tc>
        <w:tc>
          <w:tcPr>
            <w:tcW w:w="1097" w:type="dxa"/>
            <w:tcBorders>
              <w:top w:val="nil"/>
              <w:left w:val="nil"/>
              <w:bottom w:val="nil"/>
              <w:right w:val="nil"/>
            </w:tcBorders>
          </w:tcPr>
          <w:p w14:paraId="59CB73C9" w14:textId="77777777" w:rsidR="00DB522C" w:rsidRPr="00690494" w:rsidRDefault="00DB522C" w:rsidP="00DB522C">
            <w:pPr>
              <w:pStyle w:val="TableText"/>
              <w:rPr>
                <w:szCs w:val="22"/>
                <w:lang w:eastAsia="en-AU"/>
              </w:rPr>
            </w:pPr>
            <w:r w:rsidRPr="00690494">
              <w:rPr>
                <w:szCs w:val="22"/>
                <w:lang w:eastAsia="en-AU"/>
              </w:rPr>
              <w:t>14.8967</w:t>
            </w:r>
          </w:p>
        </w:tc>
        <w:tc>
          <w:tcPr>
            <w:tcW w:w="1097" w:type="dxa"/>
            <w:tcBorders>
              <w:top w:val="nil"/>
              <w:left w:val="nil"/>
              <w:bottom w:val="nil"/>
              <w:right w:val="nil"/>
            </w:tcBorders>
          </w:tcPr>
          <w:p w14:paraId="6D25D24A" w14:textId="77777777" w:rsidR="00DB522C" w:rsidRPr="00690494" w:rsidRDefault="00DB522C" w:rsidP="00DB522C">
            <w:pPr>
              <w:pStyle w:val="TableText"/>
              <w:rPr>
                <w:szCs w:val="22"/>
                <w:lang w:eastAsia="en-AU"/>
              </w:rPr>
            </w:pPr>
            <w:r w:rsidRPr="00690494">
              <w:rPr>
                <w:szCs w:val="22"/>
                <w:lang w:eastAsia="en-AU"/>
              </w:rPr>
              <w:t>14.8845</w:t>
            </w:r>
          </w:p>
        </w:tc>
        <w:tc>
          <w:tcPr>
            <w:tcW w:w="1097" w:type="dxa"/>
            <w:tcBorders>
              <w:top w:val="nil"/>
              <w:left w:val="nil"/>
              <w:bottom w:val="nil"/>
              <w:right w:val="nil"/>
            </w:tcBorders>
          </w:tcPr>
          <w:p w14:paraId="5F014CC7" w14:textId="77777777" w:rsidR="00DB522C" w:rsidRPr="00690494" w:rsidRDefault="00DB522C" w:rsidP="00DB522C">
            <w:pPr>
              <w:pStyle w:val="TableText"/>
              <w:rPr>
                <w:szCs w:val="22"/>
                <w:lang w:eastAsia="en-AU"/>
              </w:rPr>
            </w:pPr>
            <w:r w:rsidRPr="00690494">
              <w:rPr>
                <w:szCs w:val="22"/>
                <w:lang w:eastAsia="en-AU"/>
              </w:rPr>
              <w:t>14.8713</w:t>
            </w:r>
          </w:p>
        </w:tc>
        <w:tc>
          <w:tcPr>
            <w:tcW w:w="1097" w:type="dxa"/>
            <w:tcBorders>
              <w:top w:val="nil"/>
              <w:left w:val="nil"/>
              <w:bottom w:val="nil"/>
              <w:right w:val="nil"/>
            </w:tcBorders>
          </w:tcPr>
          <w:p w14:paraId="4FEB5DB6" w14:textId="77777777" w:rsidR="00DB522C" w:rsidRPr="00690494" w:rsidRDefault="00DB522C" w:rsidP="00DB522C">
            <w:pPr>
              <w:pStyle w:val="TableText"/>
              <w:rPr>
                <w:szCs w:val="22"/>
                <w:lang w:eastAsia="en-AU"/>
              </w:rPr>
            </w:pPr>
            <w:r w:rsidRPr="00690494">
              <w:rPr>
                <w:szCs w:val="22"/>
                <w:lang w:eastAsia="en-AU"/>
              </w:rPr>
              <w:t>14.8713</w:t>
            </w:r>
          </w:p>
        </w:tc>
      </w:tr>
      <w:tr w:rsidR="00DB522C" w:rsidRPr="00690494" w14:paraId="735E75D9" w14:textId="77777777">
        <w:trPr>
          <w:trHeight w:val="195"/>
        </w:trPr>
        <w:tc>
          <w:tcPr>
            <w:tcW w:w="1365" w:type="dxa"/>
            <w:tcBorders>
              <w:top w:val="nil"/>
              <w:left w:val="nil"/>
              <w:bottom w:val="nil"/>
              <w:right w:val="nil"/>
            </w:tcBorders>
          </w:tcPr>
          <w:p w14:paraId="54666A14" w14:textId="77777777" w:rsidR="00DB522C" w:rsidRPr="00690494" w:rsidRDefault="00DB522C" w:rsidP="00DB522C">
            <w:pPr>
              <w:pStyle w:val="TableText"/>
              <w:rPr>
                <w:szCs w:val="22"/>
                <w:lang w:eastAsia="en-AU"/>
              </w:rPr>
            </w:pPr>
            <w:r w:rsidRPr="00690494">
              <w:rPr>
                <w:szCs w:val="22"/>
                <w:lang w:eastAsia="en-AU"/>
              </w:rPr>
              <w:t>53</w:t>
            </w:r>
          </w:p>
        </w:tc>
        <w:tc>
          <w:tcPr>
            <w:tcW w:w="1097" w:type="dxa"/>
            <w:tcBorders>
              <w:top w:val="nil"/>
              <w:left w:val="nil"/>
              <w:bottom w:val="nil"/>
              <w:right w:val="nil"/>
            </w:tcBorders>
          </w:tcPr>
          <w:p w14:paraId="78006EA8" w14:textId="77777777" w:rsidR="00DB522C" w:rsidRPr="00690494" w:rsidRDefault="00DB522C" w:rsidP="00DB522C">
            <w:pPr>
              <w:pStyle w:val="TableText"/>
              <w:rPr>
                <w:szCs w:val="22"/>
                <w:lang w:eastAsia="en-AU"/>
              </w:rPr>
            </w:pPr>
            <w:r w:rsidRPr="00690494">
              <w:rPr>
                <w:szCs w:val="22"/>
                <w:lang w:eastAsia="en-AU"/>
              </w:rPr>
              <w:t>7.6427</w:t>
            </w:r>
          </w:p>
        </w:tc>
        <w:tc>
          <w:tcPr>
            <w:tcW w:w="1097" w:type="dxa"/>
            <w:tcBorders>
              <w:top w:val="nil"/>
              <w:left w:val="nil"/>
              <w:bottom w:val="nil"/>
              <w:right w:val="nil"/>
            </w:tcBorders>
          </w:tcPr>
          <w:p w14:paraId="43A22ABA" w14:textId="77777777" w:rsidR="00DB522C" w:rsidRPr="00690494" w:rsidRDefault="00DB522C" w:rsidP="00DB522C">
            <w:pPr>
              <w:pStyle w:val="TableText"/>
              <w:rPr>
                <w:szCs w:val="22"/>
                <w:lang w:eastAsia="en-AU"/>
              </w:rPr>
            </w:pPr>
            <w:r w:rsidRPr="00690494">
              <w:rPr>
                <w:szCs w:val="22"/>
                <w:lang w:eastAsia="en-AU"/>
              </w:rPr>
              <w:t>10.0299</w:t>
            </w:r>
          </w:p>
        </w:tc>
        <w:tc>
          <w:tcPr>
            <w:tcW w:w="1097" w:type="dxa"/>
            <w:tcBorders>
              <w:top w:val="nil"/>
              <w:left w:val="nil"/>
              <w:bottom w:val="nil"/>
              <w:right w:val="nil"/>
            </w:tcBorders>
          </w:tcPr>
          <w:p w14:paraId="3F4DF99D" w14:textId="77777777" w:rsidR="00DB522C" w:rsidRPr="00690494" w:rsidRDefault="00DB522C" w:rsidP="00DB522C">
            <w:pPr>
              <w:pStyle w:val="TableText"/>
              <w:rPr>
                <w:szCs w:val="22"/>
                <w:lang w:eastAsia="en-AU"/>
              </w:rPr>
            </w:pPr>
            <w:r w:rsidRPr="00690494">
              <w:rPr>
                <w:szCs w:val="22"/>
                <w:lang w:eastAsia="en-AU"/>
              </w:rPr>
              <w:t>10.0203</w:t>
            </w:r>
          </w:p>
        </w:tc>
        <w:tc>
          <w:tcPr>
            <w:tcW w:w="1097" w:type="dxa"/>
            <w:tcBorders>
              <w:top w:val="nil"/>
              <w:left w:val="nil"/>
              <w:bottom w:val="nil"/>
              <w:right w:val="nil"/>
            </w:tcBorders>
          </w:tcPr>
          <w:p w14:paraId="2D6DBFEC" w14:textId="77777777" w:rsidR="00DB522C" w:rsidRPr="00690494" w:rsidRDefault="00DB522C" w:rsidP="00DB522C">
            <w:pPr>
              <w:pStyle w:val="TableText"/>
              <w:rPr>
                <w:szCs w:val="22"/>
                <w:lang w:eastAsia="en-AU"/>
              </w:rPr>
            </w:pPr>
            <w:r w:rsidRPr="00690494">
              <w:rPr>
                <w:szCs w:val="22"/>
                <w:lang w:eastAsia="en-AU"/>
              </w:rPr>
              <w:t>10.0085</w:t>
            </w:r>
          </w:p>
        </w:tc>
        <w:tc>
          <w:tcPr>
            <w:tcW w:w="1097" w:type="dxa"/>
            <w:tcBorders>
              <w:top w:val="nil"/>
              <w:left w:val="nil"/>
              <w:bottom w:val="nil"/>
              <w:right w:val="nil"/>
            </w:tcBorders>
          </w:tcPr>
          <w:p w14:paraId="666889F0" w14:textId="77777777" w:rsidR="00DB522C" w:rsidRPr="00690494" w:rsidRDefault="00DB522C" w:rsidP="00DB522C">
            <w:pPr>
              <w:pStyle w:val="TableText"/>
              <w:rPr>
                <w:szCs w:val="22"/>
                <w:lang w:eastAsia="en-AU"/>
              </w:rPr>
            </w:pPr>
            <w:r w:rsidRPr="00690494">
              <w:rPr>
                <w:szCs w:val="22"/>
                <w:lang w:eastAsia="en-AU"/>
              </w:rPr>
              <w:t>13.5960</w:t>
            </w:r>
          </w:p>
        </w:tc>
        <w:tc>
          <w:tcPr>
            <w:tcW w:w="1097" w:type="dxa"/>
            <w:tcBorders>
              <w:top w:val="nil"/>
              <w:left w:val="nil"/>
              <w:bottom w:val="nil"/>
              <w:right w:val="nil"/>
            </w:tcBorders>
          </w:tcPr>
          <w:p w14:paraId="5380A7C9" w14:textId="77777777" w:rsidR="00DB522C" w:rsidRPr="00690494" w:rsidRDefault="00DB522C" w:rsidP="00DB522C">
            <w:pPr>
              <w:pStyle w:val="TableText"/>
              <w:rPr>
                <w:szCs w:val="22"/>
                <w:lang w:eastAsia="en-AU"/>
              </w:rPr>
            </w:pPr>
            <w:r w:rsidRPr="00690494">
              <w:rPr>
                <w:szCs w:val="22"/>
                <w:lang w:eastAsia="en-AU"/>
              </w:rPr>
              <w:t>13.5848</w:t>
            </w:r>
          </w:p>
        </w:tc>
        <w:tc>
          <w:tcPr>
            <w:tcW w:w="1098" w:type="dxa"/>
            <w:tcBorders>
              <w:top w:val="nil"/>
              <w:left w:val="nil"/>
              <w:bottom w:val="nil"/>
              <w:right w:val="nil"/>
            </w:tcBorders>
          </w:tcPr>
          <w:p w14:paraId="09B19D91" w14:textId="77777777" w:rsidR="00DB522C" w:rsidRPr="00690494" w:rsidRDefault="00DB522C" w:rsidP="00DB522C">
            <w:pPr>
              <w:pStyle w:val="TableText"/>
              <w:rPr>
                <w:szCs w:val="22"/>
                <w:lang w:eastAsia="en-AU"/>
              </w:rPr>
            </w:pPr>
            <w:r w:rsidRPr="00690494">
              <w:rPr>
                <w:szCs w:val="22"/>
                <w:lang w:eastAsia="en-AU"/>
              </w:rPr>
              <w:t>13.5716</w:t>
            </w:r>
          </w:p>
        </w:tc>
        <w:tc>
          <w:tcPr>
            <w:tcW w:w="1097" w:type="dxa"/>
            <w:tcBorders>
              <w:top w:val="nil"/>
              <w:left w:val="nil"/>
              <w:bottom w:val="nil"/>
              <w:right w:val="nil"/>
            </w:tcBorders>
          </w:tcPr>
          <w:p w14:paraId="7DF68B74" w14:textId="77777777" w:rsidR="00DB522C" w:rsidRPr="00690494" w:rsidRDefault="00DB522C" w:rsidP="00DB522C">
            <w:pPr>
              <w:pStyle w:val="TableText"/>
              <w:rPr>
                <w:szCs w:val="22"/>
                <w:lang w:eastAsia="en-AU"/>
              </w:rPr>
            </w:pPr>
            <w:r w:rsidRPr="00690494">
              <w:rPr>
                <w:szCs w:val="22"/>
                <w:lang w:eastAsia="en-AU"/>
              </w:rPr>
              <w:t>13.5571</w:t>
            </w:r>
          </w:p>
        </w:tc>
        <w:tc>
          <w:tcPr>
            <w:tcW w:w="1097" w:type="dxa"/>
            <w:tcBorders>
              <w:top w:val="nil"/>
              <w:left w:val="nil"/>
              <w:bottom w:val="nil"/>
              <w:right w:val="nil"/>
            </w:tcBorders>
          </w:tcPr>
          <w:p w14:paraId="7650E1CA" w14:textId="77777777" w:rsidR="00DB522C" w:rsidRPr="00690494" w:rsidRDefault="00DB522C" w:rsidP="00DB522C">
            <w:pPr>
              <w:pStyle w:val="TableText"/>
              <w:rPr>
                <w:szCs w:val="22"/>
                <w:lang w:eastAsia="en-AU"/>
              </w:rPr>
            </w:pPr>
            <w:r w:rsidRPr="00690494">
              <w:rPr>
                <w:szCs w:val="22"/>
                <w:lang w:eastAsia="en-AU"/>
              </w:rPr>
              <w:t>14.5891</w:t>
            </w:r>
          </w:p>
        </w:tc>
        <w:tc>
          <w:tcPr>
            <w:tcW w:w="1097" w:type="dxa"/>
            <w:tcBorders>
              <w:top w:val="nil"/>
              <w:left w:val="nil"/>
              <w:bottom w:val="nil"/>
              <w:right w:val="nil"/>
            </w:tcBorders>
          </w:tcPr>
          <w:p w14:paraId="17F2FDF1" w14:textId="77777777" w:rsidR="00DB522C" w:rsidRPr="00690494" w:rsidRDefault="00DB522C" w:rsidP="00DB522C">
            <w:pPr>
              <w:pStyle w:val="TableText"/>
              <w:rPr>
                <w:szCs w:val="22"/>
                <w:lang w:eastAsia="en-AU"/>
              </w:rPr>
            </w:pPr>
            <w:r w:rsidRPr="00690494">
              <w:rPr>
                <w:szCs w:val="22"/>
                <w:lang w:eastAsia="en-AU"/>
              </w:rPr>
              <w:t>14.5758</w:t>
            </w:r>
          </w:p>
        </w:tc>
        <w:tc>
          <w:tcPr>
            <w:tcW w:w="1097" w:type="dxa"/>
            <w:tcBorders>
              <w:top w:val="nil"/>
              <w:left w:val="nil"/>
              <w:bottom w:val="nil"/>
              <w:right w:val="nil"/>
            </w:tcBorders>
          </w:tcPr>
          <w:p w14:paraId="6004CE41" w14:textId="77777777" w:rsidR="00DB522C" w:rsidRPr="00690494" w:rsidRDefault="00DB522C" w:rsidP="00DB522C">
            <w:pPr>
              <w:pStyle w:val="TableText"/>
              <w:rPr>
                <w:szCs w:val="22"/>
                <w:lang w:eastAsia="en-AU"/>
              </w:rPr>
            </w:pPr>
            <w:r w:rsidRPr="00690494">
              <w:rPr>
                <w:szCs w:val="22"/>
                <w:lang w:eastAsia="en-AU"/>
              </w:rPr>
              <w:t>14.5613</w:t>
            </w:r>
          </w:p>
        </w:tc>
        <w:tc>
          <w:tcPr>
            <w:tcW w:w="1097" w:type="dxa"/>
            <w:tcBorders>
              <w:top w:val="nil"/>
              <w:left w:val="nil"/>
              <w:bottom w:val="nil"/>
              <w:right w:val="nil"/>
            </w:tcBorders>
          </w:tcPr>
          <w:p w14:paraId="33698D4C" w14:textId="77777777" w:rsidR="00DB522C" w:rsidRPr="00690494" w:rsidRDefault="00DB522C" w:rsidP="00DB522C">
            <w:pPr>
              <w:pStyle w:val="TableText"/>
              <w:rPr>
                <w:szCs w:val="22"/>
                <w:lang w:eastAsia="en-AU"/>
              </w:rPr>
            </w:pPr>
            <w:r w:rsidRPr="00690494">
              <w:rPr>
                <w:szCs w:val="22"/>
                <w:lang w:eastAsia="en-AU"/>
              </w:rPr>
              <w:t>14.5613</w:t>
            </w:r>
          </w:p>
        </w:tc>
      </w:tr>
      <w:tr w:rsidR="00DB522C" w:rsidRPr="00690494" w14:paraId="61FF2532" w14:textId="77777777">
        <w:trPr>
          <w:trHeight w:val="195"/>
        </w:trPr>
        <w:tc>
          <w:tcPr>
            <w:tcW w:w="1365" w:type="dxa"/>
            <w:tcBorders>
              <w:top w:val="nil"/>
              <w:left w:val="nil"/>
              <w:bottom w:val="nil"/>
              <w:right w:val="nil"/>
            </w:tcBorders>
          </w:tcPr>
          <w:p w14:paraId="09DBEC7D" w14:textId="77777777" w:rsidR="00DB522C" w:rsidRPr="00690494" w:rsidRDefault="00DB522C" w:rsidP="00DB522C">
            <w:pPr>
              <w:pStyle w:val="TableText"/>
              <w:rPr>
                <w:szCs w:val="22"/>
                <w:lang w:eastAsia="en-AU"/>
              </w:rPr>
            </w:pPr>
            <w:r w:rsidRPr="00690494">
              <w:rPr>
                <w:szCs w:val="22"/>
                <w:lang w:eastAsia="en-AU"/>
              </w:rPr>
              <w:t>54</w:t>
            </w:r>
          </w:p>
        </w:tc>
        <w:tc>
          <w:tcPr>
            <w:tcW w:w="1097" w:type="dxa"/>
            <w:tcBorders>
              <w:top w:val="nil"/>
              <w:left w:val="nil"/>
              <w:bottom w:val="nil"/>
              <w:right w:val="nil"/>
            </w:tcBorders>
          </w:tcPr>
          <w:p w14:paraId="550C2531" w14:textId="77777777" w:rsidR="00DB522C" w:rsidRPr="00690494" w:rsidRDefault="00DB522C" w:rsidP="00DB522C">
            <w:pPr>
              <w:pStyle w:val="TableText"/>
              <w:rPr>
                <w:szCs w:val="22"/>
                <w:lang w:eastAsia="en-AU"/>
              </w:rPr>
            </w:pPr>
            <w:r w:rsidRPr="00690494">
              <w:rPr>
                <w:szCs w:val="22"/>
                <w:lang w:eastAsia="en-AU"/>
              </w:rPr>
              <w:t>7.4021</w:t>
            </w:r>
          </w:p>
        </w:tc>
        <w:tc>
          <w:tcPr>
            <w:tcW w:w="1097" w:type="dxa"/>
            <w:tcBorders>
              <w:top w:val="nil"/>
              <w:left w:val="nil"/>
              <w:bottom w:val="nil"/>
              <w:right w:val="nil"/>
            </w:tcBorders>
          </w:tcPr>
          <w:p w14:paraId="4DFBA1F7" w14:textId="77777777" w:rsidR="00DB522C" w:rsidRPr="00690494" w:rsidRDefault="00DB522C" w:rsidP="00DB522C">
            <w:pPr>
              <w:pStyle w:val="TableText"/>
              <w:rPr>
                <w:szCs w:val="22"/>
                <w:lang w:eastAsia="en-AU"/>
              </w:rPr>
            </w:pPr>
            <w:r w:rsidRPr="00690494">
              <w:rPr>
                <w:szCs w:val="22"/>
                <w:lang w:eastAsia="en-AU"/>
              </w:rPr>
              <w:t>9.7569</w:t>
            </w:r>
          </w:p>
        </w:tc>
        <w:tc>
          <w:tcPr>
            <w:tcW w:w="1097" w:type="dxa"/>
            <w:tcBorders>
              <w:top w:val="nil"/>
              <w:left w:val="nil"/>
              <w:bottom w:val="nil"/>
              <w:right w:val="nil"/>
            </w:tcBorders>
          </w:tcPr>
          <w:p w14:paraId="4981606A" w14:textId="77777777" w:rsidR="00DB522C" w:rsidRPr="00690494" w:rsidRDefault="00DB522C" w:rsidP="00DB522C">
            <w:pPr>
              <w:pStyle w:val="TableText"/>
              <w:rPr>
                <w:szCs w:val="22"/>
                <w:lang w:eastAsia="en-AU"/>
              </w:rPr>
            </w:pPr>
            <w:r w:rsidRPr="00690494">
              <w:rPr>
                <w:szCs w:val="22"/>
                <w:lang w:eastAsia="en-AU"/>
              </w:rPr>
              <w:t>9.7472</w:t>
            </w:r>
          </w:p>
        </w:tc>
        <w:tc>
          <w:tcPr>
            <w:tcW w:w="1097" w:type="dxa"/>
            <w:tcBorders>
              <w:top w:val="nil"/>
              <w:left w:val="nil"/>
              <w:bottom w:val="nil"/>
              <w:right w:val="nil"/>
            </w:tcBorders>
          </w:tcPr>
          <w:p w14:paraId="035C9AA1" w14:textId="77777777" w:rsidR="00DB522C" w:rsidRPr="00690494" w:rsidRDefault="00DB522C" w:rsidP="00DB522C">
            <w:pPr>
              <w:pStyle w:val="TableText"/>
              <w:rPr>
                <w:szCs w:val="22"/>
                <w:lang w:eastAsia="en-AU"/>
              </w:rPr>
            </w:pPr>
            <w:r w:rsidRPr="00690494">
              <w:rPr>
                <w:szCs w:val="22"/>
                <w:lang w:eastAsia="en-AU"/>
              </w:rPr>
              <w:t>9.7351</w:t>
            </w:r>
          </w:p>
        </w:tc>
        <w:tc>
          <w:tcPr>
            <w:tcW w:w="1097" w:type="dxa"/>
            <w:tcBorders>
              <w:top w:val="nil"/>
              <w:left w:val="nil"/>
              <w:bottom w:val="nil"/>
              <w:right w:val="nil"/>
            </w:tcBorders>
          </w:tcPr>
          <w:p w14:paraId="12A4B6FB" w14:textId="77777777" w:rsidR="00DB522C" w:rsidRPr="00690494" w:rsidRDefault="00DB522C" w:rsidP="00DB522C">
            <w:pPr>
              <w:pStyle w:val="TableText"/>
              <w:rPr>
                <w:szCs w:val="22"/>
                <w:lang w:eastAsia="en-AU"/>
              </w:rPr>
            </w:pPr>
            <w:r w:rsidRPr="00690494">
              <w:rPr>
                <w:szCs w:val="22"/>
                <w:lang w:eastAsia="en-AU"/>
              </w:rPr>
              <w:t>13.2810</w:t>
            </w:r>
          </w:p>
        </w:tc>
        <w:tc>
          <w:tcPr>
            <w:tcW w:w="1097" w:type="dxa"/>
            <w:tcBorders>
              <w:top w:val="nil"/>
              <w:left w:val="nil"/>
              <w:bottom w:val="nil"/>
              <w:right w:val="nil"/>
            </w:tcBorders>
          </w:tcPr>
          <w:p w14:paraId="540C8044" w14:textId="77777777" w:rsidR="00DB522C" w:rsidRPr="00690494" w:rsidRDefault="00DB522C" w:rsidP="00DB522C">
            <w:pPr>
              <w:pStyle w:val="TableText"/>
              <w:rPr>
                <w:szCs w:val="22"/>
                <w:lang w:eastAsia="en-AU"/>
              </w:rPr>
            </w:pPr>
            <w:r w:rsidRPr="00690494">
              <w:rPr>
                <w:szCs w:val="22"/>
                <w:lang w:eastAsia="en-AU"/>
              </w:rPr>
              <w:t>13.2696</w:t>
            </w:r>
          </w:p>
        </w:tc>
        <w:tc>
          <w:tcPr>
            <w:tcW w:w="1098" w:type="dxa"/>
            <w:tcBorders>
              <w:top w:val="nil"/>
              <w:left w:val="nil"/>
              <w:bottom w:val="nil"/>
              <w:right w:val="nil"/>
            </w:tcBorders>
          </w:tcPr>
          <w:p w14:paraId="7EA19CAC" w14:textId="77777777" w:rsidR="00DB522C" w:rsidRPr="00690494" w:rsidRDefault="00DB522C" w:rsidP="00DB522C">
            <w:pPr>
              <w:pStyle w:val="TableText"/>
              <w:rPr>
                <w:szCs w:val="22"/>
                <w:lang w:eastAsia="en-AU"/>
              </w:rPr>
            </w:pPr>
            <w:r w:rsidRPr="00690494">
              <w:rPr>
                <w:szCs w:val="22"/>
                <w:lang w:eastAsia="en-AU"/>
              </w:rPr>
              <w:t>13.2557</w:t>
            </w:r>
          </w:p>
        </w:tc>
        <w:tc>
          <w:tcPr>
            <w:tcW w:w="1097" w:type="dxa"/>
            <w:tcBorders>
              <w:top w:val="nil"/>
              <w:left w:val="nil"/>
              <w:bottom w:val="nil"/>
              <w:right w:val="nil"/>
            </w:tcBorders>
          </w:tcPr>
          <w:p w14:paraId="190468E0" w14:textId="77777777" w:rsidR="00DB522C" w:rsidRPr="00690494" w:rsidRDefault="00DB522C" w:rsidP="00DB522C">
            <w:pPr>
              <w:pStyle w:val="TableText"/>
              <w:rPr>
                <w:szCs w:val="22"/>
                <w:lang w:eastAsia="en-AU"/>
              </w:rPr>
            </w:pPr>
            <w:r w:rsidRPr="00690494">
              <w:rPr>
                <w:szCs w:val="22"/>
                <w:lang w:eastAsia="en-AU"/>
              </w:rPr>
              <w:t>13.2399</w:t>
            </w:r>
          </w:p>
        </w:tc>
        <w:tc>
          <w:tcPr>
            <w:tcW w:w="1097" w:type="dxa"/>
            <w:tcBorders>
              <w:top w:val="nil"/>
              <w:left w:val="nil"/>
              <w:bottom w:val="nil"/>
              <w:right w:val="nil"/>
            </w:tcBorders>
          </w:tcPr>
          <w:p w14:paraId="59380C8D" w14:textId="77777777" w:rsidR="00DB522C" w:rsidRPr="00690494" w:rsidRDefault="00DB522C" w:rsidP="00DB522C">
            <w:pPr>
              <w:pStyle w:val="TableText"/>
              <w:rPr>
                <w:szCs w:val="22"/>
                <w:lang w:eastAsia="en-AU"/>
              </w:rPr>
            </w:pPr>
            <w:r w:rsidRPr="00690494">
              <w:rPr>
                <w:szCs w:val="22"/>
                <w:lang w:eastAsia="en-AU"/>
              </w:rPr>
              <w:t>14.2745</w:t>
            </w:r>
          </w:p>
        </w:tc>
        <w:tc>
          <w:tcPr>
            <w:tcW w:w="1097" w:type="dxa"/>
            <w:tcBorders>
              <w:top w:val="nil"/>
              <w:left w:val="nil"/>
              <w:bottom w:val="nil"/>
              <w:right w:val="nil"/>
            </w:tcBorders>
          </w:tcPr>
          <w:p w14:paraId="56465962" w14:textId="77777777" w:rsidR="00DB522C" w:rsidRPr="00690494" w:rsidRDefault="00DB522C" w:rsidP="00DB522C">
            <w:pPr>
              <w:pStyle w:val="TableText"/>
              <w:rPr>
                <w:szCs w:val="22"/>
                <w:lang w:eastAsia="en-AU"/>
              </w:rPr>
            </w:pPr>
            <w:r w:rsidRPr="00690494">
              <w:rPr>
                <w:szCs w:val="22"/>
                <w:lang w:eastAsia="en-AU"/>
              </w:rPr>
              <w:t>14.2600</w:t>
            </w:r>
          </w:p>
        </w:tc>
        <w:tc>
          <w:tcPr>
            <w:tcW w:w="1097" w:type="dxa"/>
            <w:tcBorders>
              <w:top w:val="nil"/>
              <w:left w:val="nil"/>
              <w:bottom w:val="nil"/>
              <w:right w:val="nil"/>
            </w:tcBorders>
          </w:tcPr>
          <w:p w14:paraId="63DFEE79" w14:textId="77777777" w:rsidR="00DB522C" w:rsidRPr="00690494" w:rsidRDefault="00DB522C" w:rsidP="00DB522C">
            <w:pPr>
              <w:pStyle w:val="TableText"/>
              <w:rPr>
                <w:szCs w:val="22"/>
                <w:lang w:eastAsia="en-AU"/>
              </w:rPr>
            </w:pPr>
            <w:r w:rsidRPr="00690494">
              <w:rPr>
                <w:szCs w:val="22"/>
                <w:lang w:eastAsia="en-AU"/>
              </w:rPr>
              <w:t>14.2441</w:t>
            </w:r>
          </w:p>
        </w:tc>
        <w:tc>
          <w:tcPr>
            <w:tcW w:w="1097" w:type="dxa"/>
            <w:tcBorders>
              <w:top w:val="nil"/>
              <w:left w:val="nil"/>
              <w:bottom w:val="nil"/>
              <w:right w:val="nil"/>
            </w:tcBorders>
          </w:tcPr>
          <w:p w14:paraId="20CC8B0D" w14:textId="77777777" w:rsidR="00DB522C" w:rsidRPr="00690494" w:rsidRDefault="00DB522C" w:rsidP="00DB522C">
            <w:pPr>
              <w:pStyle w:val="TableText"/>
              <w:rPr>
                <w:szCs w:val="22"/>
                <w:lang w:eastAsia="en-AU"/>
              </w:rPr>
            </w:pPr>
            <w:r w:rsidRPr="00690494">
              <w:rPr>
                <w:szCs w:val="22"/>
                <w:lang w:eastAsia="en-AU"/>
              </w:rPr>
              <w:t>14.2441</w:t>
            </w:r>
          </w:p>
        </w:tc>
      </w:tr>
      <w:tr w:rsidR="00DB522C" w:rsidRPr="00690494" w14:paraId="17318CB8" w14:textId="77777777">
        <w:trPr>
          <w:trHeight w:val="195"/>
        </w:trPr>
        <w:tc>
          <w:tcPr>
            <w:tcW w:w="1365" w:type="dxa"/>
            <w:tcBorders>
              <w:top w:val="nil"/>
              <w:left w:val="nil"/>
              <w:bottom w:val="nil"/>
              <w:right w:val="nil"/>
            </w:tcBorders>
          </w:tcPr>
          <w:p w14:paraId="1442E734" w14:textId="77777777" w:rsidR="00DB522C" w:rsidRPr="00690494" w:rsidRDefault="00DB522C" w:rsidP="00DB522C">
            <w:pPr>
              <w:pStyle w:val="TableText"/>
              <w:rPr>
                <w:szCs w:val="22"/>
                <w:lang w:eastAsia="en-AU"/>
              </w:rPr>
            </w:pPr>
            <w:r w:rsidRPr="00690494">
              <w:rPr>
                <w:szCs w:val="22"/>
                <w:lang w:eastAsia="en-AU"/>
              </w:rPr>
              <w:t>55</w:t>
            </w:r>
          </w:p>
        </w:tc>
        <w:tc>
          <w:tcPr>
            <w:tcW w:w="1097" w:type="dxa"/>
            <w:tcBorders>
              <w:top w:val="nil"/>
              <w:left w:val="nil"/>
              <w:bottom w:val="nil"/>
              <w:right w:val="nil"/>
            </w:tcBorders>
          </w:tcPr>
          <w:p w14:paraId="65AC68EA" w14:textId="77777777" w:rsidR="00DB522C" w:rsidRPr="00690494" w:rsidRDefault="00DB522C" w:rsidP="00DB522C">
            <w:pPr>
              <w:pStyle w:val="TableText"/>
              <w:rPr>
                <w:szCs w:val="22"/>
                <w:lang w:eastAsia="en-AU"/>
              </w:rPr>
            </w:pPr>
            <w:r w:rsidRPr="00690494">
              <w:rPr>
                <w:szCs w:val="22"/>
                <w:lang w:eastAsia="en-AU"/>
              </w:rPr>
              <w:t>8.0300</w:t>
            </w:r>
          </w:p>
        </w:tc>
        <w:tc>
          <w:tcPr>
            <w:tcW w:w="1097" w:type="dxa"/>
            <w:tcBorders>
              <w:top w:val="nil"/>
              <w:left w:val="nil"/>
              <w:bottom w:val="nil"/>
              <w:right w:val="nil"/>
            </w:tcBorders>
          </w:tcPr>
          <w:p w14:paraId="2241CD99" w14:textId="77777777" w:rsidR="00DB522C" w:rsidRPr="00690494" w:rsidRDefault="00DB522C" w:rsidP="00DB522C">
            <w:pPr>
              <w:pStyle w:val="TableText"/>
              <w:rPr>
                <w:szCs w:val="22"/>
                <w:lang w:eastAsia="en-AU"/>
              </w:rPr>
            </w:pPr>
            <w:r w:rsidRPr="00690494">
              <w:rPr>
                <w:szCs w:val="22"/>
                <w:lang w:eastAsia="en-AU"/>
              </w:rPr>
              <w:t>10.0013</w:t>
            </w:r>
          </w:p>
        </w:tc>
        <w:tc>
          <w:tcPr>
            <w:tcW w:w="1097" w:type="dxa"/>
            <w:tcBorders>
              <w:top w:val="nil"/>
              <w:left w:val="nil"/>
              <w:bottom w:val="nil"/>
              <w:right w:val="nil"/>
            </w:tcBorders>
          </w:tcPr>
          <w:p w14:paraId="51793255" w14:textId="77777777" w:rsidR="00DB522C" w:rsidRPr="00690494" w:rsidRDefault="00DB522C" w:rsidP="00DB522C">
            <w:pPr>
              <w:pStyle w:val="TableText"/>
              <w:rPr>
                <w:szCs w:val="22"/>
                <w:lang w:eastAsia="en-AU"/>
              </w:rPr>
            </w:pPr>
            <w:r w:rsidRPr="00690494">
              <w:rPr>
                <w:szCs w:val="22"/>
                <w:lang w:eastAsia="en-AU"/>
              </w:rPr>
              <w:t>9.9953</w:t>
            </w:r>
          </w:p>
        </w:tc>
        <w:tc>
          <w:tcPr>
            <w:tcW w:w="1097" w:type="dxa"/>
            <w:tcBorders>
              <w:top w:val="nil"/>
              <w:left w:val="nil"/>
              <w:bottom w:val="nil"/>
              <w:right w:val="nil"/>
            </w:tcBorders>
          </w:tcPr>
          <w:p w14:paraId="318CD938" w14:textId="77777777" w:rsidR="00DB522C" w:rsidRPr="00690494" w:rsidRDefault="00DB522C" w:rsidP="00DB522C">
            <w:pPr>
              <w:pStyle w:val="TableText"/>
              <w:rPr>
                <w:szCs w:val="22"/>
                <w:lang w:eastAsia="en-AU"/>
              </w:rPr>
            </w:pPr>
            <w:r w:rsidRPr="00690494">
              <w:rPr>
                <w:szCs w:val="22"/>
                <w:lang w:eastAsia="en-AU"/>
              </w:rPr>
              <w:t>9.9867</w:t>
            </w:r>
          </w:p>
        </w:tc>
        <w:tc>
          <w:tcPr>
            <w:tcW w:w="1097" w:type="dxa"/>
            <w:tcBorders>
              <w:top w:val="nil"/>
              <w:left w:val="nil"/>
              <w:bottom w:val="nil"/>
              <w:right w:val="nil"/>
            </w:tcBorders>
          </w:tcPr>
          <w:p w14:paraId="03761A3B" w14:textId="77777777" w:rsidR="00DB522C" w:rsidRPr="00690494" w:rsidRDefault="00DB522C" w:rsidP="00DB522C">
            <w:pPr>
              <w:pStyle w:val="TableText"/>
              <w:rPr>
                <w:szCs w:val="22"/>
                <w:lang w:eastAsia="en-AU"/>
              </w:rPr>
            </w:pPr>
            <w:r w:rsidRPr="00690494">
              <w:rPr>
                <w:szCs w:val="22"/>
                <w:lang w:eastAsia="en-AU"/>
              </w:rPr>
              <w:t>13.2729</w:t>
            </w:r>
          </w:p>
        </w:tc>
        <w:tc>
          <w:tcPr>
            <w:tcW w:w="1097" w:type="dxa"/>
            <w:tcBorders>
              <w:top w:val="nil"/>
              <w:left w:val="nil"/>
              <w:bottom w:val="nil"/>
              <w:right w:val="nil"/>
            </w:tcBorders>
          </w:tcPr>
          <w:p w14:paraId="64D8F796" w14:textId="77777777" w:rsidR="00DB522C" w:rsidRPr="00690494" w:rsidRDefault="00DB522C" w:rsidP="00DB522C">
            <w:pPr>
              <w:pStyle w:val="TableText"/>
              <w:rPr>
                <w:szCs w:val="22"/>
                <w:lang w:eastAsia="en-AU"/>
              </w:rPr>
            </w:pPr>
            <w:r w:rsidRPr="00690494">
              <w:rPr>
                <w:szCs w:val="22"/>
                <w:lang w:eastAsia="en-AU"/>
              </w:rPr>
              <w:t>13.2633</w:t>
            </w:r>
          </w:p>
        </w:tc>
        <w:tc>
          <w:tcPr>
            <w:tcW w:w="1098" w:type="dxa"/>
            <w:tcBorders>
              <w:top w:val="nil"/>
              <w:left w:val="nil"/>
              <w:bottom w:val="nil"/>
              <w:right w:val="nil"/>
            </w:tcBorders>
          </w:tcPr>
          <w:p w14:paraId="729F317F" w14:textId="77777777" w:rsidR="00DB522C" w:rsidRPr="00690494" w:rsidRDefault="00DB522C" w:rsidP="00DB522C">
            <w:pPr>
              <w:pStyle w:val="TableText"/>
              <w:rPr>
                <w:szCs w:val="22"/>
                <w:lang w:eastAsia="en-AU"/>
              </w:rPr>
            </w:pPr>
            <w:r w:rsidRPr="00690494">
              <w:rPr>
                <w:szCs w:val="22"/>
                <w:lang w:eastAsia="en-AU"/>
              </w:rPr>
              <w:t>13.2510</w:t>
            </w:r>
          </w:p>
        </w:tc>
        <w:tc>
          <w:tcPr>
            <w:tcW w:w="1097" w:type="dxa"/>
            <w:tcBorders>
              <w:top w:val="nil"/>
              <w:left w:val="nil"/>
              <w:bottom w:val="nil"/>
              <w:right w:val="nil"/>
            </w:tcBorders>
          </w:tcPr>
          <w:p w14:paraId="603AC694" w14:textId="77777777" w:rsidR="00DB522C" w:rsidRPr="00690494" w:rsidRDefault="00DB522C" w:rsidP="00DB522C">
            <w:pPr>
              <w:pStyle w:val="TableText"/>
              <w:rPr>
                <w:szCs w:val="22"/>
                <w:lang w:eastAsia="en-AU"/>
              </w:rPr>
            </w:pPr>
            <w:r w:rsidRPr="00690494">
              <w:rPr>
                <w:szCs w:val="22"/>
                <w:lang w:eastAsia="en-AU"/>
              </w:rPr>
              <w:t>13.2362</w:t>
            </w:r>
          </w:p>
        </w:tc>
        <w:tc>
          <w:tcPr>
            <w:tcW w:w="1097" w:type="dxa"/>
            <w:tcBorders>
              <w:top w:val="nil"/>
              <w:left w:val="nil"/>
              <w:bottom w:val="nil"/>
              <w:right w:val="nil"/>
            </w:tcBorders>
          </w:tcPr>
          <w:p w14:paraId="49E0F5E7" w14:textId="77777777" w:rsidR="00DB522C" w:rsidRPr="00690494" w:rsidRDefault="00DB522C" w:rsidP="00DB522C">
            <w:pPr>
              <w:pStyle w:val="TableText"/>
              <w:rPr>
                <w:szCs w:val="22"/>
                <w:lang w:eastAsia="en-AU"/>
              </w:rPr>
            </w:pPr>
            <w:r w:rsidRPr="00690494">
              <w:rPr>
                <w:szCs w:val="22"/>
                <w:lang w:eastAsia="en-AU"/>
              </w:rPr>
              <w:t>14.1671</w:t>
            </w:r>
          </w:p>
        </w:tc>
        <w:tc>
          <w:tcPr>
            <w:tcW w:w="1097" w:type="dxa"/>
            <w:tcBorders>
              <w:top w:val="nil"/>
              <w:left w:val="nil"/>
              <w:bottom w:val="nil"/>
              <w:right w:val="nil"/>
            </w:tcBorders>
          </w:tcPr>
          <w:p w14:paraId="56468C76" w14:textId="77777777" w:rsidR="00DB522C" w:rsidRPr="00690494" w:rsidRDefault="00DB522C" w:rsidP="00DB522C">
            <w:pPr>
              <w:pStyle w:val="TableText"/>
              <w:rPr>
                <w:szCs w:val="22"/>
                <w:lang w:eastAsia="en-AU"/>
              </w:rPr>
            </w:pPr>
            <w:r w:rsidRPr="00690494">
              <w:rPr>
                <w:szCs w:val="22"/>
                <w:lang w:eastAsia="en-AU"/>
              </w:rPr>
              <w:t>14.1525</w:t>
            </w:r>
          </w:p>
        </w:tc>
        <w:tc>
          <w:tcPr>
            <w:tcW w:w="1097" w:type="dxa"/>
            <w:tcBorders>
              <w:top w:val="nil"/>
              <w:left w:val="nil"/>
              <w:bottom w:val="nil"/>
              <w:right w:val="nil"/>
            </w:tcBorders>
          </w:tcPr>
          <w:p w14:paraId="6B877A22" w14:textId="77777777" w:rsidR="00DB522C" w:rsidRPr="00690494" w:rsidRDefault="00DB522C" w:rsidP="00DB522C">
            <w:pPr>
              <w:pStyle w:val="TableText"/>
              <w:rPr>
                <w:szCs w:val="22"/>
                <w:lang w:eastAsia="en-AU"/>
              </w:rPr>
            </w:pPr>
            <w:r w:rsidRPr="00690494">
              <w:rPr>
                <w:szCs w:val="22"/>
                <w:lang w:eastAsia="en-AU"/>
              </w:rPr>
              <w:t>14.1360</w:t>
            </w:r>
          </w:p>
        </w:tc>
        <w:tc>
          <w:tcPr>
            <w:tcW w:w="1097" w:type="dxa"/>
            <w:tcBorders>
              <w:top w:val="nil"/>
              <w:left w:val="nil"/>
              <w:bottom w:val="nil"/>
              <w:right w:val="nil"/>
            </w:tcBorders>
          </w:tcPr>
          <w:p w14:paraId="47656070" w14:textId="77777777" w:rsidR="00DB522C" w:rsidRPr="00690494" w:rsidRDefault="00DB522C" w:rsidP="00DB522C">
            <w:pPr>
              <w:pStyle w:val="TableText"/>
              <w:rPr>
                <w:szCs w:val="22"/>
                <w:lang w:eastAsia="en-AU"/>
              </w:rPr>
            </w:pPr>
            <w:r w:rsidRPr="00690494">
              <w:rPr>
                <w:szCs w:val="22"/>
                <w:lang w:eastAsia="en-AU"/>
              </w:rPr>
              <w:t>14.1360</w:t>
            </w:r>
          </w:p>
        </w:tc>
      </w:tr>
      <w:tr w:rsidR="00DB522C" w:rsidRPr="00690494" w14:paraId="486C094A" w14:textId="77777777">
        <w:trPr>
          <w:trHeight w:val="195"/>
        </w:trPr>
        <w:tc>
          <w:tcPr>
            <w:tcW w:w="1365" w:type="dxa"/>
            <w:tcBorders>
              <w:top w:val="nil"/>
              <w:left w:val="nil"/>
              <w:bottom w:val="nil"/>
              <w:right w:val="nil"/>
            </w:tcBorders>
          </w:tcPr>
          <w:p w14:paraId="62F03520" w14:textId="77777777" w:rsidR="00DB522C" w:rsidRPr="00690494" w:rsidRDefault="00DB522C" w:rsidP="00DB522C">
            <w:pPr>
              <w:pStyle w:val="TableText"/>
              <w:rPr>
                <w:szCs w:val="22"/>
                <w:lang w:eastAsia="en-AU"/>
              </w:rPr>
            </w:pPr>
            <w:r w:rsidRPr="00690494">
              <w:rPr>
                <w:szCs w:val="22"/>
                <w:lang w:eastAsia="en-AU"/>
              </w:rPr>
              <w:lastRenderedPageBreak/>
              <w:t>56</w:t>
            </w:r>
          </w:p>
        </w:tc>
        <w:tc>
          <w:tcPr>
            <w:tcW w:w="1097" w:type="dxa"/>
            <w:tcBorders>
              <w:top w:val="nil"/>
              <w:left w:val="nil"/>
              <w:bottom w:val="nil"/>
              <w:right w:val="nil"/>
            </w:tcBorders>
          </w:tcPr>
          <w:p w14:paraId="3432F500" w14:textId="77777777" w:rsidR="00DB522C" w:rsidRPr="00690494" w:rsidRDefault="00DB522C" w:rsidP="00DB522C">
            <w:pPr>
              <w:pStyle w:val="TableText"/>
              <w:rPr>
                <w:szCs w:val="22"/>
                <w:lang w:eastAsia="en-AU"/>
              </w:rPr>
            </w:pPr>
            <w:r w:rsidRPr="00690494">
              <w:rPr>
                <w:szCs w:val="22"/>
                <w:lang w:eastAsia="en-AU"/>
              </w:rPr>
              <w:t>8.0927</w:t>
            </w:r>
          </w:p>
        </w:tc>
        <w:tc>
          <w:tcPr>
            <w:tcW w:w="1097" w:type="dxa"/>
            <w:tcBorders>
              <w:top w:val="nil"/>
              <w:left w:val="nil"/>
              <w:bottom w:val="nil"/>
              <w:right w:val="nil"/>
            </w:tcBorders>
          </w:tcPr>
          <w:p w14:paraId="21EDDBD1" w14:textId="77777777" w:rsidR="00DB522C" w:rsidRPr="00690494" w:rsidRDefault="00DB522C" w:rsidP="00DB522C">
            <w:pPr>
              <w:pStyle w:val="TableText"/>
              <w:rPr>
                <w:szCs w:val="22"/>
                <w:lang w:eastAsia="en-AU"/>
              </w:rPr>
            </w:pPr>
            <w:r w:rsidRPr="00690494">
              <w:rPr>
                <w:szCs w:val="22"/>
                <w:lang w:eastAsia="en-AU"/>
              </w:rPr>
              <w:t>9.9120</w:t>
            </w:r>
          </w:p>
        </w:tc>
        <w:tc>
          <w:tcPr>
            <w:tcW w:w="1097" w:type="dxa"/>
            <w:tcBorders>
              <w:top w:val="nil"/>
              <w:left w:val="nil"/>
              <w:bottom w:val="nil"/>
              <w:right w:val="nil"/>
            </w:tcBorders>
          </w:tcPr>
          <w:p w14:paraId="3D169A19" w14:textId="77777777" w:rsidR="00DB522C" w:rsidRPr="00690494" w:rsidRDefault="00DB522C" w:rsidP="00DB522C">
            <w:pPr>
              <w:pStyle w:val="TableText"/>
              <w:rPr>
                <w:szCs w:val="22"/>
                <w:lang w:eastAsia="en-AU"/>
              </w:rPr>
            </w:pPr>
            <w:r w:rsidRPr="00690494">
              <w:rPr>
                <w:szCs w:val="22"/>
                <w:lang w:eastAsia="en-AU"/>
              </w:rPr>
              <w:t>9.9072</w:t>
            </w:r>
          </w:p>
        </w:tc>
        <w:tc>
          <w:tcPr>
            <w:tcW w:w="1097" w:type="dxa"/>
            <w:tcBorders>
              <w:top w:val="nil"/>
              <w:left w:val="nil"/>
              <w:bottom w:val="nil"/>
              <w:right w:val="nil"/>
            </w:tcBorders>
          </w:tcPr>
          <w:p w14:paraId="27227B43" w14:textId="77777777" w:rsidR="00DB522C" w:rsidRPr="00690494" w:rsidRDefault="00DB522C" w:rsidP="00DB522C">
            <w:pPr>
              <w:pStyle w:val="TableText"/>
              <w:rPr>
                <w:szCs w:val="22"/>
                <w:lang w:eastAsia="en-AU"/>
              </w:rPr>
            </w:pPr>
            <w:r w:rsidRPr="00690494">
              <w:rPr>
                <w:szCs w:val="22"/>
                <w:lang w:eastAsia="en-AU"/>
              </w:rPr>
              <w:t>9.8997</w:t>
            </w:r>
          </w:p>
        </w:tc>
        <w:tc>
          <w:tcPr>
            <w:tcW w:w="1097" w:type="dxa"/>
            <w:tcBorders>
              <w:top w:val="nil"/>
              <w:left w:val="nil"/>
              <w:bottom w:val="nil"/>
              <w:right w:val="nil"/>
            </w:tcBorders>
          </w:tcPr>
          <w:p w14:paraId="70DF8C6F" w14:textId="77777777" w:rsidR="00DB522C" w:rsidRPr="00690494" w:rsidRDefault="00DB522C" w:rsidP="00DB522C">
            <w:pPr>
              <w:pStyle w:val="TableText"/>
              <w:rPr>
                <w:szCs w:val="22"/>
                <w:lang w:eastAsia="en-AU"/>
              </w:rPr>
            </w:pPr>
            <w:r w:rsidRPr="00690494">
              <w:rPr>
                <w:szCs w:val="22"/>
                <w:lang w:eastAsia="en-AU"/>
              </w:rPr>
              <w:t>13.0786</w:t>
            </w:r>
          </w:p>
        </w:tc>
        <w:tc>
          <w:tcPr>
            <w:tcW w:w="1097" w:type="dxa"/>
            <w:tcBorders>
              <w:top w:val="nil"/>
              <w:left w:val="nil"/>
              <w:bottom w:val="nil"/>
              <w:right w:val="nil"/>
            </w:tcBorders>
          </w:tcPr>
          <w:p w14:paraId="4B1B6906" w14:textId="77777777" w:rsidR="00DB522C" w:rsidRPr="00690494" w:rsidRDefault="00DB522C" w:rsidP="00DB522C">
            <w:pPr>
              <w:pStyle w:val="TableText"/>
              <w:rPr>
                <w:szCs w:val="22"/>
                <w:lang w:eastAsia="en-AU"/>
              </w:rPr>
            </w:pPr>
            <w:r w:rsidRPr="00690494">
              <w:rPr>
                <w:szCs w:val="22"/>
                <w:lang w:eastAsia="en-AU"/>
              </w:rPr>
              <w:t>13.0696</w:t>
            </w:r>
          </w:p>
        </w:tc>
        <w:tc>
          <w:tcPr>
            <w:tcW w:w="1098" w:type="dxa"/>
            <w:tcBorders>
              <w:top w:val="nil"/>
              <w:left w:val="nil"/>
              <w:bottom w:val="nil"/>
              <w:right w:val="nil"/>
            </w:tcBorders>
          </w:tcPr>
          <w:p w14:paraId="7598D7D4" w14:textId="77777777" w:rsidR="00DB522C" w:rsidRPr="00690494" w:rsidRDefault="00DB522C" w:rsidP="00DB522C">
            <w:pPr>
              <w:pStyle w:val="TableText"/>
              <w:rPr>
                <w:szCs w:val="22"/>
                <w:lang w:eastAsia="en-AU"/>
              </w:rPr>
            </w:pPr>
            <w:r w:rsidRPr="00690494">
              <w:rPr>
                <w:szCs w:val="22"/>
                <w:lang w:eastAsia="en-AU"/>
              </w:rPr>
              <w:t>13.0576</w:t>
            </w:r>
          </w:p>
        </w:tc>
        <w:tc>
          <w:tcPr>
            <w:tcW w:w="1097" w:type="dxa"/>
            <w:tcBorders>
              <w:top w:val="nil"/>
              <w:left w:val="nil"/>
              <w:bottom w:val="nil"/>
              <w:right w:val="nil"/>
            </w:tcBorders>
          </w:tcPr>
          <w:p w14:paraId="039CD941" w14:textId="77777777" w:rsidR="00DB522C" w:rsidRPr="00690494" w:rsidRDefault="00DB522C" w:rsidP="00DB522C">
            <w:pPr>
              <w:pStyle w:val="TableText"/>
              <w:rPr>
                <w:szCs w:val="22"/>
                <w:lang w:eastAsia="en-AU"/>
              </w:rPr>
            </w:pPr>
            <w:r w:rsidRPr="00690494">
              <w:rPr>
                <w:szCs w:val="22"/>
                <w:lang w:eastAsia="en-AU"/>
              </w:rPr>
              <w:t>13.0428</w:t>
            </w:r>
          </w:p>
        </w:tc>
        <w:tc>
          <w:tcPr>
            <w:tcW w:w="1097" w:type="dxa"/>
            <w:tcBorders>
              <w:top w:val="nil"/>
              <w:left w:val="nil"/>
              <w:bottom w:val="nil"/>
              <w:right w:val="nil"/>
            </w:tcBorders>
          </w:tcPr>
          <w:p w14:paraId="33474232" w14:textId="77777777" w:rsidR="00DB522C" w:rsidRPr="00690494" w:rsidRDefault="00DB522C" w:rsidP="00DB522C">
            <w:pPr>
              <w:pStyle w:val="TableText"/>
              <w:rPr>
                <w:szCs w:val="22"/>
                <w:lang w:eastAsia="en-AU"/>
              </w:rPr>
            </w:pPr>
            <w:r w:rsidRPr="00690494">
              <w:rPr>
                <w:szCs w:val="22"/>
                <w:lang w:eastAsia="en-AU"/>
              </w:rPr>
              <w:t>13.9428</w:t>
            </w:r>
          </w:p>
        </w:tc>
        <w:tc>
          <w:tcPr>
            <w:tcW w:w="1097" w:type="dxa"/>
            <w:tcBorders>
              <w:top w:val="nil"/>
              <w:left w:val="nil"/>
              <w:bottom w:val="nil"/>
              <w:right w:val="nil"/>
            </w:tcBorders>
          </w:tcPr>
          <w:p w14:paraId="4FC338C0" w14:textId="77777777" w:rsidR="00DB522C" w:rsidRPr="00690494" w:rsidRDefault="00DB522C" w:rsidP="00DB522C">
            <w:pPr>
              <w:pStyle w:val="TableText"/>
              <w:rPr>
                <w:szCs w:val="22"/>
                <w:lang w:eastAsia="en-AU"/>
              </w:rPr>
            </w:pPr>
            <w:r w:rsidRPr="00690494">
              <w:rPr>
                <w:szCs w:val="22"/>
                <w:lang w:eastAsia="en-AU"/>
              </w:rPr>
              <w:t>13.9273</w:t>
            </w:r>
          </w:p>
        </w:tc>
        <w:tc>
          <w:tcPr>
            <w:tcW w:w="1097" w:type="dxa"/>
            <w:tcBorders>
              <w:top w:val="nil"/>
              <w:left w:val="nil"/>
              <w:bottom w:val="nil"/>
              <w:right w:val="nil"/>
            </w:tcBorders>
          </w:tcPr>
          <w:p w14:paraId="0F650D9F" w14:textId="77777777" w:rsidR="00DB522C" w:rsidRPr="00690494" w:rsidRDefault="00DB522C" w:rsidP="00DB522C">
            <w:pPr>
              <w:pStyle w:val="TableText"/>
              <w:rPr>
                <w:szCs w:val="22"/>
                <w:lang w:eastAsia="en-AU"/>
              </w:rPr>
            </w:pPr>
            <w:r w:rsidRPr="00690494">
              <w:rPr>
                <w:szCs w:val="22"/>
                <w:lang w:eastAsia="en-AU"/>
              </w:rPr>
              <w:t>13.9096</w:t>
            </w:r>
          </w:p>
        </w:tc>
        <w:tc>
          <w:tcPr>
            <w:tcW w:w="1097" w:type="dxa"/>
            <w:tcBorders>
              <w:top w:val="nil"/>
              <w:left w:val="nil"/>
              <w:bottom w:val="nil"/>
              <w:right w:val="nil"/>
            </w:tcBorders>
          </w:tcPr>
          <w:p w14:paraId="32C84782" w14:textId="77777777" w:rsidR="00DB522C" w:rsidRPr="00690494" w:rsidRDefault="00DB522C" w:rsidP="00DB522C">
            <w:pPr>
              <w:pStyle w:val="TableText"/>
              <w:rPr>
                <w:szCs w:val="22"/>
                <w:lang w:eastAsia="en-AU"/>
              </w:rPr>
            </w:pPr>
            <w:r w:rsidRPr="00690494">
              <w:rPr>
                <w:szCs w:val="22"/>
                <w:lang w:eastAsia="en-AU"/>
              </w:rPr>
              <w:t>13.9096</w:t>
            </w:r>
          </w:p>
        </w:tc>
      </w:tr>
      <w:tr w:rsidR="00DB522C" w:rsidRPr="00690494" w14:paraId="5FBB66BA" w14:textId="77777777">
        <w:trPr>
          <w:trHeight w:val="195"/>
        </w:trPr>
        <w:tc>
          <w:tcPr>
            <w:tcW w:w="1365" w:type="dxa"/>
            <w:tcBorders>
              <w:top w:val="nil"/>
              <w:left w:val="nil"/>
              <w:bottom w:val="nil"/>
              <w:right w:val="nil"/>
            </w:tcBorders>
          </w:tcPr>
          <w:p w14:paraId="73AD2529" w14:textId="77777777" w:rsidR="00DB522C" w:rsidRPr="00690494" w:rsidRDefault="00DB522C" w:rsidP="00DB522C">
            <w:pPr>
              <w:pStyle w:val="TableText"/>
              <w:rPr>
                <w:szCs w:val="22"/>
                <w:lang w:eastAsia="en-AU"/>
              </w:rPr>
            </w:pPr>
            <w:r w:rsidRPr="00690494">
              <w:rPr>
                <w:szCs w:val="22"/>
                <w:lang w:eastAsia="en-AU"/>
              </w:rPr>
              <w:t>57</w:t>
            </w:r>
          </w:p>
        </w:tc>
        <w:tc>
          <w:tcPr>
            <w:tcW w:w="1097" w:type="dxa"/>
            <w:tcBorders>
              <w:top w:val="nil"/>
              <w:left w:val="nil"/>
              <w:bottom w:val="nil"/>
              <w:right w:val="nil"/>
            </w:tcBorders>
          </w:tcPr>
          <w:p w14:paraId="54778875" w14:textId="77777777" w:rsidR="00DB522C" w:rsidRPr="00690494" w:rsidRDefault="00DB522C" w:rsidP="00DB522C">
            <w:pPr>
              <w:pStyle w:val="TableText"/>
              <w:rPr>
                <w:szCs w:val="22"/>
                <w:lang w:eastAsia="en-AU"/>
              </w:rPr>
            </w:pPr>
            <w:r w:rsidRPr="00690494">
              <w:rPr>
                <w:szCs w:val="22"/>
                <w:lang w:eastAsia="en-AU"/>
              </w:rPr>
              <w:t>7.8348</w:t>
            </w:r>
          </w:p>
        </w:tc>
        <w:tc>
          <w:tcPr>
            <w:tcW w:w="1097" w:type="dxa"/>
            <w:tcBorders>
              <w:top w:val="nil"/>
              <w:left w:val="nil"/>
              <w:bottom w:val="nil"/>
              <w:right w:val="nil"/>
            </w:tcBorders>
          </w:tcPr>
          <w:p w14:paraId="08BAE65F" w14:textId="77777777" w:rsidR="00DB522C" w:rsidRPr="00690494" w:rsidRDefault="00DB522C" w:rsidP="00DB522C">
            <w:pPr>
              <w:pStyle w:val="TableText"/>
              <w:rPr>
                <w:szCs w:val="22"/>
                <w:lang w:eastAsia="en-AU"/>
              </w:rPr>
            </w:pPr>
            <w:r w:rsidRPr="00690494">
              <w:rPr>
                <w:szCs w:val="22"/>
                <w:lang w:eastAsia="en-AU"/>
              </w:rPr>
              <w:t>9.6205</w:t>
            </w:r>
          </w:p>
        </w:tc>
        <w:tc>
          <w:tcPr>
            <w:tcW w:w="1097" w:type="dxa"/>
            <w:tcBorders>
              <w:top w:val="nil"/>
              <w:left w:val="nil"/>
              <w:bottom w:val="nil"/>
              <w:right w:val="nil"/>
            </w:tcBorders>
          </w:tcPr>
          <w:p w14:paraId="05247347" w14:textId="77777777" w:rsidR="00DB522C" w:rsidRPr="00690494" w:rsidRDefault="00DB522C" w:rsidP="00DB522C">
            <w:pPr>
              <w:pStyle w:val="TableText"/>
              <w:rPr>
                <w:szCs w:val="22"/>
                <w:lang w:eastAsia="en-AU"/>
              </w:rPr>
            </w:pPr>
            <w:r w:rsidRPr="00690494">
              <w:rPr>
                <w:szCs w:val="22"/>
                <w:lang w:eastAsia="en-AU"/>
              </w:rPr>
              <w:t>9.6205</w:t>
            </w:r>
          </w:p>
        </w:tc>
        <w:tc>
          <w:tcPr>
            <w:tcW w:w="1097" w:type="dxa"/>
            <w:tcBorders>
              <w:top w:val="nil"/>
              <w:left w:val="nil"/>
              <w:bottom w:val="nil"/>
              <w:right w:val="nil"/>
            </w:tcBorders>
          </w:tcPr>
          <w:p w14:paraId="62671713" w14:textId="77777777" w:rsidR="00DB522C" w:rsidRPr="00690494" w:rsidRDefault="00DB522C" w:rsidP="00DB522C">
            <w:pPr>
              <w:pStyle w:val="TableText"/>
              <w:rPr>
                <w:szCs w:val="22"/>
                <w:lang w:eastAsia="en-AU"/>
              </w:rPr>
            </w:pPr>
            <w:r w:rsidRPr="00690494">
              <w:rPr>
                <w:szCs w:val="22"/>
                <w:lang w:eastAsia="en-AU"/>
              </w:rPr>
              <w:t>9.6126</w:t>
            </w:r>
          </w:p>
        </w:tc>
        <w:tc>
          <w:tcPr>
            <w:tcW w:w="1097" w:type="dxa"/>
            <w:tcBorders>
              <w:top w:val="nil"/>
              <w:left w:val="nil"/>
              <w:bottom w:val="nil"/>
              <w:right w:val="nil"/>
            </w:tcBorders>
          </w:tcPr>
          <w:p w14:paraId="27ED1B28" w14:textId="77777777" w:rsidR="00DB522C" w:rsidRPr="00690494" w:rsidRDefault="00DB522C" w:rsidP="00DB522C">
            <w:pPr>
              <w:pStyle w:val="TableText"/>
              <w:rPr>
                <w:szCs w:val="22"/>
                <w:lang w:eastAsia="en-AU"/>
              </w:rPr>
            </w:pPr>
            <w:r w:rsidRPr="00690494">
              <w:rPr>
                <w:szCs w:val="22"/>
                <w:lang w:eastAsia="en-AU"/>
              </w:rPr>
              <w:t>12.7631</w:t>
            </w:r>
          </w:p>
        </w:tc>
        <w:tc>
          <w:tcPr>
            <w:tcW w:w="1097" w:type="dxa"/>
            <w:tcBorders>
              <w:top w:val="nil"/>
              <w:left w:val="nil"/>
              <w:bottom w:val="nil"/>
              <w:right w:val="nil"/>
            </w:tcBorders>
          </w:tcPr>
          <w:p w14:paraId="4E378C8C" w14:textId="77777777" w:rsidR="00DB522C" w:rsidRPr="00690494" w:rsidRDefault="00DB522C" w:rsidP="00DB522C">
            <w:pPr>
              <w:pStyle w:val="TableText"/>
              <w:rPr>
                <w:szCs w:val="22"/>
                <w:lang w:eastAsia="en-AU"/>
              </w:rPr>
            </w:pPr>
            <w:r w:rsidRPr="00690494">
              <w:rPr>
                <w:szCs w:val="22"/>
                <w:lang w:eastAsia="en-AU"/>
              </w:rPr>
              <w:t>12.7539</w:t>
            </w:r>
          </w:p>
        </w:tc>
        <w:tc>
          <w:tcPr>
            <w:tcW w:w="1098" w:type="dxa"/>
            <w:tcBorders>
              <w:top w:val="nil"/>
              <w:left w:val="nil"/>
              <w:bottom w:val="nil"/>
              <w:right w:val="nil"/>
            </w:tcBorders>
          </w:tcPr>
          <w:p w14:paraId="4417A77B" w14:textId="77777777" w:rsidR="00DB522C" w:rsidRPr="00690494" w:rsidRDefault="00DB522C" w:rsidP="00DB522C">
            <w:pPr>
              <w:pStyle w:val="TableText"/>
              <w:rPr>
                <w:szCs w:val="22"/>
                <w:lang w:eastAsia="en-AU"/>
              </w:rPr>
            </w:pPr>
            <w:r w:rsidRPr="00690494">
              <w:rPr>
                <w:szCs w:val="22"/>
                <w:lang w:eastAsia="en-AU"/>
              </w:rPr>
              <w:t>12.7415</w:t>
            </w:r>
          </w:p>
        </w:tc>
        <w:tc>
          <w:tcPr>
            <w:tcW w:w="1097" w:type="dxa"/>
            <w:tcBorders>
              <w:top w:val="nil"/>
              <w:left w:val="nil"/>
              <w:bottom w:val="nil"/>
              <w:right w:val="nil"/>
            </w:tcBorders>
          </w:tcPr>
          <w:p w14:paraId="5A81049B" w14:textId="77777777" w:rsidR="00DB522C" w:rsidRPr="00690494" w:rsidRDefault="00DB522C" w:rsidP="00DB522C">
            <w:pPr>
              <w:pStyle w:val="TableText"/>
              <w:rPr>
                <w:szCs w:val="22"/>
                <w:lang w:eastAsia="en-AU"/>
              </w:rPr>
            </w:pPr>
            <w:r w:rsidRPr="00690494">
              <w:rPr>
                <w:szCs w:val="22"/>
                <w:lang w:eastAsia="en-AU"/>
              </w:rPr>
              <w:t>12.7262</w:t>
            </w:r>
          </w:p>
        </w:tc>
        <w:tc>
          <w:tcPr>
            <w:tcW w:w="1097" w:type="dxa"/>
            <w:tcBorders>
              <w:top w:val="nil"/>
              <w:left w:val="nil"/>
              <w:bottom w:val="nil"/>
              <w:right w:val="nil"/>
            </w:tcBorders>
          </w:tcPr>
          <w:p w14:paraId="229A8FDE" w14:textId="77777777" w:rsidR="00DB522C" w:rsidRPr="00690494" w:rsidRDefault="00DB522C" w:rsidP="00DB522C">
            <w:pPr>
              <w:pStyle w:val="TableText"/>
              <w:rPr>
                <w:szCs w:val="22"/>
                <w:lang w:eastAsia="en-AU"/>
              </w:rPr>
            </w:pPr>
            <w:r w:rsidRPr="00690494">
              <w:rPr>
                <w:szCs w:val="22"/>
                <w:lang w:eastAsia="en-AU"/>
              </w:rPr>
              <w:t>13.6341</w:t>
            </w:r>
          </w:p>
        </w:tc>
        <w:tc>
          <w:tcPr>
            <w:tcW w:w="1097" w:type="dxa"/>
            <w:tcBorders>
              <w:top w:val="nil"/>
              <w:left w:val="nil"/>
              <w:bottom w:val="nil"/>
              <w:right w:val="nil"/>
            </w:tcBorders>
          </w:tcPr>
          <w:p w14:paraId="1E8DFE29" w14:textId="77777777" w:rsidR="00DB522C" w:rsidRPr="00690494" w:rsidRDefault="00DB522C" w:rsidP="00DB522C">
            <w:pPr>
              <w:pStyle w:val="TableText"/>
              <w:rPr>
                <w:szCs w:val="22"/>
                <w:lang w:eastAsia="en-AU"/>
              </w:rPr>
            </w:pPr>
            <w:r w:rsidRPr="00690494">
              <w:rPr>
                <w:szCs w:val="22"/>
                <w:lang w:eastAsia="en-AU"/>
              </w:rPr>
              <w:t>13.6179</w:t>
            </w:r>
          </w:p>
        </w:tc>
        <w:tc>
          <w:tcPr>
            <w:tcW w:w="1097" w:type="dxa"/>
            <w:tcBorders>
              <w:top w:val="nil"/>
              <w:left w:val="nil"/>
              <w:bottom w:val="nil"/>
              <w:right w:val="nil"/>
            </w:tcBorders>
          </w:tcPr>
          <w:p w14:paraId="485C1B73" w14:textId="77777777" w:rsidR="00DB522C" w:rsidRPr="00690494" w:rsidRDefault="00DB522C" w:rsidP="00DB522C">
            <w:pPr>
              <w:pStyle w:val="TableText"/>
              <w:rPr>
                <w:szCs w:val="22"/>
                <w:lang w:eastAsia="en-AU"/>
              </w:rPr>
            </w:pPr>
            <w:r w:rsidRPr="00690494">
              <w:rPr>
                <w:szCs w:val="22"/>
                <w:lang w:eastAsia="en-AU"/>
              </w:rPr>
              <w:t>13.5985</w:t>
            </w:r>
          </w:p>
        </w:tc>
        <w:tc>
          <w:tcPr>
            <w:tcW w:w="1097" w:type="dxa"/>
            <w:tcBorders>
              <w:top w:val="nil"/>
              <w:left w:val="nil"/>
              <w:bottom w:val="nil"/>
              <w:right w:val="nil"/>
            </w:tcBorders>
          </w:tcPr>
          <w:p w14:paraId="1095D93B" w14:textId="77777777" w:rsidR="00DB522C" w:rsidRPr="00690494" w:rsidRDefault="00DB522C" w:rsidP="00DB522C">
            <w:pPr>
              <w:pStyle w:val="TableText"/>
              <w:rPr>
                <w:szCs w:val="22"/>
                <w:lang w:eastAsia="en-AU"/>
              </w:rPr>
            </w:pPr>
            <w:r w:rsidRPr="00690494">
              <w:rPr>
                <w:szCs w:val="22"/>
                <w:lang w:eastAsia="en-AU"/>
              </w:rPr>
              <w:t>13.5985</w:t>
            </w:r>
          </w:p>
        </w:tc>
      </w:tr>
      <w:tr w:rsidR="00DB522C" w:rsidRPr="00690494" w14:paraId="28AB3EFE" w14:textId="77777777">
        <w:trPr>
          <w:trHeight w:val="195"/>
        </w:trPr>
        <w:tc>
          <w:tcPr>
            <w:tcW w:w="1365" w:type="dxa"/>
            <w:tcBorders>
              <w:top w:val="nil"/>
              <w:left w:val="nil"/>
              <w:bottom w:val="nil"/>
              <w:right w:val="nil"/>
            </w:tcBorders>
          </w:tcPr>
          <w:p w14:paraId="3360D38C" w14:textId="77777777" w:rsidR="00DB522C" w:rsidRPr="00690494" w:rsidRDefault="00DB522C" w:rsidP="00DB522C">
            <w:pPr>
              <w:pStyle w:val="TableText"/>
              <w:rPr>
                <w:szCs w:val="22"/>
                <w:lang w:eastAsia="en-AU"/>
              </w:rPr>
            </w:pPr>
            <w:r w:rsidRPr="00690494">
              <w:rPr>
                <w:szCs w:val="22"/>
                <w:lang w:eastAsia="en-AU"/>
              </w:rPr>
              <w:t>58</w:t>
            </w:r>
          </w:p>
        </w:tc>
        <w:tc>
          <w:tcPr>
            <w:tcW w:w="1097" w:type="dxa"/>
            <w:tcBorders>
              <w:top w:val="nil"/>
              <w:left w:val="nil"/>
              <w:bottom w:val="nil"/>
              <w:right w:val="nil"/>
            </w:tcBorders>
          </w:tcPr>
          <w:p w14:paraId="24A083DE" w14:textId="77777777" w:rsidR="00DB522C" w:rsidRPr="00690494" w:rsidRDefault="00DB522C" w:rsidP="00DB522C">
            <w:pPr>
              <w:pStyle w:val="TableText"/>
              <w:rPr>
                <w:szCs w:val="22"/>
                <w:lang w:eastAsia="en-AU"/>
              </w:rPr>
            </w:pPr>
            <w:r w:rsidRPr="00690494">
              <w:rPr>
                <w:szCs w:val="22"/>
                <w:lang w:eastAsia="en-AU"/>
              </w:rPr>
              <w:t>8.4547</w:t>
            </w:r>
          </w:p>
        </w:tc>
        <w:tc>
          <w:tcPr>
            <w:tcW w:w="1097" w:type="dxa"/>
            <w:tcBorders>
              <w:top w:val="nil"/>
              <w:left w:val="nil"/>
              <w:bottom w:val="nil"/>
              <w:right w:val="nil"/>
            </w:tcBorders>
          </w:tcPr>
          <w:p w14:paraId="3CEFA59A" w14:textId="77777777" w:rsidR="00DB522C" w:rsidRPr="00690494" w:rsidRDefault="00DB522C" w:rsidP="00DB522C">
            <w:pPr>
              <w:pStyle w:val="TableText"/>
              <w:rPr>
                <w:szCs w:val="22"/>
                <w:lang w:eastAsia="en-AU"/>
              </w:rPr>
            </w:pPr>
            <w:r w:rsidRPr="00690494">
              <w:rPr>
                <w:szCs w:val="22"/>
                <w:lang w:eastAsia="en-AU"/>
              </w:rPr>
              <w:t>10.1014</w:t>
            </w:r>
          </w:p>
        </w:tc>
        <w:tc>
          <w:tcPr>
            <w:tcW w:w="1097" w:type="dxa"/>
            <w:tcBorders>
              <w:top w:val="nil"/>
              <w:left w:val="nil"/>
              <w:bottom w:val="nil"/>
              <w:right w:val="nil"/>
            </w:tcBorders>
          </w:tcPr>
          <w:p w14:paraId="50B0E980" w14:textId="77777777" w:rsidR="00DB522C" w:rsidRPr="00690494" w:rsidRDefault="00DB522C" w:rsidP="00DB522C">
            <w:pPr>
              <w:pStyle w:val="TableText"/>
              <w:rPr>
                <w:szCs w:val="22"/>
                <w:lang w:eastAsia="en-AU"/>
              </w:rPr>
            </w:pPr>
            <w:r w:rsidRPr="00690494">
              <w:rPr>
                <w:szCs w:val="22"/>
                <w:lang w:eastAsia="en-AU"/>
              </w:rPr>
              <w:t>10.1014</w:t>
            </w:r>
          </w:p>
        </w:tc>
        <w:tc>
          <w:tcPr>
            <w:tcW w:w="1097" w:type="dxa"/>
            <w:tcBorders>
              <w:top w:val="nil"/>
              <w:left w:val="nil"/>
              <w:bottom w:val="nil"/>
              <w:right w:val="nil"/>
            </w:tcBorders>
          </w:tcPr>
          <w:p w14:paraId="2DFAA433" w14:textId="77777777" w:rsidR="00DB522C" w:rsidRPr="00690494" w:rsidRDefault="00DB522C" w:rsidP="00DB522C">
            <w:pPr>
              <w:pStyle w:val="TableText"/>
              <w:rPr>
                <w:szCs w:val="22"/>
                <w:lang w:eastAsia="en-AU"/>
              </w:rPr>
            </w:pPr>
            <w:r w:rsidRPr="00690494">
              <w:rPr>
                <w:szCs w:val="22"/>
                <w:lang w:eastAsia="en-AU"/>
              </w:rPr>
              <w:t>10.1014</w:t>
            </w:r>
          </w:p>
        </w:tc>
        <w:tc>
          <w:tcPr>
            <w:tcW w:w="1097" w:type="dxa"/>
            <w:tcBorders>
              <w:top w:val="nil"/>
              <w:left w:val="nil"/>
              <w:bottom w:val="nil"/>
              <w:right w:val="nil"/>
            </w:tcBorders>
          </w:tcPr>
          <w:p w14:paraId="037A040F" w14:textId="77777777" w:rsidR="00DB522C" w:rsidRPr="00690494" w:rsidRDefault="00DB522C" w:rsidP="00DB522C">
            <w:pPr>
              <w:pStyle w:val="TableText"/>
              <w:rPr>
                <w:szCs w:val="22"/>
                <w:lang w:eastAsia="en-AU"/>
              </w:rPr>
            </w:pPr>
            <w:r w:rsidRPr="00690494">
              <w:rPr>
                <w:szCs w:val="22"/>
                <w:lang w:eastAsia="en-AU"/>
              </w:rPr>
              <w:t>12.9050</w:t>
            </w:r>
          </w:p>
        </w:tc>
        <w:tc>
          <w:tcPr>
            <w:tcW w:w="1097" w:type="dxa"/>
            <w:tcBorders>
              <w:top w:val="nil"/>
              <w:left w:val="nil"/>
              <w:bottom w:val="nil"/>
              <w:right w:val="nil"/>
            </w:tcBorders>
          </w:tcPr>
          <w:p w14:paraId="7AFA6A85" w14:textId="77777777" w:rsidR="00DB522C" w:rsidRPr="00690494" w:rsidRDefault="00DB522C" w:rsidP="00DB522C">
            <w:pPr>
              <w:pStyle w:val="TableText"/>
              <w:rPr>
                <w:szCs w:val="22"/>
                <w:lang w:eastAsia="en-AU"/>
              </w:rPr>
            </w:pPr>
            <w:r w:rsidRPr="00690494">
              <w:rPr>
                <w:szCs w:val="22"/>
                <w:lang w:eastAsia="en-AU"/>
              </w:rPr>
              <w:t>12.8990</w:t>
            </w:r>
          </w:p>
        </w:tc>
        <w:tc>
          <w:tcPr>
            <w:tcW w:w="1098" w:type="dxa"/>
            <w:tcBorders>
              <w:top w:val="nil"/>
              <w:left w:val="nil"/>
              <w:bottom w:val="nil"/>
              <w:right w:val="nil"/>
            </w:tcBorders>
          </w:tcPr>
          <w:p w14:paraId="73D55D8F" w14:textId="77777777" w:rsidR="00DB522C" w:rsidRPr="00690494" w:rsidRDefault="00DB522C" w:rsidP="00DB522C">
            <w:pPr>
              <w:pStyle w:val="TableText"/>
              <w:rPr>
                <w:szCs w:val="22"/>
                <w:lang w:eastAsia="en-AU"/>
              </w:rPr>
            </w:pPr>
            <w:r w:rsidRPr="00690494">
              <w:rPr>
                <w:szCs w:val="22"/>
                <w:lang w:eastAsia="en-AU"/>
              </w:rPr>
              <w:t>12.8897</w:t>
            </w:r>
          </w:p>
        </w:tc>
        <w:tc>
          <w:tcPr>
            <w:tcW w:w="1097" w:type="dxa"/>
            <w:tcBorders>
              <w:top w:val="nil"/>
              <w:left w:val="nil"/>
              <w:bottom w:val="nil"/>
              <w:right w:val="nil"/>
            </w:tcBorders>
          </w:tcPr>
          <w:p w14:paraId="5B7330DB" w14:textId="77777777" w:rsidR="00DB522C" w:rsidRPr="00690494" w:rsidRDefault="00DB522C" w:rsidP="00DB522C">
            <w:pPr>
              <w:pStyle w:val="TableText"/>
              <w:rPr>
                <w:szCs w:val="22"/>
                <w:lang w:eastAsia="en-AU"/>
              </w:rPr>
            </w:pPr>
            <w:r w:rsidRPr="00690494">
              <w:rPr>
                <w:szCs w:val="22"/>
                <w:lang w:eastAsia="en-AU"/>
              </w:rPr>
              <w:t>12.8771</w:t>
            </w:r>
          </w:p>
        </w:tc>
        <w:tc>
          <w:tcPr>
            <w:tcW w:w="1097" w:type="dxa"/>
            <w:tcBorders>
              <w:top w:val="nil"/>
              <w:left w:val="nil"/>
              <w:bottom w:val="nil"/>
              <w:right w:val="nil"/>
            </w:tcBorders>
          </w:tcPr>
          <w:p w14:paraId="6D262FC7" w14:textId="77777777" w:rsidR="00DB522C" w:rsidRPr="00690494" w:rsidRDefault="00DB522C" w:rsidP="00DB522C">
            <w:pPr>
              <w:pStyle w:val="TableText"/>
              <w:rPr>
                <w:szCs w:val="22"/>
                <w:lang w:eastAsia="en-AU"/>
              </w:rPr>
            </w:pPr>
            <w:r w:rsidRPr="00690494">
              <w:rPr>
                <w:szCs w:val="22"/>
                <w:lang w:eastAsia="en-AU"/>
              </w:rPr>
              <w:t>13.6378</w:t>
            </w:r>
          </w:p>
        </w:tc>
        <w:tc>
          <w:tcPr>
            <w:tcW w:w="1097" w:type="dxa"/>
            <w:tcBorders>
              <w:top w:val="nil"/>
              <w:left w:val="nil"/>
              <w:bottom w:val="nil"/>
              <w:right w:val="nil"/>
            </w:tcBorders>
          </w:tcPr>
          <w:p w14:paraId="6D03C68C" w14:textId="77777777" w:rsidR="00DB522C" w:rsidRPr="00690494" w:rsidRDefault="00DB522C" w:rsidP="00DB522C">
            <w:pPr>
              <w:pStyle w:val="TableText"/>
              <w:rPr>
                <w:szCs w:val="22"/>
                <w:lang w:eastAsia="en-AU"/>
              </w:rPr>
            </w:pPr>
            <w:r w:rsidRPr="00690494">
              <w:rPr>
                <w:szCs w:val="22"/>
                <w:lang w:eastAsia="en-AU"/>
              </w:rPr>
              <w:t>13.6228</w:t>
            </w:r>
          </w:p>
        </w:tc>
        <w:tc>
          <w:tcPr>
            <w:tcW w:w="1097" w:type="dxa"/>
            <w:tcBorders>
              <w:top w:val="nil"/>
              <w:left w:val="nil"/>
              <w:bottom w:val="nil"/>
              <w:right w:val="nil"/>
            </w:tcBorders>
          </w:tcPr>
          <w:p w14:paraId="44E4E05F" w14:textId="77777777" w:rsidR="00DB522C" w:rsidRPr="00690494" w:rsidRDefault="00DB522C" w:rsidP="00DB522C">
            <w:pPr>
              <w:pStyle w:val="TableText"/>
              <w:rPr>
                <w:szCs w:val="22"/>
                <w:lang w:eastAsia="en-AU"/>
              </w:rPr>
            </w:pPr>
            <w:r w:rsidRPr="00690494">
              <w:rPr>
                <w:szCs w:val="22"/>
                <w:lang w:eastAsia="en-AU"/>
              </w:rPr>
              <w:t>13.6042</w:t>
            </w:r>
          </w:p>
        </w:tc>
        <w:tc>
          <w:tcPr>
            <w:tcW w:w="1097" w:type="dxa"/>
            <w:tcBorders>
              <w:top w:val="nil"/>
              <w:left w:val="nil"/>
              <w:bottom w:val="nil"/>
              <w:right w:val="nil"/>
            </w:tcBorders>
          </w:tcPr>
          <w:p w14:paraId="1B806B90" w14:textId="77777777" w:rsidR="00DB522C" w:rsidRPr="00690494" w:rsidRDefault="00DB522C" w:rsidP="00DB522C">
            <w:pPr>
              <w:pStyle w:val="TableText"/>
              <w:rPr>
                <w:szCs w:val="22"/>
                <w:lang w:eastAsia="en-AU"/>
              </w:rPr>
            </w:pPr>
            <w:r w:rsidRPr="00690494">
              <w:rPr>
                <w:szCs w:val="22"/>
                <w:lang w:eastAsia="en-AU"/>
              </w:rPr>
              <w:t>13.6042</w:t>
            </w:r>
          </w:p>
        </w:tc>
      </w:tr>
      <w:tr w:rsidR="00DB522C" w:rsidRPr="00690494" w14:paraId="0FBD7520" w14:textId="77777777">
        <w:trPr>
          <w:trHeight w:val="195"/>
        </w:trPr>
        <w:tc>
          <w:tcPr>
            <w:tcW w:w="1365" w:type="dxa"/>
            <w:tcBorders>
              <w:top w:val="nil"/>
              <w:left w:val="nil"/>
              <w:bottom w:val="nil"/>
              <w:right w:val="nil"/>
            </w:tcBorders>
          </w:tcPr>
          <w:p w14:paraId="4C9C5B48" w14:textId="77777777" w:rsidR="00DB522C" w:rsidRPr="00690494" w:rsidRDefault="00DB522C" w:rsidP="00DB522C">
            <w:pPr>
              <w:pStyle w:val="TableText"/>
              <w:rPr>
                <w:szCs w:val="22"/>
                <w:lang w:eastAsia="en-AU"/>
              </w:rPr>
            </w:pPr>
            <w:r w:rsidRPr="00690494">
              <w:rPr>
                <w:szCs w:val="22"/>
                <w:lang w:eastAsia="en-AU"/>
              </w:rPr>
              <w:t>59</w:t>
            </w:r>
          </w:p>
        </w:tc>
        <w:tc>
          <w:tcPr>
            <w:tcW w:w="1097" w:type="dxa"/>
            <w:tcBorders>
              <w:top w:val="nil"/>
              <w:left w:val="nil"/>
              <w:bottom w:val="nil"/>
              <w:right w:val="nil"/>
            </w:tcBorders>
          </w:tcPr>
          <w:p w14:paraId="2566BE29" w14:textId="77777777" w:rsidR="00DB522C" w:rsidRPr="00690494" w:rsidRDefault="00DB522C" w:rsidP="00DB522C">
            <w:pPr>
              <w:pStyle w:val="TableText"/>
              <w:rPr>
                <w:szCs w:val="22"/>
                <w:lang w:eastAsia="en-AU"/>
              </w:rPr>
            </w:pPr>
            <w:r w:rsidRPr="00690494">
              <w:rPr>
                <w:szCs w:val="22"/>
                <w:lang w:eastAsia="en-AU"/>
              </w:rPr>
              <w:t>8.1792</w:t>
            </w:r>
          </w:p>
        </w:tc>
        <w:tc>
          <w:tcPr>
            <w:tcW w:w="1097" w:type="dxa"/>
            <w:tcBorders>
              <w:top w:val="nil"/>
              <w:left w:val="nil"/>
              <w:bottom w:val="nil"/>
              <w:right w:val="nil"/>
            </w:tcBorders>
          </w:tcPr>
          <w:p w14:paraId="7199FF09" w14:textId="77777777" w:rsidR="00DB522C" w:rsidRPr="00690494" w:rsidRDefault="00DB522C" w:rsidP="00DB522C">
            <w:pPr>
              <w:pStyle w:val="TableText"/>
              <w:rPr>
                <w:szCs w:val="22"/>
                <w:lang w:eastAsia="en-AU"/>
              </w:rPr>
            </w:pPr>
            <w:r w:rsidRPr="00690494">
              <w:rPr>
                <w:szCs w:val="22"/>
                <w:lang w:eastAsia="en-AU"/>
              </w:rPr>
              <w:t>9.7912</w:t>
            </w:r>
          </w:p>
        </w:tc>
        <w:tc>
          <w:tcPr>
            <w:tcW w:w="1097" w:type="dxa"/>
            <w:tcBorders>
              <w:top w:val="nil"/>
              <w:left w:val="nil"/>
              <w:bottom w:val="nil"/>
              <w:right w:val="nil"/>
            </w:tcBorders>
          </w:tcPr>
          <w:p w14:paraId="3BD9FBCC" w14:textId="77777777" w:rsidR="00DB522C" w:rsidRPr="00690494" w:rsidRDefault="00DB522C" w:rsidP="00DB522C">
            <w:pPr>
              <w:pStyle w:val="TableText"/>
              <w:rPr>
                <w:szCs w:val="22"/>
                <w:lang w:eastAsia="en-AU"/>
              </w:rPr>
            </w:pPr>
            <w:r w:rsidRPr="00690494">
              <w:rPr>
                <w:szCs w:val="22"/>
                <w:lang w:eastAsia="en-AU"/>
              </w:rPr>
              <w:t>9.7912</w:t>
            </w:r>
          </w:p>
        </w:tc>
        <w:tc>
          <w:tcPr>
            <w:tcW w:w="1097" w:type="dxa"/>
            <w:tcBorders>
              <w:top w:val="nil"/>
              <w:left w:val="nil"/>
              <w:bottom w:val="nil"/>
              <w:right w:val="nil"/>
            </w:tcBorders>
          </w:tcPr>
          <w:p w14:paraId="349DA0F2" w14:textId="77777777" w:rsidR="00DB522C" w:rsidRPr="00690494" w:rsidRDefault="00DB522C" w:rsidP="00DB522C">
            <w:pPr>
              <w:pStyle w:val="TableText"/>
              <w:rPr>
                <w:szCs w:val="22"/>
                <w:lang w:eastAsia="en-AU"/>
              </w:rPr>
            </w:pPr>
            <w:r w:rsidRPr="00690494">
              <w:rPr>
                <w:szCs w:val="22"/>
                <w:lang w:eastAsia="en-AU"/>
              </w:rPr>
              <w:t>9.7912</w:t>
            </w:r>
          </w:p>
        </w:tc>
        <w:tc>
          <w:tcPr>
            <w:tcW w:w="1097" w:type="dxa"/>
            <w:tcBorders>
              <w:top w:val="nil"/>
              <w:left w:val="nil"/>
              <w:bottom w:val="nil"/>
              <w:right w:val="nil"/>
            </w:tcBorders>
          </w:tcPr>
          <w:p w14:paraId="1E34239B" w14:textId="77777777" w:rsidR="00DB522C" w:rsidRPr="00690494" w:rsidRDefault="00DB522C" w:rsidP="00DB522C">
            <w:pPr>
              <w:pStyle w:val="TableText"/>
              <w:rPr>
                <w:szCs w:val="22"/>
                <w:lang w:eastAsia="en-AU"/>
              </w:rPr>
            </w:pPr>
            <w:r w:rsidRPr="00690494">
              <w:rPr>
                <w:szCs w:val="22"/>
                <w:lang w:eastAsia="en-AU"/>
              </w:rPr>
              <w:t>12.5741</w:t>
            </w:r>
          </w:p>
        </w:tc>
        <w:tc>
          <w:tcPr>
            <w:tcW w:w="1097" w:type="dxa"/>
            <w:tcBorders>
              <w:top w:val="nil"/>
              <w:left w:val="nil"/>
              <w:bottom w:val="nil"/>
              <w:right w:val="nil"/>
            </w:tcBorders>
          </w:tcPr>
          <w:p w14:paraId="5146B3EB" w14:textId="77777777" w:rsidR="00DB522C" w:rsidRPr="00690494" w:rsidRDefault="00DB522C" w:rsidP="00DB522C">
            <w:pPr>
              <w:pStyle w:val="TableText"/>
              <w:rPr>
                <w:szCs w:val="22"/>
                <w:lang w:eastAsia="en-AU"/>
              </w:rPr>
            </w:pPr>
            <w:r w:rsidRPr="00690494">
              <w:rPr>
                <w:szCs w:val="22"/>
                <w:lang w:eastAsia="en-AU"/>
              </w:rPr>
              <w:t>12.5680</w:t>
            </w:r>
          </w:p>
        </w:tc>
        <w:tc>
          <w:tcPr>
            <w:tcW w:w="1098" w:type="dxa"/>
            <w:tcBorders>
              <w:top w:val="nil"/>
              <w:left w:val="nil"/>
              <w:bottom w:val="nil"/>
              <w:right w:val="nil"/>
            </w:tcBorders>
          </w:tcPr>
          <w:p w14:paraId="20712A92" w14:textId="77777777" w:rsidR="00DB522C" w:rsidRPr="00690494" w:rsidRDefault="00DB522C" w:rsidP="00DB522C">
            <w:pPr>
              <w:pStyle w:val="TableText"/>
              <w:rPr>
                <w:szCs w:val="22"/>
                <w:lang w:eastAsia="en-AU"/>
              </w:rPr>
            </w:pPr>
            <w:r w:rsidRPr="00690494">
              <w:rPr>
                <w:szCs w:val="22"/>
                <w:lang w:eastAsia="en-AU"/>
              </w:rPr>
              <w:t>12.5584</w:t>
            </w:r>
          </w:p>
        </w:tc>
        <w:tc>
          <w:tcPr>
            <w:tcW w:w="1097" w:type="dxa"/>
            <w:tcBorders>
              <w:top w:val="nil"/>
              <w:left w:val="nil"/>
              <w:bottom w:val="nil"/>
              <w:right w:val="nil"/>
            </w:tcBorders>
          </w:tcPr>
          <w:p w14:paraId="307AE19B" w14:textId="77777777" w:rsidR="00DB522C" w:rsidRPr="00690494" w:rsidRDefault="00DB522C" w:rsidP="00DB522C">
            <w:pPr>
              <w:pStyle w:val="TableText"/>
              <w:rPr>
                <w:szCs w:val="22"/>
                <w:lang w:eastAsia="en-AU"/>
              </w:rPr>
            </w:pPr>
            <w:r w:rsidRPr="00690494">
              <w:rPr>
                <w:szCs w:val="22"/>
                <w:lang w:eastAsia="en-AU"/>
              </w:rPr>
              <w:t>12.5455</w:t>
            </w:r>
          </w:p>
        </w:tc>
        <w:tc>
          <w:tcPr>
            <w:tcW w:w="1097" w:type="dxa"/>
            <w:tcBorders>
              <w:top w:val="nil"/>
              <w:left w:val="nil"/>
              <w:bottom w:val="nil"/>
              <w:right w:val="nil"/>
            </w:tcBorders>
          </w:tcPr>
          <w:p w14:paraId="752DC47B" w14:textId="77777777" w:rsidR="00DB522C" w:rsidRPr="00690494" w:rsidRDefault="00DB522C" w:rsidP="00DB522C">
            <w:pPr>
              <w:pStyle w:val="TableText"/>
              <w:rPr>
                <w:szCs w:val="22"/>
                <w:lang w:eastAsia="en-AU"/>
              </w:rPr>
            </w:pPr>
            <w:r w:rsidRPr="00690494">
              <w:rPr>
                <w:szCs w:val="22"/>
                <w:lang w:eastAsia="en-AU"/>
              </w:rPr>
              <w:t>13.3151</w:t>
            </w:r>
          </w:p>
        </w:tc>
        <w:tc>
          <w:tcPr>
            <w:tcW w:w="1097" w:type="dxa"/>
            <w:tcBorders>
              <w:top w:val="nil"/>
              <w:left w:val="nil"/>
              <w:bottom w:val="nil"/>
              <w:right w:val="nil"/>
            </w:tcBorders>
          </w:tcPr>
          <w:p w14:paraId="77D7A654" w14:textId="77777777" w:rsidR="00DB522C" w:rsidRPr="00690494" w:rsidRDefault="00DB522C" w:rsidP="00DB522C">
            <w:pPr>
              <w:pStyle w:val="TableText"/>
              <w:rPr>
                <w:szCs w:val="22"/>
                <w:lang w:eastAsia="en-AU"/>
              </w:rPr>
            </w:pPr>
            <w:r w:rsidRPr="00690494">
              <w:rPr>
                <w:szCs w:val="22"/>
                <w:lang w:eastAsia="en-AU"/>
              </w:rPr>
              <w:t>13.2998</w:t>
            </w:r>
          </w:p>
        </w:tc>
        <w:tc>
          <w:tcPr>
            <w:tcW w:w="1097" w:type="dxa"/>
            <w:tcBorders>
              <w:top w:val="nil"/>
              <w:left w:val="nil"/>
              <w:bottom w:val="nil"/>
              <w:right w:val="nil"/>
            </w:tcBorders>
          </w:tcPr>
          <w:p w14:paraId="2714EA44" w14:textId="77777777" w:rsidR="00DB522C" w:rsidRPr="00690494" w:rsidRDefault="00DB522C" w:rsidP="00DB522C">
            <w:pPr>
              <w:pStyle w:val="TableText"/>
              <w:rPr>
                <w:szCs w:val="22"/>
                <w:lang w:eastAsia="en-AU"/>
              </w:rPr>
            </w:pPr>
            <w:r w:rsidRPr="00690494">
              <w:rPr>
                <w:szCs w:val="22"/>
                <w:lang w:eastAsia="en-AU"/>
              </w:rPr>
              <w:t>13.2804</w:t>
            </w:r>
          </w:p>
        </w:tc>
        <w:tc>
          <w:tcPr>
            <w:tcW w:w="1097" w:type="dxa"/>
            <w:tcBorders>
              <w:top w:val="nil"/>
              <w:left w:val="nil"/>
              <w:bottom w:val="nil"/>
              <w:right w:val="nil"/>
            </w:tcBorders>
          </w:tcPr>
          <w:p w14:paraId="686BEF05" w14:textId="77777777" w:rsidR="00DB522C" w:rsidRPr="00690494" w:rsidRDefault="00DB522C" w:rsidP="00DB522C">
            <w:pPr>
              <w:pStyle w:val="TableText"/>
              <w:rPr>
                <w:szCs w:val="22"/>
                <w:lang w:eastAsia="en-AU"/>
              </w:rPr>
            </w:pPr>
            <w:r w:rsidRPr="00690494">
              <w:rPr>
                <w:szCs w:val="22"/>
                <w:lang w:eastAsia="en-AU"/>
              </w:rPr>
              <w:t>13.2804</w:t>
            </w:r>
          </w:p>
        </w:tc>
      </w:tr>
      <w:tr w:rsidR="00DB522C" w:rsidRPr="00690494" w14:paraId="5FE2BCCF" w14:textId="77777777">
        <w:trPr>
          <w:trHeight w:val="195"/>
        </w:trPr>
        <w:tc>
          <w:tcPr>
            <w:tcW w:w="1365" w:type="dxa"/>
            <w:tcBorders>
              <w:top w:val="nil"/>
              <w:left w:val="nil"/>
              <w:bottom w:val="nil"/>
              <w:right w:val="nil"/>
            </w:tcBorders>
          </w:tcPr>
          <w:p w14:paraId="72430C16" w14:textId="77777777" w:rsidR="00DB522C" w:rsidRPr="00690494" w:rsidRDefault="00DB522C" w:rsidP="00DB522C">
            <w:pPr>
              <w:pStyle w:val="TableText"/>
              <w:rPr>
                <w:szCs w:val="22"/>
                <w:lang w:eastAsia="en-AU"/>
              </w:rPr>
            </w:pPr>
            <w:r w:rsidRPr="00690494">
              <w:rPr>
                <w:szCs w:val="22"/>
                <w:lang w:eastAsia="en-AU"/>
              </w:rPr>
              <w:t>60</w:t>
            </w:r>
          </w:p>
        </w:tc>
        <w:tc>
          <w:tcPr>
            <w:tcW w:w="1097" w:type="dxa"/>
            <w:tcBorders>
              <w:top w:val="nil"/>
              <w:left w:val="nil"/>
              <w:bottom w:val="nil"/>
              <w:right w:val="nil"/>
            </w:tcBorders>
          </w:tcPr>
          <w:p w14:paraId="1133A26E" w14:textId="77777777" w:rsidR="00DB522C" w:rsidRPr="00690494" w:rsidRDefault="00DB522C" w:rsidP="00DB522C">
            <w:pPr>
              <w:pStyle w:val="TableText"/>
              <w:rPr>
                <w:szCs w:val="22"/>
                <w:lang w:eastAsia="en-AU"/>
              </w:rPr>
            </w:pPr>
            <w:r w:rsidRPr="00690494">
              <w:rPr>
                <w:szCs w:val="22"/>
                <w:lang w:eastAsia="en-AU"/>
              </w:rPr>
              <w:t>7.8828</w:t>
            </w:r>
          </w:p>
        </w:tc>
        <w:tc>
          <w:tcPr>
            <w:tcW w:w="1097" w:type="dxa"/>
            <w:tcBorders>
              <w:top w:val="nil"/>
              <w:left w:val="nil"/>
              <w:bottom w:val="nil"/>
              <w:right w:val="nil"/>
            </w:tcBorders>
          </w:tcPr>
          <w:p w14:paraId="04EB01F3" w14:textId="77777777" w:rsidR="00DB522C" w:rsidRPr="00690494" w:rsidRDefault="00DB522C" w:rsidP="00DB522C">
            <w:pPr>
              <w:pStyle w:val="TableText"/>
              <w:rPr>
                <w:szCs w:val="22"/>
                <w:lang w:eastAsia="en-AU"/>
              </w:rPr>
            </w:pPr>
            <w:r w:rsidRPr="00690494">
              <w:rPr>
                <w:szCs w:val="22"/>
                <w:lang w:eastAsia="en-AU"/>
              </w:rPr>
              <w:t>10.2770</w:t>
            </w:r>
          </w:p>
        </w:tc>
        <w:tc>
          <w:tcPr>
            <w:tcW w:w="1097" w:type="dxa"/>
            <w:tcBorders>
              <w:top w:val="nil"/>
              <w:left w:val="nil"/>
              <w:bottom w:val="nil"/>
              <w:right w:val="nil"/>
            </w:tcBorders>
          </w:tcPr>
          <w:p w14:paraId="46B66C4B" w14:textId="77777777" w:rsidR="00DB522C" w:rsidRPr="00690494" w:rsidRDefault="00DB522C" w:rsidP="00DB522C">
            <w:pPr>
              <w:pStyle w:val="TableText"/>
              <w:rPr>
                <w:szCs w:val="22"/>
                <w:lang w:eastAsia="en-AU"/>
              </w:rPr>
            </w:pPr>
            <w:r w:rsidRPr="00690494">
              <w:rPr>
                <w:szCs w:val="22"/>
                <w:lang w:eastAsia="en-AU"/>
              </w:rPr>
              <w:t>10.2770</w:t>
            </w:r>
          </w:p>
        </w:tc>
        <w:tc>
          <w:tcPr>
            <w:tcW w:w="1097" w:type="dxa"/>
            <w:tcBorders>
              <w:top w:val="nil"/>
              <w:left w:val="nil"/>
              <w:bottom w:val="nil"/>
              <w:right w:val="nil"/>
            </w:tcBorders>
          </w:tcPr>
          <w:p w14:paraId="5F6548BE" w14:textId="77777777" w:rsidR="00DB522C" w:rsidRPr="00690494" w:rsidRDefault="00DB522C" w:rsidP="00DB522C">
            <w:pPr>
              <w:pStyle w:val="TableText"/>
              <w:rPr>
                <w:szCs w:val="22"/>
                <w:lang w:eastAsia="en-AU"/>
              </w:rPr>
            </w:pPr>
            <w:r w:rsidRPr="00690494">
              <w:rPr>
                <w:szCs w:val="22"/>
                <w:lang w:eastAsia="en-AU"/>
              </w:rPr>
              <w:t>10.2770</w:t>
            </w:r>
          </w:p>
        </w:tc>
        <w:tc>
          <w:tcPr>
            <w:tcW w:w="1097" w:type="dxa"/>
            <w:tcBorders>
              <w:top w:val="nil"/>
              <w:left w:val="nil"/>
              <w:bottom w:val="nil"/>
              <w:right w:val="nil"/>
            </w:tcBorders>
          </w:tcPr>
          <w:p w14:paraId="4BA49683" w14:textId="77777777" w:rsidR="00DB522C" w:rsidRPr="00690494" w:rsidRDefault="00DB522C" w:rsidP="00DB522C">
            <w:pPr>
              <w:pStyle w:val="TableText"/>
              <w:rPr>
                <w:szCs w:val="22"/>
                <w:lang w:eastAsia="en-AU"/>
              </w:rPr>
            </w:pPr>
            <w:r w:rsidRPr="00690494">
              <w:rPr>
                <w:szCs w:val="22"/>
                <w:lang w:eastAsia="en-AU"/>
              </w:rPr>
              <w:t>12.6926</w:t>
            </w:r>
          </w:p>
        </w:tc>
        <w:tc>
          <w:tcPr>
            <w:tcW w:w="1097" w:type="dxa"/>
            <w:tcBorders>
              <w:top w:val="nil"/>
              <w:left w:val="nil"/>
              <w:bottom w:val="nil"/>
              <w:right w:val="nil"/>
            </w:tcBorders>
          </w:tcPr>
          <w:p w14:paraId="042EF23D" w14:textId="77777777" w:rsidR="00DB522C" w:rsidRPr="00690494" w:rsidRDefault="00DB522C" w:rsidP="00DB522C">
            <w:pPr>
              <w:pStyle w:val="TableText"/>
              <w:rPr>
                <w:szCs w:val="22"/>
                <w:lang w:eastAsia="en-AU"/>
              </w:rPr>
            </w:pPr>
            <w:r w:rsidRPr="00690494">
              <w:rPr>
                <w:szCs w:val="22"/>
                <w:lang w:eastAsia="en-AU"/>
              </w:rPr>
              <w:t>12.6926</w:t>
            </w:r>
          </w:p>
        </w:tc>
        <w:tc>
          <w:tcPr>
            <w:tcW w:w="1098" w:type="dxa"/>
            <w:tcBorders>
              <w:top w:val="nil"/>
              <w:left w:val="nil"/>
              <w:bottom w:val="nil"/>
              <w:right w:val="nil"/>
            </w:tcBorders>
          </w:tcPr>
          <w:p w14:paraId="180FCF0D" w14:textId="77777777" w:rsidR="00DB522C" w:rsidRPr="00690494" w:rsidRDefault="00DB522C" w:rsidP="00DB522C">
            <w:pPr>
              <w:pStyle w:val="TableText"/>
              <w:rPr>
                <w:szCs w:val="22"/>
                <w:lang w:eastAsia="en-AU"/>
              </w:rPr>
            </w:pPr>
            <w:r w:rsidRPr="00690494">
              <w:rPr>
                <w:szCs w:val="22"/>
                <w:lang w:eastAsia="en-AU"/>
              </w:rPr>
              <w:t>12.6864</w:t>
            </w:r>
          </w:p>
        </w:tc>
        <w:tc>
          <w:tcPr>
            <w:tcW w:w="1097" w:type="dxa"/>
            <w:tcBorders>
              <w:top w:val="nil"/>
              <w:left w:val="nil"/>
              <w:bottom w:val="nil"/>
              <w:right w:val="nil"/>
            </w:tcBorders>
          </w:tcPr>
          <w:p w14:paraId="3186E4BD" w14:textId="77777777" w:rsidR="00DB522C" w:rsidRPr="00690494" w:rsidRDefault="00DB522C" w:rsidP="00DB522C">
            <w:pPr>
              <w:pStyle w:val="TableText"/>
              <w:rPr>
                <w:szCs w:val="22"/>
                <w:lang w:eastAsia="en-AU"/>
              </w:rPr>
            </w:pPr>
            <w:r w:rsidRPr="00690494">
              <w:rPr>
                <w:szCs w:val="22"/>
                <w:lang w:eastAsia="en-AU"/>
              </w:rPr>
              <w:t>12.6765</w:t>
            </w:r>
          </w:p>
        </w:tc>
        <w:tc>
          <w:tcPr>
            <w:tcW w:w="1097" w:type="dxa"/>
            <w:tcBorders>
              <w:top w:val="nil"/>
              <w:left w:val="nil"/>
              <w:bottom w:val="nil"/>
              <w:right w:val="nil"/>
            </w:tcBorders>
          </w:tcPr>
          <w:p w14:paraId="1F01F749" w14:textId="77777777" w:rsidR="00DB522C" w:rsidRPr="00690494" w:rsidRDefault="00DB522C" w:rsidP="00DB522C">
            <w:pPr>
              <w:pStyle w:val="TableText"/>
              <w:rPr>
                <w:szCs w:val="22"/>
                <w:lang w:eastAsia="en-AU"/>
              </w:rPr>
            </w:pPr>
            <w:r w:rsidRPr="00690494">
              <w:rPr>
                <w:szCs w:val="22"/>
                <w:lang w:eastAsia="en-AU"/>
              </w:rPr>
              <w:t>13.3009</w:t>
            </w:r>
          </w:p>
        </w:tc>
        <w:tc>
          <w:tcPr>
            <w:tcW w:w="1097" w:type="dxa"/>
            <w:tcBorders>
              <w:top w:val="nil"/>
              <w:left w:val="nil"/>
              <w:bottom w:val="nil"/>
              <w:right w:val="nil"/>
            </w:tcBorders>
          </w:tcPr>
          <w:p w14:paraId="29787015" w14:textId="77777777" w:rsidR="00DB522C" w:rsidRPr="00690494" w:rsidRDefault="00DB522C" w:rsidP="00DB522C">
            <w:pPr>
              <w:pStyle w:val="TableText"/>
              <w:rPr>
                <w:szCs w:val="22"/>
                <w:lang w:eastAsia="en-AU"/>
              </w:rPr>
            </w:pPr>
            <w:r w:rsidRPr="00690494">
              <w:rPr>
                <w:szCs w:val="22"/>
                <w:lang w:eastAsia="en-AU"/>
              </w:rPr>
              <w:t>13.2875</w:t>
            </w:r>
          </w:p>
        </w:tc>
        <w:tc>
          <w:tcPr>
            <w:tcW w:w="1097" w:type="dxa"/>
            <w:tcBorders>
              <w:top w:val="nil"/>
              <w:left w:val="nil"/>
              <w:bottom w:val="nil"/>
              <w:right w:val="nil"/>
            </w:tcBorders>
          </w:tcPr>
          <w:p w14:paraId="0C7090D3" w14:textId="77777777" w:rsidR="00DB522C" w:rsidRPr="00690494" w:rsidRDefault="00DB522C" w:rsidP="00DB522C">
            <w:pPr>
              <w:pStyle w:val="TableText"/>
              <w:rPr>
                <w:szCs w:val="22"/>
                <w:lang w:eastAsia="en-AU"/>
              </w:rPr>
            </w:pPr>
            <w:r w:rsidRPr="00690494">
              <w:rPr>
                <w:szCs w:val="22"/>
                <w:lang w:eastAsia="en-AU"/>
              </w:rPr>
              <w:t>13.2696</w:t>
            </w:r>
          </w:p>
        </w:tc>
        <w:tc>
          <w:tcPr>
            <w:tcW w:w="1097" w:type="dxa"/>
            <w:tcBorders>
              <w:top w:val="nil"/>
              <w:left w:val="nil"/>
              <w:bottom w:val="nil"/>
              <w:right w:val="nil"/>
            </w:tcBorders>
          </w:tcPr>
          <w:p w14:paraId="5570B529" w14:textId="77777777" w:rsidR="00DB522C" w:rsidRPr="00690494" w:rsidRDefault="00DB522C" w:rsidP="00DB522C">
            <w:pPr>
              <w:pStyle w:val="TableText"/>
              <w:rPr>
                <w:szCs w:val="22"/>
                <w:lang w:eastAsia="en-AU"/>
              </w:rPr>
            </w:pPr>
            <w:r w:rsidRPr="00690494">
              <w:rPr>
                <w:szCs w:val="22"/>
                <w:lang w:eastAsia="en-AU"/>
              </w:rPr>
              <w:t>13.2696</w:t>
            </w:r>
          </w:p>
        </w:tc>
      </w:tr>
      <w:tr w:rsidR="00DB522C" w:rsidRPr="00690494" w14:paraId="7CCD8622" w14:textId="77777777">
        <w:trPr>
          <w:trHeight w:val="195"/>
        </w:trPr>
        <w:tc>
          <w:tcPr>
            <w:tcW w:w="1365" w:type="dxa"/>
            <w:tcBorders>
              <w:top w:val="nil"/>
              <w:left w:val="nil"/>
              <w:bottom w:val="nil"/>
              <w:right w:val="nil"/>
            </w:tcBorders>
          </w:tcPr>
          <w:p w14:paraId="18724604" w14:textId="77777777" w:rsidR="00DB522C" w:rsidRPr="00690494" w:rsidRDefault="00DB522C" w:rsidP="00DB522C">
            <w:pPr>
              <w:pStyle w:val="TableText"/>
              <w:rPr>
                <w:szCs w:val="22"/>
                <w:lang w:eastAsia="en-AU"/>
              </w:rPr>
            </w:pPr>
            <w:r w:rsidRPr="00690494">
              <w:rPr>
                <w:szCs w:val="22"/>
                <w:lang w:eastAsia="en-AU"/>
              </w:rPr>
              <w:t>61</w:t>
            </w:r>
          </w:p>
        </w:tc>
        <w:tc>
          <w:tcPr>
            <w:tcW w:w="1097" w:type="dxa"/>
            <w:tcBorders>
              <w:top w:val="nil"/>
              <w:left w:val="nil"/>
              <w:bottom w:val="nil"/>
              <w:right w:val="nil"/>
            </w:tcBorders>
          </w:tcPr>
          <w:p w14:paraId="72F4C1BF"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2B9A25E" w14:textId="77777777" w:rsidR="00DB522C" w:rsidRPr="00690494" w:rsidRDefault="00DB522C" w:rsidP="00DB522C">
            <w:pPr>
              <w:pStyle w:val="TableText"/>
              <w:rPr>
                <w:szCs w:val="22"/>
                <w:lang w:eastAsia="en-AU"/>
              </w:rPr>
            </w:pPr>
            <w:r w:rsidRPr="00690494">
              <w:rPr>
                <w:szCs w:val="22"/>
                <w:lang w:eastAsia="en-AU"/>
              </w:rPr>
              <w:t>10.5203</w:t>
            </w:r>
          </w:p>
        </w:tc>
        <w:tc>
          <w:tcPr>
            <w:tcW w:w="1097" w:type="dxa"/>
            <w:tcBorders>
              <w:top w:val="nil"/>
              <w:left w:val="nil"/>
              <w:bottom w:val="nil"/>
              <w:right w:val="nil"/>
            </w:tcBorders>
          </w:tcPr>
          <w:p w14:paraId="1696ABDF" w14:textId="77777777" w:rsidR="00DB522C" w:rsidRPr="00690494" w:rsidRDefault="00DB522C" w:rsidP="00DB522C">
            <w:pPr>
              <w:pStyle w:val="TableText"/>
              <w:rPr>
                <w:szCs w:val="22"/>
                <w:lang w:eastAsia="en-AU"/>
              </w:rPr>
            </w:pPr>
            <w:r w:rsidRPr="00690494">
              <w:rPr>
                <w:szCs w:val="22"/>
                <w:lang w:eastAsia="en-AU"/>
              </w:rPr>
              <w:t>10.5203</w:t>
            </w:r>
          </w:p>
        </w:tc>
        <w:tc>
          <w:tcPr>
            <w:tcW w:w="1097" w:type="dxa"/>
            <w:tcBorders>
              <w:top w:val="nil"/>
              <w:left w:val="nil"/>
              <w:bottom w:val="nil"/>
              <w:right w:val="nil"/>
            </w:tcBorders>
          </w:tcPr>
          <w:p w14:paraId="2D4C3493" w14:textId="77777777" w:rsidR="00DB522C" w:rsidRPr="00690494" w:rsidRDefault="00DB522C" w:rsidP="00DB522C">
            <w:pPr>
              <w:pStyle w:val="TableText"/>
              <w:rPr>
                <w:szCs w:val="22"/>
                <w:lang w:eastAsia="en-AU"/>
              </w:rPr>
            </w:pPr>
            <w:r w:rsidRPr="00690494">
              <w:rPr>
                <w:szCs w:val="22"/>
                <w:lang w:eastAsia="en-AU"/>
              </w:rPr>
              <w:t>10.5203</w:t>
            </w:r>
          </w:p>
        </w:tc>
        <w:tc>
          <w:tcPr>
            <w:tcW w:w="1097" w:type="dxa"/>
            <w:tcBorders>
              <w:top w:val="nil"/>
              <w:left w:val="nil"/>
              <w:bottom w:val="nil"/>
              <w:right w:val="nil"/>
            </w:tcBorders>
          </w:tcPr>
          <w:p w14:paraId="5F89A578" w14:textId="77777777" w:rsidR="00DB522C" w:rsidRPr="00690494" w:rsidRDefault="00DB522C" w:rsidP="00DB522C">
            <w:pPr>
              <w:pStyle w:val="TableText"/>
              <w:rPr>
                <w:szCs w:val="22"/>
                <w:lang w:eastAsia="en-AU"/>
              </w:rPr>
            </w:pPr>
            <w:r w:rsidRPr="00690494">
              <w:rPr>
                <w:szCs w:val="22"/>
                <w:lang w:eastAsia="en-AU"/>
              </w:rPr>
              <w:t>12.8265</w:t>
            </w:r>
          </w:p>
        </w:tc>
        <w:tc>
          <w:tcPr>
            <w:tcW w:w="1097" w:type="dxa"/>
            <w:tcBorders>
              <w:top w:val="nil"/>
              <w:left w:val="nil"/>
              <w:bottom w:val="nil"/>
              <w:right w:val="nil"/>
            </w:tcBorders>
          </w:tcPr>
          <w:p w14:paraId="3E9DE408" w14:textId="77777777" w:rsidR="00DB522C" w:rsidRPr="00690494" w:rsidRDefault="00DB522C" w:rsidP="00DB522C">
            <w:pPr>
              <w:pStyle w:val="TableText"/>
              <w:rPr>
                <w:szCs w:val="22"/>
                <w:lang w:eastAsia="en-AU"/>
              </w:rPr>
            </w:pPr>
            <w:r w:rsidRPr="00690494">
              <w:rPr>
                <w:szCs w:val="22"/>
                <w:lang w:eastAsia="en-AU"/>
              </w:rPr>
              <w:t>12.8265</w:t>
            </w:r>
          </w:p>
        </w:tc>
        <w:tc>
          <w:tcPr>
            <w:tcW w:w="1098" w:type="dxa"/>
            <w:tcBorders>
              <w:top w:val="nil"/>
              <w:left w:val="nil"/>
              <w:bottom w:val="nil"/>
              <w:right w:val="nil"/>
            </w:tcBorders>
          </w:tcPr>
          <w:p w14:paraId="4A41CEE9" w14:textId="77777777" w:rsidR="00DB522C" w:rsidRPr="00690494" w:rsidRDefault="00DB522C" w:rsidP="00DB522C">
            <w:pPr>
              <w:pStyle w:val="TableText"/>
              <w:rPr>
                <w:szCs w:val="22"/>
                <w:lang w:eastAsia="en-AU"/>
              </w:rPr>
            </w:pPr>
            <w:r w:rsidRPr="00690494">
              <w:rPr>
                <w:szCs w:val="22"/>
                <w:lang w:eastAsia="en-AU"/>
              </w:rPr>
              <w:t>12.8265</w:t>
            </w:r>
          </w:p>
        </w:tc>
        <w:tc>
          <w:tcPr>
            <w:tcW w:w="1097" w:type="dxa"/>
            <w:tcBorders>
              <w:top w:val="nil"/>
              <w:left w:val="nil"/>
              <w:bottom w:val="nil"/>
              <w:right w:val="nil"/>
            </w:tcBorders>
          </w:tcPr>
          <w:p w14:paraId="59ABAFD6" w14:textId="77777777" w:rsidR="00DB522C" w:rsidRPr="00690494" w:rsidRDefault="00DB522C" w:rsidP="00DB522C">
            <w:pPr>
              <w:pStyle w:val="TableText"/>
              <w:rPr>
                <w:szCs w:val="22"/>
                <w:lang w:eastAsia="en-AU"/>
              </w:rPr>
            </w:pPr>
            <w:r w:rsidRPr="00690494">
              <w:rPr>
                <w:szCs w:val="22"/>
                <w:lang w:eastAsia="en-AU"/>
              </w:rPr>
              <w:t>12.8203</w:t>
            </w:r>
          </w:p>
        </w:tc>
        <w:tc>
          <w:tcPr>
            <w:tcW w:w="1097" w:type="dxa"/>
            <w:tcBorders>
              <w:top w:val="nil"/>
              <w:left w:val="nil"/>
              <w:bottom w:val="nil"/>
              <w:right w:val="nil"/>
            </w:tcBorders>
          </w:tcPr>
          <w:p w14:paraId="2A8593DD" w14:textId="77777777" w:rsidR="00DB522C" w:rsidRPr="00690494" w:rsidRDefault="00DB522C" w:rsidP="00DB522C">
            <w:pPr>
              <w:pStyle w:val="TableText"/>
              <w:rPr>
                <w:szCs w:val="22"/>
                <w:lang w:eastAsia="en-AU"/>
              </w:rPr>
            </w:pPr>
            <w:r w:rsidRPr="00690494">
              <w:rPr>
                <w:szCs w:val="22"/>
                <w:lang w:eastAsia="en-AU"/>
              </w:rPr>
              <w:t>13.2928</w:t>
            </w:r>
          </w:p>
        </w:tc>
        <w:tc>
          <w:tcPr>
            <w:tcW w:w="1097" w:type="dxa"/>
            <w:tcBorders>
              <w:top w:val="nil"/>
              <w:left w:val="nil"/>
              <w:bottom w:val="nil"/>
              <w:right w:val="nil"/>
            </w:tcBorders>
          </w:tcPr>
          <w:p w14:paraId="61864712" w14:textId="77777777" w:rsidR="00DB522C" w:rsidRPr="00690494" w:rsidRDefault="00DB522C" w:rsidP="00DB522C">
            <w:pPr>
              <w:pStyle w:val="TableText"/>
              <w:rPr>
                <w:szCs w:val="22"/>
                <w:lang w:eastAsia="en-AU"/>
              </w:rPr>
            </w:pPr>
            <w:r w:rsidRPr="00690494">
              <w:rPr>
                <w:szCs w:val="22"/>
                <w:lang w:eastAsia="en-AU"/>
              </w:rPr>
              <w:t>13.2817</w:t>
            </w:r>
          </w:p>
        </w:tc>
        <w:tc>
          <w:tcPr>
            <w:tcW w:w="1097" w:type="dxa"/>
            <w:tcBorders>
              <w:top w:val="nil"/>
              <w:left w:val="nil"/>
              <w:bottom w:val="nil"/>
              <w:right w:val="nil"/>
            </w:tcBorders>
          </w:tcPr>
          <w:p w14:paraId="776169CF" w14:textId="77777777" w:rsidR="00DB522C" w:rsidRPr="00690494" w:rsidRDefault="00DB522C" w:rsidP="00DB522C">
            <w:pPr>
              <w:pStyle w:val="TableText"/>
              <w:rPr>
                <w:szCs w:val="22"/>
                <w:lang w:eastAsia="en-AU"/>
              </w:rPr>
            </w:pPr>
            <w:r w:rsidRPr="00690494">
              <w:rPr>
                <w:szCs w:val="22"/>
                <w:lang w:eastAsia="en-AU"/>
              </w:rPr>
              <w:t>13.2656</w:t>
            </w:r>
          </w:p>
        </w:tc>
        <w:tc>
          <w:tcPr>
            <w:tcW w:w="1097" w:type="dxa"/>
            <w:tcBorders>
              <w:top w:val="nil"/>
              <w:left w:val="nil"/>
              <w:bottom w:val="nil"/>
              <w:right w:val="nil"/>
            </w:tcBorders>
          </w:tcPr>
          <w:p w14:paraId="6F251618" w14:textId="77777777" w:rsidR="00DB522C" w:rsidRPr="00690494" w:rsidRDefault="00DB522C" w:rsidP="00DB522C">
            <w:pPr>
              <w:pStyle w:val="TableText"/>
              <w:rPr>
                <w:szCs w:val="22"/>
                <w:lang w:eastAsia="en-AU"/>
              </w:rPr>
            </w:pPr>
            <w:r w:rsidRPr="00690494">
              <w:rPr>
                <w:szCs w:val="22"/>
                <w:lang w:eastAsia="en-AU"/>
              </w:rPr>
              <w:t>13.2656</w:t>
            </w:r>
          </w:p>
        </w:tc>
      </w:tr>
      <w:tr w:rsidR="00DB522C" w:rsidRPr="00690494" w14:paraId="5D016E3F" w14:textId="77777777">
        <w:trPr>
          <w:trHeight w:val="195"/>
        </w:trPr>
        <w:tc>
          <w:tcPr>
            <w:tcW w:w="1365" w:type="dxa"/>
            <w:tcBorders>
              <w:top w:val="nil"/>
              <w:left w:val="nil"/>
              <w:bottom w:val="nil"/>
              <w:right w:val="nil"/>
            </w:tcBorders>
          </w:tcPr>
          <w:p w14:paraId="739FCA73" w14:textId="77777777" w:rsidR="00DB522C" w:rsidRPr="00690494" w:rsidRDefault="00DB522C" w:rsidP="00DB522C">
            <w:pPr>
              <w:pStyle w:val="TableText"/>
              <w:rPr>
                <w:szCs w:val="22"/>
                <w:lang w:eastAsia="en-AU"/>
              </w:rPr>
            </w:pPr>
            <w:r w:rsidRPr="00690494">
              <w:rPr>
                <w:szCs w:val="22"/>
                <w:lang w:eastAsia="en-AU"/>
              </w:rPr>
              <w:t>62</w:t>
            </w:r>
          </w:p>
        </w:tc>
        <w:tc>
          <w:tcPr>
            <w:tcW w:w="1097" w:type="dxa"/>
            <w:tcBorders>
              <w:top w:val="nil"/>
              <w:left w:val="nil"/>
              <w:bottom w:val="nil"/>
              <w:right w:val="nil"/>
            </w:tcBorders>
          </w:tcPr>
          <w:p w14:paraId="5426809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6420AAA0" w14:textId="77777777" w:rsidR="00DB522C" w:rsidRPr="00690494" w:rsidRDefault="00DB522C" w:rsidP="00DB522C">
            <w:pPr>
              <w:pStyle w:val="TableText"/>
              <w:rPr>
                <w:szCs w:val="22"/>
                <w:lang w:eastAsia="en-AU"/>
              </w:rPr>
            </w:pPr>
            <w:r w:rsidRPr="00690494">
              <w:rPr>
                <w:szCs w:val="22"/>
                <w:lang w:eastAsia="en-AU"/>
              </w:rPr>
              <w:t>10.1677</w:t>
            </w:r>
          </w:p>
        </w:tc>
        <w:tc>
          <w:tcPr>
            <w:tcW w:w="1097" w:type="dxa"/>
            <w:tcBorders>
              <w:top w:val="nil"/>
              <w:left w:val="nil"/>
              <w:bottom w:val="nil"/>
              <w:right w:val="nil"/>
            </w:tcBorders>
          </w:tcPr>
          <w:p w14:paraId="543EA0AE" w14:textId="77777777" w:rsidR="00DB522C" w:rsidRPr="00690494" w:rsidRDefault="00DB522C" w:rsidP="00DB522C">
            <w:pPr>
              <w:pStyle w:val="TableText"/>
              <w:rPr>
                <w:szCs w:val="22"/>
                <w:lang w:eastAsia="en-AU"/>
              </w:rPr>
            </w:pPr>
            <w:r w:rsidRPr="00690494">
              <w:rPr>
                <w:szCs w:val="22"/>
                <w:lang w:eastAsia="en-AU"/>
              </w:rPr>
              <w:t>10.1677</w:t>
            </w:r>
          </w:p>
        </w:tc>
        <w:tc>
          <w:tcPr>
            <w:tcW w:w="1097" w:type="dxa"/>
            <w:tcBorders>
              <w:top w:val="nil"/>
              <w:left w:val="nil"/>
              <w:bottom w:val="nil"/>
              <w:right w:val="nil"/>
            </w:tcBorders>
          </w:tcPr>
          <w:p w14:paraId="01A703EA" w14:textId="77777777" w:rsidR="00DB522C" w:rsidRPr="00690494" w:rsidRDefault="00DB522C" w:rsidP="00DB522C">
            <w:pPr>
              <w:pStyle w:val="TableText"/>
              <w:rPr>
                <w:szCs w:val="22"/>
                <w:lang w:eastAsia="en-AU"/>
              </w:rPr>
            </w:pPr>
            <w:r w:rsidRPr="00690494">
              <w:rPr>
                <w:szCs w:val="22"/>
                <w:lang w:eastAsia="en-AU"/>
              </w:rPr>
              <w:t>10.1677</w:t>
            </w:r>
          </w:p>
        </w:tc>
        <w:tc>
          <w:tcPr>
            <w:tcW w:w="1097" w:type="dxa"/>
            <w:tcBorders>
              <w:top w:val="nil"/>
              <w:left w:val="nil"/>
              <w:bottom w:val="nil"/>
              <w:right w:val="nil"/>
            </w:tcBorders>
          </w:tcPr>
          <w:p w14:paraId="7F4DCD2B" w14:textId="77777777" w:rsidR="00DB522C" w:rsidRPr="00690494" w:rsidRDefault="00DB522C" w:rsidP="00DB522C">
            <w:pPr>
              <w:pStyle w:val="TableText"/>
              <w:rPr>
                <w:szCs w:val="22"/>
                <w:lang w:eastAsia="en-AU"/>
              </w:rPr>
            </w:pPr>
            <w:r w:rsidRPr="00690494">
              <w:rPr>
                <w:szCs w:val="22"/>
                <w:lang w:eastAsia="en-AU"/>
              </w:rPr>
              <w:t>12.4337</w:t>
            </w:r>
          </w:p>
        </w:tc>
        <w:tc>
          <w:tcPr>
            <w:tcW w:w="1097" w:type="dxa"/>
            <w:tcBorders>
              <w:top w:val="nil"/>
              <w:left w:val="nil"/>
              <w:bottom w:val="nil"/>
              <w:right w:val="nil"/>
            </w:tcBorders>
          </w:tcPr>
          <w:p w14:paraId="66C4EE6B" w14:textId="77777777" w:rsidR="00DB522C" w:rsidRPr="00690494" w:rsidRDefault="00DB522C" w:rsidP="00DB522C">
            <w:pPr>
              <w:pStyle w:val="TableText"/>
              <w:rPr>
                <w:szCs w:val="22"/>
                <w:lang w:eastAsia="en-AU"/>
              </w:rPr>
            </w:pPr>
            <w:r w:rsidRPr="00690494">
              <w:rPr>
                <w:szCs w:val="22"/>
                <w:lang w:eastAsia="en-AU"/>
              </w:rPr>
              <w:t>12.4337</w:t>
            </w:r>
          </w:p>
        </w:tc>
        <w:tc>
          <w:tcPr>
            <w:tcW w:w="1098" w:type="dxa"/>
            <w:tcBorders>
              <w:top w:val="nil"/>
              <w:left w:val="nil"/>
              <w:bottom w:val="nil"/>
              <w:right w:val="nil"/>
            </w:tcBorders>
          </w:tcPr>
          <w:p w14:paraId="2BFB77BB" w14:textId="77777777" w:rsidR="00DB522C" w:rsidRPr="00690494" w:rsidRDefault="00DB522C" w:rsidP="00DB522C">
            <w:pPr>
              <w:pStyle w:val="TableText"/>
              <w:rPr>
                <w:szCs w:val="22"/>
                <w:lang w:eastAsia="en-AU"/>
              </w:rPr>
            </w:pPr>
            <w:r w:rsidRPr="00690494">
              <w:rPr>
                <w:szCs w:val="22"/>
                <w:lang w:eastAsia="en-AU"/>
              </w:rPr>
              <w:t>12.4337</w:t>
            </w:r>
          </w:p>
        </w:tc>
        <w:tc>
          <w:tcPr>
            <w:tcW w:w="1097" w:type="dxa"/>
            <w:tcBorders>
              <w:top w:val="nil"/>
              <w:left w:val="nil"/>
              <w:bottom w:val="nil"/>
              <w:right w:val="nil"/>
            </w:tcBorders>
          </w:tcPr>
          <w:p w14:paraId="692D1A3F" w14:textId="77777777" w:rsidR="00DB522C" w:rsidRPr="00690494" w:rsidRDefault="00DB522C" w:rsidP="00DB522C">
            <w:pPr>
              <w:pStyle w:val="TableText"/>
              <w:rPr>
                <w:szCs w:val="22"/>
                <w:lang w:eastAsia="en-AU"/>
              </w:rPr>
            </w:pPr>
            <w:r w:rsidRPr="00690494">
              <w:rPr>
                <w:szCs w:val="22"/>
                <w:lang w:eastAsia="en-AU"/>
              </w:rPr>
              <w:t>12.4337</w:t>
            </w:r>
          </w:p>
        </w:tc>
        <w:tc>
          <w:tcPr>
            <w:tcW w:w="1097" w:type="dxa"/>
            <w:tcBorders>
              <w:top w:val="nil"/>
              <w:left w:val="nil"/>
              <w:bottom w:val="nil"/>
              <w:right w:val="nil"/>
            </w:tcBorders>
          </w:tcPr>
          <w:p w14:paraId="0254D083" w14:textId="77777777" w:rsidR="00DB522C" w:rsidRPr="00690494" w:rsidRDefault="00DB522C" w:rsidP="00DB522C">
            <w:pPr>
              <w:pStyle w:val="TableText"/>
              <w:rPr>
                <w:szCs w:val="22"/>
                <w:lang w:eastAsia="en-AU"/>
              </w:rPr>
            </w:pPr>
            <w:r w:rsidRPr="00690494">
              <w:rPr>
                <w:szCs w:val="22"/>
                <w:lang w:eastAsia="en-AU"/>
              </w:rPr>
              <w:t>12.9263</w:t>
            </w:r>
          </w:p>
        </w:tc>
        <w:tc>
          <w:tcPr>
            <w:tcW w:w="1097" w:type="dxa"/>
            <w:tcBorders>
              <w:top w:val="nil"/>
              <w:left w:val="nil"/>
              <w:bottom w:val="nil"/>
              <w:right w:val="nil"/>
            </w:tcBorders>
          </w:tcPr>
          <w:p w14:paraId="0ACFDB1B" w14:textId="77777777" w:rsidR="00DB522C" w:rsidRPr="00690494" w:rsidRDefault="00DB522C" w:rsidP="00DB522C">
            <w:pPr>
              <w:pStyle w:val="TableText"/>
              <w:rPr>
                <w:szCs w:val="22"/>
                <w:lang w:eastAsia="en-AU"/>
              </w:rPr>
            </w:pPr>
            <w:r w:rsidRPr="00690494">
              <w:rPr>
                <w:szCs w:val="22"/>
                <w:lang w:eastAsia="en-AU"/>
              </w:rPr>
              <w:t>12.9148</w:t>
            </w:r>
          </w:p>
        </w:tc>
        <w:tc>
          <w:tcPr>
            <w:tcW w:w="1097" w:type="dxa"/>
            <w:tcBorders>
              <w:top w:val="nil"/>
              <w:left w:val="nil"/>
              <w:bottom w:val="nil"/>
              <w:right w:val="nil"/>
            </w:tcBorders>
          </w:tcPr>
          <w:p w14:paraId="6315400C" w14:textId="77777777" w:rsidR="00DB522C" w:rsidRPr="00690494" w:rsidRDefault="00DB522C" w:rsidP="00DB522C">
            <w:pPr>
              <w:pStyle w:val="TableText"/>
              <w:rPr>
                <w:szCs w:val="22"/>
                <w:lang w:eastAsia="en-AU"/>
              </w:rPr>
            </w:pPr>
            <w:r w:rsidRPr="00690494">
              <w:rPr>
                <w:szCs w:val="22"/>
                <w:lang w:eastAsia="en-AU"/>
              </w:rPr>
              <w:t>12.8984</w:t>
            </w:r>
          </w:p>
        </w:tc>
        <w:tc>
          <w:tcPr>
            <w:tcW w:w="1097" w:type="dxa"/>
            <w:tcBorders>
              <w:top w:val="nil"/>
              <w:left w:val="nil"/>
              <w:bottom w:val="nil"/>
              <w:right w:val="nil"/>
            </w:tcBorders>
          </w:tcPr>
          <w:p w14:paraId="414707C2" w14:textId="77777777" w:rsidR="00DB522C" w:rsidRPr="00690494" w:rsidRDefault="00DB522C" w:rsidP="00DB522C">
            <w:pPr>
              <w:pStyle w:val="TableText"/>
              <w:rPr>
                <w:szCs w:val="22"/>
                <w:lang w:eastAsia="en-AU"/>
              </w:rPr>
            </w:pPr>
            <w:r w:rsidRPr="00690494">
              <w:rPr>
                <w:szCs w:val="22"/>
                <w:lang w:eastAsia="en-AU"/>
              </w:rPr>
              <w:t>12.8984</w:t>
            </w:r>
          </w:p>
        </w:tc>
      </w:tr>
      <w:tr w:rsidR="00DB522C" w:rsidRPr="00690494" w14:paraId="70F7ED7E" w14:textId="77777777">
        <w:trPr>
          <w:trHeight w:val="195"/>
        </w:trPr>
        <w:tc>
          <w:tcPr>
            <w:tcW w:w="1365" w:type="dxa"/>
            <w:tcBorders>
              <w:top w:val="nil"/>
              <w:left w:val="nil"/>
              <w:bottom w:val="nil"/>
              <w:right w:val="nil"/>
            </w:tcBorders>
          </w:tcPr>
          <w:p w14:paraId="1AEF5FC0" w14:textId="77777777" w:rsidR="00DB522C" w:rsidRPr="00690494" w:rsidRDefault="00DB522C" w:rsidP="00DB522C">
            <w:pPr>
              <w:pStyle w:val="TableText"/>
              <w:rPr>
                <w:szCs w:val="22"/>
                <w:lang w:eastAsia="en-AU"/>
              </w:rPr>
            </w:pPr>
            <w:r w:rsidRPr="00690494">
              <w:rPr>
                <w:szCs w:val="22"/>
                <w:lang w:eastAsia="en-AU"/>
              </w:rPr>
              <w:t>63</w:t>
            </w:r>
          </w:p>
        </w:tc>
        <w:tc>
          <w:tcPr>
            <w:tcW w:w="1097" w:type="dxa"/>
            <w:tcBorders>
              <w:top w:val="nil"/>
              <w:left w:val="nil"/>
              <w:bottom w:val="nil"/>
              <w:right w:val="nil"/>
            </w:tcBorders>
          </w:tcPr>
          <w:p w14:paraId="6C38FBB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611CEFA5" w14:textId="77777777" w:rsidR="00DB522C" w:rsidRPr="00690494" w:rsidRDefault="00DB522C" w:rsidP="00DB522C">
            <w:pPr>
              <w:pStyle w:val="TableText"/>
              <w:rPr>
                <w:szCs w:val="22"/>
                <w:lang w:eastAsia="en-AU"/>
              </w:rPr>
            </w:pPr>
            <w:r w:rsidRPr="00690494">
              <w:rPr>
                <w:szCs w:val="22"/>
                <w:lang w:eastAsia="en-AU"/>
              </w:rPr>
              <w:t>9.8025</w:t>
            </w:r>
          </w:p>
        </w:tc>
        <w:tc>
          <w:tcPr>
            <w:tcW w:w="1097" w:type="dxa"/>
            <w:tcBorders>
              <w:top w:val="nil"/>
              <w:left w:val="nil"/>
              <w:bottom w:val="nil"/>
              <w:right w:val="nil"/>
            </w:tcBorders>
          </w:tcPr>
          <w:p w14:paraId="2E228341" w14:textId="77777777" w:rsidR="00DB522C" w:rsidRPr="00690494" w:rsidRDefault="00DB522C" w:rsidP="00DB522C">
            <w:pPr>
              <w:pStyle w:val="TableText"/>
              <w:rPr>
                <w:szCs w:val="22"/>
                <w:lang w:eastAsia="en-AU"/>
              </w:rPr>
            </w:pPr>
            <w:r w:rsidRPr="00690494">
              <w:rPr>
                <w:szCs w:val="22"/>
                <w:lang w:eastAsia="en-AU"/>
              </w:rPr>
              <w:t>9.8025</w:t>
            </w:r>
          </w:p>
        </w:tc>
        <w:tc>
          <w:tcPr>
            <w:tcW w:w="1097" w:type="dxa"/>
            <w:tcBorders>
              <w:top w:val="nil"/>
              <w:left w:val="nil"/>
              <w:bottom w:val="nil"/>
              <w:right w:val="nil"/>
            </w:tcBorders>
          </w:tcPr>
          <w:p w14:paraId="7D12272E" w14:textId="77777777" w:rsidR="00DB522C" w:rsidRPr="00690494" w:rsidRDefault="00DB522C" w:rsidP="00DB522C">
            <w:pPr>
              <w:pStyle w:val="TableText"/>
              <w:rPr>
                <w:szCs w:val="22"/>
                <w:lang w:eastAsia="en-AU"/>
              </w:rPr>
            </w:pPr>
            <w:r w:rsidRPr="00690494">
              <w:rPr>
                <w:szCs w:val="22"/>
                <w:lang w:eastAsia="en-AU"/>
              </w:rPr>
              <w:t>9.8025</w:t>
            </w:r>
          </w:p>
        </w:tc>
        <w:tc>
          <w:tcPr>
            <w:tcW w:w="1097" w:type="dxa"/>
            <w:tcBorders>
              <w:top w:val="nil"/>
              <w:left w:val="nil"/>
              <w:bottom w:val="nil"/>
              <w:right w:val="nil"/>
            </w:tcBorders>
          </w:tcPr>
          <w:p w14:paraId="3C76165C" w14:textId="77777777" w:rsidR="00DB522C" w:rsidRPr="00690494" w:rsidRDefault="00DB522C" w:rsidP="00DB522C">
            <w:pPr>
              <w:pStyle w:val="TableText"/>
              <w:rPr>
                <w:szCs w:val="22"/>
                <w:lang w:eastAsia="en-AU"/>
              </w:rPr>
            </w:pPr>
            <w:r w:rsidRPr="00690494">
              <w:rPr>
                <w:szCs w:val="22"/>
                <w:lang w:eastAsia="en-AU"/>
              </w:rPr>
              <w:t>12.0262</w:t>
            </w:r>
          </w:p>
        </w:tc>
        <w:tc>
          <w:tcPr>
            <w:tcW w:w="1097" w:type="dxa"/>
            <w:tcBorders>
              <w:top w:val="nil"/>
              <w:left w:val="nil"/>
              <w:bottom w:val="nil"/>
              <w:right w:val="nil"/>
            </w:tcBorders>
          </w:tcPr>
          <w:p w14:paraId="19448AA3" w14:textId="77777777" w:rsidR="00DB522C" w:rsidRPr="00690494" w:rsidRDefault="00DB522C" w:rsidP="00DB522C">
            <w:pPr>
              <w:pStyle w:val="TableText"/>
              <w:rPr>
                <w:szCs w:val="22"/>
                <w:lang w:eastAsia="en-AU"/>
              </w:rPr>
            </w:pPr>
            <w:r w:rsidRPr="00690494">
              <w:rPr>
                <w:szCs w:val="22"/>
                <w:lang w:eastAsia="en-AU"/>
              </w:rPr>
              <w:t>12.0262</w:t>
            </w:r>
          </w:p>
        </w:tc>
        <w:tc>
          <w:tcPr>
            <w:tcW w:w="1098" w:type="dxa"/>
            <w:tcBorders>
              <w:top w:val="nil"/>
              <w:left w:val="nil"/>
              <w:bottom w:val="nil"/>
              <w:right w:val="nil"/>
            </w:tcBorders>
          </w:tcPr>
          <w:p w14:paraId="75874011" w14:textId="77777777" w:rsidR="00DB522C" w:rsidRPr="00690494" w:rsidRDefault="00DB522C" w:rsidP="00DB522C">
            <w:pPr>
              <w:pStyle w:val="TableText"/>
              <w:rPr>
                <w:szCs w:val="22"/>
                <w:lang w:eastAsia="en-AU"/>
              </w:rPr>
            </w:pPr>
            <w:r w:rsidRPr="00690494">
              <w:rPr>
                <w:szCs w:val="22"/>
                <w:lang w:eastAsia="en-AU"/>
              </w:rPr>
              <w:t>12.0262</w:t>
            </w:r>
          </w:p>
        </w:tc>
        <w:tc>
          <w:tcPr>
            <w:tcW w:w="1097" w:type="dxa"/>
            <w:tcBorders>
              <w:top w:val="nil"/>
              <w:left w:val="nil"/>
              <w:bottom w:val="nil"/>
              <w:right w:val="nil"/>
            </w:tcBorders>
          </w:tcPr>
          <w:p w14:paraId="60B1B67F" w14:textId="77777777" w:rsidR="00DB522C" w:rsidRPr="00690494" w:rsidRDefault="00DB522C" w:rsidP="00DB522C">
            <w:pPr>
              <w:pStyle w:val="TableText"/>
              <w:rPr>
                <w:szCs w:val="22"/>
                <w:lang w:eastAsia="en-AU"/>
              </w:rPr>
            </w:pPr>
            <w:r w:rsidRPr="00690494">
              <w:rPr>
                <w:szCs w:val="22"/>
                <w:lang w:eastAsia="en-AU"/>
              </w:rPr>
              <w:t>12.0262</w:t>
            </w:r>
          </w:p>
        </w:tc>
        <w:tc>
          <w:tcPr>
            <w:tcW w:w="1097" w:type="dxa"/>
            <w:tcBorders>
              <w:top w:val="nil"/>
              <w:left w:val="nil"/>
              <w:bottom w:val="nil"/>
              <w:right w:val="nil"/>
            </w:tcBorders>
          </w:tcPr>
          <w:p w14:paraId="1CB31CC0" w14:textId="77777777" w:rsidR="00DB522C" w:rsidRPr="00690494" w:rsidRDefault="00DB522C" w:rsidP="00DB522C">
            <w:pPr>
              <w:pStyle w:val="TableText"/>
              <w:rPr>
                <w:szCs w:val="22"/>
                <w:lang w:eastAsia="en-AU"/>
              </w:rPr>
            </w:pPr>
            <w:r w:rsidRPr="00690494">
              <w:rPr>
                <w:szCs w:val="22"/>
                <w:lang w:eastAsia="en-AU"/>
              </w:rPr>
              <w:t>12.5535</w:t>
            </w:r>
          </w:p>
        </w:tc>
        <w:tc>
          <w:tcPr>
            <w:tcW w:w="1097" w:type="dxa"/>
            <w:tcBorders>
              <w:top w:val="nil"/>
              <w:left w:val="nil"/>
              <w:bottom w:val="nil"/>
              <w:right w:val="nil"/>
            </w:tcBorders>
          </w:tcPr>
          <w:p w14:paraId="1E62B9D5" w14:textId="77777777" w:rsidR="00DB522C" w:rsidRPr="00690494" w:rsidRDefault="00DB522C" w:rsidP="00DB522C">
            <w:pPr>
              <w:pStyle w:val="TableText"/>
              <w:rPr>
                <w:szCs w:val="22"/>
                <w:lang w:eastAsia="en-AU"/>
              </w:rPr>
            </w:pPr>
            <w:r w:rsidRPr="00690494">
              <w:rPr>
                <w:szCs w:val="22"/>
                <w:lang w:eastAsia="en-AU"/>
              </w:rPr>
              <w:t>12.5417</w:t>
            </w:r>
          </w:p>
        </w:tc>
        <w:tc>
          <w:tcPr>
            <w:tcW w:w="1097" w:type="dxa"/>
            <w:tcBorders>
              <w:top w:val="nil"/>
              <w:left w:val="nil"/>
              <w:bottom w:val="nil"/>
              <w:right w:val="nil"/>
            </w:tcBorders>
          </w:tcPr>
          <w:p w14:paraId="4C7FF02D" w14:textId="77777777" w:rsidR="00DB522C" w:rsidRPr="00690494" w:rsidRDefault="00DB522C" w:rsidP="00DB522C">
            <w:pPr>
              <w:pStyle w:val="TableText"/>
              <w:rPr>
                <w:szCs w:val="22"/>
                <w:lang w:eastAsia="en-AU"/>
              </w:rPr>
            </w:pPr>
            <w:r w:rsidRPr="00690494">
              <w:rPr>
                <w:szCs w:val="22"/>
                <w:lang w:eastAsia="en-AU"/>
              </w:rPr>
              <w:t>12.5247</w:t>
            </w:r>
          </w:p>
        </w:tc>
        <w:tc>
          <w:tcPr>
            <w:tcW w:w="1097" w:type="dxa"/>
            <w:tcBorders>
              <w:top w:val="nil"/>
              <w:left w:val="nil"/>
              <w:bottom w:val="nil"/>
              <w:right w:val="nil"/>
            </w:tcBorders>
          </w:tcPr>
          <w:p w14:paraId="632DD958" w14:textId="77777777" w:rsidR="00DB522C" w:rsidRPr="00690494" w:rsidRDefault="00DB522C" w:rsidP="00DB522C">
            <w:pPr>
              <w:pStyle w:val="TableText"/>
              <w:rPr>
                <w:szCs w:val="22"/>
                <w:lang w:eastAsia="en-AU"/>
              </w:rPr>
            </w:pPr>
            <w:r w:rsidRPr="00690494">
              <w:rPr>
                <w:szCs w:val="22"/>
                <w:lang w:eastAsia="en-AU"/>
              </w:rPr>
              <w:t>12.5247</w:t>
            </w:r>
          </w:p>
        </w:tc>
      </w:tr>
      <w:tr w:rsidR="00DB522C" w:rsidRPr="00690494" w14:paraId="681D634D" w14:textId="77777777">
        <w:trPr>
          <w:trHeight w:val="195"/>
        </w:trPr>
        <w:tc>
          <w:tcPr>
            <w:tcW w:w="1365" w:type="dxa"/>
            <w:tcBorders>
              <w:top w:val="nil"/>
              <w:left w:val="nil"/>
              <w:bottom w:val="nil"/>
              <w:right w:val="nil"/>
            </w:tcBorders>
          </w:tcPr>
          <w:p w14:paraId="725EE385" w14:textId="77777777" w:rsidR="00DB522C" w:rsidRPr="00690494" w:rsidRDefault="00DB522C" w:rsidP="00DB522C">
            <w:pPr>
              <w:pStyle w:val="TableText"/>
              <w:rPr>
                <w:szCs w:val="22"/>
                <w:lang w:eastAsia="en-AU"/>
              </w:rPr>
            </w:pPr>
            <w:r w:rsidRPr="00690494">
              <w:rPr>
                <w:szCs w:val="22"/>
                <w:lang w:eastAsia="en-AU"/>
              </w:rPr>
              <w:t>64</w:t>
            </w:r>
          </w:p>
        </w:tc>
        <w:tc>
          <w:tcPr>
            <w:tcW w:w="1097" w:type="dxa"/>
            <w:tcBorders>
              <w:top w:val="nil"/>
              <w:left w:val="nil"/>
              <w:bottom w:val="nil"/>
              <w:right w:val="nil"/>
            </w:tcBorders>
          </w:tcPr>
          <w:p w14:paraId="3D4B631F"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026753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E6B16AC"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D51829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B0C17AD" w14:textId="77777777" w:rsidR="00DB522C" w:rsidRPr="00690494" w:rsidRDefault="00DB522C" w:rsidP="00DB522C">
            <w:pPr>
              <w:pStyle w:val="TableText"/>
              <w:rPr>
                <w:szCs w:val="22"/>
                <w:lang w:eastAsia="en-AU"/>
              </w:rPr>
            </w:pPr>
            <w:r w:rsidRPr="00690494">
              <w:rPr>
                <w:szCs w:val="22"/>
                <w:lang w:eastAsia="en-AU"/>
              </w:rPr>
              <w:t>13.2359</w:t>
            </w:r>
          </w:p>
        </w:tc>
        <w:tc>
          <w:tcPr>
            <w:tcW w:w="1097" w:type="dxa"/>
            <w:tcBorders>
              <w:top w:val="nil"/>
              <w:left w:val="nil"/>
              <w:bottom w:val="nil"/>
              <w:right w:val="nil"/>
            </w:tcBorders>
          </w:tcPr>
          <w:p w14:paraId="39F5177F" w14:textId="77777777" w:rsidR="00DB522C" w:rsidRPr="00690494" w:rsidRDefault="00DB522C" w:rsidP="00DB522C">
            <w:pPr>
              <w:pStyle w:val="TableText"/>
              <w:rPr>
                <w:szCs w:val="22"/>
                <w:lang w:eastAsia="en-AU"/>
              </w:rPr>
            </w:pPr>
            <w:r w:rsidRPr="00690494">
              <w:rPr>
                <w:szCs w:val="22"/>
                <w:lang w:eastAsia="en-AU"/>
              </w:rPr>
              <w:t>13.2359</w:t>
            </w:r>
          </w:p>
        </w:tc>
        <w:tc>
          <w:tcPr>
            <w:tcW w:w="1098" w:type="dxa"/>
            <w:tcBorders>
              <w:top w:val="nil"/>
              <w:left w:val="nil"/>
              <w:bottom w:val="nil"/>
              <w:right w:val="nil"/>
            </w:tcBorders>
          </w:tcPr>
          <w:p w14:paraId="0A934034" w14:textId="77777777" w:rsidR="00DB522C" w:rsidRPr="00690494" w:rsidRDefault="00DB522C" w:rsidP="00DB522C">
            <w:pPr>
              <w:pStyle w:val="TableText"/>
              <w:rPr>
                <w:szCs w:val="22"/>
                <w:lang w:eastAsia="en-AU"/>
              </w:rPr>
            </w:pPr>
            <w:r w:rsidRPr="00690494">
              <w:rPr>
                <w:szCs w:val="22"/>
                <w:lang w:eastAsia="en-AU"/>
              </w:rPr>
              <w:t>13.2359</w:t>
            </w:r>
          </w:p>
        </w:tc>
        <w:tc>
          <w:tcPr>
            <w:tcW w:w="1097" w:type="dxa"/>
            <w:tcBorders>
              <w:top w:val="nil"/>
              <w:left w:val="nil"/>
              <w:bottom w:val="nil"/>
              <w:right w:val="nil"/>
            </w:tcBorders>
          </w:tcPr>
          <w:p w14:paraId="4E12AEEE" w14:textId="77777777" w:rsidR="00DB522C" w:rsidRPr="00690494" w:rsidRDefault="00DB522C" w:rsidP="00DB522C">
            <w:pPr>
              <w:pStyle w:val="TableText"/>
              <w:rPr>
                <w:szCs w:val="22"/>
                <w:lang w:eastAsia="en-AU"/>
              </w:rPr>
            </w:pPr>
            <w:r w:rsidRPr="00690494">
              <w:rPr>
                <w:szCs w:val="22"/>
                <w:lang w:eastAsia="en-AU"/>
              </w:rPr>
              <w:t>13.2359</w:t>
            </w:r>
          </w:p>
        </w:tc>
        <w:tc>
          <w:tcPr>
            <w:tcW w:w="1097" w:type="dxa"/>
            <w:tcBorders>
              <w:top w:val="nil"/>
              <w:left w:val="nil"/>
              <w:bottom w:val="nil"/>
              <w:right w:val="nil"/>
            </w:tcBorders>
          </w:tcPr>
          <w:p w14:paraId="3DCDC876" w14:textId="77777777" w:rsidR="00DB522C" w:rsidRPr="00690494" w:rsidRDefault="00DB522C" w:rsidP="00DB522C">
            <w:pPr>
              <w:pStyle w:val="TableText"/>
              <w:rPr>
                <w:szCs w:val="22"/>
                <w:lang w:eastAsia="en-AU"/>
              </w:rPr>
            </w:pPr>
            <w:r w:rsidRPr="00690494">
              <w:rPr>
                <w:szCs w:val="22"/>
                <w:lang w:eastAsia="en-AU"/>
              </w:rPr>
              <w:t>13.2359</w:t>
            </w:r>
          </w:p>
        </w:tc>
        <w:tc>
          <w:tcPr>
            <w:tcW w:w="1097" w:type="dxa"/>
            <w:tcBorders>
              <w:top w:val="nil"/>
              <w:left w:val="nil"/>
              <w:bottom w:val="nil"/>
              <w:right w:val="nil"/>
            </w:tcBorders>
          </w:tcPr>
          <w:p w14:paraId="1A903534" w14:textId="77777777" w:rsidR="00DB522C" w:rsidRPr="00690494" w:rsidRDefault="00DB522C" w:rsidP="00DB522C">
            <w:pPr>
              <w:pStyle w:val="TableText"/>
              <w:rPr>
                <w:szCs w:val="22"/>
                <w:lang w:eastAsia="en-AU"/>
              </w:rPr>
            </w:pPr>
            <w:r w:rsidRPr="00690494">
              <w:rPr>
                <w:szCs w:val="22"/>
                <w:lang w:eastAsia="en-AU"/>
              </w:rPr>
              <w:t>13.2359</w:t>
            </w:r>
          </w:p>
        </w:tc>
        <w:tc>
          <w:tcPr>
            <w:tcW w:w="1097" w:type="dxa"/>
            <w:tcBorders>
              <w:top w:val="nil"/>
              <w:left w:val="nil"/>
              <w:bottom w:val="nil"/>
              <w:right w:val="nil"/>
            </w:tcBorders>
          </w:tcPr>
          <w:p w14:paraId="2955D9AB" w14:textId="77777777" w:rsidR="00DB522C" w:rsidRPr="00690494" w:rsidRDefault="00DB522C" w:rsidP="00DB522C">
            <w:pPr>
              <w:pStyle w:val="TableText"/>
              <w:rPr>
                <w:szCs w:val="22"/>
                <w:lang w:eastAsia="en-AU"/>
              </w:rPr>
            </w:pPr>
            <w:r w:rsidRPr="00690494">
              <w:rPr>
                <w:szCs w:val="22"/>
                <w:lang w:eastAsia="en-AU"/>
              </w:rPr>
              <w:t>13.2270</w:t>
            </w:r>
          </w:p>
        </w:tc>
        <w:tc>
          <w:tcPr>
            <w:tcW w:w="1097" w:type="dxa"/>
            <w:tcBorders>
              <w:top w:val="nil"/>
              <w:left w:val="nil"/>
              <w:bottom w:val="nil"/>
              <w:right w:val="nil"/>
            </w:tcBorders>
          </w:tcPr>
          <w:p w14:paraId="5D8C3D6D" w14:textId="77777777" w:rsidR="00DB522C" w:rsidRPr="00690494" w:rsidRDefault="00DB522C" w:rsidP="00DB522C">
            <w:pPr>
              <w:pStyle w:val="TableText"/>
              <w:rPr>
                <w:szCs w:val="22"/>
                <w:lang w:eastAsia="en-AU"/>
              </w:rPr>
            </w:pPr>
            <w:r w:rsidRPr="00690494">
              <w:rPr>
                <w:szCs w:val="22"/>
                <w:lang w:eastAsia="en-AU"/>
              </w:rPr>
              <w:t>13.2270</w:t>
            </w:r>
          </w:p>
        </w:tc>
      </w:tr>
      <w:tr w:rsidR="00DB522C" w:rsidRPr="00690494" w14:paraId="1AD762C5" w14:textId="77777777">
        <w:trPr>
          <w:trHeight w:val="195"/>
        </w:trPr>
        <w:tc>
          <w:tcPr>
            <w:tcW w:w="1365" w:type="dxa"/>
            <w:tcBorders>
              <w:top w:val="nil"/>
              <w:left w:val="nil"/>
              <w:bottom w:val="nil"/>
              <w:right w:val="nil"/>
            </w:tcBorders>
          </w:tcPr>
          <w:p w14:paraId="4A775F9B" w14:textId="77777777" w:rsidR="00DB522C" w:rsidRPr="00690494" w:rsidRDefault="00DB522C" w:rsidP="00DB522C">
            <w:pPr>
              <w:pStyle w:val="TableText"/>
              <w:rPr>
                <w:szCs w:val="22"/>
                <w:lang w:eastAsia="en-AU"/>
              </w:rPr>
            </w:pPr>
            <w:r w:rsidRPr="00690494">
              <w:rPr>
                <w:szCs w:val="22"/>
                <w:lang w:eastAsia="en-AU"/>
              </w:rPr>
              <w:t>65</w:t>
            </w:r>
          </w:p>
        </w:tc>
        <w:tc>
          <w:tcPr>
            <w:tcW w:w="1097" w:type="dxa"/>
            <w:tcBorders>
              <w:top w:val="nil"/>
              <w:left w:val="nil"/>
              <w:bottom w:val="nil"/>
              <w:right w:val="nil"/>
            </w:tcBorders>
          </w:tcPr>
          <w:p w14:paraId="609BA6F5"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4E60E33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5F88EA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B84FA20"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77C81A8"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1E86D051" w14:textId="77777777" w:rsidR="00DB522C" w:rsidRPr="00690494" w:rsidRDefault="00DB522C" w:rsidP="00DB522C">
            <w:pPr>
              <w:pStyle w:val="TableText"/>
              <w:rPr>
                <w:szCs w:val="22"/>
                <w:lang w:eastAsia="en-AU"/>
              </w:rPr>
            </w:pPr>
            <w:r w:rsidRPr="00690494">
              <w:rPr>
                <w:szCs w:val="22"/>
                <w:lang w:eastAsia="en-AU"/>
              </w:rPr>
              <w:t>12.7902</w:t>
            </w:r>
          </w:p>
        </w:tc>
        <w:tc>
          <w:tcPr>
            <w:tcW w:w="1098" w:type="dxa"/>
            <w:tcBorders>
              <w:top w:val="nil"/>
              <w:left w:val="nil"/>
              <w:bottom w:val="nil"/>
              <w:right w:val="nil"/>
            </w:tcBorders>
          </w:tcPr>
          <w:p w14:paraId="34F27570"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54902480"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38D52209"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63877D72"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5FE477DF" w14:textId="77777777" w:rsidR="00DB522C" w:rsidRPr="00690494" w:rsidRDefault="00DB522C" w:rsidP="00DB522C">
            <w:pPr>
              <w:pStyle w:val="TableText"/>
              <w:rPr>
                <w:szCs w:val="22"/>
                <w:lang w:eastAsia="en-AU"/>
              </w:rPr>
            </w:pPr>
            <w:r w:rsidRPr="00690494">
              <w:rPr>
                <w:szCs w:val="22"/>
                <w:lang w:eastAsia="en-AU"/>
              </w:rPr>
              <w:t>12.7902</w:t>
            </w:r>
          </w:p>
        </w:tc>
        <w:tc>
          <w:tcPr>
            <w:tcW w:w="1097" w:type="dxa"/>
            <w:tcBorders>
              <w:top w:val="nil"/>
              <w:left w:val="nil"/>
              <w:bottom w:val="nil"/>
              <w:right w:val="nil"/>
            </w:tcBorders>
          </w:tcPr>
          <w:p w14:paraId="5AD790B5" w14:textId="77777777" w:rsidR="00DB522C" w:rsidRPr="00690494" w:rsidRDefault="00DB522C" w:rsidP="00DB522C">
            <w:pPr>
              <w:pStyle w:val="TableText"/>
              <w:rPr>
                <w:szCs w:val="22"/>
                <w:lang w:eastAsia="en-AU"/>
              </w:rPr>
            </w:pPr>
            <w:r w:rsidRPr="00690494">
              <w:rPr>
                <w:szCs w:val="22"/>
                <w:lang w:eastAsia="en-AU"/>
              </w:rPr>
              <w:t>12.7902</w:t>
            </w:r>
          </w:p>
        </w:tc>
      </w:tr>
      <w:tr w:rsidR="00DB522C" w:rsidRPr="00690494" w14:paraId="07B22E86" w14:textId="77777777">
        <w:trPr>
          <w:trHeight w:val="195"/>
        </w:trPr>
        <w:tc>
          <w:tcPr>
            <w:tcW w:w="1365" w:type="dxa"/>
            <w:tcBorders>
              <w:top w:val="nil"/>
              <w:left w:val="nil"/>
              <w:bottom w:val="nil"/>
              <w:right w:val="nil"/>
            </w:tcBorders>
          </w:tcPr>
          <w:p w14:paraId="53F4F270" w14:textId="77777777" w:rsidR="00DB522C" w:rsidRPr="00690494" w:rsidRDefault="00DB522C" w:rsidP="00DB522C">
            <w:pPr>
              <w:pStyle w:val="TableText"/>
              <w:rPr>
                <w:szCs w:val="22"/>
                <w:lang w:eastAsia="en-AU"/>
              </w:rPr>
            </w:pPr>
            <w:r w:rsidRPr="00690494">
              <w:rPr>
                <w:szCs w:val="22"/>
                <w:lang w:eastAsia="en-AU"/>
              </w:rPr>
              <w:t>66</w:t>
            </w:r>
          </w:p>
        </w:tc>
        <w:tc>
          <w:tcPr>
            <w:tcW w:w="1097" w:type="dxa"/>
            <w:tcBorders>
              <w:top w:val="nil"/>
              <w:left w:val="nil"/>
              <w:bottom w:val="nil"/>
              <w:right w:val="nil"/>
            </w:tcBorders>
          </w:tcPr>
          <w:p w14:paraId="7705887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A51AFB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ACE37C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43E8749"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1DD8EBFD"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25E2151D" w14:textId="77777777" w:rsidR="00DB522C" w:rsidRPr="00690494" w:rsidRDefault="00DB522C" w:rsidP="00DB522C">
            <w:pPr>
              <w:pStyle w:val="TableText"/>
              <w:rPr>
                <w:szCs w:val="22"/>
                <w:lang w:eastAsia="en-AU"/>
              </w:rPr>
            </w:pPr>
            <w:r w:rsidRPr="00690494">
              <w:rPr>
                <w:szCs w:val="22"/>
                <w:lang w:eastAsia="en-AU"/>
              </w:rPr>
              <w:t>12.3478</w:t>
            </w:r>
          </w:p>
        </w:tc>
        <w:tc>
          <w:tcPr>
            <w:tcW w:w="1098" w:type="dxa"/>
            <w:tcBorders>
              <w:top w:val="nil"/>
              <w:left w:val="nil"/>
              <w:bottom w:val="nil"/>
              <w:right w:val="nil"/>
            </w:tcBorders>
          </w:tcPr>
          <w:p w14:paraId="6D50C8F5"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4F3A4D86"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0ABCE486"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0B97B02A"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554DF9AC" w14:textId="77777777" w:rsidR="00DB522C" w:rsidRPr="00690494" w:rsidRDefault="00DB522C" w:rsidP="00DB522C">
            <w:pPr>
              <w:pStyle w:val="TableText"/>
              <w:rPr>
                <w:szCs w:val="22"/>
                <w:lang w:eastAsia="en-AU"/>
              </w:rPr>
            </w:pPr>
            <w:r w:rsidRPr="00690494">
              <w:rPr>
                <w:szCs w:val="22"/>
                <w:lang w:eastAsia="en-AU"/>
              </w:rPr>
              <w:t>12.3478</w:t>
            </w:r>
          </w:p>
        </w:tc>
        <w:tc>
          <w:tcPr>
            <w:tcW w:w="1097" w:type="dxa"/>
            <w:tcBorders>
              <w:top w:val="nil"/>
              <w:left w:val="nil"/>
              <w:bottom w:val="nil"/>
              <w:right w:val="nil"/>
            </w:tcBorders>
          </w:tcPr>
          <w:p w14:paraId="2B702117" w14:textId="77777777" w:rsidR="00DB522C" w:rsidRPr="00690494" w:rsidRDefault="00DB522C" w:rsidP="00DB522C">
            <w:pPr>
              <w:pStyle w:val="TableText"/>
              <w:rPr>
                <w:szCs w:val="22"/>
                <w:lang w:eastAsia="en-AU"/>
              </w:rPr>
            </w:pPr>
            <w:r w:rsidRPr="00690494">
              <w:rPr>
                <w:szCs w:val="22"/>
                <w:lang w:eastAsia="en-AU"/>
              </w:rPr>
              <w:t>12.3478</w:t>
            </w:r>
          </w:p>
        </w:tc>
      </w:tr>
      <w:tr w:rsidR="00DB522C" w:rsidRPr="00690494" w14:paraId="73F8A974" w14:textId="77777777">
        <w:trPr>
          <w:trHeight w:val="195"/>
        </w:trPr>
        <w:tc>
          <w:tcPr>
            <w:tcW w:w="1365" w:type="dxa"/>
            <w:tcBorders>
              <w:top w:val="nil"/>
              <w:left w:val="nil"/>
              <w:bottom w:val="nil"/>
              <w:right w:val="nil"/>
            </w:tcBorders>
          </w:tcPr>
          <w:p w14:paraId="59AF82E0" w14:textId="77777777" w:rsidR="00DB522C" w:rsidRPr="00690494" w:rsidRDefault="00DB522C" w:rsidP="00DB522C">
            <w:pPr>
              <w:pStyle w:val="TableText"/>
              <w:rPr>
                <w:szCs w:val="22"/>
                <w:lang w:eastAsia="en-AU"/>
              </w:rPr>
            </w:pPr>
            <w:r w:rsidRPr="00690494">
              <w:rPr>
                <w:szCs w:val="22"/>
                <w:lang w:eastAsia="en-AU"/>
              </w:rPr>
              <w:t>67</w:t>
            </w:r>
          </w:p>
        </w:tc>
        <w:tc>
          <w:tcPr>
            <w:tcW w:w="1097" w:type="dxa"/>
            <w:tcBorders>
              <w:top w:val="nil"/>
              <w:left w:val="nil"/>
              <w:bottom w:val="nil"/>
              <w:right w:val="nil"/>
            </w:tcBorders>
          </w:tcPr>
          <w:p w14:paraId="3D3CAE0E"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BEE3164"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5BE9AF2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EF1659A"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7DD39723"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395A23E2" w14:textId="77777777" w:rsidR="00DB522C" w:rsidRPr="00690494" w:rsidRDefault="00DB522C" w:rsidP="00DB522C">
            <w:pPr>
              <w:pStyle w:val="TableText"/>
              <w:rPr>
                <w:szCs w:val="22"/>
                <w:lang w:eastAsia="en-AU"/>
              </w:rPr>
            </w:pPr>
            <w:r w:rsidRPr="00690494">
              <w:rPr>
                <w:szCs w:val="22"/>
                <w:lang w:eastAsia="en-AU"/>
              </w:rPr>
              <w:t>11.8994</w:t>
            </w:r>
          </w:p>
        </w:tc>
        <w:tc>
          <w:tcPr>
            <w:tcW w:w="1098" w:type="dxa"/>
            <w:tcBorders>
              <w:top w:val="nil"/>
              <w:left w:val="nil"/>
              <w:bottom w:val="nil"/>
              <w:right w:val="nil"/>
            </w:tcBorders>
          </w:tcPr>
          <w:p w14:paraId="521F6CD8"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1A9F68D9"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70860028"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5FC0E8A1"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06A94A20" w14:textId="77777777" w:rsidR="00DB522C" w:rsidRPr="00690494" w:rsidRDefault="00DB522C" w:rsidP="00DB522C">
            <w:pPr>
              <w:pStyle w:val="TableText"/>
              <w:rPr>
                <w:szCs w:val="22"/>
                <w:lang w:eastAsia="en-AU"/>
              </w:rPr>
            </w:pPr>
            <w:r w:rsidRPr="00690494">
              <w:rPr>
                <w:szCs w:val="22"/>
                <w:lang w:eastAsia="en-AU"/>
              </w:rPr>
              <w:t>11.8994</w:t>
            </w:r>
          </w:p>
        </w:tc>
        <w:tc>
          <w:tcPr>
            <w:tcW w:w="1097" w:type="dxa"/>
            <w:tcBorders>
              <w:top w:val="nil"/>
              <w:left w:val="nil"/>
              <w:bottom w:val="nil"/>
              <w:right w:val="nil"/>
            </w:tcBorders>
          </w:tcPr>
          <w:p w14:paraId="278D54BD" w14:textId="77777777" w:rsidR="00DB522C" w:rsidRPr="00690494" w:rsidRDefault="00DB522C" w:rsidP="00DB522C">
            <w:pPr>
              <w:pStyle w:val="TableText"/>
              <w:rPr>
                <w:szCs w:val="22"/>
                <w:lang w:eastAsia="en-AU"/>
              </w:rPr>
            </w:pPr>
            <w:r w:rsidRPr="00690494">
              <w:rPr>
                <w:szCs w:val="22"/>
                <w:lang w:eastAsia="en-AU"/>
              </w:rPr>
              <w:t>11.8994</w:t>
            </w:r>
          </w:p>
        </w:tc>
      </w:tr>
      <w:tr w:rsidR="00DB522C" w:rsidRPr="00690494" w14:paraId="25C8F64A" w14:textId="77777777">
        <w:trPr>
          <w:trHeight w:val="195"/>
        </w:trPr>
        <w:tc>
          <w:tcPr>
            <w:tcW w:w="1365" w:type="dxa"/>
            <w:tcBorders>
              <w:top w:val="nil"/>
              <w:left w:val="nil"/>
              <w:bottom w:val="nil"/>
              <w:right w:val="nil"/>
            </w:tcBorders>
          </w:tcPr>
          <w:p w14:paraId="2589BC55" w14:textId="77777777" w:rsidR="00DB522C" w:rsidRPr="00690494" w:rsidRDefault="00DB522C" w:rsidP="00DB522C">
            <w:pPr>
              <w:pStyle w:val="TableText"/>
              <w:rPr>
                <w:szCs w:val="22"/>
                <w:lang w:eastAsia="en-AU"/>
              </w:rPr>
            </w:pPr>
            <w:r w:rsidRPr="00690494">
              <w:rPr>
                <w:szCs w:val="22"/>
                <w:lang w:eastAsia="en-AU"/>
              </w:rPr>
              <w:t>68</w:t>
            </w:r>
          </w:p>
        </w:tc>
        <w:tc>
          <w:tcPr>
            <w:tcW w:w="1097" w:type="dxa"/>
            <w:tcBorders>
              <w:top w:val="nil"/>
              <w:left w:val="nil"/>
              <w:bottom w:val="nil"/>
              <w:right w:val="nil"/>
            </w:tcBorders>
          </w:tcPr>
          <w:p w14:paraId="300ABFA7"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27673B0B"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E50D283"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3DA8CA4D" w14:textId="77777777" w:rsidR="00DB522C" w:rsidRPr="00690494" w:rsidRDefault="00DB522C" w:rsidP="00DB522C">
            <w:pPr>
              <w:pStyle w:val="TableText"/>
              <w:rPr>
                <w:szCs w:val="22"/>
                <w:lang w:eastAsia="en-AU"/>
              </w:rPr>
            </w:pPr>
          </w:p>
        </w:tc>
        <w:tc>
          <w:tcPr>
            <w:tcW w:w="1097" w:type="dxa"/>
            <w:tcBorders>
              <w:top w:val="nil"/>
              <w:left w:val="nil"/>
              <w:bottom w:val="nil"/>
              <w:right w:val="nil"/>
            </w:tcBorders>
          </w:tcPr>
          <w:p w14:paraId="0F65B63B"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4C0CA922" w14:textId="77777777" w:rsidR="00DB522C" w:rsidRPr="00690494" w:rsidRDefault="00DB522C" w:rsidP="00DB522C">
            <w:pPr>
              <w:pStyle w:val="TableText"/>
              <w:rPr>
                <w:szCs w:val="22"/>
                <w:lang w:eastAsia="en-AU"/>
              </w:rPr>
            </w:pPr>
            <w:r w:rsidRPr="00690494">
              <w:rPr>
                <w:szCs w:val="22"/>
                <w:lang w:eastAsia="en-AU"/>
              </w:rPr>
              <w:t>11.4454</w:t>
            </w:r>
          </w:p>
        </w:tc>
        <w:tc>
          <w:tcPr>
            <w:tcW w:w="1098" w:type="dxa"/>
            <w:tcBorders>
              <w:top w:val="nil"/>
              <w:left w:val="nil"/>
              <w:bottom w:val="nil"/>
              <w:right w:val="nil"/>
            </w:tcBorders>
          </w:tcPr>
          <w:p w14:paraId="1CC163EE"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42236E7D"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645280C2"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4C227A07"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61B0396E" w14:textId="77777777" w:rsidR="00DB522C" w:rsidRPr="00690494" w:rsidRDefault="00DB522C" w:rsidP="00DB522C">
            <w:pPr>
              <w:pStyle w:val="TableText"/>
              <w:rPr>
                <w:szCs w:val="22"/>
                <w:lang w:eastAsia="en-AU"/>
              </w:rPr>
            </w:pPr>
            <w:r w:rsidRPr="00690494">
              <w:rPr>
                <w:szCs w:val="22"/>
                <w:lang w:eastAsia="en-AU"/>
              </w:rPr>
              <w:t>11.4454</w:t>
            </w:r>
          </w:p>
        </w:tc>
        <w:tc>
          <w:tcPr>
            <w:tcW w:w="1097" w:type="dxa"/>
            <w:tcBorders>
              <w:top w:val="nil"/>
              <w:left w:val="nil"/>
              <w:bottom w:val="nil"/>
              <w:right w:val="nil"/>
            </w:tcBorders>
          </w:tcPr>
          <w:p w14:paraId="40981777" w14:textId="77777777" w:rsidR="00DB522C" w:rsidRPr="00690494" w:rsidRDefault="00DB522C" w:rsidP="00DB522C">
            <w:pPr>
              <w:pStyle w:val="TableText"/>
              <w:rPr>
                <w:szCs w:val="22"/>
                <w:lang w:eastAsia="en-AU"/>
              </w:rPr>
            </w:pPr>
            <w:r w:rsidRPr="00690494">
              <w:rPr>
                <w:szCs w:val="22"/>
                <w:lang w:eastAsia="en-AU"/>
              </w:rPr>
              <w:t>11.4454</w:t>
            </w:r>
          </w:p>
        </w:tc>
      </w:tr>
      <w:tr w:rsidR="00DB522C" w:rsidRPr="00690494" w14:paraId="02973688" w14:textId="77777777">
        <w:trPr>
          <w:trHeight w:val="195"/>
        </w:trPr>
        <w:tc>
          <w:tcPr>
            <w:tcW w:w="1365" w:type="dxa"/>
            <w:tcBorders>
              <w:top w:val="nil"/>
              <w:left w:val="nil"/>
              <w:right w:val="nil"/>
            </w:tcBorders>
          </w:tcPr>
          <w:p w14:paraId="299D485B" w14:textId="77777777" w:rsidR="00DB522C" w:rsidRPr="00690494" w:rsidRDefault="00DB522C" w:rsidP="00DB522C">
            <w:pPr>
              <w:pStyle w:val="TableText"/>
              <w:rPr>
                <w:szCs w:val="22"/>
                <w:lang w:eastAsia="en-AU"/>
              </w:rPr>
            </w:pPr>
            <w:r w:rsidRPr="00690494">
              <w:rPr>
                <w:szCs w:val="22"/>
                <w:lang w:eastAsia="en-AU"/>
              </w:rPr>
              <w:t>69</w:t>
            </w:r>
          </w:p>
        </w:tc>
        <w:tc>
          <w:tcPr>
            <w:tcW w:w="1097" w:type="dxa"/>
            <w:tcBorders>
              <w:top w:val="nil"/>
              <w:left w:val="nil"/>
              <w:right w:val="nil"/>
            </w:tcBorders>
          </w:tcPr>
          <w:p w14:paraId="11ED8BE0"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611BC86B"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01E4ABFB"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3CA6805E" w14:textId="77777777" w:rsidR="00DB522C" w:rsidRPr="00690494" w:rsidRDefault="00DB522C" w:rsidP="00DB522C">
            <w:pPr>
              <w:pStyle w:val="TableText"/>
              <w:rPr>
                <w:szCs w:val="22"/>
                <w:lang w:eastAsia="en-AU"/>
              </w:rPr>
            </w:pPr>
          </w:p>
        </w:tc>
        <w:tc>
          <w:tcPr>
            <w:tcW w:w="1097" w:type="dxa"/>
            <w:tcBorders>
              <w:top w:val="nil"/>
              <w:left w:val="nil"/>
              <w:right w:val="nil"/>
            </w:tcBorders>
          </w:tcPr>
          <w:p w14:paraId="5A977B3A"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005F5231" w14:textId="77777777" w:rsidR="00DB522C" w:rsidRPr="00690494" w:rsidRDefault="00DB522C" w:rsidP="00DB522C">
            <w:pPr>
              <w:pStyle w:val="TableText"/>
              <w:rPr>
                <w:szCs w:val="22"/>
                <w:lang w:eastAsia="en-AU"/>
              </w:rPr>
            </w:pPr>
            <w:r w:rsidRPr="00690494">
              <w:rPr>
                <w:szCs w:val="22"/>
                <w:lang w:eastAsia="en-AU"/>
              </w:rPr>
              <w:t>10.9856</w:t>
            </w:r>
          </w:p>
        </w:tc>
        <w:tc>
          <w:tcPr>
            <w:tcW w:w="1098" w:type="dxa"/>
            <w:tcBorders>
              <w:top w:val="nil"/>
              <w:left w:val="nil"/>
              <w:right w:val="nil"/>
            </w:tcBorders>
          </w:tcPr>
          <w:p w14:paraId="63E0C76A"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414F0E64"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10E7F53D"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2DB7CFA5"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7FA5C667" w14:textId="77777777" w:rsidR="00DB522C" w:rsidRPr="00690494" w:rsidRDefault="00DB522C" w:rsidP="00DB522C">
            <w:pPr>
              <w:pStyle w:val="TableText"/>
              <w:rPr>
                <w:szCs w:val="22"/>
                <w:lang w:eastAsia="en-AU"/>
              </w:rPr>
            </w:pPr>
            <w:r w:rsidRPr="00690494">
              <w:rPr>
                <w:szCs w:val="22"/>
                <w:lang w:eastAsia="en-AU"/>
              </w:rPr>
              <w:t>10.9856</w:t>
            </w:r>
          </w:p>
        </w:tc>
        <w:tc>
          <w:tcPr>
            <w:tcW w:w="1097" w:type="dxa"/>
            <w:tcBorders>
              <w:top w:val="nil"/>
              <w:left w:val="nil"/>
              <w:right w:val="nil"/>
            </w:tcBorders>
          </w:tcPr>
          <w:p w14:paraId="15B958FA" w14:textId="77777777" w:rsidR="00DB522C" w:rsidRPr="00690494" w:rsidRDefault="00DB522C" w:rsidP="00DB522C">
            <w:pPr>
              <w:pStyle w:val="TableText"/>
              <w:rPr>
                <w:szCs w:val="22"/>
                <w:lang w:eastAsia="en-AU"/>
              </w:rPr>
            </w:pPr>
            <w:r w:rsidRPr="00690494">
              <w:rPr>
                <w:szCs w:val="22"/>
                <w:lang w:eastAsia="en-AU"/>
              </w:rPr>
              <w:t>10.9856</w:t>
            </w:r>
          </w:p>
        </w:tc>
      </w:tr>
      <w:tr w:rsidR="00DB522C" w:rsidRPr="00690494" w14:paraId="5E601155" w14:textId="77777777">
        <w:trPr>
          <w:trHeight w:val="195"/>
        </w:trPr>
        <w:tc>
          <w:tcPr>
            <w:tcW w:w="1365" w:type="dxa"/>
            <w:tcBorders>
              <w:top w:val="nil"/>
              <w:left w:val="nil"/>
              <w:bottom w:val="single" w:sz="4" w:space="0" w:color="auto"/>
              <w:right w:val="nil"/>
            </w:tcBorders>
          </w:tcPr>
          <w:p w14:paraId="7E13AC5C" w14:textId="77777777" w:rsidR="00DB522C" w:rsidRPr="00690494" w:rsidRDefault="00DB522C" w:rsidP="00DB522C">
            <w:pPr>
              <w:pStyle w:val="TableText"/>
              <w:rPr>
                <w:szCs w:val="22"/>
                <w:lang w:eastAsia="en-AU"/>
              </w:rPr>
            </w:pPr>
            <w:r w:rsidRPr="00690494">
              <w:rPr>
                <w:szCs w:val="22"/>
                <w:lang w:eastAsia="en-AU"/>
              </w:rPr>
              <w:t>70</w:t>
            </w:r>
          </w:p>
        </w:tc>
        <w:tc>
          <w:tcPr>
            <w:tcW w:w="1097" w:type="dxa"/>
            <w:tcBorders>
              <w:top w:val="nil"/>
              <w:left w:val="nil"/>
              <w:bottom w:val="single" w:sz="4" w:space="0" w:color="auto"/>
              <w:right w:val="nil"/>
            </w:tcBorders>
          </w:tcPr>
          <w:p w14:paraId="53C84507"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450CF4D6"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1D1980AC"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766A1289" w14:textId="77777777" w:rsidR="00DB522C" w:rsidRPr="00690494" w:rsidRDefault="00DB522C" w:rsidP="00DB522C">
            <w:pPr>
              <w:pStyle w:val="TableText"/>
              <w:rPr>
                <w:szCs w:val="22"/>
                <w:lang w:eastAsia="en-AU"/>
              </w:rPr>
            </w:pPr>
          </w:p>
        </w:tc>
        <w:tc>
          <w:tcPr>
            <w:tcW w:w="1097" w:type="dxa"/>
            <w:tcBorders>
              <w:top w:val="nil"/>
              <w:left w:val="nil"/>
              <w:bottom w:val="single" w:sz="4" w:space="0" w:color="auto"/>
              <w:right w:val="nil"/>
            </w:tcBorders>
          </w:tcPr>
          <w:p w14:paraId="5E55F99E"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23561950" w14:textId="77777777" w:rsidR="00DB522C" w:rsidRPr="00690494" w:rsidRDefault="00DB522C" w:rsidP="00DB522C">
            <w:pPr>
              <w:pStyle w:val="TableText"/>
              <w:rPr>
                <w:szCs w:val="22"/>
                <w:lang w:eastAsia="en-AU"/>
              </w:rPr>
            </w:pPr>
            <w:r w:rsidRPr="00690494">
              <w:rPr>
                <w:szCs w:val="22"/>
                <w:lang w:eastAsia="en-AU"/>
              </w:rPr>
              <w:t>10.5198</w:t>
            </w:r>
          </w:p>
        </w:tc>
        <w:tc>
          <w:tcPr>
            <w:tcW w:w="1098" w:type="dxa"/>
            <w:tcBorders>
              <w:top w:val="nil"/>
              <w:left w:val="nil"/>
              <w:bottom w:val="single" w:sz="4" w:space="0" w:color="auto"/>
              <w:right w:val="nil"/>
            </w:tcBorders>
          </w:tcPr>
          <w:p w14:paraId="3915CFA8"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14CC1F59"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75DB5F76"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7BEA32AA"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62A6AD40" w14:textId="77777777" w:rsidR="00DB522C" w:rsidRPr="00690494" w:rsidRDefault="00DB522C" w:rsidP="00DB522C">
            <w:pPr>
              <w:pStyle w:val="TableText"/>
              <w:rPr>
                <w:szCs w:val="22"/>
                <w:lang w:eastAsia="en-AU"/>
              </w:rPr>
            </w:pPr>
            <w:r w:rsidRPr="00690494">
              <w:rPr>
                <w:szCs w:val="22"/>
                <w:lang w:eastAsia="en-AU"/>
              </w:rPr>
              <w:t>10.5198</w:t>
            </w:r>
          </w:p>
        </w:tc>
        <w:tc>
          <w:tcPr>
            <w:tcW w:w="1097" w:type="dxa"/>
            <w:tcBorders>
              <w:top w:val="nil"/>
              <w:left w:val="nil"/>
              <w:bottom w:val="single" w:sz="4" w:space="0" w:color="auto"/>
              <w:right w:val="nil"/>
            </w:tcBorders>
          </w:tcPr>
          <w:p w14:paraId="2F515614" w14:textId="77777777" w:rsidR="00DB522C" w:rsidRPr="00690494" w:rsidRDefault="00DB522C" w:rsidP="00DB522C">
            <w:pPr>
              <w:pStyle w:val="TableText"/>
              <w:rPr>
                <w:szCs w:val="22"/>
                <w:lang w:eastAsia="en-AU"/>
              </w:rPr>
            </w:pPr>
            <w:r w:rsidRPr="00690494">
              <w:rPr>
                <w:szCs w:val="22"/>
                <w:lang w:eastAsia="en-AU"/>
              </w:rPr>
              <w:t>10.5198</w:t>
            </w:r>
          </w:p>
        </w:tc>
      </w:tr>
    </w:tbl>
    <w:p w14:paraId="2685E271" w14:textId="77777777" w:rsidR="00DB522C" w:rsidRDefault="00DB522C" w:rsidP="00DB522C">
      <w:pPr>
        <w:pStyle w:val="ScheduleHeading"/>
        <w:ind w:left="1418" w:hanging="1418"/>
      </w:pPr>
      <w:r>
        <w:lastRenderedPageBreak/>
        <w:t>Table 7</w:t>
      </w:r>
      <w:r>
        <w:tab/>
        <w:t xml:space="preserve">Pension valuation </w:t>
      </w:r>
      <w:r w:rsidRPr="00E6411B">
        <w:t>factors (PF)</w:t>
      </w:r>
      <w:r>
        <w:t> — females — 2</w:t>
      </w:r>
      <w:r w:rsidRPr="00146FB2">
        <w:t xml:space="preserve"> </w:t>
      </w:r>
      <w:r>
        <w:t>completed</w:t>
      </w:r>
      <w:r w:rsidRPr="00146FB2">
        <w:t xml:space="preserve"> year</w:t>
      </w:r>
      <w:r>
        <w:t>s</w:t>
      </w:r>
      <w:r w:rsidRPr="00146FB2">
        <w:t xml:space="preserve"> since las</w:t>
      </w:r>
      <w:r>
        <w:t>t Legislative Assembly election</w:t>
      </w:r>
    </w:p>
    <w:p w14:paraId="794CC67D" w14:textId="77777777" w:rsidR="00DB522C" w:rsidRDefault="00DB522C" w:rsidP="00DB522C">
      <w:pPr>
        <w:keepNext/>
        <w:rPr>
          <w:rFonts w:ascii="Arial" w:hAnsi="Arial" w:cs="Arial"/>
          <w:b/>
        </w:rPr>
      </w:pPr>
    </w:p>
    <w:tbl>
      <w:tblPr>
        <w:tblW w:w="14532" w:type="dxa"/>
        <w:tblLayout w:type="fixed"/>
        <w:tblCellMar>
          <w:left w:w="30" w:type="dxa"/>
          <w:right w:w="30" w:type="dxa"/>
        </w:tblCellMar>
        <w:tblLook w:val="0000" w:firstRow="0" w:lastRow="0" w:firstColumn="0" w:lastColumn="0" w:noHBand="0" w:noVBand="0"/>
      </w:tblPr>
      <w:tblGrid>
        <w:gridCol w:w="1364"/>
        <w:gridCol w:w="1096"/>
        <w:gridCol w:w="1096"/>
        <w:gridCol w:w="1096"/>
        <w:gridCol w:w="1097"/>
        <w:gridCol w:w="1097"/>
        <w:gridCol w:w="1097"/>
        <w:gridCol w:w="1098"/>
        <w:gridCol w:w="1097"/>
        <w:gridCol w:w="1097"/>
        <w:gridCol w:w="1098"/>
        <w:gridCol w:w="1098"/>
        <w:gridCol w:w="1101"/>
      </w:tblGrid>
      <w:tr w:rsidR="00DB522C" w14:paraId="640AD7E1" w14:textId="77777777">
        <w:trPr>
          <w:trHeight w:val="233"/>
          <w:tblHeader/>
        </w:trPr>
        <w:tc>
          <w:tcPr>
            <w:tcW w:w="1364" w:type="dxa"/>
            <w:vMerge w:val="restart"/>
            <w:tcBorders>
              <w:top w:val="nil"/>
              <w:left w:val="nil"/>
              <w:right w:val="nil"/>
            </w:tcBorders>
          </w:tcPr>
          <w:p w14:paraId="1167A785" w14:textId="77777777" w:rsidR="00DB522C" w:rsidRDefault="00DB522C" w:rsidP="00DB522C">
            <w:pPr>
              <w:pStyle w:val="TableColHead"/>
              <w:rPr>
                <w:lang w:eastAsia="en-AU"/>
              </w:rPr>
            </w:pPr>
            <w:r>
              <w:rPr>
                <w:lang w:eastAsia="en-AU"/>
              </w:rPr>
              <w:t>Age at Relevant Date</w:t>
            </w:r>
          </w:p>
        </w:tc>
        <w:tc>
          <w:tcPr>
            <w:tcW w:w="1096" w:type="dxa"/>
            <w:tcBorders>
              <w:top w:val="nil"/>
              <w:left w:val="nil"/>
              <w:right w:val="nil"/>
            </w:tcBorders>
          </w:tcPr>
          <w:p w14:paraId="50924167" w14:textId="77777777" w:rsidR="00DB522C" w:rsidRDefault="00DB522C" w:rsidP="00DB522C">
            <w:pPr>
              <w:pStyle w:val="TableColHead"/>
              <w:rPr>
                <w:lang w:eastAsia="en-AU"/>
              </w:rPr>
            </w:pPr>
          </w:p>
        </w:tc>
        <w:tc>
          <w:tcPr>
            <w:tcW w:w="12072" w:type="dxa"/>
            <w:gridSpan w:val="11"/>
            <w:tcBorders>
              <w:top w:val="nil"/>
              <w:left w:val="nil"/>
              <w:right w:val="nil"/>
            </w:tcBorders>
            <w:vAlign w:val="bottom"/>
          </w:tcPr>
          <w:p w14:paraId="15E3ED14" w14:textId="77777777" w:rsidR="00DB522C" w:rsidRDefault="00DB522C" w:rsidP="00DB522C">
            <w:pPr>
              <w:pStyle w:val="TableColHead"/>
            </w:pPr>
            <w:r>
              <w:t>Period of Service in Completed Years at last Legislative Assembly Election</w:t>
            </w:r>
          </w:p>
        </w:tc>
      </w:tr>
      <w:tr w:rsidR="00DB522C" w14:paraId="24795F1F" w14:textId="77777777">
        <w:trPr>
          <w:trHeight w:val="233"/>
          <w:tblHeader/>
        </w:trPr>
        <w:tc>
          <w:tcPr>
            <w:tcW w:w="1364" w:type="dxa"/>
            <w:vMerge/>
            <w:tcBorders>
              <w:left w:val="nil"/>
              <w:bottom w:val="single" w:sz="4" w:space="0" w:color="auto"/>
              <w:right w:val="nil"/>
            </w:tcBorders>
          </w:tcPr>
          <w:p w14:paraId="0F08B4BF" w14:textId="77777777" w:rsidR="00DB522C" w:rsidRDefault="00DB522C" w:rsidP="00DB522C">
            <w:pPr>
              <w:pStyle w:val="TableColHead"/>
              <w:rPr>
                <w:lang w:eastAsia="en-AU"/>
              </w:rPr>
            </w:pPr>
          </w:p>
        </w:tc>
        <w:tc>
          <w:tcPr>
            <w:tcW w:w="1096" w:type="dxa"/>
            <w:tcBorders>
              <w:top w:val="nil"/>
              <w:left w:val="nil"/>
              <w:bottom w:val="single" w:sz="4" w:space="0" w:color="auto"/>
              <w:right w:val="nil"/>
            </w:tcBorders>
          </w:tcPr>
          <w:p w14:paraId="5C0ACD57" w14:textId="77777777" w:rsidR="00DB522C" w:rsidRDefault="00DB522C" w:rsidP="00DB522C">
            <w:pPr>
              <w:pStyle w:val="TableColHead"/>
              <w:jc w:val="center"/>
              <w:rPr>
                <w:lang w:eastAsia="en-AU"/>
              </w:rPr>
            </w:pPr>
            <w:r>
              <w:rPr>
                <w:lang w:eastAsia="en-AU"/>
              </w:rPr>
              <w:t>0</w:t>
            </w:r>
          </w:p>
        </w:tc>
        <w:tc>
          <w:tcPr>
            <w:tcW w:w="1096" w:type="dxa"/>
            <w:tcBorders>
              <w:top w:val="nil"/>
              <w:left w:val="nil"/>
              <w:bottom w:val="single" w:sz="4" w:space="0" w:color="auto"/>
              <w:right w:val="nil"/>
            </w:tcBorders>
          </w:tcPr>
          <w:p w14:paraId="25746729" w14:textId="77777777" w:rsidR="00DB522C" w:rsidRDefault="00DB522C" w:rsidP="00DB522C">
            <w:pPr>
              <w:pStyle w:val="TableColHead"/>
              <w:jc w:val="center"/>
              <w:rPr>
                <w:lang w:eastAsia="en-AU"/>
              </w:rPr>
            </w:pPr>
            <w:r>
              <w:rPr>
                <w:lang w:eastAsia="en-AU"/>
              </w:rPr>
              <w:t>1</w:t>
            </w:r>
          </w:p>
        </w:tc>
        <w:tc>
          <w:tcPr>
            <w:tcW w:w="1096" w:type="dxa"/>
            <w:tcBorders>
              <w:top w:val="nil"/>
              <w:left w:val="nil"/>
              <w:bottom w:val="single" w:sz="4" w:space="0" w:color="auto"/>
              <w:right w:val="nil"/>
            </w:tcBorders>
          </w:tcPr>
          <w:p w14:paraId="7DA66097"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72D472BE"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5B42E6D2"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309DF39C"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36978209"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6D646F5B"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4110D8F7" w14:textId="77777777" w:rsidR="00DB522C" w:rsidRDefault="00DB522C" w:rsidP="00DB522C">
            <w:pPr>
              <w:pStyle w:val="TableColHead"/>
              <w:jc w:val="center"/>
              <w:rPr>
                <w:lang w:eastAsia="en-AU"/>
              </w:rPr>
            </w:pPr>
            <w:r>
              <w:rPr>
                <w:lang w:eastAsia="en-AU"/>
              </w:rPr>
              <w:t>8</w:t>
            </w:r>
          </w:p>
        </w:tc>
        <w:tc>
          <w:tcPr>
            <w:tcW w:w="1098" w:type="dxa"/>
            <w:tcBorders>
              <w:top w:val="nil"/>
              <w:left w:val="nil"/>
              <w:bottom w:val="single" w:sz="4" w:space="0" w:color="auto"/>
              <w:right w:val="nil"/>
            </w:tcBorders>
          </w:tcPr>
          <w:p w14:paraId="3E604C94" w14:textId="77777777" w:rsidR="00DB522C" w:rsidRDefault="00DB522C" w:rsidP="00DB522C">
            <w:pPr>
              <w:pStyle w:val="TableColHead"/>
              <w:jc w:val="center"/>
              <w:rPr>
                <w:lang w:eastAsia="en-AU"/>
              </w:rPr>
            </w:pPr>
            <w:r>
              <w:rPr>
                <w:lang w:eastAsia="en-AU"/>
              </w:rPr>
              <w:t>9</w:t>
            </w:r>
          </w:p>
        </w:tc>
        <w:tc>
          <w:tcPr>
            <w:tcW w:w="1098" w:type="dxa"/>
            <w:tcBorders>
              <w:top w:val="nil"/>
              <w:left w:val="nil"/>
              <w:bottom w:val="single" w:sz="4" w:space="0" w:color="auto"/>
              <w:right w:val="nil"/>
            </w:tcBorders>
          </w:tcPr>
          <w:p w14:paraId="0F66A33C" w14:textId="77777777" w:rsidR="00DB522C" w:rsidRDefault="00DB522C" w:rsidP="00DB522C">
            <w:pPr>
              <w:pStyle w:val="TableColHead"/>
              <w:jc w:val="center"/>
              <w:rPr>
                <w:lang w:eastAsia="en-AU"/>
              </w:rPr>
            </w:pPr>
            <w:r>
              <w:rPr>
                <w:lang w:eastAsia="en-AU"/>
              </w:rPr>
              <w:t>10</w:t>
            </w:r>
          </w:p>
        </w:tc>
        <w:tc>
          <w:tcPr>
            <w:tcW w:w="1101" w:type="dxa"/>
            <w:tcBorders>
              <w:top w:val="nil"/>
              <w:left w:val="nil"/>
              <w:bottom w:val="single" w:sz="4" w:space="0" w:color="auto"/>
              <w:right w:val="nil"/>
            </w:tcBorders>
          </w:tcPr>
          <w:p w14:paraId="6F90E3A0" w14:textId="77777777" w:rsidR="00DB522C" w:rsidRDefault="00DB522C" w:rsidP="00DB522C">
            <w:pPr>
              <w:pStyle w:val="TableColHead"/>
              <w:jc w:val="center"/>
              <w:rPr>
                <w:lang w:eastAsia="en-AU"/>
              </w:rPr>
            </w:pPr>
            <w:r>
              <w:rPr>
                <w:lang w:eastAsia="en-AU"/>
              </w:rPr>
              <w:t>11+</w:t>
            </w:r>
          </w:p>
        </w:tc>
      </w:tr>
      <w:tr w:rsidR="00DB522C" w:rsidRPr="006C03A6" w14:paraId="392A0785" w14:textId="77777777">
        <w:trPr>
          <w:trHeight w:val="195"/>
        </w:trPr>
        <w:tc>
          <w:tcPr>
            <w:tcW w:w="1364" w:type="dxa"/>
            <w:tcBorders>
              <w:top w:val="single" w:sz="4" w:space="0" w:color="auto"/>
              <w:left w:val="nil"/>
              <w:bottom w:val="nil"/>
              <w:right w:val="nil"/>
            </w:tcBorders>
          </w:tcPr>
          <w:p w14:paraId="5F42F49D" w14:textId="77777777" w:rsidR="00DB522C" w:rsidRPr="006C03A6" w:rsidRDefault="00DB522C" w:rsidP="00DB522C">
            <w:pPr>
              <w:pStyle w:val="TableText"/>
              <w:keepNext/>
              <w:rPr>
                <w:szCs w:val="22"/>
                <w:lang w:eastAsia="en-AU"/>
              </w:rPr>
            </w:pPr>
            <w:r w:rsidRPr="006C03A6">
              <w:rPr>
                <w:szCs w:val="22"/>
                <w:lang w:eastAsia="en-AU"/>
              </w:rPr>
              <w:t>30</w:t>
            </w:r>
          </w:p>
        </w:tc>
        <w:tc>
          <w:tcPr>
            <w:tcW w:w="1096" w:type="dxa"/>
            <w:tcBorders>
              <w:top w:val="single" w:sz="4" w:space="0" w:color="auto"/>
              <w:left w:val="nil"/>
              <w:bottom w:val="nil"/>
              <w:right w:val="nil"/>
            </w:tcBorders>
          </w:tcPr>
          <w:p w14:paraId="26AF0866" w14:textId="77777777" w:rsidR="00DB522C" w:rsidRPr="006C03A6" w:rsidRDefault="00DB522C" w:rsidP="00DB522C">
            <w:pPr>
              <w:pStyle w:val="TableText"/>
              <w:keepNext/>
              <w:rPr>
                <w:szCs w:val="22"/>
                <w:lang w:eastAsia="en-AU"/>
              </w:rPr>
            </w:pPr>
            <w:r w:rsidRPr="006C03A6">
              <w:rPr>
                <w:szCs w:val="22"/>
                <w:lang w:eastAsia="en-AU"/>
              </w:rPr>
              <w:t>10.5217</w:t>
            </w:r>
          </w:p>
        </w:tc>
        <w:tc>
          <w:tcPr>
            <w:tcW w:w="1096" w:type="dxa"/>
            <w:tcBorders>
              <w:top w:val="single" w:sz="4" w:space="0" w:color="auto"/>
              <w:left w:val="nil"/>
              <w:bottom w:val="nil"/>
              <w:right w:val="nil"/>
            </w:tcBorders>
          </w:tcPr>
          <w:p w14:paraId="23E1F0F8" w14:textId="77777777" w:rsidR="00DB522C" w:rsidRPr="006C03A6" w:rsidRDefault="00DB522C" w:rsidP="00DB522C">
            <w:pPr>
              <w:pStyle w:val="TableText"/>
              <w:keepNext/>
              <w:rPr>
                <w:szCs w:val="22"/>
                <w:lang w:eastAsia="en-AU"/>
              </w:rPr>
            </w:pPr>
            <w:r w:rsidRPr="006C03A6">
              <w:rPr>
                <w:szCs w:val="22"/>
                <w:lang w:eastAsia="en-AU"/>
              </w:rPr>
              <w:t>14.0477</w:t>
            </w:r>
          </w:p>
        </w:tc>
        <w:tc>
          <w:tcPr>
            <w:tcW w:w="1096" w:type="dxa"/>
            <w:tcBorders>
              <w:top w:val="single" w:sz="4" w:space="0" w:color="auto"/>
              <w:left w:val="nil"/>
              <w:bottom w:val="nil"/>
              <w:right w:val="nil"/>
            </w:tcBorders>
          </w:tcPr>
          <w:p w14:paraId="2DE6319D" w14:textId="77777777" w:rsidR="00DB522C" w:rsidRPr="006C03A6" w:rsidRDefault="00DB522C" w:rsidP="00DB522C">
            <w:pPr>
              <w:pStyle w:val="TableText"/>
              <w:keepNext/>
              <w:rPr>
                <w:szCs w:val="22"/>
                <w:lang w:eastAsia="en-AU"/>
              </w:rPr>
            </w:pPr>
            <w:r w:rsidRPr="006C03A6">
              <w:rPr>
                <w:szCs w:val="22"/>
                <w:lang w:eastAsia="en-AU"/>
              </w:rPr>
              <w:t>14.0454</w:t>
            </w:r>
          </w:p>
        </w:tc>
        <w:tc>
          <w:tcPr>
            <w:tcW w:w="1097" w:type="dxa"/>
            <w:tcBorders>
              <w:top w:val="single" w:sz="4" w:space="0" w:color="auto"/>
              <w:left w:val="nil"/>
              <w:bottom w:val="nil"/>
              <w:right w:val="nil"/>
            </w:tcBorders>
          </w:tcPr>
          <w:p w14:paraId="730A0D81" w14:textId="77777777" w:rsidR="00DB522C" w:rsidRPr="006C03A6"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63B4F3EA" w14:textId="77777777" w:rsidR="00DB522C" w:rsidRPr="006C03A6"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2FFE4122" w14:textId="77777777" w:rsidR="00DB522C" w:rsidRPr="006C03A6"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4815891F" w14:textId="77777777" w:rsidR="00DB522C" w:rsidRPr="006C03A6"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7D3A46F2" w14:textId="77777777" w:rsidR="00DB522C" w:rsidRPr="006C03A6"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FC0A634" w14:textId="77777777" w:rsidR="00DB522C" w:rsidRPr="006C03A6"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5CB4EF22" w14:textId="77777777" w:rsidR="00DB522C" w:rsidRPr="006C03A6"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2446C7D1" w14:textId="77777777" w:rsidR="00DB522C" w:rsidRPr="006C03A6" w:rsidRDefault="00DB522C" w:rsidP="00DB522C">
            <w:pPr>
              <w:pStyle w:val="TableText"/>
              <w:keepNext/>
              <w:rPr>
                <w:szCs w:val="22"/>
                <w:lang w:eastAsia="en-AU"/>
              </w:rPr>
            </w:pPr>
          </w:p>
        </w:tc>
        <w:tc>
          <w:tcPr>
            <w:tcW w:w="1101" w:type="dxa"/>
            <w:tcBorders>
              <w:top w:val="single" w:sz="4" w:space="0" w:color="auto"/>
              <w:left w:val="nil"/>
              <w:bottom w:val="nil"/>
              <w:right w:val="nil"/>
            </w:tcBorders>
          </w:tcPr>
          <w:p w14:paraId="4A6C55F2" w14:textId="77777777" w:rsidR="00DB522C" w:rsidRPr="006C03A6" w:rsidRDefault="00DB522C" w:rsidP="00DB522C">
            <w:pPr>
              <w:pStyle w:val="TableText"/>
              <w:keepNext/>
              <w:rPr>
                <w:szCs w:val="22"/>
                <w:lang w:eastAsia="en-AU"/>
              </w:rPr>
            </w:pPr>
          </w:p>
        </w:tc>
      </w:tr>
      <w:tr w:rsidR="00DB522C" w:rsidRPr="006C03A6" w14:paraId="64371728" w14:textId="77777777">
        <w:trPr>
          <w:trHeight w:val="195"/>
        </w:trPr>
        <w:tc>
          <w:tcPr>
            <w:tcW w:w="1364" w:type="dxa"/>
            <w:tcBorders>
              <w:top w:val="nil"/>
              <w:left w:val="nil"/>
              <w:bottom w:val="nil"/>
              <w:right w:val="nil"/>
            </w:tcBorders>
          </w:tcPr>
          <w:p w14:paraId="1C6F54A8" w14:textId="77777777" w:rsidR="00DB522C" w:rsidRPr="006C03A6" w:rsidRDefault="00DB522C" w:rsidP="00DB522C">
            <w:pPr>
              <w:pStyle w:val="TableText"/>
              <w:rPr>
                <w:szCs w:val="22"/>
                <w:lang w:eastAsia="en-AU"/>
              </w:rPr>
            </w:pPr>
            <w:r w:rsidRPr="006C03A6">
              <w:rPr>
                <w:szCs w:val="22"/>
                <w:lang w:eastAsia="en-AU"/>
              </w:rPr>
              <w:t>31</w:t>
            </w:r>
          </w:p>
        </w:tc>
        <w:tc>
          <w:tcPr>
            <w:tcW w:w="1096" w:type="dxa"/>
            <w:tcBorders>
              <w:top w:val="nil"/>
              <w:left w:val="nil"/>
              <w:bottom w:val="nil"/>
              <w:right w:val="nil"/>
            </w:tcBorders>
          </w:tcPr>
          <w:p w14:paraId="760F749D" w14:textId="77777777" w:rsidR="00DB522C" w:rsidRPr="006C03A6" w:rsidRDefault="00DB522C" w:rsidP="00DB522C">
            <w:pPr>
              <w:pStyle w:val="TableText"/>
              <w:rPr>
                <w:szCs w:val="22"/>
                <w:lang w:eastAsia="en-AU"/>
              </w:rPr>
            </w:pPr>
            <w:r w:rsidRPr="006C03A6">
              <w:rPr>
                <w:szCs w:val="22"/>
                <w:lang w:eastAsia="en-AU"/>
              </w:rPr>
              <w:t>10.4227</w:t>
            </w:r>
          </w:p>
        </w:tc>
        <w:tc>
          <w:tcPr>
            <w:tcW w:w="1096" w:type="dxa"/>
            <w:tcBorders>
              <w:top w:val="nil"/>
              <w:left w:val="nil"/>
              <w:bottom w:val="nil"/>
              <w:right w:val="nil"/>
            </w:tcBorders>
          </w:tcPr>
          <w:p w14:paraId="49F9A518" w14:textId="77777777" w:rsidR="00DB522C" w:rsidRPr="006C03A6" w:rsidRDefault="00DB522C" w:rsidP="00DB522C">
            <w:pPr>
              <w:pStyle w:val="TableText"/>
              <w:rPr>
                <w:szCs w:val="22"/>
                <w:lang w:eastAsia="en-AU"/>
              </w:rPr>
            </w:pPr>
            <w:r w:rsidRPr="006C03A6">
              <w:rPr>
                <w:szCs w:val="22"/>
                <w:lang w:eastAsia="en-AU"/>
              </w:rPr>
              <w:t>13.9316</w:t>
            </w:r>
          </w:p>
        </w:tc>
        <w:tc>
          <w:tcPr>
            <w:tcW w:w="1096" w:type="dxa"/>
            <w:tcBorders>
              <w:top w:val="nil"/>
              <w:left w:val="nil"/>
              <w:bottom w:val="nil"/>
              <w:right w:val="nil"/>
            </w:tcBorders>
          </w:tcPr>
          <w:p w14:paraId="093F5F84" w14:textId="77777777" w:rsidR="00DB522C" w:rsidRPr="006C03A6" w:rsidRDefault="00DB522C" w:rsidP="00DB522C">
            <w:pPr>
              <w:pStyle w:val="TableText"/>
              <w:rPr>
                <w:szCs w:val="22"/>
                <w:lang w:eastAsia="en-AU"/>
              </w:rPr>
            </w:pPr>
            <w:r w:rsidRPr="006C03A6">
              <w:rPr>
                <w:szCs w:val="22"/>
                <w:lang w:eastAsia="en-AU"/>
              </w:rPr>
              <w:t>13.9290</w:t>
            </w:r>
          </w:p>
        </w:tc>
        <w:tc>
          <w:tcPr>
            <w:tcW w:w="1097" w:type="dxa"/>
            <w:tcBorders>
              <w:top w:val="nil"/>
              <w:left w:val="nil"/>
              <w:bottom w:val="nil"/>
              <w:right w:val="nil"/>
            </w:tcBorders>
          </w:tcPr>
          <w:p w14:paraId="5F3FFD9A" w14:textId="77777777" w:rsidR="00DB522C" w:rsidRPr="006C03A6" w:rsidRDefault="00DB522C" w:rsidP="00DB522C">
            <w:pPr>
              <w:pStyle w:val="TableText"/>
              <w:rPr>
                <w:szCs w:val="22"/>
                <w:lang w:eastAsia="en-AU"/>
              </w:rPr>
            </w:pPr>
            <w:r w:rsidRPr="006C03A6">
              <w:rPr>
                <w:szCs w:val="22"/>
                <w:lang w:eastAsia="en-AU"/>
              </w:rPr>
              <w:t>13.9264</w:t>
            </w:r>
          </w:p>
        </w:tc>
        <w:tc>
          <w:tcPr>
            <w:tcW w:w="1097" w:type="dxa"/>
            <w:tcBorders>
              <w:top w:val="nil"/>
              <w:left w:val="nil"/>
              <w:bottom w:val="nil"/>
              <w:right w:val="nil"/>
            </w:tcBorders>
          </w:tcPr>
          <w:p w14:paraId="34F0F50E"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1AF5FA72"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6995B184"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2EC80772"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4AD268DF"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050DFF4B"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05079047"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0E36B7D5" w14:textId="77777777" w:rsidR="00DB522C" w:rsidRPr="006C03A6" w:rsidRDefault="00DB522C" w:rsidP="00DB522C">
            <w:pPr>
              <w:pStyle w:val="TableText"/>
              <w:rPr>
                <w:szCs w:val="22"/>
                <w:lang w:eastAsia="en-AU"/>
              </w:rPr>
            </w:pPr>
          </w:p>
        </w:tc>
      </w:tr>
      <w:tr w:rsidR="00DB522C" w:rsidRPr="006C03A6" w14:paraId="3DF10195" w14:textId="77777777">
        <w:trPr>
          <w:trHeight w:val="195"/>
        </w:trPr>
        <w:tc>
          <w:tcPr>
            <w:tcW w:w="1364" w:type="dxa"/>
            <w:tcBorders>
              <w:top w:val="nil"/>
              <w:left w:val="nil"/>
              <w:bottom w:val="nil"/>
              <w:right w:val="nil"/>
            </w:tcBorders>
          </w:tcPr>
          <w:p w14:paraId="30803CE3" w14:textId="77777777" w:rsidR="00DB522C" w:rsidRPr="006C03A6" w:rsidRDefault="00DB522C" w:rsidP="00DB522C">
            <w:pPr>
              <w:pStyle w:val="TableText"/>
              <w:rPr>
                <w:szCs w:val="22"/>
                <w:lang w:eastAsia="en-AU"/>
              </w:rPr>
            </w:pPr>
            <w:r w:rsidRPr="006C03A6">
              <w:rPr>
                <w:szCs w:val="22"/>
                <w:lang w:eastAsia="en-AU"/>
              </w:rPr>
              <w:t>32</w:t>
            </w:r>
          </w:p>
        </w:tc>
        <w:tc>
          <w:tcPr>
            <w:tcW w:w="1096" w:type="dxa"/>
            <w:tcBorders>
              <w:top w:val="nil"/>
              <w:left w:val="nil"/>
              <w:bottom w:val="nil"/>
              <w:right w:val="nil"/>
            </w:tcBorders>
          </w:tcPr>
          <w:p w14:paraId="42ACA4C2" w14:textId="77777777" w:rsidR="00DB522C" w:rsidRPr="006C03A6" w:rsidRDefault="00DB522C" w:rsidP="00DB522C">
            <w:pPr>
              <w:pStyle w:val="TableText"/>
              <w:rPr>
                <w:szCs w:val="22"/>
                <w:lang w:eastAsia="en-AU"/>
              </w:rPr>
            </w:pPr>
            <w:r w:rsidRPr="006C03A6">
              <w:rPr>
                <w:szCs w:val="22"/>
                <w:lang w:eastAsia="en-AU"/>
              </w:rPr>
              <w:t>10.3291</w:t>
            </w:r>
          </w:p>
        </w:tc>
        <w:tc>
          <w:tcPr>
            <w:tcW w:w="1096" w:type="dxa"/>
            <w:tcBorders>
              <w:top w:val="nil"/>
              <w:left w:val="nil"/>
              <w:bottom w:val="nil"/>
              <w:right w:val="nil"/>
            </w:tcBorders>
          </w:tcPr>
          <w:p w14:paraId="74398D93" w14:textId="77777777" w:rsidR="00DB522C" w:rsidRPr="006C03A6" w:rsidRDefault="00DB522C" w:rsidP="00DB522C">
            <w:pPr>
              <w:pStyle w:val="TableText"/>
              <w:rPr>
                <w:szCs w:val="22"/>
                <w:lang w:eastAsia="en-AU"/>
              </w:rPr>
            </w:pPr>
            <w:r w:rsidRPr="006C03A6">
              <w:rPr>
                <w:szCs w:val="22"/>
                <w:lang w:eastAsia="en-AU"/>
              </w:rPr>
              <w:t>13.8168</w:t>
            </w:r>
          </w:p>
        </w:tc>
        <w:tc>
          <w:tcPr>
            <w:tcW w:w="1096" w:type="dxa"/>
            <w:tcBorders>
              <w:top w:val="nil"/>
              <w:left w:val="nil"/>
              <w:bottom w:val="nil"/>
              <w:right w:val="nil"/>
            </w:tcBorders>
          </w:tcPr>
          <w:p w14:paraId="5EF93E35" w14:textId="77777777" w:rsidR="00DB522C" w:rsidRPr="006C03A6" w:rsidRDefault="00DB522C" w:rsidP="00DB522C">
            <w:pPr>
              <w:pStyle w:val="TableText"/>
              <w:rPr>
                <w:szCs w:val="22"/>
                <w:lang w:eastAsia="en-AU"/>
              </w:rPr>
            </w:pPr>
            <w:r w:rsidRPr="006C03A6">
              <w:rPr>
                <w:szCs w:val="22"/>
                <w:lang w:eastAsia="en-AU"/>
              </w:rPr>
              <w:t>13.8139</w:t>
            </w:r>
          </w:p>
        </w:tc>
        <w:tc>
          <w:tcPr>
            <w:tcW w:w="1097" w:type="dxa"/>
            <w:tcBorders>
              <w:top w:val="nil"/>
              <w:left w:val="nil"/>
              <w:bottom w:val="nil"/>
              <w:right w:val="nil"/>
            </w:tcBorders>
          </w:tcPr>
          <w:p w14:paraId="1AD45032" w14:textId="77777777" w:rsidR="00DB522C" w:rsidRPr="006C03A6" w:rsidRDefault="00DB522C" w:rsidP="00DB522C">
            <w:pPr>
              <w:pStyle w:val="TableText"/>
              <w:rPr>
                <w:szCs w:val="22"/>
                <w:lang w:eastAsia="en-AU"/>
              </w:rPr>
            </w:pPr>
            <w:r w:rsidRPr="006C03A6">
              <w:rPr>
                <w:szCs w:val="22"/>
                <w:lang w:eastAsia="en-AU"/>
              </w:rPr>
              <w:t>13.8111</w:t>
            </w:r>
          </w:p>
        </w:tc>
        <w:tc>
          <w:tcPr>
            <w:tcW w:w="1097" w:type="dxa"/>
            <w:tcBorders>
              <w:top w:val="nil"/>
              <w:left w:val="nil"/>
              <w:bottom w:val="nil"/>
              <w:right w:val="nil"/>
            </w:tcBorders>
          </w:tcPr>
          <w:p w14:paraId="5E1558F1" w14:textId="77777777" w:rsidR="00DB522C" w:rsidRPr="006C03A6" w:rsidRDefault="00DB522C" w:rsidP="00DB522C">
            <w:pPr>
              <w:pStyle w:val="TableText"/>
              <w:rPr>
                <w:szCs w:val="22"/>
                <w:lang w:eastAsia="en-AU"/>
              </w:rPr>
            </w:pPr>
            <w:r w:rsidRPr="006C03A6">
              <w:rPr>
                <w:szCs w:val="22"/>
                <w:lang w:eastAsia="en-AU"/>
              </w:rPr>
              <w:t>18.4214</w:t>
            </w:r>
          </w:p>
        </w:tc>
        <w:tc>
          <w:tcPr>
            <w:tcW w:w="1097" w:type="dxa"/>
            <w:tcBorders>
              <w:top w:val="nil"/>
              <w:left w:val="nil"/>
              <w:bottom w:val="nil"/>
              <w:right w:val="nil"/>
            </w:tcBorders>
          </w:tcPr>
          <w:p w14:paraId="7401FA07"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0AE1CEA4"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13C112DE"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70FD8558"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48F171BC"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71A5215F"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66FE1ED0" w14:textId="77777777" w:rsidR="00DB522C" w:rsidRPr="006C03A6" w:rsidRDefault="00DB522C" w:rsidP="00DB522C">
            <w:pPr>
              <w:pStyle w:val="TableText"/>
              <w:rPr>
                <w:szCs w:val="22"/>
                <w:lang w:eastAsia="en-AU"/>
              </w:rPr>
            </w:pPr>
          </w:p>
        </w:tc>
      </w:tr>
      <w:tr w:rsidR="00DB522C" w:rsidRPr="006C03A6" w14:paraId="491878F3" w14:textId="77777777">
        <w:trPr>
          <w:trHeight w:val="195"/>
        </w:trPr>
        <w:tc>
          <w:tcPr>
            <w:tcW w:w="1364" w:type="dxa"/>
            <w:tcBorders>
              <w:top w:val="nil"/>
              <w:left w:val="nil"/>
              <w:bottom w:val="nil"/>
              <w:right w:val="nil"/>
            </w:tcBorders>
          </w:tcPr>
          <w:p w14:paraId="61D679CF" w14:textId="77777777" w:rsidR="00DB522C" w:rsidRPr="006C03A6" w:rsidRDefault="00DB522C" w:rsidP="00DB522C">
            <w:pPr>
              <w:pStyle w:val="TableText"/>
              <w:rPr>
                <w:szCs w:val="22"/>
                <w:lang w:eastAsia="en-AU"/>
              </w:rPr>
            </w:pPr>
            <w:r w:rsidRPr="006C03A6">
              <w:rPr>
                <w:szCs w:val="22"/>
                <w:lang w:eastAsia="en-AU"/>
              </w:rPr>
              <w:t>33</w:t>
            </w:r>
          </w:p>
        </w:tc>
        <w:tc>
          <w:tcPr>
            <w:tcW w:w="1096" w:type="dxa"/>
            <w:tcBorders>
              <w:top w:val="nil"/>
              <w:left w:val="nil"/>
              <w:bottom w:val="nil"/>
              <w:right w:val="nil"/>
            </w:tcBorders>
          </w:tcPr>
          <w:p w14:paraId="7C0BDB61" w14:textId="77777777" w:rsidR="00DB522C" w:rsidRPr="006C03A6" w:rsidRDefault="00DB522C" w:rsidP="00DB522C">
            <w:pPr>
              <w:pStyle w:val="TableText"/>
              <w:rPr>
                <w:szCs w:val="22"/>
                <w:lang w:eastAsia="en-AU"/>
              </w:rPr>
            </w:pPr>
            <w:r w:rsidRPr="006C03A6">
              <w:rPr>
                <w:szCs w:val="22"/>
                <w:lang w:eastAsia="en-AU"/>
              </w:rPr>
              <w:t>10.2270</w:t>
            </w:r>
          </w:p>
        </w:tc>
        <w:tc>
          <w:tcPr>
            <w:tcW w:w="1096" w:type="dxa"/>
            <w:tcBorders>
              <w:top w:val="nil"/>
              <w:left w:val="nil"/>
              <w:bottom w:val="nil"/>
              <w:right w:val="nil"/>
            </w:tcBorders>
          </w:tcPr>
          <w:p w14:paraId="6DEC08A1" w14:textId="77777777" w:rsidR="00DB522C" w:rsidRPr="006C03A6" w:rsidRDefault="00DB522C" w:rsidP="00DB522C">
            <w:pPr>
              <w:pStyle w:val="TableText"/>
              <w:rPr>
                <w:szCs w:val="22"/>
                <w:lang w:eastAsia="en-AU"/>
              </w:rPr>
            </w:pPr>
            <w:r w:rsidRPr="006C03A6">
              <w:rPr>
                <w:szCs w:val="22"/>
                <w:lang w:eastAsia="en-AU"/>
              </w:rPr>
              <w:t>13.6952</w:t>
            </w:r>
          </w:p>
        </w:tc>
        <w:tc>
          <w:tcPr>
            <w:tcW w:w="1096" w:type="dxa"/>
            <w:tcBorders>
              <w:top w:val="nil"/>
              <w:left w:val="nil"/>
              <w:bottom w:val="nil"/>
              <w:right w:val="nil"/>
            </w:tcBorders>
          </w:tcPr>
          <w:p w14:paraId="1313F403" w14:textId="77777777" w:rsidR="00DB522C" w:rsidRPr="006C03A6" w:rsidRDefault="00DB522C" w:rsidP="00DB522C">
            <w:pPr>
              <w:pStyle w:val="TableText"/>
              <w:rPr>
                <w:szCs w:val="22"/>
                <w:lang w:eastAsia="en-AU"/>
              </w:rPr>
            </w:pPr>
            <w:r w:rsidRPr="006C03A6">
              <w:rPr>
                <w:szCs w:val="22"/>
                <w:lang w:eastAsia="en-AU"/>
              </w:rPr>
              <w:t>13.6920</w:t>
            </w:r>
          </w:p>
        </w:tc>
        <w:tc>
          <w:tcPr>
            <w:tcW w:w="1097" w:type="dxa"/>
            <w:tcBorders>
              <w:top w:val="nil"/>
              <w:left w:val="nil"/>
              <w:bottom w:val="nil"/>
              <w:right w:val="nil"/>
            </w:tcBorders>
          </w:tcPr>
          <w:p w14:paraId="7F84E3BD" w14:textId="77777777" w:rsidR="00DB522C" w:rsidRPr="006C03A6" w:rsidRDefault="00DB522C" w:rsidP="00DB522C">
            <w:pPr>
              <w:pStyle w:val="TableText"/>
              <w:rPr>
                <w:szCs w:val="22"/>
                <w:lang w:eastAsia="en-AU"/>
              </w:rPr>
            </w:pPr>
            <w:r w:rsidRPr="006C03A6">
              <w:rPr>
                <w:szCs w:val="22"/>
                <w:lang w:eastAsia="en-AU"/>
              </w:rPr>
              <w:t>13.6888</w:t>
            </w:r>
          </w:p>
        </w:tc>
        <w:tc>
          <w:tcPr>
            <w:tcW w:w="1097" w:type="dxa"/>
            <w:tcBorders>
              <w:top w:val="nil"/>
              <w:left w:val="nil"/>
              <w:bottom w:val="nil"/>
              <w:right w:val="nil"/>
            </w:tcBorders>
          </w:tcPr>
          <w:p w14:paraId="2821C2E5" w14:textId="77777777" w:rsidR="00DB522C" w:rsidRPr="006C03A6" w:rsidRDefault="00DB522C" w:rsidP="00DB522C">
            <w:pPr>
              <w:pStyle w:val="TableText"/>
              <w:rPr>
                <w:szCs w:val="22"/>
                <w:lang w:eastAsia="en-AU"/>
              </w:rPr>
            </w:pPr>
            <w:r w:rsidRPr="006C03A6">
              <w:rPr>
                <w:szCs w:val="22"/>
                <w:lang w:eastAsia="en-AU"/>
              </w:rPr>
              <w:t>18.2792</w:t>
            </w:r>
          </w:p>
        </w:tc>
        <w:tc>
          <w:tcPr>
            <w:tcW w:w="1097" w:type="dxa"/>
            <w:tcBorders>
              <w:top w:val="nil"/>
              <w:left w:val="nil"/>
              <w:bottom w:val="nil"/>
              <w:right w:val="nil"/>
            </w:tcBorders>
          </w:tcPr>
          <w:p w14:paraId="323EA123" w14:textId="77777777" w:rsidR="00DB522C" w:rsidRPr="006C03A6" w:rsidRDefault="00DB522C" w:rsidP="00DB522C">
            <w:pPr>
              <w:pStyle w:val="TableText"/>
              <w:rPr>
                <w:szCs w:val="22"/>
                <w:lang w:eastAsia="en-AU"/>
              </w:rPr>
            </w:pPr>
            <w:r w:rsidRPr="006C03A6">
              <w:rPr>
                <w:szCs w:val="22"/>
                <w:lang w:eastAsia="en-AU"/>
              </w:rPr>
              <w:t>18.2766</w:t>
            </w:r>
          </w:p>
        </w:tc>
        <w:tc>
          <w:tcPr>
            <w:tcW w:w="1098" w:type="dxa"/>
            <w:tcBorders>
              <w:top w:val="nil"/>
              <w:left w:val="nil"/>
              <w:bottom w:val="nil"/>
              <w:right w:val="nil"/>
            </w:tcBorders>
          </w:tcPr>
          <w:p w14:paraId="27B87C4E"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6B8585D7"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7C6C6A36"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6633830A"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61370659"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16FB7DDE" w14:textId="77777777" w:rsidR="00DB522C" w:rsidRPr="006C03A6" w:rsidRDefault="00DB522C" w:rsidP="00DB522C">
            <w:pPr>
              <w:pStyle w:val="TableText"/>
              <w:rPr>
                <w:szCs w:val="22"/>
                <w:lang w:eastAsia="en-AU"/>
              </w:rPr>
            </w:pPr>
          </w:p>
        </w:tc>
      </w:tr>
      <w:tr w:rsidR="00DB522C" w:rsidRPr="006C03A6" w14:paraId="0ED58331" w14:textId="77777777">
        <w:trPr>
          <w:trHeight w:val="195"/>
        </w:trPr>
        <w:tc>
          <w:tcPr>
            <w:tcW w:w="1364" w:type="dxa"/>
            <w:tcBorders>
              <w:top w:val="nil"/>
              <w:left w:val="nil"/>
              <w:bottom w:val="nil"/>
              <w:right w:val="nil"/>
            </w:tcBorders>
          </w:tcPr>
          <w:p w14:paraId="4AE4F12C" w14:textId="77777777" w:rsidR="00DB522C" w:rsidRPr="006C03A6" w:rsidRDefault="00DB522C" w:rsidP="00DB522C">
            <w:pPr>
              <w:pStyle w:val="TableText"/>
              <w:rPr>
                <w:szCs w:val="22"/>
                <w:lang w:eastAsia="en-AU"/>
              </w:rPr>
            </w:pPr>
            <w:r w:rsidRPr="006C03A6">
              <w:rPr>
                <w:szCs w:val="22"/>
                <w:lang w:eastAsia="en-AU"/>
              </w:rPr>
              <w:t>34</w:t>
            </w:r>
          </w:p>
        </w:tc>
        <w:tc>
          <w:tcPr>
            <w:tcW w:w="1096" w:type="dxa"/>
            <w:tcBorders>
              <w:top w:val="nil"/>
              <w:left w:val="nil"/>
              <w:bottom w:val="nil"/>
              <w:right w:val="nil"/>
            </w:tcBorders>
          </w:tcPr>
          <w:p w14:paraId="4C04F83B" w14:textId="77777777" w:rsidR="00DB522C" w:rsidRPr="006C03A6" w:rsidRDefault="00DB522C" w:rsidP="00DB522C">
            <w:pPr>
              <w:pStyle w:val="TableText"/>
              <w:rPr>
                <w:szCs w:val="22"/>
                <w:lang w:eastAsia="en-AU"/>
              </w:rPr>
            </w:pPr>
            <w:r w:rsidRPr="006C03A6">
              <w:rPr>
                <w:szCs w:val="22"/>
                <w:lang w:eastAsia="en-AU"/>
              </w:rPr>
              <w:t>10.1186</w:t>
            </w:r>
          </w:p>
        </w:tc>
        <w:tc>
          <w:tcPr>
            <w:tcW w:w="1096" w:type="dxa"/>
            <w:tcBorders>
              <w:top w:val="nil"/>
              <w:left w:val="nil"/>
              <w:bottom w:val="nil"/>
              <w:right w:val="nil"/>
            </w:tcBorders>
          </w:tcPr>
          <w:p w14:paraId="75B3C1B4" w14:textId="77777777" w:rsidR="00DB522C" w:rsidRPr="006C03A6" w:rsidRDefault="00DB522C" w:rsidP="00DB522C">
            <w:pPr>
              <w:pStyle w:val="TableText"/>
              <w:rPr>
                <w:szCs w:val="22"/>
                <w:lang w:eastAsia="en-AU"/>
              </w:rPr>
            </w:pPr>
            <w:r w:rsidRPr="006C03A6">
              <w:rPr>
                <w:szCs w:val="22"/>
                <w:lang w:eastAsia="en-AU"/>
              </w:rPr>
              <w:t>13.5679</w:t>
            </w:r>
          </w:p>
        </w:tc>
        <w:tc>
          <w:tcPr>
            <w:tcW w:w="1096" w:type="dxa"/>
            <w:tcBorders>
              <w:top w:val="nil"/>
              <w:left w:val="nil"/>
              <w:bottom w:val="nil"/>
              <w:right w:val="nil"/>
            </w:tcBorders>
          </w:tcPr>
          <w:p w14:paraId="0C1B012B" w14:textId="77777777" w:rsidR="00DB522C" w:rsidRPr="006C03A6" w:rsidRDefault="00DB522C" w:rsidP="00DB522C">
            <w:pPr>
              <w:pStyle w:val="TableText"/>
              <w:rPr>
                <w:szCs w:val="22"/>
                <w:lang w:eastAsia="en-AU"/>
              </w:rPr>
            </w:pPr>
            <w:r w:rsidRPr="006C03A6">
              <w:rPr>
                <w:szCs w:val="22"/>
                <w:lang w:eastAsia="en-AU"/>
              </w:rPr>
              <w:t>13.5644</w:t>
            </w:r>
          </w:p>
        </w:tc>
        <w:tc>
          <w:tcPr>
            <w:tcW w:w="1097" w:type="dxa"/>
            <w:tcBorders>
              <w:top w:val="nil"/>
              <w:left w:val="nil"/>
              <w:bottom w:val="nil"/>
              <w:right w:val="nil"/>
            </w:tcBorders>
          </w:tcPr>
          <w:p w14:paraId="03087BF5" w14:textId="77777777" w:rsidR="00DB522C" w:rsidRPr="006C03A6" w:rsidRDefault="00DB522C" w:rsidP="00DB522C">
            <w:pPr>
              <w:pStyle w:val="TableText"/>
              <w:rPr>
                <w:szCs w:val="22"/>
                <w:lang w:eastAsia="en-AU"/>
              </w:rPr>
            </w:pPr>
            <w:r w:rsidRPr="006C03A6">
              <w:rPr>
                <w:szCs w:val="22"/>
                <w:lang w:eastAsia="en-AU"/>
              </w:rPr>
              <w:t>13.5609</w:t>
            </w:r>
          </w:p>
        </w:tc>
        <w:tc>
          <w:tcPr>
            <w:tcW w:w="1097" w:type="dxa"/>
            <w:tcBorders>
              <w:top w:val="nil"/>
              <w:left w:val="nil"/>
              <w:bottom w:val="nil"/>
              <w:right w:val="nil"/>
            </w:tcBorders>
          </w:tcPr>
          <w:p w14:paraId="7788155B" w14:textId="77777777" w:rsidR="00DB522C" w:rsidRPr="006C03A6" w:rsidRDefault="00DB522C" w:rsidP="00DB522C">
            <w:pPr>
              <w:pStyle w:val="TableText"/>
              <w:rPr>
                <w:szCs w:val="22"/>
                <w:lang w:eastAsia="en-AU"/>
              </w:rPr>
            </w:pPr>
            <w:r w:rsidRPr="006C03A6">
              <w:rPr>
                <w:szCs w:val="22"/>
                <w:lang w:eastAsia="en-AU"/>
              </w:rPr>
              <w:t>18.1314</w:t>
            </w:r>
          </w:p>
        </w:tc>
        <w:tc>
          <w:tcPr>
            <w:tcW w:w="1097" w:type="dxa"/>
            <w:tcBorders>
              <w:top w:val="nil"/>
              <w:left w:val="nil"/>
              <w:bottom w:val="nil"/>
              <w:right w:val="nil"/>
            </w:tcBorders>
          </w:tcPr>
          <w:p w14:paraId="3AA83C79" w14:textId="77777777" w:rsidR="00DB522C" w:rsidRPr="006C03A6" w:rsidRDefault="00DB522C" w:rsidP="00DB522C">
            <w:pPr>
              <w:pStyle w:val="TableText"/>
              <w:rPr>
                <w:szCs w:val="22"/>
                <w:lang w:eastAsia="en-AU"/>
              </w:rPr>
            </w:pPr>
            <w:r w:rsidRPr="006C03A6">
              <w:rPr>
                <w:szCs w:val="22"/>
                <w:lang w:eastAsia="en-AU"/>
              </w:rPr>
              <w:t>18.1285</w:t>
            </w:r>
          </w:p>
        </w:tc>
        <w:tc>
          <w:tcPr>
            <w:tcW w:w="1098" w:type="dxa"/>
            <w:tcBorders>
              <w:top w:val="nil"/>
              <w:left w:val="nil"/>
              <w:bottom w:val="nil"/>
              <w:right w:val="nil"/>
            </w:tcBorders>
          </w:tcPr>
          <w:p w14:paraId="6324B476" w14:textId="77777777" w:rsidR="00DB522C" w:rsidRPr="006C03A6" w:rsidRDefault="00DB522C" w:rsidP="00DB522C">
            <w:pPr>
              <w:pStyle w:val="TableText"/>
              <w:rPr>
                <w:szCs w:val="22"/>
                <w:lang w:eastAsia="en-AU"/>
              </w:rPr>
            </w:pPr>
            <w:r w:rsidRPr="006C03A6">
              <w:rPr>
                <w:szCs w:val="22"/>
                <w:lang w:eastAsia="en-AU"/>
              </w:rPr>
              <w:t>18.1255</w:t>
            </w:r>
          </w:p>
        </w:tc>
        <w:tc>
          <w:tcPr>
            <w:tcW w:w="1097" w:type="dxa"/>
            <w:tcBorders>
              <w:top w:val="nil"/>
              <w:left w:val="nil"/>
              <w:bottom w:val="nil"/>
              <w:right w:val="nil"/>
            </w:tcBorders>
          </w:tcPr>
          <w:p w14:paraId="122C1027"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3F745041"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6C37AE45"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2F25730C"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4ABB4F14" w14:textId="77777777" w:rsidR="00DB522C" w:rsidRPr="006C03A6" w:rsidRDefault="00DB522C" w:rsidP="00DB522C">
            <w:pPr>
              <w:pStyle w:val="TableText"/>
              <w:rPr>
                <w:szCs w:val="22"/>
                <w:lang w:eastAsia="en-AU"/>
              </w:rPr>
            </w:pPr>
          </w:p>
        </w:tc>
      </w:tr>
      <w:tr w:rsidR="00DB522C" w:rsidRPr="006C03A6" w14:paraId="7B675089" w14:textId="77777777">
        <w:trPr>
          <w:trHeight w:val="195"/>
        </w:trPr>
        <w:tc>
          <w:tcPr>
            <w:tcW w:w="1364" w:type="dxa"/>
            <w:tcBorders>
              <w:top w:val="nil"/>
              <w:left w:val="nil"/>
              <w:bottom w:val="nil"/>
              <w:right w:val="nil"/>
            </w:tcBorders>
          </w:tcPr>
          <w:p w14:paraId="3016A8DF" w14:textId="77777777" w:rsidR="00DB522C" w:rsidRPr="006C03A6" w:rsidRDefault="00DB522C" w:rsidP="00DB522C">
            <w:pPr>
              <w:pStyle w:val="TableText"/>
              <w:rPr>
                <w:szCs w:val="22"/>
                <w:lang w:eastAsia="en-AU"/>
              </w:rPr>
            </w:pPr>
            <w:r w:rsidRPr="006C03A6">
              <w:rPr>
                <w:szCs w:val="22"/>
                <w:lang w:eastAsia="en-AU"/>
              </w:rPr>
              <w:t>35</w:t>
            </w:r>
          </w:p>
        </w:tc>
        <w:tc>
          <w:tcPr>
            <w:tcW w:w="1096" w:type="dxa"/>
            <w:tcBorders>
              <w:top w:val="nil"/>
              <w:left w:val="nil"/>
              <w:bottom w:val="nil"/>
              <w:right w:val="nil"/>
            </w:tcBorders>
          </w:tcPr>
          <w:p w14:paraId="70594415" w14:textId="77777777" w:rsidR="00DB522C" w:rsidRPr="006C03A6" w:rsidRDefault="00DB522C" w:rsidP="00DB522C">
            <w:pPr>
              <w:pStyle w:val="TableText"/>
              <w:rPr>
                <w:szCs w:val="22"/>
                <w:lang w:eastAsia="en-AU"/>
              </w:rPr>
            </w:pPr>
            <w:r w:rsidRPr="006C03A6">
              <w:rPr>
                <w:szCs w:val="22"/>
                <w:lang w:eastAsia="en-AU"/>
              </w:rPr>
              <w:t>10.0195</w:t>
            </w:r>
          </w:p>
        </w:tc>
        <w:tc>
          <w:tcPr>
            <w:tcW w:w="1096" w:type="dxa"/>
            <w:tcBorders>
              <w:top w:val="nil"/>
              <w:left w:val="nil"/>
              <w:bottom w:val="nil"/>
              <w:right w:val="nil"/>
            </w:tcBorders>
          </w:tcPr>
          <w:p w14:paraId="2B95C800" w14:textId="77777777" w:rsidR="00DB522C" w:rsidRPr="006C03A6" w:rsidRDefault="00DB522C" w:rsidP="00DB522C">
            <w:pPr>
              <w:pStyle w:val="TableText"/>
              <w:rPr>
                <w:szCs w:val="22"/>
                <w:lang w:eastAsia="en-AU"/>
              </w:rPr>
            </w:pPr>
            <w:r w:rsidRPr="006C03A6">
              <w:rPr>
                <w:szCs w:val="22"/>
                <w:lang w:eastAsia="en-AU"/>
              </w:rPr>
              <w:t>13.4443</w:t>
            </w:r>
          </w:p>
        </w:tc>
        <w:tc>
          <w:tcPr>
            <w:tcW w:w="1096" w:type="dxa"/>
            <w:tcBorders>
              <w:top w:val="nil"/>
              <w:left w:val="nil"/>
              <w:bottom w:val="nil"/>
              <w:right w:val="nil"/>
            </w:tcBorders>
          </w:tcPr>
          <w:p w14:paraId="2C2670E8" w14:textId="77777777" w:rsidR="00DB522C" w:rsidRPr="006C03A6" w:rsidRDefault="00DB522C" w:rsidP="00DB522C">
            <w:pPr>
              <w:pStyle w:val="TableText"/>
              <w:rPr>
                <w:szCs w:val="22"/>
                <w:lang w:eastAsia="en-AU"/>
              </w:rPr>
            </w:pPr>
            <w:r w:rsidRPr="006C03A6">
              <w:rPr>
                <w:szCs w:val="22"/>
                <w:lang w:eastAsia="en-AU"/>
              </w:rPr>
              <w:t>13.4404</w:t>
            </w:r>
          </w:p>
        </w:tc>
        <w:tc>
          <w:tcPr>
            <w:tcW w:w="1097" w:type="dxa"/>
            <w:tcBorders>
              <w:top w:val="nil"/>
              <w:left w:val="nil"/>
              <w:bottom w:val="nil"/>
              <w:right w:val="nil"/>
            </w:tcBorders>
          </w:tcPr>
          <w:p w14:paraId="59C64401" w14:textId="77777777" w:rsidR="00DB522C" w:rsidRPr="006C03A6" w:rsidRDefault="00DB522C" w:rsidP="00DB522C">
            <w:pPr>
              <w:pStyle w:val="TableText"/>
              <w:rPr>
                <w:szCs w:val="22"/>
                <w:lang w:eastAsia="en-AU"/>
              </w:rPr>
            </w:pPr>
            <w:r w:rsidRPr="006C03A6">
              <w:rPr>
                <w:szCs w:val="22"/>
                <w:lang w:eastAsia="en-AU"/>
              </w:rPr>
              <w:t>13.4364</w:t>
            </w:r>
          </w:p>
        </w:tc>
        <w:tc>
          <w:tcPr>
            <w:tcW w:w="1097" w:type="dxa"/>
            <w:tcBorders>
              <w:top w:val="nil"/>
              <w:left w:val="nil"/>
              <w:bottom w:val="nil"/>
              <w:right w:val="nil"/>
            </w:tcBorders>
          </w:tcPr>
          <w:p w14:paraId="262BBE65" w14:textId="77777777" w:rsidR="00DB522C" w:rsidRPr="006C03A6" w:rsidRDefault="00DB522C" w:rsidP="00DB522C">
            <w:pPr>
              <w:pStyle w:val="TableText"/>
              <w:rPr>
                <w:szCs w:val="22"/>
                <w:lang w:eastAsia="en-AU"/>
              </w:rPr>
            </w:pPr>
            <w:r w:rsidRPr="006C03A6">
              <w:rPr>
                <w:szCs w:val="22"/>
                <w:lang w:eastAsia="en-AU"/>
              </w:rPr>
              <w:t>17.9833</w:t>
            </w:r>
          </w:p>
        </w:tc>
        <w:tc>
          <w:tcPr>
            <w:tcW w:w="1097" w:type="dxa"/>
            <w:tcBorders>
              <w:top w:val="nil"/>
              <w:left w:val="nil"/>
              <w:bottom w:val="nil"/>
              <w:right w:val="nil"/>
            </w:tcBorders>
          </w:tcPr>
          <w:p w14:paraId="7733EEF9" w14:textId="77777777" w:rsidR="00DB522C" w:rsidRPr="006C03A6" w:rsidRDefault="00DB522C" w:rsidP="00DB522C">
            <w:pPr>
              <w:pStyle w:val="TableText"/>
              <w:rPr>
                <w:szCs w:val="22"/>
                <w:lang w:eastAsia="en-AU"/>
              </w:rPr>
            </w:pPr>
            <w:r w:rsidRPr="006C03A6">
              <w:rPr>
                <w:szCs w:val="22"/>
                <w:lang w:eastAsia="en-AU"/>
              </w:rPr>
              <w:t>17.9801</w:t>
            </w:r>
          </w:p>
        </w:tc>
        <w:tc>
          <w:tcPr>
            <w:tcW w:w="1098" w:type="dxa"/>
            <w:tcBorders>
              <w:top w:val="nil"/>
              <w:left w:val="nil"/>
              <w:bottom w:val="nil"/>
              <w:right w:val="nil"/>
            </w:tcBorders>
          </w:tcPr>
          <w:p w14:paraId="1E63AED6" w14:textId="77777777" w:rsidR="00DB522C" w:rsidRPr="006C03A6" w:rsidRDefault="00DB522C" w:rsidP="00DB522C">
            <w:pPr>
              <w:pStyle w:val="TableText"/>
              <w:rPr>
                <w:szCs w:val="22"/>
                <w:lang w:eastAsia="en-AU"/>
              </w:rPr>
            </w:pPr>
            <w:r w:rsidRPr="006C03A6">
              <w:rPr>
                <w:szCs w:val="22"/>
                <w:lang w:eastAsia="en-AU"/>
              </w:rPr>
              <w:t>17.9768</w:t>
            </w:r>
          </w:p>
        </w:tc>
        <w:tc>
          <w:tcPr>
            <w:tcW w:w="1097" w:type="dxa"/>
            <w:tcBorders>
              <w:top w:val="nil"/>
              <w:left w:val="nil"/>
              <w:bottom w:val="nil"/>
              <w:right w:val="nil"/>
            </w:tcBorders>
          </w:tcPr>
          <w:p w14:paraId="7136FC44" w14:textId="77777777" w:rsidR="00DB522C" w:rsidRPr="006C03A6" w:rsidRDefault="00DB522C" w:rsidP="00DB522C">
            <w:pPr>
              <w:pStyle w:val="TableText"/>
              <w:rPr>
                <w:szCs w:val="22"/>
                <w:lang w:eastAsia="en-AU"/>
              </w:rPr>
            </w:pPr>
            <w:r w:rsidRPr="006C03A6">
              <w:rPr>
                <w:szCs w:val="22"/>
                <w:lang w:eastAsia="en-AU"/>
              </w:rPr>
              <w:t>17.9735</w:t>
            </w:r>
          </w:p>
        </w:tc>
        <w:tc>
          <w:tcPr>
            <w:tcW w:w="1097" w:type="dxa"/>
            <w:tcBorders>
              <w:top w:val="nil"/>
              <w:left w:val="nil"/>
              <w:bottom w:val="nil"/>
              <w:right w:val="nil"/>
            </w:tcBorders>
          </w:tcPr>
          <w:p w14:paraId="6578A334"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6019EE4F"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5DD84688"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4D16B695" w14:textId="77777777" w:rsidR="00DB522C" w:rsidRPr="006C03A6" w:rsidRDefault="00DB522C" w:rsidP="00DB522C">
            <w:pPr>
              <w:pStyle w:val="TableText"/>
              <w:rPr>
                <w:szCs w:val="22"/>
                <w:lang w:eastAsia="en-AU"/>
              </w:rPr>
            </w:pPr>
          </w:p>
        </w:tc>
      </w:tr>
      <w:tr w:rsidR="00DB522C" w:rsidRPr="006C03A6" w14:paraId="25AACBCC" w14:textId="77777777">
        <w:trPr>
          <w:trHeight w:val="195"/>
        </w:trPr>
        <w:tc>
          <w:tcPr>
            <w:tcW w:w="1364" w:type="dxa"/>
            <w:tcBorders>
              <w:top w:val="nil"/>
              <w:left w:val="nil"/>
              <w:bottom w:val="nil"/>
              <w:right w:val="nil"/>
            </w:tcBorders>
          </w:tcPr>
          <w:p w14:paraId="458992E0" w14:textId="77777777" w:rsidR="00DB522C" w:rsidRPr="006C03A6" w:rsidRDefault="00DB522C" w:rsidP="00DB522C">
            <w:pPr>
              <w:pStyle w:val="TableText"/>
              <w:rPr>
                <w:szCs w:val="22"/>
                <w:lang w:eastAsia="en-AU"/>
              </w:rPr>
            </w:pPr>
            <w:r w:rsidRPr="006C03A6">
              <w:rPr>
                <w:szCs w:val="22"/>
                <w:lang w:eastAsia="en-AU"/>
              </w:rPr>
              <w:t>36</w:t>
            </w:r>
          </w:p>
        </w:tc>
        <w:tc>
          <w:tcPr>
            <w:tcW w:w="1096" w:type="dxa"/>
            <w:tcBorders>
              <w:top w:val="nil"/>
              <w:left w:val="nil"/>
              <w:bottom w:val="nil"/>
              <w:right w:val="nil"/>
            </w:tcBorders>
          </w:tcPr>
          <w:p w14:paraId="49D485FF" w14:textId="77777777" w:rsidR="00DB522C" w:rsidRPr="006C03A6" w:rsidRDefault="00DB522C" w:rsidP="00DB522C">
            <w:pPr>
              <w:pStyle w:val="TableText"/>
              <w:rPr>
                <w:szCs w:val="22"/>
                <w:lang w:eastAsia="en-AU"/>
              </w:rPr>
            </w:pPr>
            <w:r w:rsidRPr="006C03A6">
              <w:rPr>
                <w:szCs w:val="22"/>
                <w:lang w:eastAsia="en-AU"/>
              </w:rPr>
              <w:t>9.9051</w:t>
            </w:r>
          </w:p>
        </w:tc>
        <w:tc>
          <w:tcPr>
            <w:tcW w:w="1096" w:type="dxa"/>
            <w:tcBorders>
              <w:top w:val="nil"/>
              <w:left w:val="nil"/>
              <w:bottom w:val="nil"/>
              <w:right w:val="nil"/>
            </w:tcBorders>
          </w:tcPr>
          <w:p w14:paraId="792573AE" w14:textId="77777777" w:rsidR="00DB522C" w:rsidRPr="006C03A6" w:rsidRDefault="00DB522C" w:rsidP="00DB522C">
            <w:pPr>
              <w:pStyle w:val="TableText"/>
              <w:rPr>
                <w:szCs w:val="22"/>
                <w:lang w:eastAsia="en-AU"/>
              </w:rPr>
            </w:pPr>
            <w:r w:rsidRPr="006C03A6">
              <w:rPr>
                <w:szCs w:val="22"/>
                <w:lang w:eastAsia="en-AU"/>
              </w:rPr>
              <w:t>13.3094</w:t>
            </w:r>
          </w:p>
        </w:tc>
        <w:tc>
          <w:tcPr>
            <w:tcW w:w="1096" w:type="dxa"/>
            <w:tcBorders>
              <w:top w:val="nil"/>
              <w:left w:val="nil"/>
              <w:bottom w:val="nil"/>
              <w:right w:val="nil"/>
            </w:tcBorders>
          </w:tcPr>
          <w:p w14:paraId="2CD3D791" w14:textId="77777777" w:rsidR="00DB522C" w:rsidRPr="006C03A6" w:rsidRDefault="00DB522C" w:rsidP="00DB522C">
            <w:pPr>
              <w:pStyle w:val="TableText"/>
              <w:rPr>
                <w:szCs w:val="22"/>
                <w:lang w:eastAsia="en-AU"/>
              </w:rPr>
            </w:pPr>
            <w:r w:rsidRPr="006C03A6">
              <w:rPr>
                <w:szCs w:val="22"/>
                <w:lang w:eastAsia="en-AU"/>
              </w:rPr>
              <w:t>13.3053</w:t>
            </w:r>
          </w:p>
        </w:tc>
        <w:tc>
          <w:tcPr>
            <w:tcW w:w="1097" w:type="dxa"/>
            <w:tcBorders>
              <w:top w:val="nil"/>
              <w:left w:val="nil"/>
              <w:bottom w:val="nil"/>
              <w:right w:val="nil"/>
            </w:tcBorders>
          </w:tcPr>
          <w:p w14:paraId="5601AB2B" w14:textId="77777777" w:rsidR="00DB522C" w:rsidRPr="006C03A6" w:rsidRDefault="00DB522C" w:rsidP="00DB522C">
            <w:pPr>
              <w:pStyle w:val="TableText"/>
              <w:rPr>
                <w:szCs w:val="22"/>
                <w:lang w:eastAsia="en-AU"/>
              </w:rPr>
            </w:pPr>
            <w:r w:rsidRPr="006C03A6">
              <w:rPr>
                <w:szCs w:val="22"/>
                <w:lang w:eastAsia="en-AU"/>
              </w:rPr>
              <w:t>13.3008</w:t>
            </w:r>
          </w:p>
        </w:tc>
        <w:tc>
          <w:tcPr>
            <w:tcW w:w="1097" w:type="dxa"/>
            <w:tcBorders>
              <w:top w:val="nil"/>
              <w:left w:val="nil"/>
              <w:bottom w:val="nil"/>
              <w:right w:val="nil"/>
            </w:tcBorders>
          </w:tcPr>
          <w:p w14:paraId="19107421" w14:textId="77777777" w:rsidR="00DB522C" w:rsidRPr="006C03A6" w:rsidRDefault="00DB522C" w:rsidP="00DB522C">
            <w:pPr>
              <w:pStyle w:val="TableText"/>
              <w:rPr>
                <w:szCs w:val="22"/>
                <w:lang w:eastAsia="en-AU"/>
              </w:rPr>
            </w:pPr>
            <w:r w:rsidRPr="006C03A6">
              <w:rPr>
                <w:szCs w:val="22"/>
                <w:lang w:eastAsia="en-AU"/>
              </w:rPr>
              <w:t>17.8261</w:t>
            </w:r>
          </w:p>
        </w:tc>
        <w:tc>
          <w:tcPr>
            <w:tcW w:w="1097" w:type="dxa"/>
            <w:tcBorders>
              <w:top w:val="nil"/>
              <w:left w:val="nil"/>
              <w:bottom w:val="nil"/>
              <w:right w:val="nil"/>
            </w:tcBorders>
          </w:tcPr>
          <w:p w14:paraId="2743D1DC" w14:textId="77777777" w:rsidR="00DB522C" w:rsidRPr="006C03A6" w:rsidRDefault="00DB522C" w:rsidP="00DB522C">
            <w:pPr>
              <w:pStyle w:val="TableText"/>
              <w:rPr>
                <w:szCs w:val="22"/>
                <w:lang w:eastAsia="en-AU"/>
              </w:rPr>
            </w:pPr>
            <w:r w:rsidRPr="006C03A6">
              <w:rPr>
                <w:szCs w:val="22"/>
                <w:lang w:eastAsia="en-AU"/>
              </w:rPr>
              <w:t>17.8226</w:t>
            </w:r>
          </w:p>
        </w:tc>
        <w:tc>
          <w:tcPr>
            <w:tcW w:w="1098" w:type="dxa"/>
            <w:tcBorders>
              <w:top w:val="nil"/>
              <w:left w:val="nil"/>
              <w:bottom w:val="nil"/>
              <w:right w:val="nil"/>
            </w:tcBorders>
          </w:tcPr>
          <w:p w14:paraId="6FD69D6A" w14:textId="77777777" w:rsidR="00DB522C" w:rsidRPr="006C03A6" w:rsidRDefault="00DB522C" w:rsidP="00DB522C">
            <w:pPr>
              <w:pStyle w:val="TableText"/>
              <w:rPr>
                <w:szCs w:val="22"/>
                <w:lang w:eastAsia="en-AU"/>
              </w:rPr>
            </w:pPr>
            <w:r w:rsidRPr="006C03A6">
              <w:rPr>
                <w:szCs w:val="22"/>
                <w:lang w:eastAsia="en-AU"/>
              </w:rPr>
              <w:t>17.8189</w:t>
            </w:r>
          </w:p>
        </w:tc>
        <w:tc>
          <w:tcPr>
            <w:tcW w:w="1097" w:type="dxa"/>
            <w:tcBorders>
              <w:top w:val="nil"/>
              <w:left w:val="nil"/>
              <w:bottom w:val="nil"/>
              <w:right w:val="nil"/>
            </w:tcBorders>
          </w:tcPr>
          <w:p w14:paraId="1761EA11" w14:textId="77777777" w:rsidR="00DB522C" w:rsidRPr="006C03A6" w:rsidRDefault="00DB522C" w:rsidP="00DB522C">
            <w:pPr>
              <w:pStyle w:val="TableText"/>
              <w:rPr>
                <w:szCs w:val="22"/>
                <w:lang w:eastAsia="en-AU"/>
              </w:rPr>
            </w:pPr>
            <w:r w:rsidRPr="006C03A6">
              <w:rPr>
                <w:szCs w:val="22"/>
                <w:lang w:eastAsia="en-AU"/>
              </w:rPr>
              <w:t>17.8152</w:t>
            </w:r>
          </w:p>
        </w:tc>
        <w:tc>
          <w:tcPr>
            <w:tcW w:w="1097" w:type="dxa"/>
            <w:tcBorders>
              <w:top w:val="nil"/>
              <w:left w:val="nil"/>
              <w:bottom w:val="nil"/>
              <w:right w:val="nil"/>
            </w:tcBorders>
          </w:tcPr>
          <w:p w14:paraId="225D39B6" w14:textId="77777777" w:rsidR="00DB522C" w:rsidRPr="006C03A6" w:rsidRDefault="00DB522C" w:rsidP="00DB522C">
            <w:pPr>
              <w:pStyle w:val="TableText"/>
              <w:rPr>
                <w:szCs w:val="22"/>
                <w:lang w:eastAsia="en-AU"/>
              </w:rPr>
            </w:pPr>
            <w:r w:rsidRPr="006C03A6">
              <w:rPr>
                <w:szCs w:val="22"/>
                <w:lang w:eastAsia="en-AU"/>
              </w:rPr>
              <w:t>18.9586</w:t>
            </w:r>
          </w:p>
        </w:tc>
        <w:tc>
          <w:tcPr>
            <w:tcW w:w="1098" w:type="dxa"/>
            <w:tcBorders>
              <w:top w:val="nil"/>
              <w:left w:val="nil"/>
              <w:bottom w:val="nil"/>
              <w:right w:val="nil"/>
            </w:tcBorders>
          </w:tcPr>
          <w:p w14:paraId="6D7BC30C" w14:textId="77777777" w:rsidR="00DB522C" w:rsidRPr="006C03A6" w:rsidRDefault="00DB522C" w:rsidP="00DB522C">
            <w:pPr>
              <w:pStyle w:val="TableText"/>
              <w:rPr>
                <w:szCs w:val="22"/>
                <w:lang w:eastAsia="en-AU"/>
              </w:rPr>
            </w:pPr>
          </w:p>
        </w:tc>
        <w:tc>
          <w:tcPr>
            <w:tcW w:w="1098" w:type="dxa"/>
            <w:tcBorders>
              <w:top w:val="nil"/>
              <w:left w:val="nil"/>
              <w:bottom w:val="nil"/>
              <w:right w:val="nil"/>
            </w:tcBorders>
          </w:tcPr>
          <w:p w14:paraId="3FF68B96"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7055C671" w14:textId="77777777" w:rsidR="00DB522C" w:rsidRPr="006C03A6" w:rsidRDefault="00DB522C" w:rsidP="00DB522C">
            <w:pPr>
              <w:pStyle w:val="TableText"/>
              <w:rPr>
                <w:szCs w:val="22"/>
                <w:lang w:eastAsia="en-AU"/>
              </w:rPr>
            </w:pPr>
          </w:p>
        </w:tc>
      </w:tr>
      <w:tr w:rsidR="00DB522C" w:rsidRPr="006C03A6" w14:paraId="6EE97075" w14:textId="77777777">
        <w:trPr>
          <w:trHeight w:val="195"/>
        </w:trPr>
        <w:tc>
          <w:tcPr>
            <w:tcW w:w="1364" w:type="dxa"/>
            <w:tcBorders>
              <w:top w:val="nil"/>
              <w:left w:val="nil"/>
              <w:bottom w:val="nil"/>
              <w:right w:val="nil"/>
            </w:tcBorders>
          </w:tcPr>
          <w:p w14:paraId="24591692" w14:textId="77777777" w:rsidR="00DB522C" w:rsidRPr="006C03A6" w:rsidRDefault="00DB522C" w:rsidP="00DB522C">
            <w:pPr>
              <w:pStyle w:val="TableText"/>
              <w:rPr>
                <w:szCs w:val="22"/>
                <w:lang w:eastAsia="en-AU"/>
              </w:rPr>
            </w:pPr>
            <w:r w:rsidRPr="006C03A6">
              <w:rPr>
                <w:szCs w:val="22"/>
                <w:lang w:eastAsia="en-AU"/>
              </w:rPr>
              <w:t>37</w:t>
            </w:r>
          </w:p>
        </w:tc>
        <w:tc>
          <w:tcPr>
            <w:tcW w:w="1096" w:type="dxa"/>
            <w:tcBorders>
              <w:top w:val="nil"/>
              <w:left w:val="nil"/>
              <w:bottom w:val="nil"/>
              <w:right w:val="nil"/>
            </w:tcBorders>
          </w:tcPr>
          <w:p w14:paraId="08C3A121" w14:textId="77777777" w:rsidR="00DB522C" w:rsidRPr="006C03A6" w:rsidRDefault="00DB522C" w:rsidP="00DB522C">
            <w:pPr>
              <w:pStyle w:val="TableText"/>
              <w:rPr>
                <w:szCs w:val="22"/>
                <w:lang w:eastAsia="en-AU"/>
              </w:rPr>
            </w:pPr>
            <w:r w:rsidRPr="006C03A6">
              <w:rPr>
                <w:szCs w:val="22"/>
                <w:lang w:eastAsia="en-AU"/>
              </w:rPr>
              <w:t>9.7998</w:t>
            </w:r>
          </w:p>
        </w:tc>
        <w:tc>
          <w:tcPr>
            <w:tcW w:w="1096" w:type="dxa"/>
            <w:tcBorders>
              <w:top w:val="nil"/>
              <w:left w:val="nil"/>
              <w:bottom w:val="nil"/>
              <w:right w:val="nil"/>
            </w:tcBorders>
          </w:tcPr>
          <w:p w14:paraId="54092A68" w14:textId="77777777" w:rsidR="00DB522C" w:rsidRPr="006C03A6" w:rsidRDefault="00DB522C" w:rsidP="00DB522C">
            <w:pPr>
              <w:pStyle w:val="TableText"/>
              <w:rPr>
                <w:szCs w:val="22"/>
                <w:lang w:eastAsia="en-AU"/>
              </w:rPr>
            </w:pPr>
            <w:r w:rsidRPr="006C03A6">
              <w:rPr>
                <w:szCs w:val="22"/>
                <w:lang w:eastAsia="en-AU"/>
              </w:rPr>
              <w:t>13.1776</w:t>
            </w:r>
          </w:p>
        </w:tc>
        <w:tc>
          <w:tcPr>
            <w:tcW w:w="1096" w:type="dxa"/>
            <w:tcBorders>
              <w:top w:val="nil"/>
              <w:left w:val="nil"/>
              <w:bottom w:val="nil"/>
              <w:right w:val="nil"/>
            </w:tcBorders>
          </w:tcPr>
          <w:p w14:paraId="7EACB331" w14:textId="77777777" w:rsidR="00DB522C" w:rsidRPr="006C03A6" w:rsidRDefault="00DB522C" w:rsidP="00DB522C">
            <w:pPr>
              <w:pStyle w:val="TableText"/>
              <w:rPr>
                <w:szCs w:val="22"/>
                <w:lang w:eastAsia="en-AU"/>
              </w:rPr>
            </w:pPr>
            <w:r w:rsidRPr="006C03A6">
              <w:rPr>
                <w:szCs w:val="22"/>
                <w:lang w:eastAsia="en-AU"/>
              </w:rPr>
              <w:t>13.1732</w:t>
            </w:r>
          </w:p>
        </w:tc>
        <w:tc>
          <w:tcPr>
            <w:tcW w:w="1097" w:type="dxa"/>
            <w:tcBorders>
              <w:top w:val="nil"/>
              <w:left w:val="nil"/>
              <w:bottom w:val="nil"/>
              <w:right w:val="nil"/>
            </w:tcBorders>
          </w:tcPr>
          <w:p w14:paraId="42634FB8" w14:textId="77777777" w:rsidR="00DB522C" w:rsidRPr="006C03A6" w:rsidRDefault="00DB522C" w:rsidP="00DB522C">
            <w:pPr>
              <w:pStyle w:val="TableText"/>
              <w:rPr>
                <w:szCs w:val="22"/>
                <w:lang w:eastAsia="en-AU"/>
              </w:rPr>
            </w:pPr>
            <w:r w:rsidRPr="006C03A6">
              <w:rPr>
                <w:szCs w:val="22"/>
                <w:lang w:eastAsia="en-AU"/>
              </w:rPr>
              <w:t>13.1684</w:t>
            </w:r>
          </w:p>
        </w:tc>
        <w:tc>
          <w:tcPr>
            <w:tcW w:w="1097" w:type="dxa"/>
            <w:tcBorders>
              <w:top w:val="nil"/>
              <w:left w:val="nil"/>
              <w:bottom w:val="nil"/>
              <w:right w:val="nil"/>
            </w:tcBorders>
          </w:tcPr>
          <w:p w14:paraId="76F6157D" w14:textId="77777777" w:rsidR="00DB522C" w:rsidRPr="006C03A6" w:rsidRDefault="00DB522C" w:rsidP="00DB522C">
            <w:pPr>
              <w:pStyle w:val="TableText"/>
              <w:rPr>
                <w:szCs w:val="22"/>
                <w:lang w:eastAsia="en-AU"/>
              </w:rPr>
            </w:pPr>
            <w:r w:rsidRPr="006C03A6">
              <w:rPr>
                <w:szCs w:val="22"/>
                <w:lang w:eastAsia="en-AU"/>
              </w:rPr>
              <w:t>17.6684</w:t>
            </w:r>
          </w:p>
        </w:tc>
        <w:tc>
          <w:tcPr>
            <w:tcW w:w="1097" w:type="dxa"/>
            <w:tcBorders>
              <w:top w:val="nil"/>
              <w:left w:val="nil"/>
              <w:bottom w:val="nil"/>
              <w:right w:val="nil"/>
            </w:tcBorders>
          </w:tcPr>
          <w:p w14:paraId="59A35FD5" w14:textId="77777777" w:rsidR="00DB522C" w:rsidRPr="006C03A6" w:rsidRDefault="00DB522C" w:rsidP="00DB522C">
            <w:pPr>
              <w:pStyle w:val="TableText"/>
              <w:rPr>
                <w:szCs w:val="22"/>
                <w:lang w:eastAsia="en-AU"/>
              </w:rPr>
            </w:pPr>
            <w:r w:rsidRPr="006C03A6">
              <w:rPr>
                <w:szCs w:val="22"/>
                <w:lang w:eastAsia="en-AU"/>
              </w:rPr>
              <w:t>17.6644</w:t>
            </w:r>
          </w:p>
        </w:tc>
        <w:tc>
          <w:tcPr>
            <w:tcW w:w="1098" w:type="dxa"/>
            <w:tcBorders>
              <w:top w:val="nil"/>
              <w:left w:val="nil"/>
              <w:bottom w:val="nil"/>
              <w:right w:val="nil"/>
            </w:tcBorders>
          </w:tcPr>
          <w:p w14:paraId="6BA05F4B" w14:textId="77777777" w:rsidR="00DB522C" w:rsidRPr="006C03A6" w:rsidRDefault="00DB522C" w:rsidP="00DB522C">
            <w:pPr>
              <w:pStyle w:val="TableText"/>
              <w:rPr>
                <w:szCs w:val="22"/>
                <w:lang w:eastAsia="en-AU"/>
              </w:rPr>
            </w:pPr>
            <w:r w:rsidRPr="006C03A6">
              <w:rPr>
                <w:szCs w:val="22"/>
                <w:lang w:eastAsia="en-AU"/>
              </w:rPr>
              <w:t>17.6603</w:t>
            </w:r>
          </w:p>
        </w:tc>
        <w:tc>
          <w:tcPr>
            <w:tcW w:w="1097" w:type="dxa"/>
            <w:tcBorders>
              <w:top w:val="nil"/>
              <w:left w:val="nil"/>
              <w:bottom w:val="nil"/>
              <w:right w:val="nil"/>
            </w:tcBorders>
          </w:tcPr>
          <w:p w14:paraId="0274B630" w14:textId="77777777" w:rsidR="00DB522C" w:rsidRPr="006C03A6" w:rsidRDefault="00DB522C" w:rsidP="00DB522C">
            <w:pPr>
              <w:pStyle w:val="TableText"/>
              <w:rPr>
                <w:szCs w:val="22"/>
                <w:lang w:eastAsia="en-AU"/>
              </w:rPr>
            </w:pPr>
            <w:r w:rsidRPr="006C03A6">
              <w:rPr>
                <w:szCs w:val="22"/>
                <w:lang w:eastAsia="en-AU"/>
              </w:rPr>
              <w:t>17.6562</w:t>
            </w:r>
          </w:p>
        </w:tc>
        <w:tc>
          <w:tcPr>
            <w:tcW w:w="1097" w:type="dxa"/>
            <w:tcBorders>
              <w:top w:val="nil"/>
              <w:left w:val="nil"/>
              <w:bottom w:val="nil"/>
              <w:right w:val="nil"/>
            </w:tcBorders>
          </w:tcPr>
          <w:p w14:paraId="527DFF51" w14:textId="77777777" w:rsidR="00DB522C" w:rsidRPr="006C03A6" w:rsidRDefault="00DB522C" w:rsidP="00DB522C">
            <w:pPr>
              <w:pStyle w:val="TableText"/>
              <w:rPr>
                <w:szCs w:val="22"/>
                <w:lang w:eastAsia="en-AU"/>
              </w:rPr>
            </w:pPr>
            <w:r w:rsidRPr="006C03A6">
              <w:rPr>
                <w:szCs w:val="22"/>
                <w:lang w:eastAsia="en-AU"/>
              </w:rPr>
              <w:t>18.7998</w:t>
            </w:r>
          </w:p>
        </w:tc>
        <w:tc>
          <w:tcPr>
            <w:tcW w:w="1098" w:type="dxa"/>
            <w:tcBorders>
              <w:top w:val="nil"/>
              <w:left w:val="nil"/>
              <w:bottom w:val="nil"/>
              <w:right w:val="nil"/>
            </w:tcBorders>
          </w:tcPr>
          <w:p w14:paraId="46B8A2E4" w14:textId="77777777" w:rsidR="00DB522C" w:rsidRPr="006C03A6" w:rsidRDefault="00DB522C" w:rsidP="00DB522C">
            <w:pPr>
              <w:pStyle w:val="TableText"/>
              <w:rPr>
                <w:szCs w:val="22"/>
                <w:lang w:eastAsia="en-AU"/>
              </w:rPr>
            </w:pPr>
            <w:r w:rsidRPr="006C03A6">
              <w:rPr>
                <w:szCs w:val="22"/>
                <w:lang w:eastAsia="en-AU"/>
              </w:rPr>
              <w:t>18.7960</w:t>
            </w:r>
          </w:p>
        </w:tc>
        <w:tc>
          <w:tcPr>
            <w:tcW w:w="1098" w:type="dxa"/>
            <w:tcBorders>
              <w:top w:val="nil"/>
              <w:left w:val="nil"/>
              <w:bottom w:val="nil"/>
              <w:right w:val="nil"/>
            </w:tcBorders>
          </w:tcPr>
          <w:p w14:paraId="344DD4DA" w14:textId="77777777" w:rsidR="00DB522C" w:rsidRPr="006C03A6" w:rsidRDefault="00DB522C" w:rsidP="00DB522C">
            <w:pPr>
              <w:pStyle w:val="TableText"/>
              <w:rPr>
                <w:szCs w:val="22"/>
                <w:lang w:eastAsia="en-AU"/>
              </w:rPr>
            </w:pPr>
          </w:p>
        </w:tc>
        <w:tc>
          <w:tcPr>
            <w:tcW w:w="1101" w:type="dxa"/>
            <w:tcBorders>
              <w:top w:val="nil"/>
              <w:left w:val="nil"/>
              <w:bottom w:val="nil"/>
              <w:right w:val="nil"/>
            </w:tcBorders>
          </w:tcPr>
          <w:p w14:paraId="28EB88BD" w14:textId="77777777" w:rsidR="00DB522C" w:rsidRPr="006C03A6" w:rsidRDefault="00DB522C" w:rsidP="00DB522C">
            <w:pPr>
              <w:pStyle w:val="TableText"/>
              <w:rPr>
                <w:szCs w:val="22"/>
                <w:lang w:eastAsia="en-AU"/>
              </w:rPr>
            </w:pPr>
          </w:p>
        </w:tc>
      </w:tr>
      <w:tr w:rsidR="00DB522C" w:rsidRPr="006C03A6" w14:paraId="19F0F73C" w14:textId="77777777">
        <w:trPr>
          <w:trHeight w:val="195"/>
        </w:trPr>
        <w:tc>
          <w:tcPr>
            <w:tcW w:w="1364" w:type="dxa"/>
            <w:tcBorders>
              <w:top w:val="nil"/>
              <w:left w:val="nil"/>
              <w:bottom w:val="nil"/>
              <w:right w:val="nil"/>
            </w:tcBorders>
          </w:tcPr>
          <w:p w14:paraId="0C8C2262" w14:textId="77777777" w:rsidR="00DB522C" w:rsidRPr="006C03A6" w:rsidRDefault="00DB522C" w:rsidP="00DB522C">
            <w:pPr>
              <w:pStyle w:val="TableText"/>
              <w:rPr>
                <w:szCs w:val="22"/>
                <w:lang w:eastAsia="en-AU"/>
              </w:rPr>
            </w:pPr>
            <w:r w:rsidRPr="006C03A6">
              <w:rPr>
                <w:szCs w:val="22"/>
                <w:lang w:eastAsia="en-AU"/>
              </w:rPr>
              <w:t>38</w:t>
            </w:r>
          </w:p>
        </w:tc>
        <w:tc>
          <w:tcPr>
            <w:tcW w:w="1096" w:type="dxa"/>
            <w:tcBorders>
              <w:top w:val="nil"/>
              <w:left w:val="nil"/>
              <w:bottom w:val="nil"/>
              <w:right w:val="nil"/>
            </w:tcBorders>
          </w:tcPr>
          <w:p w14:paraId="770FB009" w14:textId="77777777" w:rsidR="00DB522C" w:rsidRPr="006C03A6" w:rsidRDefault="00DB522C" w:rsidP="00DB522C">
            <w:pPr>
              <w:pStyle w:val="TableText"/>
              <w:rPr>
                <w:szCs w:val="22"/>
                <w:lang w:eastAsia="en-AU"/>
              </w:rPr>
            </w:pPr>
            <w:r w:rsidRPr="006C03A6">
              <w:rPr>
                <w:szCs w:val="22"/>
                <w:lang w:eastAsia="en-AU"/>
              </w:rPr>
              <w:t>9.6920</w:t>
            </w:r>
          </w:p>
        </w:tc>
        <w:tc>
          <w:tcPr>
            <w:tcW w:w="1096" w:type="dxa"/>
            <w:tcBorders>
              <w:top w:val="nil"/>
              <w:left w:val="nil"/>
              <w:bottom w:val="nil"/>
              <w:right w:val="nil"/>
            </w:tcBorders>
          </w:tcPr>
          <w:p w14:paraId="2FE15071" w14:textId="77777777" w:rsidR="00DB522C" w:rsidRPr="006C03A6" w:rsidRDefault="00DB522C" w:rsidP="00DB522C">
            <w:pPr>
              <w:pStyle w:val="TableText"/>
              <w:rPr>
                <w:szCs w:val="22"/>
                <w:lang w:eastAsia="en-AU"/>
              </w:rPr>
            </w:pPr>
            <w:r w:rsidRPr="006C03A6">
              <w:rPr>
                <w:szCs w:val="22"/>
                <w:lang w:eastAsia="en-AU"/>
              </w:rPr>
              <w:t>13.0420</w:t>
            </w:r>
          </w:p>
        </w:tc>
        <w:tc>
          <w:tcPr>
            <w:tcW w:w="1096" w:type="dxa"/>
            <w:tcBorders>
              <w:top w:val="nil"/>
              <w:left w:val="nil"/>
              <w:bottom w:val="nil"/>
              <w:right w:val="nil"/>
            </w:tcBorders>
          </w:tcPr>
          <w:p w14:paraId="71D7CC99" w14:textId="77777777" w:rsidR="00DB522C" w:rsidRPr="006C03A6" w:rsidRDefault="00DB522C" w:rsidP="00DB522C">
            <w:pPr>
              <w:pStyle w:val="TableText"/>
              <w:rPr>
                <w:szCs w:val="22"/>
                <w:lang w:eastAsia="en-AU"/>
              </w:rPr>
            </w:pPr>
            <w:r w:rsidRPr="006C03A6">
              <w:rPr>
                <w:szCs w:val="22"/>
                <w:lang w:eastAsia="en-AU"/>
              </w:rPr>
              <w:t>13.0373</w:t>
            </w:r>
          </w:p>
        </w:tc>
        <w:tc>
          <w:tcPr>
            <w:tcW w:w="1097" w:type="dxa"/>
            <w:tcBorders>
              <w:top w:val="nil"/>
              <w:left w:val="nil"/>
              <w:bottom w:val="nil"/>
              <w:right w:val="nil"/>
            </w:tcBorders>
          </w:tcPr>
          <w:p w14:paraId="7ED109B5" w14:textId="77777777" w:rsidR="00DB522C" w:rsidRPr="006C03A6" w:rsidRDefault="00DB522C" w:rsidP="00DB522C">
            <w:pPr>
              <w:pStyle w:val="TableText"/>
              <w:rPr>
                <w:szCs w:val="22"/>
                <w:lang w:eastAsia="en-AU"/>
              </w:rPr>
            </w:pPr>
            <w:r w:rsidRPr="006C03A6">
              <w:rPr>
                <w:szCs w:val="22"/>
                <w:lang w:eastAsia="en-AU"/>
              </w:rPr>
              <w:t>13.0323</w:t>
            </w:r>
          </w:p>
        </w:tc>
        <w:tc>
          <w:tcPr>
            <w:tcW w:w="1097" w:type="dxa"/>
            <w:tcBorders>
              <w:top w:val="nil"/>
              <w:left w:val="nil"/>
              <w:bottom w:val="nil"/>
              <w:right w:val="nil"/>
            </w:tcBorders>
          </w:tcPr>
          <w:p w14:paraId="346E55F9" w14:textId="77777777" w:rsidR="00DB522C" w:rsidRPr="006C03A6" w:rsidRDefault="00DB522C" w:rsidP="00DB522C">
            <w:pPr>
              <w:pStyle w:val="TableText"/>
              <w:rPr>
                <w:szCs w:val="22"/>
                <w:lang w:eastAsia="en-AU"/>
              </w:rPr>
            </w:pPr>
            <w:r w:rsidRPr="006C03A6">
              <w:rPr>
                <w:szCs w:val="22"/>
                <w:lang w:eastAsia="en-AU"/>
              </w:rPr>
              <w:t>17.5059</w:t>
            </w:r>
          </w:p>
        </w:tc>
        <w:tc>
          <w:tcPr>
            <w:tcW w:w="1097" w:type="dxa"/>
            <w:tcBorders>
              <w:top w:val="nil"/>
              <w:left w:val="nil"/>
              <w:bottom w:val="nil"/>
              <w:right w:val="nil"/>
            </w:tcBorders>
          </w:tcPr>
          <w:p w14:paraId="07E4F69F" w14:textId="77777777" w:rsidR="00DB522C" w:rsidRPr="006C03A6" w:rsidRDefault="00DB522C" w:rsidP="00DB522C">
            <w:pPr>
              <w:pStyle w:val="TableText"/>
              <w:rPr>
                <w:szCs w:val="22"/>
                <w:lang w:eastAsia="en-AU"/>
              </w:rPr>
            </w:pPr>
            <w:r w:rsidRPr="006C03A6">
              <w:rPr>
                <w:szCs w:val="22"/>
                <w:lang w:eastAsia="en-AU"/>
              </w:rPr>
              <w:t>17.5015</w:t>
            </w:r>
          </w:p>
        </w:tc>
        <w:tc>
          <w:tcPr>
            <w:tcW w:w="1098" w:type="dxa"/>
            <w:tcBorders>
              <w:top w:val="nil"/>
              <w:left w:val="nil"/>
              <w:bottom w:val="nil"/>
              <w:right w:val="nil"/>
            </w:tcBorders>
          </w:tcPr>
          <w:p w14:paraId="75D5D7F9" w14:textId="77777777" w:rsidR="00DB522C" w:rsidRPr="006C03A6" w:rsidRDefault="00DB522C" w:rsidP="00DB522C">
            <w:pPr>
              <w:pStyle w:val="TableText"/>
              <w:rPr>
                <w:szCs w:val="22"/>
                <w:lang w:eastAsia="en-AU"/>
              </w:rPr>
            </w:pPr>
            <w:r w:rsidRPr="006C03A6">
              <w:rPr>
                <w:szCs w:val="22"/>
                <w:lang w:eastAsia="en-AU"/>
              </w:rPr>
              <w:t>17.4970</w:t>
            </w:r>
          </w:p>
        </w:tc>
        <w:tc>
          <w:tcPr>
            <w:tcW w:w="1097" w:type="dxa"/>
            <w:tcBorders>
              <w:top w:val="nil"/>
              <w:left w:val="nil"/>
              <w:bottom w:val="nil"/>
              <w:right w:val="nil"/>
            </w:tcBorders>
          </w:tcPr>
          <w:p w14:paraId="27CB5DB9" w14:textId="77777777" w:rsidR="00DB522C" w:rsidRPr="006C03A6" w:rsidRDefault="00DB522C" w:rsidP="00DB522C">
            <w:pPr>
              <w:pStyle w:val="TableText"/>
              <w:rPr>
                <w:szCs w:val="22"/>
                <w:lang w:eastAsia="en-AU"/>
              </w:rPr>
            </w:pPr>
            <w:r w:rsidRPr="006C03A6">
              <w:rPr>
                <w:szCs w:val="22"/>
                <w:lang w:eastAsia="en-AU"/>
              </w:rPr>
              <w:t>17.4924</w:t>
            </w:r>
          </w:p>
        </w:tc>
        <w:tc>
          <w:tcPr>
            <w:tcW w:w="1097" w:type="dxa"/>
            <w:tcBorders>
              <w:top w:val="nil"/>
              <w:left w:val="nil"/>
              <w:bottom w:val="nil"/>
              <w:right w:val="nil"/>
            </w:tcBorders>
          </w:tcPr>
          <w:p w14:paraId="3FD75C32" w14:textId="77777777" w:rsidR="00DB522C" w:rsidRPr="006C03A6" w:rsidRDefault="00DB522C" w:rsidP="00DB522C">
            <w:pPr>
              <w:pStyle w:val="TableText"/>
              <w:rPr>
                <w:szCs w:val="22"/>
                <w:lang w:eastAsia="en-AU"/>
              </w:rPr>
            </w:pPr>
            <w:r w:rsidRPr="006C03A6">
              <w:rPr>
                <w:szCs w:val="22"/>
                <w:lang w:eastAsia="en-AU"/>
              </w:rPr>
              <w:t>18.6360</w:t>
            </w:r>
          </w:p>
        </w:tc>
        <w:tc>
          <w:tcPr>
            <w:tcW w:w="1098" w:type="dxa"/>
            <w:tcBorders>
              <w:top w:val="nil"/>
              <w:left w:val="nil"/>
              <w:bottom w:val="nil"/>
              <w:right w:val="nil"/>
            </w:tcBorders>
          </w:tcPr>
          <w:p w14:paraId="43F8C9C6" w14:textId="77777777" w:rsidR="00DB522C" w:rsidRPr="006C03A6" w:rsidRDefault="00DB522C" w:rsidP="00DB522C">
            <w:pPr>
              <w:pStyle w:val="TableText"/>
              <w:rPr>
                <w:szCs w:val="22"/>
                <w:lang w:eastAsia="en-AU"/>
              </w:rPr>
            </w:pPr>
            <w:r w:rsidRPr="006C03A6">
              <w:rPr>
                <w:szCs w:val="22"/>
                <w:lang w:eastAsia="en-AU"/>
              </w:rPr>
              <w:t>18.6318</w:t>
            </w:r>
          </w:p>
        </w:tc>
        <w:tc>
          <w:tcPr>
            <w:tcW w:w="1098" w:type="dxa"/>
            <w:tcBorders>
              <w:top w:val="nil"/>
              <w:left w:val="nil"/>
              <w:bottom w:val="nil"/>
              <w:right w:val="nil"/>
            </w:tcBorders>
          </w:tcPr>
          <w:p w14:paraId="3A618214" w14:textId="77777777" w:rsidR="00DB522C" w:rsidRPr="006C03A6" w:rsidRDefault="00DB522C" w:rsidP="00DB522C">
            <w:pPr>
              <w:pStyle w:val="TableText"/>
              <w:rPr>
                <w:szCs w:val="22"/>
                <w:lang w:eastAsia="en-AU"/>
              </w:rPr>
            </w:pPr>
            <w:r w:rsidRPr="006C03A6">
              <w:rPr>
                <w:szCs w:val="22"/>
                <w:lang w:eastAsia="en-AU"/>
              </w:rPr>
              <w:t>18.6318</w:t>
            </w:r>
          </w:p>
        </w:tc>
        <w:tc>
          <w:tcPr>
            <w:tcW w:w="1101" w:type="dxa"/>
            <w:tcBorders>
              <w:top w:val="nil"/>
              <w:left w:val="nil"/>
              <w:bottom w:val="nil"/>
              <w:right w:val="nil"/>
            </w:tcBorders>
          </w:tcPr>
          <w:p w14:paraId="49C8083D" w14:textId="77777777" w:rsidR="00DB522C" w:rsidRPr="006C03A6" w:rsidRDefault="00DB522C" w:rsidP="00DB522C">
            <w:pPr>
              <w:pStyle w:val="TableText"/>
              <w:rPr>
                <w:szCs w:val="22"/>
                <w:lang w:eastAsia="en-AU"/>
              </w:rPr>
            </w:pPr>
          </w:p>
        </w:tc>
      </w:tr>
      <w:tr w:rsidR="00DB522C" w:rsidRPr="006C03A6" w14:paraId="23261FE7" w14:textId="77777777">
        <w:trPr>
          <w:trHeight w:val="195"/>
        </w:trPr>
        <w:tc>
          <w:tcPr>
            <w:tcW w:w="1364" w:type="dxa"/>
            <w:tcBorders>
              <w:top w:val="nil"/>
              <w:left w:val="nil"/>
              <w:bottom w:val="nil"/>
              <w:right w:val="nil"/>
            </w:tcBorders>
          </w:tcPr>
          <w:p w14:paraId="4C4981ED" w14:textId="77777777" w:rsidR="00DB522C" w:rsidRPr="006C03A6" w:rsidRDefault="00DB522C" w:rsidP="00DB522C">
            <w:pPr>
              <w:pStyle w:val="TableText"/>
              <w:rPr>
                <w:szCs w:val="22"/>
                <w:lang w:eastAsia="en-AU"/>
              </w:rPr>
            </w:pPr>
            <w:r w:rsidRPr="006C03A6">
              <w:rPr>
                <w:szCs w:val="22"/>
                <w:lang w:eastAsia="en-AU"/>
              </w:rPr>
              <w:t>39</w:t>
            </w:r>
          </w:p>
        </w:tc>
        <w:tc>
          <w:tcPr>
            <w:tcW w:w="1096" w:type="dxa"/>
            <w:tcBorders>
              <w:top w:val="nil"/>
              <w:left w:val="nil"/>
              <w:bottom w:val="nil"/>
              <w:right w:val="nil"/>
            </w:tcBorders>
          </w:tcPr>
          <w:p w14:paraId="3B0A45BA" w14:textId="77777777" w:rsidR="00DB522C" w:rsidRPr="006C03A6" w:rsidRDefault="00DB522C" w:rsidP="00DB522C">
            <w:pPr>
              <w:pStyle w:val="TableText"/>
              <w:rPr>
                <w:szCs w:val="22"/>
                <w:lang w:eastAsia="en-AU"/>
              </w:rPr>
            </w:pPr>
            <w:r w:rsidRPr="006C03A6">
              <w:rPr>
                <w:szCs w:val="22"/>
                <w:lang w:eastAsia="en-AU"/>
              </w:rPr>
              <w:t>9.5676</w:t>
            </w:r>
          </w:p>
        </w:tc>
        <w:tc>
          <w:tcPr>
            <w:tcW w:w="1096" w:type="dxa"/>
            <w:tcBorders>
              <w:top w:val="nil"/>
              <w:left w:val="nil"/>
              <w:bottom w:val="nil"/>
              <w:right w:val="nil"/>
            </w:tcBorders>
          </w:tcPr>
          <w:p w14:paraId="1421C83D" w14:textId="77777777" w:rsidR="00DB522C" w:rsidRPr="006C03A6" w:rsidRDefault="00DB522C" w:rsidP="00DB522C">
            <w:pPr>
              <w:pStyle w:val="TableText"/>
              <w:rPr>
                <w:szCs w:val="22"/>
                <w:lang w:eastAsia="en-AU"/>
              </w:rPr>
            </w:pPr>
            <w:r w:rsidRPr="006C03A6">
              <w:rPr>
                <w:szCs w:val="22"/>
                <w:lang w:eastAsia="en-AU"/>
              </w:rPr>
              <w:t>12.8943</w:t>
            </w:r>
          </w:p>
        </w:tc>
        <w:tc>
          <w:tcPr>
            <w:tcW w:w="1096" w:type="dxa"/>
            <w:tcBorders>
              <w:top w:val="nil"/>
              <w:left w:val="nil"/>
              <w:bottom w:val="nil"/>
              <w:right w:val="nil"/>
            </w:tcBorders>
          </w:tcPr>
          <w:p w14:paraId="6F0B9390" w14:textId="77777777" w:rsidR="00DB522C" w:rsidRPr="006C03A6" w:rsidRDefault="00DB522C" w:rsidP="00DB522C">
            <w:pPr>
              <w:pStyle w:val="TableText"/>
              <w:rPr>
                <w:szCs w:val="22"/>
                <w:lang w:eastAsia="en-AU"/>
              </w:rPr>
            </w:pPr>
            <w:r w:rsidRPr="006C03A6">
              <w:rPr>
                <w:szCs w:val="22"/>
                <w:lang w:eastAsia="en-AU"/>
              </w:rPr>
              <w:t>12.8892</w:t>
            </w:r>
          </w:p>
        </w:tc>
        <w:tc>
          <w:tcPr>
            <w:tcW w:w="1097" w:type="dxa"/>
            <w:tcBorders>
              <w:top w:val="nil"/>
              <w:left w:val="nil"/>
              <w:bottom w:val="nil"/>
              <w:right w:val="nil"/>
            </w:tcBorders>
          </w:tcPr>
          <w:p w14:paraId="2A28FF7D" w14:textId="77777777" w:rsidR="00DB522C" w:rsidRPr="006C03A6" w:rsidRDefault="00DB522C" w:rsidP="00DB522C">
            <w:pPr>
              <w:pStyle w:val="TableText"/>
              <w:rPr>
                <w:szCs w:val="22"/>
                <w:lang w:eastAsia="en-AU"/>
              </w:rPr>
            </w:pPr>
            <w:r w:rsidRPr="006C03A6">
              <w:rPr>
                <w:szCs w:val="22"/>
                <w:lang w:eastAsia="en-AU"/>
              </w:rPr>
              <w:t>12.8839</w:t>
            </w:r>
          </w:p>
        </w:tc>
        <w:tc>
          <w:tcPr>
            <w:tcW w:w="1097" w:type="dxa"/>
            <w:tcBorders>
              <w:top w:val="nil"/>
              <w:left w:val="nil"/>
              <w:bottom w:val="nil"/>
              <w:right w:val="nil"/>
            </w:tcBorders>
          </w:tcPr>
          <w:p w14:paraId="01DE21C6" w14:textId="77777777" w:rsidR="00DB522C" w:rsidRPr="006C03A6" w:rsidRDefault="00DB522C" w:rsidP="00DB522C">
            <w:pPr>
              <w:pStyle w:val="TableText"/>
              <w:rPr>
                <w:szCs w:val="22"/>
                <w:lang w:eastAsia="en-AU"/>
              </w:rPr>
            </w:pPr>
            <w:r w:rsidRPr="006C03A6">
              <w:rPr>
                <w:szCs w:val="22"/>
                <w:lang w:eastAsia="en-AU"/>
              </w:rPr>
              <w:t>17.3337</w:t>
            </w:r>
          </w:p>
        </w:tc>
        <w:tc>
          <w:tcPr>
            <w:tcW w:w="1097" w:type="dxa"/>
            <w:tcBorders>
              <w:top w:val="nil"/>
              <w:left w:val="nil"/>
              <w:bottom w:val="nil"/>
              <w:right w:val="nil"/>
            </w:tcBorders>
          </w:tcPr>
          <w:p w14:paraId="41C267B8" w14:textId="77777777" w:rsidR="00DB522C" w:rsidRPr="006C03A6" w:rsidRDefault="00DB522C" w:rsidP="00DB522C">
            <w:pPr>
              <w:pStyle w:val="TableText"/>
              <w:rPr>
                <w:szCs w:val="22"/>
                <w:lang w:eastAsia="en-AU"/>
              </w:rPr>
            </w:pPr>
            <w:r w:rsidRPr="006C03A6">
              <w:rPr>
                <w:szCs w:val="22"/>
                <w:lang w:eastAsia="en-AU"/>
              </w:rPr>
              <w:t>17.3290</w:t>
            </w:r>
          </w:p>
        </w:tc>
        <w:tc>
          <w:tcPr>
            <w:tcW w:w="1098" w:type="dxa"/>
            <w:tcBorders>
              <w:top w:val="nil"/>
              <w:left w:val="nil"/>
              <w:bottom w:val="nil"/>
              <w:right w:val="nil"/>
            </w:tcBorders>
          </w:tcPr>
          <w:p w14:paraId="5A11DFED" w14:textId="77777777" w:rsidR="00DB522C" w:rsidRPr="006C03A6" w:rsidRDefault="00DB522C" w:rsidP="00DB522C">
            <w:pPr>
              <w:pStyle w:val="TableText"/>
              <w:rPr>
                <w:szCs w:val="22"/>
                <w:lang w:eastAsia="en-AU"/>
              </w:rPr>
            </w:pPr>
            <w:r w:rsidRPr="006C03A6">
              <w:rPr>
                <w:szCs w:val="22"/>
                <w:lang w:eastAsia="en-AU"/>
              </w:rPr>
              <w:t>17.3240</w:t>
            </w:r>
          </w:p>
        </w:tc>
        <w:tc>
          <w:tcPr>
            <w:tcW w:w="1097" w:type="dxa"/>
            <w:tcBorders>
              <w:top w:val="nil"/>
              <w:left w:val="nil"/>
              <w:bottom w:val="nil"/>
              <w:right w:val="nil"/>
            </w:tcBorders>
          </w:tcPr>
          <w:p w14:paraId="7AC86F05" w14:textId="77777777" w:rsidR="00DB522C" w:rsidRPr="006C03A6" w:rsidRDefault="00DB522C" w:rsidP="00DB522C">
            <w:pPr>
              <w:pStyle w:val="TableText"/>
              <w:rPr>
                <w:szCs w:val="22"/>
                <w:lang w:eastAsia="en-AU"/>
              </w:rPr>
            </w:pPr>
            <w:r w:rsidRPr="006C03A6">
              <w:rPr>
                <w:szCs w:val="22"/>
                <w:lang w:eastAsia="en-AU"/>
              </w:rPr>
              <w:t>17.3188</w:t>
            </w:r>
          </w:p>
        </w:tc>
        <w:tc>
          <w:tcPr>
            <w:tcW w:w="1097" w:type="dxa"/>
            <w:tcBorders>
              <w:top w:val="nil"/>
              <w:left w:val="nil"/>
              <w:bottom w:val="nil"/>
              <w:right w:val="nil"/>
            </w:tcBorders>
          </w:tcPr>
          <w:p w14:paraId="7658108B" w14:textId="77777777" w:rsidR="00DB522C" w:rsidRPr="006C03A6" w:rsidRDefault="00DB522C" w:rsidP="00DB522C">
            <w:pPr>
              <w:pStyle w:val="TableText"/>
              <w:rPr>
                <w:szCs w:val="22"/>
                <w:lang w:eastAsia="en-AU"/>
              </w:rPr>
            </w:pPr>
            <w:r w:rsidRPr="006C03A6">
              <w:rPr>
                <w:szCs w:val="22"/>
                <w:lang w:eastAsia="en-AU"/>
              </w:rPr>
              <w:t>18.4640</w:t>
            </w:r>
          </w:p>
        </w:tc>
        <w:tc>
          <w:tcPr>
            <w:tcW w:w="1098" w:type="dxa"/>
            <w:tcBorders>
              <w:top w:val="nil"/>
              <w:left w:val="nil"/>
              <w:bottom w:val="nil"/>
              <w:right w:val="nil"/>
            </w:tcBorders>
          </w:tcPr>
          <w:p w14:paraId="2B7F9CE8" w14:textId="77777777" w:rsidR="00DB522C" w:rsidRPr="006C03A6" w:rsidRDefault="00DB522C" w:rsidP="00DB522C">
            <w:pPr>
              <w:pStyle w:val="TableText"/>
              <w:rPr>
                <w:szCs w:val="22"/>
                <w:lang w:eastAsia="en-AU"/>
              </w:rPr>
            </w:pPr>
            <w:r w:rsidRPr="006C03A6">
              <w:rPr>
                <w:szCs w:val="22"/>
                <w:lang w:eastAsia="en-AU"/>
              </w:rPr>
              <w:t>18.4593</w:t>
            </w:r>
          </w:p>
        </w:tc>
        <w:tc>
          <w:tcPr>
            <w:tcW w:w="1098" w:type="dxa"/>
            <w:tcBorders>
              <w:top w:val="nil"/>
              <w:left w:val="nil"/>
              <w:bottom w:val="nil"/>
              <w:right w:val="nil"/>
            </w:tcBorders>
          </w:tcPr>
          <w:p w14:paraId="59B34639" w14:textId="77777777" w:rsidR="00DB522C" w:rsidRPr="006C03A6" w:rsidRDefault="00DB522C" w:rsidP="00DB522C">
            <w:pPr>
              <w:pStyle w:val="TableText"/>
              <w:rPr>
                <w:szCs w:val="22"/>
                <w:lang w:eastAsia="en-AU"/>
              </w:rPr>
            </w:pPr>
            <w:r w:rsidRPr="006C03A6">
              <w:rPr>
                <w:szCs w:val="22"/>
                <w:lang w:eastAsia="en-AU"/>
              </w:rPr>
              <w:t>18.4593</w:t>
            </w:r>
          </w:p>
        </w:tc>
        <w:tc>
          <w:tcPr>
            <w:tcW w:w="1101" w:type="dxa"/>
            <w:tcBorders>
              <w:top w:val="nil"/>
              <w:left w:val="nil"/>
              <w:bottom w:val="nil"/>
              <w:right w:val="nil"/>
            </w:tcBorders>
          </w:tcPr>
          <w:p w14:paraId="4D99DFA8" w14:textId="77777777" w:rsidR="00DB522C" w:rsidRPr="006C03A6" w:rsidRDefault="00DB522C" w:rsidP="00DB522C">
            <w:pPr>
              <w:pStyle w:val="TableText"/>
              <w:rPr>
                <w:szCs w:val="22"/>
                <w:lang w:eastAsia="en-AU"/>
              </w:rPr>
            </w:pPr>
            <w:r w:rsidRPr="006C03A6">
              <w:rPr>
                <w:szCs w:val="22"/>
                <w:lang w:eastAsia="en-AU"/>
              </w:rPr>
              <w:t>18.4593</w:t>
            </w:r>
          </w:p>
        </w:tc>
      </w:tr>
      <w:tr w:rsidR="00DB522C" w:rsidRPr="006C03A6" w14:paraId="7451FD00" w14:textId="77777777">
        <w:trPr>
          <w:trHeight w:val="195"/>
        </w:trPr>
        <w:tc>
          <w:tcPr>
            <w:tcW w:w="1364" w:type="dxa"/>
            <w:tcBorders>
              <w:top w:val="nil"/>
              <w:left w:val="nil"/>
              <w:bottom w:val="nil"/>
              <w:right w:val="nil"/>
            </w:tcBorders>
          </w:tcPr>
          <w:p w14:paraId="08A29BAA" w14:textId="77777777" w:rsidR="00DB522C" w:rsidRPr="006C03A6" w:rsidRDefault="00DB522C" w:rsidP="00DB522C">
            <w:pPr>
              <w:pStyle w:val="TableText"/>
              <w:rPr>
                <w:szCs w:val="22"/>
                <w:lang w:eastAsia="en-AU"/>
              </w:rPr>
            </w:pPr>
            <w:r w:rsidRPr="006C03A6">
              <w:rPr>
                <w:szCs w:val="22"/>
                <w:lang w:eastAsia="en-AU"/>
              </w:rPr>
              <w:t>40</w:t>
            </w:r>
          </w:p>
        </w:tc>
        <w:tc>
          <w:tcPr>
            <w:tcW w:w="1096" w:type="dxa"/>
            <w:tcBorders>
              <w:top w:val="nil"/>
              <w:left w:val="nil"/>
              <w:bottom w:val="nil"/>
              <w:right w:val="nil"/>
            </w:tcBorders>
          </w:tcPr>
          <w:p w14:paraId="613A8BD1" w14:textId="77777777" w:rsidR="00DB522C" w:rsidRPr="006C03A6" w:rsidRDefault="00DB522C" w:rsidP="00DB522C">
            <w:pPr>
              <w:pStyle w:val="TableText"/>
              <w:rPr>
                <w:szCs w:val="22"/>
                <w:lang w:eastAsia="en-AU"/>
              </w:rPr>
            </w:pPr>
            <w:r w:rsidRPr="006C03A6">
              <w:rPr>
                <w:szCs w:val="22"/>
                <w:lang w:eastAsia="en-AU"/>
              </w:rPr>
              <w:t>9.4399</w:t>
            </w:r>
          </w:p>
        </w:tc>
        <w:tc>
          <w:tcPr>
            <w:tcW w:w="1096" w:type="dxa"/>
            <w:tcBorders>
              <w:top w:val="nil"/>
              <w:left w:val="nil"/>
              <w:bottom w:val="nil"/>
              <w:right w:val="nil"/>
            </w:tcBorders>
          </w:tcPr>
          <w:p w14:paraId="1E12C092" w14:textId="77777777" w:rsidR="00DB522C" w:rsidRPr="006C03A6" w:rsidRDefault="00DB522C" w:rsidP="00DB522C">
            <w:pPr>
              <w:pStyle w:val="TableText"/>
              <w:rPr>
                <w:szCs w:val="22"/>
                <w:lang w:eastAsia="en-AU"/>
              </w:rPr>
            </w:pPr>
            <w:r w:rsidRPr="006C03A6">
              <w:rPr>
                <w:szCs w:val="22"/>
                <w:lang w:eastAsia="en-AU"/>
              </w:rPr>
              <w:t>12.7423</w:t>
            </w:r>
          </w:p>
        </w:tc>
        <w:tc>
          <w:tcPr>
            <w:tcW w:w="1096" w:type="dxa"/>
            <w:tcBorders>
              <w:top w:val="nil"/>
              <w:left w:val="nil"/>
              <w:bottom w:val="nil"/>
              <w:right w:val="nil"/>
            </w:tcBorders>
          </w:tcPr>
          <w:p w14:paraId="50726D3E" w14:textId="77777777" w:rsidR="00DB522C" w:rsidRPr="006C03A6" w:rsidRDefault="00DB522C" w:rsidP="00DB522C">
            <w:pPr>
              <w:pStyle w:val="TableText"/>
              <w:rPr>
                <w:szCs w:val="22"/>
                <w:lang w:eastAsia="en-AU"/>
              </w:rPr>
            </w:pPr>
            <w:r w:rsidRPr="006C03A6">
              <w:rPr>
                <w:szCs w:val="22"/>
                <w:lang w:eastAsia="en-AU"/>
              </w:rPr>
              <w:t>12.7369</w:t>
            </w:r>
          </w:p>
        </w:tc>
        <w:tc>
          <w:tcPr>
            <w:tcW w:w="1097" w:type="dxa"/>
            <w:tcBorders>
              <w:top w:val="nil"/>
              <w:left w:val="nil"/>
              <w:bottom w:val="nil"/>
              <w:right w:val="nil"/>
            </w:tcBorders>
          </w:tcPr>
          <w:p w14:paraId="50D5B2F2" w14:textId="77777777" w:rsidR="00DB522C" w:rsidRPr="006C03A6" w:rsidRDefault="00DB522C" w:rsidP="00DB522C">
            <w:pPr>
              <w:pStyle w:val="TableText"/>
              <w:rPr>
                <w:szCs w:val="22"/>
                <w:lang w:eastAsia="en-AU"/>
              </w:rPr>
            </w:pPr>
            <w:r w:rsidRPr="006C03A6">
              <w:rPr>
                <w:szCs w:val="22"/>
                <w:lang w:eastAsia="en-AU"/>
              </w:rPr>
              <w:t>12.7312</w:t>
            </w:r>
          </w:p>
        </w:tc>
        <w:tc>
          <w:tcPr>
            <w:tcW w:w="1097" w:type="dxa"/>
            <w:tcBorders>
              <w:top w:val="nil"/>
              <w:left w:val="nil"/>
              <w:bottom w:val="nil"/>
              <w:right w:val="nil"/>
            </w:tcBorders>
          </w:tcPr>
          <w:p w14:paraId="313EDC6F" w14:textId="77777777" w:rsidR="00DB522C" w:rsidRPr="006C03A6" w:rsidRDefault="00DB522C" w:rsidP="00DB522C">
            <w:pPr>
              <w:pStyle w:val="TableText"/>
              <w:rPr>
                <w:szCs w:val="22"/>
                <w:lang w:eastAsia="en-AU"/>
              </w:rPr>
            </w:pPr>
            <w:r w:rsidRPr="006C03A6">
              <w:rPr>
                <w:szCs w:val="22"/>
                <w:lang w:eastAsia="en-AU"/>
              </w:rPr>
              <w:t>17.1561</w:t>
            </w:r>
          </w:p>
        </w:tc>
        <w:tc>
          <w:tcPr>
            <w:tcW w:w="1097" w:type="dxa"/>
            <w:tcBorders>
              <w:top w:val="nil"/>
              <w:left w:val="nil"/>
              <w:bottom w:val="nil"/>
              <w:right w:val="nil"/>
            </w:tcBorders>
          </w:tcPr>
          <w:p w14:paraId="539B6517" w14:textId="77777777" w:rsidR="00DB522C" w:rsidRPr="006C03A6" w:rsidRDefault="00DB522C" w:rsidP="00DB522C">
            <w:pPr>
              <w:pStyle w:val="TableText"/>
              <w:rPr>
                <w:szCs w:val="22"/>
                <w:lang w:eastAsia="en-AU"/>
              </w:rPr>
            </w:pPr>
            <w:r w:rsidRPr="006C03A6">
              <w:rPr>
                <w:szCs w:val="22"/>
                <w:lang w:eastAsia="en-AU"/>
              </w:rPr>
              <w:t>17.1511</w:t>
            </w:r>
          </w:p>
        </w:tc>
        <w:tc>
          <w:tcPr>
            <w:tcW w:w="1098" w:type="dxa"/>
            <w:tcBorders>
              <w:top w:val="nil"/>
              <w:left w:val="nil"/>
              <w:bottom w:val="nil"/>
              <w:right w:val="nil"/>
            </w:tcBorders>
          </w:tcPr>
          <w:p w14:paraId="0B820A3C" w14:textId="77777777" w:rsidR="00DB522C" w:rsidRPr="006C03A6" w:rsidRDefault="00DB522C" w:rsidP="00DB522C">
            <w:pPr>
              <w:pStyle w:val="TableText"/>
              <w:rPr>
                <w:szCs w:val="22"/>
                <w:lang w:eastAsia="en-AU"/>
              </w:rPr>
            </w:pPr>
            <w:r w:rsidRPr="006C03A6">
              <w:rPr>
                <w:szCs w:val="22"/>
                <w:lang w:eastAsia="en-AU"/>
              </w:rPr>
              <w:t>17.1458</w:t>
            </w:r>
          </w:p>
        </w:tc>
        <w:tc>
          <w:tcPr>
            <w:tcW w:w="1097" w:type="dxa"/>
            <w:tcBorders>
              <w:top w:val="nil"/>
              <w:left w:val="nil"/>
              <w:bottom w:val="nil"/>
              <w:right w:val="nil"/>
            </w:tcBorders>
          </w:tcPr>
          <w:p w14:paraId="16CF6256" w14:textId="77777777" w:rsidR="00DB522C" w:rsidRPr="006C03A6" w:rsidRDefault="00DB522C" w:rsidP="00DB522C">
            <w:pPr>
              <w:pStyle w:val="TableText"/>
              <w:rPr>
                <w:szCs w:val="22"/>
                <w:lang w:eastAsia="en-AU"/>
              </w:rPr>
            </w:pPr>
            <w:r w:rsidRPr="006C03A6">
              <w:rPr>
                <w:szCs w:val="22"/>
                <w:lang w:eastAsia="en-AU"/>
              </w:rPr>
              <w:t>17.1400</w:t>
            </w:r>
          </w:p>
        </w:tc>
        <w:tc>
          <w:tcPr>
            <w:tcW w:w="1097" w:type="dxa"/>
            <w:tcBorders>
              <w:top w:val="nil"/>
              <w:left w:val="nil"/>
              <w:bottom w:val="nil"/>
              <w:right w:val="nil"/>
            </w:tcBorders>
          </w:tcPr>
          <w:p w14:paraId="2CFC3C1C" w14:textId="77777777" w:rsidR="00DB522C" w:rsidRPr="006C03A6" w:rsidRDefault="00DB522C" w:rsidP="00DB522C">
            <w:pPr>
              <w:pStyle w:val="TableText"/>
              <w:rPr>
                <w:szCs w:val="22"/>
                <w:lang w:eastAsia="en-AU"/>
              </w:rPr>
            </w:pPr>
            <w:r w:rsidRPr="006C03A6">
              <w:rPr>
                <w:szCs w:val="22"/>
                <w:lang w:eastAsia="en-AU"/>
              </w:rPr>
              <w:t>18.2867</w:t>
            </w:r>
          </w:p>
        </w:tc>
        <w:tc>
          <w:tcPr>
            <w:tcW w:w="1098" w:type="dxa"/>
            <w:tcBorders>
              <w:top w:val="nil"/>
              <w:left w:val="nil"/>
              <w:bottom w:val="nil"/>
              <w:right w:val="nil"/>
            </w:tcBorders>
          </w:tcPr>
          <w:p w14:paraId="639AC0DB" w14:textId="77777777" w:rsidR="00DB522C" w:rsidRPr="006C03A6" w:rsidRDefault="00DB522C" w:rsidP="00DB522C">
            <w:pPr>
              <w:pStyle w:val="TableText"/>
              <w:rPr>
                <w:szCs w:val="22"/>
                <w:lang w:eastAsia="en-AU"/>
              </w:rPr>
            </w:pPr>
            <w:r w:rsidRPr="006C03A6">
              <w:rPr>
                <w:szCs w:val="22"/>
                <w:lang w:eastAsia="en-AU"/>
              </w:rPr>
              <w:t>18.2814</w:t>
            </w:r>
          </w:p>
        </w:tc>
        <w:tc>
          <w:tcPr>
            <w:tcW w:w="1098" w:type="dxa"/>
            <w:tcBorders>
              <w:top w:val="nil"/>
              <w:left w:val="nil"/>
              <w:bottom w:val="nil"/>
              <w:right w:val="nil"/>
            </w:tcBorders>
          </w:tcPr>
          <w:p w14:paraId="42E584B9" w14:textId="77777777" w:rsidR="00DB522C" w:rsidRPr="006C03A6" w:rsidRDefault="00DB522C" w:rsidP="00DB522C">
            <w:pPr>
              <w:pStyle w:val="TableText"/>
              <w:rPr>
                <w:szCs w:val="22"/>
                <w:lang w:eastAsia="en-AU"/>
              </w:rPr>
            </w:pPr>
            <w:r w:rsidRPr="006C03A6">
              <w:rPr>
                <w:szCs w:val="22"/>
                <w:lang w:eastAsia="en-AU"/>
              </w:rPr>
              <w:t>18.2814</w:t>
            </w:r>
          </w:p>
        </w:tc>
        <w:tc>
          <w:tcPr>
            <w:tcW w:w="1101" w:type="dxa"/>
            <w:tcBorders>
              <w:top w:val="nil"/>
              <w:left w:val="nil"/>
              <w:bottom w:val="nil"/>
              <w:right w:val="nil"/>
            </w:tcBorders>
          </w:tcPr>
          <w:p w14:paraId="7A218E03" w14:textId="77777777" w:rsidR="00DB522C" w:rsidRPr="006C03A6" w:rsidRDefault="00DB522C" w:rsidP="00DB522C">
            <w:pPr>
              <w:pStyle w:val="TableText"/>
              <w:rPr>
                <w:szCs w:val="22"/>
                <w:lang w:eastAsia="en-AU"/>
              </w:rPr>
            </w:pPr>
            <w:r w:rsidRPr="006C03A6">
              <w:rPr>
                <w:szCs w:val="22"/>
                <w:lang w:eastAsia="en-AU"/>
              </w:rPr>
              <w:t>18.2814</w:t>
            </w:r>
          </w:p>
        </w:tc>
      </w:tr>
      <w:tr w:rsidR="00DB522C" w:rsidRPr="006C03A6" w14:paraId="63F7137D" w14:textId="77777777">
        <w:trPr>
          <w:trHeight w:val="195"/>
        </w:trPr>
        <w:tc>
          <w:tcPr>
            <w:tcW w:w="1364" w:type="dxa"/>
            <w:tcBorders>
              <w:top w:val="nil"/>
              <w:left w:val="nil"/>
              <w:bottom w:val="nil"/>
              <w:right w:val="nil"/>
            </w:tcBorders>
          </w:tcPr>
          <w:p w14:paraId="0863E935" w14:textId="77777777" w:rsidR="00DB522C" w:rsidRPr="006C03A6" w:rsidRDefault="00DB522C" w:rsidP="00DB522C">
            <w:pPr>
              <w:pStyle w:val="TableText"/>
              <w:rPr>
                <w:szCs w:val="22"/>
                <w:lang w:eastAsia="en-AU"/>
              </w:rPr>
            </w:pPr>
            <w:r w:rsidRPr="006C03A6">
              <w:rPr>
                <w:szCs w:val="22"/>
                <w:lang w:eastAsia="en-AU"/>
              </w:rPr>
              <w:t>41</w:t>
            </w:r>
          </w:p>
        </w:tc>
        <w:tc>
          <w:tcPr>
            <w:tcW w:w="1096" w:type="dxa"/>
            <w:tcBorders>
              <w:top w:val="nil"/>
              <w:left w:val="nil"/>
              <w:bottom w:val="nil"/>
              <w:right w:val="nil"/>
            </w:tcBorders>
          </w:tcPr>
          <w:p w14:paraId="7BF641A2" w14:textId="77777777" w:rsidR="00DB522C" w:rsidRPr="006C03A6" w:rsidRDefault="00DB522C" w:rsidP="00DB522C">
            <w:pPr>
              <w:pStyle w:val="TableText"/>
              <w:rPr>
                <w:szCs w:val="22"/>
                <w:lang w:eastAsia="en-AU"/>
              </w:rPr>
            </w:pPr>
            <w:r w:rsidRPr="006C03A6">
              <w:rPr>
                <w:szCs w:val="22"/>
                <w:lang w:eastAsia="en-AU"/>
              </w:rPr>
              <w:t>9.3282</w:t>
            </w:r>
          </w:p>
        </w:tc>
        <w:tc>
          <w:tcPr>
            <w:tcW w:w="1096" w:type="dxa"/>
            <w:tcBorders>
              <w:top w:val="nil"/>
              <w:left w:val="nil"/>
              <w:bottom w:val="nil"/>
              <w:right w:val="nil"/>
            </w:tcBorders>
          </w:tcPr>
          <w:p w14:paraId="3140EA93" w14:textId="77777777" w:rsidR="00DB522C" w:rsidRPr="006C03A6" w:rsidRDefault="00DB522C" w:rsidP="00DB522C">
            <w:pPr>
              <w:pStyle w:val="TableText"/>
              <w:rPr>
                <w:szCs w:val="22"/>
                <w:lang w:eastAsia="en-AU"/>
              </w:rPr>
            </w:pPr>
            <w:r w:rsidRPr="006C03A6">
              <w:rPr>
                <w:szCs w:val="22"/>
                <w:lang w:eastAsia="en-AU"/>
              </w:rPr>
              <w:t>12.5861</w:t>
            </w:r>
          </w:p>
        </w:tc>
        <w:tc>
          <w:tcPr>
            <w:tcW w:w="1096" w:type="dxa"/>
            <w:tcBorders>
              <w:top w:val="nil"/>
              <w:left w:val="nil"/>
              <w:bottom w:val="nil"/>
              <w:right w:val="nil"/>
            </w:tcBorders>
          </w:tcPr>
          <w:p w14:paraId="2273D3A9" w14:textId="77777777" w:rsidR="00DB522C" w:rsidRPr="006C03A6" w:rsidRDefault="00DB522C" w:rsidP="00DB522C">
            <w:pPr>
              <w:pStyle w:val="TableText"/>
              <w:rPr>
                <w:szCs w:val="22"/>
                <w:lang w:eastAsia="en-AU"/>
              </w:rPr>
            </w:pPr>
            <w:r w:rsidRPr="006C03A6">
              <w:rPr>
                <w:szCs w:val="22"/>
                <w:lang w:eastAsia="en-AU"/>
              </w:rPr>
              <w:t>12.5803</w:t>
            </w:r>
          </w:p>
        </w:tc>
        <w:tc>
          <w:tcPr>
            <w:tcW w:w="1097" w:type="dxa"/>
            <w:tcBorders>
              <w:top w:val="nil"/>
              <w:left w:val="nil"/>
              <w:bottom w:val="nil"/>
              <w:right w:val="nil"/>
            </w:tcBorders>
          </w:tcPr>
          <w:p w14:paraId="508BAE18" w14:textId="77777777" w:rsidR="00DB522C" w:rsidRPr="006C03A6" w:rsidRDefault="00DB522C" w:rsidP="00DB522C">
            <w:pPr>
              <w:pStyle w:val="TableText"/>
              <w:rPr>
                <w:szCs w:val="22"/>
                <w:lang w:eastAsia="en-AU"/>
              </w:rPr>
            </w:pPr>
            <w:r w:rsidRPr="006C03A6">
              <w:rPr>
                <w:szCs w:val="22"/>
                <w:lang w:eastAsia="en-AU"/>
              </w:rPr>
              <w:t>12.5742</w:t>
            </w:r>
          </w:p>
        </w:tc>
        <w:tc>
          <w:tcPr>
            <w:tcW w:w="1097" w:type="dxa"/>
            <w:tcBorders>
              <w:top w:val="nil"/>
              <w:left w:val="nil"/>
              <w:bottom w:val="nil"/>
              <w:right w:val="nil"/>
            </w:tcBorders>
          </w:tcPr>
          <w:p w14:paraId="19A2B54C" w14:textId="77777777" w:rsidR="00DB522C" w:rsidRPr="006C03A6" w:rsidRDefault="00DB522C" w:rsidP="00DB522C">
            <w:pPr>
              <w:pStyle w:val="TableText"/>
              <w:rPr>
                <w:szCs w:val="22"/>
                <w:lang w:eastAsia="en-AU"/>
              </w:rPr>
            </w:pPr>
            <w:r w:rsidRPr="006C03A6">
              <w:rPr>
                <w:szCs w:val="22"/>
                <w:lang w:eastAsia="en-AU"/>
              </w:rPr>
              <w:t>16.9599</w:t>
            </w:r>
          </w:p>
        </w:tc>
        <w:tc>
          <w:tcPr>
            <w:tcW w:w="1097" w:type="dxa"/>
            <w:tcBorders>
              <w:top w:val="nil"/>
              <w:left w:val="nil"/>
              <w:bottom w:val="nil"/>
              <w:right w:val="nil"/>
            </w:tcBorders>
          </w:tcPr>
          <w:p w14:paraId="1211F1A4" w14:textId="77777777" w:rsidR="00DB522C" w:rsidRPr="006C03A6" w:rsidRDefault="00DB522C" w:rsidP="00DB522C">
            <w:pPr>
              <w:pStyle w:val="TableText"/>
              <w:rPr>
                <w:szCs w:val="22"/>
                <w:lang w:eastAsia="en-AU"/>
              </w:rPr>
            </w:pPr>
            <w:r w:rsidRPr="006C03A6">
              <w:rPr>
                <w:szCs w:val="22"/>
                <w:lang w:eastAsia="en-AU"/>
              </w:rPr>
              <w:t>16.9547</w:t>
            </w:r>
          </w:p>
        </w:tc>
        <w:tc>
          <w:tcPr>
            <w:tcW w:w="1098" w:type="dxa"/>
            <w:tcBorders>
              <w:top w:val="nil"/>
              <w:left w:val="nil"/>
              <w:bottom w:val="nil"/>
              <w:right w:val="nil"/>
            </w:tcBorders>
          </w:tcPr>
          <w:p w14:paraId="556FC990" w14:textId="77777777" w:rsidR="00DB522C" w:rsidRPr="006C03A6" w:rsidRDefault="00DB522C" w:rsidP="00DB522C">
            <w:pPr>
              <w:pStyle w:val="TableText"/>
              <w:rPr>
                <w:szCs w:val="22"/>
                <w:lang w:eastAsia="en-AU"/>
              </w:rPr>
            </w:pPr>
            <w:r w:rsidRPr="006C03A6">
              <w:rPr>
                <w:szCs w:val="22"/>
                <w:lang w:eastAsia="en-AU"/>
              </w:rPr>
              <w:t>16.9490</w:t>
            </w:r>
          </w:p>
        </w:tc>
        <w:tc>
          <w:tcPr>
            <w:tcW w:w="1097" w:type="dxa"/>
            <w:tcBorders>
              <w:top w:val="nil"/>
              <w:left w:val="nil"/>
              <w:bottom w:val="nil"/>
              <w:right w:val="nil"/>
            </w:tcBorders>
          </w:tcPr>
          <w:p w14:paraId="3C9480DD" w14:textId="77777777" w:rsidR="00DB522C" w:rsidRPr="006C03A6" w:rsidRDefault="00DB522C" w:rsidP="00DB522C">
            <w:pPr>
              <w:pStyle w:val="TableText"/>
              <w:rPr>
                <w:szCs w:val="22"/>
                <w:lang w:eastAsia="en-AU"/>
              </w:rPr>
            </w:pPr>
            <w:r w:rsidRPr="006C03A6">
              <w:rPr>
                <w:szCs w:val="22"/>
                <w:lang w:eastAsia="en-AU"/>
              </w:rPr>
              <w:t>16.9429</w:t>
            </w:r>
          </w:p>
        </w:tc>
        <w:tc>
          <w:tcPr>
            <w:tcW w:w="1097" w:type="dxa"/>
            <w:tcBorders>
              <w:top w:val="nil"/>
              <w:left w:val="nil"/>
              <w:bottom w:val="nil"/>
              <w:right w:val="nil"/>
            </w:tcBorders>
          </w:tcPr>
          <w:p w14:paraId="2820792D" w14:textId="77777777" w:rsidR="00DB522C" w:rsidRPr="006C03A6" w:rsidRDefault="00DB522C" w:rsidP="00DB522C">
            <w:pPr>
              <w:pStyle w:val="TableText"/>
              <w:rPr>
                <w:szCs w:val="22"/>
                <w:lang w:eastAsia="en-AU"/>
              </w:rPr>
            </w:pPr>
            <w:r w:rsidRPr="006C03A6">
              <w:rPr>
                <w:szCs w:val="22"/>
                <w:lang w:eastAsia="en-AU"/>
              </w:rPr>
              <w:t>18.0865</w:t>
            </w:r>
          </w:p>
        </w:tc>
        <w:tc>
          <w:tcPr>
            <w:tcW w:w="1098" w:type="dxa"/>
            <w:tcBorders>
              <w:top w:val="nil"/>
              <w:left w:val="nil"/>
              <w:bottom w:val="nil"/>
              <w:right w:val="nil"/>
            </w:tcBorders>
          </w:tcPr>
          <w:p w14:paraId="00D5737E" w14:textId="77777777" w:rsidR="00DB522C" w:rsidRPr="006C03A6" w:rsidRDefault="00DB522C" w:rsidP="00DB522C">
            <w:pPr>
              <w:pStyle w:val="TableText"/>
              <w:rPr>
                <w:szCs w:val="22"/>
                <w:lang w:eastAsia="en-AU"/>
              </w:rPr>
            </w:pPr>
            <w:r w:rsidRPr="006C03A6">
              <w:rPr>
                <w:szCs w:val="22"/>
                <w:lang w:eastAsia="en-AU"/>
              </w:rPr>
              <w:t>18.0807</w:t>
            </w:r>
          </w:p>
        </w:tc>
        <w:tc>
          <w:tcPr>
            <w:tcW w:w="1098" w:type="dxa"/>
            <w:tcBorders>
              <w:top w:val="nil"/>
              <w:left w:val="nil"/>
              <w:bottom w:val="nil"/>
              <w:right w:val="nil"/>
            </w:tcBorders>
          </w:tcPr>
          <w:p w14:paraId="17BC4879" w14:textId="77777777" w:rsidR="00DB522C" w:rsidRPr="006C03A6" w:rsidRDefault="00DB522C" w:rsidP="00DB522C">
            <w:pPr>
              <w:pStyle w:val="TableText"/>
              <w:rPr>
                <w:szCs w:val="22"/>
                <w:lang w:eastAsia="en-AU"/>
              </w:rPr>
            </w:pPr>
            <w:r w:rsidRPr="006C03A6">
              <w:rPr>
                <w:szCs w:val="22"/>
                <w:lang w:eastAsia="en-AU"/>
              </w:rPr>
              <w:t>18.0807</w:t>
            </w:r>
          </w:p>
        </w:tc>
        <w:tc>
          <w:tcPr>
            <w:tcW w:w="1101" w:type="dxa"/>
            <w:tcBorders>
              <w:top w:val="nil"/>
              <w:left w:val="nil"/>
              <w:bottom w:val="nil"/>
              <w:right w:val="nil"/>
            </w:tcBorders>
          </w:tcPr>
          <w:p w14:paraId="2D34F711" w14:textId="77777777" w:rsidR="00DB522C" w:rsidRPr="006C03A6" w:rsidRDefault="00DB522C" w:rsidP="00DB522C">
            <w:pPr>
              <w:pStyle w:val="TableText"/>
              <w:rPr>
                <w:szCs w:val="22"/>
                <w:lang w:eastAsia="en-AU"/>
              </w:rPr>
            </w:pPr>
            <w:r w:rsidRPr="006C03A6">
              <w:rPr>
                <w:szCs w:val="22"/>
                <w:lang w:eastAsia="en-AU"/>
              </w:rPr>
              <w:t>18.0807</w:t>
            </w:r>
          </w:p>
        </w:tc>
      </w:tr>
      <w:tr w:rsidR="00DB522C" w:rsidRPr="006C03A6" w14:paraId="46F44B9A" w14:textId="77777777">
        <w:trPr>
          <w:trHeight w:val="195"/>
        </w:trPr>
        <w:tc>
          <w:tcPr>
            <w:tcW w:w="1364" w:type="dxa"/>
            <w:tcBorders>
              <w:top w:val="nil"/>
              <w:left w:val="nil"/>
              <w:bottom w:val="nil"/>
              <w:right w:val="nil"/>
            </w:tcBorders>
          </w:tcPr>
          <w:p w14:paraId="18B38F79" w14:textId="77777777" w:rsidR="00DB522C" w:rsidRPr="006C03A6" w:rsidRDefault="00DB522C" w:rsidP="00DB522C">
            <w:pPr>
              <w:pStyle w:val="TableText"/>
              <w:rPr>
                <w:szCs w:val="22"/>
                <w:lang w:eastAsia="en-AU"/>
              </w:rPr>
            </w:pPr>
            <w:r w:rsidRPr="006C03A6">
              <w:rPr>
                <w:szCs w:val="22"/>
                <w:lang w:eastAsia="en-AU"/>
              </w:rPr>
              <w:t>42</w:t>
            </w:r>
          </w:p>
        </w:tc>
        <w:tc>
          <w:tcPr>
            <w:tcW w:w="1096" w:type="dxa"/>
            <w:tcBorders>
              <w:top w:val="nil"/>
              <w:left w:val="nil"/>
              <w:bottom w:val="nil"/>
              <w:right w:val="nil"/>
            </w:tcBorders>
          </w:tcPr>
          <w:p w14:paraId="3B93C3B6" w14:textId="77777777" w:rsidR="00DB522C" w:rsidRPr="006C03A6" w:rsidRDefault="00DB522C" w:rsidP="00DB522C">
            <w:pPr>
              <w:pStyle w:val="TableText"/>
              <w:rPr>
                <w:szCs w:val="22"/>
                <w:lang w:eastAsia="en-AU"/>
              </w:rPr>
            </w:pPr>
            <w:r w:rsidRPr="006C03A6">
              <w:rPr>
                <w:szCs w:val="22"/>
                <w:lang w:eastAsia="en-AU"/>
              </w:rPr>
              <w:t>9.1695</w:t>
            </w:r>
          </w:p>
        </w:tc>
        <w:tc>
          <w:tcPr>
            <w:tcW w:w="1096" w:type="dxa"/>
            <w:tcBorders>
              <w:top w:val="nil"/>
              <w:left w:val="nil"/>
              <w:bottom w:val="nil"/>
              <w:right w:val="nil"/>
            </w:tcBorders>
          </w:tcPr>
          <w:p w14:paraId="2EC80425" w14:textId="77777777" w:rsidR="00DB522C" w:rsidRPr="006C03A6" w:rsidRDefault="00DB522C" w:rsidP="00DB522C">
            <w:pPr>
              <w:pStyle w:val="TableText"/>
              <w:rPr>
                <w:szCs w:val="22"/>
                <w:lang w:eastAsia="en-AU"/>
              </w:rPr>
            </w:pPr>
            <w:r w:rsidRPr="006C03A6">
              <w:rPr>
                <w:szCs w:val="22"/>
                <w:lang w:eastAsia="en-AU"/>
              </w:rPr>
              <w:t>12.3991</w:t>
            </w:r>
          </w:p>
        </w:tc>
        <w:tc>
          <w:tcPr>
            <w:tcW w:w="1096" w:type="dxa"/>
            <w:tcBorders>
              <w:top w:val="nil"/>
              <w:left w:val="nil"/>
              <w:bottom w:val="nil"/>
              <w:right w:val="nil"/>
            </w:tcBorders>
          </w:tcPr>
          <w:p w14:paraId="4A53CFEA" w14:textId="77777777" w:rsidR="00DB522C" w:rsidRPr="006C03A6" w:rsidRDefault="00DB522C" w:rsidP="00DB522C">
            <w:pPr>
              <w:pStyle w:val="TableText"/>
              <w:rPr>
                <w:szCs w:val="22"/>
                <w:lang w:eastAsia="en-AU"/>
              </w:rPr>
            </w:pPr>
            <w:r w:rsidRPr="006C03A6">
              <w:rPr>
                <w:szCs w:val="22"/>
                <w:lang w:eastAsia="en-AU"/>
              </w:rPr>
              <w:t>12.3929</w:t>
            </w:r>
          </w:p>
        </w:tc>
        <w:tc>
          <w:tcPr>
            <w:tcW w:w="1097" w:type="dxa"/>
            <w:tcBorders>
              <w:top w:val="nil"/>
              <w:left w:val="nil"/>
              <w:bottom w:val="nil"/>
              <w:right w:val="nil"/>
            </w:tcBorders>
          </w:tcPr>
          <w:p w14:paraId="0C5C20FF" w14:textId="77777777" w:rsidR="00DB522C" w:rsidRPr="006C03A6" w:rsidRDefault="00DB522C" w:rsidP="00DB522C">
            <w:pPr>
              <w:pStyle w:val="TableText"/>
              <w:rPr>
                <w:szCs w:val="22"/>
                <w:lang w:eastAsia="en-AU"/>
              </w:rPr>
            </w:pPr>
            <w:r w:rsidRPr="006C03A6">
              <w:rPr>
                <w:szCs w:val="22"/>
                <w:lang w:eastAsia="en-AU"/>
              </w:rPr>
              <w:t>12.3863</w:t>
            </w:r>
          </w:p>
        </w:tc>
        <w:tc>
          <w:tcPr>
            <w:tcW w:w="1097" w:type="dxa"/>
            <w:tcBorders>
              <w:top w:val="nil"/>
              <w:left w:val="nil"/>
              <w:bottom w:val="nil"/>
              <w:right w:val="nil"/>
            </w:tcBorders>
          </w:tcPr>
          <w:p w14:paraId="456A9A12" w14:textId="77777777" w:rsidR="00DB522C" w:rsidRPr="006C03A6" w:rsidRDefault="00DB522C" w:rsidP="00DB522C">
            <w:pPr>
              <w:pStyle w:val="TableText"/>
              <w:rPr>
                <w:szCs w:val="22"/>
                <w:lang w:eastAsia="en-AU"/>
              </w:rPr>
            </w:pPr>
            <w:r w:rsidRPr="006C03A6">
              <w:rPr>
                <w:szCs w:val="22"/>
                <w:lang w:eastAsia="en-AU"/>
              </w:rPr>
              <w:t>16.7419</w:t>
            </w:r>
          </w:p>
        </w:tc>
        <w:tc>
          <w:tcPr>
            <w:tcW w:w="1097" w:type="dxa"/>
            <w:tcBorders>
              <w:top w:val="nil"/>
              <w:left w:val="nil"/>
              <w:bottom w:val="nil"/>
              <w:right w:val="nil"/>
            </w:tcBorders>
          </w:tcPr>
          <w:p w14:paraId="25A590AA" w14:textId="77777777" w:rsidR="00DB522C" w:rsidRPr="006C03A6" w:rsidRDefault="00DB522C" w:rsidP="00DB522C">
            <w:pPr>
              <w:pStyle w:val="TableText"/>
              <w:rPr>
                <w:szCs w:val="22"/>
                <w:lang w:eastAsia="en-AU"/>
              </w:rPr>
            </w:pPr>
            <w:r w:rsidRPr="006C03A6">
              <w:rPr>
                <w:szCs w:val="22"/>
                <w:lang w:eastAsia="en-AU"/>
              </w:rPr>
              <w:t>16.7362</w:t>
            </w:r>
          </w:p>
        </w:tc>
        <w:tc>
          <w:tcPr>
            <w:tcW w:w="1098" w:type="dxa"/>
            <w:tcBorders>
              <w:top w:val="nil"/>
              <w:left w:val="nil"/>
              <w:bottom w:val="nil"/>
              <w:right w:val="nil"/>
            </w:tcBorders>
          </w:tcPr>
          <w:p w14:paraId="5BAB815A" w14:textId="77777777" w:rsidR="00DB522C" w:rsidRPr="006C03A6" w:rsidRDefault="00DB522C" w:rsidP="00DB522C">
            <w:pPr>
              <w:pStyle w:val="TableText"/>
              <w:rPr>
                <w:szCs w:val="22"/>
                <w:lang w:eastAsia="en-AU"/>
              </w:rPr>
            </w:pPr>
            <w:r w:rsidRPr="006C03A6">
              <w:rPr>
                <w:szCs w:val="22"/>
                <w:lang w:eastAsia="en-AU"/>
              </w:rPr>
              <w:t>16.7302</w:t>
            </w:r>
          </w:p>
        </w:tc>
        <w:tc>
          <w:tcPr>
            <w:tcW w:w="1097" w:type="dxa"/>
            <w:tcBorders>
              <w:top w:val="nil"/>
              <w:left w:val="nil"/>
              <w:bottom w:val="nil"/>
              <w:right w:val="nil"/>
            </w:tcBorders>
          </w:tcPr>
          <w:p w14:paraId="5D8E515B" w14:textId="77777777" w:rsidR="00DB522C" w:rsidRPr="006C03A6" w:rsidRDefault="00DB522C" w:rsidP="00DB522C">
            <w:pPr>
              <w:pStyle w:val="TableText"/>
              <w:rPr>
                <w:szCs w:val="22"/>
                <w:lang w:eastAsia="en-AU"/>
              </w:rPr>
            </w:pPr>
            <w:r w:rsidRPr="006C03A6">
              <w:rPr>
                <w:szCs w:val="22"/>
                <w:lang w:eastAsia="en-AU"/>
              </w:rPr>
              <w:t>16.7237</w:t>
            </w:r>
          </w:p>
        </w:tc>
        <w:tc>
          <w:tcPr>
            <w:tcW w:w="1097" w:type="dxa"/>
            <w:tcBorders>
              <w:top w:val="nil"/>
              <w:left w:val="nil"/>
              <w:bottom w:val="nil"/>
              <w:right w:val="nil"/>
            </w:tcBorders>
          </w:tcPr>
          <w:p w14:paraId="37D3ECF8" w14:textId="77777777" w:rsidR="00DB522C" w:rsidRPr="006C03A6" w:rsidRDefault="00DB522C" w:rsidP="00DB522C">
            <w:pPr>
              <w:pStyle w:val="TableText"/>
              <w:rPr>
                <w:szCs w:val="22"/>
                <w:lang w:eastAsia="en-AU"/>
              </w:rPr>
            </w:pPr>
            <w:r w:rsidRPr="006C03A6">
              <w:rPr>
                <w:szCs w:val="22"/>
                <w:lang w:eastAsia="en-AU"/>
              </w:rPr>
              <w:t>17.8694</w:t>
            </w:r>
          </w:p>
        </w:tc>
        <w:tc>
          <w:tcPr>
            <w:tcW w:w="1098" w:type="dxa"/>
            <w:tcBorders>
              <w:top w:val="nil"/>
              <w:left w:val="nil"/>
              <w:bottom w:val="nil"/>
              <w:right w:val="nil"/>
            </w:tcBorders>
          </w:tcPr>
          <w:p w14:paraId="5836C8EC" w14:textId="77777777" w:rsidR="00DB522C" w:rsidRPr="006C03A6" w:rsidRDefault="00DB522C" w:rsidP="00DB522C">
            <w:pPr>
              <w:pStyle w:val="TableText"/>
              <w:rPr>
                <w:szCs w:val="22"/>
                <w:lang w:eastAsia="en-AU"/>
              </w:rPr>
            </w:pPr>
            <w:r w:rsidRPr="006C03A6">
              <w:rPr>
                <w:szCs w:val="22"/>
                <w:lang w:eastAsia="en-AU"/>
              </w:rPr>
              <w:t>17.8630</w:t>
            </w:r>
          </w:p>
        </w:tc>
        <w:tc>
          <w:tcPr>
            <w:tcW w:w="1098" w:type="dxa"/>
            <w:tcBorders>
              <w:top w:val="nil"/>
              <w:left w:val="nil"/>
              <w:bottom w:val="nil"/>
              <w:right w:val="nil"/>
            </w:tcBorders>
          </w:tcPr>
          <w:p w14:paraId="48C6F5FA" w14:textId="77777777" w:rsidR="00DB522C" w:rsidRPr="006C03A6" w:rsidRDefault="00DB522C" w:rsidP="00DB522C">
            <w:pPr>
              <w:pStyle w:val="TableText"/>
              <w:rPr>
                <w:szCs w:val="22"/>
                <w:lang w:eastAsia="en-AU"/>
              </w:rPr>
            </w:pPr>
            <w:r w:rsidRPr="006C03A6">
              <w:rPr>
                <w:szCs w:val="22"/>
                <w:lang w:eastAsia="en-AU"/>
              </w:rPr>
              <w:t>17.8630</w:t>
            </w:r>
          </w:p>
        </w:tc>
        <w:tc>
          <w:tcPr>
            <w:tcW w:w="1101" w:type="dxa"/>
            <w:tcBorders>
              <w:top w:val="nil"/>
              <w:left w:val="nil"/>
              <w:bottom w:val="nil"/>
              <w:right w:val="nil"/>
            </w:tcBorders>
          </w:tcPr>
          <w:p w14:paraId="13D75569" w14:textId="77777777" w:rsidR="00DB522C" w:rsidRPr="006C03A6" w:rsidRDefault="00DB522C" w:rsidP="00DB522C">
            <w:pPr>
              <w:pStyle w:val="TableText"/>
              <w:rPr>
                <w:szCs w:val="22"/>
                <w:lang w:eastAsia="en-AU"/>
              </w:rPr>
            </w:pPr>
            <w:r w:rsidRPr="006C03A6">
              <w:rPr>
                <w:szCs w:val="22"/>
                <w:lang w:eastAsia="en-AU"/>
              </w:rPr>
              <w:t>17.8630</w:t>
            </w:r>
          </w:p>
        </w:tc>
      </w:tr>
      <w:tr w:rsidR="00DB522C" w:rsidRPr="006C03A6" w14:paraId="51428FF9" w14:textId="77777777">
        <w:trPr>
          <w:trHeight w:val="195"/>
        </w:trPr>
        <w:tc>
          <w:tcPr>
            <w:tcW w:w="1364" w:type="dxa"/>
            <w:tcBorders>
              <w:top w:val="nil"/>
              <w:left w:val="nil"/>
              <w:bottom w:val="nil"/>
              <w:right w:val="nil"/>
            </w:tcBorders>
          </w:tcPr>
          <w:p w14:paraId="25051E1A" w14:textId="77777777" w:rsidR="00DB522C" w:rsidRPr="006C03A6" w:rsidRDefault="00DB522C" w:rsidP="00DB522C">
            <w:pPr>
              <w:pStyle w:val="TableText"/>
              <w:rPr>
                <w:szCs w:val="22"/>
                <w:lang w:eastAsia="en-AU"/>
              </w:rPr>
            </w:pPr>
            <w:r w:rsidRPr="006C03A6">
              <w:rPr>
                <w:szCs w:val="22"/>
                <w:lang w:eastAsia="en-AU"/>
              </w:rPr>
              <w:t>43</w:t>
            </w:r>
          </w:p>
        </w:tc>
        <w:tc>
          <w:tcPr>
            <w:tcW w:w="1096" w:type="dxa"/>
            <w:tcBorders>
              <w:top w:val="nil"/>
              <w:left w:val="nil"/>
              <w:bottom w:val="nil"/>
              <w:right w:val="nil"/>
            </w:tcBorders>
          </w:tcPr>
          <w:p w14:paraId="5060860A" w14:textId="77777777" w:rsidR="00DB522C" w:rsidRPr="006C03A6" w:rsidRDefault="00DB522C" w:rsidP="00DB522C">
            <w:pPr>
              <w:pStyle w:val="TableText"/>
              <w:rPr>
                <w:szCs w:val="22"/>
                <w:lang w:eastAsia="en-AU"/>
              </w:rPr>
            </w:pPr>
            <w:r w:rsidRPr="006C03A6">
              <w:rPr>
                <w:szCs w:val="22"/>
                <w:lang w:eastAsia="en-AU"/>
              </w:rPr>
              <w:t>9.0058</w:t>
            </w:r>
          </w:p>
        </w:tc>
        <w:tc>
          <w:tcPr>
            <w:tcW w:w="1096" w:type="dxa"/>
            <w:tcBorders>
              <w:top w:val="nil"/>
              <w:left w:val="nil"/>
              <w:bottom w:val="nil"/>
              <w:right w:val="nil"/>
            </w:tcBorders>
          </w:tcPr>
          <w:p w14:paraId="2203091F" w14:textId="77777777" w:rsidR="00DB522C" w:rsidRPr="006C03A6" w:rsidRDefault="00DB522C" w:rsidP="00DB522C">
            <w:pPr>
              <w:pStyle w:val="TableText"/>
              <w:rPr>
                <w:szCs w:val="22"/>
                <w:lang w:eastAsia="en-AU"/>
              </w:rPr>
            </w:pPr>
            <w:r w:rsidRPr="006C03A6">
              <w:rPr>
                <w:szCs w:val="22"/>
                <w:lang w:eastAsia="en-AU"/>
              </w:rPr>
              <w:t>12.2062</w:t>
            </w:r>
          </w:p>
        </w:tc>
        <w:tc>
          <w:tcPr>
            <w:tcW w:w="1096" w:type="dxa"/>
            <w:tcBorders>
              <w:top w:val="nil"/>
              <w:left w:val="nil"/>
              <w:bottom w:val="nil"/>
              <w:right w:val="nil"/>
            </w:tcBorders>
          </w:tcPr>
          <w:p w14:paraId="6981BBC8" w14:textId="77777777" w:rsidR="00DB522C" w:rsidRPr="006C03A6" w:rsidRDefault="00DB522C" w:rsidP="00DB522C">
            <w:pPr>
              <w:pStyle w:val="TableText"/>
              <w:rPr>
                <w:szCs w:val="22"/>
                <w:lang w:eastAsia="en-AU"/>
              </w:rPr>
            </w:pPr>
            <w:r w:rsidRPr="006C03A6">
              <w:rPr>
                <w:szCs w:val="22"/>
                <w:lang w:eastAsia="en-AU"/>
              </w:rPr>
              <w:t>12.1995</w:t>
            </w:r>
          </w:p>
        </w:tc>
        <w:tc>
          <w:tcPr>
            <w:tcW w:w="1097" w:type="dxa"/>
            <w:tcBorders>
              <w:top w:val="nil"/>
              <w:left w:val="nil"/>
              <w:bottom w:val="nil"/>
              <w:right w:val="nil"/>
            </w:tcBorders>
          </w:tcPr>
          <w:p w14:paraId="310DD979" w14:textId="77777777" w:rsidR="00DB522C" w:rsidRPr="006C03A6" w:rsidRDefault="00DB522C" w:rsidP="00DB522C">
            <w:pPr>
              <w:pStyle w:val="TableText"/>
              <w:rPr>
                <w:szCs w:val="22"/>
                <w:lang w:eastAsia="en-AU"/>
              </w:rPr>
            </w:pPr>
            <w:r w:rsidRPr="006C03A6">
              <w:rPr>
                <w:szCs w:val="22"/>
                <w:lang w:eastAsia="en-AU"/>
              </w:rPr>
              <w:t>12.1924</w:t>
            </w:r>
          </w:p>
        </w:tc>
        <w:tc>
          <w:tcPr>
            <w:tcW w:w="1097" w:type="dxa"/>
            <w:tcBorders>
              <w:top w:val="nil"/>
              <w:left w:val="nil"/>
              <w:bottom w:val="nil"/>
              <w:right w:val="nil"/>
            </w:tcBorders>
          </w:tcPr>
          <w:p w14:paraId="7B5CCD6C" w14:textId="77777777" w:rsidR="00DB522C" w:rsidRPr="006C03A6" w:rsidRDefault="00DB522C" w:rsidP="00DB522C">
            <w:pPr>
              <w:pStyle w:val="TableText"/>
              <w:rPr>
                <w:szCs w:val="22"/>
                <w:lang w:eastAsia="en-AU"/>
              </w:rPr>
            </w:pPr>
            <w:r w:rsidRPr="006C03A6">
              <w:rPr>
                <w:szCs w:val="22"/>
                <w:lang w:eastAsia="en-AU"/>
              </w:rPr>
              <w:t>16.5165</w:t>
            </w:r>
          </w:p>
        </w:tc>
        <w:tc>
          <w:tcPr>
            <w:tcW w:w="1097" w:type="dxa"/>
            <w:tcBorders>
              <w:top w:val="nil"/>
              <w:left w:val="nil"/>
              <w:bottom w:val="nil"/>
              <w:right w:val="nil"/>
            </w:tcBorders>
          </w:tcPr>
          <w:p w14:paraId="3241999A" w14:textId="77777777" w:rsidR="00DB522C" w:rsidRPr="006C03A6" w:rsidRDefault="00DB522C" w:rsidP="00DB522C">
            <w:pPr>
              <w:pStyle w:val="TableText"/>
              <w:rPr>
                <w:szCs w:val="22"/>
                <w:lang w:eastAsia="en-AU"/>
              </w:rPr>
            </w:pPr>
            <w:r w:rsidRPr="006C03A6">
              <w:rPr>
                <w:szCs w:val="22"/>
                <w:lang w:eastAsia="en-AU"/>
              </w:rPr>
              <w:t>16.5105</w:t>
            </w:r>
          </w:p>
        </w:tc>
        <w:tc>
          <w:tcPr>
            <w:tcW w:w="1098" w:type="dxa"/>
            <w:tcBorders>
              <w:top w:val="nil"/>
              <w:left w:val="nil"/>
              <w:bottom w:val="nil"/>
              <w:right w:val="nil"/>
            </w:tcBorders>
          </w:tcPr>
          <w:p w14:paraId="19AE7C0B" w14:textId="77777777" w:rsidR="00DB522C" w:rsidRPr="006C03A6" w:rsidRDefault="00DB522C" w:rsidP="00DB522C">
            <w:pPr>
              <w:pStyle w:val="TableText"/>
              <w:rPr>
                <w:szCs w:val="22"/>
                <w:lang w:eastAsia="en-AU"/>
              </w:rPr>
            </w:pPr>
            <w:r w:rsidRPr="006C03A6">
              <w:rPr>
                <w:szCs w:val="22"/>
                <w:lang w:eastAsia="en-AU"/>
              </w:rPr>
              <w:t>16.5041</w:t>
            </w:r>
          </w:p>
        </w:tc>
        <w:tc>
          <w:tcPr>
            <w:tcW w:w="1097" w:type="dxa"/>
            <w:tcBorders>
              <w:top w:val="nil"/>
              <w:left w:val="nil"/>
              <w:bottom w:val="nil"/>
              <w:right w:val="nil"/>
            </w:tcBorders>
          </w:tcPr>
          <w:p w14:paraId="55D97654" w14:textId="77777777" w:rsidR="00DB522C" w:rsidRPr="006C03A6" w:rsidRDefault="00DB522C" w:rsidP="00DB522C">
            <w:pPr>
              <w:pStyle w:val="TableText"/>
              <w:rPr>
                <w:szCs w:val="22"/>
                <w:lang w:eastAsia="en-AU"/>
              </w:rPr>
            </w:pPr>
            <w:r w:rsidRPr="006C03A6">
              <w:rPr>
                <w:szCs w:val="22"/>
                <w:lang w:eastAsia="en-AU"/>
              </w:rPr>
              <w:t>16.4972</w:t>
            </w:r>
          </w:p>
        </w:tc>
        <w:tc>
          <w:tcPr>
            <w:tcW w:w="1097" w:type="dxa"/>
            <w:tcBorders>
              <w:top w:val="nil"/>
              <w:left w:val="nil"/>
              <w:bottom w:val="nil"/>
              <w:right w:val="nil"/>
            </w:tcBorders>
          </w:tcPr>
          <w:p w14:paraId="129D6789" w14:textId="77777777" w:rsidR="00DB522C" w:rsidRPr="006C03A6" w:rsidRDefault="00DB522C" w:rsidP="00DB522C">
            <w:pPr>
              <w:pStyle w:val="TableText"/>
              <w:rPr>
                <w:szCs w:val="22"/>
                <w:lang w:eastAsia="en-AU"/>
              </w:rPr>
            </w:pPr>
            <w:r w:rsidRPr="006C03A6">
              <w:rPr>
                <w:szCs w:val="22"/>
                <w:lang w:eastAsia="en-AU"/>
              </w:rPr>
              <w:t>17.6450</w:t>
            </w:r>
          </w:p>
        </w:tc>
        <w:tc>
          <w:tcPr>
            <w:tcW w:w="1098" w:type="dxa"/>
            <w:tcBorders>
              <w:top w:val="nil"/>
              <w:left w:val="nil"/>
              <w:bottom w:val="nil"/>
              <w:right w:val="nil"/>
            </w:tcBorders>
          </w:tcPr>
          <w:p w14:paraId="3B999F47" w14:textId="77777777" w:rsidR="00DB522C" w:rsidRPr="006C03A6" w:rsidRDefault="00DB522C" w:rsidP="00DB522C">
            <w:pPr>
              <w:pStyle w:val="TableText"/>
              <w:rPr>
                <w:szCs w:val="22"/>
                <w:lang w:eastAsia="en-AU"/>
              </w:rPr>
            </w:pPr>
            <w:r w:rsidRPr="006C03A6">
              <w:rPr>
                <w:szCs w:val="22"/>
                <w:lang w:eastAsia="en-AU"/>
              </w:rPr>
              <w:t>17.6382</w:t>
            </w:r>
          </w:p>
        </w:tc>
        <w:tc>
          <w:tcPr>
            <w:tcW w:w="1098" w:type="dxa"/>
            <w:tcBorders>
              <w:top w:val="nil"/>
              <w:left w:val="nil"/>
              <w:bottom w:val="nil"/>
              <w:right w:val="nil"/>
            </w:tcBorders>
          </w:tcPr>
          <w:p w14:paraId="0F803C97" w14:textId="77777777" w:rsidR="00DB522C" w:rsidRPr="006C03A6" w:rsidRDefault="00DB522C" w:rsidP="00DB522C">
            <w:pPr>
              <w:pStyle w:val="TableText"/>
              <w:rPr>
                <w:szCs w:val="22"/>
                <w:lang w:eastAsia="en-AU"/>
              </w:rPr>
            </w:pPr>
            <w:r w:rsidRPr="006C03A6">
              <w:rPr>
                <w:szCs w:val="22"/>
                <w:lang w:eastAsia="en-AU"/>
              </w:rPr>
              <w:t>17.6382</w:t>
            </w:r>
          </w:p>
        </w:tc>
        <w:tc>
          <w:tcPr>
            <w:tcW w:w="1101" w:type="dxa"/>
            <w:tcBorders>
              <w:top w:val="nil"/>
              <w:left w:val="nil"/>
              <w:bottom w:val="nil"/>
              <w:right w:val="nil"/>
            </w:tcBorders>
          </w:tcPr>
          <w:p w14:paraId="45A11F82" w14:textId="77777777" w:rsidR="00DB522C" w:rsidRPr="006C03A6" w:rsidRDefault="00DB522C" w:rsidP="00DB522C">
            <w:pPr>
              <w:pStyle w:val="TableText"/>
              <w:rPr>
                <w:szCs w:val="22"/>
                <w:lang w:eastAsia="en-AU"/>
              </w:rPr>
            </w:pPr>
            <w:r w:rsidRPr="006C03A6">
              <w:rPr>
                <w:szCs w:val="22"/>
                <w:lang w:eastAsia="en-AU"/>
              </w:rPr>
              <w:t>17.6382</w:t>
            </w:r>
          </w:p>
        </w:tc>
      </w:tr>
      <w:tr w:rsidR="00DB522C" w:rsidRPr="006C03A6" w14:paraId="5367686A" w14:textId="77777777">
        <w:trPr>
          <w:trHeight w:val="195"/>
        </w:trPr>
        <w:tc>
          <w:tcPr>
            <w:tcW w:w="1364" w:type="dxa"/>
            <w:tcBorders>
              <w:top w:val="nil"/>
              <w:left w:val="nil"/>
              <w:bottom w:val="nil"/>
              <w:right w:val="nil"/>
            </w:tcBorders>
          </w:tcPr>
          <w:p w14:paraId="019A23D2" w14:textId="77777777" w:rsidR="00DB522C" w:rsidRPr="006C03A6" w:rsidRDefault="00DB522C" w:rsidP="00DB522C">
            <w:pPr>
              <w:pStyle w:val="TableText"/>
              <w:rPr>
                <w:szCs w:val="22"/>
                <w:lang w:eastAsia="en-AU"/>
              </w:rPr>
            </w:pPr>
            <w:r w:rsidRPr="006C03A6">
              <w:rPr>
                <w:szCs w:val="22"/>
                <w:lang w:eastAsia="en-AU"/>
              </w:rPr>
              <w:t>44</w:t>
            </w:r>
          </w:p>
        </w:tc>
        <w:tc>
          <w:tcPr>
            <w:tcW w:w="1096" w:type="dxa"/>
            <w:tcBorders>
              <w:top w:val="nil"/>
              <w:left w:val="nil"/>
              <w:bottom w:val="nil"/>
              <w:right w:val="nil"/>
            </w:tcBorders>
          </w:tcPr>
          <w:p w14:paraId="115CD308" w14:textId="77777777" w:rsidR="00DB522C" w:rsidRPr="006C03A6" w:rsidRDefault="00DB522C" w:rsidP="00DB522C">
            <w:pPr>
              <w:pStyle w:val="TableText"/>
              <w:rPr>
                <w:szCs w:val="22"/>
                <w:lang w:eastAsia="en-AU"/>
              </w:rPr>
            </w:pPr>
            <w:r w:rsidRPr="006C03A6">
              <w:rPr>
                <w:szCs w:val="22"/>
                <w:lang w:eastAsia="en-AU"/>
              </w:rPr>
              <w:t>8.9257</w:t>
            </w:r>
          </w:p>
        </w:tc>
        <w:tc>
          <w:tcPr>
            <w:tcW w:w="1096" w:type="dxa"/>
            <w:tcBorders>
              <w:top w:val="nil"/>
              <w:left w:val="nil"/>
              <w:bottom w:val="nil"/>
              <w:right w:val="nil"/>
            </w:tcBorders>
          </w:tcPr>
          <w:p w14:paraId="3118A609" w14:textId="77777777" w:rsidR="00DB522C" w:rsidRPr="006C03A6" w:rsidRDefault="00DB522C" w:rsidP="00DB522C">
            <w:pPr>
              <w:pStyle w:val="TableText"/>
              <w:rPr>
                <w:szCs w:val="22"/>
                <w:lang w:eastAsia="en-AU"/>
              </w:rPr>
            </w:pPr>
            <w:r w:rsidRPr="006C03A6">
              <w:rPr>
                <w:szCs w:val="22"/>
                <w:lang w:eastAsia="en-AU"/>
              </w:rPr>
              <w:t>12.0596</w:t>
            </w:r>
          </w:p>
        </w:tc>
        <w:tc>
          <w:tcPr>
            <w:tcW w:w="1096" w:type="dxa"/>
            <w:tcBorders>
              <w:top w:val="nil"/>
              <w:left w:val="nil"/>
              <w:bottom w:val="nil"/>
              <w:right w:val="nil"/>
            </w:tcBorders>
          </w:tcPr>
          <w:p w14:paraId="19A67B3B" w14:textId="77777777" w:rsidR="00DB522C" w:rsidRPr="006C03A6" w:rsidRDefault="00DB522C" w:rsidP="00DB522C">
            <w:pPr>
              <w:pStyle w:val="TableText"/>
              <w:rPr>
                <w:szCs w:val="22"/>
                <w:lang w:eastAsia="en-AU"/>
              </w:rPr>
            </w:pPr>
            <w:r w:rsidRPr="006C03A6">
              <w:rPr>
                <w:szCs w:val="22"/>
                <w:lang w:eastAsia="en-AU"/>
              </w:rPr>
              <w:t>12.0526</w:t>
            </w:r>
          </w:p>
        </w:tc>
        <w:tc>
          <w:tcPr>
            <w:tcW w:w="1097" w:type="dxa"/>
            <w:tcBorders>
              <w:top w:val="nil"/>
              <w:left w:val="nil"/>
              <w:bottom w:val="nil"/>
              <w:right w:val="nil"/>
            </w:tcBorders>
          </w:tcPr>
          <w:p w14:paraId="22D23AFF" w14:textId="77777777" w:rsidR="00DB522C" w:rsidRPr="006C03A6" w:rsidRDefault="00DB522C" w:rsidP="00DB522C">
            <w:pPr>
              <w:pStyle w:val="TableText"/>
              <w:rPr>
                <w:szCs w:val="22"/>
                <w:lang w:eastAsia="en-AU"/>
              </w:rPr>
            </w:pPr>
            <w:r w:rsidRPr="006C03A6">
              <w:rPr>
                <w:szCs w:val="22"/>
                <w:lang w:eastAsia="en-AU"/>
              </w:rPr>
              <w:t>12.0451</w:t>
            </w:r>
          </w:p>
        </w:tc>
        <w:tc>
          <w:tcPr>
            <w:tcW w:w="1097" w:type="dxa"/>
            <w:tcBorders>
              <w:top w:val="nil"/>
              <w:left w:val="nil"/>
              <w:bottom w:val="nil"/>
              <w:right w:val="nil"/>
            </w:tcBorders>
          </w:tcPr>
          <w:p w14:paraId="762E1F70" w14:textId="77777777" w:rsidR="00DB522C" w:rsidRPr="006C03A6" w:rsidRDefault="00DB522C" w:rsidP="00DB522C">
            <w:pPr>
              <w:pStyle w:val="TableText"/>
              <w:rPr>
                <w:szCs w:val="22"/>
                <w:lang w:eastAsia="en-AU"/>
              </w:rPr>
            </w:pPr>
            <w:r w:rsidRPr="006C03A6">
              <w:rPr>
                <w:szCs w:val="22"/>
                <w:lang w:eastAsia="en-AU"/>
              </w:rPr>
              <w:t>16.3152</w:t>
            </w:r>
          </w:p>
        </w:tc>
        <w:tc>
          <w:tcPr>
            <w:tcW w:w="1097" w:type="dxa"/>
            <w:tcBorders>
              <w:top w:val="nil"/>
              <w:left w:val="nil"/>
              <w:bottom w:val="nil"/>
              <w:right w:val="nil"/>
            </w:tcBorders>
          </w:tcPr>
          <w:p w14:paraId="6279093A" w14:textId="77777777" w:rsidR="00DB522C" w:rsidRPr="006C03A6" w:rsidRDefault="00DB522C" w:rsidP="00DB522C">
            <w:pPr>
              <w:pStyle w:val="TableText"/>
              <w:rPr>
                <w:szCs w:val="22"/>
                <w:lang w:eastAsia="en-AU"/>
              </w:rPr>
            </w:pPr>
            <w:r w:rsidRPr="006C03A6">
              <w:rPr>
                <w:szCs w:val="22"/>
                <w:lang w:eastAsia="en-AU"/>
              </w:rPr>
              <w:t>16.3088</w:t>
            </w:r>
          </w:p>
        </w:tc>
        <w:tc>
          <w:tcPr>
            <w:tcW w:w="1098" w:type="dxa"/>
            <w:tcBorders>
              <w:top w:val="nil"/>
              <w:left w:val="nil"/>
              <w:bottom w:val="nil"/>
              <w:right w:val="nil"/>
            </w:tcBorders>
          </w:tcPr>
          <w:p w14:paraId="5863F021" w14:textId="77777777" w:rsidR="00DB522C" w:rsidRPr="006C03A6" w:rsidRDefault="00DB522C" w:rsidP="00DB522C">
            <w:pPr>
              <w:pStyle w:val="TableText"/>
              <w:rPr>
                <w:szCs w:val="22"/>
                <w:lang w:eastAsia="en-AU"/>
              </w:rPr>
            </w:pPr>
            <w:r w:rsidRPr="006C03A6">
              <w:rPr>
                <w:szCs w:val="22"/>
                <w:lang w:eastAsia="en-AU"/>
              </w:rPr>
              <w:t>16.3020</w:t>
            </w:r>
          </w:p>
        </w:tc>
        <w:tc>
          <w:tcPr>
            <w:tcW w:w="1097" w:type="dxa"/>
            <w:tcBorders>
              <w:top w:val="nil"/>
              <w:left w:val="nil"/>
              <w:bottom w:val="nil"/>
              <w:right w:val="nil"/>
            </w:tcBorders>
          </w:tcPr>
          <w:p w14:paraId="0CFFF7B6" w14:textId="77777777" w:rsidR="00DB522C" w:rsidRPr="006C03A6" w:rsidRDefault="00DB522C" w:rsidP="00DB522C">
            <w:pPr>
              <w:pStyle w:val="TableText"/>
              <w:rPr>
                <w:szCs w:val="22"/>
                <w:lang w:eastAsia="en-AU"/>
              </w:rPr>
            </w:pPr>
            <w:r w:rsidRPr="006C03A6">
              <w:rPr>
                <w:szCs w:val="22"/>
                <w:lang w:eastAsia="en-AU"/>
              </w:rPr>
              <w:t>16.2947</w:t>
            </w:r>
          </w:p>
        </w:tc>
        <w:tc>
          <w:tcPr>
            <w:tcW w:w="1097" w:type="dxa"/>
            <w:tcBorders>
              <w:top w:val="nil"/>
              <w:left w:val="nil"/>
              <w:bottom w:val="nil"/>
              <w:right w:val="nil"/>
            </w:tcBorders>
          </w:tcPr>
          <w:p w14:paraId="52CEACCD" w14:textId="77777777" w:rsidR="00DB522C" w:rsidRPr="006C03A6" w:rsidRDefault="00DB522C" w:rsidP="00DB522C">
            <w:pPr>
              <w:pStyle w:val="TableText"/>
              <w:rPr>
                <w:szCs w:val="22"/>
                <w:lang w:eastAsia="en-AU"/>
              </w:rPr>
            </w:pPr>
            <w:r w:rsidRPr="006C03A6">
              <w:rPr>
                <w:szCs w:val="22"/>
                <w:lang w:eastAsia="en-AU"/>
              </w:rPr>
              <w:t>17.4341</w:t>
            </w:r>
          </w:p>
        </w:tc>
        <w:tc>
          <w:tcPr>
            <w:tcW w:w="1098" w:type="dxa"/>
            <w:tcBorders>
              <w:top w:val="nil"/>
              <w:left w:val="nil"/>
              <w:bottom w:val="nil"/>
              <w:right w:val="nil"/>
            </w:tcBorders>
          </w:tcPr>
          <w:p w14:paraId="5DC80A57" w14:textId="77777777" w:rsidR="00DB522C" w:rsidRPr="006C03A6" w:rsidRDefault="00DB522C" w:rsidP="00DB522C">
            <w:pPr>
              <w:pStyle w:val="TableText"/>
              <w:rPr>
                <w:szCs w:val="22"/>
                <w:lang w:eastAsia="en-AU"/>
              </w:rPr>
            </w:pPr>
            <w:r w:rsidRPr="006C03A6">
              <w:rPr>
                <w:szCs w:val="22"/>
                <w:lang w:eastAsia="en-AU"/>
              </w:rPr>
              <w:t>17.4270</w:t>
            </w:r>
          </w:p>
        </w:tc>
        <w:tc>
          <w:tcPr>
            <w:tcW w:w="1098" w:type="dxa"/>
            <w:tcBorders>
              <w:top w:val="nil"/>
              <w:left w:val="nil"/>
              <w:bottom w:val="nil"/>
              <w:right w:val="nil"/>
            </w:tcBorders>
          </w:tcPr>
          <w:p w14:paraId="5E418B96" w14:textId="77777777" w:rsidR="00DB522C" w:rsidRPr="006C03A6" w:rsidRDefault="00DB522C" w:rsidP="00DB522C">
            <w:pPr>
              <w:pStyle w:val="TableText"/>
              <w:rPr>
                <w:szCs w:val="22"/>
                <w:lang w:eastAsia="en-AU"/>
              </w:rPr>
            </w:pPr>
            <w:r w:rsidRPr="006C03A6">
              <w:rPr>
                <w:szCs w:val="22"/>
                <w:lang w:eastAsia="en-AU"/>
              </w:rPr>
              <w:t>17.4270</w:t>
            </w:r>
          </w:p>
        </w:tc>
        <w:tc>
          <w:tcPr>
            <w:tcW w:w="1101" w:type="dxa"/>
            <w:tcBorders>
              <w:top w:val="nil"/>
              <w:left w:val="nil"/>
              <w:bottom w:val="nil"/>
              <w:right w:val="nil"/>
            </w:tcBorders>
          </w:tcPr>
          <w:p w14:paraId="1394ED7C" w14:textId="77777777" w:rsidR="00DB522C" w:rsidRPr="006C03A6" w:rsidRDefault="00DB522C" w:rsidP="00DB522C">
            <w:pPr>
              <w:pStyle w:val="TableText"/>
              <w:rPr>
                <w:szCs w:val="22"/>
                <w:lang w:eastAsia="en-AU"/>
              </w:rPr>
            </w:pPr>
            <w:r w:rsidRPr="006C03A6">
              <w:rPr>
                <w:szCs w:val="22"/>
                <w:lang w:eastAsia="en-AU"/>
              </w:rPr>
              <w:t>17.4270</w:t>
            </w:r>
          </w:p>
        </w:tc>
      </w:tr>
      <w:tr w:rsidR="00DB522C" w:rsidRPr="006C03A6" w14:paraId="2EE4325C" w14:textId="77777777">
        <w:trPr>
          <w:trHeight w:val="195"/>
        </w:trPr>
        <w:tc>
          <w:tcPr>
            <w:tcW w:w="1364" w:type="dxa"/>
            <w:tcBorders>
              <w:top w:val="nil"/>
              <w:left w:val="nil"/>
              <w:bottom w:val="nil"/>
              <w:right w:val="nil"/>
            </w:tcBorders>
          </w:tcPr>
          <w:p w14:paraId="411D9774" w14:textId="77777777" w:rsidR="00DB522C" w:rsidRPr="006C03A6" w:rsidRDefault="00DB522C" w:rsidP="00DB522C">
            <w:pPr>
              <w:pStyle w:val="TableText"/>
              <w:rPr>
                <w:szCs w:val="22"/>
                <w:lang w:eastAsia="en-AU"/>
              </w:rPr>
            </w:pPr>
            <w:r w:rsidRPr="006C03A6">
              <w:rPr>
                <w:szCs w:val="22"/>
                <w:lang w:eastAsia="en-AU"/>
              </w:rPr>
              <w:t>45</w:t>
            </w:r>
          </w:p>
        </w:tc>
        <w:tc>
          <w:tcPr>
            <w:tcW w:w="1096" w:type="dxa"/>
            <w:tcBorders>
              <w:top w:val="nil"/>
              <w:left w:val="nil"/>
              <w:bottom w:val="nil"/>
              <w:right w:val="nil"/>
            </w:tcBorders>
          </w:tcPr>
          <w:p w14:paraId="27481B07" w14:textId="77777777" w:rsidR="00DB522C" w:rsidRPr="006C03A6" w:rsidRDefault="00DB522C" w:rsidP="00DB522C">
            <w:pPr>
              <w:pStyle w:val="TableText"/>
              <w:rPr>
                <w:szCs w:val="22"/>
                <w:lang w:eastAsia="en-AU"/>
              </w:rPr>
            </w:pPr>
            <w:r w:rsidRPr="006C03A6">
              <w:rPr>
                <w:szCs w:val="22"/>
                <w:lang w:eastAsia="en-AU"/>
              </w:rPr>
              <w:t>8.7817</w:t>
            </w:r>
          </w:p>
        </w:tc>
        <w:tc>
          <w:tcPr>
            <w:tcW w:w="1096" w:type="dxa"/>
            <w:tcBorders>
              <w:top w:val="nil"/>
              <w:left w:val="nil"/>
              <w:bottom w:val="nil"/>
              <w:right w:val="nil"/>
            </w:tcBorders>
          </w:tcPr>
          <w:p w14:paraId="1441A5E0" w14:textId="77777777" w:rsidR="00DB522C" w:rsidRPr="006C03A6" w:rsidRDefault="00DB522C" w:rsidP="00DB522C">
            <w:pPr>
              <w:pStyle w:val="TableText"/>
              <w:rPr>
                <w:szCs w:val="22"/>
                <w:lang w:eastAsia="en-AU"/>
              </w:rPr>
            </w:pPr>
            <w:r w:rsidRPr="006C03A6">
              <w:rPr>
                <w:szCs w:val="22"/>
                <w:lang w:eastAsia="en-AU"/>
              </w:rPr>
              <w:t>11.8719</w:t>
            </w:r>
          </w:p>
        </w:tc>
        <w:tc>
          <w:tcPr>
            <w:tcW w:w="1096" w:type="dxa"/>
            <w:tcBorders>
              <w:top w:val="nil"/>
              <w:left w:val="nil"/>
              <w:bottom w:val="nil"/>
              <w:right w:val="nil"/>
            </w:tcBorders>
          </w:tcPr>
          <w:p w14:paraId="35853D0B" w14:textId="77777777" w:rsidR="00DB522C" w:rsidRPr="006C03A6" w:rsidRDefault="00DB522C" w:rsidP="00DB522C">
            <w:pPr>
              <w:pStyle w:val="TableText"/>
              <w:rPr>
                <w:szCs w:val="22"/>
                <w:lang w:eastAsia="en-AU"/>
              </w:rPr>
            </w:pPr>
            <w:r w:rsidRPr="006C03A6">
              <w:rPr>
                <w:szCs w:val="22"/>
                <w:lang w:eastAsia="en-AU"/>
              </w:rPr>
              <w:t>11.8646</w:t>
            </w:r>
          </w:p>
        </w:tc>
        <w:tc>
          <w:tcPr>
            <w:tcW w:w="1097" w:type="dxa"/>
            <w:tcBorders>
              <w:top w:val="nil"/>
              <w:left w:val="nil"/>
              <w:bottom w:val="nil"/>
              <w:right w:val="nil"/>
            </w:tcBorders>
          </w:tcPr>
          <w:p w14:paraId="5383B173" w14:textId="77777777" w:rsidR="00DB522C" w:rsidRPr="006C03A6" w:rsidRDefault="00DB522C" w:rsidP="00DB522C">
            <w:pPr>
              <w:pStyle w:val="TableText"/>
              <w:rPr>
                <w:szCs w:val="22"/>
                <w:lang w:eastAsia="en-AU"/>
              </w:rPr>
            </w:pPr>
            <w:r w:rsidRPr="006C03A6">
              <w:rPr>
                <w:szCs w:val="22"/>
                <w:lang w:eastAsia="en-AU"/>
              </w:rPr>
              <w:t>11.8566</w:t>
            </w:r>
          </w:p>
        </w:tc>
        <w:tc>
          <w:tcPr>
            <w:tcW w:w="1097" w:type="dxa"/>
            <w:tcBorders>
              <w:top w:val="nil"/>
              <w:left w:val="nil"/>
              <w:bottom w:val="nil"/>
              <w:right w:val="nil"/>
            </w:tcBorders>
          </w:tcPr>
          <w:p w14:paraId="7E3B7C8A" w14:textId="77777777" w:rsidR="00DB522C" w:rsidRPr="006C03A6" w:rsidRDefault="00DB522C" w:rsidP="00DB522C">
            <w:pPr>
              <w:pStyle w:val="TableText"/>
              <w:rPr>
                <w:szCs w:val="22"/>
                <w:lang w:eastAsia="en-AU"/>
              </w:rPr>
            </w:pPr>
            <w:r w:rsidRPr="006C03A6">
              <w:rPr>
                <w:szCs w:val="22"/>
                <w:lang w:eastAsia="en-AU"/>
              </w:rPr>
              <w:t>16.0859</w:t>
            </w:r>
          </w:p>
        </w:tc>
        <w:tc>
          <w:tcPr>
            <w:tcW w:w="1097" w:type="dxa"/>
            <w:tcBorders>
              <w:top w:val="nil"/>
              <w:left w:val="nil"/>
              <w:bottom w:val="nil"/>
              <w:right w:val="nil"/>
            </w:tcBorders>
          </w:tcPr>
          <w:p w14:paraId="4B25AC53" w14:textId="77777777" w:rsidR="00DB522C" w:rsidRPr="006C03A6" w:rsidRDefault="00DB522C" w:rsidP="00DB522C">
            <w:pPr>
              <w:pStyle w:val="TableText"/>
              <w:rPr>
                <w:szCs w:val="22"/>
                <w:lang w:eastAsia="en-AU"/>
              </w:rPr>
            </w:pPr>
            <w:r w:rsidRPr="006C03A6">
              <w:rPr>
                <w:szCs w:val="22"/>
                <w:lang w:eastAsia="en-AU"/>
              </w:rPr>
              <w:t>16.0791</w:t>
            </w:r>
          </w:p>
        </w:tc>
        <w:tc>
          <w:tcPr>
            <w:tcW w:w="1098" w:type="dxa"/>
            <w:tcBorders>
              <w:top w:val="nil"/>
              <w:left w:val="nil"/>
              <w:bottom w:val="nil"/>
              <w:right w:val="nil"/>
            </w:tcBorders>
          </w:tcPr>
          <w:p w14:paraId="7F50BF18" w14:textId="77777777" w:rsidR="00DB522C" w:rsidRPr="006C03A6" w:rsidRDefault="00DB522C" w:rsidP="00DB522C">
            <w:pPr>
              <w:pStyle w:val="TableText"/>
              <w:rPr>
                <w:szCs w:val="22"/>
                <w:lang w:eastAsia="en-AU"/>
              </w:rPr>
            </w:pPr>
            <w:r w:rsidRPr="006C03A6">
              <w:rPr>
                <w:szCs w:val="22"/>
                <w:lang w:eastAsia="en-AU"/>
              </w:rPr>
              <w:t>16.0717</w:t>
            </w:r>
          </w:p>
        </w:tc>
        <w:tc>
          <w:tcPr>
            <w:tcW w:w="1097" w:type="dxa"/>
            <w:tcBorders>
              <w:top w:val="nil"/>
              <w:left w:val="nil"/>
              <w:bottom w:val="nil"/>
              <w:right w:val="nil"/>
            </w:tcBorders>
          </w:tcPr>
          <w:p w14:paraId="57BFFED8" w14:textId="77777777" w:rsidR="00DB522C" w:rsidRPr="006C03A6" w:rsidRDefault="00DB522C" w:rsidP="00DB522C">
            <w:pPr>
              <w:pStyle w:val="TableText"/>
              <w:rPr>
                <w:szCs w:val="22"/>
                <w:lang w:eastAsia="en-AU"/>
              </w:rPr>
            </w:pPr>
            <w:r w:rsidRPr="006C03A6">
              <w:rPr>
                <w:szCs w:val="22"/>
                <w:lang w:eastAsia="en-AU"/>
              </w:rPr>
              <w:t>16.0640</w:t>
            </w:r>
          </w:p>
        </w:tc>
        <w:tc>
          <w:tcPr>
            <w:tcW w:w="1097" w:type="dxa"/>
            <w:tcBorders>
              <w:top w:val="nil"/>
              <w:left w:val="nil"/>
              <w:bottom w:val="nil"/>
              <w:right w:val="nil"/>
            </w:tcBorders>
          </w:tcPr>
          <w:p w14:paraId="7BA07982" w14:textId="77777777" w:rsidR="00DB522C" w:rsidRPr="006C03A6" w:rsidRDefault="00DB522C" w:rsidP="00DB522C">
            <w:pPr>
              <w:pStyle w:val="TableText"/>
              <w:rPr>
                <w:szCs w:val="22"/>
                <w:lang w:eastAsia="en-AU"/>
              </w:rPr>
            </w:pPr>
            <w:r w:rsidRPr="006C03A6">
              <w:rPr>
                <w:szCs w:val="22"/>
                <w:lang w:eastAsia="en-AU"/>
              </w:rPr>
              <w:t>17.2018</w:t>
            </w:r>
          </w:p>
        </w:tc>
        <w:tc>
          <w:tcPr>
            <w:tcW w:w="1098" w:type="dxa"/>
            <w:tcBorders>
              <w:top w:val="nil"/>
              <w:left w:val="nil"/>
              <w:bottom w:val="nil"/>
              <w:right w:val="nil"/>
            </w:tcBorders>
          </w:tcPr>
          <w:p w14:paraId="566276A6" w14:textId="77777777" w:rsidR="00DB522C" w:rsidRPr="006C03A6" w:rsidRDefault="00DB522C" w:rsidP="00DB522C">
            <w:pPr>
              <w:pStyle w:val="TableText"/>
              <w:rPr>
                <w:szCs w:val="22"/>
                <w:lang w:eastAsia="en-AU"/>
              </w:rPr>
            </w:pPr>
            <w:r w:rsidRPr="006C03A6">
              <w:rPr>
                <w:szCs w:val="22"/>
                <w:lang w:eastAsia="en-AU"/>
              </w:rPr>
              <w:t>17.1941</w:t>
            </w:r>
          </w:p>
        </w:tc>
        <w:tc>
          <w:tcPr>
            <w:tcW w:w="1098" w:type="dxa"/>
            <w:tcBorders>
              <w:top w:val="nil"/>
              <w:left w:val="nil"/>
              <w:bottom w:val="nil"/>
              <w:right w:val="nil"/>
            </w:tcBorders>
          </w:tcPr>
          <w:p w14:paraId="1A6E930D" w14:textId="77777777" w:rsidR="00DB522C" w:rsidRPr="006C03A6" w:rsidRDefault="00DB522C" w:rsidP="00DB522C">
            <w:pPr>
              <w:pStyle w:val="TableText"/>
              <w:rPr>
                <w:szCs w:val="22"/>
                <w:lang w:eastAsia="en-AU"/>
              </w:rPr>
            </w:pPr>
            <w:r w:rsidRPr="006C03A6">
              <w:rPr>
                <w:szCs w:val="22"/>
                <w:lang w:eastAsia="en-AU"/>
              </w:rPr>
              <w:t>17.1941</w:t>
            </w:r>
          </w:p>
        </w:tc>
        <w:tc>
          <w:tcPr>
            <w:tcW w:w="1101" w:type="dxa"/>
            <w:tcBorders>
              <w:top w:val="nil"/>
              <w:left w:val="nil"/>
              <w:bottom w:val="nil"/>
              <w:right w:val="nil"/>
            </w:tcBorders>
          </w:tcPr>
          <w:p w14:paraId="1F0C1DE9" w14:textId="77777777" w:rsidR="00DB522C" w:rsidRPr="006C03A6" w:rsidRDefault="00DB522C" w:rsidP="00DB522C">
            <w:pPr>
              <w:pStyle w:val="TableText"/>
              <w:rPr>
                <w:szCs w:val="22"/>
                <w:lang w:eastAsia="en-AU"/>
              </w:rPr>
            </w:pPr>
            <w:r w:rsidRPr="006C03A6">
              <w:rPr>
                <w:szCs w:val="22"/>
                <w:lang w:eastAsia="en-AU"/>
              </w:rPr>
              <w:t>17.1941</w:t>
            </w:r>
          </w:p>
        </w:tc>
      </w:tr>
      <w:tr w:rsidR="00DB522C" w:rsidRPr="006C03A6" w14:paraId="16B7AB0E" w14:textId="77777777">
        <w:trPr>
          <w:trHeight w:val="195"/>
        </w:trPr>
        <w:tc>
          <w:tcPr>
            <w:tcW w:w="1364" w:type="dxa"/>
            <w:tcBorders>
              <w:top w:val="nil"/>
              <w:left w:val="nil"/>
              <w:bottom w:val="nil"/>
              <w:right w:val="nil"/>
            </w:tcBorders>
          </w:tcPr>
          <w:p w14:paraId="036CCE8A" w14:textId="77777777" w:rsidR="00DB522C" w:rsidRPr="006C03A6" w:rsidRDefault="00DB522C" w:rsidP="00DB522C">
            <w:pPr>
              <w:pStyle w:val="TableText"/>
              <w:rPr>
                <w:szCs w:val="22"/>
                <w:lang w:eastAsia="en-AU"/>
              </w:rPr>
            </w:pPr>
            <w:r w:rsidRPr="006C03A6">
              <w:rPr>
                <w:szCs w:val="22"/>
                <w:lang w:eastAsia="en-AU"/>
              </w:rPr>
              <w:t>46</w:t>
            </w:r>
          </w:p>
        </w:tc>
        <w:tc>
          <w:tcPr>
            <w:tcW w:w="1096" w:type="dxa"/>
            <w:tcBorders>
              <w:top w:val="nil"/>
              <w:left w:val="nil"/>
              <w:bottom w:val="nil"/>
              <w:right w:val="nil"/>
            </w:tcBorders>
          </w:tcPr>
          <w:p w14:paraId="003C32D1" w14:textId="77777777" w:rsidR="00DB522C" w:rsidRPr="006C03A6" w:rsidRDefault="00DB522C" w:rsidP="00DB522C">
            <w:pPr>
              <w:pStyle w:val="TableText"/>
              <w:rPr>
                <w:szCs w:val="22"/>
                <w:lang w:eastAsia="en-AU"/>
              </w:rPr>
            </w:pPr>
            <w:r w:rsidRPr="006C03A6">
              <w:rPr>
                <w:szCs w:val="22"/>
                <w:lang w:eastAsia="en-AU"/>
              </w:rPr>
              <w:t>8.6016</w:t>
            </w:r>
          </w:p>
        </w:tc>
        <w:tc>
          <w:tcPr>
            <w:tcW w:w="1096" w:type="dxa"/>
            <w:tcBorders>
              <w:top w:val="nil"/>
              <w:left w:val="nil"/>
              <w:bottom w:val="nil"/>
              <w:right w:val="nil"/>
            </w:tcBorders>
          </w:tcPr>
          <w:p w14:paraId="2076359F" w14:textId="77777777" w:rsidR="00DB522C" w:rsidRPr="006C03A6" w:rsidRDefault="00DB522C" w:rsidP="00DB522C">
            <w:pPr>
              <w:pStyle w:val="TableText"/>
              <w:rPr>
                <w:szCs w:val="22"/>
                <w:lang w:eastAsia="en-AU"/>
              </w:rPr>
            </w:pPr>
            <w:r w:rsidRPr="006C03A6">
              <w:rPr>
                <w:szCs w:val="22"/>
                <w:lang w:eastAsia="en-AU"/>
              </w:rPr>
              <w:t>11.6598</w:t>
            </w:r>
          </w:p>
        </w:tc>
        <w:tc>
          <w:tcPr>
            <w:tcW w:w="1096" w:type="dxa"/>
            <w:tcBorders>
              <w:top w:val="nil"/>
              <w:left w:val="nil"/>
              <w:bottom w:val="nil"/>
              <w:right w:val="nil"/>
            </w:tcBorders>
          </w:tcPr>
          <w:p w14:paraId="71F3E95B" w14:textId="77777777" w:rsidR="00DB522C" w:rsidRPr="006C03A6" w:rsidRDefault="00DB522C" w:rsidP="00DB522C">
            <w:pPr>
              <w:pStyle w:val="TableText"/>
              <w:rPr>
                <w:szCs w:val="22"/>
                <w:lang w:eastAsia="en-AU"/>
              </w:rPr>
            </w:pPr>
            <w:r w:rsidRPr="006C03A6">
              <w:rPr>
                <w:szCs w:val="22"/>
                <w:lang w:eastAsia="en-AU"/>
              </w:rPr>
              <w:t>11.6517</w:t>
            </w:r>
          </w:p>
        </w:tc>
        <w:tc>
          <w:tcPr>
            <w:tcW w:w="1097" w:type="dxa"/>
            <w:tcBorders>
              <w:top w:val="nil"/>
              <w:left w:val="nil"/>
              <w:bottom w:val="nil"/>
              <w:right w:val="nil"/>
            </w:tcBorders>
          </w:tcPr>
          <w:p w14:paraId="354C330F" w14:textId="77777777" w:rsidR="00DB522C" w:rsidRPr="006C03A6" w:rsidRDefault="00DB522C" w:rsidP="00DB522C">
            <w:pPr>
              <w:pStyle w:val="TableText"/>
              <w:rPr>
                <w:szCs w:val="22"/>
                <w:lang w:eastAsia="en-AU"/>
              </w:rPr>
            </w:pPr>
            <w:r w:rsidRPr="006C03A6">
              <w:rPr>
                <w:szCs w:val="22"/>
                <w:lang w:eastAsia="en-AU"/>
              </w:rPr>
              <w:t>11.6433</w:t>
            </w:r>
          </w:p>
        </w:tc>
        <w:tc>
          <w:tcPr>
            <w:tcW w:w="1097" w:type="dxa"/>
            <w:tcBorders>
              <w:top w:val="nil"/>
              <w:left w:val="nil"/>
              <w:bottom w:val="nil"/>
              <w:right w:val="nil"/>
            </w:tcBorders>
          </w:tcPr>
          <w:p w14:paraId="474F889C" w14:textId="77777777" w:rsidR="00DB522C" w:rsidRPr="006C03A6" w:rsidRDefault="00DB522C" w:rsidP="00DB522C">
            <w:pPr>
              <w:pStyle w:val="TableText"/>
              <w:rPr>
                <w:szCs w:val="22"/>
                <w:lang w:eastAsia="en-AU"/>
              </w:rPr>
            </w:pPr>
            <w:r w:rsidRPr="006C03A6">
              <w:rPr>
                <w:szCs w:val="22"/>
                <w:lang w:eastAsia="en-AU"/>
              </w:rPr>
              <w:t>15.8383</w:t>
            </w:r>
          </w:p>
        </w:tc>
        <w:tc>
          <w:tcPr>
            <w:tcW w:w="1097" w:type="dxa"/>
            <w:tcBorders>
              <w:top w:val="nil"/>
              <w:left w:val="nil"/>
              <w:bottom w:val="nil"/>
              <w:right w:val="nil"/>
            </w:tcBorders>
          </w:tcPr>
          <w:p w14:paraId="5138B16C" w14:textId="77777777" w:rsidR="00DB522C" w:rsidRPr="006C03A6" w:rsidRDefault="00DB522C" w:rsidP="00DB522C">
            <w:pPr>
              <w:pStyle w:val="TableText"/>
              <w:rPr>
                <w:szCs w:val="22"/>
                <w:lang w:eastAsia="en-AU"/>
              </w:rPr>
            </w:pPr>
            <w:r w:rsidRPr="006C03A6">
              <w:rPr>
                <w:szCs w:val="22"/>
                <w:lang w:eastAsia="en-AU"/>
              </w:rPr>
              <w:t>15.8310</w:t>
            </w:r>
          </w:p>
        </w:tc>
        <w:tc>
          <w:tcPr>
            <w:tcW w:w="1098" w:type="dxa"/>
            <w:tcBorders>
              <w:top w:val="nil"/>
              <w:left w:val="nil"/>
              <w:bottom w:val="nil"/>
              <w:right w:val="nil"/>
            </w:tcBorders>
          </w:tcPr>
          <w:p w14:paraId="06FB5388" w14:textId="77777777" w:rsidR="00DB522C" w:rsidRPr="006C03A6" w:rsidRDefault="00DB522C" w:rsidP="00DB522C">
            <w:pPr>
              <w:pStyle w:val="TableText"/>
              <w:rPr>
                <w:szCs w:val="22"/>
                <w:lang w:eastAsia="en-AU"/>
              </w:rPr>
            </w:pPr>
            <w:r w:rsidRPr="006C03A6">
              <w:rPr>
                <w:szCs w:val="22"/>
                <w:lang w:eastAsia="en-AU"/>
              </w:rPr>
              <w:t>15.8231</w:t>
            </w:r>
          </w:p>
        </w:tc>
        <w:tc>
          <w:tcPr>
            <w:tcW w:w="1097" w:type="dxa"/>
            <w:tcBorders>
              <w:top w:val="nil"/>
              <w:left w:val="nil"/>
              <w:bottom w:val="nil"/>
              <w:right w:val="nil"/>
            </w:tcBorders>
          </w:tcPr>
          <w:p w14:paraId="72C02CF8" w14:textId="77777777" w:rsidR="00DB522C" w:rsidRPr="006C03A6" w:rsidRDefault="00DB522C" w:rsidP="00DB522C">
            <w:pPr>
              <w:pStyle w:val="TableText"/>
              <w:rPr>
                <w:szCs w:val="22"/>
                <w:lang w:eastAsia="en-AU"/>
              </w:rPr>
            </w:pPr>
            <w:r w:rsidRPr="006C03A6">
              <w:rPr>
                <w:szCs w:val="22"/>
                <w:lang w:eastAsia="en-AU"/>
              </w:rPr>
              <w:t>15.8147</w:t>
            </w:r>
          </w:p>
        </w:tc>
        <w:tc>
          <w:tcPr>
            <w:tcW w:w="1097" w:type="dxa"/>
            <w:tcBorders>
              <w:top w:val="nil"/>
              <w:left w:val="nil"/>
              <w:bottom w:val="nil"/>
              <w:right w:val="nil"/>
            </w:tcBorders>
          </w:tcPr>
          <w:p w14:paraId="518A1882" w14:textId="77777777" w:rsidR="00DB522C" w:rsidRPr="006C03A6" w:rsidRDefault="00DB522C" w:rsidP="00DB522C">
            <w:pPr>
              <w:pStyle w:val="TableText"/>
              <w:rPr>
                <w:szCs w:val="22"/>
                <w:lang w:eastAsia="en-AU"/>
              </w:rPr>
            </w:pPr>
            <w:r w:rsidRPr="006C03A6">
              <w:rPr>
                <w:szCs w:val="22"/>
                <w:lang w:eastAsia="en-AU"/>
              </w:rPr>
              <w:t>16.9544</w:t>
            </w:r>
          </w:p>
        </w:tc>
        <w:tc>
          <w:tcPr>
            <w:tcW w:w="1098" w:type="dxa"/>
            <w:tcBorders>
              <w:top w:val="nil"/>
              <w:left w:val="nil"/>
              <w:bottom w:val="nil"/>
              <w:right w:val="nil"/>
            </w:tcBorders>
          </w:tcPr>
          <w:p w14:paraId="39DB1B27" w14:textId="77777777" w:rsidR="00DB522C" w:rsidRPr="006C03A6" w:rsidRDefault="00DB522C" w:rsidP="00DB522C">
            <w:pPr>
              <w:pStyle w:val="TableText"/>
              <w:rPr>
                <w:szCs w:val="22"/>
                <w:lang w:eastAsia="en-AU"/>
              </w:rPr>
            </w:pPr>
            <w:r w:rsidRPr="006C03A6">
              <w:rPr>
                <w:szCs w:val="22"/>
                <w:lang w:eastAsia="en-AU"/>
              </w:rPr>
              <w:t>16.9463</w:t>
            </w:r>
          </w:p>
        </w:tc>
        <w:tc>
          <w:tcPr>
            <w:tcW w:w="1098" w:type="dxa"/>
            <w:tcBorders>
              <w:top w:val="nil"/>
              <w:left w:val="nil"/>
              <w:bottom w:val="nil"/>
              <w:right w:val="nil"/>
            </w:tcBorders>
          </w:tcPr>
          <w:p w14:paraId="25AD7E89" w14:textId="77777777" w:rsidR="00DB522C" w:rsidRPr="006C03A6" w:rsidRDefault="00DB522C" w:rsidP="00DB522C">
            <w:pPr>
              <w:pStyle w:val="TableText"/>
              <w:rPr>
                <w:szCs w:val="22"/>
                <w:lang w:eastAsia="en-AU"/>
              </w:rPr>
            </w:pPr>
            <w:r w:rsidRPr="006C03A6">
              <w:rPr>
                <w:szCs w:val="22"/>
                <w:lang w:eastAsia="en-AU"/>
              </w:rPr>
              <w:t>16.9463</w:t>
            </w:r>
          </w:p>
        </w:tc>
        <w:tc>
          <w:tcPr>
            <w:tcW w:w="1101" w:type="dxa"/>
            <w:tcBorders>
              <w:top w:val="nil"/>
              <w:left w:val="nil"/>
              <w:bottom w:val="nil"/>
              <w:right w:val="nil"/>
            </w:tcBorders>
          </w:tcPr>
          <w:p w14:paraId="0BDC1FAB" w14:textId="77777777" w:rsidR="00DB522C" w:rsidRPr="006C03A6" w:rsidRDefault="00DB522C" w:rsidP="00DB522C">
            <w:pPr>
              <w:pStyle w:val="TableText"/>
              <w:rPr>
                <w:szCs w:val="22"/>
                <w:lang w:eastAsia="en-AU"/>
              </w:rPr>
            </w:pPr>
            <w:r w:rsidRPr="006C03A6">
              <w:rPr>
                <w:szCs w:val="22"/>
                <w:lang w:eastAsia="en-AU"/>
              </w:rPr>
              <w:t>16.9463</w:t>
            </w:r>
          </w:p>
        </w:tc>
      </w:tr>
      <w:tr w:rsidR="00DB522C" w:rsidRPr="006C03A6" w14:paraId="233E87F8" w14:textId="77777777">
        <w:trPr>
          <w:trHeight w:val="195"/>
        </w:trPr>
        <w:tc>
          <w:tcPr>
            <w:tcW w:w="1364" w:type="dxa"/>
            <w:tcBorders>
              <w:top w:val="nil"/>
              <w:left w:val="nil"/>
              <w:bottom w:val="nil"/>
              <w:right w:val="nil"/>
            </w:tcBorders>
          </w:tcPr>
          <w:p w14:paraId="1F29F9F3" w14:textId="77777777" w:rsidR="00DB522C" w:rsidRPr="006C03A6" w:rsidRDefault="00DB522C" w:rsidP="00DB522C">
            <w:pPr>
              <w:pStyle w:val="TableText"/>
              <w:rPr>
                <w:szCs w:val="22"/>
                <w:lang w:eastAsia="en-AU"/>
              </w:rPr>
            </w:pPr>
            <w:r w:rsidRPr="006C03A6">
              <w:rPr>
                <w:szCs w:val="22"/>
                <w:lang w:eastAsia="en-AU"/>
              </w:rPr>
              <w:t>47</w:t>
            </w:r>
          </w:p>
        </w:tc>
        <w:tc>
          <w:tcPr>
            <w:tcW w:w="1096" w:type="dxa"/>
            <w:tcBorders>
              <w:top w:val="nil"/>
              <w:left w:val="nil"/>
              <w:bottom w:val="nil"/>
              <w:right w:val="nil"/>
            </w:tcBorders>
          </w:tcPr>
          <w:p w14:paraId="2866AC28" w14:textId="77777777" w:rsidR="00DB522C" w:rsidRPr="006C03A6" w:rsidRDefault="00DB522C" w:rsidP="00DB522C">
            <w:pPr>
              <w:pStyle w:val="TableText"/>
              <w:rPr>
                <w:szCs w:val="22"/>
                <w:lang w:eastAsia="en-AU"/>
              </w:rPr>
            </w:pPr>
            <w:r w:rsidRPr="006C03A6">
              <w:rPr>
                <w:szCs w:val="22"/>
                <w:lang w:eastAsia="en-AU"/>
              </w:rPr>
              <w:t>8.5464</w:t>
            </w:r>
          </w:p>
        </w:tc>
        <w:tc>
          <w:tcPr>
            <w:tcW w:w="1096" w:type="dxa"/>
            <w:tcBorders>
              <w:top w:val="nil"/>
              <w:left w:val="nil"/>
              <w:bottom w:val="nil"/>
              <w:right w:val="nil"/>
            </w:tcBorders>
          </w:tcPr>
          <w:p w14:paraId="05E73BF3" w14:textId="77777777" w:rsidR="00DB522C" w:rsidRPr="006C03A6" w:rsidRDefault="00DB522C" w:rsidP="00DB522C">
            <w:pPr>
              <w:pStyle w:val="TableText"/>
              <w:rPr>
                <w:szCs w:val="22"/>
                <w:lang w:eastAsia="en-AU"/>
              </w:rPr>
            </w:pPr>
            <w:r w:rsidRPr="006C03A6">
              <w:rPr>
                <w:szCs w:val="22"/>
                <w:lang w:eastAsia="en-AU"/>
              </w:rPr>
              <w:t>11.5189</w:t>
            </w:r>
          </w:p>
        </w:tc>
        <w:tc>
          <w:tcPr>
            <w:tcW w:w="1096" w:type="dxa"/>
            <w:tcBorders>
              <w:top w:val="nil"/>
              <w:left w:val="nil"/>
              <w:bottom w:val="nil"/>
              <w:right w:val="nil"/>
            </w:tcBorders>
          </w:tcPr>
          <w:p w14:paraId="12F37C59" w14:textId="77777777" w:rsidR="00DB522C" w:rsidRPr="006C03A6" w:rsidRDefault="00DB522C" w:rsidP="00DB522C">
            <w:pPr>
              <w:pStyle w:val="TableText"/>
              <w:rPr>
                <w:szCs w:val="22"/>
                <w:lang w:eastAsia="en-AU"/>
              </w:rPr>
            </w:pPr>
            <w:r w:rsidRPr="006C03A6">
              <w:rPr>
                <w:szCs w:val="22"/>
                <w:lang w:eastAsia="en-AU"/>
              </w:rPr>
              <w:t>11.5104</w:t>
            </w:r>
          </w:p>
        </w:tc>
        <w:tc>
          <w:tcPr>
            <w:tcW w:w="1097" w:type="dxa"/>
            <w:tcBorders>
              <w:top w:val="nil"/>
              <w:left w:val="nil"/>
              <w:bottom w:val="nil"/>
              <w:right w:val="nil"/>
            </w:tcBorders>
          </w:tcPr>
          <w:p w14:paraId="21F6161C" w14:textId="77777777" w:rsidR="00DB522C" w:rsidRPr="006C03A6" w:rsidRDefault="00DB522C" w:rsidP="00DB522C">
            <w:pPr>
              <w:pStyle w:val="TableText"/>
              <w:rPr>
                <w:szCs w:val="22"/>
                <w:lang w:eastAsia="en-AU"/>
              </w:rPr>
            </w:pPr>
            <w:r w:rsidRPr="006C03A6">
              <w:rPr>
                <w:szCs w:val="22"/>
                <w:lang w:eastAsia="en-AU"/>
              </w:rPr>
              <w:t>11.5013</w:t>
            </w:r>
          </w:p>
        </w:tc>
        <w:tc>
          <w:tcPr>
            <w:tcW w:w="1097" w:type="dxa"/>
            <w:tcBorders>
              <w:top w:val="nil"/>
              <w:left w:val="nil"/>
              <w:bottom w:val="nil"/>
              <w:right w:val="nil"/>
            </w:tcBorders>
          </w:tcPr>
          <w:p w14:paraId="78BAF75A" w14:textId="77777777" w:rsidR="00DB522C" w:rsidRPr="006C03A6" w:rsidRDefault="00DB522C" w:rsidP="00DB522C">
            <w:pPr>
              <w:pStyle w:val="TableText"/>
              <w:rPr>
                <w:szCs w:val="22"/>
                <w:lang w:eastAsia="en-AU"/>
              </w:rPr>
            </w:pPr>
            <w:r w:rsidRPr="006C03A6">
              <w:rPr>
                <w:szCs w:val="22"/>
                <w:lang w:eastAsia="en-AU"/>
              </w:rPr>
              <w:t>15.6296</w:t>
            </w:r>
          </w:p>
        </w:tc>
        <w:tc>
          <w:tcPr>
            <w:tcW w:w="1097" w:type="dxa"/>
            <w:tcBorders>
              <w:top w:val="nil"/>
              <w:left w:val="nil"/>
              <w:bottom w:val="nil"/>
              <w:right w:val="nil"/>
            </w:tcBorders>
          </w:tcPr>
          <w:p w14:paraId="37B026F7" w14:textId="77777777" w:rsidR="00DB522C" w:rsidRPr="006C03A6" w:rsidRDefault="00DB522C" w:rsidP="00DB522C">
            <w:pPr>
              <w:pStyle w:val="TableText"/>
              <w:rPr>
                <w:szCs w:val="22"/>
                <w:lang w:eastAsia="en-AU"/>
              </w:rPr>
            </w:pPr>
            <w:r w:rsidRPr="006C03A6">
              <w:rPr>
                <w:szCs w:val="22"/>
                <w:lang w:eastAsia="en-AU"/>
              </w:rPr>
              <w:t>15.6220</w:t>
            </w:r>
          </w:p>
        </w:tc>
        <w:tc>
          <w:tcPr>
            <w:tcW w:w="1098" w:type="dxa"/>
            <w:tcBorders>
              <w:top w:val="nil"/>
              <w:left w:val="nil"/>
              <w:bottom w:val="nil"/>
              <w:right w:val="nil"/>
            </w:tcBorders>
          </w:tcPr>
          <w:p w14:paraId="7BD3A187" w14:textId="77777777" w:rsidR="00DB522C" w:rsidRPr="006C03A6" w:rsidRDefault="00DB522C" w:rsidP="00DB522C">
            <w:pPr>
              <w:pStyle w:val="TableText"/>
              <w:rPr>
                <w:szCs w:val="22"/>
                <w:lang w:eastAsia="en-AU"/>
              </w:rPr>
            </w:pPr>
            <w:r w:rsidRPr="006C03A6">
              <w:rPr>
                <w:szCs w:val="22"/>
                <w:lang w:eastAsia="en-AU"/>
              </w:rPr>
              <w:t>15.6136</w:t>
            </w:r>
          </w:p>
        </w:tc>
        <w:tc>
          <w:tcPr>
            <w:tcW w:w="1097" w:type="dxa"/>
            <w:tcBorders>
              <w:top w:val="nil"/>
              <w:left w:val="nil"/>
              <w:bottom w:val="nil"/>
              <w:right w:val="nil"/>
            </w:tcBorders>
          </w:tcPr>
          <w:p w14:paraId="00E8A30B" w14:textId="77777777" w:rsidR="00DB522C" w:rsidRPr="006C03A6" w:rsidRDefault="00DB522C" w:rsidP="00DB522C">
            <w:pPr>
              <w:pStyle w:val="TableText"/>
              <w:rPr>
                <w:szCs w:val="22"/>
                <w:lang w:eastAsia="en-AU"/>
              </w:rPr>
            </w:pPr>
            <w:r w:rsidRPr="006C03A6">
              <w:rPr>
                <w:szCs w:val="22"/>
                <w:lang w:eastAsia="en-AU"/>
              </w:rPr>
              <w:t>15.6046</w:t>
            </w:r>
          </w:p>
        </w:tc>
        <w:tc>
          <w:tcPr>
            <w:tcW w:w="1097" w:type="dxa"/>
            <w:tcBorders>
              <w:top w:val="nil"/>
              <w:left w:val="nil"/>
              <w:bottom w:val="nil"/>
              <w:right w:val="nil"/>
            </w:tcBorders>
          </w:tcPr>
          <w:p w14:paraId="77C39F28" w14:textId="77777777" w:rsidR="00DB522C" w:rsidRPr="006C03A6" w:rsidRDefault="00DB522C" w:rsidP="00DB522C">
            <w:pPr>
              <w:pStyle w:val="TableText"/>
              <w:rPr>
                <w:szCs w:val="22"/>
                <w:lang w:eastAsia="en-AU"/>
              </w:rPr>
            </w:pPr>
            <w:r w:rsidRPr="006C03A6">
              <w:rPr>
                <w:szCs w:val="22"/>
                <w:lang w:eastAsia="en-AU"/>
              </w:rPr>
              <w:t>16.7307</w:t>
            </w:r>
          </w:p>
        </w:tc>
        <w:tc>
          <w:tcPr>
            <w:tcW w:w="1098" w:type="dxa"/>
            <w:tcBorders>
              <w:top w:val="nil"/>
              <w:left w:val="nil"/>
              <w:bottom w:val="nil"/>
              <w:right w:val="nil"/>
            </w:tcBorders>
          </w:tcPr>
          <w:p w14:paraId="26BDAA49" w14:textId="77777777" w:rsidR="00DB522C" w:rsidRPr="006C03A6" w:rsidRDefault="00DB522C" w:rsidP="00DB522C">
            <w:pPr>
              <w:pStyle w:val="TableText"/>
              <w:rPr>
                <w:szCs w:val="22"/>
                <w:lang w:eastAsia="en-AU"/>
              </w:rPr>
            </w:pPr>
            <w:r w:rsidRPr="006C03A6">
              <w:rPr>
                <w:szCs w:val="22"/>
                <w:lang w:eastAsia="en-AU"/>
              </w:rPr>
              <w:t>16.7222</w:t>
            </w:r>
          </w:p>
        </w:tc>
        <w:tc>
          <w:tcPr>
            <w:tcW w:w="1098" w:type="dxa"/>
            <w:tcBorders>
              <w:top w:val="nil"/>
              <w:left w:val="nil"/>
              <w:bottom w:val="nil"/>
              <w:right w:val="nil"/>
            </w:tcBorders>
          </w:tcPr>
          <w:p w14:paraId="553A6EFC" w14:textId="77777777" w:rsidR="00DB522C" w:rsidRPr="006C03A6" w:rsidRDefault="00DB522C" w:rsidP="00DB522C">
            <w:pPr>
              <w:pStyle w:val="TableText"/>
              <w:rPr>
                <w:szCs w:val="22"/>
                <w:lang w:eastAsia="en-AU"/>
              </w:rPr>
            </w:pPr>
            <w:r w:rsidRPr="006C03A6">
              <w:rPr>
                <w:szCs w:val="22"/>
                <w:lang w:eastAsia="en-AU"/>
              </w:rPr>
              <w:t>16.7222</w:t>
            </w:r>
          </w:p>
        </w:tc>
        <w:tc>
          <w:tcPr>
            <w:tcW w:w="1101" w:type="dxa"/>
            <w:tcBorders>
              <w:top w:val="nil"/>
              <w:left w:val="nil"/>
              <w:bottom w:val="nil"/>
              <w:right w:val="nil"/>
            </w:tcBorders>
          </w:tcPr>
          <w:p w14:paraId="3DC0A9CA" w14:textId="77777777" w:rsidR="00DB522C" w:rsidRPr="006C03A6" w:rsidRDefault="00DB522C" w:rsidP="00DB522C">
            <w:pPr>
              <w:pStyle w:val="TableText"/>
              <w:rPr>
                <w:szCs w:val="22"/>
                <w:lang w:eastAsia="en-AU"/>
              </w:rPr>
            </w:pPr>
            <w:r w:rsidRPr="006C03A6">
              <w:rPr>
                <w:szCs w:val="22"/>
                <w:lang w:eastAsia="en-AU"/>
              </w:rPr>
              <w:t>16.7222</w:t>
            </w:r>
          </w:p>
        </w:tc>
      </w:tr>
      <w:tr w:rsidR="00DB522C" w:rsidRPr="006C03A6" w14:paraId="3EB44BA8" w14:textId="77777777">
        <w:trPr>
          <w:trHeight w:val="195"/>
        </w:trPr>
        <w:tc>
          <w:tcPr>
            <w:tcW w:w="1364" w:type="dxa"/>
            <w:tcBorders>
              <w:top w:val="nil"/>
              <w:left w:val="nil"/>
              <w:bottom w:val="nil"/>
              <w:right w:val="nil"/>
            </w:tcBorders>
          </w:tcPr>
          <w:p w14:paraId="30F309EA" w14:textId="77777777" w:rsidR="00DB522C" w:rsidRPr="006C03A6" w:rsidRDefault="00DB522C" w:rsidP="00DB522C">
            <w:pPr>
              <w:pStyle w:val="TableText"/>
              <w:rPr>
                <w:szCs w:val="22"/>
                <w:lang w:eastAsia="en-AU"/>
              </w:rPr>
            </w:pPr>
            <w:r w:rsidRPr="006C03A6">
              <w:rPr>
                <w:szCs w:val="22"/>
                <w:lang w:eastAsia="en-AU"/>
              </w:rPr>
              <w:t>48</w:t>
            </w:r>
          </w:p>
        </w:tc>
        <w:tc>
          <w:tcPr>
            <w:tcW w:w="1096" w:type="dxa"/>
            <w:tcBorders>
              <w:top w:val="nil"/>
              <w:left w:val="nil"/>
              <w:bottom w:val="nil"/>
              <w:right w:val="nil"/>
            </w:tcBorders>
          </w:tcPr>
          <w:p w14:paraId="76D02128" w14:textId="77777777" w:rsidR="00DB522C" w:rsidRPr="006C03A6" w:rsidRDefault="00DB522C" w:rsidP="00DB522C">
            <w:pPr>
              <w:pStyle w:val="TableText"/>
              <w:rPr>
                <w:szCs w:val="22"/>
                <w:lang w:eastAsia="en-AU"/>
              </w:rPr>
            </w:pPr>
            <w:r w:rsidRPr="006C03A6">
              <w:rPr>
                <w:szCs w:val="22"/>
                <w:lang w:eastAsia="en-AU"/>
              </w:rPr>
              <w:t>8.3587</w:t>
            </w:r>
          </w:p>
        </w:tc>
        <w:tc>
          <w:tcPr>
            <w:tcW w:w="1096" w:type="dxa"/>
            <w:tcBorders>
              <w:top w:val="nil"/>
              <w:left w:val="nil"/>
              <w:bottom w:val="nil"/>
              <w:right w:val="nil"/>
            </w:tcBorders>
          </w:tcPr>
          <w:p w14:paraId="299502DA" w14:textId="77777777" w:rsidR="00DB522C" w:rsidRPr="006C03A6" w:rsidRDefault="00DB522C" w:rsidP="00DB522C">
            <w:pPr>
              <w:pStyle w:val="TableText"/>
              <w:rPr>
                <w:szCs w:val="22"/>
                <w:lang w:eastAsia="en-AU"/>
              </w:rPr>
            </w:pPr>
            <w:r w:rsidRPr="006C03A6">
              <w:rPr>
                <w:szCs w:val="22"/>
                <w:lang w:eastAsia="en-AU"/>
              </w:rPr>
              <w:t>11.2965</w:t>
            </w:r>
          </w:p>
        </w:tc>
        <w:tc>
          <w:tcPr>
            <w:tcW w:w="1096" w:type="dxa"/>
            <w:tcBorders>
              <w:top w:val="nil"/>
              <w:left w:val="nil"/>
              <w:bottom w:val="nil"/>
              <w:right w:val="nil"/>
            </w:tcBorders>
          </w:tcPr>
          <w:p w14:paraId="549B40D5" w14:textId="77777777" w:rsidR="00DB522C" w:rsidRPr="006C03A6" w:rsidRDefault="00DB522C" w:rsidP="00DB522C">
            <w:pPr>
              <w:pStyle w:val="TableText"/>
              <w:rPr>
                <w:szCs w:val="22"/>
                <w:lang w:eastAsia="en-AU"/>
              </w:rPr>
            </w:pPr>
            <w:r w:rsidRPr="006C03A6">
              <w:rPr>
                <w:szCs w:val="22"/>
                <w:lang w:eastAsia="en-AU"/>
              </w:rPr>
              <w:t>11.2872</w:t>
            </w:r>
          </w:p>
        </w:tc>
        <w:tc>
          <w:tcPr>
            <w:tcW w:w="1097" w:type="dxa"/>
            <w:tcBorders>
              <w:top w:val="nil"/>
              <w:left w:val="nil"/>
              <w:bottom w:val="nil"/>
              <w:right w:val="nil"/>
            </w:tcBorders>
          </w:tcPr>
          <w:p w14:paraId="63130AD6" w14:textId="77777777" w:rsidR="00DB522C" w:rsidRPr="006C03A6" w:rsidRDefault="00DB522C" w:rsidP="00DB522C">
            <w:pPr>
              <w:pStyle w:val="TableText"/>
              <w:rPr>
                <w:szCs w:val="22"/>
                <w:lang w:eastAsia="en-AU"/>
              </w:rPr>
            </w:pPr>
            <w:r w:rsidRPr="006C03A6">
              <w:rPr>
                <w:szCs w:val="22"/>
                <w:lang w:eastAsia="en-AU"/>
              </w:rPr>
              <w:t>11.2772</w:t>
            </w:r>
          </w:p>
        </w:tc>
        <w:tc>
          <w:tcPr>
            <w:tcW w:w="1097" w:type="dxa"/>
            <w:tcBorders>
              <w:top w:val="nil"/>
              <w:left w:val="nil"/>
              <w:bottom w:val="nil"/>
              <w:right w:val="nil"/>
            </w:tcBorders>
          </w:tcPr>
          <w:p w14:paraId="6C939D50" w14:textId="77777777" w:rsidR="00DB522C" w:rsidRPr="006C03A6" w:rsidRDefault="00DB522C" w:rsidP="00DB522C">
            <w:pPr>
              <w:pStyle w:val="TableText"/>
              <w:rPr>
                <w:szCs w:val="22"/>
                <w:lang w:eastAsia="en-AU"/>
              </w:rPr>
            </w:pPr>
            <w:r w:rsidRPr="006C03A6">
              <w:rPr>
                <w:szCs w:val="22"/>
                <w:lang w:eastAsia="en-AU"/>
              </w:rPr>
              <w:t>15.3685</w:t>
            </w:r>
          </w:p>
        </w:tc>
        <w:tc>
          <w:tcPr>
            <w:tcW w:w="1097" w:type="dxa"/>
            <w:tcBorders>
              <w:top w:val="nil"/>
              <w:left w:val="nil"/>
              <w:bottom w:val="nil"/>
              <w:right w:val="nil"/>
            </w:tcBorders>
          </w:tcPr>
          <w:p w14:paraId="760703A4" w14:textId="77777777" w:rsidR="00DB522C" w:rsidRPr="006C03A6" w:rsidRDefault="00DB522C" w:rsidP="00DB522C">
            <w:pPr>
              <w:pStyle w:val="TableText"/>
              <w:rPr>
                <w:szCs w:val="22"/>
                <w:lang w:eastAsia="en-AU"/>
              </w:rPr>
            </w:pPr>
            <w:r w:rsidRPr="006C03A6">
              <w:rPr>
                <w:szCs w:val="22"/>
                <w:lang w:eastAsia="en-AU"/>
              </w:rPr>
              <w:t>15.3605</w:t>
            </w:r>
          </w:p>
        </w:tc>
        <w:tc>
          <w:tcPr>
            <w:tcW w:w="1098" w:type="dxa"/>
            <w:tcBorders>
              <w:top w:val="nil"/>
              <w:left w:val="nil"/>
              <w:bottom w:val="nil"/>
              <w:right w:val="nil"/>
            </w:tcBorders>
          </w:tcPr>
          <w:p w14:paraId="062394E8" w14:textId="77777777" w:rsidR="00DB522C" w:rsidRPr="006C03A6" w:rsidRDefault="00DB522C" w:rsidP="00DB522C">
            <w:pPr>
              <w:pStyle w:val="TableText"/>
              <w:rPr>
                <w:szCs w:val="22"/>
                <w:lang w:eastAsia="en-AU"/>
              </w:rPr>
            </w:pPr>
            <w:r w:rsidRPr="006C03A6">
              <w:rPr>
                <w:szCs w:val="22"/>
                <w:lang w:eastAsia="en-AU"/>
              </w:rPr>
              <w:t>15.3516</w:t>
            </w:r>
          </w:p>
        </w:tc>
        <w:tc>
          <w:tcPr>
            <w:tcW w:w="1097" w:type="dxa"/>
            <w:tcBorders>
              <w:top w:val="nil"/>
              <w:left w:val="nil"/>
              <w:bottom w:val="nil"/>
              <w:right w:val="nil"/>
            </w:tcBorders>
          </w:tcPr>
          <w:p w14:paraId="1E14322B" w14:textId="77777777" w:rsidR="00DB522C" w:rsidRPr="006C03A6" w:rsidRDefault="00DB522C" w:rsidP="00DB522C">
            <w:pPr>
              <w:pStyle w:val="TableText"/>
              <w:rPr>
                <w:szCs w:val="22"/>
                <w:lang w:eastAsia="en-AU"/>
              </w:rPr>
            </w:pPr>
            <w:r w:rsidRPr="006C03A6">
              <w:rPr>
                <w:szCs w:val="22"/>
                <w:lang w:eastAsia="en-AU"/>
              </w:rPr>
              <w:t>15.3419</w:t>
            </w:r>
          </w:p>
        </w:tc>
        <w:tc>
          <w:tcPr>
            <w:tcW w:w="1097" w:type="dxa"/>
            <w:tcBorders>
              <w:top w:val="nil"/>
              <w:left w:val="nil"/>
              <w:bottom w:val="nil"/>
              <w:right w:val="nil"/>
            </w:tcBorders>
          </w:tcPr>
          <w:p w14:paraId="07D563B5" w14:textId="77777777" w:rsidR="00DB522C" w:rsidRPr="006C03A6" w:rsidRDefault="00DB522C" w:rsidP="00DB522C">
            <w:pPr>
              <w:pStyle w:val="TableText"/>
              <w:rPr>
                <w:szCs w:val="22"/>
                <w:lang w:eastAsia="en-AU"/>
              </w:rPr>
            </w:pPr>
            <w:r w:rsidRPr="006C03A6">
              <w:rPr>
                <w:szCs w:val="22"/>
                <w:lang w:eastAsia="en-AU"/>
              </w:rPr>
              <w:t>16.4698</w:t>
            </w:r>
          </w:p>
        </w:tc>
        <w:tc>
          <w:tcPr>
            <w:tcW w:w="1098" w:type="dxa"/>
            <w:tcBorders>
              <w:top w:val="nil"/>
              <w:left w:val="nil"/>
              <w:bottom w:val="nil"/>
              <w:right w:val="nil"/>
            </w:tcBorders>
          </w:tcPr>
          <w:p w14:paraId="205EC031" w14:textId="77777777" w:rsidR="00DB522C" w:rsidRPr="006C03A6" w:rsidRDefault="00DB522C" w:rsidP="00DB522C">
            <w:pPr>
              <w:pStyle w:val="TableText"/>
              <w:rPr>
                <w:szCs w:val="22"/>
                <w:lang w:eastAsia="en-AU"/>
              </w:rPr>
            </w:pPr>
            <w:r w:rsidRPr="006C03A6">
              <w:rPr>
                <w:szCs w:val="22"/>
                <w:lang w:eastAsia="en-AU"/>
              </w:rPr>
              <w:t>16.4606</w:t>
            </w:r>
          </w:p>
        </w:tc>
        <w:tc>
          <w:tcPr>
            <w:tcW w:w="1098" w:type="dxa"/>
            <w:tcBorders>
              <w:top w:val="nil"/>
              <w:left w:val="nil"/>
              <w:bottom w:val="nil"/>
              <w:right w:val="nil"/>
            </w:tcBorders>
          </w:tcPr>
          <w:p w14:paraId="6DFFDC6F" w14:textId="77777777" w:rsidR="00DB522C" w:rsidRPr="006C03A6" w:rsidRDefault="00DB522C" w:rsidP="00DB522C">
            <w:pPr>
              <w:pStyle w:val="TableText"/>
              <w:rPr>
                <w:szCs w:val="22"/>
                <w:lang w:eastAsia="en-AU"/>
              </w:rPr>
            </w:pPr>
            <w:r w:rsidRPr="006C03A6">
              <w:rPr>
                <w:szCs w:val="22"/>
                <w:lang w:eastAsia="en-AU"/>
              </w:rPr>
              <w:t>16.4606</w:t>
            </w:r>
          </w:p>
        </w:tc>
        <w:tc>
          <w:tcPr>
            <w:tcW w:w="1101" w:type="dxa"/>
            <w:tcBorders>
              <w:top w:val="nil"/>
              <w:left w:val="nil"/>
              <w:bottom w:val="nil"/>
              <w:right w:val="nil"/>
            </w:tcBorders>
          </w:tcPr>
          <w:p w14:paraId="0BB876DA" w14:textId="77777777" w:rsidR="00DB522C" w:rsidRPr="006C03A6" w:rsidRDefault="00DB522C" w:rsidP="00DB522C">
            <w:pPr>
              <w:pStyle w:val="TableText"/>
              <w:rPr>
                <w:szCs w:val="22"/>
                <w:lang w:eastAsia="en-AU"/>
              </w:rPr>
            </w:pPr>
            <w:r w:rsidRPr="006C03A6">
              <w:rPr>
                <w:szCs w:val="22"/>
                <w:lang w:eastAsia="en-AU"/>
              </w:rPr>
              <w:t>16.4606</w:t>
            </w:r>
          </w:p>
        </w:tc>
      </w:tr>
      <w:tr w:rsidR="00DB522C" w:rsidRPr="006C03A6" w14:paraId="3BB780AF" w14:textId="77777777">
        <w:trPr>
          <w:trHeight w:val="195"/>
        </w:trPr>
        <w:tc>
          <w:tcPr>
            <w:tcW w:w="1364" w:type="dxa"/>
            <w:tcBorders>
              <w:top w:val="nil"/>
              <w:left w:val="nil"/>
              <w:bottom w:val="nil"/>
              <w:right w:val="nil"/>
            </w:tcBorders>
          </w:tcPr>
          <w:p w14:paraId="25C74A4B" w14:textId="77777777" w:rsidR="00DB522C" w:rsidRPr="006C03A6" w:rsidRDefault="00DB522C" w:rsidP="00DB522C">
            <w:pPr>
              <w:pStyle w:val="TableText"/>
              <w:rPr>
                <w:szCs w:val="22"/>
                <w:lang w:eastAsia="en-AU"/>
              </w:rPr>
            </w:pPr>
            <w:r w:rsidRPr="006C03A6">
              <w:rPr>
                <w:szCs w:val="22"/>
                <w:lang w:eastAsia="en-AU"/>
              </w:rPr>
              <w:lastRenderedPageBreak/>
              <w:t>49</w:t>
            </w:r>
          </w:p>
        </w:tc>
        <w:tc>
          <w:tcPr>
            <w:tcW w:w="1096" w:type="dxa"/>
            <w:tcBorders>
              <w:top w:val="nil"/>
              <w:left w:val="nil"/>
              <w:bottom w:val="nil"/>
              <w:right w:val="nil"/>
            </w:tcBorders>
          </w:tcPr>
          <w:p w14:paraId="6979E60D" w14:textId="77777777" w:rsidR="00DB522C" w:rsidRPr="006C03A6" w:rsidRDefault="00DB522C" w:rsidP="00DB522C">
            <w:pPr>
              <w:pStyle w:val="TableText"/>
              <w:rPr>
                <w:szCs w:val="22"/>
                <w:lang w:eastAsia="en-AU"/>
              </w:rPr>
            </w:pPr>
            <w:r w:rsidRPr="006C03A6">
              <w:rPr>
                <w:szCs w:val="22"/>
                <w:lang w:eastAsia="en-AU"/>
              </w:rPr>
              <w:t>8.2935</w:t>
            </w:r>
          </w:p>
        </w:tc>
        <w:tc>
          <w:tcPr>
            <w:tcW w:w="1096" w:type="dxa"/>
            <w:tcBorders>
              <w:top w:val="nil"/>
              <w:left w:val="nil"/>
              <w:bottom w:val="nil"/>
              <w:right w:val="nil"/>
            </w:tcBorders>
          </w:tcPr>
          <w:p w14:paraId="047B7384" w14:textId="77777777" w:rsidR="00DB522C" w:rsidRPr="006C03A6" w:rsidRDefault="00DB522C" w:rsidP="00DB522C">
            <w:pPr>
              <w:pStyle w:val="TableText"/>
              <w:rPr>
                <w:szCs w:val="22"/>
                <w:lang w:eastAsia="en-AU"/>
              </w:rPr>
            </w:pPr>
            <w:r w:rsidRPr="006C03A6">
              <w:rPr>
                <w:szCs w:val="22"/>
                <w:lang w:eastAsia="en-AU"/>
              </w:rPr>
              <w:t>11.1438</w:t>
            </w:r>
          </w:p>
        </w:tc>
        <w:tc>
          <w:tcPr>
            <w:tcW w:w="1096" w:type="dxa"/>
            <w:tcBorders>
              <w:top w:val="nil"/>
              <w:left w:val="nil"/>
              <w:bottom w:val="nil"/>
              <w:right w:val="nil"/>
            </w:tcBorders>
          </w:tcPr>
          <w:p w14:paraId="0F0B4CEC" w14:textId="77777777" w:rsidR="00DB522C" w:rsidRPr="006C03A6" w:rsidRDefault="00DB522C" w:rsidP="00DB522C">
            <w:pPr>
              <w:pStyle w:val="TableText"/>
              <w:rPr>
                <w:szCs w:val="22"/>
                <w:lang w:eastAsia="en-AU"/>
              </w:rPr>
            </w:pPr>
            <w:r w:rsidRPr="006C03A6">
              <w:rPr>
                <w:szCs w:val="22"/>
                <w:lang w:eastAsia="en-AU"/>
              </w:rPr>
              <w:t>11.1340</w:t>
            </w:r>
          </w:p>
        </w:tc>
        <w:tc>
          <w:tcPr>
            <w:tcW w:w="1097" w:type="dxa"/>
            <w:tcBorders>
              <w:top w:val="nil"/>
              <w:left w:val="nil"/>
              <w:bottom w:val="nil"/>
              <w:right w:val="nil"/>
            </w:tcBorders>
          </w:tcPr>
          <w:p w14:paraId="3F92B587" w14:textId="77777777" w:rsidR="00DB522C" w:rsidRPr="006C03A6" w:rsidRDefault="00DB522C" w:rsidP="00DB522C">
            <w:pPr>
              <w:pStyle w:val="TableText"/>
              <w:rPr>
                <w:szCs w:val="22"/>
                <w:lang w:eastAsia="en-AU"/>
              </w:rPr>
            </w:pPr>
            <w:r w:rsidRPr="006C03A6">
              <w:rPr>
                <w:szCs w:val="22"/>
                <w:lang w:eastAsia="en-AU"/>
              </w:rPr>
              <w:t>11.1234</w:t>
            </w:r>
          </w:p>
        </w:tc>
        <w:tc>
          <w:tcPr>
            <w:tcW w:w="1097" w:type="dxa"/>
            <w:tcBorders>
              <w:top w:val="nil"/>
              <w:left w:val="nil"/>
              <w:bottom w:val="nil"/>
              <w:right w:val="nil"/>
            </w:tcBorders>
          </w:tcPr>
          <w:p w14:paraId="7A4AD3EE" w14:textId="77777777" w:rsidR="00DB522C" w:rsidRPr="006C03A6" w:rsidRDefault="00DB522C" w:rsidP="00DB522C">
            <w:pPr>
              <w:pStyle w:val="TableText"/>
              <w:rPr>
                <w:szCs w:val="22"/>
                <w:lang w:eastAsia="en-AU"/>
              </w:rPr>
            </w:pPr>
            <w:r w:rsidRPr="006C03A6">
              <w:rPr>
                <w:szCs w:val="22"/>
                <w:lang w:eastAsia="en-AU"/>
              </w:rPr>
              <w:t>15.1451</w:t>
            </w:r>
          </w:p>
        </w:tc>
        <w:tc>
          <w:tcPr>
            <w:tcW w:w="1097" w:type="dxa"/>
            <w:tcBorders>
              <w:top w:val="nil"/>
              <w:left w:val="nil"/>
              <w:bottom w:val="nil"/>
              <w:right w:val="nil"/>
            </w:tcBorders>
          </w:tcPr>
          <w:p w14:paraId="23B15423" w14:textId="77777777" w:rsidR="00DB522C" w:rsidRPr="006C03A6" w:rsidRDefault="00DB522C" w:rsidP="00DB522C">
            <w:pPr>
              <w:pStyle w:val="TableText"/>
              <w:rPr>
                <w:szCs w:val="22"/>
                <w:lang w:eastAsia="en-AU"/>
              </w:rPr>
            </w:pPr>
            <w:r w:rsidRPr="006C03A6">
              <w:rPr>
                <w:szCs w:val="22"/>
                <w:lang w:eastAsia="en-AU"/>
              </w:rPr>
              <w:t>15.1364</w:t>
            </w:r>
          </w:p>
        </w:tc>
        <w:tc>
          <w:tcPr>
            <w:tcW w:w="1098" w:type="dxa"/>
            <w:tcBorders>
              <w:top w:val="nil"/>
              <w:left w:val="nil"/>
              <w:bottom w:val="nil"/>
              <w:right w:val="nil"/>
            </w:tcBorders>
          </w:tcPr>
          <w:p w14:paraId="64F59429" w14:textId="77777777" w:rsidR="00DB522C" w:rsidRPr="006C03A6" w:rsidRDefault="00DB522C" w:rsidP="00DB522C">
            <w:pPr>
              <w:pStyle w:val="TableText"/>
              <w:rPr>
                <w:szCs w:val="22"/>
                <w:lang w:eastAsia="en-AU"/>
              </w:rPr>
            </w:pPr>
            <w:r w:rsidRPr="006C03A6">
              <w:rPr>
                <w:szCs w:val="22"/>
                <w:lang w:eastAsia="en-AU"/>
              </w:rPr>
              <w:t>15.1271</w:t>
            </w:r>
          </w:p>
        </w:tc>
        <w:tc>
          <w:tcPr>
            <w:tcW w:w="1097" w:type="dxa"/>
            <w:tcBorders>
              <w:top w:val="nil"/>
              <w:left w:val="nil"/>
              <w:bottom w:val="nil"/>
              <w:right w:val="nil"/>
            </w:tcBorders>
          </w:tcPr>
          <w:p w14:paraId="3C41D3BE" w14:textId="77777777" w:rsidR="00DB522C" w:rsidRPr="006C03A6" w:rsidRDefault="00DB522C" w:rsidP="00DB522C">
            <w:pPr>
              <w:pStyle w:val="TableText"/>
              <w:rPr>
                <w:szCs w:val="22"/>
                <w:lang w:eastAsia="en-AU"/>
              </w:rPr>
            </w:pPr>
            <w:r w:rsidRPr="006C03A6">
              <w:rPr>
                <w:szCs w:val="22"/>
                <w:lang w:eastAsia="en-AU"/>
              </w:rPr>
              <w:t>15.1170</w:t>
            </w:r>
          </w:p>
        </w:tc>
        <w:tc>
          <w:tcPr>
            <w:tcW w:w="1097" w:type="dxa"/>
            <w:tcBorders>
              <w:top w:val="nil"/>
              <w:left w:val="nil"/>
              <w:bottom w:val="nil"/>
              <w:right w:val="nil"/>
            </w:tcBorders>
          </w:tcPr>
          <w:p w14:paraId="4464FA9D" w14:textId="77777777" w:rsidR="00DB522C" w:rsidRPr="006C03A6" w:rsidRDefault="00DB522C" w:rsidP="00DB522C">
            <w:pPr>
              <w:pStyle w:val="TableText"/>
              <w:rPr>
                <w:szCs w:val="22"/>
                <w:lang w:eastAsia="en-AU"/>
              </w:rPr>
            </w:pPr>
            <w:r w:rsidRPr="006C03A6">
              <w:rPr>
                <w:szCs w:val="22"/>
                <w:lang w:eastAsia="en-AU"/>
              </w:rPr>
              <w:t>16.2315</w:t>
            </w:r>
          </w:p>
        </w:tc>
        <w:tc>
          <w:tcPr>
            <w:tcW w:w="1098" w:type="dxa"/>
            <w:tcBorders>
              <w:top w:val="nil"/>
              <w:left w:val="nil"/>
              <w:bottom w:val="nil"/>
              <w:right w:val="nil"/>
            </w:tcBorders>
          </w:tcPr>
          <w:p w14:paraId="70EF23A9" w14:textId="77777777" w:rsidR="00DB522C" w:rsidRPr="006C03A6" w:rsidRDefault="00DB522C" w:rsidP="00DB522C">
            <w:pPr>
              <w:pStyle w:val="TableText"/>
              <w:rPr>
                <w:szCs w:val="22"/>
                <w:lang w:eastAsia="en-AU"/>
              </w:rPr>
            </w:pPr>
            <w:r w:rsidRPr="006C03A6">
              <w:rPr>
                <w:szCs w:val="22"/>
                <w:lang w:eastAsia="en-AU"/>
              </w:rPr>
              <w:t>16.2217</w:t>
            </w:r>
          </w:p>
        </w:tc>
        <w:tc>
          <w:tcPr>
            <w:tcW w:w="1098" w:type="dxa"/>
            <w:tcBorders>
              <w:top w:val="nil"/>
              <w:left w:val="nil"/>
              <w:bottom w:val="nil"/>
              <w:right w:val="nil"/>
            </w:tcBorders>
          </w:tcPr>
          <w:p w14:paraId="2138074D" w14:textId="77777777" w:rsidR="00DB522C" w:rsidRPr="006C03A6" w:rsidRDefault="00DB522C" w:rsidP="00DB522C">
            <w:pPr>
              <w:pStyle w:val="TableText"/>
              <w:rPr>
                <w:szCs w:val="22"/>
                <w:lang w:eastAsia="en-AU"/>
              </w:rPr>
            </w:pPr>
            <w:r w:rsidRPr="006C03A6">
              <w:rPr>
                <w:szCs w:val="22"/>
                <w:lang w:eastAsia="en-AU"/>
              </w:rPr>
              <w:t>16.2217</w:t>
            </w:r>
          </w:p>
        </w:tc>
        <w:tc>
          <w:tcPr>
            <w:tcW w:w="1101" w:type="dxa"/>
            <w:tcBorders>
              <w:top w:val="nil"/>
              <w:left w:val="nil"/>
              <w:bottom w:val="nil"/>
              <w:right w:val="nil"/>
            </w:tcBorders>
          </w:tcPr>
          <w:p w14:paraId="7D7CE704" w14:textId="77777777" w:rsidR="00DB522C" w:rsidRPr="006C03A6" w:rsidRDefault="00DB522C" w:rsidP="00DB522C">
            <w:pPr>
              <w:pStyle w:val="TableText"/>
              <w:rPr>
                <w:szCs w:val="22"/>
                <w:lang w:eastAsia="en-AU"/>
              </w:rPr>
            </w:pPr>
            <w:r w:rsidRPr="006C03A6">
              <w:rPr>
                <w:szCs w:val="22"/>
                <w:lang w:eastAsia="en-AU"/>
              </w:rPr>
              <w:t>16.2217</w:t>
            </w:r>
          </w:p>
        </w:tc>
      </w:tr>
      <w:tr w:rsidR="00DB522C" w:rsidRPr="006C03A6" w14:paraId="0D7E6EF3" w14:textId="77777777">
        <w:trPr>
          <w:trHeight w:val="195"/>
        </w:trPr>
        <w:tc>
          <w:tcPr>
            <w:tcW w:w="1364" w:type="dxa"/>
            <w:tcBorders>
              <w:top w:val="nil"/>
              <w:left w:val="nil"/>
              <w:bottom w:val="nil"/>
              <w:right w:val="nil"/>
            </w:tcBorders>
          </w:tcPr>
          <w:p w14:paraId="09D099B6" w14:textId="77777777" w:rsidR="00DB522C" w:rsidRPr="006C03A6" w:rsidRDefault="00DB522C" w:rsidP="00DB522C">
            <w:pPr>
              <w:pStyle w:val="TableText"/>
              <w:rPr>
                <w:szCs w:val="22"/>
                <w:lang w:eastAsia="en-AU"/>
              </w:rPr>
            </w:pPr>
            <w:r w:rsidRPr="006C03A6">
              <w:rPr>
                <w:szCs w:val="22"/>
                <w:lang w:eastAsia="en-AU"/>
              </w:rPr>
              <w:t>50</w:t>
            </w:r>
          </w:p>
        </w:tc>
        <w:tc>
          <w:tcPr>
            <w:tcW w:w="1096" w:type="dxa"/>
            <w:tcBorders>
              <w:top w:val="nil"/>
              <w:left w:val="nil"/>
              <w:bottom w:val="nil"/>
              <w:right w:val="nil"/>
            </w:tcBorders>
          </w:tcPr>
          <w:p w14:paraId="22A59052" w14:textId="77777777" w:rsidR="00DB522C" w:rsidRPr="006C03A6" w:rsidRDefault="00DB522C" w:rsidP="00DB522C">
            <w:pPr>
              <w:pStyle w:val="TableText"/>
              <w:rPr>
                <w:szCs w:val="22"/>
                <w:lang w:eastAsia="en-AU"/>
              </w:rPr>
            </w:pPr>
            <w:r w:rsidRPr="006C03A6">
              <w:rPr>
                <w:szCs w:val="22"/>
                <w:lang w:eastAsia="en-AU"/>
              </w:rPr>
              <w:t>8.2276</w:t>
            </w:r>
          </w:p>
        </w:tc>
        <w:tc>
          <w:tcPr>
            <w:tcW w:w="1096" w:type="dxa"/>
            <w:tcBorders>
              <w:top w:val="nil"/>
              <w:left w:val="nil"/>
              <w:bottom w:val="nil"/>
              <w:right w:val="nil"/>
            </w:tcBorders>
          </w:tcPr>
          <w:p w14:paraId="449E4BEB" w14:textId="77777777" w:rsidR="00DB522C" w:rsidRPr="006C03A6" w:rsidRDefault="00DB522C" w:rsidP="00DB522C">
            <w:pPr>
              <w:pStyle w:val="TableText"/>
              <w:rPr>
                <w:szCs w:val="22"/>
                <w:lang w:eastAsia="en-AU"/>
              </w:rPr>
            </w:pPr>
            <w:r w:rsidRPr="006C03A6">
              <w:rPr>
                <w:szCs w:val="22"/>
                <w:lang w:eastAsia="en-AU"/>
              </w:rPr>
              <w:t>10.9876</w:t>
            </w:r>
          </w:p>
        </w:tc>
        <w:tc>
          <w:tcPr>
            <w:tcW w:w="1096" w:type="dxa"/>
            <w:tcBorders>
              <w:top w:val="nil"/>
              <w:left w:val="nil"/>
              <w:bottom w:val="nil"/>
              <w:right w:val="nil"/>
            </w:tcBorders>
          </w:tcPr>
          <w:p w14:paraId="07D33DB5" w14:textId="77777777" w:rsidR="00DB522C" w:rsidRPr="006C03A6" w:rsidRDefault="00DB522C" w:rsidP="00DB522C">
            <w:pPr>
              <w:pStyle w:val="TableText"/>
              <w:rPr>
                <w:szCs w:val="22"/>
                <w:lang w:eastAsia="en-AU"/>
              </w:rPr>
            </w:pPr>
            <w:r w:rsidRPr="006C03A6">
              <w:rPr>
                <w:szCs w:val="22"/>
                <w:lang w:eastAsia="en-AU"/>
              </w:rPr>
              <w:t>10.9774</w:t>
            </w:r>
          </w:p>
        </w:tc>
        <w:tc>
          <w:tcPr>
            <w:tcW w:w="1097" w:type="dxa"/>
            <w:tcBorders>
              <w:top w:val="nil"/>
              <w:left w:val="nil"/>
              <w:bottom w:val="nil"/>
              <w:right w:val="nil"/>
            </w:tcBorders>
          </w:tcPr>
          <w:p w14:paraId="4DF2F93B" w14:textId="77777777" w:rsidR="00DB522C" w:rsidRPr="006C03A6" w:rsidRDefault="00DB522C" w:rsidP="00DB522C">
            <w:pPr>
              <w:pStyle w:val="TableText"/>
              <w:rPr>
                <w:szCs w:val="22"/>
                <w:lang w:eastAsia="en-AU"/>
              </w:rPr>
            </w:pPr>
            <w:r w:rsidRPr="006C03A6">
              <w:rPr>
                <w:szCs w:val="22"/>
                <w:lang w:eastAsia="en-AU"/>
              </w:rPr>
              <w:t>10.9662</w:t>
            </w:r>
          </w:p>
        </w:tc>
        <w:tc>
          <w:tcPr>
            <w:tcW w:w="1097" w:type="dxa"/>
            <w:tcBorders>
              <w:top w:val="nil"/>
              <w:left w:val="nil"/>
              <w:bottom w:val="nil"/>
              <w:right w:val="nil"/>
            </w:tcBorders>
          </w:tcPr>
          <w:p w14:paraId="7D503A46" w14:textId="77777777" w:rsidR="00DB522C" w:rsidRPr="006C03A6" w:rsidRDefault="00DB522C" w:rsidP="00DB522C">
            <w:pPr>
              <w:pStyle w:val="TableText"/>
              <w:rPr>
                <w:szCs w:val="22"/>
                <w:lang w:eastAsia="en-AU"/>
              </w:rPr>
            </w:pPr>
            <w:r w:rsidRPr="006C03A6">
              <w:rPr>
                <w:szCs w:val="22"/>
                <w:lang w:eastAsia="en-AU"/>
              </w:rPr>
              <w:t>14.9155</w:t>
            </w:r>
          </w:p>
        </w:tc>
        <w:tc>
          <w:tcPr>
            <w:tcW w:w="1097" w:type="dxa"/>
            <w:tcBorders>
              <w:top w:val="nil"/>
              <w:left w:val="nil"/>
              <w:bottom w:val="nil"/>
              <w:right w:val="nil"/>
            </w:tcBorders>
          </w:tcPr>
          <w:p w14:paraId="09D89A93" w14:textId="77777777" w:rsidR="00DB522C" w:rsidRPr="006C03A6" w:rsidRDefault="00DB522C" w:rsidP="00DB522C">
            <w:pPr>
              <w:pStyle w:val="TableText"/>
              <w:rPr>
                <w:szCs w:val="22"/>
                <w:lang w:eastAsia="en-AU"/>
              </w:rPr>
            </w:pPr>
            <w:r w:rsidRPr="006C03A6">
              <w:rPr>
                <w:szCs w:val="22"/>
                <w:lang w:eastAsia="en-AU"/>
              </w:rPr>
              <w:t>14.9063</w:t>
            </w:r>
          </w:p>
        </w:tc>
        <w:tc>
          <w:tcPr>
            <w:tcW w:w="1098" w:type="dxa"/>
            <w:tcBorders>
              <w:top w:val="nil"/>
              <w:left w:val="nil"/>
              <w:bottom w:val="nil"/>
              <w:right w:val="nil"/>
            </w:tcBorders>
          </w:tcPr>
          <w:p w14:paraId="55AEB8B7" w14:textId="77777777" w:rsidR="00DB522C" w:rsidRPr="006C03A6" w:rsidRDefault="00DB522C" w:rsidP="00DB522C">
            <w:pPr>
              <w:pStyle w:val="TableText"/>
              <w:rPr>
                <w:szCs w:val="22"/>
                <w:lang w:eastAsia="en-AU"/>
              </w:rPr>
            </w:pPr>
            <w:r w:rsidRPr="006C03A6">
              <w:rPr>
                <w:szCs w:val="22"/>
                <w:lang w:eastAsia="en-AU"/>
              </w:rPr>
              <w:t>14.8962</w:t>
            </w:r>
          </w:p>
        </w:tc>
        <w:tc>
          <w:tcPr>
            <w:tcW w:w="1097" w:type="dxa"/>
            <w:tcBorders>
              <w:top w:val="nil"/>
              <w:left w:val="nil"/>
              <w:bottom w:val="nil"/>
              <w:right w:val="nil"/>
            </w:tcBorders>
          </w:tcPr>
          <w:p w14:paraId="2AF130FA" w14:textId="77777777" w:rsidR="00DB522C" w:rsidRPr="006C03A6" w:rsidRDefault="00DB522C" w:rsidP="00DB522C">
            <w:pPr>
              <w:pStyle w:val="TableText"/>
              <w:rPr>
                <w:szCs w:val="22"/>
                <w:lang w:eastAsia="en-AU"/>
              </w:rPr>
            </w:pPr>
            <w:r w:rsidRPr="006C03A6">
              <w:rPr>
                <w:szCs w:val="22"/>
                <w:lang w:eastAsia="en-AU"/>
              </w:rPr>
              <w:t>14.8856</w:t>
            </w:r>
          </w:p>
        </w:tc>
        <w:tc>
          <w:tcPr>
            <w:tcW w:w="1097" w:type="dxa"/>
            <w:tcBorders>
              <w:top w:val="nil"/>
              <w:left w:val="nil"/>
              <w:bottom w:val="nil"/>
              <w:right w:val="nil"/>
            </w:tcBorders>
          </w:tcPr>
          <w:p w14:paraId="01F0C143" w14:textId="77777777" w:rsidR="00DB522C" w:rsidRPr="006C03A6" w:rsidRDefault="00DB522C" w:rsidP="00DB522C">
            <w:pPr>
              <w:pStyle w:val="TableText"/>
              <w:rPr>
                <w:szCs w:val="22"/>
                <w:lang w:eastAsia="en-AU"/>
              </w:rPr>
            </w:pPr>
            <w:r w:rsidRPr="006C03A6">
              <w:rPr>
                <w:szCs w:val="22"/>
                <w:lang w:eastAsia="en-AU"/>
              </w:rPr>
              <w:t>15.9864</w:t>
            </w:r>
          </w:p>
        </w:tc>
        <w:tc>
          <w:tcPr>
            <w:tcW w:w="1098" w:type="dxa"/>
            <w:tcBorders>
              <w:top w:val="nil"/>
              <w:left w:val="nil"/>
              <w:bottom w:val="nil"/>
              <w:right w:val="nil"/>
            </w:tcBorders>
          </w:tcPr>
          <w:p w14:paraId="0C32E409" w14:textId="77777777" w:rsidR="00DB522C" w:rsidRPr="006C03A6" w:rsidRDefault="00DB522C" w:rsidP="00DB522C">
            <w:pPr>
              <w:pStyle w:val="TableText"/>
              <w:rPr>
                <w:szCs w:val="22"/>
                <w:lang w:eastAsia="en-AU"/>
              </w:rPr>
            </w:pPr>
            <w:r w:rsidRPr="006C03A6">
              <w:rPr>
                <w:szCs w:val="22"/>
                <w:lang w:eastAsia="en-AU"/>
              </w:rPr>
              <w:t>15.9760</w:t>
            </w:r>
          </w:p>
        </w:tc>
        <w:tc>
          <w:tcPr>
            <w:tcW w:w="1098" w:type="dxa"/>
            <w:tcBorders>
              <w:top w:val="nil"/>
              <w:left w:val="nil"/>
              <w:bottom w:val="nil"/>
              <w:right w:val="nil"/>
            </w:tcBorders>
          </w:tcPr>
          <w:p w14:paraId="1762E5B2" w14:textId="77777777" w:rsidR="00DB522C" w:rsidRPr="006C03A6" w:rsidRDefault="00DB522C" w:rsidP="00DB522C">
            <w:pPr>
              <w:pStyle w:val="TableText"/>
              <w:rPr>
                <w:szCs w:val="22"/>
                <w:lang w:eastAsia="en-AU"/>
              </w:rPr>
            </w:pPr>
            <w:r w:rsidRPr="006C03A6">
              <w:rPr>
                <w:szCs w:val="22"/>
                <w:lang w:eastAsia="en-AU"/>
              </w:rPr>
              <w:t>15.9760</w:t>
            </w:r>
          </w:p>
        </w:tc>
        <w:tc>
          <w:tcPr>
            <w:tcW w:w="1101" w:type="dxa"/>
            <w:tcBorders>
              <w:top w:val="nil"/>
              <w:left w:val="nil"/>
              <w:bottom w:val="nil"/>
              <w:right w:val="nil"/>
            </w:tcBorders>
          </w:tcPr>
          <w:p w14:paraId="48129F84" w14:textId="77777777" w:rsidR="00DB522C" w:rsidRPr="006C03A6" w:rsidRDefault="00DB522C" w:rsidP="00DB522C">
            <w:pPr>
              <w:pStyle w:val="TableText"/>
              <w:rPr>
                <w:szCs w:val="22"/>
                <w:lang w:eastAsia="en-AU"/>
              </w:rPr>
            </w:pPr>
            <w:r w:rsidRPr="006C03A6">
              <w:rPr>
                <w:szCs w:val="22"/>
                <w:lang w:eastAsia="en-AU"/>
              </w:rPr>
              <w:t>15.9760</w:t>
            </w:r>
          </w:p>
        </w:tc>
      </w:tr>
      <w:tr w:rsidR="00DB522C" w:rsidRPr="006C03A6" w14:paraId="059DE713" w14:textId="77777777">
        <w:trPr>
          <w:trHeight w:val="195"/>
        </w:trPr>
        <w:tc>
          <w:tcPr>
            <w:tcW w:w="1364" w:type="dxa"/>
            <w:tcBorders>
              <w:top w:val="nil"/>
              <w:left w:val="nil"/>
              <w:bottom w:val="nil"/>
              <w:right w:val="nil"/>
            </w:tcBorders>
          </w:tcPr>
          <w:p w14:paraId="46730FEF" w14:textId="77777777" w:rsidR="00DB522C" w:rsidRPr="006C03A6" w:rsidRDefault="00DB522C" w:rsidP="00DB522C">
            <w:pPr>
              <w:pStyle w:val="TableText"/>
              <w:rPr>
                <w:szCs w:val="22"/>
                <w:lang w:eastAsia="en-AU"/>
              </w:rPr>
            </w:pPr>
            <w:r w:rsidRPr="006C03A6">
              <w:rPr>
                <w:szCs w:val="22"/>
                <w:lang w:eastAsia="en-AU"/>
              </w:rPr>
              <w:t>51</w:t>
            </w:r>
          </w:p>
        </w:tc>
        <w:tc>
          <w:tcPr>
            <w:tcW w:w="1096" w:type="dxa"/>
            <w:tcBorders>
              <w:top w:val="nil"/>
              <w:left w:val="nil"/>
              <w:bottom w:val="nil"/>
              <w:right w:val="nil"/>
            </w:tcBorders>
          </w:tcPr>
          <w:p w14:paraId="47370B61" w14:textId="77777777" w:rsidR="00DB522C" w:rsidRPr="006C03A6" w:rsidRDefault="00DB522C" w:rsidP="00DB522C">
            <w:pPr>
              <w:pStyle w:val="TableText"/>
              <w:rPr>
                <w:szCs w:val="22"/>
                <w:lang w:eastAsia="en-AU"/>
              </w:rPr>
            </w:pPr>
            <w:r w:rsidRPr="006C03A6">
              <w:rPr>
                <w:szCs w:val="22"/>
                <w:lang w:eastAsia="en-AU"/>
              </w:rPr>
              <w:t>8.0165</w:t>
            </w:r>
          </w:p>
        </w:tc>
        <w:tc>
          <w:tcPr>
            <w:tcW w:w="1096" w:type="dxa"/>
            <w:tcBorders>
              <w:top w:val="nil"/>
              <w:left w:val="nil"/>
              <w:bottom w:val="nil"/>
              <w:right w:val="nil"/>
            </w:tcBorders>
          </w:tcPr>
          <w:p w14:paraId="25BC73FD" w14:textId="77777777" w:rsidR="00DB522C" w:rsidRPr="006C03A6" w:rsidRDefault="00DB522C" w:rsidP="00DB522C">
            <w:pPr>
              <w:pStyle w:val="TableText"/>
              <w:rPr>
                <w:szCs w:val="22"/>
                <w:lang w:eastAsia="en-AU"/>
              </w:rPr>
            </w:pPr>
            <w:r w:rsidRPr="006C03A6">
              <w:rPr>
                <w:szCs w:val="22"/>
                <w:lang w:eastAsia="en-AU"/>
              </w:rPr>
              <w:t>10.7416</w:t>
            </w:r>
          </w:p>
        </w:tc>
        <w:tc>
          <w:tcPr>
            <w:tcW w:w="1096" w:type="dxa"/>
            <w:tcBorders>
              <w:top w:val="nil"/>
              <w:left w:val="nil"/>
              <w:bottom w:val="nil"/>
              <w:right w:val="nil"/>
            </w:tcBorders>
          </w:tcPr>
          <w:p w14:paraId="49BA6C07" w14:textId="77777777" w:rsidR="00DB522C" w:rsidRPr="006C03A6" w:rsidRDefault="00DB522C" w:rsidP="00DB522C">
            <w:pPr>
              <w:pStyle w:val="TableText"/>
              <w:rPr>
                <w:szCs w:val="22"/>
                <w:lang w:eastAsia="en-AU"/>
              </w:rPr>
            </w:pPr>
            <w:r w:rsidRPr="006C03A6">
              <w:rPr>
                <w:szCs w:val="22"/>
                <w:lang w:eastAsia="en-AU"/>
              </w:rPr>
              <w:t>10.7310</w:t>
            </w:r>
          </w:p>
        </w:tc>
        <w:tc>
          <w:tcPr>
            <w:tcW w:w="1097" w:type="dxa"/>
            <w:tcBorders>
              <w:top w:val="nil"/>
              <w:left w:val="nil"/>
              <w:bottom w:val="nil"/>
              <w:right w:val="nil"/>
            </w:tcBorders>
          </w:tcPr>
          <w:p w14:paraId="0FCF2E73" w14:textId="77777777" w:rsidR="00DB522C" w:rsidRPr="006C03A6" w:rsidRDefault="00DB522C" w:rsidP="00DB522C">
            <w:pPr>
              <w:pStyle w:val="TableText"/>
              <w:rPr>
                <w:szCs w:val="22"/>
                <w:lang w:eastAsia="en-AU"/>
              </w:rPr>
            </w:pPr>
            <w:r w:rsidRPr="006C03A6">
              <w:rPr>
                <w:szCs w:val="22"/>
                <w:lang w:eastAsia="en-AU"/>
              </w:rPr>
              <w:t>10.7188</w:t>
            </w:r>
          </w:p>
        </w:tc>
        <w:tc>
          <w:tcPr>
            <w:tcW w:w="1097" w:type="dxa"/>
            <w:tcBorders>
              <w:top w:val="nil"/>
              <w:left w:val="nil"/>
              <w:bottom w:val="nil"/>
              <w:right w:val="nil"/>
            </w:tcBorders>
          </w:tcPr>
          <w:p w14:paraId="1A35A674" w14:textId="77777777" w:rsidR="00DB522C" w:rsidRPr="006C03A6" w:rsidRDefault="00DB522C" w:rsidP="00DB522C">
            <w:pPr>
              <w:pStyle w:val="TableText"/>
              <w:rPr>
                <w:szCs w:val="22"/>
                <w:lang w:eastAsia="en-AU"/>
              </w:rPr>
            </w:pPr>
            <w:r w:rsidRPr="006C03A6">
              <w:rPr>
                <w:szCs w:val="22"/>
                <w:lang w:eastAsia="en-AU"/>
              </w:rPr>
              <w:t>14.6284</w:t>
            </w:r>
          </w:p>
        </w:tc>
        <w:tc>
          <w:tcPr>
            <w:tcW w:w="1097" w:type="dxa"/>
            <w:tcBorders>
              <w:top w:val="nil"/>
              <w:left w:val="nil"/>
              <w:bottom w:val="nil"/>
              <w:right w:val="nil"/>
            </w:tcBorders>
          </w:tcPr>
          <w:p w14:paraId="173F7E38" w14:textId="77777777" w:rsidR="00DB522C" w:rsidRPr="006C03A6" w:rsidRDefault="00DB522C" w:rsidP="00DB522C">
            <w:pPr>
              <w:pStyle w:val="TableText"/>
              <w:rPr>
                <w:szCs w:val="22"/>
                <w:lang w:eastAsia="en-AU"/>
              </w:rPr>
            </w:pPr>
            <w:r w:rsidRPr="006C03A6">
              <w:rPr>
                <w:szCs w:val="22"/>
                <w:lang w:eastAsia="en-AU"/>
              </w:rPr>
              <w:t>14.6184</w:t>
            </w:r>
          </w:p>
        </w:tc>
        <w:tc>
          <w:tcPr>
            <w:tcW w:w="1098" w:type="dxa"/>
            <w:tcBorders>
              <w:top w:val="nil"/>
              <w:left w:val="nil"/>
              <w:bottom w:val="nil"/>
              <w:right w:val="nil"/>
            </w:tcBorders>
          </w:tcPr>
          <w:p w14:paraId="79D9E828" w14:textId="77777777" w:rsidR="00DB522C" w:rsidRPr="006C03A6" w:rsidRDefault="00DB522C" w:rsidP="00DB522C">
            <w:pPr>
              <w:pStyle w:val="TableText"/>
              <w:rPr>
                <w:szCs w:val="22"/>
                <w:lang w:eastAsia="en-AU"/>
              </w:rPr>
            </w:pPr>
            <w:r w:rsidRPr="006C03A6">
              <w:rPr>
                <w:szCs w:val="22"/>
                <w:lang w:eastAsia="en-AU"/>
              </w:rPr>
              <w:t>14.6074</w:t>
            </w:r>
          </w:p>
        </w:tc>
        <w:tc>
          <w:tcPr>
            <w:tcW w:w="1097" w:type="dxa"/>
            <w:tcBorders>
              <w:top w:val="nil"/>
              <w:left w:val="nil"/>
              <w:bottom w:val="nil"/>
              <w:right w:val="nil"/>
            </w:tcBorders>
          </w:tcPr>
          <w:p w14:paraId="37AC411D" w14:textId="77777777" w:rsidR="00DB522C" w:rsidRPr="006C03A6" w:rsidRDefault="00DB522C" w:rsidP="00DB522C">
            <w:pPr>
              <w:pStyle w:val="TableText"/>
              <w:rPr>
                <w:szCs w:val="22"/>
                <w:lang w:eastAsia="en-AU"/>
              </w:rPr>
            </w:pPr>
            <w:r w:rsidRPr="006C03A6">
              <w:rPr>
                <w:szCs w:val="22"/>
                <w:lang w:eastAsia="en-AU"/>
              </w:rPr>
              <w:t>14.5956</w:t>
            </w:r>
          </w:p>
        </w:tc>
        <w:tc>
          <w:tcPr>
            <w:tcW w:w="1097" w:type="dxa"/>
            <w:tcBorders>
              <w:top w:val="nil"/>
              <w:left w:val="nil"/>
              <w:bottom w:val="nil"/>
              <w:right w:val="nil"/>
            </w:tcBorders>
          </w:tcPr>
          <w:p w14:paraId="664AD5AB" w14:textId="77777777" w:rsidR="00DB522C" w:rsidRPr="006C03A6" w:rsidRDefault="00DB522C" w:rsidP="00DB522C">
            <w:pPr>
              <w:pStyle w:val="TableText"/>
              <w:rPr>
                <w:szCs w:val="22"/>
                <w:lang w:eastAsia="en-AU"/>
              </w:rPr>
            </w:pPr>
            <w:r w:rsidRPr="006C03A6">
              <w:rPr>
                <w:szCs w:val="22"/>
                <w:lang w:eastAsia="en-AU"/>
              </w:rPr>
              <w:t>15.6995</w:t>
            </w:r>
          </w:p>
        </w:tc>
        <w:tc>
          <w:tcPr>
            <w:tcW w:w="1098" w:type="dxa"/>
            <w:tcBorders>
              <w:top w:val="nil"/>
              <w:left w:val="nil"/>
              <w:bottom w:val="nil"/>
              <w:right w:val="nil"/>
            </w:tcBorders>
          </w:tcPr>
          <w:p w14:paraId="5FF3DCAF" w14:textId="77777777" w:rsidR="00DB522C" w:rsidRPr="006C03A6" w:rsidRDefault="00DB522C" w:rsidP="00DB522C">
            <w:pPr>
              <w:pStyle w:val="TableText"/>
              <w:rPr>
                <w:szCs w:val="22"/>
                <w:lang w:eastAsia="en-AU"/>
              </w:rPr>
            </w:pPr>
            <w:r w:rsidRPr="006C03A6">
              <w:rPr>
                <w:szCs w:val="22"/>
                <w:lang w:eastAsia="en-AU"/>
              </w:rPr>
              <w:t>15.6884</w:t>
            </w:r>
          </w:p>
        </w:tc>
        <w:tc>
          <w:tcPr>
            <w:tcW w:w="1098" w:type="dxa"/>
            <w:tcBorders>
              <w:top w:val="nil"/>
              <w:left w:val="nil"/>
              <w:bottom w:val="nil"/>
              <w:right w:val="nil"/>
            </w:tcBorders>
          </w:tcPr>
          <w:p w14:paraId="2965FE11" w14:textId="77777777" w:rsidR="00DB522C" w:rsidRPr="006C03A6" w:rsidRDefault="00DB522C" w:rsidP="00DB522C">
            <w:pPr>
              <w:pStyle w:val="TableText"/>
              <w:rPr>
                <w:szCs w:val="22"/>
                <w:lang w:eastAsia="en-AU"/>
              </w:rPr>
            </w:pPr>
            <w:r w:rsidRPr="006C03A6">
              <w:rPr>
                <w:szCs w:val="22"/>
                <w:lang w:eastAsia="en-AU"/>
              </w:rPr>
              <w:t>15.6884</w:t>
            </w:r>
          </w:p>
        </w:tc>
        <w:tc>
          <w:tcPr>
            <w:tcW w:w="1101" w:type="dxa"/>
            <w:tcBorders>
              <w:top w:val="nil"/>
              <w:left w:val="nil"/>
              <w:bottom w:val="nil"/>
              <w:right w:val="nil"/>
            </w:tcBorders>
          </w:tcPr>
          <w:p w14:paraId="48D09982" w14:textId="77777777" w:rsidR="00DB522C" w:rsidRPr="006C03A6" w:rsidRDefault="00DB522C" w:rsidP="00DB522C">
            <w:pPr>
              <w:pStyle w:val="TableText"/>
              <w:rPr>
                <w:szCs w:val="22"/>
                <w:lang w:eastAsia="en-AU"/>
              </w:rPr>
            </w:pPr>
            <w:r w:rsidRPr="006C03A6">
              <w:rPr>
                <w:szCs w:val="22"/>
                <w:lang w:eastAsia="en-AU"/>
              </w:rPr>
              <w:t>15.6884</w:t>
            </w:r>
          </w:p>
        </w:tc>
      </w:tr>
      <w:tr w:rsidR="00DB522C" w:rsidRPr="006C03A6" w14:paraId="437E3B88" w14:textId="77777777">
        <w:trPr>
          <w:trHeight w:val="195"/>
        </w:trPr>
        <w:tc>
          <w:tcPr>
            <w:tcW w:w="1364" w:type="dxa"/>
            <w:tcBorders>
              <w:top w:val="nil"/>
              <w:left w:val="nil"/>
              <w:bottom w:val="nil"/>
              <w:right w:val="nil"/>
            </w:tcBorders>
          </w:tcPr>
          <w:p w14:paraId="15B66506" w14:textId="77777777" w:rsidR="00DB522C" w:rsidRPr="006C03A6" w:rsidRDefault="00DB522C" w:rsidP="00DB522C">
            <w:pPr>
              <w:pStyle w:val="TableText"/>
              <w:rPr>
                <w:szCs w:val="22"/>
                <w:lang w:eastAsia="en-AU"/>
              </w:rPr>
            </w:pPr>
            <w:r w:rsidRPr="006C03A6">
              <w:rPr>
                <w:szCs w:val="22"/>
                <w:lang w:eastAsia="en-AU"/>
              </w:rPr>
              <w:t>52</w:t>
            </w:r>
          </w:p>
        </w:tc>
        <w:tc>
          <w:tcPr>
            <w:tcW w:w="1096" w:type="dxa"/>
            <w:tcBorders>
              <w:top w:val="nil"/>
              <w:left w:val="nil"/>
              <w:bottom w:val="nil"/>
              <w:right w:val="nil"/>
            </w:tcBorders>
          </w:tcPr>
          <w:p w14:paraId="114E5599" w14:textId="77777777" w:rsidR="00DB522C" w:rsidRPr="006C03A6" w:rsidRDefault="00DB522C" w:rsidP="00DB522C">
            <w:pPr>
              <w:pStyle w:val="TableText"/>
              <w:rPr>
                <w:szCs w:val="22"/>
                <w:lang w:eastAsia="en-AU"/>
              </w:rPr>
            </w:pPr>
            <w:r w:rsidRPr="006C03A6">
              <w:rPr>
                <w:szCs w:val="22"/>
                <w:lang w:eastAsia="en-AU"/>
              </w:rPr>
              <w:t>7.8014</w:t>
            </w:r>
          </w:p>
        </w:tc>
        <w:tc>
          <w:tcPr>
            <w:tcW w:w="1096" w:type="dxa"/>
            <w:tcBorders>
              <w:top w:val="nil"/>
              <w:left w:val="nil"/>
              <w:bottom w:val="nil"/>
              <w:right w:val="nil"/>
            </w:tcBorders>
          </w:tcPr>
          <w:p w14:paraId="05368DD3" w14:textId="77777777" w:rsidR="00DB522C" w:rsidRPr="006C03A6" w:rsidRDefault="00DB522C" w:rsidP="00DB522C">
            <w:pPr>
              <w:pStyle w:val="TableText"/>
              <w:rPr>
                <w:szCs w:val="22"/>
                <w:lang w:eastAsia="en-AU"/>
              </w:rPr>
            </w:pPr>
            <w:r w:rsidRPr="006C03A6">
              <w:rPr>
                <w:szCs w:val="22"/>
                <w:lang w:eastAsia="en-AU"/>
              </w:rPr>
              <w:t>10.4897</w:t>
            </w:r>
          </w:p>
        </w:tc>
        <w:tc>
          <w:tcPr>
            <w:tcW w:w="1096" w:type="dxa"/>
            <w:tcBorders>
              <w:top w:val="nil"/>
              <w:left w:val="nil"/>
              <w:bottom w:val="nil"/>
              <w:right w:val="nil"/>
            </w:tcBorders>
          </w:tcPr>
          <w:p w14:paraId="18EB96D2" w14:textId="77777777" w:rsidR="00DB522C" w:rsidRPr="006C03A6" w:rsidRDefault="00DB522C" w:rsidP="00DB522C">
            <w:pPr>
              <w:pStyle w:val="TableText"/>
              <w:rPr>
                <w:szCs w:val="22"/>
                <w:lang w:eastAsia="en-AU"/>
              </w:rPr>
            </w:pPr>
            <w:r w:rsidRPr="006C03A6">
              <w:rPr>
                <w:szCs w:val="22"/>
                <w:lang w:eastAsia="en-AU"/>
              </w:rPr>
              <w:t>10.4787</w:t>
            </w:r>
          </w:p>
        </w:tc>
        <w:tc>
          <w:tcPr>
            <w:tcW w:w="1097" w:type="dxa"/>
            <w:tcBorders>
              <w:top w:val="nil"/>
              <w:left w:val="nil"/>
              <w:bottom w:val="nil"/>
              <w:right w:val="nil"/>
            </w:tcBorders>
          </w:tcPr>
          <w:p w14:paraId="2105AE7D" w14:textId="77777777" w:rsidR="00DB522C" w:rsidRPr="006C03A6" w:rsidRDefault="00DB522C" w:rsidP="00DB522C">
            <w:pPr>
              <w:pStyle w:val="TableText"/>
              <w:rPr>
                <w:szCs w:val="22"/>
                <w:lang w:eastAsia="en-AU"/>
              </w:rPr>
            </w:pPr>
            <w:r w:rsidRPr="006C03A6">
              <w:rPr>
                <w:szCs w:val="22"/>
                <w:lang w:eastAsia="en-AU"/>
              </w:rPr>
              <w:t>10.4659</w:t>
            </w:r>
          </w:p>
        </w:tc>
        <w:tc>
          <w:tcPr>
            <w:tcW w:w="1097" w:type="dxa"/>
            <w:tcBorders>
              <w:top w:val="nil"/>
              <w:left w:val="nil"/>
              <w:bottom w:val="nil"/>
              <w:right w:val="nil"/>
            </w:tcBorders>
          </w:tcPr>
          <w:p w14:paraId="7203ADBA" w14:textId="77777777" w:rsidR="00DB522C" w:rsidRPr="006C03A6" w:rsidRDefault="00DB522C" w:rsidP="00DB522C">
            <w:pPr>
              <w:pStyle w:val="TableText"/>
              <w:rPr>
                <w:szCs w:val="22"/>
                <w:lang w:eastAsia="en-AU"/>
              </w:rPr>
            </w:pPr>
            <w:r w:rsidRPr="006C03A6">
              <w:rPr>
                <w:szCs w:val="22"/>
                <w:lang w:eastAsia="en-AU"/>
              </w:rPr>
              <w:t>14.3340</w:t>
            </w:r>
          </w:p>
        </w:tc>
        <w:tc>
          <w:tcPr>
            <w:tcW w:w="1097" w:type="dxa"/>
            <w:tcBorders>
              <w:top w:val="nil"/>
              <w:left w:val="nil"/>
              <w:bottom w:val="nil"/>
              <w:right w:val="nil"/>
            </w:tcBorders>
          </w:tcPr>
          <w:p w14:paraId="122C9AE1" w14:textId="77777777" w:rsidR="00DB522C" w:rsidRPr="006C03A6" w:rsidRDefault="00DB522C" w:rsidP="00DB522C">
            <w:pPr>
              <w:pStyle w:val="TableText"/>
              <w:rPr>
                <w:szCs w:val="22"/>
                <w:lang w:eastAsia="en-AU"/>
              </w:rPr>
            </w:pPr>
            <w:r w:rsidRPr="006C03A6">
              <w:rPr>
                <w:szCs w:val="22"/>
                <w:lang w:eastAsia="en-AU"/>
              </w:rPr>
              <w:t>14.3232</w:t>
            </w:r>
          </w:p>
        </w:tc>
        <w:tc>
          <w:tcPr>
            <w:tcW w:w="1098" w:type="dxa"/>
            <w:tcBorders>
              <w:top w:val="nil"/>
              <w:left w:val="nil"/>
              <w:bottom w:val="nil"/>
              <w:right w:val="nil"/>
            </w:tcBorders>
          </w:tcPr>
          <w:p w14:paraId="543E6934" w14:textId="77777777" w:rsidR="00DB522C" w:rsidRPr="006C03A6" w:rsidRDefault="00DB522C" w:rsidP="00DB522C">
            <w:pPr>
              <w:pStyle w:val="TableText"/>
              <w:rPr>
                <w:szCs w:val="22"/>
                <w:lang w:eastAsia="en-AU"/>
              </w:rPr>
            </w:pPr>
            <w:r w:rsidRPr="006C03A6">
              <w:rPr>
                <w:szCs w:val="22"/>
                <w:lang w:eastAsia="en-AU"/>
              </w:rPr>
              <w:t>14.3111</w:t>
            </w:r>
          </w:p>
        </w:tc>
        <w:tc>
          <w:tcPr>
            <w:tcW w:w="1097" w:type="dxa"/>
            <w:tcBorders>
              <w:top w:val="nil"/>
              <w:left w:val="nil"/>
              <w:bottom w:val="nil"/>
              <w:right w:val="nil"/>
            </w:tcBorders>
          </w:tcPr>
          <w:p w14:paraId="7956C3F5" w14:textId="77777777" w:rsidR="00DB522C" w:rsidRPr="006C03A6" w:rsidRDefault="00DB522C" w:rsidP="00DB522C">
            <w:pPr>
              <w:pStyle w:val="TableText"/>
              <w:rPr>
                <w:szCs w:val="22"/>
                <w:lang w:eastAsia="en-AU"/>
              </w:rPr>
            </w:pPr>
            <w:r w:rsidRPr="006C03A6">
              <w:rPr>
                <w:szCs w:val="22"/>
                <w:lang w:eastAsia="en-AU"/>
              </w:rPr>
              <w:t>14.2981</w:t>
            </w:r>
          </w:p>
        </w:tc>
        <w:tc>
          <w:tcPr>
            <w:tcW w:w="1097" w:type="dxa"/>
            <w:tcBorders>
              <w:top w:val="nil"/>
              <w:left w:val="nil"/>
              <w:bottom w:val="nil"/>
              <w:right w:val="nil"/>
            </w:tcBorders>
          </w:tcPr>
          <w:p w14:paraId="10A88691" w14:textId="77777777" w:rsidR="00DB522C" w:rsidRPr="006C03A6" w:rsidRDefault="00DB522C" w:rsidP="00DB522C">
            <w:pPr>
              <w:pStyle w:val="TableText"/>
              <w:rPr>
                <w:szCs w:val="22"/>
                <w:lang w:eastAsia="en-AU"/>
              </w:rPr>
            </w:pPr>
            <w:r w:rsidRPr="006C03A6">
              <w:rPr>
                <w:szCs w:val="22"/>
                <w:lang w:eastAsia="en-AU"/>
              </w:rPr>
              <w:t>15.4043</w:t>
            </w:r>
          </w:p>
        </w:tc>
        <w:tc>
          <w:tcPr>
            <w:tcW w:w="1098" w:type="dxa"/>
            <w:tcBorders>
              <w:top w:val="nil"/>
              <w:left w:val="nil"/>
              <w:bottom w:val="nil"/>
              <w:right w:val="nil"/>
            </w:tcBorders>
          </w:tcPr>
          <w:p w14:paraId="2C3F2632" w14:textId="77777777" w:rsidR="00DB522C" w:rsidRPr="006C03A6" w:rsidRDefault="00DB522C" w:rsidP="00DB522C">
            <w:pPr>
              <w:pStyle w:val="TableText"/>
              <w:rPr>
                <w:szCs w:val="22"/>
                <w:lang w:eastAsia="en-AU"/>
              </w:rPr>
            </w:pPr>
            <w:r w:rsidRPr="006C03A6">
              <w:rPr>
                <w:szCs w:val="22"/>
                <w:lang w:eastAsia="en-AU"/>
              </w:rPr>
              <w:t>15.3926</w:t>
            </w:r>
          </w:p>
        </w:tc>
        <w:tc>
          <w:tcPr>
            <w:tcW w:w="1098" w:type="dxa"/>
            <w:tcBorders>
              <w:top w:val="nil"/>
              <w:left w:val="nil"/>
              <w:bottom w:val="nil"/>
              <w:right w:val="nil"/>
            </w:tcBorders>
          </w:tcPr>
          <w:p w14:paraId="0DA90483" w14:textId="77777777" w:rsidR="00DB522C" w:rsidRPr="006C03A6" w:rsidRDefault="00DB522C" w:rsidP="00DB522C">
            <w:pPr>
              <w:pStyle w:val="TableText"/>
              <w:rPr>
                <w:szCs w:val="22"/>
                <w:lang w:eastAsia="en-AU"/>
              </w:rPr>
            </w:pPr>
            <w:r w:rsidRPr="006C03A6">
              <w:rPr>
                <w:szCs w:val="22"/>
                <w:lang w:eastAsia="en-AU"/>
              </w:rPr>
              <w:t>15.3926</w:t>
            </w:r>
          </w:p>
        </w:tc>
        <w:tc>
          <w:tcPr>
            <w:tcW w:w="1101" w:type="dxa"/>
            <w:tcBorders>
              <w:top w:val="nil"/>
              <w:left w:val="nil"/>
              <w:bottom w:val="nil"/>
              <w:right w:val="nil"/>
            </w:tcBorders>
          </w:tcPr>
          <w:p w14:paraId="281EDFD8" w14:textId="77777777" w:rsidR="00DB522C" w:rsidRPr="006C03A6" w:rsidRDefault="00DB522C" w:rsidP="00DB522C">
            <w:pPr>
              <w:pStyle w:val="TableText"/>
              <w:rPr>
                <w:szCs w:val="22"/>
                <w:lang w:eastAsia="en-AU"/>
              </w:rPr>
            </w:pPr>
            <w:r w:rsidRPr="006C03A6">
              <w:rPr>
                <w:szCs w:val="22"/>
                <w:lang w:eastAsia="en-AU"/>
              </w:rPr>
              <w:t>15.3926</w:t>
            </w:r>
          </w:p>
        </w:tc>
      </w:tr>
      <w:tr w:rsidR="00DB522C" w:rsidRPr="006C03A6" w14:paraId="48928D2E" w14:textId="77777777">
        <w:trPr>
          <w:trHeight w:val="195"/>
        </w:trPr>
        <w:tc>
          <w:tcPr>
            <w:tcW w:w="1364" w:type="dxa"/>
            <w:tcBorders>
              <w:top w:val="nil"/>
              <w:left w:val="nil"/>
              <w:bottom w:val="nil"/>
              <w:right w:val="nil"/>
            </w:tcBorders>
          </w:tcPr>
          <w:p w14:paraId="5CBEB6FB" w14:textId="77777777" w:rsidR="00DB522C" w:rsidRPr="006C03A6" w:rsidRDefault="00DB522C" w:rsidP="00DB522C">
            <w:pPr>
              <w:pStyle w:val="TableText"/>
              <w:rPr>
                <w:szCs w:val="22"/>
                <w:lang w:eastAsia="en-AU"/>
              </w:rPr>
            </w:pPr>
            <w:r w:rsidRPr="006C03A6">
              <w:rPr>
                <w:szCs w:val="22"/>
                <w:lang w:eastAsia="en-AU"/>
              </w:rPr>
              <w:t>53</w:t>
            </w:r>
          </w:p>
        </w:tc>
        <w:tc>
          <w:tcPr>
            <w:tcW w:w="1096" w:type="dxa"/>
            <w:tcBorders>
              <w:top w:val="nil"/>
              <w:left w:val="nil"/>
              <w:bottom w:val="nil"/>
              <w:right w:val="nil"/>
            </w:tcBorders>
          </w:tcPr>
          <w:p w14:paraId="1B7EAE93" w14:textId="77777777" w:rsidR="00DB522C" w:rsidRPr="006C03A6" w:rsidRDefault="00DB522C" w:rsidP="00DB522C">
            <w:pPr>
              <w:pStyle w:val="TableText"/>
              <w:rPr>
                <w:szCs w:val="22"/>
                <w:lang w:eastAsia="en-AU"/>
              </w:rPr>
            </w:pPr>
            <w:r w:rsidRPr="006C03A6">
              <w:rPr>
                <w:szCs w:val="22"/>
                <w:lang w:eastAsia="en-AU"/>
              </w:rPr>
              <w:t>8.0009</w:t>
            </w:r>
          </w:p>
        </w:tc>
        <w:tc>
          <w:tcPr>
            <w:tcW w:w="1096" w:type="dxa"/>
            <w:tcBorders>
              <w:top w:val="nil"/>
              <w:left w:val="nil"/>
              <w:bottom w:val="nil"/>
              <w:right w:val="nil"/>
            </w:tcBorders>
          </w:tcPr>
          <w:p w14:paraId="65FC0CC0" w14:textId="77777777" w:rsidR="00DB522C" w:rsidRPr="006C03A6" w:rsidRDefault="00DB522C" w:rsidP="00DB522C">
            <w:pPr>
              <w:pStyle w:val="TableText"/>
              <w:rPr>
                <w:szCs w:val="22"/>
                <w:lang w:eastAsia="en-AU"/>
              </w:rPr>
            </w:pPr>
            <w:r w:rsidRPr="006C03A6">
              <w:rPr>
                <w:szCs w:val="22"/>
                <w:lang w:eastAsia="en-AU"/>
              </w:rPr>
              <w:t>10.4814</w:t>
            </w:r>
          </w:p>
        </w:tc>
        <w:tc>
          <w:tcPr>
            <w:tcW w:w="1096" w:type="dxa"/>
            <w:tcBorders>
              <w:top w:val="nil"/>
              <w:left w:val="nil"/>
              <w:bottom w:val="nil"/>
              <w:right w:val="nil"/>
            </w:tcBorders>
          </w:tcPr>
          <w:p w14:paraId="1182094E" w14:textId="77777777" w:rsidR="00DB522C" w:rsidRPr="006C03A6" w:rsidRDefault="00DB522C" w:rsidP="00DB522C">
            <w:pPr>
              <w:pStyle w:val="TableText"/>
              <w:rPr>
                <w:szCs w:val="22"/>
                <w:lang w:eastAsia="en-AU"/>
              </w:rPr>
            </w:pPr>
            <w:r w:rsidRPr="006C03A6">
              <w:rPr>
                <w:szCs w:val="22"/>
                <w:lang w:eastAsia="en-AU"/>
              </w:rPr>
              <w:t>10.4718</w:t>
            </w:r>
          </w:p>
        </w:tc>
        <w:tc>
          <w:tcPr>
            <w:tcW w:w="1097" w:type="dxa"/>
            <w:tcBorders>
              <w:top w:val="nil"/>
              <w:left w:val="nil"/>
              <w:bottom w:val="nil"/>
              <w:right w:val="nil"/>
            </w:tcBorders>
          </w:tcPr>
          <w:p w14:paraId="44ABA9DC" w14:textId="77777777" w:rsidR="00DB522C" w:rsidRPr="006C03A6" w:rsidRDefault="00DB522C" w:rsidP="00DB522C">
            <w:pPr>
              <w:pStyle w:val="TableText"/>
              <w:rPr>
                <w:szCs w:val="22"/>
                <w:lang w:eastAsia="en-AU"/>
              </w:rPr>
            </w:pPr>
            <w:r w:rsidRPr="006C03A6">
              <w:rPr>
                <w:szCs w:val="22"/>
                <w:lang w:eastAsia="en-AU"/>
              </w:rPr>
              <w:t>10.4601</w:t>
            </w:r>
          </w:p>
        </w:tc>
        <w:tc>
          <w:tcPr>
            <w:tcW w:w="1097" w:type="dxa"/>
            <w:tcBorders>
              <w:top w:val="nil"/>
              <w:left w:val="nil"/>
              <w:bottom w:val="nil"/>
              <w:right w:val="nil"/>
            </w:tcBorders>
          </w:tcPr>
          <w:p w14:paraId="08A0436D" w14:textId="77777777" w:rsidR="00DB522C" w:rsidRPr="006C03A6" w:rsidRDefault="00DB522C" w:rsidP="00DB522C">
            <w:pPr>
              <w:pStyle w:val="TableText"/>
              <w:rPr>
                <w:szCs w:val="22"/>
                <w:lang w:eastAsia="en-AU"/>
              </w:rPr>
            </w:pPr>
            <w:r w:rsidRPr="006C03A6">
              <w:rPr>
                <w:szCs w:val="22"/>
                <w:lang w:eastAsia="en-AU"/>
              </w:rPr>
              <w:t>14.1817</w:t>
            </w:r>
          </w:p>
        </w:tc>
        <w:tc>
          <w:tcPr>
            <w:tcW w:w="1097" w:type="dxa"/>
            <w:tcBorders>
              <w:top w:val="nil"/>
              <w:left w:val="nil"/>
              <w:bottom w:val="nil"/>
              <w:right w:val="nil"/>
            </w:tcBorders>
          </w:tcPr>
          <w:p w14:paraId="074772A9" w14:textId="77777777" w:rsidR="00DB522C" w:rsidRPr="006C03A6" w:rsidRDefault="00DB522C" w:rsidP="00DB522C">
            <w:pPr>
              <w:pStyle w:val="TableText"/>
              <w:rPr>
                <w:szCs w:val="22"/>
                <w:lang w:eastAsia="en-AU"/>
              </w:rPr>
            </w:pPr>
            <w:r w:rsidRPr="006C03A6">
              <w:rPr>
                <w:szCs w:val="22"/>
                <w:lang w:eastAsia="en-AU"/>
              </w:rPr>
              <w:t>14.1707</w:t>
            </w:r>
          </w:p>
        </w:tc>
        <w:tc>
          <w:tcPr>
            <w:tcW w:w="1098" w:type="dxa"/>
            <w:tcBorders>
              <w:top w:val="nil"/>
              <w:left w:val="nil"/>
              <w:bottom w:val="nil"/>
              <w:right w:val="nil"/>
            </w:tcBorders>
          </w:tcPr>
          <w:p w14:paraId="5B066A80" w14:textId="77777777" w:rsidR="00DB522C" w:rsidRPr="006C03A6" w:rsidRDefault="00DB522C" w:rsidP="00DB522C">
            <w:pPr>
              <w:pStyle w:val="TableText"/>
              <w:rPr>
                <w:szCs w:val="22"/>
                <w:lang w:eastAsia="en-AU"/>
              </w:rPr>
            </w:pPr>
            <w:r w:rsidRPr="006C03A6">
              <w:rPr>
                <w:szCs w:val="22"/>
                <w:lang w:eastAsia="en-AU"/>
              </w:rPr>
              <w:t>14.1583</w:t>
            </w:r>
          </w:p>
        </w:tc>
        <w:tc>
          <w:tcPr>
            <w:tcW w:w="1097" w:type="dxa"/>
            <w:tcBorders>
              <w:top w:val="nil"/>
              <w:left w:val="nil"/>
              <w:bottom w:val="nil"/>
              <w:right w:val="nil"/>
            </w:tcBorders>
          </w:tcPr>
          <w:p w14:paraId="203097AE" w14:textId="77777777" w:rsidR="00DB522C" w:rsidRPr="006C03A6" w:rsidRDefault="00DB522C" w:rsidP="00DB522C">
            <w:pPr>
              <w:pStyle w:val="TableText"/>
              <w:rPr>
                <w:szCs w:val="22"/>
                <w:lang w:eastAsia="en-AU"/>
              </w:rPr>
            </w:pPr>
            <w:r w:rsidRPr="006C03A6">
              <w:rPr>
                <w:szCs w:val="22"/>
                <w:lang w:eastAsia="en-AU"/>
              </w:rPr>
              <w:t>14.1448</w:t>
            </w:r>
          </w:p>
        </w:tc>
        <w:tc>
          <w:tcPr>
            <w:tcW w:w="1097" w:type="dxa"/>
            <w:tcBorders>
              <w:top w:val="nil"/>
              <w:left w:val="nil"/>
              <w:bottom w:val="nil"/>
              <w:right w:val="nil"/>
            </w:tcBorders>
          </w:tcPr>
          <w:p w14:paraId="0337A643" w14:textId="77777777" w:rsidR="00DB522C" w:rsidRPr="006C03A6" w:rsidRDefault="00DB522C" w:rsidP="00DB522C">
            <w:pPr>
              <w:pStyle w:val="TableText"/>
              <w:rPr>
                <w:szCs w:val="22"/>
                <w:lang w:eastAsia="en-AU"/>
              </w:rPr>
            </w:pPr>
            <w:r w:rsidRPr="006C03A6">
              <w:rPr>
                <w:szCs w:val="22"/>
                <w:lang w:eastAsia="en-AU"/>
              </w:rPr>
              <w:t>15.2025</w:t>
            </w:r>
          </w:p>
        </w:tc>
        <w:tc>
          <w:tcPr>
            <w:tcW w:w="1098" w:type="dxa"/>
            <w:tcBorders>
              <w:top w:val="nil"/>
              <w:left w:val="nil"/>
              <w:bottom w:val="nil"/>
              <w:right w:val="nil"/>
            </w:tcBorders>
          </w:tcPr>
          <w:p w14:paraId="08F206B9" w14:textId="77777777" w:rsidR="00DB522C" w:rsidRPr="006C03A6" w:rsidRDefault="00DB522C" w:rsidP="00DB522C">
            <w:pPr>
              <w:pStyle w:val="TableText"/>
              <w:rPr>
                <w:szCs w:val="22"/>
                <w:lang w:eastAsia="en-AU"/>
              </w:rPr>
            </w:pPr>
            <w:r w:rsidRPr="006C03A6">
              <w:rPr>
                <w:szCs w:val="22"/>
                <w:lang w:eastAsia="en-AU"/>
              </w:rPr>
              <w:t>15.1901</w:t>
            </w:r>
          </w:p>
        </w:tc>
        <w:tc>
          <w:tcPr>
            <w:tcW w:w="1098" w:type="dxa"/>
            <w:tcBorders>
              <w:top w:val="nil"/>
              <w:left w:val="nil"/>
              <w:bottom w:val="nil"/>
              <w:right w:val="nil"/>
            </w:tcBorders>
          </w:tcPr>
          <w:p w14:paraId="47F8AB65" w14:textId="77777777" w:rsidR="00DB522C" w:rsidRPr="006C03A6" w:rsidRDefault="00DB522C" w:rsidP="00DB522C">
            <w:pPr>
              <w:pStyle w:val="TableText"/>
              <w:rPr>
                <w:szCs w:val="22"/>
                <w:lang w:eastAsia="en-AU"/>
              </w:rPr>
            </w:pPr>
            <w:r w:rsidRPr="006C03A6">
              <w:rPr>
                <w:szCs w:val="22"/>
                <w:lang w:eastAsia="en-AU"/>
              </w:rPr>
              <w:t>15.1901</w:t>
            </w:r>
          </w:p>
        </w:tc>
        <w:tc>
          <w:tcPr>
            <w:tcW w:w="1101" w:type="dxa"/>
            <w:tcBorders>
              <w:top w:val="nil"/>
              <w:left w:val="nil"/>
              <w:bottom w:val="nil"/>
              <w:right w:val="nil"/>
            </w:tcBorders>
          </w:tcPr>
          <w:p w14:paraId="29D41767" w14:textId="77777777" w:rsidR="00DB522C" w:rsidRPr="006C03A6" w:rsidRDefault="00DB522C" w:rsidP="00DB522C">
            <w:pPr>
              <w:pStyle w:val="TableText"/>
              <w:rPr>
                <w:szCs w:val="22"/>
                <w:lang w:eastAsia="en-AU"/>
              </w:rPr>
            </w:pPr>
            <w:r w:rsidRPr="006C03A6">
              <w:rPr>
                <w:szCs w:val="22"/>
                <w:lang w:eastAsia="en-AU"/>
              </w:rPr>
              <w:t>15.1901</w:t>
            </w:r>
          </w:p>
        </w:tc>
      </w:tr>
      <w:tr w:rsidR="00DB522C" w:rsidRPr="006C03A6" w14:paraId="744F164C" w14:textId="77777777">
        <w:trPr>
          <w:trHeight w:val="195"/>
        </w:trPr>
        <w:tc>
          <w:tcPr>
            <w:tcW w:w="1364" w:type="dxa"/>
            <w:tcBorders>
              <w:top w:val="nil"/>
              <w:left w:val="nil"/>
              <w:bottom w:val="nil"/>
              <w:right w:val="nil"/>
            </w:tcBorders>
          </w:tcPr>
          <w:p w14:paraId="393EF17B" w14:textId="77777777" w:rsidR="00DB522C" w:rsidRPr="006C03A6" w:rsidRDefault="00DB522C" w:rsidP="00DB522C">
            <w:pPr>
              <w:pStyle w:val="TableText"/>
              <w:rPr>
                <w:szCs w:val="22"/>
                <w:lang w:eastAsia="en-AU"/>
              </w:rPr>
            </w:pPr>
            <w:r w:rsidRPr="006C03A6">
              <w:rPr>
                <w:szCs w:val="22"/>
                <w:lang w:eastAsia="en-AU"/>
              </w:rPr>
              <w:t>54</w:t>
            </w:r>
          </w:p>
        </w:tc>
        <w:tc>
          <w:tcPr>
            <w:tcW w:w="1096" w:type="dxa"/>
            <w:tcBorders>
              <w:top w:val="nil"/>
              <w:left w:val="nil"/>
              <w:bottom w:val="nil"/>
              <w:right w:val="nil"/>
            </w:tcBorders>
          </w:tcPr>
          <w:p w14:paraId="3EC2D85F" w14:textId="77777777" w:rsidR="00DB522C" w:rsidRPr="006C03A6" w:rsidRDefault="00DB522C" w:rsidP="00DB522C">
            <w:pPr>
              <w:pStyle w:val="TableText"/>
              <w:rPr>
                <w:szCs w:val="22"/>
                <w:lang w:eastAsia="en-AU"/>
              </w:rPr>
            </w:pPr>
            <w:r w:rsidRPr="006C03A6">
              <w:rPr>
                <w:szCs w:val="22"/>
                <w:lang w:eastAsia="en-AU"/>
              </w:rPr>
              <w:t>7.7556</w:t>
            </w:r>
          </w:p>
        </w:tc>
        <w:tc>
          <w:tcPr>
            <w:tcW w:w="1096" w:type="dxa"/>
            <w:tcBorders>
              <w:top w:val="nil"/>
              <w:left w:val="nil"/>
              <w:bottom w:val="nil"/>
              <w:right w:val="nil"/>
            </w:tcBorders>
          </w:tcPr>
          <w:p w14:paraId="53F38270" w14:textId="77777777" w:rsidR="00DB522C" w:rsidRPr="006C03A6" w:rsidRDefault="00DB522C" w:rsidP="00DB522C">
            <w:pPr>
              <w:pStyle w:val="TableText"/>
              <w:rPr>
                <w:szCs w:val="22"/>
                <w:lang w:eastAsia="en-AU"/>
              </w:rPr>
            </w:pPr>
            <w:r w:rsidRPr="006C03A6">
              <w:rPr>
                <w:szCs w:val="22"/>
                <w:lang w:eastAsia="en-AU"/>
              </w:rPr>
              <w:t>10.2051</w:t>
            </w:r>
          </w:p>
        </w:tc>
        <w:tc>
          <w:tcPr>
            <w:tcW w:w="1096" w:type="dxa"/>
            <w:tcBorders>
              <w:top w:val="nil"/>
              <w:left w:val="nil"/>
              <w:bottom w:val="nil"/>
              <w:right w:val="nil"/>
            </w:tcBorders>
          </w:tcPr>
          <w:p w14:paraId="3FDFD8EE" w14:textId="77777777" w:rsidR="00DB522C" w:rsidRPr="006C03A6" w:rsidRDefault="00DB522C" w:rsidP="00DB522C">
            <w:pPr>
              <w:pStyle w:val="TableText"/>
              <w:rPr>
                <w:szCs w:val="22"/>
                <w:lang w:eastAsia="en-AU"/>
              </w:rPr>
            </w:pPr>
            <w:r w:rsidRPr="006C03A6">
              <w:rPr>
                <w:szCs w:val="22"/>
                <w:lang w:eastAsia="en-AU"/>
              </w:rPr>
              <w:t>10.1953</w:t>
            </w:r>
          </w:p>
        </w:tc>
        <w:tc>
          <w:tcPr>
            <w:tcW w:w="1097" w:type="dxa"/>
            <w:tcBorders>
              <w:top w:val="nil"/>
              <w:left w:val="nil"/>
              <w:bottom w:val="nil"/>
              <w:right w:val="nil"/>
            </w:tcBorders>
          </w:tcPr>
          <w:p w14:paraId="0991FEED" w14:textId="77777777" w:rsidR="00DB522C" w:rsidRPr="006C03A6" w:rsidRDefault="00DB522C" w:rsidP="00DB522C">
            <w:pPr>
              <w:pStyle w:val="TableText"/>
              <w:rPr>
                <w:szCs w:val="22"/>
                <w:lang w:eastAsia="en-AU"/>
              </w:rPr>
            </w:pPr>
            <w:r w:rsidRPr="006C03A6">
              <w:rPr>
                <w:szCs w:val="22"/>
                <w:lang w:eastAsia="en-AU"/>
              </w:rPr>
              <w:t>10.1833</w:t>
            </w:r>
          </w:p>
        </w:tc>
        <w:tc>
          <w:tcPr>
            <w:tcW w:w="1097" w:type="dxa"/>
            <w:tcBorders>
              <w:top w:val="nil"/>
              <w:left w:val="nil"/>
              <w:bottom w:val="nil"/>
              <w:right w:val="nil"/>
            </w:tcBorders>
          </w:tcPr>
          <w:p w14:paraId="40ED831E" w14:textId="77777777" w:rsidR="00DB522C" w:rsidRPr="006C03A6" w:rsidRDefault="00DB522C" w:rsidP="00DB522C">
            <w:pPr>
              <w:pStyle w:val="TableText"/>
              <w:rPr>
                <w:szCs w:val="22"/>
                <w:lang w:eastAsia="en-AU"/>
              </w:rPr>
            </w:pPr>
            <w:r w:rsidRPr="006C03A6">
              <w:rPr>
                <w:szCs w:val="22"/>
                <w:lang w:eastAsia="en-AU"/>
              </w:rPr>
              <w:t>13.8654</w:t>
            </w:r>
          </w:p>
        </w:tc>
        <w:tc>
          <w:tcPr>
            <w:tcW w:w="1097" w:type="dxa"/>
            <w:tcBorders>
              <w:top w:val="nil"/>
              <w:left w:val="nil"/>
              <w:bottom w:val="nil"/>
              <w:right w:val="nil"/>
            </w:tcBorders>
          </w:tcPr>
          <w:p w14:paraId="72CBF880" w14:textId="77777777" w:rsidR="00DB522C" w:rsidRPr="006C03A6" w:rsidRDefault="00DB522C" w:rsidP="00DB522C">
            <w:pPr>
              <w:pStyle w:val="TableText"/>
              <w:rPr>
                <w:szCs w:val="22"/>
                <w:lang w:eastAsia="en-AU"/>
              </w:rPr>
            </w:pPr>
            <w:r w:rsidRPr="006C03A6">
              <w:rPr>
                <w:szCs w:val="22"/>
                <w:lang w:eastAsia="en-AU"/>
              </w:rPr>
              <w:t>13.8540</w:t>
            </w:r>
          </w:p>
        </w:tc>
        <w:tc>
          <w:tcPr>
            <w:tcW w:w="1098" w:type="dxa"/>
            <w:tcBorders>
              <w:top w:val="nil"/>
              <w:left w:val="nil"/>
              <w:bottom w:val="nil"/>
              <w:right w:val="nil"/>
            </w:tcBorders>
          </w:tcPr>
          <w:p w14:paraId="16094834" w14:textId="77777777" w:rsidR="00DB522C" w:rsidRPr="006C03A6" w:rsidRDefault="00DB522C" w:rsidP="00DB522C">
            <w:pPr>
              <w:pStyle w:val="TableText"/>
              <w:rPr>
                <w:szCs w:val="22"/>
                <w:lang w:eastAsia="en-AU"/>
              </w:rPr>
            </w:pPr>
            <w:r w:rsidRPr="006C03A6">
              <w:rPr>
                <w:szCs w:val="22"/>
                <w:lang w:eastAsia="en-AU"/>
              </w:rPr>
              <w:t>13.8405</w:t>
            </w:r>
          </w:p>
        </w:tc>
        <w:tc>
          <w:tcPr>
            <w:tcW w:w="1097" w:type="dxa"/>
            <w:tcBorders>
              <w:top w:val="nil"/>
              <w:left w:val="nil"/>
              <w:bottom w:val="nil"/>
              <w:right w:val="nil"/>
            </w:tcBorders>
          </w:tcPr>
          <w:p w14:paraId="7D23B68C" w14:textId="77777777" w:rsidR="00DB522C" w:rsidRPr="006C03A6" w:rsidRDefault="00DB522C" w:rsidP="00DB522C">
            <w:pPr>
              <w:pStyle w:val="TableText"/>
              <w:rPr>
                <w:szCs w:val="22"/>
                <w:lang w:eastAsia="en-AU"/>
              </w:rPr>
            </w:pPr>
            <w:r w:rsidRPr="006C03A6">
              <w:rPr>
                <w:szCs w:val="22"/>
                <w:lang w:eastAsia="en-AU"/>
              </w:rPr>
              <w:t>13.8258</w:t>
            </w:r>
          </w:p>
        </w:tc>
        <w:tc>
          <w:tcPr>
            <w:tcW w:w="1097" w:type="dxa"/>
            <w:tcBorders>
              <w:top w:val="nil"/>
              <w:left w:val="nil"/>
              <w:bottom w:val="nil"/>
              <w:right w:val="nil"/>
            </w:tcBorders>
          </w:tcPr>
          <w:p w14:paraId="5E1F19E2" w14:textId="77777777" w:rsidR="00DB522C" w:rsidRPr="006C03A6" w:rsidRDefault="00DB522C" w:rsidP="00DB522C">
            <w:pPr>
              <w:pStyle w:val="TableText"/>
              <w:rPr>
                <w:szCs w:val="22"/>
                <w:lang w:eastAsia="en-AU"/>
              </w:rPr>
            </w:pPr>
            <w:r w:rsidRPr="006C03A6">
              <w:rPr>
                <w:szCs w:val="22"/>
                <w:lang w:eastAsia="en-AU"/>
              </w:rPr>
              <w:t>14.8872</w:t>
            </w:r>
          </w:p>
        </w:tc>
        <w:tc>
          <w:tcPr>
            <w:tcW w:w="1098" w:type="dxa"/>
            <w:tcBorders>
              <w:top w:val="nil"/>
              <w:left w:val="nil"/>
              <w:bottom w:val="nil"/>
              <w:right w:val="nil"/>
            </w:tcBorders>
          </w:tcPr>
          <w:p w14:paraId="6A30EB36" w14:textId="77777777" w:rsidR="00DB522C" w:rsidRPr="006C03A6" w:rsidRDefault="00DB522C" w:rsidP="00DB522C">
            <w:pPr>
              <w:pStyle w:val="TableText"/>
              <w:rPr>
                <w:szCs w:val="22"/>
                <w:lang w:eastAsia="en-AU"/>
              </w:rPr>
            </w:pPr>
            <w:r w:rsidRPr="006C03A6">
              <w:rPr>
                <w:szCs w:val="22"/>
                <w:lang w:eastAsia="en-AU"/>
              </w:rPr>
              <w:t>14.8737</w:t>
            </w:r>
          </w:p>
        </w:tc>
        <w:tc>
          <w:tcPr>
            <w:tcW w:w="1098" w:type="dxa"/>
            <w:tcBorders>
              <w:top w:val="nil"/>
              <w:left w:val="nil"/>
              <w:bottom w:val="nil"/>
              <w:right w:val="nil"/>
            </w:tcBorders>
          </w:tcPr>
          <w:p w14:paraId="71BC56F9" w14:textId="77777777" w:rsidR="00DB522C" w:rsidRPr="006C03A6" w:rsidRDefault="00DB522C" w:rsidP="00DB522C">
            <w:pPr>
              <w:pStyle w:val="TableText"/>
              <w:rPr>
                <w:szCs w:val="22"/>
                <w:lang w:eastAsia="en-AU"/>
              </w:rPr>
            </w:pPr>
            <w:r w:rsidRPr="006C03A6">
              <w:rPr>
                <w:szCs w:val="22"/>
                <w:lang w:eastAsia="en-AU"/>
              </w:rPr>
              <w:t>14.8737</w:t>
            </w:r>
          </w:p>
        </w:tc>
        <w:tc>
          <w:tcPr>
            <w:tcW w:w="1101" w:type="dxa"/>
            <w:tcBorders>
              <w:top w:val="nil"/>
              <w:left w:val="nil"/>
              <w:bottom w:val="nil"/>
              <w:right w:val="nil"/>
            </w:tcBorders>
          </w:tcPr>
          <w:p w14:paraId="61617EEC" w14:textId="77777777" w:rsidR="00DB522C" w:rsidRPr="006C03A6" w:rsidRDefault="00DB522C" w:rsidP="00DB522C">
            <w:pPr>
              <w:pStyle w:val="TableText"/>
              <w:rPr>
                <w:szCs w:val="22"/>
                <w:lang w:eastAsia="en-AU"/>
              </w:rPr>
            </w:pPr>
            <w:r w:rsidRPr="006C03A6">
              <w:rPr>
                <w:szCs w:val="22"/>
                <w:lang w:eastAsia="en-AU"/>
              </w:rPr>
              <w:t>14.8737</w:t>
            </w:r>
          </w:p>
        </w:tc>
      </w:tr>
      <w:tr w:rsidR="00DB522C" w:rsidRPr="006C03A6" w14:paraId="2C6B56F1" w14:textId="77777777">
        <w:trPr>
          <w:trHeight w:val="195"/>
        </w:trPr>
        <w:tc>
          <w:tcPr>
            <w:tcW w:w="1364" w:type="dxa"/>
            <w:tcBorders>
              <w:top w:val="nil"/>
              <w:left w:val="nil"/>
              <w:bottom w:val="nil"/>
              <w:right w:val="nil"/>
            </w:tcBorders>
          </w:tcPr>
          <w:p w14:paraId="19175766" w14:textId="77777777" w:rsidR="00DB522C" w:rsidRPr="006C03A6" w:rsidRDefault="00DB522C" w:rsidP="00DB522C">
            <w:pPr>
              <w:pStyle w:val="TableText"/>
              <w:rPr>
                <w:szCs w:val="22"/>
                <w:lang w:eastAsia="en-AU"/>
              </w:rPr>
            </w:pPr>
            <w:r w:rsidRPr="006C03A6">
              <w:rPr>
                <w:szCs w:val="22"/>
                <w:lang w:eastAsia="en-AU"/>
              </w:rPr>
              <w:t>55</w:t>
            </w:r>
          </w:p>
        </w:tc>
        <w:tc>
          <w:tcPr>
            <w:tcW w:w="1096" w:type="dxa"/>
            <w:tcBorders>
              <w:top w:val="nil"/>
              <w:left w:val="nil"/>
              <w:bottom w:val="nil"/>
              <w:right w:val="nil"/>
            </w:tcBorders>
          </w:tcPr>
          <w:p w14:paraId="2F80AC36" w14:textId="77777777" w:rsidR="00DB522C" w:rsidRPr="006C03A6" w:rsidRDefault="00DB522C" w:rsidP="00DB522C">
            <w:pPr>
              <w:pStyle w:val="TableText"/>
              <w:rPr>
                <w:szCs w:val="22"/>
                <w:lang w:eastAsia="en-AU"/>
              </w:rPr>
            </w:pPr>
            <w:r w:rsidRPr="006C03A6">
              <w:rPr>
                <w:szCs w:val="22"/>
                <w:lang w:eastAsia="en-AU"/>
              </w:rPr>
              <w:t>7.5054</w:t>
            </w:r>
          </w:p>
        </w:tc>
        <w:tc>
          <w:tcPr>
            <w:tcW w:w="1096" w:type="dxa"/>
            <w:tcBorders>
              <w:top w:val="nil"/>
              <w:left w:val="nil"/>
              <w:bottom w:val="nil"/>
              <w:right w:val="nil"/>
            </w:tcBorders>
          </w:tcPr>
          <w:p w14:paraId="765B6A62" w14:textId="77777777" w:rsidR="00DB522C" w:rsidRPr="006C03A6" w:rsidRDefault="00DB522C" w:rsidP="00DB522C">
            <w:pPr>
              <w:pStyle w:val="TableText"/>
              <w:rPr>
                <w:szCs w:val="22"/>
                <w:lang w:eastAsia="en-AU"/>
              </w:rPr>
            </w:pPr>
            <w:r w:rsidRPr="006C03A6">
              <w:rPr>
                <w:szCs w:val="22"/>
                <w:lang w:eastAsia="en-AU"/>
              </w:rPr>
              <w:t>9.9228</w:t>
            </w:r>
          </w:p>
        </w:tc>
        <w:tc>
          <w:tcPr>
            <w:tcW w:w="1096" w:type="dxa"/>
            <w:tcBorders>
              <w:top w:val="nil"/>
              <w:left w:val="nil"/>
              <w:bottom w:val="nil"/>
              <w:right w:val="nil"/>
            </w:tcBorders>
          </w:tcPr>
          <w:p w14:paraId="2C0D187B" w14:textId="77777777" w:rsidR="00DB522C" w:rsidRPr="006C03A6" w:rsidRDefault="00DB522C" w:rsidP="00DB522C">
            <w:pPr>
              <w:pStyle w:val="TableText"/>
              <w:rPr>
                <w:szCs w:val="22"/>
                <w:lang w:eastAsia="en-AU"/>
              </w:rPr>
            </w:pPr>
            <w:r w:rsidRPr="006C03A6">
              <w:rPr>
                <w:szCs w:val="22"/>
                <w:lang w:eastAsia="en-AU"/>
              </w:rPr>
              <w:t>9.9130</w:t>
            </w:r>
          </w:p>
        </w:tc>
        <w:tc>
          <w:tcPr>
            <w:tcW w:w="1097" w:type="dxa"/>
            <w:tcBorders>
              <w:top w:val="nil"/>
              <w:left w:val="nil"/>
              <w:bottom w:val="nil"/>
              <w:right w:val="nil"/>
            </w:tcBorders>
          </w:tcPr>
          <w:p w14:paraId="0D70E94C" w14:textId="77777777" w:rsidR="00DB522C" w:rsidRPr="006C03A6" w:rsidRDefault="00DB522C" w:rsidP="00DB522C">
            <w:pPr>
              <w:pStyle w:val="TableText"/>
              <w:rPr>
                <w:szCs w:val="22"/>
                <w:lang w:eastAsia="en-AU"/>
              </w:rPr>
            </w:pPr>
            <w:r w:rsidRPr="006C03A6">
              <w:rPr>
                <w:szCs w:val="22"/>
                <w:lang w:eastAsia="en-AU"/>
              </w:rPr>
              <w:t>9.9006</w:t>
            </w:r>
          </w:p>
        </w:tc>
        <w:tc>
          <w:tcPr>
            <w:tcW w:w="1097" w:type="dxa"/>
            <w:tcBorders>
              <w:top w:val="nil"/>
              <w:left w:val="nil"/>
              <w:bottom w:val="nil"/>
              <w:right w:val="nil"/>
            </w:tcBorders>
          </w:tcPr>
          <w:p w14:paraId="3FB2CE71" w14:textId="77777777" w:rsidR="00DB522C" w:rsidRPr="006C03A6" w:rsidRDefault="00DB522C" w:rsidP="00DB522C">
            <w:pPr>
              <w:pStyle w:val="TableText"/>
              <w:rPr>
                <w:szCs w:val="22"/>
                <w:lang w:eastAsia="en-AU"/>
              </w:rPr>
            </w:pPr>
            <w:r w:rsidRPr="006C03A6">
              <w:rPr>
                <w:szCs w:val="22"/>
                <w:lang w:eastAsia="en-AU"/>
              </w:rPr>
              <w:t>13.5419</w:t>
            </w:r>
          </w:p>
        </w:tc>
        <w:tc>
          <w:tcPr>
            <w:tcW w:w="1097" w:type="dxa"/>
            <w:tcBorders>
              <w:top w:val="nil"/>
              <w:left w:val="nil"/>
              <w:bottom w:val="nil"/>
              <w:right w:val="nil"/>
            </w:tcBorders>
          </w:tcPr>
          <w:p w14:paraId="49A6A9FB" w14:textId="77777777" w:rsidR="00DB522C" w:rsidRPr="006C03A6" w:rsidRDefault="00DB522C" w:rsidP="00DB522C">
            <w:pPr>
              <w:pStyle w:val="TableText"/>
              <w:rPr>
                <w:szCs w:val="22"/>
                <w:lang w:eastAsia="en-AU"/>
              </w:rPr>
            </w:pPr>
            <w:r w:rsidRPr="006C03A6">
              <w:rPr>
                <w:szCs w:val="22"/>
                <w:lang w:eastAsia="en-AU"/>
              </w:rPr>
              <w:t>13.5302</w:t>
            </w:r>
          </w:p>
        </w:tc>
        <w:tc>
          <w:tcPr>
            <w:tcW w:w="1098" w:type="dxa"/>
            <w:tcBorders>
              <w:top w:val="nil"/>
              <w:left w:val="nil"/>
              <w:bottom w:val="nil"/>
              <w:right w:val="nil"/>
            </w:tcBorders>
          </w:tcPr>
          <w:p w14:paraId="19D3CF5D" w14:textId="77777777" w:rsidR="00DB522C" w:rsidRPr="006C03A6" w:rsidRDefault="00DB522C" w:rsidP="00DB522C">
            <w:pPr>
              <w:pStyle w:val="TableText"/>
              <w:rPr>
                <w:szCs w:val="22"/>
                <w:lang w:eastAsia="en-AU"/>
              </w:rPr>
            </w:pPr>
            <w:r w:rsidRPr="006C03A6">
              <w:rPr>
                <w:szCs w:val="22"/>
                <w:lang w:eastAsia="en-AU"/>
              </w:rPr>
              <w:t>13.5161</w:t>
            </w:r>
          </w:p>
        </w:tc>
        <w:tc>
          <w:tcPr>
            <w:tcW w:w="1097" w:type="dxa"/>
            <w:tcBorders>
              <w:top w:val="nil"/>
              <w:left w:val="nil"/>
              <w:bottom w:val="nil"/>
              <w:right w:val="nil"/>
            </w:tcBorders>
          </w:tcPr>
          <w:p w14:paraId="6DC6D9B5" w14:textId="77777777" w:rsidR="00DB522C" w:rsidRPr="006C03A6" w:rsidRDefault="00DB522C" w:rsidP="00DB522C">
            <w:pPr>
              <w:pStyle w:val="TableText"/>
              <w:rPr>
                <w:szCs w:val="22"/>
                <w:lang w:eastAsia="en-AU"/>
              </w:rPr>
            </w:pPr>
            <w:r w:rsidRPr="006C03A6">
              <w:rPr>
                <w:szCs w:val="22"/>
                <w:lang w:eastAsia="en-AU"/>
              </w:rPr>
              <w:t>13.5000</w:t>
            </w:r>
          </w:p>
        </w:tc>
        <w:tc>
          <w:tcPr>
            <w:tcW w:w="1097" w:type="dxa"/>
            <w:tcBorders>
              <w:top w:val="nil"/>
              <w:left w:val="nil"/>
              <w:bottom w:val="nil"/>
              <w:right w:val="nil"/>
            </w:tcBorders>
          </w:tcPr>
          <w:p w14:paraId="009AD411" w14:textId="77777777" w:rsidR="00DB522C" w:rsidRPr="006C03A6" w:rsidRDefault="00DB522C" w:rsidP="00DB522C">
            <w:pPr>
              <w:pStyle w:val="TableText"/>
              <w:rPr>
                <w:szCs w:val="22"/>
                <w:lang w:eastAsia="en-AU"/>
              </w:rPr>
            </w:pPr>
            <w:r w:rsidRPr="006C03A6">
              <w:rPr>
                <w:szCs w:val="22"/>
                <w:lang w:eastAsia="en-AU"/>
              </w:rPr>
              <w:t>14.5645</w:t>
            </w:r>
          </w:p>
        </w:tc>
        <w:tc>
          <w:tcPr>
            <w:tcW w:w="1098" w:type="dxa"/>
            <w:tcBorders>
              <w:top w:val="nil"/>
              <w:left w:val="nil"/>
              <w:bottom w:val="nil"/>
              <w:right w:val="nil"/>
            </w:tcBorders>
          </w:tcPr>
          <w:p w14:paraId="4EC64573" w14:textId="77777777" w:rsidR="00DB522C" w:rsidRPr="006C03A6" w:rsidRDefault="00DB522C" w:rsidP="00DB522C">
            <w:pPr>
              <w:pStyle w:val="TableText"/>
              <w:rPr>
                <w:szCs w:val="22"/>
                <w:lang w:eastAsia="en-AU"/>
              </w:rPr>
            </w:pPr>
            <w:r w:rsidRPr="006C03A6">
              <w:rPr>
                <w:szCs w:val="22"/>
                <w:lang w:eastAsia="en-AU"/>
              </w:rPr>
              <w:t>14.5498</w:t>
            </w:r>
          </w:p>
        </w:tc>
        <w:tc>
          <w:tcPr>
            <w:tcW w:w="1098" w:type="dxa"/>
            <w:tcBorders>
              <w:top w:val="nil"/>
              <w:left w:val="nil"/>
              <w:bottom w:val="nil"/>
              <w:right w:val="nil"/>
            </w:tcBorders>
          </w:tcPr>
          <w:p w14:paraId="27632C3D" w14:textId="77777777" w:rsidR="00DB522C" w:rsidRPr="006C03A6" w:rsidRDefault="00DB522C" w:rsidP="00DB522C">
            <w:pPr>
              <w:pStyle w:val="TableText"/>
              <w:rPr>
                <w:szCs w:val="22"/>
                <w:lang w:eastAsia="en-AU"/>
              </w:rPr>
            </w:pPr>
            <w:r w:rsidRPr="006C03A6">
              <w:rPr>
                <w:szCs w:val="22"/>
                <w:lang w:eastAsia="en-AU"/>
              </w:rPr>
              <w:t>14.5498</w:t>
            </w:r>
          </w:p>
        </w:tc>
        <w:tc>
          <w:tcPr>
            <w:tcW w:w="1101" w:type="dxa"/>
            <w:tcBorders>
              <w:top w:val="nil"/>
              <w:left w:val="nil"/>
              <w:bottom w:val="nil"/>
              <w:right w:val="nil"/>
            </w:tcBorders>
          </w:tcPr>
          <w:p w14:paraId="22A4EED6" w14:textId="77777777" w:rsidR="00DB522C" w:rsidRPr="006C03A6" w:rsidRDefault="00DB522C" w:rsidP="00DB522C">
            <w:pPr>
              <w:pStyle w:val="TableText"/>
              <w:rPr>
                <w:szCs w:val="22"/>
                <w:lang w:eastAsia="en-AU"/>
              </w:rPr>
            </w:pPr>
            <w:r w:rsidRPr="006C03A6">
              <w:rPr>
                <w:szCs w:val="22"/>
                <w:lang w:eastAsia="en-AU"/>
              </w:rPr>
              <w:t>14.5498</w:t>
            </w:r>
          </w:p>
        </w:tc>
      </w:tr>
      <w:tr w:rsidR="00DB522C" w:rsidRPr="006C03A6" w14:paraId="50EDE692" w14:textId="77777777">
        <w:trPr>
          <w:trHeight w:val="195"/>
        </w:trPr>
        <w:tc>
          <w:tcPr>
            <w:tcW w:w="1364" w:type="dxa"/>
            <w:tcBorders>
              <w:top w:val="nil"/>
              <w:left w:val="nil"/>
              <w:bottom w:val="nil"/>
              <w:right w:val="nil"/>
            </w:tcBorders>
          </w:tcPr>
          <w:p w14:paraId="2CF3352B" w14:textId="77777777" w:rsidR="00DB522C" w:rsidRPr="006C03A6" w:rsidRDefault="00DB522C" w:rsidP="00DB522C">
            <w:pPr>
              <w:pStyle w:val="TableText"/>
              <w:rPr>
                <w:szCs w:val="22"/>
                <w:lang w:eastAsia="en-AU"/>
              </w:rPr>
            </w:pPr>
            <w:r w:rsidRPr="006C03A6">
              <w:rPr>
                <w:szCs w:val="22"/>
                <w:lang w:eastAsia="en-AU"/>
              </w:rPr>
              <w:t>56</w:t>
            </w:r>
          </w:p>
        </w:tc>
        <w:tc>
          <w:tcPr>
            <w:tcW w:w="1096" w:type="dxa"/>
            <w:tcBorders>
              <w:top w:val="nil"/>
              <w:left w:val="nil"/>
              <w:bottom w:val="nil"/>
              <w:right w:val="nil"/>
            </w:tcBorders>
          </w:tcPr>
          <w:p w14:paraId="094B6F64" w14:textId="77777777" w:rsidR="00DB522C" w:rsidRPr="006C03A6" w:rsidRDefault="00DB522C" w:rsidP="00DB522C">
            <w:pPr>
              <w:pStyle w:val="TableText"/>
              <w:rPr>
                <w:szCs w:val="22"/>
                <w:lang w:eastAsia="en-AU"/>
              </w:rPr>
            </w:pPr>
            <w:r w:rsidRPr="006C03A6">
              <w:rPr>
                <w:szCs w:val="22"/>
                <w:lang w:eastAsia="en-AU"/>
              </w:rPr>
              <w:t>8.1780</w:t>
            </w:r>
          </w:p>
        </w:tc>
        <w:tc>
          <w:tcPr>
            <w:tcW w:w="1096" w:type="dxa"/>
            <w:tcBorders>
              <w:top w:val="nil"/>
              <w:left w:val="nil"/>
              <w:bottom w:val="nil"/>
              <w:right w:val="nil"/>
            </w:tcBorders>
          </w:tcPr>
          <w:p w14:paraId="2DFD0EB8" w14:textId="77777777" w:rsidR="00DB522C" w:rsidRPr="006C03A6" w:rsidRDefault="00DB522C" w:rsidP="00DB522C">
            <w:pPr>
              <w:pStyle w:val="TableText"/>
              <w:rPr>
                <w:szCs w:val="22"/>
                <w:lang w:eastAsia="en-AU"/>
              </w:rPr>
            </w:pPr>
            <w:r w:rsidRPr="006C03A6">
              <w:rPr>
                <w:szCs w:val="22"/>
                <w:lang w:eastAsia="en-AU"/>
              </w:rPr>
              <w:t>10.2059</w:t>
            </w:r>
          </w:p>
        </w:tc>
        <w:tc>
          <w:tcPr>
            <w:tcW w:w="1096" w:type="dxa"/>
            <w:tcBorders>
              <w:top w:val="nil"/>
              <w:left w:val="nil"/>
              <w:bottom w:val="nil"/>
              <w:right w:val="nil"/>
            </w:tcBorders>
          </w:tcPr>
          <w:p w14:paraId="602A75F1" w14:textId="77777777" w:rsidR="00DB522C" w:rsidRPr="006C03A6" w:rsidRDefault="00DB522C" w:rsidP="00DB522C">
            <w:pPr>
              <w:pStyle w:val="TableText"/>
              <w:rPr>
                <w:szCs w:val="22"/>
                <w:lang w:eastAsia="en-AU"/>
              </w:rPr>
            </w:pPr>
            <w:r w:rsidRPr="006C03A6">
              <w:rPr>
                <w:szCs w:val="22"/>
                <w:lang w:eastAsia="en-AU"/>
              </w:rPr>
              <w:t>10.1997</w:t>
            </w:r>
          </w:p>
        </w:tc>
        <w:tc>
          <w:tcPr>
            <w:tcW w:w="1097" w:type="dxa"/>
            <w:tcBorders>
              <w:top w:val="nil"/>
              <w:left w:val="nil"/>
              <w:bottom w:val="nil"/>
              <w:right w:val="nil"/>
            </w:tcBorders>
          </w:tcPr>
          <w:p w14:paraId="57FB9B3B" w14:textId="77777777" w:rsidR="00DB522C" w:rsidRPr="006C03A6" w:rsidRDefault="00DB522C" w:rsidP="00DB522C">
            <w:pPr>
              <w:pStyle w:val="TableText"/>
              <w:rPr>
                <w:szCs w:val="22"/>
                <w:lang w:eastAsia="en-AU"/>
              </w:rPr>
            </w:pPr>
            <w:r w:rsidRPr="006C03A6">
              <w:rPr>
                <w:szCs w:val="22"/>
                <w:lang w:eastAsia="en-AU"/>
              </w:rPr>
              <w:t>10.1910</w:t>
            </w:r>
          </w:p>
        </w:tc>
        <w:tc>
          <w:tcPr>
            <w:tcW w:w="1097" w:type="dxa"/>
            <w:tcBorders>
              <w:top w:val="nil"/>
              <w:left w:val="nil"/>
              <w:bottom w:val="nil"/>
              <w:right w:val="nil"/>
            </w:tcBorders>
          </w:tcPr>
          <w:p w14:paraId="6A7F09DC" w14:textId="77777777" w:rsidR="00DB522C" w:rsidRPr="006C03A6" w:rsidRDefault="00DB522C" w:rsidP="00DB522C">
            <w:pPr>
              <w:pStyle w:val="TableText"/>
              <w:rPr>
                <w:szCs w:val="22"/>
                <w:lang w:eastAsia="en-AU"/>
              </w:rPr>
            </w:pPr>
            <w:r w:rsidRPr="006C03A6">
              <w:rPr>
                <w:szCs w:val="22"/>
                <w:lang w:eastAsia="en-AU"/>
              </w:rPr>
              <w:t>13.5719</w:t>
            </w:r>
          </w:p>
        </w:tc>
        <w:tc>
          <w:tcPr>
            <w:tcW w:w="1097" w:type="dxa"/>
            <w:tcBorders>
              <w:top w:val="nil"/>
              <w:left w:val="nil"/>
              <w:bottom w:val="nil"/>
              <w:right w:val="nil"/>
            </w:tcBorders>
          </w:tcPr>
          <w:p w14:paraId="26AA3E8D" w14:textId="77777777" w:rsidR="00DB522C" w:rsidRPr="006C03A6" w:rsidRDefault="00DB522C" w:rsidP="00DB522C">
            <w:pPr>
              <w:pStyle w:val="TableText"/>
              <w:rPr>
                <w:szCs w:val="22"/>
                <w:lang w:eastAsia="en-AU"/>
              </w:rPr>
            </w:pPr>
            <w:r w:rsidRPr="006C03A6">
              <w:rPr>
                <w:szCs w:val="22"/>
                <w:lang w:eastAsia="en-AU"/>
              </w:rPr>
              <w:t>13.5621</w:t>
            </w:r>
          </w:p>
        </w:tc>
        <w:tc>
          <w:tcPr>
            <w:tcW w:w="1098" w:type="dxa"/>
            <w:tcBorders>
              <w:top w:val="nil"/>
              <w:left w:val="nil"/>
              <w:bottom w:val="nil"/>
              <w:right w:val="nil"/>
            </w:tcBorders>
          </w:tcPr>
          <w:p w14:paraId="6C2E63D6" w14:textId="77777777" w:rsidR="00DB522C" w:rsidRPr="006C03A6" w:rsidRDefault="00DB522C" w:rsidP="00DB522C">
            <w:pPr>
              <w:pStyle w:val="TableText"/>
              <w:rPr>
                <w:szCs w:val="22"/>
                <w:lang w:eastAsia="en-AU"/>
              </w:rPr>
            </w:pPr>
            <w:r w:rsidRPr="006C03A6">
              <w:rPr>
                <w:szCs w:val="22"/>
                <w:lang w:eastAsia="en-AU"/>
              </w:rPr>
              <w:t>13.5494</w:t>
            </w:r>
          </w:p>
        </w:tc>
        <w:tc>
          <w:tcPr>
            <w:tcW w:w="1097" w:type="dxa"/>
            <w:tcBorders>
              <w:top w:val="nil"/>
              <w:left w:val="nil"/>
              <w:bottom w:val="nil"/>
              <w:right w:val="nil"/>
            </w:tcBorders>
          </w:tcPr>
          <w:p w14:paraId="4AB906EC" w14:textId="77777777" w:rsidR="00DB522C" w:rsidRPr="006C03A6" w:rsidRDefault="00DB522C" w:rsidP="00DB522C">
            <w:pPr>
              <w:pStyle w:val="TableText"/>
              <w:rPr>
                <w:szCs w:val="22"/>
                <w:lang w:eastAsia="en-AU"/>
              </w:rPr>
            </w:pPr>
            <w:r w:rsidRPr="006C03A6">
              <w:rPr>
                <w:szCs w:val="22"/>
                <w:lang w:eastAsia="en-AU"/>
              </w:rPr>
              <w:t>13.5343</w:t>
            </w:r>
          </w:p>
        </w:tc>
        <w:tc>
          <w:tcPr>
            <w:tcW w:w="1097" w:type="dxa"/>
            <w:tcBorders>
              <w:top w:val="nil"/>
              <w:left w:val="nil"/>
              <w:bottom w:val="nil"/>
              <w:right w:val="nil"/>
            </w:tcBorders>
          </w:tcPr>
          <w:p w14:paraId="374B6114" w14:textId="77777777" w:rsidR="00DB522C" w:rsidRPr="006C03A6" w:rsidRDefault="00DB522C" w:rsidP="00DB522C">
            <w:pPr>
              <w:pStyle w:val="TableText"/>
              <w:rPr>
                <w:szCs w:val="22"/>
                <w:lang w:eastAsia="en-AU"/>
              </w:rPr>
            </w:pPr>
            <w:r w:rsidRPr="006C03A6">
              <w:rPr>
                <w:szCs w:val="22"/>
                <w:lang w:eastAsia="en-AU"/>
              </w:rPr>
              <w:t>14.4924</w:t>
            </w:r>
          </w:p>
        </w:tc>
        <w:tc>
          <w:tcPr>
            <w:tcW w:w="1098" w:type="dxa"/>
            <w:tcBorders>
              <w:top w:val="nil"/>
              <w:left w:val="nil"/>
              <w:bottom w:val="nil"/>
              <w:right w:val="nil"/>
            </w:tcBorders>
          </w:tcPr>
          <w:p w14:paraId="61D811D5" w14:textId="77777777" w:rsidR="00DB522C" w:rsidRPr="006C03A6" w:rsidRDefault="00DB522C" w:rsidP="00DB522C">
            <w:pPr>
              <w:pStyle w:val="TableText"/>
              <w:rPr>
                <w:szCs w:val="22"/>
                <w:lang w:eastAsia="en-AU"/>
              </w:rPr>
            </w:pPr>
            <w:r w:rsidRPr="006C03A6">
              <w:rPr>
                <w:szCs w:val="22"/>
                <w:lang w:eastAsia="en-AU"/>
              </w:rPr>
              <w:t>14.4774</w:t>
            </w:r>
          </w:p>
        </w:tc>
        <w:tc>
          <w:tcPr>
            <w:tcW w:w="1098" w:type="dxa"/>
            <w:tcBorders>
              <w:top w:val="nil"/>
              <w:left w:val="nil"/>
              <w:bottom w:val="nil"/>
              <w:right w:val="nil"/>
            </w:tcBorders>
          </w:tcPr>
          <w:p w14:paraId="393102DA" w14:textId="77777777" w:rsidR="00DB522C" w:rsidRPr="006C03A6" w:rsidRDefault="00DB522C" w:rsidP="00DB522C">
            <w:pPr>
              <w:pStyle w:val="TableText"/>
              <w:rPr>
                <w:szCs w:val="22"/>
                <w:lang w:eastAsia="en-AU"/>
              </w:rPr>
            </w:pPr>
            <w:r w:rsidRPr="006C03A6">
              <w:rPr>
                <w:szCs w:val="22"/>
                <w:lang w:eastAsia="en-AU"/>
              </w:rPr>
              <w:t>14.4774</w:t>
            </w:r>
          </w:p>
        </w:tc>
        <w:tc>
          <w:tcPr>
            <w:tcW w:w="1101" w:type="dxa"/>
            <w:tcBorders>
              <w:top w:val="nil"/>
              <w:left w:val="nil"/>
              <w:bottom w:val="nil"/>
              <w:right w:val="nil"/>
            </w:tcBorders>
          </w:tcPr>
          <w:p w14:paraId="2847434F" w14:textId="77777777" w:rsidR="00DB522C" w:rsidRPr="006C03A6" w:rsidRDefault="00DB522C" w:rsidP="00DB522C">
            <w:pPr>
              <w:pStyle w:val="TableText"/>
              <w:rPr>
                <w:szCs w:val="22"/>
                <w:lang w:eastAsia="en-AU"/>
              </w:rPr>
            </w:pPr>
            <w:r w:rsidRPr="006C03A6">
              <w:rPr>
                <w:szCs w:val="22"/>
                <w:lang w:eastAsia="en-AU"/>
              </w:rPr>
              <w:t>14.4774</w:t>
            </w:r>
          </w:p>
        </w:tc>
      </w:tr>
      <w:tr w:rsidR="00DB522C" w:rsidRPr="006C03A6" w14:paraId="1D93DBFD" w14:textId="77777777">
        <w:trPr>
          <w:trHeight w:val="195"/>
        </w:trPr>
        <w:tc>
          <w:tcPr>
            <w:tcW w:w="1364" w:type="dxa"/>
            <w:tcBorders>
              <w:top w:val="nil"/>
              <w:left w:val="nil"/>
              <w:bottom w:val="nil"/>
              <w:right w:val="nil"/>
            </w:tcBorders>
          </w:tcPr>
          <w:p w14:paraId="51B343B5" w14:textId="77777777" w:rsidR="00DB522C" w:rsidRPr="006C03A6" w:rsidRDefault="00DB522C" w:rsidP="00DB522C">
            <w:pPr>
              <w:pStyle w:val="TableText"/>
              <w:rPr>
                <w:szCs w:val="22"/>
                <w:lang w:eastAsia="en-AU"/>
              </w:rPr>
            </w:pPr>
            <w:r w:rsidRPr="006C03A6">
              <w:rPr>
                <w:szCs w:val="22"/>
                <w:lang w:eastAsia="en-AU"/>
              </w:rPr>
              <w:t>57</w:t>
            </w:r>
          </w:p>
        </w:tc>
        <w:tc>
          <w:tcPr>
            <w:tcW w:w="1096" w:type="dxa"/>
            <w:tcBorders>
              <w:top w:val="nil"/>
              <w:left w:val="nil"/>
              <w:bottom w:val="nil"/>
              <w:right w:val="nil"/>
            </w:tcBorders>
          </w:tcPr>
          <w:p w14:paraId="65395A55" w14:textId="77777777" w:rsidR="00DB522C" w:rsidRPr="006C03A6" w:rsidRDefault="00DB522C" w:rsidP="00DB522C">
            <w:pPr>
              <w:pStyle w:val="TableText"/>
              <w:rPr>
                <w:szCs w:val="22"/>
                <w:lang w:eastAsia="en-AU"/>
              </w:rPr>
            </w:pPr>
            <w:r w:rsidRPr="006C03A6">
              <w:rPr>
                <w:szCs w:val="22"/>
                <w:lang w:eastAsia="en-AU"/>
              </w:rPr>
              <w:t>8.2406</w:t>
            </w:r>
          </w:p>
        </w:tc>
        <w:tc>
          <w:tcPr>
            <w:tcW w:w="1096" w:type="dxa"/>
            <w:tcBorders>
              <w:top w:val="nil"/>
              <w:left w:val="nil"/>
              <w:bottom w:val="nil"/>
              <w:right w:val="nil"/>
            </w:tcBorders>
          </w:tcPr>
          <w:p w14:paraId="644B5814" w14:textId="77777777" w:rsidR="00DB522C" w:rsidRPr="006C03A6" w:rsidRDefault="00DB522C" w:rsidP="00DB522C">
            <w:pPr>
              <w:pStyle w:val="TableText"/>
              <w:rPr>
                <w:szCs w:val="22"/>
                <w:lang w:eastAsia="en-AU"/>
              </w:rPr>
            </w:pPr>
            <w:r w:rsidRPr="006C03A6">
              <w:rPr>
                <w:szCs w:val="22"/>
                <w:lang w:eastAsia="en-AU"/>
              </w:rPr>
              <w:t>10.1134</w:t>
            </w:r>
          </w:p>
        </w:tc>
        <w:tc>
          <w:tcPr>
            <w:tcW w:w="1096" w:type="dxa"/>
            <w:tcBorders>
              <w:top w:val="nil"/>
              <w:left w:val="nil"/>
              <w:bottom w:val="nil"/>
              <w:right w:val="nil"/>
            </w:tcBorders>
          </w:tcPr>
          <w:p w14:paraId="397ED201" w14:textId="77777777" w:rsidR="00DB522C" w:rsidRPr="006C03A6" w:rsidRDefault="00DB522C" w:rsidP="00DB522C">
            <w:pPr>
              <w:pStyle w:val="TableText"/>
              <w:rPr>
                <w:szCs w:val="22"/>
                <w:lang w:eastAsia="en-AU"/>
              </w:rPr>
            </w:pPr>
            <w:r w:rsidRPr="006C03A6">
              <w:rPr>
                <w:szCs w:val="22"/>
                <w:lang w:eastAsia="en-AU"/>
              </w:rPr>
              <w:t>10.1086</w:t>
            </w:r>
          </w:p>
        </w:tc>
        <w:tc>
          <w:tcPr>
            <w:tcW w:w="1097" w:type="dxa"/>
            <w:tcBorders>
              <w:top w:val="nil"/>
              <w:left w:val="nil"/>
              <w:bottom w:val="nil"/>
              <w:right w:val="nil"/>
            </w:tcBorders>
          </w:tcPr>
          <w:p w14:paraId="514B48EE" w14:textId="77777777" w:rsidR="00DB522C" w:rsidRPr="006C03A6" w:rsidRDefault="00DB522C" w:rsidP="00DB522C">
            <w:pPr>
              <w:pStyle w:val="TableText"/>
              <w:rPr>
                <w:szCs w:val="22"/>
                <w:lang w:eastAsia="en-AU"/>
              </w:rPr>
            </w:pPr>
            <w:r w:rsidRPr="006C03A6">
              <w:rPr>
                <w:szCs w:val="22"/>
                <w:lang w:eastAsia="en-AU"/>
              </w:rPr>
              <w:t>10.1008</w:t>
            </w:r>
          </w:p>
        </w:tc>
        <w:tc>
          <w:tcPr>
            <w:tcW w:w="1097" w:type="dxa"/>
            <w:tcBorders>
              <w:top w:val="nil"/>
              <w:left w:val="nil"/>
              <w:bottom w:val="nil"/>
              <w:right w:val="nil"/>
            </w:tcBorders>
          </w:tcPr>
          <w:p w14:paraId="5039A0C3" w14:textId="77777777" w:rsidR="00DB522C" w:rsidRPr="006C03A6" w:rsidRDefault="00DB522C" w:rsidP="00DB522C">
            <w:pPr>
              <w:pStyle w:val="TableText"/>
              <w:rPr>
                <w:szCs w:val="22"/>
                <w:lang w:eastAsia="en-AU"/>
              </w:rPr>
            </w:pPr>
            <w:r w:rsidRPr="006C03A6">
              <w:rPr>
                <w:szCs w:val="22"/>
                <w:lang w:eastAsia="en-AU"/>
              </w:rPr>
              <w:t>13.3737</w:t>
            </w:r>
          </w:p>
        </w:tc>
        <w:tc>
          <w:tcPr>
            <w:tcW w:w="1097" w:type="dxa"/>
            <w:tcBorders>
              <w:top w:val="nil"/>
              <w:left w:val="nil"/>
              <w:bottom w:val="nil"/>
              <w:right w:val="nil"/>
            </w:tcBorders>
          </w:tcPr>
          <w:p w14:paraId="4DD92B8F" w14:textId="77777777" w:rsidR="00DB522C" w:rsidRPr="006C03A6" w:rsidRDefault="00DB522C" w:rsidP="00DB522C">
            <w:pPr>
              <w:pStyle w:val="TableText"/>
              <w:rPr>
                <w:szCs w:val="22"/>
                <w:lang w:eastAsia="en-AU"/>
              </w:rPr>
            </w:pPr>
            <w:r w:rsidRPr="006C03A6">
              <w:rPr>
                <w:szCs w:val="22"/>
                <w:lang w:eastAsia="en-AU"/>
              </w:rPr>
              <w:t>13.3644</w:t>
            </w:r>
          </w:p>
        </w:tc>
        <w:tc>
          <w:tcPr>
            <w:tcW w:w="1098" w:type="dxa"/>
            <w:tcBorders>
              <w:top w:val="nil"/>
              <w:left w:val="nil"/>
              <w:bottom w:val="nil"/>
              <w:right w:val="nil"/>
            </w:tcBorders>
          </w:tcPr>
          <w:p w14:paraId="1F68FB2C" w14:textId="77777777" w:rsidR="00DB522C" w:rsidRPr="006C03A6" w:rsidRDefault="00DB522C" w:rsidP="00DB522C">
            <w:pPr>
              <w:pStyle w:val="TableText"/>
              <w:rPr>
                <w:szCs w:val="22"/>
                <w:lang w:eastAsia="en-AU"/>
              </w:rPr>
            </w:pPr>
            <w:r w:rsidRPr="006C03A6">
              <w:rPr>
                <w:szCs w:val="22"/>
                <w:lang w:eastAsia="en-AU"/>
              </w:rPr>
              <w:t>13.3520</w:t>
            </w:r>
          </w:p>
        </w:tc>
        <w:tc>
          <w:tcPr>
            <w:tcW w:w="1097" w:type="dxa"/>
            <w:tcBorders>
              <w:top w:val="nil"/>
              <w:left w:val="nil"/>
              <w:bottom w:val="nil"/>
              <w:right w:val="nil"/>
            </w:tcBorders>
          </w:tcPr>
          <w:p w14:paraId="197881E1" w14:textId="77777777" w:rsidR="00DB522C" w:rsidRPr="006C03A6" w:rsidRDefault="00DB522C" w:rsidP="00DB522C">
            <w:pPr>
              <w:pStyle w:val="TableText"/>
              <w:rPr>
                <w:szCs w:val="22"/>
                <w:lang w:eastAsia="en-AU"/>
              </w:rPr>
            </w:pPr>
            <w:r w:rsidRPr="006C03A6">
              <w:rPr>
                <w:szCs w:val="22"/>
                <w:lang w:eastAsia="en-AU"/>
              </w:rPr>
              <w:t>13.3369</w:t>
            </w:r>
          </w:p>
        </w:tc>
        <w:tc>
          <w:tcPr>
            <w:tcW w:w="1097" w:type="dxa"/>
            <w:tcBorders>
              <w:top w:val="nil"/>
              <w:left w:val="nil"/>
              <w:bottom w:val="nil"/>
              <w:right w:val="nil"/>
            </w:tcBorders>
          </w:tcPr>
          <w:p w14:paraId="3F1B65BC" w14:textId="77777777" w:rsidR="00DB522C" w:rsidRPr="006C03A6" w:rsidRDefault="00DB522C" w:rsidP="00DB522C">
            <w:pPr>
              <w:pStyle w:val="TableText"/>
              <w:rPr>
                <w:szCs w:val="22"/>
                <w:lang w:eastAsia="en-AU"/>
              </w:rPr>
            </w:pPr>
            <w:r w:rsidRPr="006C03A6">
              <w:rPr>
                <w:szCs w:val="22"/>
                <w:lang w:eastAsia="en-AU"/>
              </w:rPr>
              <w:t>14.2639</w:t>
            </w:r>
          </w:p>
        </w:tc>
        <w:tc>
          <w:tcPr>
            <w:tcW w:w="1098" w:type="dxa"/>
            <w:tcBorders>
              <w:top w:val="nil"/>
              <w:left w:val="nil"/>
              <w:bottom w:val="nil"/>
              <w:right w:val="nil"/>
            </w:tcBorders>
          </w:tcPr>
          <w:p w14:paraId="191AC4B3" w14:textId="77777777" w:rsidR="00DB522C" w:rsidRPr="006C03A6" w:rsidRDefault="00DB522C" w:rsidP="00DB522C">
            <w:pPr>
              <w:pStyle w:val="TableText"/>
              <w:rPr>
                <w:szCs w:val="22"/>
                <w:lang w:eastAsia="en-AU"/>
              </w:rPr>
            </w:pPr>
            <w:r w:rsidRPr="006C03A6">
              <w:rPr>
                <w:szCs w:val="22"/>
                <w:lang w:eastAsia="en-AU"/>
              </w:rPr>
              <w:t>14.2479</w:t>
            </w:r>
          </w:p>
        </w:tc>
        <w:tc>
          <w:tcPr>
            <w:tcW w:w="1098" w:type="dxa"/>
            <w:tcBorders>
              <w:top w:val="nil"/>
              <w:left w:val="nil"/>
              <w:bottom w:val="nil"/>
              <w:right w:val="nil"/>
            </w:tcBorders>
          </w:tcPr>
          <w:p w14:paraId="32F8D3FB" w14:textId="77777777" w:rsidR="00DB522C" w:rsidRPr="006C03A6" w:rsidRDefault="00DB522C" w:rsidP="00DB522C">
            <w:pPr>
              <w:pStyle w:val="TableText"/>
              <w:rPr>
                <w:szCs w:val="22"/>
                <w:lang w:eastAsia="en-AU"/>
              </w:rPr>
            </w:pPr>
            <w:r w:rsidRPr="006C03A6">
              <w:rPr>
                <w:szCs w:val="22"/>
                <w:lang w:eastAsia="en-AU"/>
              </w:rPr>
              <w:t>14.2479</w:t>
            </w:r>
          </w:p>
        </w:tc>
        <w:tc>
          <w:tcPr>
            <w:tcW w:w="1101" w:type="dxa"/>
            <w:tcBorders>
              <w:top w:val="nil"/>
              <w:left w:val="nil"/>
              <w:bottom w:val="nil"/>
              <w:right w:val="nil"/>
            </w:tcBorders>
          </w:tcPr>
          <w:p w14:paraId="0EE90C91" w14:textId="77777777" w:rsidR="00DB522C" w:rsidRPr="006C03A6" w:rsidRDefault="00DB522C" w:rsidP="00DB522C">
            <w:pPr>
              <w:pStyle w:val="TableText"/>
              <w:rPr>
                <w:szCs w:val="22"/>
                <w:lang w:eastAsia="en-AU"/>
              </w:rPr>
            </w:pPr>
            <w:r w:rsidRPr="006C03A6">
              <w:rPr>
                <w:szCs w:val="22"/>
                <w:lang w:eastAsia="en-AU"/>
              </w:rPr>
              <w:t>14.2479</w:t>
            </w:r>
          </w:p>
        </w:tc>
      </w:tr>
      <w:tr w:rsidR="00DB522C" w:rsidRPr="006C03A6" w14:paraId="0A157F3C" w14:textId="77777777">
        <w:trPr>
          <w:trHeight w:val="195"/>
        </w:trPr>
        <w:tc>
          <w:tcPr>
            <w:tcW w:w="1364" w:type="dxa"/>
            <w:tcBorders>
              <w:top w:val="nil"/>
              <w:left w:val="nil"/>
              <w:bottom w:val="nil"/>
              <w:right w:val="nil"/>
            </w:tcBorders>
          </w:tcPr>
          <w:p w14:paraId="4C6B2D0F" w14:textId="77777777" w:rsidR="00DB522C" w:rsidRPr="006C03A6" w:rsidRDefault="00DB522C" w:rsidP="00DB522C">
            <w:pPr>
              <w:pStyle w:val="TableText"/>
              <w:rPr>
                <w:szCs w:val="22"/>
                <w:lang w:eastAsia="en-AU"/>
              </w:rPr>
            </w:pPr>
            <w:r w:rsidRPr="006C03A6">
              <w:rPr>
                <w:szCs w:val="22"/>
                <w:lang w:eastAsia="en-AU"/>
              </w:rPr>
              <w:t>58</w:t>
            </w:r>
          </w:p>
        </w:tc>
        <w:tc>
          <w:tcPr>
            <w:tcW w:w="1096" w:type="dxa"/>
            <w:tcBorders>
              <w:top w:val="nil"/>
              <w:left w:val="nil"/>
              <w:bottom w:val="nil"/>
              <w:right w:val="nil"/>
            </w:tcBorders>
          </w:tcPr>
          <w:p w14:paraId="46AC8279" w14:textId="77777777" w:rsidR="00DB522C" w:rsidRPr="006C03A6" w:rsidRDefault="00DB522C" w:rsidP="00DB522C">
            <w:pPr>
              <w:pStyle w:val="TableText"/>
              <w:rPr>
                <w:szCs w:val="22"/>
                <w:lang w:eastAsia="en-AU"/>
              </w:rPr>
            </w:pPr>
            <w:r w:rsidRPr="006C03A6">
              <w:rPr>
                <w:szCs w:val="22"/>
                <w:lang w:eastAsia="en-AU"/>
              </w:rPr>
              <w:t>7.9729</w:t>
            </w:r>
          </w:p>
        </w:tc>
        <w:tc>
          <w:tcPr>
            <w:tcW w:w="1096" w:type="dxa"/>
            <w:tcBorders>
              <w:top w:val="nil"/>
              <w:left w:val="nil"/>
              <w:bottom w:val="nil"/>
              <w:right w:val="nil"/>
            </w:tcBorders>
          </w:tcPr>
          <w:p w14:paraId="6316369E" w14:textId="77777777" w:rsidR="00DB522C" w:rsidRPr="006C03A6" w:rsidRDefault="00DB522C" w:rsidP="00DB522C">
            <w:pPr>
              <w:pStyle w:val="TableText"/>
              <w:rPr>
                <w:szCs w:val="22"/>
                <w:lang w:eastAsia="en-AU"/>
              </w:rPr>
            </w:pPr>
            <w:r w:rsidRPr="006C03A6">
              <w:rPr>
                <w:szCs w:val="22"/>
                <w:lang w:eastAsia="en-AU"/>
              </w:rPr>
              <w:t>9.8125</w:t>
            </w:r>
          </w:p>
        </w:tc>
        <w:tc>
          <w:tcPr>
            <w:tcW w:w="1096" w:type="dxa"/>
            <w:tcBorders>
              <w:top w:val="nil"/>
              <w:left w:val="nil"/>
              <w:bottom w:val="nil"/>
              <w:right w:val="nil"/>
            </w:tcBorders>
          </w:tcPr>
          <w:p w14:paraId="663A435B" w14:textId="77777777" w:rsidR="00DB522C" w:rsidRPr="006C03A6" w:rsidRDefault="00DB522C" w:rsidP="00DB522C">
            <w:pPr>
              <w:pStyle w:val="TableText"/>
              <w:rPr>
                <w:szCs w:val="22"/>
                <w:lang w:eastAsia="en-AU"/>
              </w:rPr>
            </w:pPr>
            <w:r w:rsidRPr="006C03A6">
              <w:rPr>
                <w:szCs w:val="22"/>
                <w:lang w:eastAsia="en-AU"/>
              </w:rPr>
              <w:t>9.8125</w:t>
            </w:r>
          </w:p>
        </w:tc>
        <w:tc>
          <w:tcPr>
            <w:tcW w:w="1097" w:type="dxa"/>
            <w:tcBorders>
              <w:top w:val="nil"/>
              <w:left w:val="nil"/>
              <w:bottom w:val="nil"/>
              <w:right w:val="nil"/>
            </w:tcBorders>
          </w:tcPr>
          <w:p w14:paraId="6436F2D7" w14:textId="77777777" w:rsidR="00DB522C" w:rsidRPr="006C03A6" w:rsidRDefault="00DB522C" w:rsidP="00DB522C">
            <w:pPr>
              <w:pStyle w:val="TableText"/>
              <w:rPr>
                <w:szCs w:val="22"/>
                <w:lang w:eastAsia="en-AU"/>
              </w:rPr>
            </w:pPr>
            <w:r w:rsidRPr="006C03A6">
              <w:rPr>
                <w:szCs w:val="22"/>
                <w:lang w:eastAsia="en-AU"/>
              </w:rPr>
              <w:t>9.8044</w:t>
            </w:r>
          </w:p>
        </w:tc>
        <w:tc>
          <w:tcPr>
            <w:tcW w:w="1097" w:type="dxa"/>
            <w:tcBorders>
              <w:top w:val="nil"/>
              <w:left w:val="nil"/>
              <w:bottom w:val="nil"/>
              <w:right w:val="nil"/>
            </w:tcBorders>
          </w:tcPr>
          <w:p w14:paraId="2B0F1AD1" w14:textId="77777777" w:rsidR="00DB522C" w:rsidRPr="006C03A6" w:rsidRDefault="00DB522C" w:rsidP="00DB522C">
            <w:pPr>
              <w:pStyle w:val="TableText"/>
              <w:rPr>
                <w:szCs w:val="22"/>
                <w:lang w:eastAsia="en-AU"/>
              </w:rPr>
            </w:pPr>
            <w:r w:rsidRPr="006C03A6">
              <w:rPr>
                <w:szCs w:val="22"/>
                <w:lang w:eastAsia="en-AU"/>
              </w:rPr>
              <w:t>13.0505</w:t>
            </w:r>
          </w:p>
        </w:tc>
        <w:tc>
          <w:tcPr>
            <w:tcW w:w="1097" w:type="dxa"/>
            <w:tcBorders>
              <w:top w:val="nil"/>
              <w:left w:val="nil"/>
              <w:bottom w:val="nil"/>
              <w:right w:val="nil"/>
            </w:tcBorders>
          </w:tcPr>
          <w:p w14:paraId="7D848F4D" w14:textId="77777777" w:rsidR="00DB522C" w:rsidRPr="006C03A6" w:rsidRDefault="00DB522C" w:rsidP="00DB522C">
            <w:pPr>
              <w:pStyle w:val="TableText"/>
              <w:rPr>
                <w:szCs w:val="22"/>
                <w:lang w:eastAsia="en-AU"/>
              </w:rPr>
            </w:pPr>
            <w:r w:rsidRPr="006C03A6">
              <w:rPr>
                <w:szCs w:val="22"/>
                <w:lang w:eastAsia="en-AU"/>
              </w:rPr>
              <w:t>13.0411</w:t>
            </w:r>
          </w:p>
        </w:tc>
        <w:tc>
          <w:tcPr>
            <w:tcW w:w="1098" w:type="dxa"/>
            <w:tcBorders>
              <w:top w:val="nil"/>
              <w:left w:val="nil"/>
              <w:bottom w:val="nil"/>
              <w:right w:val="nil"/>
            </w:tcBorders>
          </w:tcPr>
          <w:p w14:paraId="617A72D5" w14:textId="77777777" w:rsidR="00DB522C" w:rsidRPr="006C03A6" w:rsidRDefault="00DB522C" w:rsidP="00DB522C">
            <w:pPr>
              <w:pStyle w:val="TableText"/>
              <w:rPr>
                <w:szCs w:val="22"/>
                <w:lang w:eastAsia="en-AU"/>
              </w:rPr>
            </w:pPr>
            <w:r w:rsidRPr="006C03A6">
              <w:rPr>
                <w:szCs w:val="22"/>
                <w:lang w:eastAsia="en-AU"/>
              </w:rPr>
              <w:t>13.0283</w:t>
            </w:r>
          </w:p>
        </w:tc>
        <w:tc>
          <w:tcPr>
            <w:tcW w:w="1097" w:type="dxa"/>
            <w:tcBorders>
              <w:top w:val="nil"/>
              <w:left w:val="nil"/>
              <w:bottom w:val="nil"/>
              <w:right w:val="nil"/>
            </w:tcBorders>
          </w:tcPr>
          <w:p w14:paraId="31944AF1" w14:textId="77777777" w:rsidR="00DB522C" w:rsidRPr="006C03A6" w:rsidRDefault="00DB522C" w:rsidP="00DB522C">
            <w:pPr>
              <w:pStyle w:val="TableText"/>
              <w:rPr>
                <w:szCs w:val="22"/>
                <w:lang w:eastAsia="en-AU"/>
              </w:rPr>
            </w:pPr>
            <w:r w:rsidRPr="006C03A6">
              <w:rPr>
                <w:szCs w:val="22"/>
                <w:lang w:eastAsia="en-AU"/>
              </w:rPr>
              <w:t>13.0126</w:t>
            </w:r>
          </w:p>
        </w:tc>
        <w:tc>
          <w:tcPr>
            <w:tcW w:w="1097" w:type="dxa"/>
            <w:tcBorders>
              <w:top w:val="nil"/>
              <w:left w:val="nil"/>
              <w:bottom w:val="nil"/>
              <w:right w:val="nil"/>
            </w:tcBorders>
          </w:tcPr>
          <w:p w14:paraId="210BD92B" w14:textId="77777777" w:rsidR="00DB522C" w:rsidRPr="006C03A6" w:rsidRDefault="00DB522C" w:rsidP="00DB522C">
            <w:pPr>
              <w:pStyle w:val="TableText"/>
              <w:rPr>
                <w:szCs w:val="22"/>
                <w:lang w:eastAsia="en-AU"/>
              </w:rPr>
            </w:pPr>
            <w:r w:rsidRPr="006C03A6">
              <w:rPr>
                <w:szCs w:val="22"/>
                <w:lang w:eastAsia="en-AU"/>
              </w:rPr>
              <w:t>13.9485</w:t>
            </w:r>
          </w:p>
        </w:tc>
        <w:tc>
          <w:tcPr>
            <w:tcW w:w="1098" w:type="dxa"/>
            <w:tcBorders>
              <w:top w:val="nil"/>
              <w:left w:val="nil"/>
              <w:bottom w:val="nil"/>
              <w:right w:val="nil"/>
            </w:tcBorders>
          </w:tcPr>
          <w:p w14:paraId="5E970363" w14:textId="77777777" w:rsidR="00DB522C" w:rsidRPr="006C03A6" w:rsidRDefault="00DB522C" w:rsidP="00DB522C">
            <w:pPr>
              <w:pStyle w:val="TableText"/>
              <w:rPr>
                <w:szCs w:val="22"/>
                <w:lang w:eastAsia="en-AU"/>
              </w:rPr>
            </w:pPr>
            <w:r w:rsidRPr="006C03A6">
              <w:rPr>
                <w:szCs w:val="22"/>
                <w:lang w:eastAsia="en-AU"/>
              </w:rPr>
              <w:t>13.9318</w:t>
            </w:r>
          </w:p>
        </w:tc>
        <w:tc>
          <w:tcPr>
            <w:tcW w:w="1098" w:type="dxa"/>
            <w:tcBorders>
              <w:top w:val="nil"/>
              <w:left w:val="nil"/>
              <w:bottom w:val="nil"/>
              <w:right w:val="nil"/>
            </w:tcBorders>
          </w:tcPr>
          <w:p w14:paraId="6269D2B7" w14:textId="77777777" w:rsidR="00DB522C" w:rsidRPr="006C03A6" w:rsidRDefault="00DB522C" w:rsidP="00DB522C">
            <w:pPr>
              <w:pStyle w:val="TableText"/>
              <w:rPr>
                <w:szCs w:val="22"/>
                <w:lang w:eastAsia="en-AU"/>
              </w:rPr>
            </w:pPr>
            <w:r w:rsidRPr="006C03A6">
              <w:rPr>
                <w:szCs w:val="22"/>
                <w:lang w:eastAsia="en-AU"/>
              </w:rPr>
              <w:t>13.9318</w:t>
            </w:r>
          </w:p>
        </w:tc>
        <w:tc>
          <w:tcPr>
            <w:tcW w:w="1101" w:type="dxa"/>
            <w:tcBorders>
              <w:top w:val="nil"/>
              <w:left w:val="nil"/>
              <w:bottom w:val="nil"/>
              <w:right w:val="nil"/>
            </w:tcBorders>
          </w:tcPr>
          <w:p w14:paraId="10C5A9F3" w14:textId="77777777" w:rsidR="00DB522C" w:rsidRPr="006C03A6" w:rsidRDefault="00DB522C" w:rsidP="00DB522C">
            <w:pPr>
              <w:pStyle w:val="TableText"/>
              <w:rPr>
                <w:szCs w:val="22"/>
                <w:lang w:eastAsia="en-AU"/>
              </w:rPr>
            </w:pPr>
            <w:r w:rsidRPr="006C03A6">
              <w:rPr>
                <w:szCs w:val="22"/>
                <w:lang w:eastAsia="en-AU"/>
              </w:rPr>
              <w:t>13.9318</w:t>
            </w:r>
          </w:p>
        </w:tc>
      </w:tr>
      <w:tr w:rsidR="00DB522C" w:rsidRPr="006C03A6" w14:paraId="4EB82FA3" w14:textId="77777777">
        <w:trPr>
          <w:trHeight w:val="195"/>
        </w:trPr>
        <w:tc>
          <w:tcPr>
            <w:tcW w:w="1364" w:type="dxa"/>
            <w:tcBorders>
              <w:top w:val="nil"/>
              <w:left w:val="nil"/>
              <w:bottom w:val="nil"/>
              <w:right w:val="nil"/>
            </w:tcBorders>
          </w:tcPr>
          <w:p w14:paraId="75BEDDDC" w14:textId="77777777" w:rsidR="00DB522C" w:rsidRPr="006C03A6" w:rsidRDefault="00DB522C" w:rsidP="00DB522C">
            <w:pPr>
              <w:pStyle w:val="TableText"/>
              <w:rPr>
                <w:szCs w:val="22"/>
                <w:lang w:eastAsia="en-AU"/>
              </w:rPr>
            </w:pPr>
            <w:r w:rsidRPr="006C03A6">
              <w:rPr>
                <w:szCs w:val="22"/>
                <w:lang w:eastAsia="en-AU"/>
              </w:rPr>
              <w:t>59</w:t>
            </w:r>
          </w:p>
        </w:tc>
        <w:tc>
          <w:tcPr>
            <w:tcW w:w="1096" w:type="dxa"/>
            <w:tcBorders>
              <w:top w:val="nil"/>
              <w:left w:val="nil"/>
              <w:bottom w:val="nil"/>
              <w:right w:val="nil"/>
            </w:tcBorders>
          </w:tcPr>
          <w:p w14:paraId="3652428C" w14:textId="77777777" w:rsidR="00DB522C" w:rsidRPr="006C03A6" w:rsidRDefault="00DB522C" w:rsidP="00DB522C">
            <w:pPr>
              <w:pStyle w:val="TableText"/>
              <w:rPr>
                <w:szCs w:val="22"/>
                <w:lang w:eastAsia="en-AU"/>
              </w:rPr>
            </w:pPr>
            <w:r w:rsidRPr="006C03A6">
              <w:rPr>
                <w:szCs w:val="22"/>
                <w:lang w:eastAsia="en-AU"/>
              </w:rPr>
              <w:t>8.6115</w:t>
            </w:r>
          </w:p>
        </w:tc>
        <w:tc>
          <w:tcPr>
            <w:tcW w:w="1096" w:type="dxa"/>
            <w:tcBorders>
              <w:top w:val="nil"/>
              <w:left w:val="nil"/>
              <w:bottom w:val="nil"/>
              <w:right w:val="nil"/>
            </w:tcBorders>
          </w:tcPr>
          <w:p w14:paraId="0CCFD7FE" w14:textId="77777777" w:rsidR="00DB522C" w:rsidRPr="006C03A6" w:rsidRDefault="00DB522C" w:rsidP="00DB522C">
            <w:pPr>
              <w:pStyle w:val="TableText"/>
              <w:rPr>
                <w:szCs w:val="22"/>
                <w:lang w:eastAsia="en-AU"/>
              </w:rPr>
            </w:pPr>
            <w:r w:rsidRPr="006C03A6">
              <w:rPr>
                <w:szCs w:val="22"/>
                <w:lang w:eastAsia="en-AU"/>
              </w:rPr>
              <w:t>10.3086</w:t>
            </w:r>
          </w:p>
        </w:tc>
        <w:tc>
          <w:tcPr>
            <w:tcW w:w="1096" w:type="dxa"/>
            <w:tcBorders>
              <w:top w:val="nil"/>
              <w:left w:val="nil"/>
              <w:bottom w:val="nil"/>
              <w:right w:val="nil"/>
            </w:tcBorders>
          </w:tcPr>
          <w:p w14:paraId="1C9DEAAA" w14:textId="77777777" w:rsidR="00DB522C" w:rsidRPr="006C03A6" w:rsidRDefault="00DB522C" w:rsidP="00DB522C">
            <w:pPr>
              <w:pStyle w:val="TableText"/>
              <w:rPr>
                <w:szCs w:val="22"/>
                <w:lang w:eastAsia="en-AU"/>
              </w:rPr>
            </w:pPr>
            <w:r w:rsidRPr="006C03A6">
              <w:rPr>
                <w:szCs w:val="22"/>
                <w:lang w:eastAsia="en-AU"/>
              </w:rPr>
              <w:t>10.3086</w:t>
            </w:r>
          </w:p>
        </w:tc>
        <w:tc>
          <w:tcPr>
            <w:tcW w:w="1097" w:type="dxa"/>
            <w:tcBorders>
              <w:top w:val="nil"/>
              <w:left w:val="nil"/>
              <w:bottom w:val="nil"/>
              <w:right w:val="nil"/>
            </w:tcBorders>
          </w:tcPr>
          <w:p w14:paraId="714048DB" w14:textId="77777777" w:rsidR="00DB522C" w:rsidRPr="006C03A6" w:rsidRDefault="00DB522C" w:rsidP="00DB522C">
            <w:pPr>
              <w:pStyle w:val="TableText"/>
              <w:rPr>
                <w:szCs w:val="22"/>
                <w:lang w:eastAsia="en-AU"/>
              </w:rPr>
            </w:pPr>
            <w:r w:rsidRPr="006C03A6">
              <w:rPr>
                <w:szCs w:val="22"/>
                <w:lang w:eastAsia="en-AU"/>
              </w:rPr>
              <w:t>10.3086</w:t>
            </w:r>
          </w:p>
        </w:tc>
        <w:tc>
          <w:tcPr>
            <w:tcW w:w="1097" w:type="dxa"/>
            <w:tcBorders>
              <w:top w:val="nil"/>
              <w:left w:val="nil"/>
              <w:bottom w:val="nil"/>
              <w:right w:val="nil"/>
            </w:tcBorders>
          </w:tcPr>
          <w:p w14:paraId="4A37F63D" w14:textId="77777777" w:rsidR="00DB522C" w:rsidRPr="006C03A6" w:rsidRDefault="00DB522C" w:rsidP="00DB522C">
            <w:pPr>
              <w:pStyle w:val="TableText"/>
              <w:rPr>
                <w:szCs w:val="22"/>
                <w:lang w:eastAsia="en-AU"/>
              </w:rPr>
            </w:pPr>
            <w:r w:rsidRPr="006C03A6">
              <w:rPr>
                <w:szCs w:val="22"/>
                <w:lang w:eastAsia="en-AU"/>
              </w:rPr>
              <w:t>13.1985</w:t>
            </w:r>
          </w:p>
        </w:tc>
        <w:tc>
          <w:tcPr>
            <w:tcW w:w="1097" w:type="dxa"/>
            <w:tcBorders>
              <w:top w:val="nil"/>
              <w:left w:val="nil"/>
              <w:bottom w:val="nil"/>
              <w:right w:val="nil"/>
            </w:tcBorders>
          </w:tcPr>
          <w:p w14:paraId="5FEE6597" w14:textId="77777777" w:rsidR="00DB522C" w:rsidRPr="006C03A6" w:rsidRDefault="00DB522C" w:rsidP="00DB522C">
            <w:pPr>
              <w:pStyle w:val="TableText"/>
              <w:rPr>
                <w:szCs w:val="22"/>
                <w:lang w:eastAsia="en-AU"/>
              </w:rPr>
            </w:pPr>
            <w:r w:rsidRPr="006C03A6">
              <w:rPr>
                <w:szCs w:val="22"/>
                <w:lang w:eastAsia="en-AU"/>
              </w:rPr>
              <w:t>13.1924</w:t>
            </w:r>
          </w:p>
        </w:tc>
        <w:tc>
          <w:tcPr>
            <w:tcW w:w="1098" w:type="dxa"/>
            <w:tcBorders>
              <w:top w:val="nil"/>
              <w:left w:val="nil"/>
              <w:bottom w:val="nil"/>
              <w:right w:val="nil"/>
            </w:tcBorders>
          </w:tcPr>
          <w:p w14:paraId="57BC2D1E" w14:textId="77777777" w:rsidR="00DB522C" w:rsidRPr="006C03A6" w:rsidRDefault="00DB522C" w:rsidP="00DB522C">
            <w:pPr>
              <w:pStyle w:val="TableText"/>
              <w:rPr>
                <w:szCs w:val="22"/>
                <w:lang w:eastAsia="en-AU"/>
              </w:rPr>
            </w:pPr>
            <w:r w:rsidRPr="006C03A6">
              <w:rPr>
                <w:szCs w:val="22"/>
                <w:lang w:eastAsia="en-AU"/>
              </w:rPr>
              <w:t>13.1829</w:t>
            </w:r>
          </w:p>
        </w:tc>
        <w:tc>
          <w:tcPr>
            <w:tcW w:w="1097" w:type="dxa"/>
            <w:tcBorders>
              <w:top w:val="nil"/>
              <w:left w:val="nil"/>
              <w:bottom w:val="nil"/>
              <w:right w:val="nil"/>
            </w:tcBorders>
          </w:tcPr>
          <w:p w14:paraId="691BBAE0" w14:textId="77777777" w:rsidR="00DB522C" w:rsidRPr="006C03A6" w:rsidRDefault="00DB522C" w:rsidP="00DB522C">
            <w:pPr>
              <w:pStyle w:val="TableText"/>
              <w:rPr>
                <w:szCs w:val="22"/>
                <w:lang w:eastAsia="en-AU"/>
              </w:rPr>
            </w:pPr>
            <w:r w:rsidRPr="006C03A6">
              <w:rPr>
                <w:szCs w:val="22"/>
                <w:lang w:eastAsia="en-AU"/>
              </w:rPr>
              <w:t>13.1699</w:t>
            </w:r>
          </w:p>
        </w:tc>
        <w:tc>
          <w:tcPr>
            <w:tcW w:w="1097" w:type="dxa"/>
            <w:tcBorders>
              <w:top w:val="nil"/>
              <w:left w:val="nil"/>
              <w:bottom w:val="nil"/>
              <w:right w:val="nil"/>
            </w:tcBorders>
          </w:tcPr>
          <w:p w14:paraId="67DD218D" w14:textId="77777777" w:rsidR="00DB522C" w:rsidRPr="006C03A6" w:rsidRDefault="00DB522C" w:rsidP="00DB522C">
            <w:pPr>
              <w:pStyle w:val="TableText"/>
              <w:rPr>
                <w:szCs w:val="22"/>
                <w:lang w:eastAsia="en-AU"/>
              </w:rPr>
            </w:pPr>
            <w:r w:rsidRPr="006C03A6">
              <w:rPr>
                <w:szCs w:val="22"/>
                <w:lang w:eastAsia="en-AU"/>
              </w:rPr>
              <w:t>13.9544</w:t>
            </w:r>
          </w:p>
        </w:tc>
        <w:tc>
          <w:tcPr>
            <w:tcW w:w="1098" w:type="dxa"/>
            <w:tcBorders>
              <w:top w:val="nil"/>
              <w:left w:val="nil"/>
              <w:bottom w:val="nil"/>
              <w:right w:val="nil"/>
            </w:tcBorders>
          </w:tcPr>
          <w:p w14:paraId="295D19EE" w14:textId="77777777" w:rsidR="00DB522C" w:rsidRPr="006C03A6" w:rsidRDefault="00DB522C" w:rsidP="00DB522C">
            <w:pPr>
              <w:pStyle w:val="TableText"/>
              <w:rPr>
                <w:szCs w:val="22"/>
                <w:lang w:eastAsia="en-AU"/>
              </w:rPr>
            </w:pPr>
            <w:r w:rsidRPr="006C03A6">
              <w:rPr>
                <w:szCs w:val="22"/>
                <w:lang w:eastAsia="en-AU"/>
              </w:rPr>
              <w:t>13.9390</w:t>
            </w:r>
          </w:p>
        </w:tc>
        <w:tc>
          <w:tcPr>
            <w:tcW w:w="1098" w:type="dxa"/>
            <w:tcBorders>
              <w:top w:val="nil"/>
              <w:left w:val="nil"/>
              <w:bottom w:val="nil"/>
              <w:right w:val="nil"/>
            </w:tcBorders>
          </w:tcPr>
          <w:p w14:paraId="73B89507" w14:textId="77777777" w:rsidR="00DB522C" w:rsidRPr="006C03A6" w:rsidRDefault="00DB522C" w:rsidP="00DB522C">
            <w:pPr>
              <w:pStyle w:val="TableText"/>
              <w:rPr>
                <w:szCs w:val="22"/>
                <w:lang w:eastAsia="en-AU"/>
              </w:rPr>
            </w:pPr>
            <w:r w:rsidRPr="006C03A6">
              <w:rPr>
                <w:szCs w:val="22"/>
                <w:lang w:eastAsia="en-AU"/>
              </w:rPr>
              <w:t>13.9390</w:t>
            </w:r>
          </w:p>
        </w:tc>
        <w:tc>
          <w:tcPr>
            <w:tcW w:w="1101" w:type="dxa"/>
            <w:tcBorders>
              <w:top w:val="nil"/>
              <w:left w:val="nil"/>
              <w:bottom w:val="nil"/>
              <w:right w:val="nil"/>
            </w:tcBorders>
          </w:tcPr>
          <w:p w14:paraId="0B3A1805" w14:textId="77777777" w:rsidR="00DB522C" w:rsidRPr="006C03A6" w:rsidRDefault="00DB522C" w:rsidP="00DB522C">
            <w:pPr>
              <w:pStyle w:val="TableText"/>
              <w:rPr>
                <w:szCs w:val="22"/>
                <w:lang w:eastAsia="en-AU"/>
              </w:rPr>
            </w:pPr>
            <w:r w:rsidRPr="006C03A6">
              <w:rPr>
                <w:szCs w:val="22"/>
                <w:lang w:eastAsia="en-AU"/>
              </w:rPr>
              <w:t>13.9390</w:t>
            </w:r>
          </w:p>
        </w:tc>
      </w:tr>
      <w:tr w:rsidR="00DB522C" w:rsidRPr="006C03A6" w14:paraId="1944527D" w14:textId="77777777">
        <w:trPr>
          <w:trHeight w:val="195"/>
        </w:trPr>
        <w:tc>
          <w:tcPr>
            <w:tcW w:w="1364" w:type="dxa"/>
            <w:tcBorders>
              <w:top w:val="nil"/>
              <w:left w:val="nil"/>
              <w:bottom w:val="nil"/>
              <w:right w:val="nil"/>
            </w:tcBorders>
          </w:tcPr>
          <w:p w14:paraId="0B08666C" w14:textId="77777777" w:rsidR="00DB522C" w:rsidRPr="006C03A6" w:rsidRDefault="00DB522C" w:rsidP="00DB522C">
            <w:pPr>
              <w:pStyle w:val="TableText"/>
              <w:rPr>
                <w:szCs w:val="22"/>
                <w:lang w:eastAsia="en-AU"/>
              </w:rPr>
            </w:pPr>
            <w:r w:rsidRPr="006C03A6">
              <w:rPr>
                <w:szCs w:val="22"/>
                <w:lang w:eastAsia="en-AU"/>
              </w:rPr>
              <w:t>60</w:t>
            </w:r>
          </w:p>
        </w:tc>
        <w:tc>
          <w:tcPr>
            <w:tcW w:w="1096" w:type="dxa"/>
            <w:tcBorders>
              <w:top w:val="nil"/>
              <w:left w:val="nil"/>
              <w:bottom w:val="nil"/>
              <w:right w:val="nil"/>
            </w:tcBorders>
          </w:tcPr>
          <w:p w14:paraId="5C4DE76B" w14:textId="77777777" w:rsidR="00DB522C" w:rsidRPr="006C03A6" w:rsidRDefault="00DB522C" w:rsidP="00DB522C">
            <w:pPr>
              <w:pStyle w:val="TableText"/>
              <w:rPr>
                <w:szCs w:val="22"/>
                <w:lang w:eastAsia="en-AU"/>
              </w:rPr>
            </w:pPr>
            <w:r w:rsidRPr="006C03A6">
              <w:rPr>
                <w:szCs w:val="22"/>
                <w:lang w:eastAsia="en-AU"/>
              </w:rPr>
              <w:t>8.3272</w:t>
            </w:r>
          </w:p>
        </w:tc>
        <w:tc>
          <w:tcPr>
            <w:tcW w:w="1096" w:type="dxa"/>
            <w:tcBorders>
              <w:top w:val="nil"/>
              <w:left w:val="nil"/>
              <w:bottom w:val="nil"/>
              <w:right w:val="nil"/>
            </w:tcBorders>
          </w:tcPr>
          <w:p w14:paraId="33B3D7D4" w14:textId="77777777" w:rsidR="00DB522C" w:rsidRPr="006C03A6" w:rsidRDefault="00DB522C" w:rsidP="00DB522C">
            <w:pPr>
              <w:pStyle w:val="TableText"/>
              <w:rPr>
                <w:szCs w:val="22"/>
                <w:lang w:eastAsia="en-AU"/>
              </w:rPr>
            </w:pPr>
            <w:r w:rsidRPr="006C03A6">
              <w:rPr>
                <w:szCs w:val="22"/>
                <w:lang w:eastAsia="en-AU"/>
              </w:rPr>
              <w:t>9.9894</w:t>
            </w:r>
          </w:p>
        </w:tc>
        <w:tc>
          <w:tcPr>
            <w:tcW w:w="1096" w:type="dxa"/>
            <w:tcBorders>
              <w:top w:val="nil"/>
              <w:left w:val="nil"/>
              <w:bottom w:val="nil"/>
              <w:right w:val="nil"/>
            </w:tcBorders>
          </w:tcPr>
          <w:p w14:paraId="156B9F55" w14:textId="77777777" w:rsidR="00DB522C" w:rsidRPr="006C03A6" w:rsidRDefault="00DB522C" w:rsidP="00DB522C">
            <w:pPr>
              <w:pStyle w:val="TableText"/>
              <w:rPr>
                <w:szCs w:val="22"/>
                <w:lang w:eastAsia="en-AU"/>
              </w:rPr>
            </w:pPr>
            <w:r w:rsidRPr="006C03A6">
              <w:rPr>
                <w:szCs w:val="22"/>
                <w:lang w:eastAsia="en-AU"/>
              </w:rPr>
              <w:t>9.9894</w:t>
            </w:r>
          </w:p>
        </w:tc>
        <w:tc>
          <w:tcPr>
            <w:tcW w:w="1097" w:type="dxa"/>
            <w:tcBorders>
              <w:top w:val="nil"/>
              <w:left w:val="nil"/>
              <w:bottom w:val="nil"/>
              <w:right w:val="nil"/>
            </w:tcBorders>
          </w:tcPr>
          <w:p w14:paraId="5CCC4603" w14:textId="77777777" w:rsidR="00DB522C" w:rsidRPr="006C03A6" w:rsidRDefault="00DB522C" w:rsidP="00DB522C">
            <w:pPr>
              <w:pStyle w:val="TableText"/>
              <w:rPr>
                <w:szCs w:val="22"/>
                <w:lang w:eastAsia="en-AU"/>
              </w:rPr>
            </w:pPr>
            <w:r w:rsidRPr="006C03A6">
              <w:rPr>
                <w:szCs w:val="22"/>
                <w:lang w:eastAsia="en-AU"/>
              </w:rPr>
              <w:t>9.9894</w:t>
            </w:r>
          </w:p>
        </w:tc>
        <w:tc>
          <w:tcPr>
            <w:tcW w:w="1097" w:type="dxa"/>
            <w:tcBorders>
              <w:top w:val="nil"/>
              <w:left w:val="nil"/>
              <w:bottom w:val="nil"/>
              <w:right w:val="nil"/>
            </w:tcBorders>
          </w:tcPr>
          <w:p w14:paraId="23A6BB88" w14:textId="77777777" w:rsidR="00DB522C" w:rsidRPr="006C03A6" w:rsidRDefault="00DB522C" w:rsidP="00DB522C">
            <w:pPr>
              <w:pStyle w:val="TableText"/>
              <w:rPr>
                <w:szCs w:val="22"/>
                <w:lang w:eastAsia="en-AU"/>
              </w:rPr>
            </w:pPr>
            <w:r w:rsidRPr="006C03A6">
              <w:rPr>
                <w:szCs w:val="22"/>
                <w:lang w:eastAsia="en-AU"/>
              </w:rPr>
              <w:t>12.8593</w:t>
            </w:r>
          </w:p>
        </w:tc>
        <w:tc>
          <w:tcPr>
            <w:tcW w:w="1097" w:type="dxa"/>
            <w:tcBorders>
              <w:top w:val="nil"/>
              <w:left w:val="nil"/>
              <w:bottom w:val="nil"/>
              <w:right w:val="nil"/>
            </w:tcBorders>
          </w:tcPr>
          <w:p w14:paraId="4E750D19" w14:textId="77777777" w:rsidR="00DB522C" w:rsidRPr="006C03A6" w:rsidRDefault="00DB522C" w:rsidP="00DB522C">
            <w:pPr>
              <w:pStyle w:val="TableText"/>
              <w:rPr>
                <w:szCs w:val="22"/>
                <w:lang w:eastAsia="en-AU"/>
              </w:rPr>
            </w:pPr>
            <w:r w:rsidRPr="006C03A6">
              <w:rPr>
                <w:szCs w:val="22"/>
                <w:lang w:eastAsia="en-AU"/>
              </w:rPr>
              <w:t>12.8531</w:t>
            </w:r>
          </w:p>
        </w:tc>
        <w:tc>
          <w:tcPr>
            <w:tcW w:w="1098" w:type="dxa"/>
            <w:tcBorders>
              <w:top w:val="nil"/>
              <w:left w:val="nil"/>
              <w:bottom w:val="nil"/>
              <w:right w:val="nil"/>
            </w:tcBorders>
          </w:tcPr>
          <w:p w14:paraId="7B8456DD" w14:textId="77777777" w:rsidR="00DB522C" w:rsidRPr="006C03A6" w:rsidRDefault="00DB522C" w:rsidP="00DB522C">
            <w:pPr>
              <w:pStyle w:val="TableText"/>
              <w:rPr>
                <w:szCs w:val="22"/>
                <w:lang w:eastAsia="en-AU"/>
              </w:rPr>
            </w:pPr>
            <w:r w:rsidRPr="006C03A6">
              <w:rPr>
                <w:szCs w:val="22"/>
                <w:lang w:eastAsia="en-AU"/>
              </w:rPr>
              <w:t>12.8432</w:t>
            </w:r>
          </w:p>
        </w:tc>
        <w:tc>
          <w:tcPr>
            <w:tcW w:w="1097" w:type="dxa"/>
            <w:tcBorders>
              <w:top w:val="nil"/>
              <w:left w:val="nil"/>
              <w:bottom w:val="nil"/>
              <w:right w:val="nil"/>
            </w:tcBorders>
          </w:tcPr>
          <w:p w14:paraId="1F0553DF" w14:textId="77777777" w:rsidR="00DB522C" w:rsidRPr="006C03A6" w:rsidRDefault="00DB522C" w:rsidP="00DB522C">
            <w:pPr>
              <w:pStyle w:val="TableText"/>
              <w:rPr>
                <w:szCs w:val="22"/>
                <w:lang w:eastAsia="en-AU"/>
              </w:rPr>
            </w:pPr>
            <w:r w:rsidRPr="006C03A6">
              <w:rPr>
                <w:szCs w:val="22"/>
                <w:lang w:eastAsia="en-AU"/>
              </w:rPr>
              <w:t>12.8299</w:t>
            </w:r>
          </w:p>
        </w:tc>
        <w:tc>
          <w:tcPr>
            <w:tcW w:w="1097" w:type="dxa"/>
            <w:tcBorders>
              <w:top w:val="nil"/>
              <w:left w:val="nil"/>
              <w:bottom w:val="nil"/>
              <w:right w:val="nil"/>
            </w:tcBorders>
          </w:tcPr>
          <w:p w14:paraId="2A6F67F5" w14:textId="77777777" w:rsidR="00DB522C" w:rsidRPr="006C03A6" w:rsidRDefault="00DB522C" w:rsidP="00DB522C">
            <w:pPr>
              <w:pStyle w:val="TableText"/>
              <w:rPr>
                <w:szCs w:val="22"/>
                <w:lang w:eastAsia="en-AU"/>
              </w:rPr>
            </w:pPr>
            <w:r w:rsidRPr="006C03A6">
              <w:rPr>
                <w:szCs w:val="22"/>
                <w:lang w:eastAsia="en-AU"/>
              </w:rPr>
              <w:t>13.6240</w:t>
            </w:r>
          </w:p>
        </w:tc>
        <w:tc>
          <w:tcPr>
            <w:tcW w:w="1098" w:type="dxa"/>
            <w:tcBorders>
              <w:top w:val="nil"/>
              <w:left w:val="nil"/>
              <w:bottom w:val="nil"/>
              <w:right w:val="nil"/>
            </w:tcBorders>
          </w:tcPr>
          <w:p w14:paraId="0EF3E298" w14:textId="77777777" w:rsidR="00DB522C" w:rsidRPr="006C03A6" w:rsidRDefault="00DB522C" w:rsidP="00DB522C">
            <w:pPr>
              <w:pStyle w:val="TableText"/>
              <w:rPr>
                <w:szCs w:val="22"/>
                <w:lang w:eastAsia="en-AU"/>
              </w:rPr>
            </w:pPr>
            <w:r w:rsidRPr="006C03A6">
              <w:rPr>
                <w:szCs w:val="22"/>
                <w:lang w:eastAsia="en-AU"/>
              </w:rPr>
              <w:t>13.6082</w:t>
            </w:r>
          </w:p>
        </w:tc>
        <w:tc>
          <w:tcPr>
            <w:tcW w:w="1098" w:type="dxa"/>
            <w:tcBorders>
              <w:top w:val="nil"/>
              <w:left w:val="nil"/>
              <w:bottom w:val="nil"/>
              <w:right w:val="nil"/>
            </w:tcBorders>
          </w:tcPr>
          <w:p w14:paraId="3D48AAB9" w14:textId="77777777" w:rsidR="00DB522C" w:rsidRPr="006C03A6" w:rsidRDefault="00DB522C" w:rsidP="00DB522C">
            <w:pPr>
              <w:pStyle w:val="TableText"/>
              <w:rPr>
                <w:szCs w:val="22"/>
                <w:lang w:eastAsia="en-AU"/>
              </w:rPr>
            </w:pPr>
            <w:r w:rsidRPr="006C03A6">
              <w:rPr>
                <w:szCs w:val="22"/>
                <w:lang w:eastAsia="en-AU"/>
              </w:rPr>
              <w:t>13.6082</w:t>
            </w:r>
          </w:p>
        </w:tc>
        <w:tc>
          <w:tcPr>
            <w:tcW w:w="1101" w:type="dxa"/>
            <w:tcBorders>
              <w:top w:val="nil"/>
              <w:left w:val="nil"/>
              <w:bottom w:val="nil"/>
              <w:right w:val="nil"/>
            </w:tcBorders>
          </w:tcPr>
          <w:p w14:paraId="27CA5C51" w14:textId="77777777" w:rsidR="00DB522C" w:rsidRPr="006C03A6" w:rsidRDefault="00DB522C" w:rsidP="00DB522C">
            <w:pPr>
              <w:pStyle w:val="TableText"/>
              <w:rPr>
                <w:szCs w:val="22"/>
                <w:lang w:eastAsia="en-AU"/>
              </w:rPr>
            </w:pPr>
            <w:r w:rsidRPr="006C03A6">
              <w:rPr>
                <w:szCs w:val="22"/>
                <w:lang w:eastAsia="en-AU"/>
              </w:rPr>
              <w:t>13.6082</w:t>
            </w:r>
          </w:p>
        </w:tc>
      </w:tr>
      <w:tr w:rsidR="00DB522C" w:rsidRPr="006C03A6" w14:paraId="5C23CE67" w14:textId="77777777">
        <w:trPr>
          <w:trHeight w:val="195"/>
        </w:trPr>
        <w:tc>
          <w:tcPr>
            <w:tcW w:w="1364" w:type="dxa"/>
            <w:tcBorders>
              <w:top w:val="nil"/>
              <w:left w:val="nil"/>
              <w:bottom w:val="nil"/>
              <w:right w:val="nil"/>
            </w:tcBorders>
          </w:tcPr>
          <w:p w14:paraId="6D1D4EB0" w14:textId="77777777" w:rsidR="00DB522C" w:rsidRPr="006C03A6" w:rsidRDefault="00DB522C" w:rsidP="00DB522C">
            <w:pPr>
              <w:pStyle w:val="TableText"/>
              <w:rPr>
                <w:szCs w:val="22"/>
                <w:lang w:eastAsia="en-AU"/>
              </w:rPr>
            </w:pPr>
            <w:r w:rsidRPr="006C03A6">
              <w:rPr>
                <w:szCs w:val="22"/>
                <w:lang w:eastAsia="en-AU"/>
              </w:rPr>
              <w:t>61</w:t>
            </w:r>
          </w:p>
        </w:tc>
        <w:tc>
          <w:tcPr>
            <w:tcW w:w="1096" w:type="dxa"/>
            <w:tcBorders>
              <w:top w:val="nil"/>
              <w:left w:val="nil"/>
              <w:bottom w:val="nil"/>
              <w:right w:val="nil"/>
            </w:tcBorders>
          </w:tcPr>
          <w:p w14:paraId="1860A881" w14:textId="77777777" w:rsidR="00DB522C" w:rsidRPr="006C03A6" w:rsidRDefault="00DB522C" w:rsidP="00DB522C">
            <w:pPr>
              <w:pStyle w:val="TableText"/>
              <w:rPr>
                <w:szCs w:val="22"/>
                <w:lang w:eastAsia="en-AU"/>
              </w:rPr>
            </w:pPr>
            <w:r w:rsidRPr="006C03A6">
              <w:rPr>
                <w:szCs w:val="22"/>
                <w:lang w:eastAsia="en-AU"/>
              </w:rPr>
              <w:t>8.0214</w:t>
            </w:r>
          </w:p>
        </w:tc>
        <w:tc>
          <w:tcPr>
            <w:tcW w:w="1096" w:type="dxa"/>
            <w:tcBorders>
              <w:top w:val="nil"/>
              <w:left w:val="nil"/>
              <w:bottom w:val="nil"/>
              <w:right w:val="nil"/>
            </w:tcBorders>
          </w:tcPr>
          <w:p w14:paraId="4F2D2C5D" w14:textId="77777777" w:rsidR="00DB522C" w:rsidRPr="006C03A6" w:rsidRDefault="00DB522C" w:rsidP="00DB522C">
            <w:pPr>
              <w:pStyle w:val="TableText"/>
              <w:rPr>
                <w:szCs w:val="22"/>
                <w:lang w:eastAsia="en-AU"/>
              </w:rPr>
            </w:pPr>
            <w:r w:rsidRPr="006C03A6">
              <w:rPr>
                <w:szCs w:val="22"/>
                <w:lang w:eastAsia="en-AU"/>
              </w:rPr>
              <w:t>10.4920</w:t>
            </w:r>
          </w:p>
        </w:tc>
        <w:tc>
          <w:tcPr>
            <w:tcW w:w="1096" w:type="dxa"/>
            <w:tcBorders>
              <w:top w:val="nil"/>
              <w:left w:val="nil"/>
              <w:bottom w:val="nil"/>
              <w:right w:val="nil"/>
            </w:tcBorders>
          </w:tcPr>
          <w:p w14:paraId="130BBAEA" w14:textId="77777777" w:rsidR="00DB522C" w:rsidRPr="006C03A6" w:rsidRDefault="00DB522C" w:rsidP="00DB522C">
            <w:pPr>
              <w:pStyle w:val="TableText"/>
              <w:rPr>
                <w:szCs w:val="22"/>
                <w:lang w:eastAsia="en-AU"/>
              </w:rPr>
            </w:pPr>
            <w:r w:rsidRPr="006C03A6">
              <w:rPr>
                <w:szCs w:val="22"/>
                <w:lang w:eastAsia="en-AU"/>
              </w:rPr>
              <w:t>10.4920</w:t>
            </w:r>
          </w:p>
        </w:tc>
        <w:tc>
          <w:tcPr>
            <w:tcW w:w="1097" w:type="dxa"/>
            <w:tcBorders>
              <w:top w:val="nil"/>
              <w:left w:val="nil"/>
              <w:bottom w:val="nil"/>
              <w:right w:val="nil"/>
            </w:tcBorders>
          </w:tcPr>
          <w:p w14:paraId="440E4F4A" w14:textId="77777777" w:rsidR="00DB522C" w:rsidRPr="006C03A6" w:rsidRDefault="00DB522C" w:rsidP="00DB522C">
            <w:pPr>
              <w:pStyle w:val="TableText"/>
              <w:rPr>
                <w:szCs w:val="22"/>
                <w:lang w:eastAsia="en-AU"/>
              </w:rPr>
            </w:pPr>
            <w:r w:rsidRPr="006C03A6">
              <w:rPr>
                <w:szCs w:val="22"/>
                <w:lang w:eastAsia="en-AU"/>
              </w:rPr>
              <w:t>10.4920</w:t>
            </w:r>
          </w:p>
        </w:tc>
        <w:tc>
          <w:tcPr>
            <w:tcW w:w="1097" w:type="dxa"/>
            <w:tcBorders>
              <w:top w:val="nil"/>
              <w:left w:val="nil"/>
              <w:bottom w:val="nil"/>
              <w:right w:val="nil"/>
            </w:tcBorders>
          </w:tcPr>
          <w:p w14:paraId="7404B122" w14:textId="77777777" w:rsidR="00DB522C" w:rsidRPr="006C03A6" w:rsidRDefault="00DB522C" w:rsidP="00DB522C">
            <w:pPr>
              <w:pStyle w:val="TableText"/>
              <w:rPr>
                <w:szCs w:val="22"/>
                <w:lang w:eastAsia="en-AU"/>
              </w:rPr>
            </w:pPr>
            <w:r w:rsidRPr="006C03A6">
              <w:rPr>
                <w:szCs w:val="22"/>
                <w:lang w:eastAsia="en-AU"/>
              </w:rPr>
              <w:t>12.9839</w:t>
            </w:r>
          </w:p>
        </w:tc>
        <w:tc>
          <w:tcPr>
            <w:tcW w:w="1097" w:type="dxa"/>
            <w:tcBorders>
              <w:top w:val="nil"/>
              <w:left w:val="nil"/>
              <w:bottom w:val="nil"/>
              <w:right w:val="nil"/>
            </w:tcBorders>
          </w:tcPr>
          <w:p w14:paraId="730C4ABA" w14:textId="77777777" w:rsidR="00DB522C" w:rsidRPr="006C03A6" w:rsidRDefault="00DB522C" w:rsidP="00DB522C">
            <w:pPr>
              <w:pStyle w:val="TableText"/>
              <w:rPr>
                <w:szCs w:val="22"/>
                <w:lang w:eastAsia="en-AU"/>
              </w:rPr>
            </w:pPr>
            <w:r w:rsidRPr="006C03A6">
              <w:rPr>
                <w:szCs w:val="22"/>
                <w:lang w:eastAsia="en-AU"/>
              </w:rPr>
              <w:t>12.9839</w:t>
            </w:r>
          </w:p>
        </w:tc>
        <w:tc>
          <w:tcPr>
            <w:tcW w:w="1098" w:type="dxa"/>
            <w:tcBorders>
              <w:top w:val="nil"/>
              <w:left w:val="nil"/>
              <w:bottom w:val="nil"/>
              <w:right w:val="nil"/>
            </w:tcBorders>
          </w:tcPr>
          <w:p w14:paraId="399BB8A2" w14:textId="77777777" w:rsidR="00DB522C" w:rsidRPr="006C03A6" w:rsidRDefault="00DB522C" w:rsidP="00DB522C">
            <w:pPr>
              <w:pStyle w:val="TableText"/>
              <w:rPr>
                <w:szCs w:val="22"/>
                <w:lang w:eastAsia="en-AU"/>
              </w:rPr>
            </w:pPr>
            <w:r w:rsidRPr="006C03A6">
              <w:rPr>
                <w:szCs w:val="22"/>
                <w:lang w:eastAsia="en-AU"/>
              </w:rPr>
              <w:t>12.9776</w:t>
            </w:r>
          </w:p>
        </w:tc>
        <w:tc>
          <w:tcPr>
            <w:tcW w:w="1097" w:type="dxa"/>
            <w:tcBorders>
              <w:top w:val="nil"/>
              <w:left w:val="nil"/>
              <w:bottom w:val="nil"/>
              <w:right w:val="nil"/>
            </w:tcBorders>
          </w:tcPr>
          <w:p w14:paraId="2606EA75" w14:textId="77777777" w:rsidR="00DB522C" w:rsidRPr="006C03A6" w:rsidRDefault="00DB522C" w:rsidP="00DB522C">
            <w:pPr>
              <w:pStyle w:val="TableText"/>
              <w:rPr>
                <w:szCs w:val="22"/>
                <w:lang w:eastAsia="en-AU"/>
              </w:rPr>
            </w:pPr>
            <w:r w:rsidRPr="006C03A6">
              <w:rPr>
                <w:szCs w:val="22"/>
                <w:lang w:eastAsia="en-AU"/>
              </w:rPr>
              <w:t>12.9675</w:t>
            </w:r>
          </w:p>
        </w:tc>
        <w:tc>
          <w:tcPr>
            <w:tcW w:w="1097" w:type="dxa"/>
            <w:tcBorders>
              <w:top w:val="nil"/>
              <w:left w:val="nil"/>
              <w:bottom w:val="nil"/>
              <w:right w:val="nil"/>
            </w:tcBorders>
          </w:tcPr>
          <w:p w14:paraId="725D488B" w14:textId="77777777" w:rsidR="00DB522C" w:rsidRPr="006C03A6" w:rsidRDefault="00DB522C" w:rsidP="00DB522C">
            <w:pPr>
              <w:pStyle w:val="TableText"/>
              <w:rPr>
                <w:szCs w:val="22"/>
                <w:lang w:eastAsia="en-AU"/>
              </w:rPr>
            </w:pPr>
            <w:r w:rsidRPr="006C03A6">
              <w:rPr>
                <w:szCs w:val="22"/>
                <w:lang w:eastAsia="en-AU"/>
              </w:rPr>
              <w:t>13.6120</w:t>
            </w:r>
          </w:p>
        </w:tc>
        <w:tc>
          <w:tcPr>
            <w:tcW w:w="1098" w:type="dxa"/>
            <w:tcBorders>
              <w:top w:val="nil"/>
              <w:left w:val="nil"/>
              <w:bottom w:val="nil"/>
              <w:right w:val="nil"/>
            </w:tcBorders>
          </w:tcPr>
          <w:p w14:paraId="7FB4E59E" w14:textId="77777777" w:rsidR="00DB522C" w:rsidRPr="006C03A6" w:rsidRDefault="00DB522C" w:rsidP="00DB522C">
            <w:pPr>
              <w:pStyle w:val="TableText"/>
              <w:rPr>
                <w:szCs w:val="22"/>
                <w:lang w:eastAsia="en-AU"/>
              </w:rPr>
            </w:pPr>
            <w:r w:rsidRPr="006C03A6">
              <w:rPr>
                <w:szCs w:val="22"/>
                <w:lang w:eastAsia="en-AU"/>
              </w:rPr>
              <w:t>13.5982</w:t>
            </w:r>
          </w:p>
        </w:tc>
        <w:tc>
          <w:tcPr>
            <w:tcW w:w="1098" w:type="dxa"/>
            <w:tcBorders>
              <w:top w:val="nil"/>
              <w:left w:val="nil"/>
              <w:bottom w:val="nil"/>
              <w:right w:val="nil"/>
            </w:tcBorders>
          </w:tcPr>
          <w:p w14:paraId="59D9D89B" w14:textId="77777777" w:rsidR="00DB522C" w:rsidRPr="006C03A6" w:rsidRDefault="00DB522C" w:rsidP="00DB522C">
            <w:pPr>
              <w:pStyle w:val="TableText"/>
              <w:rPr>
                <w:szCs w:val="22"/>
                <w:lang w:eastAsia="en-AU"/>
              </w:rPr>
            </w:pPr>
            <w:r w:rsidRPr="006C03A6">
              <w:rPr>
                <w:szCs w:val="22"/>
                <w:lang w:eastAsia="en-AU"/>
              </w:rPr>
              <w:t>13.5982</w:t>
            </w:r>
          </w:p>
        </w:tc>
        <w:tc>
          <w:tcPr>
            <w:tcW w:w="1101" w:type="dxa"/>
            <w:tcBorders>
              <w:top w:val="nil"/>
              <w:left w:val="nil"/>
              <w:bottom w:val="nil"/>
              <w:right w:val="nil"/>
            </w:tcBorders>
          </w:tcPr>
          <w:p w14:paraId="1557960B" w14:textId="77777777" w:rsidR="00DB522C" w:rsidRPr="006C03A6" w:rsidRDefault="00DB522C" w:rsidP="00DB522C">
            <w:pPr>
              <w:pStyle w:val="TableText"/>
              <w:rPr>
                <w:szCs w:val="22"/>
                <w:lang w:eastAsia="en-AU"/>
              </w:rPr>
            </w:pPr>
            <w:r w:rsidRPr="006C03A6">
              <w:rPr>
                <w:szCs w:val="22"/>
                <w:lang w:eastAsia="en-AU"/>
              </w:rPr>
              <w:t>13.5982</w:t>
            </w:r>
          </w:p>
        </w:tc>
      </w:tr>
      <w:tr w:rsidR="00DB522C" w:rsidRPr="006C03A6" w14:paraId="0A415D8F" w14:textId="77777777">
        <w:trPr>
          <w:trHeight w:val="195"/>
        </w:trPr>
        <w:tc>
          <w:tcPr>
            <w:tcW w:w="1364" w:type="dxa"/>
            <w:tcBorders>
              <w:top w:val="nil"/>
              <w:left w:val="nil"/>
              <w:bottom w:val="nil"/>
              <w:right w:val="nil"/>
            </w:tcBorders>
          </w:tcPr>
          <w:p w14:paraId="64B23E46" w14:textId="77777777" w:rsidR="00DB522C" w:rsidRPr="006C03A6" w:rsidRDefault="00DB522C" w:rsidP="00DB522C">
            <w:pPr>
              <w:pStyle w:val="TableText"/>
              <w:rPr>
                <w:szCs w:val="22"/>
                <w:lang w:eastAsia="en-AU"/>
              </w:rPr>
            </w:pPr>
            <w:r w:rsidRPr="006C03A6">
              <w:rPr>
                <w:szCs w:val="22"/>
                <w:lang w:eastAsia="en-AU"/>
              </w:rPr>
              <w:t>62</w:t>
            </w:r>
          </w:p>
        </w:tc>
        <w:tc>
          <w:tcPr>
            <w:tcW w:w="1096" w:type="dxa"/>
            <w:tcBorders>
              <w:top w:val="nil"/>
              <w:left w:val="nil"/>
              <w:bottom w:val="nil"/>
              <w:right w:val="nil"/>
            </w:tcBorders>
          </w:tcPr>
          <w:p w14:paraId="250C031C"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58E0106D" w14:textId="77777777" w:rsidR="00DB522C" w:rsidRPr="006C03A6" w:rsidRDefault="00DB522C" w:rsidP="00DB522C">
            <w:pPr>
              <w:pStyle w:val="TableText"/>
              <w:rPr>
                <w:szCs w:val="22"/>
                <w:lang w:eastAsia="en-AU"/>
              </w:rPr>
            </w:pPr>
            <w:r w:rsidRPr="006C03A6">
              <w:rPr>
                <w:szCs w:val="22"/>
                <w:lang w:eastAsia="en-AU"/>
              </w:rPr>
              <w:t>10.7460</w:t>
            </w:r>
          </w:p>
        </w:tc>
        <w:tc>
          <w:tcPr>
            <w:tcW w:w="1096" w:type="dxa"/>
            <w:tcBorders>
              <w:top w:val="nil"/>
              <w:left w:val="nil"/>
              <w:bottom w:val="nil"/>
              <w:right w:val="nil"/>
            </w:tcBorders>
          </w:tcPr>
          <w:p w14:paraId="26E31BD6" w14:textId="77777777" w:rsidR="00DB522C" w:rsidRPr="006C03A6" w:rsidRDefault="00DB522C" w:rsidP="00DB522C">
            <w:pPr>
              <w:pStyle w:val="TableText"/>
              <w:rPr>
                <w:szCs w:val="22"/>
                <w:lang w:eastAsia="en-AU"/>
              </w:rPr>
            </w:pPr>
            <w:r w:rsidRPr="006C03A6">
              <w:rPr>
                <w:szCs w:val="22"/>
                <w:lang w:eastAsia="en-AU"/>
              </w:rPr>
              <w:t>10.7460</w:t>
            </w:r>
          </w:p>
        </w:tc>
        <w:tc>
          <w:tcPr>
            <w:tcW w:w="1097" w:type="dxa"/>
            <w:tcBorders>
              <w:top w:val="nil"/>
              <w:left w:val="nil"/>
              <w:bottom w:val="nil"/>
              <w:right w:val="nil"/>
            </w:tcBorders>
          </w:tcPr>
          <w:p w14:paraId="71AFAC58" w14:textId="77777777" w:rsidR="00DB522C" w:rsidRPr="006C03A6" w:rsidRDefault="00DB522C" w:rsidP="00DB522C">
            <w:pPr>
              <w:pStyle w:val="TableText"/>
              <w:rPr>
                <w:szCs w:val="22"/>
                <w:lang w:eastAsia="en-AU"/>
              </w:rPr>
            </w:pPr>
            <w:r w:rsidRPr="006C03A6">
              <w:rPr>
                <w:szCs w:val="22"/>
                <w:lang w:eastAsia="en-AU"/>
              </w:rPr>
              <w:t>10.7460</w:t>
            </w:r>
          </w:p>
        </w:tc>
        <w:tc>
          <w:tcPr>
            <w:tcW w:w="1097" w:type="dxa"/>
            <w:tcBorders>
              <w:top w:val="nil"/>
              <w:left w:val="nil"/>
              <w:bottom w:val="nil"/>
              <w:right w:val="nil"/>
            </w:tcBorders>
          </w:tcPr>
          <w:p w14:paraId="7B73905F" w14:textId="77777777" w:rsidR="00DB522C" w:rsidRPr="006C03A6" w:rsidRDefault="00DB522C" w:rsidP="00DB522C">
            <w:pPr>
              <w:pStyle w:val="TableText"/>
              <w:rPr>
                <w:szCs w:val="22"/>
                <w:lang w:eastAsia="en-AU"/>
              </w:rPr>
            </w:pPr>
            <w:r w:rsidRPr="006C03A6">
              <w:rPr>
                <w:szCs w:val="22"/>
                <w:lang w:eastAsia="en-AU"/>
              </w:rPr>
              <w:t>13.1263</w:t>
            </w:r>
          </w:p>
        </w:tc>
        <w:tc>
          <w:tcPr>
            <w:tcW w:w="1097" w:type="dxa"/>
            <w:tcBorders>
              <w:top w:val="nil"/>
              <w:left w:val="nil"/>
              <w:bottom w:val="nil"/>
              <w:right w:val="nil"/>
            </w:tcBorders>
          </w:tcPr>
          <w:p w14:paraId="1B7675A4" w14:textId="77777777" w:rsidR="00DB522C" w:rsidRPr="006C03A6" w:rsidRDefault="00DB522C" w:rsidP="00DB522C">
            <w:pPr>
              <w:pStyle w:val="TableText"/>
              <w:rPr>
                <w:szCs w:val="22"/>
                <w:lang w:eastAsia="en-AU"/>
              </w:rPr>
            </w:pPr>
            <w:r w:rsidRPr="006C03A6">
              <w:rPr>
                <w:szCs w:val="22"/>
                <w:lang w:eastAsia="en-AU"/>
              </w:rPr>
              <w:t>13.1263</w:t>
            </w:r>
          </w:p>
        </w:tc>
        <w:tc>
          <w:tcPr>
            <w:tcW w:w="1098" w:type="dxa"/>
            <w:tcBorders>
              <w:top w:val="nil"/>
              <w:left w:val="nil"/>
              <w:bottom w:val="nil"/>
              <w:right w:val="nil"/>
            </w:tcBorders>
          </w:tcPr>
          <w:p w14:paraId="2A8BC210" w14:textId="77777777" w:rsidR="00DB522C" w:rsidRPr="006C03A6" w:rsidRDefault="00DB522C" w:rsidP="00DB522C">
            <w:pPr>
              <w:pStyle w:val="TableText"/>
              <w:rPr>
                <w:szCs w:val="22"/>
                <w:lang w:eastAsia="en-AU"/>
              </w:rPr>
            </w:pPr>
            <w:r w:rsidRPr="006C03A6">
              <w:rPr>
                <w:szCs w:val="22"/>
                <w:lang w:eastAsia="en-AU"/>
              </w:rPr>
              <w:t>13.1263</w:t>
            </w:r>
          </w:p>
        </w:tc>
        <w:tc>
          <w:tcPr>
            <w:tcW w:w="1097" w:type="dxa"/>
            <w:tcBorders>
              <w:top w:val="nil"/>
              <w:left w:val="nil"/>
              <w:bottom w:val="nil"/>
              <w:right w:val="nil"/>
            </w:tcBorders>
          </w:tcPr>
          <w:p w14:paraId="4EA09D1A" w14:textId="77777777" w:rsidR="00DB522C" w:rsidRPr="006C03A6" w:rsidRDefault="00DB522C" w:rsidP="00DB522C">
            <w:pPr>
              <w:pStyle w:val="TableText"/>
              <w:rPr>
                <w:szCs w:val="22"/>
                <w:lang w:eastAsia="en-AU"/>
              </w:rPr>
            </w:pPr>
            <w:r w:rsidRPr="006C03A6">
              <w:rPr>
                <w:szCs w:val="22"/>
                <w:lang w:eastAsia="en-AU"/>
              </w:rPr>
              <w:t>13.1199</w:t>
            </w:r>
          </w:p>
        </w:tc>
        <w:tc>
          <w:tcPr>
            <w:tcW w:w="1097" w:type="dxa"/>
            <w:tcBorders>
              <w:top w:val="nil"/>
              <w:left w:val="nil"/>
              <w:bottom w:val="nil"/>
              <w:right w:val="nil"/>
            </w:tcBorders>
          </w:tcPr>
          <w:p w14:paraId="02B7DE9E" w14:textId="77777777" w:rsidR="00DB522C" w:rsidRPr="006C03A6" w:rsidRDefault="00DB522C" w:rsidP="00DB522C">
            <w:pPr>
              <w:pStyle w:val="TableText"/>
              <w:rPr>
                <w:szCs w:val="22"/>
                <w:lang w:eastAsia="en-AU"/>
              </w:rPr>
            </w:pPr>
            <w:r w:rsidRPr="006C03A6">
              <w:rPr>
                <w:szCs w:val="22"/>
                <w:lang w:eastAsia="en-AU"/>
              </w:rPr>
              <w:t>13.6078</w:t>
            </w:r>
          </w:p>
        </w:tc>
        <w:tc>
          <w:tcPr>
            <w:tcW w:w="1098" w:type="dxa"/>
            <w:tcBorders>
              <w:top w:val="nil"/>
              <w:left w:val="nil"/>
              <w:bottom w:val="nil"/>
              <w:right w:val="nil"/>
            </w:tcBorders>
          </w:tcPr>
          <w:p w14:paraId="62E403A7" w14:textId="77777777" w:rsidR="00DB522C" w:rsidRPr="006C03A6" w:rsidRDefault="00DB522C" w:rsidP="00DB522C">
            <w:pPr>
              <w:pStyle w:val="TableText"/>
              <w:rPr>
                <w:szCs w:val="22"/>
                <w:lang w:eastAsia="en-AU"/>
              </w:rPr>
            </w:pPr>
            <w:r w:rsidRPr="006C03A6">
              <w:rPr>
                <w:szCs w:val="22"/>
                <w:lang w:eastAsia="en-AU"/>
              </w:rPr>
              <w:t>13.5964</w:t>
            </w:r>
          </w:p>
        </w:tc>
        <w:tc>
          <w:tcPr>
            <w:tcW w:w="1098" w:type="dxa"/>
            <w:tcBorders>
              <w:top w:val="nil"/>
              <w:left w:val="nil"/>
              <w:bottom w:val="nil"/>
              <w:right w:val="nil"/>
            </w:tcBorders>
          </w:tcPr>
          <w:p w14:paraId="606CF69C" w14:textId="77777777" w:rsidR="00DB522C" w:rsidRPr="006C03A6" w:rsidRDefault="00DB522C" w:rsidP="00DB522C">
            <w:pPr>
              <w:pStyle w:val="TableText"/>
              <w:rPr>
                <w:szCs w:val="22"/>
                <w:lang w:eastAsia="en-AU"/>
              </w:rPr>
            </w:pPr>
            <w:r w:rsidRPr="006C03A6">
              <w:rPr>
                <w:szCs w:val="22"/>
                <w:lang w:eastAsia="en-AU"/>
              </w:rPr>
              <w:t>13.5964</w:t>
            </w:r>
          </w:p>
        </w:tc>
        <w:tc>
          <w:tcPr>
            <w:tcW w:w="1101" w:type="dxa"/>
            <w:tcBorders>
              <w:top w:val="nil"/>
              <w:left w:val="nil"/>
              <w:bottom w:val="nil"/>
              <w:right w:val="nil"/>
            </w:tcBorders>
          </w:tcPr>
          <w:p w14:paraId="4F3DA074" w14:textId="77777777" w:rsidR="00DB522C" w:rsidRPr="006C03A6" w:rsidRDefault="00DB522C" w:rsidP="00DB522C">
            <w:pPr>
              <w:pStyle w:val="TableText"/>
              <w:rPr>
                <w:szCs w:val="22"/>
                <w:lang w:eastAsia="en-AU"/>
              </w:rPr>
            </w:pPr>
            <w:r w:rsidRPr="006C03A6">
              <w:rPr>
                <w:szCs w:val="22"/>
                <w:lang w:eastAsia="en-AU"/>
              </w:rPr>
              <w:t>13.5964</w:t>
            </w:r>
          </w:p>
        </w:tc>
      </w:tr>
      <w:tr w:rsidR="00DB522C" w:rsidRPr="006C03A6" w14:paraId="26787D47" w14:textId="77777777">
        <w:trPr>
          <w:trHeight w:val="195"/>
        </w:trPr>
        <w:tc>
          <w:tcPr>
            <w:tcW w:w="1364" w:type="dxa"/>
            <w:tcBorders>
              <w:top w:val="nil"/>
              <w:left w:val="nil"/>
              <w:bottom w:val="nil"/>
              <w:right w:val="nil"/>
            </w:tcBorders>
          </w:tcPr>
          <w:p w14:paraId="08AEDB25" w14:textId="77777777" w:rsidR="00DB522C" w:rsidRPr="006C03A6" w:rsidRDefault="00DB522C" w:rsidP="00DB522C">
            <w:pPr>
              <w:pStyle w:val="TableText"/>
              <w:rPr>
                <w:szCs w:val="22"/>
                <w:lang w:eastAsia="en-AU"/>
              </w:rPr>
            </w:pPr>
            <w:r w:rsidRPr="006C03A6">
              <w:rPr>
                <w:szCs w:val="22"/>
                <w:lang w:eastAsia="en-AU"/>
              </w:rPr>
              <w:t>63</w:t>
            </w:r>
          </w:p>
        </w:tc>
        <w:tc>
          <w:tcPr>
            <w:tcW w:w="1096" w:type="dxa"/>
            <w:tcBorders>
              <w:top w:val="nil"/>
              <w:left w:val="nil"/>
              <w:bottom w:val="nil"/>
              <w:right w:val="nil"/>
            </w:tcBorders>
          </w:tcPr>
          <w:p w14:paraId="3719C3A7"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7273B3C2" w14:textId="77777777" w:rsidR="00DB522C" w:rsidRPr="006C03A6" w:rsidRDefault="00DB522C" w:rsidP="00DB522C">
            <w:pPr>
              <w:pStyle w:val="TableText"/>
              <w:rPr>
                <w:szCs w:val="22"/>
                <w:lang w:eastAsia="en-AU"/>
              </w:rPr>
            </w:pPr>
            <w:r w:rsidRPr="006C03A6">
              <w:rPr>
                <w:szCs w:val="22"/>
                <w:lang w:eastAsia="en-AU"/>
              </w:rPr>
              <w:t>10.3847</w:t>
            </w:r>
          </w:p>
        </w:tc>
        <w:tc>
          <w:tcPr>
            <w:tcW w:w="1096" w:type="dxa"/>
            <w:tcBorders>
              <w:top w:val="nil"/>
              <w:left w:val="nil"/>
              <w:bottom w:val="nil"/>
              <w:right w:val="nil"/>
            </w:tcBorders>
          </w:tcPr>
          <w:p w14:paraId="5BC40E5D" w14:textId="77777777" w:rsidR="00DB522C" w:rsidRPr="006C03A6" w:rsidRDefault="00DB522C" w:rsidP="00DB522C">
            <w:pPr>
              <w:pStyle w:val="TableText"/>
              <w:rPr>
                <w:szCs w:val="22"/>
                <w:lang w:eastAsia="en-AU"/>
              </w:rPr>
            </w:pPr>
            <w:r w:rsidRPr="006C03A6">
              <w:rPr>
                <w:szCs w:val="22"/>
                <w:lang w:eastAsia="en-AU"/>
              </w:rPr>
              <w:t>10.3847</w:t>
            </w:r>
          </w:p>
        </w:tc>
        <w:tc>
          <w:tcPr>
            <w:tcW w:w="1097" w:type="dxa"/>
            <w:tcBorders>
              <w:top w:val="nil"/>
              <w:left w:val="nil"/>
              <w:bottom w:val="nil"/>
              <w:right w:val="nil"/>
            </w:tcBorders>
          </w:tcPr>
          <w:p w14:paraId="0B67ED6A" w14:textId="77777777" w:rsidR="00DB522C" w:rsidRPr="006C03A6" w:rsidRDefault="00DB522C" w:rsidP="00DB522C">
            <w:pPr>
              <w:pStyle w:val="TableText"/>
              <w:rPr>
                <w:szCs w:val="22"/>
                <w:lang w:eastAsia="en-AU"/>
              </w:rPr>
            </w:pPr>
            <w:r w:rsidRPr="006C03A6">
              <w:rPr>
                <w:szCs w:val="22"/>
                <w:lang w:eastAsia="en-AU"/>
              </w:rPr>
              <w:t>10.3847</w:t>
            </w:r>
          </w:p>
        </w:tc>
        <w:tc>
          <w:tcPr>
            <w:tcW w:w="1097" w:type="dxa"/>
            <w:tcBorders>
              <w:top w:val="nil"/>
              <w:left w:val="nil"/>
              <w:bottom w:val="nil"/>
              <w:right w:val="nil"/>
            </w:tcBorders>
          </w:tcPr>
          <w:p w14:paraId="2D0BB701" w14:textId="77777777" w:rsidR="00DB522C" w:rsidRPr="006C03A6" w:rsidRDefault="00DB522C" w:rsidP="00DB522C">
            <w:pPr>
              <w:pStyle w:val="TableText"/>
              <w:rPr>
                <w:szCs w:val="22"/>
                <w:lang w:eastAsia="en-AU"/>
              </w:rPr>
            </w:pPr>
            <w:r w:rsidRPr="006C03A6">
              <w:rPr>
                <w:szCs w:val="22"/>
                <w:lang w:eastAsia="en-AU"/>
              </w:rPr>
              <w:t>12.7245</w:t>
            </w:r>
          </w:p>
        </w:tc>
        <w:tc>
          <w:tcPr>
            <w:tcW w:w="1097" w:type="dxa"/>
            <w:tcBorders>
              <w:top w:val="nil"/>
              <w:left w:val="nil"/>
              <w:bottom w:val="nil"/>
              <w:right w:val="nil"/>
            </w:tcBorders>
          </w:tcPr>
          <w:p w14:paraId="35785D62" w14:textId="77777777" w:rsidR="00DB522C" w:rsidRPr="006C03A6" w:rsidRDefault="00DB522C" w:rsidP="00DB522C">
            <w:pPr>
              <w:pStyle w:val="TableText"/>
              <w:rPr>
                <w:szCs w:val="22"/>
                <w:lang w:eastAsia="en-AU"/>
              </w:rPr>
            </w:pPr>
            <w:r w:rsidRPr="006C03A6">
              <w:rPr>
                <w:szCs w:val="22"/>
                <w:lang w:eastAsia="en-AU"/>
              </w:rPr>
              <w:t>12.7245</w:t>
            </w:r>
          </w:p>
        </w:tc>
        <w:tc>
          <w:tcPr>
            <w:tcW w:w="1098" w:type="dxa"/>
            <w:tcBorders>
              <w:top w:val="nil"/>
              <w:left w:val="nil"/>
              <w:bottom w:val="nil"/>
              <w:right w:val="nil"/>
            </w:tcBorders>
          </w:tcPr>
          <w:p w14:paraId="65A33F08" w14:textId="77777777" w:rsidR="00DB522C" w:rsidRPr="006C03A6" w:rsidRDefault="00DB522C" w:rsidP="00DB522C">
            <w:pPr>
              <w:pStyle w:val="TableText"/>
              <w:rPr>
                <w:szCs w:val="22"/>
                <w:lang w:eastAsia="en-AU"/>
              </w:rPr>
            </w:pPr>
            <w:r w:rsidRPr="006C03A6">
              <w:rPr>
                <w:szCs w:val="22"/>
                <w:lang w:eastAsia="en-AU"/>
              </w:rPr>
              <w:t>12.7245</w:t>
            </w:r>
          </w:p>
        </w:tc>
        <w:tc>
          <w:tcPr>
            <w:tcW w:w="1097" w:type="dxa"/>
            <w:tcBorders>
              <w:top w:val="nil"/>
              <w:left w:val="nil"/>
              <w:bottom w:val="nil"/>
              <w:right w:val="nil"/>
            </w:tcBorders>
          </w:tcPr>
          <w:p w14:paraId="42B60C38" w14:textId="77777777" w:rsidR="00DB522C" w:rsidRPr="006C03A6" w:rsidRDefault="00DB522C" w:rsidP="00DB522C">
            <w:pPr>
              <w:pStyle w:val="TableText"/>
              <w:rPr>
                <w:szCs w:val="22"/>
                <w:lang w:eastAsia="en-AU"/>
              </w:rPr>
            </w:pPr>
            <w:r w:rsidRPr="006C03A6">
              <w:rPr>
                <w:szCs w:val="22"/>
                <w:lang w:eastAsia="en-AU"/>
              </w:rPr>
              <w:t>12.7245</w:t>
            </w:r>
          </w:p>
        </w:tc>
        <w:tc>
          <w:tcPr>
            <w:tcW w:w="1097" w:type="dxa"/>
            <w:tcBorders>
              <w:top w:val="nil"/>
              <w:left w:val="nil"/>
              <w:bottom w:val="nil"/>
              <w:right w:val="nil"/>
            </w:tcBorders>
          </w:tcPr>
          <w:p w14:paraId="5CFF92EA" w14:textId="77777777" w:rsidR="00DB522C" w:rsidRPr="006C03A6" w:rsidRDefault="00DB522C" w:rsidP="00DB522C">
            <w:pPr>
              <w:pStyle w:val="TableText"/>
              <w:rPr>
                <w:szCs w:val="22"/>
                <w:lang w:eastAsia="en-AU"/>
              </w:rPr>
            </w:pPr>
            <w:r w:rsidRPr="006C03A6">
              <w:rPr>
                <w:szCs w:val="22"/>
                <w:lang w:eastAsia="en-AU"/>
              </w:rPr>
              <w:t>13.2333</w:t>
            </w:r>
          </w:p>
        </w:tc>
        <w:tc>
          <w:tcPr>
            <w:tcW w:w="1098" w:type="dxa"/>
            <w:tcBorders>
              <w:top w:val="nil"/>
              <w:left w:val="nil"/>
              <w:bottom w:val="nil"/>
              <w:right w:val="nil"/>
            </w:tcBorders>
          </w:tcPr>
          <w:p w14:paraId="53B3FB4A" w14:textId="77777777" w:rsidR="00DB522C" w:rsidRPr="006C03A6" w:rsidRDefault="00DB522C" w:rsidP="00DB522C">
            <w:pPr>
              <w:pStyle w:val="TableText"/>
              <w:rPr>
                <w:szCs w:val="22"/>
                <w:lang w:eastAsia="en-AU"/>
              </w:rPr>
            </w:pPr>
            <w:r w:rsidRPr="006C03A6">
              <w:rPr>
                <w:szCs w:val="22"/>
                <w:lang w:eastAsia="en-AU"/>
              </w:rPr>
              <w:t>13.2216</w:t>
            </w:r>
          </w:p>
        </w:tc>
        <w:tc>
          <w:tcPr>
            <w:tcW w:w="1098" w:type="dxa"/>
            <w:tcBorders>
              <w:top w:val="nil"/>
              <w:left w:val="nil"/>
              <w:bottom w:val="nil"/>
              <w:right w:val="nil"/>
            </w:tcBorders>
          </w:tcPr>
          <w:p w14:paraId="3ABC2F62" w14:textId="77777777" w:rsidR="00DB522C" w:rsidRPr="006C03A6" w:rsidRDefault="00DB522C" w:rsidP="00DB522C">
            <w:pPr>
              <w:pStyle w:val="TableText"/>
              <w:rPr>
                <w:szCs w:val="22"/>
                <w:lang w:eastAsia="en-AU"/>
              </w:rPr>
            </w:pPr>
            <w:r w:rsidRPr="006C03A6">
              <w:rPr>
                <w:szCs w:val="22"/>
                <w:lang w:eastAsia="en-AU"/>
              </w:rPr>
              <w:t>13.2216</w:t>
            </w:r>
          </w:p>
        </w:tc>
        <w:tc>
          <w:tcPr>
            <w:tcW w:w="1101" w:type="dxa"/>
            <w:tcBorders>
              <w:top w:val="nil"/>
              <w:left w:val="nil"/>
              <w:bottom w:val="nil"/>
              <w:right w:val="nil"/>
            </w:tcBorders>
          </w:tcPr>
          <w:p w14:paraId="607292D9" w14:textId="77777777" w:rsidR="00DB522C" w:rsidRPr="006C03A6" w:rsidRDefault="00DB522C" w:rsidP="00DB522C">
            <w:pPr>
              <w:pStyle w:val="TableText"/>
              <w:rPr>
                <w:szCs w:val="22"/>
                <w:lang w:eastAsia="en-AU"/>
              </w:rPr>
            </w:pPr>
            <w:r w:rsidRPr="006C03A6">
              <w:rPr>
                <w:szCs w:val="22"/>
                <w:lang w:eastAsia="en-AU"/>
              </w:rPr>
              <w:t>13.2216</w:t>
            </w:r>
          </w:p>
        </w:tc>
      </w:tr>
      <w:tr w:rsidR="00DB522C" w:rsidRPr="006C03A6" w14:paraId="2267B1FE" w14:textId="77777777">
        <w:trPr>
          <w:trHeight w:val="195"/>
        </w:trPr>
        <w:tc>
          <w:tcPr>
            <w:tcW w:w="1364" w:type="dxa"/>
            <w:tcBorders>
              <w:top w:val="nil"/>
              <w:left w:val="nil"/>
              <w:bottom w:val="nil"/>
              <w:right w:val="nil"/>
            </w:tcBorders>
          </w:tcPr>
          <w:p w14:paraId="776ADC97" w14:textId="77777777" w:rsidR="00DB522C" w:rsidRPr="006C03A6" w:rsidRDefault="00DB522C" w:rsidP="00DB522C">
            <w:pPr>
              <w:pStyle w:val="TableText"/>
              <w:rPr>
                <w:szCs w:val="22"/>
                <w:lang w:eastAsia="en-AU"/>
              </w:rPr>
            </w:pPr>
            <w:r w:rsidRPr="006C03A6">
              <w:rPr>
                <w:szCs w:val="22"/>
                <w:lang w:eastAsia="en-AU"/>
              </w:rPr>
              <w:t>64</w:t>
            </w:r>
          </w:p>
        </w:tc>
        <w:tc>
          <w:tcPr>
            <w:tcW w:w="1096" w:type="dxa"/>
            <w:tcBorders>
              <w:top w:val="nil"/>
              <w:left w:val="nil"/>
              <w:bottom w:val="nil"/>
              <w:right w:val="nil"/>
            </w:tcBorders>
          </w:tcPr>
          <w:p w14:paraId="599D77DA"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090BCEB9" w14:textId="77777777" w:rsidR="00DB522C" w:rsidRPr="006C03A6" w:rsidRDefault="00DB522C" w:rsidP="00DB522C">
            <w:pPr>
              <w:pStyle w:val="TableText"/>
              <w:rPr>
                <w:szCs w:val="22"/>
                <w:lang w:eastAsia="en-AU"/>
              </w:rPr>
            </w:pPr>
            <w:r w:rsidRPr="006C03A6">
              <w:rPr>
                <w:szCs w:val="22"/>
                <w:lang w:eastAsia="en-AU"/>
              </w:rPr>
              <w:t>10.0098</w:t>
            </w:r>
          </w:p>
        </w:tc>
        <w:tc>
          <w:tcPr>
            <w:tcW w:w="1096" w:type="dxa"/>
            <w:tcBorders>
              <w:top w:val="nil"/>
              <w:left w:val="nil"/>
              <w:bottom w:val="nil"/>
              <w:right w:val="nil"/>
            </w:tcBorders>
          </w:tcPr>
          <w:p w14:paraId="25065198" w14:textId="77777777" w:rsidR="00DB522C" w:rsidRPr="006C03A6" w:rsidRDefault="00DB522C" w:rsidP="00DB522C">
            <w:pPr>
              <w:pStyle w:val="TableText"/>
              <w:rPr>
                <w:szCs w:val="22"/>
                <w:lang w:eastAsia="en-AU"/>
              </w:rPr>
            </w:pPr>
            <w:r w:rsidRPr="006C03A6">
              <w:rPr>
                <w:szCs w:val="22"/>
                <w:lang w:eastAsia="en-AU"/>
              </w:rPr>
              <w:t>10.0098</w:t>
            </w:r>
          </w:p>
        </w:tc>
        <w:tc>
          <w:tcPr>
            <w:tcW w:w="1097" w:type="dxa"/>
            <w:tcBorders>
              <w:top w:val="nil"/>
              <w:left w:val="nil"/>
              <w:bottom w:val="nil"/>
              <w:right w:val="nil"/>
            </w:tcBorders>
          </w:tcPr>
          <w:p w14:paraId="7E750B82" w14:textId="77777777" w:rsidR="00DB522C" w:rsidRPr="006C03A6" w:rsidRDefault="00DB522C" w:rsidP="00DB522C">
            <w:pPr>
              <w:pStyle w:val="TableText"/>
              <w:rPr>
                <w:szCs w:val="22"/>
                <w:lang w:eastAsia="en-AU"/>
              </w:rPr>
            </w:pPr>
            <w:r w:rsidRPr="006C03A6">
              <w:rPr>
                <w:szCs w:val="22"/>
                <w:lang w:eastAsia="en-AU"/>
              </w:rPr>
              <w:t>10.0098</w:t>
            </w:r>
          </w:p>
        </w:tc>
        <w:tc>
          <w:tcPr>
            <w:tcW w:w="1097" w:type="dxa"/>
            <w:tcBorders>
              <w:top w:val="nil"/>
              <w:left w:val="nil"/>
              <w:bottom w:val="nil"/>
              <w:right w:val="nil"/>
            </w:tcBorders>
          </w:tcPr>
          <w:p w14:paraId="6B476B84" w14:textId="77777777" w:rsidR="00DB522C" w:rsidRPr="006C03A6" w:rsidRDefault="00DB522C" w:rsidP="00DB522C">
            <w:pPr>
              <w:pStyle w:val="TableText"/>
              <w:rPr>
                <w:szCs w:val="22"/>
                <w:lang w:eastAsia="en-AU"/>
              </w:rPr>
            </w:pPr>
            <w:r w:rsidRPr="006C03A6">
              <w:rPr>
                <w:szCs w:val="22"/>
                <w:lang w:eastAsia="en-AU"/>
              </w:rPr>
              <w:t>12.3075</w:t>
            </w:r>
          </w:p>
        </w:tc>
        <w:tc>
          <w:tcPr>
            <w:tcW w:w="1097" w:type="dxa"/>
            <w:tcBorders>
              <w:top w:val="nil"/>
              <w:left w:val="nil"/>
              <w:bottom w:val="nil"/>
              <w:right w:val="nil"/>
            </w:tcBorders>
          </w:tcPr>
          <w:p w14:paraId="2DF4995F" w14:textId="77777777" w:rsidR="00DB522C" w:rsidRPr="006C03A6" w:rsidRDefault="00DB522C" w:rsidP="00DB522C">
            <w:pPr>
              <w:pStyle w:val="TableText"/>
              <w:rPr>
                <w:szCs w:val="22"/>
                <w:lang w:eastAsia="en-AU"/>
              </w:rPr>
            </w:pPr>
            <w:r w:rsidRPr="006C03A6">
              <w:rPr>
                <w:szCs w:val="22"/>
                <w:lang w:eastAsia="en-AU"/>
              </w:rPr>
              <w:t>12.3075</w:t>
            </w:r>
          </w:p>
        </w:tc>
        <w:tc>
          <w:tcPr>
            <w:tcW w:w="1098" w:type="dxa"/>
            <w:tcBorders>
              <w:top w:val="nil"/>
              <w:left w:val="nil"/>
              <w:bottom w:val="nil"/>
              <w:right w:val="nil"/>
            </w:tcBorders>
          </w:tcPr>
          <w:p w14:paraId="1BAC9314" w14:textId="77777777" w:rsidR="00DB522C" w:rsidRPr="006C03A6" w:rsidRDefault="00DB522C" w:rsidP="00DB522C">
            <w:pPr>
              <w:pStyle w:val="TableText"/>
              <w:rPr>
                <w:szCs w:val="22"/>
                <w:lang w:eastAsia="en-AU"/>
              </w:rPr>
            </w:pPr>
            <w:r w:rsidRPr="006C03A6">
              <w:rPr>
                <w:szCs w:val="22"/>
                <w:lang w:eastAsia="en-AU"/>
              </w:rPr>
              <w:t>12.3075</w:t>
            </w:r>
          </w:p>
        </w:tc>
        <w:tc>
          <w:tcPr>
            <w:tcW w:w="1097" w:type="dxa"/>
            <w:tcBorders>
              <w:top w:val="nil"/>
              <w:left w:val="nil"/>
              <w:bottom w:val="nil"/>
              <w:right w:val="nil"/>
            </w:tcBorders>
          </w:tcPr>
          <w:p w14:paraId="46931745" w14:textId="77777777" w:rsidR="00DB522C" w:rsidRPr="006C03A6" w:rsidRDefault="00DB522C" w:rsidP="00DB522C">
            <w:pPr>
              <w:pStyle w:val="TableText"/>
              <w:rPr>
                <w:szCs w:val="22"/>
                <w:lang w:eastAsia="en-AU"/>
              </w:rPr>
            </w:pPr>
            <w:r w:rsidRPr="006C03A6">
              <w:rPr>
                <w:szCs w:val="22"/>
                <w:lang w:eastAsia="en-AU"/>
              </w:rPr>
              <w:t>12.3075</w:t>
            </w:r>
          </w:p>
        </w:tc>
        <w:tc>
          <w:tcPr>
            <w:tcW w:w="1097" w:type="dxa"/>
            <w:tcBorders>
              <w:top w:val="nil"/>
              <w:left w:val="nil"/>
              <w:bottom w:val="nil"/>
              <w:right w:val="nil"/>
            </w:tcBorders>
          </w:tcPr>
          <w:p w14:paraId="13F083F7" w14:textId="77777777" w:rsidR="00DB522C" w:rsidRPr="006C03A6" w:rsidRDefault="00DB522C" w:rsidP="00DB522C">
            <w:pPr>
              <w:pStyle w:val="TableText"/>
              <w:rPr>
                <w:szCs w:val="22"/>
                <w:lang w:eastAsia="en-AU"/>
              </w:rPr>
            </w:pPr>
            <w:r w:rsidRPr="006C03A6">
              <w:rPr>
                <w:szCs w:val="22"/>
                <w:lang w:eastAsia="en-AU"/>
              </w:rPr>
              <w:t>12.8525</w:t>
            </w:r>
          </w:p>
        </w:tc>
        <w:tc>
          <w:tcPr>
            <w:tcW w:w="1098" w:type="dxa"/>
            <w:tcBorders>
              <w:top w:val="nil"/>
              <w:left w:val="nil"/>
              <w:bottom w:val="nil"/>
              <w:right w:val="nil"/>
            </w:tcBorders>
          </w:tcPr>
          <w:p w14:paraId="0D0362AA" w14:textId="77777777" w:rsidR="00DB522C" w:rsidRPr="006C03A6" w:rsidRDefault="00DB522C" w:rsidP="00DB522C">
            <w:pPr>
              <w:pStyle w:val="TableText"/>
              <w:rPr>
                <w:szCs w:val="22"/>
                <w:lang w:eastAsia="en-AU"/>
              </w:rPr>
            </w:pPr>
            <w:r w:rsidRPr="006C03A6">
              <w:rPr>
                <w:szCs w:val="22"/>
                <w:lang w:eastAsia="en-AU"/>
              </w:rPr>
              <w:t>12.8405</w:t>
            </w:r>
          </w:p>
        </w:tc>
        <w:tc>
          <w:tcPr>
            <w:tcW w:w="1098" w:type="dxa"/>
            <w:tcBorders>
              <w:top w:val="nil"/>
              <w:left w:val="nil"/>
              <w:bottom w:val="nil"/>
              <w:right w:val="nil"/>
            </w:tcBorders>
          </w:tcPr>
          <w:p w14:paraId="55ECD59E" w14:textId="77777777" w:rsidR="00DB522C" w:rsidRPr="006C03A6" w:rsidRDefault="00DB522C" w:rsidP="00DB522C">
            <w:pPr>
              <w:pStyle w:val="TableText"/>
              <w:rPr>
                <w:szCs w:val="22"/>
                <w:lang w:eastAsia="en-AU"/>
              </w:rPr>
            </w:pPr>
            <w:r w:rsidRPr="006C03A6">
              <w:rPr>
                <w:szCs w:val="22"/>
                <w:lang w:eastAsia="en-AU"/>
              </w:rPr>
              <w:t>12.8405</w:t>
            </w:r>
          </w:p>
        </w:tc>
        <w:tc>
          <w:tcPr>
            <w:tcW w:w="1101" w:type="dxa"/>
            <w:tcBorders>
              <w:top w:val="nil"/>
              <w:left w:val="nil"/>
              <w:bottom w:val="nil"/>
              <w:right w:val="nil"/>
            </w:tcBorders>
          </w:tcPr>
          <w:p w14:paraId="79CC01A3" w14:textId="77777777" w:rsidR="00DB522C" w:rsidRPr="006C03A6" w:rsidRDefault="00DB522C" w:rsidP="00DB522C">
            <w:pPr>
              <w:pStyle w:val="TableText"/>
              <w:rPr>
                <w:szCs w:val="22"/>
                <w:lang w:eastAsia="en-AU"/>
              </w:rPr>
            </w:pPr>
            <w:r w:rsidRPr="006C03A6">
              <w:rPr>
                <w:szCs w:val="22"/>
                <w:lang w:eastAsia="en-AU"/>
              </w:rPr>
              <w:t>12.8405</w:t>
            </w:r>
          </w:p>
        </w:tc>
      </w:tr>
      <w:tr w:rsidR="00DB522C" w:rsidRPr="006C03A6" w14:paraId="2ACC1641" w14:textId="77777777">
        <w:trPr>
          <w:trHeight w:val="195"/>
        </w:trPr>
        <w:tc>
          <w:tcPr>
            <w:tcW w:w="1364" w:type="dxa"/>
            <w:tcBorders>
              <w:top w:val="nil"/>
              <w:left w:val="nil"/>
              <w:bottom w:val="nil"/>
              <w:right w:val="nil"/>
            </w:tcBorders>
          </w:tcPr>
          <w:p w14:paraId="7F2426C6" w14:textId="77777777" w:rsidR="00DB522C" w:rsidRPr="006C03A6" w:rsidRDefault="00DB522C" w:rsidP="00DB522C">
            <w:pPr>
              <w:pStyle w:val="TableText"/>
              <w:rPr>
                <w:szCs w:val="22"/>
                <w:lang w:eastAsia="en-AU"/>
              </w:rPr>
            </w:pPr>
            <w:r w:rsidRPr="006C03A6">
              <w:rPr>
                <w:szCs w:val="22"/>
                <w:lang w:eastAsia="en-AU"/>
              </w:rPr>
              <w:t>65</w:t>
            </w:r>
          </w:p>
        </w:tc>
        <w:tc>
          <w:tcPr>
            <w:tcW w:w="1096" w:type="dxa"/>
            <w:tcBorders>
              <w:top w:val="nil"/>
              <w:left w:val="nil"/>
              <w:bottom w:val="nil"/>
              <w:right w:val="nil"/>
            </w:tcBorders>
          </w:tcPr>
          <w:p w14:paraId="28F08167"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2DA10F7B"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16DBAAF7"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043A91F0"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55FD4D3F" w14:textId="77777777" w:rsidR="00DB522C" w:rsidRPr="006C03A6" w:rsidRDefault="00DB522C" w:rsidP="00DB522C">
            <w:pPr>
              <w:pStyle w:val="TableText"/>
              <w:rPr>
                <w:szCs w:val="22"/>
                <w:lang w:eastAsia="en-AU"/>
              </w:rPr>
            </w:pPr>
            <w:r w:rsidRPr="006C03A6">
              <w:rPr>
                <w:szCs w:val="22"/>
                <w:lang w:eastAsia="en-AU"/>
              </w:rPr>
              <w:t>13.5635</w:t>
            </w:r>
          </w:p>
        </w:tc>
        <w:tc>
          <w:tcPr>
            <w:tcW w:w="1097" w:type="dxa"/>
            <w:tcBorders>
              <w:top w:val="nil"/>
              <w:left w:val="nil"/>
              <w:bottom w:val="nil"/>
              <w:right w:val="nil"/>
            </w:tcBorders>
          </w:tcPr>
          <w:p w14:paraId="71895867" w14:textId="77777777" w:rsidR="00DB522C" w:rsidRPr="006C03A6" w:rsidRDefault="00DB522C" w:rsidP="00DB522C">
            <w:pPr>
              <w:pStyle w:val="TableText"/>
              <w:rPr>
                <w:szCs w:val="22"/>
                <w:lang w:eastAsia="en-AU"/>
              </w:rPr>
            </w:pPr>
            <w:r w:rsidRPr="006C03A6">
              <w:rPr>
                <w:szCs w:val="22"/>
                <w:lang w:eastAsia="en-AU"/>
              </w:rPr>
              <w:t>13.5635</w:t>
            </w:r>
          </w:p>
        </w:tc>
        <w:tc>
          <w:tcPr>
            <w:tcW w:w="1098" w:type="dxa"/>
            <w:tcBorders>
              <w:top w:val="nil"/>
              <w:left w:val="nil"/>
              <w:bottom w:val="nil"/>
              <w:right w:val="nil"/>
            </w:tcBorders>
          </w:tcPr>
          <w:p w14:paraId="3D11648C" w14:textId="77777777" w:rsidR="00DB522C" w:rsidRPr="006C03A6" w:rsidRDefault="00DB522C" w:rsidP="00DB522C">
            <w:pPr>
              <w:pStyle w:val="TableText"/>
              <w:rPr>
                <w:szCs w:val="22"/>
                <w:lang w:eastAsia="en-AU"/>
              </w:rPr>
            </w:pPr>
            <w:r w:rsidRPr="006C03A6">
              <w:rPr>
                <w:szCs w:val="22"/>
                <w:lang w:eastAsia="en-AU"/>
              </w:rPr>
              <w:t>13.5635</w:t>
            </w:r>
          </w:p>
        </w:tc>
        <w:tc>
          <w:tcPr>
            <w:tcW w:w="1097" w:type="dxa"/>
            <w:tcBorders>
              <w:top w:val="nil"/>
              <w:left w:val="nil"/>
              <w:bottom w:val="nil"/>
              <w:right w:val="nil"/>
            </w:tcBorders>
          </w:tcPr>
          <w:p w14:paraId="5F4B35E2" w14:textId="77777777" w:rsidR="00DB522C" w:rsidRPr="006C03A6" w:rsidRDefault="00DB522C" w:rsidP="00DB522C">
            <w:pPr>
              <w:pStyle w:val="TableText"/>
              <w:rPr>
                <w:szCs w:val="22"/>
                <w:lang w:eastAsia="en-AU"/>
              </w:rPr>
            </w:pPr>
            <w:r w:rsidRPr="006C03A6">
              <w:rPr>
                <w:szCs w:val="22"/>
                <w:lang w:eastAsia="en-AU"/>
              </w:rPr>
              <w:t>13.5635</w:t>
            </w:r>
          </w:p>
        </w:tc>
        <w:tc>
          <w:tcPr>
            <w:tcW w:w="1097" w:type="dxa"/>
            <w:tcBorders>
              <w:top w:val="nil"/>
              <w:left w:val="nil"/>
              <w:bottom w:val="nil"/>
              <w:right w:val="nil"/>
            </w:tcBorders>
          </w:tcPr>
          <w:p w14:paraId="635F15F0" w14:textId="77777777" w:rsidR="00DB522C" w:rsidRPr="006C03A6" w:rsidRDefault="00DB522C" w:rsidP="00DB522C">
            <w:pPr>
              <w:pStyle w:val="TableText"/>
              <w:rPr>
                <w:szCs w:val="22"/>
                <w:lang w:eastAsia="en-AU"/>
              </w:rPr>
            </w:pPr>
            <w:r w:rsidRPr="006C03A6">
              <w:rPr>
                <w:szCs w:val="22"/>
                <w:lang w:eastAsia="en-AU"/>
              </w:rPr>
              <w:t>13.5635</w:t>
            </w:r>
          </w:p>
        </w:tc>
        <w:tc>
          <w:tcPr>
            <w:tcW w:w="1098" w:type="dxa"/>
            <w:tcBorders>
              <w:top w:val="nil"/>
              <w:left w:val="nil"/>
              <w:bottom w:val="nil"/>
              <w:right w:val="nil"/>
            </w:tcBorders>
          </w:tcPr>
          <w:p w14:paraId="51D9752C" w14:textId="77777777" w:rsidR="00DB522C" w:rsidRPr="006C03A6" w:rsidRDefault="00DB522C" w:rsidP="00DB522C">
            <w:pPr>
              <w:pStyle w:val="TableText"/>
              <w:rPr>
                <w:szCs w:val="22"/>
                <w:lang w:eastAsia="en-AU"/>
              </w:rPr>
            </w:pPr>
            <w:r w:rsidRPr="006C03A6">
              <w:rPr>
                <w:szCs w:val="22"/>
                <w:lang w:eastAsia="en-AU"/>
              </w:rPr>
              <w:t>13.5635</w:t>
            </w:r>
          </w:p>
        </w:tc>
        <w:tc>
          <w:tcPr>
            <w:tcW w:w="1098" w:type="dxa"/>
            <w:tcBorders>
              <w:top w:val="nil"/>
              <w:left w:val="nil"/>
              <w:bottom w:val="nil"/>
              <w:right w:val="nil"/>
            </w:tcBorders>
          </w:tcPr>
          <w:p w14:paraId="1E7102C9" w14:textId="77777777" w:rsidR="00DB522C" w:rsidRPr="006C03A6" w:rsidRDefault="00DB522C" w:rsidP="00DB522C">
            <w:pPr>
              <w:pStyle w:val="TableText"/>
              <w:rPr>
                <w:szCs w:val="22"/>
                <w:lang w:eastAsia="en-AU"/>
              </w:rPr>
            </w:pPr>
            <w:r w:rsidRPr="006C03A6">
              <w:rPr>
                <w:szCs w:val="22"/>
                <w:lang w:eastAsia="en-AU"/>
              </w:rPr>
              <w:t>13.5635</w:t>
            </w:r>
          </w:p>
        </w:tc>
        <w:tc>
          <w:tcPr>
            <w:tcW w:w="1101" w:type="dxa"/>
            <w:tcBorders>
              <w:top w:val="nil"/>
              <w:left w:val="nil"/>
              <w:bottom w:val="nil"/>
              <w:right w:val="nil"/>
            </w:tcBorders>
          </w:tcPr>
          <w:p w14:paraId="70849EC6" w14:textId="77777777" w:rsidR="00DB522C" w:rsidRPr="006C03A6" w:rsidRDefault="00DB522C" w:rsidP="00DB522C">
            <w:pPr>
              <w:pStyle w:val="TableText"/>
              <w:rPr>
                <w:szCs w:val="22"/>
                <w:lang w:eastAsia="en-AU"/>
              </w:rPr>
            </w:pPr>
            <w:r w:rsidRPr="006C03A6">
              <w:rPr>
                <w:szCs w:val="22"/>
                <w:lang w:eastAsia="en-AU"/>
              </w:rPr>
              <w:t>13.5635</w:t>
            </w:r>
          </w:p>
        </w:tc>
      </w:tr>
      <w:tr w:rsidR="00DB522C" w:rsidRPr="006C03A6" w14:paraId="014C5082" w14:textId="77777777">
        <w:trPr>
          <w:trHeight w:val="195"/>
        </w:trPr>
        <w:tc>
          <w:tcPr>
            <w:tcW w:w="1364" w:type="dxa"/>
            <w:tcBorders>
              <w:top w:val="nil"/>
              <w:left w:val="nil"/>
              <w:bottom w:val="nil"/>
              <w:right w:val="nil"/>
            </w:tcBorders>
          </w:tcPr>
          <w:p w14:paraId="727E8D0F" w14:textId="77777777" w:rsidR="00DB522C" w:rsidRPr="006C03A6" w:rsidRDefault="00DB522C" w:rsidP="00DB522C">
            <w:pPr>
              <w:pStyle w:val="TableText"/>
              <w:rPr>
                <w:szCs w:val="22"/>
                <w:lang w:eastAsia="en-AU"/>
              </w:rPr>
            </w:pPr>
            <w:r w:rsidRPr="006C03A6">
              <w:rPr>
                <w:szCs w:val="22"/>
                <w:lang w:eastAsia="en-AU"/>
              </w:rPr>
              <w:t>66</w:t>
            </w:r>
          </w:p>
        </w:tc>
        <w:tc>
          <w:tcPr>
            <w:tcW w:w="1096" w:type="dxa"/>
            <w:tcBorders>
              <w:top w:val="nil"/>
              <w:left w:val="nil"/>
              <w:bottom w:val="nil"/>
              <w:right w:val="nil"/>
            </w:tcBorders>
          </w:tcPr>
          <w:p w14:paraId="7BF6634B"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364C3559"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24A76FF9"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467F78BA"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2347462C" w14:textId="77777777" w:rsidR="00DB522C" w:rsidRPr="006C03A6" w:rsidRDefault="00DB522C" w:rsidP="00DB522C">
            <w:pPr>
              <w:pStyle w:val="TableText"/>
              <w:rPr>
                <w:szCs w:val="22"/>
                <w:lang w:eastAsia="en-AU"/>
              </w:rPr>
            </w:pPr>
            <w:r w:rsidRPr="006C03A6">
              <w:rPr>
                <w:szCs w:val="22"/>
                <w:lang w:eastAsia="en-AU"/>
              </w:rPr>
              <w:t>13.1185</w:t>
            </w:r>
          </w:p>
        </w:tc>
        <w:tc>
          <w:tcPr>
            <w:tcW w:w="1097" w:type="dxa"/>
            <w:tcBorders>
              <w:top w:val="nil"/>
              <w:left w:val="nil"/>
              <w:bottom w:val="nil"/>
              <w:right w:val="nil"/>
            </w:tcBorders>
          </w:tcPr>
          <w:p w14:paraId="005BCE38" w14:textId="77777777" w:rsidR="00DB522C" w:rsidRPr="006C03A6" w:rsidRDefault="00DB522C" w:rsidP="00DB522C">
            <w:pPr>
              <w:pStyle w:val="TableText"/>
              <w:rPr>
                <w:szCs w:val="22"/>
                <w:lang w:eastAsia="en-AU"/>
              </w:rPr>
            </w:pPr>
            <w:r w:rsidRPr="006C03A6">
              <w:rPr>
                <w:szCs w:val="22"/>
                <w:lang w:eastAsia="en-AU"/>
              </w:rPr>
              <w:t>13.1185</w:t>
            </w:r>
          </w:p>
        </w:tc>
        <w:tc>
          <w:tcPr>
            <w:tcW w:w="1098" w:type="dxa"/>
            <w:tcBorders>
              <w:top w:val="nil"/>
              <w:left w:val="nil"/>
              <w:bottom w:val="nil"/>
              <w:right w:val="nil"/>
            </w:tcBorders>
          </w:tcPr>
          <w:p w14:paraId="5D02F1B7" w14:textId="77777777" w:rsidR="00DB522C" w:rsidRPr="006C03A6" w:rsidRDefault="00DB522C" w:rsidP="00DB522C">
            <w:pPr>
              <w:pStyle w:val="TableText"/>
              <w:rPr>
                <w:szCs w:val="22"/>
                <w:lang w:eastAsia="en-AU"/>
              </w:rPr>
            </w:pPr>
            <w:r w:rsidRPr="006C03A6">
              <w:rPr>
                <w:szCs w:val="22"/>
                <w:lang w:eastAsia="en-AU"/>
              </w:rPr>
              <w:t>13.1185</w:t>
            </w:r>
          </w:p>
        </w:tc>
        <w:tc>
          <w:tcPr>
            <w:tcW w:w="1097" w:type="dxa"/>
            <w:tcBorders>
              <w:top w:val="nil"/>
              <w:left w:val="nil"/>
              <w:bottom w:val="nil"/>
              <w:right w:val="nil"/>
            </w:tcBorders>
          </w:tcPr>
          <w:p w14:paraId="54FFDC3D" w14:textId="77777777" w:rsidR="00DB522C" w:rsidRPr="006C03A6" w:rsidRDefault="00DB522C" w:rsidP="00DB522C">
            <w:pPr>
              <w:pStyle w:val="TableText"/>
              <w:rPr>
                <w:szCs w:val="22"/>
                <w:lang w:eastAsia="en-AU"/>
              </w:rPr>
            </w:pPr>
            <w:r w:rsidRPr="006C03A6">
              <w:rPr>
                <w:szCs w:val="22"/>
                <w:lang w:eastAsia="en-AU"/>
              </w:rPr>
              <w:t>13.1185</w:t>
            </w:r>
          </w:p>
        </w:tc>
        <w:tc>
          <w:tcPr>
            <w:tcW w:w="1097" w:type="dxa"/>
            <w:tcBorders>
              <w:top w:val="nil"/>
              <w:left w:val="nil"/>
              <w:bottom w:val="nil"/>
              <w:right w:val="nil"/>
            </w:tcBorders>
          </w:tcPr>
          <w:p w14:paraId="76B0E174" w14:textId="77777777" w:rsidR="00DB522C" w:rsidRPr="006C03A6" w:rsidRDefault="00DB522C" w:rsidP="00DB522C">
            <w:pPr>
              <w:pStyle w:val="TableText"/>
              <w:rPr>
                <w:szCs w:val="22"/>
                <w:lang w:eastAsia="en-AU"/>
              </w:rPr>
            </w:pPr>
            <w:r w:rsidRPr="006C03A6">
              <w:rPr>
                <w:szCs w:val="22"/>
                <w:lang w:eastAsia="en-AU"/>
              </w:rPr>
              <w:t>13.1185</w:t>
            </w:r>
          </w:p>
        </w:tc>
        <w:tc>
          <w:tcPr>
            <w:tcW w:w="1098" w:type="dxa"/>
            <w:tcBorders>
              <w:top w:val="nil"/>
              <w:left w:val="nil"/>
              <w:bottom w:val="nil"/>
              <w:right w:val="nil"/>
            </w:tcBorders>
          </w:tcPr>
          <w:p w14:paraId="7AC62269" w14:textId="77777777" w:rsidR="00DB522C" w:rsidRPr="006C03A6" w:rsidRDefault="00DB522C" w:rsidP="00DB522C">
            <w:pPr>
              <w:pStyle w:val="TableText"/>
              <w:rPr>
                <w:szCs w:val="22"/>
                <w:lang w:eastAsia="en-AU"/>
              </w:rPr>
            </w:pPr>
            <w:r w:rsidRPr="006C03A6">
              <w:rPr>
                <w:szCs w:val="22"/>
                <w:lang w:eastAsia="en-AU"/>
              </w:rPr>
              <w:t>13.1185</w:t>
            </w:r>
          </w:p>
        </w:tc>
        <w:tc>
          <w:tcPr>
            <w:tcW w:w="1098" w:type="dxa"/>
            <w:tcBorders>
              <w:top w:val="nil"/>
              <w:left w:val="nil"/>
              <w:bottom w:val="nil"/>
              <w:right w:val="nil"/>
            </w:tcBorders>
          </w:tcPr>
          <w:p w14:paraId="1E231F57" w14:textId="77777777" w:rsidR="00DB522C" w:rsidRPr="006C03A6" w:rsidRDefault="00DB522C" w:rsidP="00DB522C">
            <w:pPr>
              <w:pStyle w:val="TableText"/>
              <w:rPr>
                <w:szCs w:val="22"/>
                <w:lang w:eastAsia="en-AU"/>
              </w:rPr>
            </w:pPr>
            <w:r w:rsidRPr="006C03A6">
              <w:rPr>
                <w:szCs w:val="22"/>
                <w:lang w:eastAsia="en-AU"/>
              </w:rPr>
              <w:t>13.1185</w:t>
            </w:r>
          </w:p>
        </w:tc>
        <w:tc>
          <w:tcPr>
            <w:tcW w:w="1101" w:type="dxa"/>
            <w:tcBorders>
              <w:top w:val="nil"/>
              <w:left w:val="nil"/>
              <w:bottom w:val="nil"/>
              <w:right w:val="nil"/>
            </w:tcBorders>
          </w:tcPr>
          <w:p w14:paraId="4476168F" w14:textId="77777777" w:rsidR="00DB522C" w:rsidRPr="006C03A6" w:rsidRDefault="00DB522C" w:rsidP="00DB522C">
            <w:pPr>
              <w:pStyle w:val="TableText"/>
              <w:rPr>
                <w:szCs w:val="22"/>
                <w:lang w:eastAsia="en-AU"/>
              </w:rPr>
            </w:pPr>
            <w:r w:rsidRPr="006C03A6">
              <w:rPr>
                <w:szCs w:val="22"/>
                <w:lang w:eastAsia="en-AU"/>
              </w:rPr>
              <w:t>13.1185</w:t>
            </w:r>
          </w:p>
        </w:tc>
      </w:tr>
      <w:tr w:rsidR="00DB522C" w:rsidRPr="006C03A6" w14:paraId="2F2EF688" w14:textId="77777777">
        <w:trPr>
          <w:trHeight w:val="195"/>
        </w:trPr>
        <w:tc>
          <w:tcPr>
            <w:tcW w:w="1364" w:type="dxa"/>
            <w:tcBorders>
              <w:top w:val="nil"/>
              <w:left w:val="nil"/>
              <w:bottom w:val="nil"/>
              <w:right w:val="nil"/>
            </w:tcBorders>
          </w:tcPr>
          <w:p w14:paraId="67B9358F" w14:textId="77777777" w:rsidR="00DB522C" w:rsidRPr="006C03A6" w:rsidRDefault="00DB522C" w:rsidP="00DB522C">
            <w:pPr>
              <w:pStyle w:val="TableText"/>
              <w:rPr>
                <w:szCs w:val="22"/>
                <w:lang w:eastAsia="en-AU"/>
              </w:rPr>
            </w:pPr>
            <w:r w:rsidRPr="006C03A6">
              <w:rPr>
                <w:szCs w:val="22"/>
                <w:lang w:eastAsia="en-AU"/>
              </w:rPr>
              <w:t>67</w:t>
            </w:r>
          </w:p>
        </w:tc>
        <w:tc>
          <w:tcPr>
            <w:tcW w:w="1096" w:type="dxa"/>
            <w:tcBorders>
              <w:top w:val="nil"/>
              <w:left w:val="nil"/>
              <w:bottom w:val="nil"/>
              <w:right w:val="nil"/>
            </w:tcBorders>
          </w:tcPr>
          <w:p w14:paraId="4748A0D7"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484F4101"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237DA898"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26B991E8"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381F3E15" w14:textId="77777777" w:rsidR="00DB522C" w:rsidRPr="006C03A6" w:rsidRDefault="00DB522C" w:rsidP="00DB522C">
            <w:pPr>
              <w:pStyle w:val="TableText"/>
              <w:rPr>
                <w:szCs w:val="22"/>
                <w:lang w:eastAsia="en-AU"/>
              </w:rPr>
            </w:pPr>
            <w:r w:rsidRPr="006C03A6">
              <w:rPr>
                <w:szCs w:val="22"/>
                <w:lang w:eastAsia="en-AU"/>
              </w:rPr>
              <w:t>12.6676</w:t>
            </w:r>
          </w:p>
        </w:tc>
        <w:tc>
          <w:tcPr>
            <w:tcW w:w="1097" w:type="dxa"/>
            <w:tcBorders>
              <w:top w:val="nil"/>
              <w:left w:val="nil"/>
              <w:bottom w:val="nil"/>
              <w:right w:val="nil"/>
            </w:tcBorders>
          </w:tcPr>
          <w:p w14:paraId="219D8C70" w14:textId="77777777" w:rsidR="00DB522C" w:rsidRPr="006C03A6" w:rsidRDefault="00DB522C" w:rsidP="00DB522C">
            <w:pPr>
              <w:pStyle w:val="TableText"/>
              <w:rPr>
                <w:szCs w:val="22"/>
                <w:lang w:eastAsia="en-AU"/>
              </w:rPr>
            </w:pPr>
            <w:r w:rsidRPr="006C03A6">
              <w:rPr>
                <w:szCs w:val="22"/>
                <w:lang w:eastAsia="en-AU"/>
              </w:rPr>
              <w:t>12.6676</w:t>
            </w:r>
          </w:p>
        </w:tc>
        <w:tc>
          <w:tcPr>
            <w:tcW w:w="1098" w:type="dxa"/>
            <w:tcBorders>
              <w:top w:val="nil"/>
              <w:left w:val="nil"/>
              <w:bottom w:val="nil"/>
              <w:right w:val="nil"/>
            </w:tcBorders>
          </w:tcPr>
          <w:p w14:paraId="3421723D" w14:textId="77777777" w:rsidR="00DB522C" w:rsidRPr="006C03A6" w:rsidRDefault="00DB522C" w:rsidP="00DB522C">
            <w:pPr>
              <w:pStyle w:val="TableText"/>
              <w:rPr>
                <w:szCs w:val="22"/>
                <w:lang w:eastAsia="en-AU"/>
              </w:rPr>
            </w:pPr>
            <w:r w:rsidRPr="006C03A6">
              <w:rPr>
                <w:szCs w:val="22"/>
                <w:lang w:eastAsia="en-AU"/>
              </w:rPr>
              <w:t>12.6676</w:t>
            </w:r>
          </w:p>
        </w:tc>
        <w:tc>
          <w:tcPr>
            <w:tcW w:w="1097" w:type="dxa"/>
            <w:tcBorders>
              <w:top w:val="nil"/>
              <w:left w:val="nil"/>
              <w:bottom w:val="nil"/>
              <w:right w:val="nil"/>
            </w:tcBorders>
          </w:tcPr>
          <w:p w14:paraId="022867EE" w14:textId="77777777" w:rsidR="00DB522C" w:rsidRPr="006C03A6" w:rsidRDefault="00DB522C" w:rsidP="00DB522C">
            <w:pPr>
              <w:pStyle w:val="TableText"/>
              <w:rPr>
                <w:szCs w:val="22"/>
                <w:lang w:eastAsia="en-AU"/>
              </w:rPr>
            </w:pPr>
            <w:r w:rsidRPr="006C03A6">
              <w:rPr>
                <w:szCs w:val="22"/>
                <w:lang w:eastAsia="en-AU"/>
              </w:rPr>
              <w:t>12.6676</w:t>
            </w:r>
          </w:p>
        </w:tc>
        <w:tc>
          <w:tcPr>
            <w:tcW w:w="1097" w:type="dxa"/>
            <w:tcBorders>
              <w:top w:val="nil"/>
              <w:left w:val="nil"/>
              <w:bottom w:val="nil"/>
              <w:right w:val="nil"/>
            </w:tcBorders>
          </w:tcPr>
          <w:p w14:paraId="6327B9CD" w14:textId="77777777" w:rsidR="00DB522C" w:rsidRPr="006C03A6" w:rsidRDefault="00DB522C" w:rsidP="00DB522C">
            <w:pPr>
              <w:pStyle w:val="TableText"/>
              <w:rPr>
                <w:szCs w:val="22"/>
                <w:lang w:eastAsia="en-AU"/>
              </w:rPr>
            </w:pPr>
            <w:r w:rsidRPr="006C03A6">
              <w:rPr>
                <w:szCs w:val="22"/>
                <w:lang w:eastAsia="en-AU"/>
              </w:rPr>
              <w:t>12.6676</w:t>
            </w:r>
          </w:p>
        </w:tc>
        <w:tc>
          <w:tcPr>
            <w:tcW w:w="1098" w:type="dxa"/>
            <w:tcBorders>
              <w:top w:val="nil"/>
              <w:left w:val="nil"/>
              <w:bottom w:val="nil"/>
              <w:right w:val="nil"/>
            </w:tcBorders>
          </w:tcPr>
          <w:p w14:paraId="060FCAFD" w14:textId="77777777" w:rsidR="00DB522C" w:rsidRPr="006C03A6" w:rsidRDefault="00DB522C" w:rsidP="00DB522C">
            <w:pPr>
              <w:pStyle w:val="TableText"/>
              <w:rPr>
                <w:szCs w:val="22"/>
                <w:lang w:eastAsia="en-AU"/>
              </w:rPr>
            </w:pPr>
            <w:r w:rsidRPr="006C03A6">
              <w:rPr>
                <w:szCs w:val="22"/>
                <w:lang w:eastAsia="en-AU"/>
              </w:rPr>
              <w:t>12.6676</w:t>
            </w:r>
          </w:p>
        </w:tc>
        <w:tc>
          <w:tcPr>
            <w:tcW w:w="1098" w:type="dxa"/>
            <w:tcBorders>
              <w:top w:val="nil"/>
              <w:left w:val="nil"/>
              <w:bottom w:val="nil"/>
              <w:right w:val="nil"/>
            </w:tcBorders>
          </w:tcPr>
          <w:p w14:paraId="26EB0A67" w14:textId="77777777" w:rsidR="00DB522C" w:rsidRPr="006C03A6" w:rsidRDefault="00DB522C" w:rsidP="00DB522C">
            <w:pPr>
              <w:pStyle w:val="TableText"/>
              <w:rPr>
                <w:szCs w:val="22"/>
                <w:lang w:eastAsia="en-AU"/>
              </w:rPr>
            </w:pPr>
            <w:r w:rsidRPr="006C03A6">
              <w:rPr>
                <w:szCs w:val="22"/>
                <w:lang w:eastAsia="en-AU"/>
              </w:rPr>
              <w:t>12.6676</w:t>
            </w:r>
          </w:p>
        </w:tc>
        <w:tc>
          <w:tcPr>
            <w:tcW w:w="1101" w:type="dxa"/>
            <w:tcBorders>
              <w:top w:val="nil"/>
              <w:left w:val="nil"/>
              <w:bottom w:val="nil"/>
              <w:right w:val="nil"/>
            </w:tcBorders>
          </w:tcPr>
          <w:p w14:paraId="21FAD7A1" w14:textId="77777777" w:rsidR="00DB522C" w:rsidRPr="006C03A6" w:rsidRDefault="00DB522C" w:rsidP="00DB522C">
            <w:pPr>
              <w:pStyle w:val="TableText"/>
              <w:rPr>
                <w:szCs w:val="22"/>
                <w:lang w:eastAsia="en-AU"/>
              </w:rPr>
            </w:pPr>
            <w:r w:rsidRPr="006C03A6">
              <w:rPr>
                <w:szCs w:val="22"/>
                <w:lang w:eastAsia="en-AU"/>
              </w:rPr>
              <w:t>12.6676</w:t>
            </w:r>
          </w:p>
        </w:tc>
      </w:tr>
      <w:tr w:rsidR="00DB522C" w:rsidRPr="006C03A6" w14:paraId="3B3E6BB3" w14:textId="77777777">
        <w:trPr>
          <w:trHeight w:val="195"/>
        </w:trPr>
        <w:tc>
          <w:tcPr>
            <w:tcW w:w="1364" w:type="dxa"/>
            <w:tcBorders>
              <w:top w:val="nil"/>
              <w:left w:val="nil"/>
              <w:bottom w:val="nil"/>
              <w:right w:val="nil"/>
            </w:tcBorders>
          </w:tcPr>
          <w:p w14:paraId="37B49E57" w14:textId="77777777" w:rsidR="00DB522C" w:rsidRPr="006C03A6" w:rsidRDefault="00DB522C" w:rsidP="00DB522C">
            <w:pPr>
              <w:pStyle w:val="TableText"/>
              <w:rPr>
                <w:szCs w:val="22"/>
                <w:lang w:eastAsia="en-AU"/>
              </w:rPr>
            </w:pPr>
            <w:r w:rsidRPr="006C03A6">
              <w:rPr>
                <w:szCs w:val="22"/>
                <w:lang w:eastAsia="en-AU"/>
              </w:rPr>
              <w:t>68</w:t>
            </w:r>
          </w:p>
        </w:tc>
        <w:tc>
          <w:tcPr>
            <w:tcW w:w="1096" w:type="dxa"/>
            <w:tcBorders>
              <w:top w:val="nil"/>
              <w:left w:val="nil"/>
              <w:bottom w:val="nil"/>
              <w:right w:val="nil"/>
            </w:tcBorders>
          </w:tcPr>
          <w:p w14:paraId="272B4EC4"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437982E7" w14:textId="77777777" w:rsidR="00DB522C" w:rsidRPr="006C03A6" w:rsidRDefault="00DB522C" w:rsidP="00DB522C">
            <w:pPr>
              <w:pStyle w:val="TableText"/>
              <w:rPr>
                <w:szCs w:val="22"/>
                <w:lang w:eastAsia="en-AU"/>
              </w:rPr>
            </w:pPr>
          </w:p>
        </w:tc>
        <w:tc>
          <w:tcPr>
            <w:tcW w:w="1096" w:type="dxa"/>
            <w:tcBorders>
              <w:top w:val="nil"/>
              <w:left w:val="nil"/>
              <w:bottom w:val="nil"/>
              <w:right w:val="nil"/>
            </w:tcBorders>
          </w:tcPr>
          <w:p w14:paraId="279FBF9F"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3686F939" w14:textId="77777777" w:rsidR="00DB522C" w:rsidRPr="006C03A6" w:rsidRDefault="00DB522C" w:rsidP="00DB522C">
            <w:pPr>
              <w:pStyle w:val="TableText"/>
              <w:rPr>
                <w:szCs w:val="22"/>
                <w:lang w:eastAsia="en-AU"/>
              </w:rPr>
            </w:pPr>
          </w:p>
        </w:tc>
        <w:tc>
          <w:tcPr>
            <w:tcW w:w="1097" w:type="dxa"/>
            <w:tcBorders>
              <w:top w:val="nil"/>
              <w:left w:val="nil"/>
              <w:bottom w:val="nil"/>
              <w:right w:val="nil"/>
            </w:tcBorders>
          </w:tcPr>
          <w:p w14:paraId="7313DDF7" w14:textId="77777777" w:rsidR="00DB522C" w:rsidRPr="006C03A6" w:rsidRDefault="00DB522C" w:rsidP="00DB522C">
            <w:pPr>
              <w:pStyle w:val="TableText"/>
              <w:rPr>
                <w:szCs w:val="22"/>
                <w:lang w:eastAsia="en-AU"/>
              </w:rPr>
            </w:pPr>
            <w:r w:rsidRPr="006C03A6">
              <w:rPr>
                <w:szCs w:val="22"/>
                <w:lang w:eastAsia="en-AU"/>
              </w:rPr>
              <w:t>12.2109</w:t>
            </w:r>
          </w:p>
        </w:tc>
        <w:tc>
          <w:tcPr>
            <w:tcW w:w="1097" w:type="dxa"/>
            <w:tcBorders>
              <w:top w:val="nil"/>
              <w:left w:val="nil"/>
              <w:bottom w:val="nil"/>
              <w:right w:val="nil"/>
            </w:tcBorders>
          </w:tcPr>
          <w:p w14:paraId="5C3739E6" w14:textId="77777777" w:rsidR="00DB522C" w:rsidRPr="006C03A6" w:rsidRDefault="00DB522C" w:rsidP="00DB522C">
            <w:pPr>
              <w:pStyle w:val="TableText"/>
              <w:rPr>
                <w:szCs w:val="22"/>
                <w:lang w:eastAsia="en-AU"/>
              </w:rPr>
            </w:pPr>
            <w:r w:rsidRPr="006C03A6">
              <w:rPr>
                <w:szCs w:val="22"/>
                <w:lang w:eastAsia="en-AU"/>
              </w:rPr>
              <w:t>12.2109</w:t>
            </w:r>
          </w:p>
        </w:tc>
        <w:tc>
          <w:tcPr>
            <w:tcW w:w="1098" w:type="dxa"/>
            <w:tcBorders>
              <w:top w:val="nil"/>
              <w:left w:val="nil"/>
              <w:bottom w:val="nil"/>
              <w:right w:val="nil"/>
            </w:tcBorders>
          </w:tcPr>
          <w:p w14:paraId="4DB51F6B" w14:textId="77777777" w:rsidR="00DB522C" w:rsidRPr="006C03A6" w:rsidRDefault="00DB522C" w:rsidP="00DB522C">
            <w:pPr>
              <w:pStyle w:val="TableText"/>
              <w:rPr>
                <w:szCs w:val="22"/>
                <w:lang w:eastAsia="en-AU"/>
              </w:rPr>
            </w:pPr>
            <w:r w:rsidRPr="006C03A6">
              <w:rPr>
                <w:szCs w:val="22"/>
                <w:lang w:eastAsia="en-AU"/>
              </w:rPr>
              <w:t>12.2109</w:t>
            </w:r>
          </w:p>
        </w:tc>
        <w:tc>
          <w:tcPr>
            <w:tcW w:w="1097" w:type="dxa"/>
            <w:tcBorders>
              <w:top w:val="nil"/>
              <w:left w:val="nil"/>
              <w:bottom w:val="nil"/>
              <w:right w:val="nil"/>
            </w:tcBorders>
          </w:tcPr>
          <w:p w14:paraId="3883372B" w14:textId="77777777" w:rsidR="00DB522C" w:rsidRPr="006C03A6" w:rsidRDefault="00DB522C" w:rsidP="00DB522C">
            <w:pPr>
              <w:pStyle w:val="TableText"/>
              <w:rPr>
                <w:szCs w:val="22"/>
                <w:lang w:eastAsia="en-AU"/>
              </w:rPr>
            </w:pPr>
            <w:r w:rsidRPr="006C03A6">
              <w:rPr>
                <w:szCs w:val="22"/>
                <w:lang w:eastAsia="en-AU"/>
              </w:rPr>
              <w:t>12.2109</w:t>
            </w:r>
          </w:p>
        </w:tc>
        <w:tc>
          <w:tcPr>
            <w:tcW w:w="1097" w:type="dxa"/>
            <w:tcBorders>
              <w:top w:val="nil"/>
              <w:left w:val="nil"/>
              <w:bottom w:val="nil"/>
              <w:right w:val="nil"/>
            </w:tcBorders>
          </w:tcPr>
          <w:p w14:paraId="1CE84AA9" w14:textId="77777777" w:rsidR="00DB522C" w:rsidRPr="006C03A6" w:rsidRDefault="00DB522C" w:rsidP="00DB522C">
            <w:pPr>
              <w:pStyle w:val="TableText"/>
              <w:rPr>
                <w:szCs w:val="22"/>
                <w:lang w:eastAsia="en-AU"/>
              </w:rPr>
            </w:pPr>
            <w:r w:rsidRPr="006C03A6">
              <w:rPr>
                <w:szCs w:val="22"/>
                <w:lang w:eastAsia="en-AU"/>
              </w:rPr>
              <w:t>12.2109</w:t>
            </w:r>
          </w:p>
        </w:tc>
        <w:tc>
          <w:tcPr>
            <w:tcW w:w="1098" w:type="dxa"/>
            <w:tcBorders>
              <w:top w:val="nil"/>
              <w:left w:val="nil"/>
              <w:bottom w:val="nil"/>
              <w:right w:val="nil"/>
            </w:tcBorders>
          </w:tcPr>
          <w:p w14:paraId="1684E74D" w14:textId="77777777" w:rsidR="00DB522C" w:rsidRPr="006C03A6" w:rsidRDefault="00DB522C" w:rsidP="00DB522C">
            <w:pPr>
              <w:pStyle w:val="TableText"/>
              <w:rPr>
                <w:szCs w:val="22"/>
                <w:lang w:eastAsia="en-AU"/>
              </w:rPr>
            </w:pPr>
            <w:r w:rsidRPr="006C03A6">
              <w:rPr>
                <w:szCs w:val="22"/>
                <w:lang w:eastAsia="en-AU"/>
              </w:rPr>
              <w:t>12.2109</w:t>
            </w:r>
          </w:p>
        </w:tc>
        <w:tc>
          <w:tcPr>
            <w:tcW w:w="1098" w:type="dxa"/>
            <w:tcBorders>
              <w:top w:val="nil"/>
              <w:left w:val="nil"/>
              <w:bottom w:val="nil"/>
              <w:right w:val="nil"/>
            </w:tcBorders>
          </w:tcPr>
          <w:p w14:paraId="03AA2767" w14:textId="77777777" w:rsidR="00DB522C" w:rsidRPr="006C03A6" w:rsidRDefault="00DB522C" w:rsidP="00DB522C">
            <w:pPr>
              <w:pStyle w:val="TableText"/>
              <w:rPr>
                <w:szCs w:val="22"/>
                <w:lang w:eastAsia="en-AU"/>
              </w:rPr>
            </w:pPr>
            <w:r w:rsidRPr="006C03A6">
              <w:rPr>
                <w:szCs w:val="22"/>
                <w:lang w:eastAsia="en-AU"/>
              </w:rPr>
              <w:t>12.2109</w:t>
            </w:r>
          </w:p>
        </w:tc>
        <w:tc>
          <w:tcPr>
            <w:tcW w:w="1101" w:type="dxa"/>
            <w:tcBorders>
              <w:top w:val="nil"/>
              <w:left w:val="nil"/>
              <w:bottom w:val="nil"/>
              <w:right w:val="nil"/>
            </w:tcBorders>
          </w:tcPr>
          <w:p w14:paraId="31B65743" w14:textId="77777777" w:rsidR="00DB522C" w:rsidRPr="006C03A6" w:rsidRDefault="00DB522C" w:rsidP="00DB522C">
            <w:pPr>
              <w:pStyle w:val="TableText"/>
              <w:rPr>
                <w:szCs w:val="22"/>
                <w:lang w:eastAsia="en-AU"/>
              </w:rPr>
            </w:pPr>
            <w:r w:rsidRPr="006C03A6">
              <w:rPr>
                <w:szCs w:val="22"/>
                <w:lang w:eastAsia="en-AU"/>
              </w:rPr>
              <w:t>12.2109</w:t>
            </w:r>
          </w:p>
        </w:tc>
      </w:tr>
      <w:tr w:rsidR="00DB522C" w:rsidRPr="006C03A6" w14:paraId="3EB0F2FC" w14:textId="77777777">
        <w:trPr>
          <w:trHeight w:val="195"/>
        </w:trPr>
        <w:tc>
          <w:tcPr>
            <w:tcW w:w="1364" w:type="dxa"/>
            <w:tcBorders>
              <w:top w:val="nil"/>
              <w:left w:val="nil"/>
              <w:right w:val="nil"/>
            </w:tcBorders>
          </w:tcPr>
          <w:p w14:paraId="64B67B01" w14:textId="77777777" w:rsidR="00DB522C" w:rsidRPr="006C03A6" w:rsidRDefault="00DB522C" w:rsidP="00DB522C">
            <w:pPr>
              <w:pStyle w:val="TableText"/>
              <w:rPr>
                <w:szCs w:val="22"/>
                <w:lang w:eastAsia="en-AU"/>
              </w:rPr>
            </w:pPr>
            <w:r w:rsidRPr="006C03A6">
              <w:rPr>
                <w:szCs w:val="22"/>
                <w:lang w:eastAsia="en-AU"/>
              </w:rPr>
              <w:lastRenderedPageBreak/>
              <w:t>69</w:t>
            </w:r>
          </w:p>
        </w:tc>
        <w:tc>
          <w:tcPr>
            <w:tcW w:w="1096" w:type="dxa"/>
            <w:tcBorders>
              <w:top w:val="nil"/>
              <w:left w:val="nil"/>
              <w:right w:val="nil"/>
            </w:tcBorders>
          </w:tcPr>
          <w:p w14:paraId="4799D26B" w14:textId="77777777" w:rsidR="00DB522C" w:rsidRPr="006C03A6" w:rsidRDefault="00DB522C" w:rsidP="00DB522C">
            <w:pPr>
              <w:pStyle w:val="TableText"/>
              <w:rPr>
                <w:szCs w:val="22"/>
                <w:lang w:eastAsia="en-AU"/>
              </w:rPr>
            </w:pPr>
          </w:p>
        </w:tc>
        <w:tc>
          <w:tcPr>
            <w:tcW w:w="1096" w:type="dxa"/>
            <w:tcBorders>
              <w:top w:val="nil"/>
              <w:left w:val="nil"/>
              <w:right w:val="nil"/>
            </w:tcBorders>
          </w:tcPr>
          <w:p w14:paraId="732A32C7" w14:textId="77777777" w:rsidR="00DB522C" w:rsidRPr="006C03A6" w:rsidRDefault="00DB522C" w:rsidP="00DB522C">
            <w:pPr>
              <w:pStyle w:val="TableText"/>
              <w:rPr>
                <w:szCs w:val="22"/>
                <w:lang w:eastAsia="en-AU"/>
              </w:rPr>
            </w:pPr>
          </w:p>
        </w:tc>
        <w:tc>
          <w:tcPr>
            <w:tcW w:w="1096" w:type="dxa"/>
            <w:tcBorders>
              <w:top w:val="nil"/>
              <w:left w:val="nil"/>
              <w:right w:val="nil"/>
            </w:tcBorders>
          </w:tcPr>
          <w:p w14:paraId="34EAE951" w14:textId="77777777" w:rsidR="00DB522C" w:rsidRPr="006C03A6" w:rsidRDefault="00DB522C" w:rsidP="00DB522C">
            <w:pPr>
              <w:pStyle w:val="TableText"/>
              <w:rPr>
                <w:szCs w:val="22"/>
                <w:lang w:eastAsia="en-AU"/>
              </w:rPr>
            </w:pPr>
          </w:p>
        </w:tc>
        <w:tc>
          <w:tcPr>
            <w:tcW w:w="1097" w:type="dxa"/>
            <w:tcBorders>
              <w:top w:val="nil"/>
              <w:left w:val="nil"/>
              <w:right w:val="nil"/>
            </w:tcBorders>
          </w:tcPr>
          <w:p w14:paraId="330586FE" w14:textId="77777777" w:rsidR="00DB522C" w:rsidRPr="006C03A6" w:rsidRDefault="00DB522C" w:rsidP="00DB522C">
            <w:pPr>
              <w:pStyle w:val="TableText"/>
              <w:rPr>
                <w:szCs w:val="22"/>
                <w:lang w:eastAsia="en-AU"/>
              </w:rPr>
            </w:pPr>
          </w:p>
        </w:tc>
        <w:tc>
          <w:tcPr>
            <w:tcW w:w="1097" w:type="dxa"/>
            <w:tcBorders>
              <w:top w:val="nil"/>
              <w:left w:val="nil"/>
              <w:right w:val="nil"/>
            </w:tcBorders>
          </w:tcPr>
          <w:p w14:paraId="76188B72" w14:textId="77777777" w:rsidR="00DB522C" w:rsidRPr="006C03A6" w:rsidRDefault="00DB522C" w:rsidP="00DB522C">
            <w:pPr>
              <w:pStyle w:val="TableText"/>
              <w:rPr>
                <w:szCs w:val="22"/>
                <w:lang w:eastAsia="en-AU"/>
              </w:rPr>
            </w:pPr>
            <w:r w:rsidRPr="006C03A6">
              <w:rPr>
                <w:szCs w:val="22"/>
                <w:lang w:eastAsia="en-AU"/>
              </w:rPr>
              <w:t>11.7483</w:t>
            </w:r>
          </w:p>
        </w:tc>
        <w:tc>
          <w:tcPr>
            <w:tcW w:w="1097" w:type="dxa"/>
            <w:tcBorders>
              <w:top w:val="nil"/>
              <w:left w:val="nil"/>
              <w:right w:val="nil"/>
            </w:tcBorders>
          </w:tcPr>
          <w:p w14:paraId="26AA9811" w14:textId="77777777" w:rsidR="00DB522C" w:rsidRPr="006C03A6" w:rsidRDefault="00DB522C" w:rsidP="00DB522C">
            <w:pPr>
              <w:pStyle w:val="TableText"/>
              <w:rPr>
                <w:szCs w:val="22"/>
                <w:lang w:eastAsia="en-AU"/>
              </w:rPr>
            </w:pPr>
            <w:r w:rsidRPr="006C03A6">
              <w:rPr>
                <w:szCs w:val="22"/>
                <w:lang w:eastAsia="en-AU"/>
              </w:rPr>
              <w:t>11.7483</w:t>
            </w:r>
          </w:p>
        </w:tc>
        <w:tc>
          <w:tcPr>
            <w:tcW w:w="1098" w:type="dxa"/>
            <w:tcBorders>
              <w:top w:val="nil"/>
              <w:left w:val="nil"/>
              <w:right w:val="nil"/>
            </w:tcBorders>
          </w:tcPr>
          <w:p w14:paraId="79987D31" w14:textId="77777777" w:rsidR="00DB522C" w:rsidRPr="006C03A6" w:rsidRDefault="00DB522C" w:rsidP="00DB522C">
            <w:pPr>
              <w:pStyle w:val="TableText"/>
              <w:rPr>
                <w:szCs w:val="22"/>
                <w:lang w:eastAsia="en-AU"/>
              </w:rPr>
            </w:pPr>
            <w:r w:rsidRPr="006C03A6">
              <w:rPr>
                <w:szCs w:val="22"/>
                <w:lang w:eastAsia="en-AU"/>
              </w:rPr>
              <w:t>11.7483</w:t>
            </w:r>
          </w:p>
        </w:tc>
        <w:tc>
          <w:tcPr>
            <w:tcW w:w="1097" w:type="dxa"/>
            <w:tcBorders>
              <w:top w:val="nil"/>
              <w:left w:val="nil"/>
              <w:right w:val="nil"/>
            </w:tcBorders>
          </w:tcPr>
          <w:p w14:paraId="6A07C9C4" w14:textId="77777777" w:rsidR="00DB522C" w:rsidRPr="006C03A6" w:rsidRDefault="00DB522C" w:rsidP="00DB522C">
            <w:pPr>
              <w:pStyle w:val="TableText"/>
              <w:rPr>
                <w:szCs w:val="22"/>
                <w:lang w:eastAsia="en-AU"/>
              </w:rPr>
            </w:pPr>
            <w:r w:rsidRPr="006C03A6">
              <w:rPr>
                <w:szCs w:val="22"/>
                <w:lang w:eastAsia="en-AU"/>
              </w:rPr>
              <w:t>11.7483</w:t>
            </w:r>
          </w:p>
        </w:tc>
        <w:tc>
          <w:tcPr>
            <w:tcW w:w="1097" w:type="dxa"/>
            <w:tcBorders>
              <w:top w:val="nil"/>
              <w:left w:val="nil"/>
              <w:right w:val="nil"/>
            </w:tcBorders>
          </w:tcPr>
          <w:p w14:paraId="47D465E7" w14:textId="77777777" w:rsidR="00DB522C" w:rsidRPr="006C03A6" w:rsidRDefault="00DB522C" w:rsidP="00DB522C">
            <w:pPr>
              <w:pStyle w:val="TableText"/>
              <w:rPr>
                <w:szCs w:val="22"/>
                <w:lang w:eastAsia="en-AU"/>
              </w:rPr>
            </w:pPr>
            <w:r w:rsidRPr="006C03A6">
              <w:rPr>
                <w:szCs w:val="22"/>
                <w:lang w:eastAsia="en-AU"/>
              </w:rPr>
              <w:t>11.7483</w:t>
            </w:r>
          </w:p>
        </w:tc>
        <w:tc>
          <w:tcPr>
            <w:tcW w:w="1098" w:type="dxa"/>
            <w:tcBorders>
              <w:top w:val="nil"/>
              <w:left w:val="nil"/>
              <w:right w:val="nil"/>
            </w:tcBorders>
          </w:tcPr>
          <w:p w14:paraId="3A5638DE" w14:textId="77777777" w:rsidR="00DB522C" w:rsidRPr="006C03A6" w:rsidRDefault="00DB522C" w:rsidP="00DB522C">
            <w:pPr>
              <w:pStyle w:val="TableText"/>
              <w:rPr>
                <w:szCs w:val="22"/>
                <w:lang w:eastAsia="en-AU"/>
              </w:rPr>
            </w:pPr>
            <w:r w:rsidRPr="006C03A6">
              <w:rPr>
                <w:szCs w:val="22"/>
                <w:lang w:eastAsia="en-AU"/>
              </w:rPr>
              <w:t>11.7483</w:t>
            </w:r>
          </w:p>
        </w:tc>
        <w:tc>
          <w:tcPr>
            <w:tcW w:w="1098" w:type="dxa"/>
            <w:tcBorders>
              <w:top w:val="nil"/>
              <w:left w:val="nil"/>
              <w:right w:val="nil"/>
            </w:tcBorders>
          </w:tcPr>
          <w:p w14:paraId="18D07059" w14:textId="77777777" w:rsidR="00DB522C" w:rsidRPr="006C03A6" w:rsidRDefault="00DB522C" w:rsidP="00DB522C">
            <w:pPr>
              <w:pStyle w:val="TableText"/>
              <w:rPr>
                <w:szCs w:val="22"/>
                <w:lang w:eastAsia="en-AU"/>
              </w:rPr>
            </w:pPr>
            <w:r w:rsidRPr="006C03A6">
              <w:rPr>
                <w:szCs w:val="22"/>
                <w:lang w:eastAsia="en-AU"/>
              </w:rPr>
              <w:t>11.7483</w:t>
            </w:r>
          </w:p>
        </w:tc>
        <w:tc>
          <w:tcPr>
            <w:tcW w:w="1101" w:type="dxa"/>
            <w:tcBorders>
              <w:top w:val="nil"/>
              <w:left w:val="nil"/>
              <w:right w:val="nil"/>
            </w:tcBorders>
          </w:tcPr>
          <w:p w14:paraId="0F72B5B1" w14:textId="77777777" w:rsidR="00DB522C" w:rsidRPr="006C03A6" w:rsidRDefault="00DB522C" w:rsidP="00DB522C">
            <w:pPr>
              <w:pStyle w:val="TableText"/>
              <w:rPr>
                <w:szCs w:val="22"/>
                <w:lang w:eastAsia="en-AU"/>
              </w:rPr>
            </w:pPr>
            <w:r w:rsidRPr="006C03A6">
              <w:rPr>
                <w:szCs w:val="22"/>
                <w:lang w:eastAsia="en-AU"/>
              </w:rPr>
              <w:t>11.7483</w:t>
            </w:r>
          </w:p>
        </w:tc>
      </w:tr>
      <w:tr w:rsidR="00DB522C" w:rsidRPr="006C03A6" w14:paraId="44A82E9E" w14:textId="77777777">
        <w:trPr>
          <w:trHeight w:val="195"/>
        </w:trPr>
        <w:tc>
          <w:tcPr>
            <w:tcW w:w="1364" w:type="dxa"/>
            <w:tcBorders>
              <w:top w:val="nil"/>
              <w:left w:val="nil"/>
              <w:bottom w:val="single" w:sz="4" w:space="0" w:color="auto"/>
              <w:right w:val="nil"/>
            </w:tcBorders>
          </w:tcPr>
          <w:p w14:paraId="2566836B" w14:textId="77777777" w:rsidR="00DB522C" w:rsidRPr="006C03A6" w:rsidRDefault="00DB522C" w:rsidP="00DB522C">
            <w:pPr>
              <w:pStyle w:val="TableText"/>
              <w:rPr>
                <w:szCs w:val="22"/>
                <w:lang w:eastAsia="en-AU"/>
              </w:rPr>
            </w:pPr>
            <w:r w:rsidRPr="006C03A6">
              <w:rPr>
                <w:szCs w:val="22"/>
                <w:lang w:eastAsia="en-AU"/>
              </w:rPr>
              <w:t>70</w:t>
            </w:r>
          </w:p>
        </w:tc>
        <w:tc>
          <w:tcPr>
            <w:tcW w:w="1096" w:type="dxa"/>
            <w:tcBorders>
              <w:top w:val="nil"/>
              <w:left w:val="nil"/>
              <w:bottom w:val="single" w:sz="4" w:space="0" w:color="auto"/>
              <w:right w:val="nil"/>
            </w:tcBorders>
          </w:tcPr>
          <w:p w14:paraId="68CC597D" w14:textId="77777777" w:rsidR="00DB522C" w:rsidRPr="006C03A6" w:rsidRDefault="00DB522C" w:rsidP="00DB522C">
            <w:pPr>
              <w:pStyle w:val="TableText"/>
              <w:rPr>
                <w:szCs w:val="22"/>
                <w:lang w:eastAsia="en-AU"/>
              </w:rPr>
            </w:pPr>
          </w:p>
        </w:tc>
        <w:tc>
          <w:tcPr>
            <w:tcW w:w="1096" w:type="dxa"/>
            <w:tcBorders>
              <w:top w:val="nil"/>
              <w:left w:val="nil"/>
              <w:bottom w:val="single" w:sz="4" w:space="0" w:color="auto"/>
              <w:right w:val="nil"/>
            </w:tcBorders>
          </w:tcPr>
          <w:p w14:paraId="02920467" w14:textId="77777777" w:rsidR="00DB522C" w:rsidRPr="006C03A6" w:rsidRDefault="00DB522C" w:rsidP="00DB522C">
            <w:pPr>
              <w:pStyle w:val="TableText"/>
              <w:rPr>
                <w:szCs w:val="22"/>
                <w:lang w:eastAsia="en-AU"/>
              </w:rPr>
            </w:pPr>
          </w:p>
        </w:tc>
        <w:tc>
          <w:tcPr>
            <w:tcW w:w="1096" w:type="dxa"/>
            <w:tcBorders>
              <w:top w:val="nil"/>
              <w:left w:val="nil"/>
              <w:bottom w:val="single" w:sz="4" w:space="0" w:color="auto"/>
              <w:right w:val="nil"/>
            </w:tcBorders>
          </w:tcPr>
          <w:p w14:paraId="36BF9DCA" w14:textId="77777777" w:rsidR="00DB522C" w:rsidRPr="006C03A6" w:rsidRDefault="00DB522C" w:rsidP="00DB522C">
            <w:pPr>
              <w:pStyle w:val="TableText"/>
              <w:rPr>
                <w:szCs w:val="22"/>
                <w:lang w:eastAsia="en-AU"/>
              </w:rPr>
            </w:pPr>
          </w:p>
        </w:tc>
        <w:tc>
          <w:tcPr>
            <w:tcW w:w="1097" w:type="dxa"/>
            <w:tcBorders>
              <w:top w:val="nil"/>
              <w:left w:val="nil"/>
              <w:bottom w:val="single" w:sz="4" w:space="0" w:color="auto"/>
              <w:right w:val="nil"/>
            </w:tcBorders>
          </w:tcPr>
          <w:p w14:paraId="701514F7" w14:textId="77777777" w:rsidR="00DB522C" w:rsidRPr="006C03A6" w:rsidRDefault="00DB522C" w:rsidP="00DB522C">
            <w:pPr>
              <w:pStyle w:val="TableText"/>
              <w:rPr>
                <w:szCs w:val="22"/>
                <w:lang w:eastAsia="en-AU"/>
              </w:rPr>
            </w:pPr>
          </w:p>
        </w:tc>
        <w:tc>
          <w:tcPr>
            <w:tcW w:w="1097" w:type="dxa"/>
            <w:tcBorders>
              <w:top w:val="nil"/>
              <w:left w:val="nil"/>
              <w:bottom w:val="single" w:sz="4" w:space="0" w:color="auto"/>
              <w:right w:val="nil"/>
            </w:tcBorders>
          </w:tcPr>
          <w:p w14:paraId="73D23C9E" w14:textId="77777777" w:rsidR="00DB522C" w:rsidRPr="006C03A6" w:rsidRDefault="00DB522C" w:rsidP="00DB522C">
            <w:pPr>
              <w:pStyle w:val="TableText"/>
              <w:rPr>
                <w:szCs w:val="22"/>
                <w:lang w:eastAsia="en-AU"/>
              </w:rPr>
            </w:pPr>
            <w:r w:rsidRPr="006C03A6">
              <w:rPr>
                <w:szCs w:val="22"/>
                <w:lang w:eastAsia="en-AU"/>
              </w:rPr>
              <w:t>11.2803</w:t>
            </w:r>
          </w:p>
        </w:tc>
        <w:tc>
          <w:tcPr>
            <w:tcW w:w="1097" w:type="dxa"/>
            <w:tcBorders>
              <w:top w:val="nil"/>
              <w:left w:val="nil"/>
              <w:bottom w:val="single" w:sz="4" w:space="0" w:color="auto"/>
              <w:right w:val="nil"/>
            </w:tcBorders>
          </w:tcPr>
          <w:p w14:paraId="636C6106" w14:textId="77777777" w:rsidR="00DB522C" w:rsidRPr="006C03A6" w:rsidRDefault="00DB522C" w:rsidP="00DB522C">
            <w:pPr>
              <w:pStyle w:val="TableText"/>
              <w:rPr>
                <w:szCs w:val="22"/>
                <w:lang w:eastAsia="en-AU"/>
              </w:rPr>
            </w:pPr>
            <w:r w:rsidRPr="006C03A6">
              <w:rPr>
                <w:szCs w:val="22"/>
                <w:lang w:eastAsia="en-AU"/>
              </w:rPr>
              <w:t>11.2803</w:t>
            </w:r>
          </w:p>
        </w:tc>
        <w:tc>
          <w:tcPr>
            <w:tcW w:w="1098" w:type="dxa"/>
            <w:tcBorders>
              <w:top w:val="nil"/>
              <w:left w:val="nil"/>
              <w:bottom w:val="single" w:sz="4" w:space="0" w:color="auto"/>
              <w:right w:val="nil"/>
            </w:tcBorders>
          </w:tcPr>
          <w:p w14:paraId="4FD3051C" w14:textId="77777777" w:rsidR="00DB522C" w:rsidRPr="006C03A6" w:rsidRDefault="00DB522C" w:rsidP="00DB522C">
            <w:pPr>
              <w:pStyle w:val="TableText"/>
              <w:rPr>
                <w:szCs w:val="22"/>
                <w:lang w:eastAsia="en-AU"/>
              </w:rPr>
            </w:pPr>
            <w:r w:rsidRPr="006C03A6">
              <w:rPr>
                <w:szCs w:val="22"/>
                <w:lang w:eastAsia="en-AU"/>
              </w:rPr>
              <w:t>11.2803</w:t>
            </w:r>
          </w:p>
        </w:tc>
        <w:tc>
          <w:tcPr>
            <w:tcW w:w="1097" w:type="dxa"/>
            <w:tcBorders>
              <w:top w:val="nil"/>
              <w:left w:val="nil"/>
              <w:bottom w:val="single" w:sz="4" w:space="0" w:color="auto"/>
              <w:right w:val="nil"/>
            </w:tcBorders>
          </w:tcPr>
          <w:p w14:paraId="6D77EC85" w14:textId="77777777" w:rsidR="00DB522C" w:rsidRPr="006C03A6" w:rsidRDefault="00DB522C" w:rsidP="00DB522C">
            <w:pPr>
              <w:pStyle w:val="TableText"/>
              <w:rPr>
                <w:szCs w:val="22"/>
                <w:lang w:eastAsia="en-AU"/>
              </w:rPr>
            </w:pPr>
            <w:r w:rsidRPr="006C03A6">
              <w:rPr>
                <w:szCs w:val="22"/>
                <w:lang w:eastAsia="en-AU"/>
              </w:rPr>
              <w:t>11.2803</w:t>
            </w:r>
          </w:p>
        </w:tc>
        <w:tc>
          <w:tcPr>
            <w:tcW w:w="1097" w:type="dxa"/>
            <w:tcBorders>
              <w:top w:val="nil"/>
              <w:left w:val="nil"/>
              <w:bottom w:val="single" w:sz="4" w:space="0" w:color="auto"/>
              <w:right w:val="nil"/>
            </w:tcBorders>
          </w:tcPr>
          <w:p w14:paraId="2CB992FE" w14:textId="77777777" w:rsidR="00DB522C" w:rsidRPr="006C03A6" w:rsidRDefault="00DB522C" w:rsidP="00DB522C">
            <w:pPr>
              <w:pStyle w:val="TableText"/>
              <w:rPr>
                <w:szCs w:val="22"/>
                <w:lang w:eastAsia="en-AU"/>
              </w:rPr>
            </w:pPr>
            <w:r w:rsidRPr="006C03A6">
              <w:rPr>
                <w:szCs w:val="22"/>
                <w:lang w:eastAsia="en-AU"/>
              </w:rPr>
              <w:t>11.2803</w:t>
            </w:r>
          </w:p>
        </w:tc>
        <w:tc>
          <w:tcPr>
            <w:tcW w:w="1098" w:type="dxa"/>
            <w:tcBorders>
              <w:top w:val="nil"/>
              <w:left w:val="nil"/>
              <w:bottom w:val="single" w:sz="4" w:space="0" w:color="auto"/>
              <w:right w:val="nil"/>
            </w:tcBorders>
          </w:tcPr>
          <w:p w14:paraId="6648EAAB" w14:textId="77777777" w:rsidR="00DB522C" w:rsidRPr="006C03A6" w:rsidRDefault="00DB522C" w:rsidP="00DB522C">
            <w:pPr>
              <w:pStyle w:val="TableText"/>
              <w:rPr>
                <w:szCs w:val="22"/>
                <w:lang w:eastAsia="en-AU"/>
              </w:rPr>
            </w:pPr>
            <w:r w:rsidRPr="006C03A6">
              <w:rPr>
                <w:szCs w:val="22"/>
                <w:lang w:eastAsia="en-AU"/>
              </w:rPr>
              <w:t>11.2803</w:t>
            </w:r>
          </w:p>
        </w:tc>
        <w:tc>
          <w:tcPr>
            <w:tcW w:w="1098" w:type="dxa"/>
            <w:tcBorders>
              <w:top w:val="nil"/>
              <w:left w:val="nil"/>
              <w:bottom w:val="single" w:sz="4" w:space="0" w:color="auto"/>
              <w:right w:val="nil"/>
            </w:tcBorders>
          </w:tcPr>
          <w:p w14:paraId="165F9E81" w14:textId="77777777" w:rsidR="00DB522C" w:rsidRPr="006C03A6" w:rsidRDefault="00DB522C" w:rsidP="00DB522C">
            <w:pPr>
              <w:pStyle w:val="TableText"/>
              <w:rPr>
                <w:szCs w:val="22"/>
                <w:lang w:eastAsia="en-AU"/>
              </w:rPr>
            </w:pPr>
            <w:r w:rsidRPr="006C03A6">
              <w:rPr>
                <w:szCs w:val="22"/>
                <w:lang w:eastAsia="en-AU"/>
              </w:rPr>
              <w:t>11.2803</w:t>
            </w:r>
          </w:p>
        </w:tc>
        <w:tc>
          <w:tcPr>
            <w:tcW w:w="1101" w:type="dxa"/>
            <w:tcBorders>
              <w:top w:val="nil"/>
              <w:left w:val="nil"/>
              <w:bottom w:val="single" w:sz="4" w:space="0" w:color="auto"/>
              <w:right w:val="nil"/>
            </w:tcBorders>
          </w:tcPr>
          <w:p w14:paraId="6D50826B" w14:textId="77777777" w:rsidR="00DB522C" w:rsidRPr="006C03A6" w:rsidRDefault="00DB522C" w:rsidP="00DB522C">
            <w:pPr>
              <w:pStyle w:val="TableText"/>
              <w:rPr>
                <w:szCs w:val="22"/>
                <w:lang w:eastAsia="en-AU"/>
              </w:rPr>
            </w:pPr>
            <w:r w:rsidRPr="006C03A6">
              <w:rPr>
                <w:szCs w:val="22"/>
                <w:lang w:eastAsia="en-AU"/>
              </w:rPr>
              <w:t>11.2803</w:t>
            </w:r>
          </w:p>
        </w:tc>
      </w:tr>
    </w:tbl>
    <w:p w14:paraId="03114509" w14:textId="77777777" w:rsidR="00DB522C" w:rsidRDefault="00DB522C" w:rsidP="00DB522C">
      <w:pPr>
        <w:pStyle w:val="ScheduleHeading"/>
        <w:ind w:left="1418" w:hanging="1418"/>
      </w:pPr>
      <w:r w:rsidRPr="00E6411B">
        <w:t>Table 8</w:t>
      </w:r>
      <w:r>
        <w:tab/>
        <w:t xml:space="preserve">Pension valuation </w:t>
      </w:r>
      <w:r w:rsidRPr="00E6411B">
        <w:t>factors (PF)</w:t>
      </w:r>
      <w:r>
        <w:t xml:space="preserve"> — females — 3 or more completed </w:t>
      </w:r>
      <w:r w:rsidRPr="00146FB2">
        <w:t>year</w:t>
      </w:r>
      <w:r>
        <w:t>s</w:t>
      </w:r>
      <w:r w:rsidRPr="00146FB2">
        <w:t xml:space="preserve"> since las</w:t>
      </w:r>
      <w:r>
        <w:t>t Legislative Assembly election</w:t>
      </w:r>
    </w:p>
    <w:p w14:paraId="48921162"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63B6D7E3" w14:textId="77777777">
        <w:trPr>
          <w:trHeight w:val="233"/>
          <w:tblHeader/>
        </w:trPr>
        <w:tc>
          <w:tcPr>
            <w:tcW w:w="1365" w:type="dxa"/>
            <w:vMerge w:val="restart"/>
            <w:tcBorders>
              <w:top w:val="nil"/>
              <w:left w:val="nil"/>
              <w:right w:val="nil"/>
            </w:tcBorders>
          </w:tcPr>
          <w:p w14:paraId="26B1AF67"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09A2C1E3"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43F4CF2C"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21BC9D2F" w14:textId="77777777" w:rsidR="00DB522C" w:rsidRDefault="00DB522C" w:rsidP="00DB522C">
            <w:pPr>
              <w:pStyle w:val="TableColHead"/>
              <w:rPr>
                <w:lang w:eastAsia="en-AU"/>
              </w:rPr>
            </w:pPr>
          </w:p>
        </w:tc>
        <w:tc>
          <w:tcPr>
            <w:tcW w:w="1097" w:type="dxa"/>
            <w:tcBorders>
              <w:top w:val="nil"/>
              <w:left w:val="nil"/>
              <w:right w:val="nil"/>
            </w:tcBorders>
          </w:tcPr>
          <w:p w14:paraId="5BE6D184" w14:textId="77777777" w:rsidR="00DB522C" w:rsidRDefault="00DB522C" w:rsidP="00DB522C">
            <w:pPr>
              <w:pStyle w:val="TableColHead"/>
              <w:rPr>
                <w:lang w:eastAsia="en-AU"/>
              </w:rPr>
            </w:pPr>
          </w:p>
        </w:tc>
        <w:tc>
          <w:tcPr>
            <w:tcW w:w="1097" w:type="dxa"/>
            <w:tcBorders>
              <w:top w:val="nil"/>
              <w:left w:val="nil"/>
              <w:right w:val="nil"/>
            </w:tcBorders>
          </w:tcPr>
          <w:p w14:paraId="41008CB2" w14:textId="77777777" w:rsidR="00DB522C" w:rsidRDefault="00DB522C" w:rsidP="00DB522C">
            <w:pPr>
              <w:pStyle w:val="TableColHead"/>
              <w:rPr>
                <w:lang w:eastAsia="en-AU"/>
              </w:rPr>
            </w:pPr>
          </w:p>
        </w:tc>
        <w:tc>
          <w:tcPr>
            <w:tcW w:w="1097" w:type="dxa"/>
            <w:tcBorders>
              <w:top w:val="nil"/>
              <w:left w:val="nil"/>
              <w:right w:val="nil"/>
            </w:tcBorders>
          </w:tcPr>
          <w:p w14:paraId="4D22570A" w14:textId="77777777" w:rsidR="00DB522C" w:rsidRDefault="00DB522C" w:rsidP="00DB522C">
            <w:pPr>
              <w:pStyle w:val="TableColHead"/>
              <w:rPr>
                <w:lang w:eastAsia="en-AU"/>
              </w:rPr>
            </w:pPr>
          </w:p>
        </w:tc>
        <w:tc>
          <w:tcPr>
            <w:tcW w:w="1097" w:type="dxa"/>
            <w:tcBorders>
              <w:top w:val="nil"/>
              <w:left w:val="nil"/>
              <w:right w:val="nil"/>
            </w:tcBorders>
          </w:tcPr>
          <w:p w14:paraId="3971F453" w14:textId="77777777" w:rsidR="00DB522C" w:rsidRDefault="00DB522C" w:rsidP="00DB522C">
            <w:pPr>
              <w:pStyle w:val="TableColHead"/>
              <w:rPr>
                <w:lang w:eastAsia="en-AU"/>
              </w:rPr>
            </w:pPr>
          </w:p>
        </w:tc>
      </w:tr>
      <w:tr w:rsidR="00DB522C" w14:paraId="5D2A099C" w14:textId="77777777">
        <w:trPr>
          <w:trHeight w:val="233"/>
          <w:tblHeader/>
        </w:trPr>
        <w:tc>
          <w:tcPr>
            <w:tcW w:w="1365" w:type="dxa"/>
            <w:vMerge/>
            <w:tcBorders>
              <w:left w:val="nil"/>
              <w:bottom w:val="single" w:sz="4" w:space="0" w:color="auto"/>
              <w:right w:val="nil"/>
            </w:tcBorders>
          </w:tcPr>
          <w:p w14:paraId="78850118"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2187E98F"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7617E5E4"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0DDB5EF5"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33D68BAF"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48B998A2"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13215373"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008B1908"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734BE87F"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422350DD"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5FE215E9"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7F6F6D7F"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70C8A9E1" w14:textId="77777777" w:rsidR="00DB522C" w:rsidRDefault="00DB522C" w:rsidP="00DB522C">
            <w:pPr>
              <w:pStyle w:val="TableColHead"/>
              <w:jc w:val="center"/>
              <w:rPr>
                <w:lang w:eastAsia="en-AU"/>
              </w:rPr>
            </w:pPr>
            <w:r>
              <w:rPr>
                <w:lang w:eastAsia="en-AU"/>
              </w:rPr>
              <w:t>11+</w:t>
            </w:r>
          </w:p>
        </w:tc>
      </w:tr>
      <w:tr w:rsidR="00DB522C" w14:paraId="6A9CFCB5" w14:textId="77777777">
        <w:trPr>
          <w:trHeight w:val="195"/>
        </w:trPr>
        <w:tc>
          <w:tcPr>
            <w:tcW w:w="1365" w:type="dxa"/>
            <w:tcBorders>
              <w:top w:val="single" w:sz="4" w:space="0" w:color="auto"/>
              <w:left w:val="nil"/>
              <w:bottom w:val="nil"/>
              <w:right w:val="nil"/>
            </w:tcBorders>
          </w:tcPr>
          <w:p w14:paraId="30BF7CAA" w14:textId="77777777" w:rsidR="00DB522C" w:rsidRDefault="00DB522C" w:rsidP="00DB522C">
            <w:pPr>
              <w:pStyle w:val="TableText"/>
              <w:rPr>
                <w:lang w:eastAsia="en-AU"/>
              </w:rPr>
            </w:pPr>
            <w:r>
              <w:rPr>
                <w:lang w:eastAsia="en-AU"/>
              </w:rPr>
              <w:t>30</w:t>
            </w:r>
          </w:p>
        </w:tc>
        <w:tc>
          <w:tcPr>
            <w:tcW w:w="1097" w:type="dxa"/>
            <w:tcBorders>
              <w:top w:val="single" w:sz="4" w:space="0" w:color="auto"/>
              <w:left w:val="nil"/>
              <w:bottom w:val="nil"/>
              <w:right w:val="nil"/>
            </w:tcBorders>
          </w:tcPr>
          <w:p w14:paraId="3D1E5B2D" w14:textId="77777777" w:rsidR="00DB522C" w:rsidRDefault="00DB522C" w:rsidP="00DB522C">
            <w:pPr>
              <w:pStyle w:val="TableText"/>
              <w:rPr>
                <w:lang w:eastAsia="en-AU"/>
              </w:rPr>
            </w:pPr>
            <w:r>
              <w:rPr>
                <w:lang w:eastAsia="en-AU"/>
              </w:rPr>
              <w:t>10.8632</w:t>
            </w:r>
          </w:p>
        </w:tc>
        <w:tc>
          <w:tcPr>
            <w:tcW w:w="1097" w:type="dxa"/>
            <w:tcBorders>
              <w:top w:val="single" w:sz="4" w:space="0" w:color="auto"/>
              <w:left w:val="nil"/>
              <w:bottom w:val="nil"/>
              <w:right w:val="nil"/>
            </w:tcBorders>
          </w:tcPr>
          <w:p w14:paraId="509CA9E2" w14:textId="77777777" w:rsidR="00DB522C" w:rsidRDefault="00DB522C" w:rsidP="00DB522C">
            <w:pPr>
              <w:pStyle w:val="TableText"/>
              <w:rPr>
                <w:lang w:eastAsia="en-AU"/>
              </w:rPr>
            </w:pPr>
            <w:r>
              <w:rPr>
                <w:lang w:eastAsia="en-AU"/>
              </w:rPr>
              <w:t>14.4913</w:t>
            </w:r>
          </w:p>
        </w:tc>
        <w:tc>
          <w:tcPr>
            <w:tcW w:w="1097" w:type="dxa"/>
            <w:tcBorders>
              <w:top w:val="single" w:sz="4" w:space="0" w:color="auto"/>
              <w:left w:val="nil"/>
              <w:bottom w:val="nil"/>
              <w:right w:val="nil"/>
            </w:tcBorders>
          </w:tcPr>
          <w:p w14:paraId="252E2975"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76F9259F"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4F2546D6"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641B662B" w14:textId="77777777" w:rsidR="00DB522C" w:rsidRDefault="00DB522C" w:rsidP="00DB522C">
            <w:pPr>
              <w:pStyle w:val="TableText"/>
              <w:rPr>
                <w:lang w:eastAsia="en-AU"/>
              </w:rPr>
            </w:pPr>
          </w:p>
        </w:tc>
        <w:tc>
          <w:tcPr>
            <w:tcW w:w="1098" w:type="dxa"/>
            <w:tcBorders>
              <w:top w:val="single" w:sz="4" w:space="0" w:color="auto"/>
              <w:left w:val="nil"/>
              <w:bottom w:val="nil"/>
              <w:right w:val="nil"/>
            </w:tcBorders>
          </w:tcPr>
          <w:p w14:paraId="0A2B6514"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3DD1617E"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24960594"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2A60BA56"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5BD9383A" w14:textId="77777777" w:rsidR="00DB522C" w:rsidRDefault="00DB522C" w:rsidP="00DB522C">
            <w:pPr>
              <w:pStyle w:val="TableText"/>
              <w:rPr>
                <w:lang w:eastAsia="en-AU"/>
              </w:rPr>
            </w:pPr>
          </w:p>
        </w:tc>
        <w:tc>
          <w:tcPr>
            <w:tcW w:w="1097" w:type="dxa"/>
            <w:tcBorders>
              <w:top w:val="single" w:sz="4" w:space="0" w:color="auto"/>
              <w:left w:val="nil"/>
              <w:bottom w:val="nil"/>
              <w:right w:val="nil"/>
            </w:tcBorders>
          </w:tcPr>
          <w:p w14:paraId="374EF1BF" w14:textId="77777777" w:rsidR="00DB522C" w:rsidRDefault="00DB522C" w:rsidP="00DB522C">
            <w:pPr>
              <w:pStyle w:val="TableText"/>
              <w:rPr>
                <w:lang w:eastAsia="en-AU"/>
              </w:rPr>
            </w:pPr>
          </w:p>
        </w:tc>
      </w:tr>
      <w:tr w:rsidR="00DB522C" w14:paraId="1E845623" w14:textId="77777777">
        <w:trPr>
          <w:trHeight w:val="195"/>
        </w:trPr>
        <w:tc>
          <w:tcPr>
            <w:tcW w:w="1365" w:type="dxa"/>
            <w:tcBorders>
              <w:top w:val="nil"/>
              <w:left w:val="nil"/>
              <w:bottom w:val="nil"/>
              <w:right w:val="nil"/>
            </w:tcBorders>
          </w:tcPr>
          <w:p w14:paraId="2397A12B" w14:textId="77777777" w:rsidR="00DB522C" w:rsidRDefault="00DB522C" w:rsidP="00DB522C">
            <w:pPr>
              <w:pStyle w:val="TableText"/>
              <w:rPr>
                <w:lang w:eastAsia="en-AU"/>
              </w:rPr>
            </w:pPr>
            <w:r>
              <w:rPr>
                <w:lang w:eastAsia="en-AU"/>
              </w:rPr>
              <w:t>31</w:t>
            </w:r>
          </w:p>
        </w:tc>
        <w:tc>
          <w:tcPr>
            <w:tcW w:w="1097" w:type="dxa"/>
            <w:tcBorders>
              <w:top w:val="nil"/>
              <w:left w:val="nil"/>
              <w:bottom w:val="nil"/>
              <w:right w:val="nil"/>
            </w:tcBorders>
          </w:tcPr>
          <w:p w14:paraId="0B0EBA4D" w14:textId="77777777" w:rsidR="00DB522C" w:rsidRDefault="00DB522C" w:rsidP="00DB522C">
            <w:pPr>
              <w:pStyle w:val="TableText"/>
              <w:rPr>
                <w:lang w:eastAsia="en-AU"/>
              </w:rPr>
            </w:pPr>
            <w:r>
              <w:rPr>
                <w:lang w:eastAsia="en-AU"/>
              </w:rPr>
              <w:t>10.7638</w:t>
            </w:r>
          </w:p>
        </w:tc>
        <w:tc>
          <w:tcPr>
            <w:tcW w:w="1097" w:type="dxa"/>
            <w:tcBorders>
              <w:top w:val="nil"/>
              <w:left w:val="nil"/>
              <w:bottom w:val="nil"/>
              <w:right w:val="nil"/>
            </w:tcBorders>
          </w:tcPr>
          <w:p w14:paraId="4F0DE0FB" w14:textId="77777777" w:rsidR="00DB522C" w:rsidRDefault="00DB522C" w:rsidP="00DB522C">
            <w:pPr>
              <w:pStyle w:val="TableText"/>
              <w:rPr>
                <w:lang w:eastAsia="en-AU"/>
              </w:rPr>
            </w:pPr>
            <w:r>
              <w:rPr>
                <w:lang w:eastAsia="en-AU"/>
              </w:rPr>
              <w:t>14.3752</w:t>
            </w:r>
          </w:p>
        </w:tc>
        <w:tc>
          <w:tcPr>
            <w:tcW w:w="1097" w:type="dxa"/>
            <w:tcBorders>
              <w:top w:val="nil"/>
              <w:left w:val="nil"/>
              <w:bottom w:val="nil"/>
              <w:right w:val="nil"/>
            </w:tcBorders>
          </w:tcPr>
          <w:p w14:paraId="627CE22F" w14:textId="77777777" w:rsidR="00DB522C" w:rsidRDefault="00DB522C" w:rsidP="00DB522C">
            <w:pPr>
              <w:pStyle w:val="TableText"/>
              <w:rPr>
                <w:lang w:eastAsia="en-AU"/>
              </w:rPr>
            </w:pPr>
            <w:r>
              <w:rPr>
                <w:lang w:eastAsia="en-AU"/>
              </w:rPr>
              <w:t>14.3729</w:t>
            </w:r>
          </w:p>
        </w:tc>
        <w:tc>
          <w:tcPr>
            <w:tcW w:w="1097" w:type="dxa"/>
            <w:tcBorders>
              <w:top w:val="nil"/>
              <w:left w:val="nil"/>
              <w:bottom w:val="nil"/>
              <w:right w:val="nil"/>
            </w:tcBorders>
          </w:tcPr>
          <w:p w14:paraId="6BFE1F94" w14:textId="77777777" w:rsidR="00DB522C" w:rsidRDefault="00DB522C" w:rsidP="00DB522C">
            <w:pPr>
              <w:pStyle w:val="TableText"/>
              <w:rPr>
                <w:lang w:eastAsia="en-AU"/>
              </w:rPr>
            </w:pPr>
          </w:p>
        </w:tc>
        <w:tc>
          <w:tcPr>
            <w:tcW w:w="1097" w:type="dxa"/>
            <w:tcBorders>
              <w:top w:val="nil"/>
              <w:left w:val="nil"/>
              <w:bottom w:val="nil"/>
              <w:right w:val="nil"/>
            </w:tcBorders>
          </w:tcPr>
          <w:p w14:paraId="0F0E704C" w14:textId="77777777" w:rsidR="00DB522C" w:rsidRDefault="00DB522C" w:rsidP="00DB522C">
            <w:pPr>
              <w:pStyle w:val="TableText"/>
              <w:rPr>
                <w:lang w:eastAsia="en-AU"/>
              </w:rPr>
            </w:pPr>
          </w:p>
        </w:tc>
        <w:tc>
          <w:tcPr>
            <w:tcW w:w="1097" w:type="dxa"/>
            <w:tcBorders>
              <w:top w:val="nil"/>
              <w:left w:val="nil"/>
              <w:bottom w:val="nil"/>
              <w:right w:val="nil"/>
            </w:tcBorders>
          </w:tcPr>
          <w:p w14:paraId="37F6CD15" w14:textId="77777777" w:rsidR="00DB522C" w:rsidRDefault="00DB522C" w:rsidP="00DB522C">
            <w:pPr>
              <w:pStyle w:val="TableText"/>
              <w:rPr>
                <w:lang w:eastAsia="en-AU"/>
              </w:rPr>
            </w:pPr>
          </w:p>
        </w:tc>
        <w:tc>
          <w:tcPr>
            <w:tcW w:w="1098" w:type="dxa"/>
            <w:tcBorders>
              <w:top w:val="nil"/>
              <w:left w:val="nil"/>
              <w:bottom w:val="nil"/>
              <w:right w:val="nil"/>
            </w:tcBorders>
          </w:tcPr>
          <w:p w14:paraId="12265E52" w14:textId="77777777" w:rsidR="00DB522C" w:rsidRDefault="00DB522C" w:rsidP="00DB522C">
            <w:pPr>
              <w:pStyle w:val="TableText"/>
              <w:rPr>
                <w:lang w:eastAsia="en-AU"/>
              </w:rPr>
            </w:pPr>
          </w:p>
        </w:tc>
        <w:tc>
          <w:tcPr>
            <w:tcW w:w="1097" w:type="dxa"/>
            <w:tcBorders>
              <w:top w:val="nil"/>
              <w:left w:val="nil"/>
              <w:bottom w:val="nil"/>
              <w:right w:val="nil"/>
            </w:tcBorders>
          </w:tcPr>
          <w:p w14:paraId="64FD3266" w14:textId="77777777" w:rsidR="00DB522C" w:rsidRDefault="00DB522C" w:rsidP="00DB522C">
            <w:pPr>
              <w:pStyle w:val="TableText"/>
              <w:rPr>
                <w:lang w:eastAsia="en-AU"/>
              </w:rPr>
            </w:pPr>
          </w:p>
        </w:tc>
        <w:tc>
          <w:tcPr>
            <w:tcW w:w="1097" w:type="dxa"/>
            <w:tcBorders>
              <w:top w:val="nil"/>
              <w:left w:val="nil"/>
              <w:bottom w:val="nil"/>
              <w:right w:val="nil"/>
            </w:tcBorders>
          </w:tcPr>
          <w:p w14:paraId="60835F40" w14:textId="77777777" w:rsidR="00DB522C" w:rsidRDefault="00DB522C" w:rsidP="00DB522C">
            <w:pPr>
              <w:pStyle w:val="TableText"/>
              <w:rPr>
                <w:lang w:eastAsia="en-AU"/>
              </w:rPr>
            </w:pPr>
          </w:p>
        </w:tc>
        <w:tc>
          <w:tcPr>
            <w:tcW w:w="1097" w:type="dxa"/>
            <w:tcBorders>
              <w:top w:val="nil"/>
              <w:left w:val="nil"/>
              <w:bottom w:val="nil"/>
              <w:right w:val="nil"/>
            </w:tcBorders>
          </w:tcPr>
          <w:p w14:paraId="2AE9FF2E" w14:textId="77777777" w:rsidR="00DB522C" w:rsidRDefault="00DB522C" w:rsidP="00DB522C">
            <w:pPr>
              <w:pStyle w:val="TableText"/>
              <w:rPr>
                <w:lang w:eastAsia="en-AU"/>
              </w:rPr>
            </w:pPr>
          </w:p>
        </w:tc>
        <w:tc>
          <w:tcPr>
            <w:tcW w:w="1097" w:type="dxa"/>
            <w:tcBorders>
              <w:top w:val="nil"/>
              <w:left w:val="nil"/>
              <w:bottom w:val="nil"/>
              <w:right w:val="nil"/>
            </w:tcBorders>
          </w:tcPr>
          <w:p w14:paraId="6DEF54E2" w14:textId="77777777" w:rsidR="00DB522C" w:rsidRDefault="00DB522C" w:rsidP="00DB522C">
            <w:pPr>
              <w:pStyle w:val="TableText"/>
              <w:rPr>
                <w:lang w:eastAsia="en-AU"/>
              </w:rPr>
            </w:pPr>
          </w:p>
        </w:tc>
        <w:tc>
          <w:tcPr>
            <w:tcW w:w="1097" w:type="dxa"/>
            <w:tcBorders>
              <w:top w:val="nil"/>
              <w:left w:val="nil"/>
              <w:bottom w:val="nil"/>
              <w:right w:val="nil"/>
            </w:tcBorders>
          </w:tcPr>
          <w:p w14:paraId="119865C1" w14:textId="77777777" w:rsidR="00DB522C" w:rsidRDefault="00DB522C" w:rsidP="00DB522C">
            <w:pPr>
              <w:pStyle w:val="TableText"/>
              <w:rPr>
                <w:lang w:eastAsia="en-AU"/>
              </w:rPr>
            </w:pPr>
          </w:p>
        </w:tc>
      </w:tr>
      <w:tr w:rsidR="00DB522C" w14:paraId="0AB8100E" w14:textId="77777777">
        <w:trPr>
          <w:trHeight w:val="195"/>
        </w:trPr>
        <w:tc>
          <w:tcPr>
            <w:tcW w:w="1365" w:type="dxa"/>
            <w:tcBorders>
              <w:top w:val="nil"/>
              <w:left w:val="nil"/>
              <w:bottom w:val="nil"/>
              <w:right w:val="nil"/>
            </w:tcBorders>
          </w:tcPr>
          <w:p w14:paraId="55E938F5" w14:textId="77777777" w:rsidR="00DB522C" w:rsidRDefault="00DB522C" w:rsidP="00DB522C">
            <w:pPr>
              <w:pStyle w:val="TableText"/>
              <w:rPr>
                <w:lang w:eastAsia="en-AU"/>
              </w:rPr>
            </w:pPr>
            <w:r>
              <w:rPr>
                <w:lang w:eastAsia="en-AU"/>
              </w:rPr>
              <w:t>32</w:t>
            </w:r>
          </w:p>
        </w:tc>
        <w:tc>
          <w:tcPr>
            <w:tcW w:w="1097" w:type="dxa"/>
            <w:tcBorders>
              <w:top w:val="nil"/>
              <w:left w:val="nil"/>
              <w:bottom w:val="nil"/>
              <w:right w:val="nil"/>
            </w:tcBorders>
          </w:tcPr>
          <w:p w14:paraId="6F3AEA57" w14:textId="77777777" w:rsidR="00DB522C" w:rsidRDefault="00DB522C" w:rsidP="00DB522C">
            <w:pPr>
              <w:pStyle w:val="TableText"/>
              <w:rPr>
                <w:lang w:eastAsia="en-AU"/>
              </w:rPr>
            </w:pPr>
            <w:r>
              <w:rPr>
                <w:lang w:eastAsia="en-AU"/>
              </w:rPr>
              <w:t>10.6615</w:t>
            </w:r>
          </w:p>
        </w:tc>
        <w:tc>
          <w:tcPr>
            <w:tcW w:w="1097" w:type="dxa"/>
            <w:tcBorders>
              <w:top w:val="nil"/>
              <w:left w:val="nil"/>
              <w:bottom w:val="nil"/>
              <w:right w:val="nil"/>
            </w:tcBorders>
          </w:tcPr>
          <w:p w14:paraId="423CF58E" w14:textId="77777777" w:rsidR="00DB522C" w:rsidRDefault="00DB522C" w:rsidP="00DB522C">
            <w:pPr>
              <w:pStyle w:val="TableText"/>
              <w:rPr>
                <w:lang w:eastAsia="en-AU"/>
              </w:rPr>
            </w:pPr>
            <w:r>
              <w:rPr>
                <w:lang w:eastAsia="en-AU"/>
              </w:rPr>
              <w:t>14.2556</w:t>
            </w:r>
          </w:p>
        </w:tc>
        <w:tc>
          <w:tcPr>
            <w:tcW w:w="1097" w:type="dxa"/>
            <w:tcBorders>
              <w:top w:val="nil"/>
              <w:left w:val="nil"/>
              <w:bottom w:val="nil"/>
              <w:right w:val="nil"/>
            </w:tcBorders>
          </w:tcPr>
          <w:p w14:paraId="37A51C6E" w14:textId="77777777" w:rsidR="00DB522C" w:rsidRDefault="00DB522C" w:rsidP="00DB522C">
            <w:pPr>
              <w:pStyle w:val="TableText"/>
              <w:rPr>
                <w:lang w:eastAsia="en-AU"/>
              </w:rPr>
            </w:pPr>
            <w:r>
              <w:rPr>
                <w:lang w:eastAsia="en-AU"/>
              </w:rPr>
              <w:t>14.2530</w:t>
            </w:r>
          </w:p>
        </w:tc>
        <w:tc>
          <w:tcPr>
            <w:tcW w:w="1097" w:type="dxa"/>
            <w:tcBorders>
              <w:top w:val="nil"/>
              <w:left w:val="nil"/>
              <w:bottom w:val="nil"/>
              <w:right w:val="nil"/>
            </w:tcBorders>
          </w:tcPr>
          <w:p w14:paraId="54408B9D" w14:textId="77777777" w:rsidR="00DB522C" w:rsidRDefault="00DB522C" w:rsidP="00DB522C">
            <w:pPr>
              <w:pStyle w:val="TableText"/>
              <w:rPr>
                <w:lang w:eastAsia="en-AU"/>
              </w:rPr>
            </w:pPr>
            <w:r>
              <w:rPr>
                <w:lang w:eastAsia="en-AU"/>
              </w:rPr>
              <w:t>14.2503</w:t>
            </w:r>
          </w:p>
        </w:tc>
        <w:tc>
          <w:tcPr>
            <w:tcW w:w="1097" w:type="dxa"/>
            <w:tcBorders>
              <w:top w:val="nil"/>
              <w:left w:val="nil"/>
              <w:bottom w:val="nil"/>
              <w:right w:val="nil"/>
            </w:tcBorders>
          </w:tcPr>
          <w:p w14:paraId="4B38F634" w14:textId="77777777" w:rsidR="00DB522C" w:rsidRDefault="00DB522C" w:rsidP="00DB522C">
            <w:pPr>
              <w:pStyle w:val="TableText"/>
              <w:rPr>
                <w:lang w:eastAsia="en-AU"/>
              </w:rPr>
            </w:pPr>
          </w:p>
        </w:tc>
        <w:tc>
          <w:tcPr>
            <w:tcW w:w="1097" w:type="dxa"/>
            <w:tcBorders>
              <w:top w:val="nil"/>
              <w:left w:val="nil"/>
              <w:bottom w:val="nil"/>
              <w:right w:val="nil"/>
            </w:tcBorders>
          </w:tcPr>
          <w:p w14:paraId="6349FF82" w14:textId="77777777" w:rsidR="00DB522C" w:rsidRDefault="00DB522C" w:rsidP="00DB522C">
            <w:pPr>
              <w:pStyle w:val="TableText"/>
              <w:rPr>
                <w:lang w:eastAsia="en-AU"/>
              </w:rPr>
            </w:pPr>
          </w:p>
        </w:tc>
        <w:tc>
          <w:tcPr>
            <w:tcW w:w="1098" w:type="dxa"/>
            <w:tcBorders>
              <w:top w:val="nil"/>
              <w:left w:val="nil"/>
              <w:bottom w:val="nil"/>
              <w:right w:val="nil"/>
            </w:tcBorders>
          </w:tcPr>
          <w:p w14:paraId="28DBF72B" w14:textId="77777777" w:rsidR="00DB522C" w:rsidRDefault="00DB522C" w:rsidP="00DB522C">
            <w:pPr>
              <w:pStyle w:val="TableText"/>
              <w:rPr>
                <w:lang w:eastAsia="en-AU"/>
              </w:rPr>
            </w:pPr>
          </w:p>
        </w:tc>
        <w:tc>
          <w:tcPr>
            <w:tcW w:w="1097" w:type="dxa"/>
            <w:tcBorders>
              <w:top w:val="nil"/>
              <w:left w:val="nil"/>
              <w:bottom w:val="nil"/>
              <w:right w:val="nil"/>
            </w:tcBorders>
          </w:tcPr>
          <w:p w14:paraId="19A5F767" w14:textId="77777777" w:rsidR="00DB522C" w:rsidRDefault="00DB522C" w:rsidP="00DB522C">
            <w:pPr>
              <w:pStyle w:val="TableText"/>
              <w:rPr>
                <w:lang w:eastAsia="en-AU"/>
              </w:rPr>
            </w:pPr>
          </w:p>
        </w:tc>
        <w:tc>
          <w:tcPr>
            <w:tcW w:w="1097" w:type="dxa"/>
            <w:tcBorders>
              <w:top w:val="nil"/>
              <w:left w:val="nil"/>
              <w:bottom w:val="nil"/>
              <w:right w:val="nil"/>
            </w:tcBorders>
          </w:tcPr>
          <w:p w14:paraId="0F10E889" w14:textId="77777777" w:rsidR="00DB522C" w:rsidRDefault="00DB522C" w:rsidP="00DB522C">
            <w:pPr>
              <w:pStyle w:val="TableText"/>
              <w:rPr>
                <w:lang w:eastAsia="en-AU"/>
              </w:rPr>
            </w:pPr>
          </w:p>
        </w:tc>
        <w:tc>
          <w:tcPr>
            <w:tcW w:w="1097" w:type="dxa"/>
            <w:tcBorders>
              <w:top w:val="nil"/>
              <w:left w:val="nil"/>
              <w:bottom w:val="nil"/>
              <w:right w:val="nil"/>
            </w:tcBorders>
          </w:tcPr>
          <w:p w14:paraId="16B59980" w14:textId="77777777" w:rsidR="00DB522C" w:rsidRDefault="00DB522C" w:rsidP="00DB522C">
            <w:pPr>
              <w:pStyle w:val="TableText"/>
              <w:rPr>
                <w:lang w:eastAsia="en-AU"/>
              </w:rPr>
            </w:pPr>
          </w:p>
        </w:tc>
        <w:tc>
          <w:tcPr>
            <w:tcW w:w="1097" w:type="dxa"/>
            <w:tcBorders>
              <w:top w:val="nil"/>
              <w:left w:val="nil"/>
              <w:bottom w:val="nil"/>
              <w:right w:val="nil"/>
            </w:tcBorders>
          </w:tcPr>
          <w:p w14:paraId="4FCE9326" w14:textId="77777777" w:rsidR="00DB522C" w:rsidRDefault="00DB522C" w:rsidP="00DB522C">
            <w:pPr>
              <w:pStyle w:val="TableText"/>
              <w:rPr>
                <w:lang w:eastAsia="en-AU"/>
              </w:rPr>
            </w:pPr>
          </w:p>
        </w:tc>
        <w:tc>
          <w:tcPr>
            <w:tcW w:w="1097" w:type="dxa"/>
            <w:tcBorders>
              <w:top w:val="nil"/>
              <w:left w:val="nil"/>
              <w:bottom w:val="nil"/>
              <w:right w:val="nil"/>
            </w:tcBorders>
          </w:tcPr>
          <w:p w14:paraId="42EFF5DE" w14:textId="77777777" w:rsidR="00DB522C" w:rsidRDefault="00DB522C" w:rsidP="00DB522C">
            <w:pPr>
              <w:pStyle w:val="TableText"/>
              <w:rPr>
                <w:lang w:eastAsia="en-AU"/>
              </w:rPr>
            </w:pPr>
          </w:p>
        </w:tc>
      </w:tr>
      <w:tr w:rsidR="00DB522C" w14:paraId="42F103D3" w14:textId="77777777">
        <w:trPr>
          <w:trHeight w:val="195"/>
        </w:trPr>
        <w:tc>
          <w:tcPr>
            <w:tcW w:w="1365" w:type="dxa"/>
            <w:tcBorders>
              <w:top w:val="nil"/>
              <w:left w:val="nil"/>
              <w:bottom w:val="nil"/>
              <w:right w:val="nil"/>
            </w:tcBorders>
          </w:tcPr>
          <w:p w14:paraId="524CAAB9" w14:textId="77777777" w:rsidR="00DB522C" w:rsidRDefault="00DB522C" w:rsidP="00DB522C">
            <w:pPr>
              <w:pStyle w:val="TableText"/>
              <w:rPr>
                <w:lang w:eastAsia="en-AU"/>
              </w:rPr>
            </w:pPr>
            <w:r>
              <w:rPr>
                <w:lang w:eastAsia="en-AU"/>
              </w:rPr>
              <w:t>33</w:t>
            </w:r>
          </w:p>
        </w:tc>
        <w:tc>
          <w:tcPr>
            <w:tcW w:w="1097" w:type="dxa"/>
            <w:tcBorders>
              <w:top w:val="nil"/>
              <w:left w:val="nil"/>
              <w:bottom w:val="nil"/>
              <w:right w:val="nil"/>
            </w:tcBorders>
          </w:tcPr>
          <w:p w14:paraId="623E598A" w14:textId="77777777" w:rsidR="00DB522C" w:rsidRDefault="00DB522C" w:rsidP="00DB522C">
            <w:pPr>
              <w:pStyle w:val="TableText"/>
              <w:rPr>
                <w:lang w:eastAsia="en-AU"/>
              </w:rPr>
            </w:pPr>
            <w:r>
              <w:rPr>
                <w:lang w:eastAsia="en-AU"/>
              </w:rPr>
              <w:t>10.5649</w:t>
            </w:r>
          </w:p>
        </w:tc>
        <w:tc>
          <w:tcPr>
            <w:tcW w:w="1097" w:type="dxa"/>
            <w:tcBorders>
              <w:top w:val="nil"/>
              <w:left w:val="nil"/>
              <w:bottom w:val="nil"/>
              <w:right w:val="nil"/>
            </w:tcBorders>
          </w:tcPr>
          <w:p w14:paraId="0CFDF746" w14:textId="77777777" w:rsidR="00DB522C" w:rsidRDefault="00DB522C" w:rsidP="00DB522C">
            <w:pPr>
              <w:pStyle w:val="TableText"/>
              <w:rPr>
                <w:lang w:eastAsia="en-AU"/>
              </w:rPr>
            </w:pPr>
            <w:r>
              <w:rPr>
                <w:lang w:eastAsia="en-AU"/>
              </w:rPr>
              <w:t>14.1375</w:t>
            </w:r>
          </w:p>
        </w:tc>
        <w:tc>
          <w:tcPr>
            <w:tcW w:w="1097" w:type="dxa"/>
            <w:tcBorders>
              <w:top w:val="nil"/>
              <w:left w:val="nil"/>
              <w:bottom w:val="nil"/>
              <w:right w:val="nil"/>
            </w:tcBorders>
          </w:tcPr>
          <w:p w14:paraId="060400BD" w14:textId="77777777" w:rsidR="00DB522C" w:rsidRDefault="00DB522C" w:rsidP="00DB522C">
            <w:pPr>
              <w:pStyle w:val="TableText"/>
              <w:rPr>
                <w:lang w:eastAsia="en-AU"/>
              </w:rPr>
            </w:pPr>
            <w:r>
              <w:rPr>
                <w:lang w:eastAsia="en-AU"/>
              </w:rPr>
              <w:t>14.1346</w:t>
            </w:r>
          </w:p>
        </w:tc>
        <w:tc>
          <w:tcPr>
            <w:tcW w:w="1097" w:type="dxa"/>
            <w:tcBorders>
              <w:top w:val="nil"/>
              <w:left w:val="nil"/>
              <w:bottom w:val="nil"/>
              <w:right w:val="nil"/>
            </w:tcBorders>
          </w:tcPr>
          <w:p w14:paraId="629D1100" w14:textId="77777777" w:rsidR="00DB522C" w:rsidRDefault="00DB522C" w:rsidP="00DB522C">
            <w:pPr>
              <w:pStyle w:val="TableText"/>
              <w:rPr>
                <w:lang w:eastAsia="en-AU"/>
              </w:rPr>
            </w:pPr>
            <w:r>
              <w:rPr>
                <w:lang w:eastAsia="en-AU"/>
              </w:rPr>
              <w:t>14.1317</w:t>
            </w:r>
          </w:p>
        </w:tc>
        <w:tc>
          <w:tcPr>
            <w:tcW w:w="1097" w:type="dxa"/>
            <w:tcBorders>
              <w:top w:val="nil"/>
              <w:left w:val="nil"/>
              <w:bottom w:val="nil"/>
              <w:right w:val="nil"/>
            </w:tcBorders>
          </w:tcPr>
          <w:p w14:paraId="3EA20BA3" w14:textId="77777777" w:rsidR="00DB522C" w:rsidRDefault="00DB522C" w:rsidP="00DB522C">
            <w:pPr>
              <w:pStyle w:val="TableText"/>
              <w:rPr>
                <w:lang w:eastAsia="en-AU"/>
              </w:rPr>
            </w:pPr>
            <w:r>
              <w:rPr>
                <w:lang w:eastAsia="en-AU"/>
              </w:rPr>
              <w:t>18.8546</w:t>
            </w:r>
          </w:p>
        </w:tc>
        <w:tc>
          <w:tcPr>
            <w:tcW w:w="1097" w:type="dxa"/>
            <w:tcBorders>
              <w:top w:val="nil"/>
              <w:left w:val="nil"/>
              <w:bottom w:val="nil"/>
              <w:right w:val="nil"/>
            </w:tcBorders>
          </w:tcPr>
          <w:p w14:paraId="69A52F80" w14:textId="77777777" w:rsidR="00DB522C" w:rsidRDefault="00DB522C" w:rsidP="00DB522C">
            <w:pPr>
              <w:pStyle w:val="TableText"/>
              <w:rPr>
                <w:lang w:eastAsia="en-AU"/>
              </w:rPr>
            </w:pPr>
          </w:p>
        </w:tc>
        <w:tc>
          <w:tcPr>
            <w:tcW w:w="1098" w:type="dxa"/>
            <w:tcBorders>
              <w:top w:val="nil"/>
              <w:left w:val="nil"/>
              <w:bottom w:val="nil"/>
              <w:right w:val="nil"/>
            </w:tcBorders>
          </w:tcPr>
          <w:p w14:paraId="011C1FB0" w14:textId="77777777" w:rsidR="00DB522C" w:rsidRDefault="00DB522C" w:rsidP="00DB522C">
            <w:pPr>
              <w:pStyle w:val="TableText"/>
              <w:rPr>
                <w:lang w:eastAsia="en-AU"/>
              </w:rPr>
            </w:pPr>
          </w:p>
        </w:tc>
        <w:tc>
          <w:tcPr>
            <w:tcW w:w="1097" w:type="dxa"/>
            <w:tcBorders>
              <w:top w:val="nil"/>
              <w:left w:val="nil"/>
              <w:bottom w:val="nil"/>
              <w:right w:val="nil"/>
            </w:tcBorders>
          </w:tcPr>
          <w:p w14:paraId="2EF862C7" w14:textId="77777777" w:rsidR="00DB522C" w:rsidRDefault="00DB522C" w:rsidP="00DB522C">
            <w:pPr>
              <w:pStyle w:val="TableText"/>
              <w:rPr>
                <w:lang w:eastAsia="en-AU"/>
              </w:rPr>
            </w:pPr>
          </w:p>
        </w:tc>
        <w:tc>
          <w:tcPr>
            <w:tcW w:w="1097" w:type="dxa"/>
            <w:tcBorders>
              <w:top w:val="nil"/>
              <w:left w:val="nil"/>
              <w:bottom w:val="nil"/>
              <w:right w:val="nil"/>
            </w:tcBorders>
          </w:tcPr>
          <w:p w14:paraId="09F23CD8" w14:textId="77777777" w:rsidR="00DB522C" w:rsidRDefault="00DB522C" w:rsidP="00DB522C">
            <w:pPr>
              <w:pStyle w:val="TableText"/>
              <w:rPr>
                <w:lang w:eastAsia="en-AU"/>
              </w:rPr>
            </w:pPr>
          </w:p>
        </w:tc>
        <w:tc>
          <w:tcPr>
            <w:tcW w:w="1097" w:type="dxa"/>
            <w:tcBorders>
              <w:top w:val="nil"/>
              <w:left w:val="nil"/>
              <w:bottom w:val="nil"/>
              <w:right w:val="nil"/>
            </w:tcBorders>
          </w:tcPr>
          <w:p w14:paraId="2D14F390" w14:textId="77777777" w:rsidR="00DB522C" w:rsidRDefault="00DB522C" w:rsidP="00DB522C">
            <w:pPr>
              <w:pStyle w:val="TableText"/>
              <w:rPr>
                <w:lang w:eastAsia="en-AU"/>
              </w:rPr>
            </w:pPr>
          </w:p>
        </w:tc>
        <w:tc>
          <w:tcPr>
            <w:tcW w:w="1097" w:type="dxa"/>
            <w:tcBorders>
              <w:top w:val="nil"/>
              <w:left w:val="nil"/>
              <w:bottom w:val="nil"/>
              <w:right w:val="nil"/>
            </w:tcBorders>
          </w:tcPr>
          <w:p w14:paraId="17D0A947" w14:textId="77777777" w:rsidR="00DB522C" w:rsidRDefault="00DB522C" w:rsidP="00DB522C">
            <w:pPr>
              <w:pStyle w:val="TableText"/>
              <w:rPr>
                <w:lang w:eastAsia="en-AU"/>
              </w:rPr>
            </w:pPr>
          </w:p>
        </w:tc>
        <w:tc>
          <w:tcPr>
            <w:tcW w:w="1097" w:type="dxa"/>
            <w:tcBorders>
              <w:top w:val="nil"/>
              <w:left w:val="nil"/>
              <w:bottom w:val="nil"/>
              <w:right w:val="nil"/>
            </w:tcBorders>
          </w:tcPr>
          <w:p w14:paraId="3AFACF57" w14:textId="77777777" w:rsidR="00DB522C" w:rsidRDefault="00DB522C" w:rsidP="00DB522C">
            <w:pPr>
              <w:pStyle w:val="TableText"/>
              <w:rPr>
                <w:lang w:eastAsia="en-AU"/>
              </w:rPr>
            </w:pPr>
          </w:p>
        </w:tc>
      </w:tr>
      <w:tr w:rsidR="00DB522C" w14:paraId="17B91299" w14:textId="77777777">
        <w:trPr>
          <w:trHeight w:val="195"/>
        </w:trPr>
        <w:tc>
          <w:tcPr>
            <w:tcW w:w="1365" w:type="dxa"/>
            <w:tcBorders>
              <w:top w:val="nil"/>
              <w:left w:val="nil"/>
              <w:bottom w:val="nil"/>
              <w:right w:val="nil"/>
            </w:tcBorders>
          </w:tcPr>
          <w:p w14:paraId="332C9543" w14:textId="77777777" w:rsidR="00DB522C" w:rsidRDefault="00DB522C" w:rsidP="00DB522C">
            <w:pPr>
              <w:pStyle w:val="TableText"/>
              <w:rPr>
                <w:lang w:eastAsia="en-AU"/>
              </w:rPr>
            </w:pPr>
            <w:r>
              <w:rPr>
                <w:lang w:eastAsia="en-AU"/>
              </w:rPr>
              <w:t>34</w:t>
            </w:r>
          </w:p>
        </w:tc>
        <w:tc>
          <w:tcPr>
            <w:tcW w:w="1097" w:type="dxa"/>
            <w:tcBorders>
              <w:top w:val="nil"/>
              <w:left w:val="nil"/>
              <w:bottom w:val="nil"/>
              <w:right w:val="nil"/>
            </w:tcBorders>
          </w:tcPr>
          <w:p w14:paraId="5066FC7D" w14:textId="77777777" w:rsidR="00DB522C" w:rsidRDefault="00DB522C" w:rsidP="00DB522C">
            <w:pPr>
              <w:pStyle w:val="TableText"/>
              <w:rPr>
                <w:lang w:eastAsia="en-AU"/>
              </w:rPr>
            </w:pPr>
            <w:r>
              <w:rPr>
                <w:lang w:eastAsia="en-AU"/>
              </w:rPr>
              <w:t>10.4593</w:t>
            </w:r>
          </w:p>
        </w:tc>
        <w:tc>
          <w:tcPr>
            <w:tcW w:w="1097" w:type="dxa"/>
            <w:tcBorders>
              <w:top w:val="nil"/>
              <w:left w:val="nil"/>
              <w:bottom w:val="nil"/>
              <w:right w:val="nil"/>
            </w:tcBorders>
          </w:tcPr>
          <w:p w14:paraId="19F11663" w14:textId="77777777" w:rsidR="00DB522C" w:rsidRDefault="00DB522C" w:rsidP="00DB522C">
            <w:pPr>
              <w:pStyle w:val="TableText"/>
              <w:rPr>
                <w:lang w:eastAsia="en-AU"/>
              </w:rPr>
            </w:pPr>
            <w:r>
              <w:rPr>
                <w:lang w:eastAsia="en-AU"/>
              </w:rPr>
              <w:t>14.0122</w:t>
            </w:r>
          </w:p>
        </w:tc>
        <w:tc>
          <w:tcPr>
            <w:tcW w:w="1097" w:type="dxa"/>
            <w:tcBorders>
              <w:top w:val="nil"/>
              <w:left w:val="nil"/>
              <w:bottom w:val="nil"/>
              <w:right w:val="nil"/>
            </w:tcBorders>
          </w:tcPr>
          <w:p w14:paraId="50F498AC" w14:textId="77777777" w:rsidR="00DB522C" w:rsidRDefault="00DB522C" w:rsidP="00DB522C">
            <w:pPr>
              <w:pStyle w:val="TableText"/>
              <w:rPr>
                <w:lang w:eastAsia="en-AU"/>
              </w:rPr>
            </w:pPr>
            <w:r>
              <w:rPr>
                <w:lang w:eastAsia="en-AU"/>
              </w:rPr>
              <w:t>14.0089</w:t>
            </w:r>
          </w:p>
        </w:tc>
        <w:tc>
          <w:tcPr>
            <w:tcW w:w="1097" w:type="dxa"/>
            <w:tcBorders>
              <w:top w:val="nil"/>
              <w:left w:val="nil"/>
              <w:bottom w:val="nil"/>
              <w:right w:val="nil"/>
            </w:tcBorders>
          </w:tcPr>
          <w:p w14:paraId="5291EDFA" w14:textId="77777777" w:rsidR="00DB522C" w:rsidRDefault="00DB522C" w:rsidP="00DB522C">
            <w:pPr>
              <w:pStyle w:val="TableText"/>
              <w:rPr>
                <w:lang w:eastAsia="en-AU"/>
              </w:rPr>
            </w:pPr>
            <w:r>
              <w:rPr>
                <w:lang w:eastAsia="en-AU"/>
              </w:rPr>
              <w:t>14.0056</w:t>
            </w:r>
          </w:p>
        </w:tc>
        <w:tc>
          <w:tcPr>
            <w:tcW w:w="1097" w:type="dxa"/>
            <w:tcBorders>
              <w:top w:val="nil"/>
              <w:left w:val="nil"/>
              <w:bottom w:val="nil"/>
              <w:right w:val="nil"/>
            </w:tcBorders>
          </w:tcPr>
          <w:p w14:paraId="43637473" w14:textId="77777777" w:rsidR="00DB522C" w:rsidRDefault="00DB522C" w:rsidP="00DB522C">
            <w:pPr>
              <w:pStyle w:val="TableText"/>
              <w:rPr>
                <w:lang w:eastAsia="en-AU"/>
              </w:rPr>
            </w:pPr>
            <w:r>
              <w:rPr>
                <w:lang w:eastAsia="en-AU"/>
              </w:rPr>
              <w:t>18.7084</w:t>
            </w:r>
          </w:p>
        </w:tc>
        <w:tc>
          <w:tcPr>
            <w:tcW w:w="1097" w:type="dxa"/>
            <w:tcBorders>
              <w:top w:val="nil"/>
              <w:left w:val="nil"/>
              <w:bottom w:val="nil"/>
              <w:right w:val="nil"/>
            </w:tcBorders>
          </w:tcPr>
          <w:p w14:paraId="59773771" w14:textId="77777777" w:rsidR="00DB522C" w:rsidRDefault="00DB522C" w:rsidP="00DB522C">
            <w:pPr>
              <w:pStyle w:val="TableText"/>
              <w:rPr>
                <w:lang w:eastAsia="en-AU"/>
              </w:rPr>
            </w:pPr>
            <w:r>
              <w:rPr>
                <w:lang w:eastAsia="en-AU"/>
              </w:rPr>
              <w:t>18.7057</w:t>
            </w:r>
          </w:p>
        </w:tc>
        <w:tc>
          <w:tcPr>
            <w:tcW w:w="1098" w:type="dxa"/>
            <w:tcBorders>
              <w:top w:val="nil"/>
              <w:left w:val="nil"/>
              <w:bottom w:val="nil"/>
              <w:right w:val="nil"/>
            </w:tcBorders>
          </w:tcPr>
          <w:p w14:paraId="4D96D7D2" w14:textId="77777777" w:rsidR="00DB522C" w:rsidRDefault="00DB522C" w:rsidP="00DB522C">
            <w:pPr>
              <w:pStyle w:val="TableText"/>
              <w:rPr>
                <w:lang w:eastAsia="en-AU"/>
              </w:rPr>
            </w:pPr>
          </w:p>
        </w:tc>
        <w:tc>
          <w:tcPr>
            <w:tcW w:w="1097" w:type="dxa"/>
            <w:tcBorders>
              <w:top w:val="nil"/>
              <w:left w:val="nil"/>
              <w:bottom w:val="nil"/>
              <w:right w:val="nil"/>
            </w:tcBorders>
          </w:tcPr>
          <w:p w14:paraId="2EE2711A" w14:textId="77777777" w:rsidR="00DB522C" w:rsidRDefault="00DB522C" w:rsidP="00DB522C">
            <w:pPr>
              <w:pStyle w:val="TableText"/>
              <w:rPr>
                <w:lang w:eastAsia="en-AU"/>
              </w:rPr>
            </w:pPr>
          </w:p>
        </w:tc>
        <w:tc>
          <w:tcPr>
            <w:tcW w:w="1097" w:type="dxa"/>
            <w:tcBorders>
              <w:top w:val="nil"/>
              <w:left w:val="nil"/>
              <w:bottom w:val="nil"/>
              <w:right w:val="nil"/>
            </w:tcBorders>
          </w:tcPr>
          <w:p w14:paraId="4019B5CE" w14:textId="77777777" w:rsidR="00DB522C" w:rsidRDefault="00DB522C" w:rsidP="00DB522C">
            <w:pPr>
              <w:pStyle w:val="TableText"/>
              <w:rPr>
                <w:lang w:eastAsia="en-AU"/>
              </w:rPr>
            </w:pPr>
          </w:p>
        </w:tc>
        <w:tc>
          <w:tcPr>
            <w:tcW w:w="1097" w:type="dxa"/>
            <w:tcBorders>
              <w:top w:val="nil"/>
              <w:left w:val="nil"/>
              <w:bottom w:val="nil"/>
              <w:right w:val="nil"/>
            </w:tcBorders>
          </w:tcPr>
          <w:p w14:paraId="356084FD" w14:textId="77777777" w:rsidR="00DB522C" w:rsidRDefault="00DB522C" w:rsidP="00DB522C">
            <w:pPr>
              <w:pStyle w:val="TableText"/>
              <w:rPr>
                <w:lang w:eastAsia="en-AU"/>
              </w:rPr>
            </w:pPr>
          </w:p>
        </w:tc>
        <w:tc>
          <w:tcPr>
            <w:tcW w:w="1097" w:type="dxa"/>
            <w:tcBorders>
              <w:top w:val="nil"/>
              <w:left w:val="nil"/>
              <w:bottom w:val="nil"/>
              <w:right w:val="nil"/>
            </w:tcBorders>
          </w:tcPr>
          <w:p w14:paraId="52DABFFE" w14:textId="77777777" w:rsidR="00DB522C" w:rsidRDefault="00DB522C" w:rsidP="00DB522C">
            <w:pPr>
              <w:pStyle w:val="TableText"/>
              <w:rPr>
                <w:lang w:eastAsia="en-AU"/>
              </w:rPr>
            </w:pPr>
          </w:p>
        </w:tc>
        <w:tc>
          <w:tcPr>
            <w:tcW w:w="1097" w:type="dxa"/>
            <w:tcBorders>
              <w:top w:val="nil"/>
              <w:left w:val="nil"/>
              <w:bottom w:val="nil"/>
              <w:right w:val="nil"/>
            </w:tcBorders>
          </w:tcPr>
          <w:p w14:paraId="2D044433" w14:textId="77777777" w:rsidR="00DB522C" w:rsidRDefault="00DB522C" w:rsidP="00DB522C">
            <w:pPr>
              <w:pStyle w:val="TableText"/>
              <w:rPr>
                <w:lang w:eastAsia="en-AU"/>
              </w:rPr>
            </w:pPr>
          </w:p>
        </w:tc>
      </w:tr>
      <w:tr w:rsidR="00DB522C" w14:paraId="0405EB4C" w14:textId="77777777">
        <w:trPr>
          <w:trHeight w:val="195"/>
        </w:trPr>
        <w:tc>
          <w:tcPr>
            <w:tcW w:w="1365" w:type="dxa"/>
            <w:tcBorders>
              <w:top w:val="nil"/>
              <w:left w:val="nil"/>
              <w:bottom w:val="nil"/>
              <w:right w:val="nil"/>
            </w:tcBorders>
          </w:tcPr>
          <w:p w14:paraId="320B48A8" w14:textId="77777777" w:rsidR="00DB522C" w:rsidRDefault="00DB522C" w:rsidP="00DB522C">
            <w:pPr>
              <w:pStyle w:val="TableText"/>
              <w:rPr>
                <w:lang w:eastAsia="en-AU"/>
              </w:rPr>
            </w:pPr>
            <w:r>
              <w:rPr>
                <w:lang w:eastAsia="en-AU"/>
              </w:rPr>
              <w:t>35</w:t>
            </w:r>
          </w:p>
        </w:tc>
        <w:tc>
          <w:tcPr>
            <w:tcW w:w="1097" w:type="dxa"/>
            <w:tcBorders>
              <w:top w:val="nil"/>
              <w:left w:val="nil"/>
              <w:bottom w:val="nil"/>
              <w:right w:val="nil"/>
            </w:tcBorders>
          </w:tcPr>
          <w:p w14:paraId="75EF1D09" w14:textId="77777777" w:rsidR="00DB522C" w:rsidRDefault="00DB522C" w:rsidP="00DB522C">
            <w:pPr>
              <w:pStyle w:val="TableText"/>
              <w:rPr>
                <w:lang w:eastAsia="en-AU"/>
              </w:rPr>
            </w:pPr>
            <w:r>
              <w:rPr>
                <w:lang w:eastAsia="en-AU"/>
              </w:rPr>
              <w:t>10.3475</w:t>
            </w:r>
          </w:p>
        </w:tc>
        <w:tc>
          <w:tcPr>
            <w:tcW w:w="1097" w:type="dxa"/>
            <w:tcBorders>
              <w:top w:val="nil"/>
              <w:left w:val="nil"/>
              <w:bottom w:val="nil"/>
              <w:right w:val="nil"/>
            </w:tcBorders>
          </w:tcPr>
          <w:p w14:paraId="7139D176" w14:textId="77777777" w:rsidR="00DB522C" w:rsidRDefault="00DB522C" w:rsidP="00DB522C">
            <w:pPr>
              <w:pStyle w:val="TableText"/>
              <w:rPr>
                <w:lang w:eastAsia="en-AU"/>
              </w:rPr>
            </w:pPr>
            <w:r>
              <w:rPr>
                <w:lang w:eastAsia="en-AU"/>
              </w:rPr>
              <w:t>13.8812</w:t>
            </w:r>
          </w:p>
        </w:tc>
        <w:tc>
          <w:tcPr>
            <w:tcW w:w="1097" w:type="dxa"/>
            <w:tcBorders>
              <w:top w:val="nil"/>
              <w:left w:val="nil"/>
              <w:bottom w:val="nil"/>
              <w:right w:val="nil"/>
            </w:tcBorders>
          </w:tcPr>
          <w:p w14:paraId="52258AFC" w14:textId="77777777" w:rsidR="00DB522C" w:rsidRDefault="00DB522C" w:rsidP="00DB522C">
            <w:pPr>
              <w:pStyle w:val="TableText"/>
              <w:rPr>
                <w:lang w:eastAsia="en-AU"/>
              </w:rPr>
            </w:pPr>
            <w:r>
              <w:rPr>
                <w:lang w:eastAsia="en-AU"/>
              </w:rPr>
              <w:t>13.8776</w:t>
            </w:r>
          </w:p>
        </w:tc>
        <w:tc>
          <w:tcPr>
            <w:tcW w:w="1097" w:type="dxa"/>
            <w:tcBorders>
              <w:top w:val="nil"/>
              <w:left w:val="nil"/>
              <w:bottom w:val="nil"/>
              <w:right w:val="nil"/>
            </w:tcBorders>
          </w:tcPr>
          <w:p w14:paraId="0551CDC7" w14:textId="77777777" w:rsidR="00DB522C" w:rsidRDefault="00DB522C" w:rsidP="00DB522C">
            <w:pPr>
              <w:pStyle w:val="TableText"/>
              <w:rPr>
                <w:lang w:eastAsia="en-AU"/>
              </w:rPr>
            </w:pPr>
            <w:r>
              <w:rPr>
                <w:lang w:eastAsia="en-AU"/>
              </w:rPr>
              <w:t>13.8739</w:t>
            </w:r>
          </w:p>
        </w:tc>
        <w:tc>
          <w:tcPr>
            <w:tcW w:w="1097" w:type="dxa"/>
            <w:tcBorders>
              <w:top w:val="nil"/>
              <w:left w:val="nil"/>
              <w:bottom w:val="nil"/>
              <w:right w:val="nil"/>
            </w:tcBorders>
          </w:tcPr>
          <w:p w14:paraId="2E4FF1CF" w14:textId="77777777" w:rsidR="00DB522C" w:rsidRDefault="00DB522C" w:rsidP="00DB522C">
            <w:pPr>
              <w:pStyle w:val="TableText"/>
              <w:rPr>
                <w:lang w:eastAsia="en-AU"/>
              </w:rPr>
            </w:pPr>
            <w:r>
              <w:rPr>
                <w:lang w:eastAsia="en-AU"/>
              </w:rPr>
              <w:t>18.5566</w:t>
            </w:r>
          </w:p>
        </w:tc>
        <w:tc>
          <w:tcPr>
            <w:tcW w:w="1097" w:type="dxa"/>
            <w:tcBorders>
              <w:top w:val="nil"/>
              <w:left w:val="nil"/>
              <w:bottom w:val="nil"/>
              <w:right w:val="nil"/>
            </w:tcBorders>
          </w:tcPr>
          <w:p w14:paraId="4BFC539C" w14:textId="77777777" w:rsidR="00DB522C" w:rsidRDefault="00DB522C" w:rsidP="00DB522C">
            <w:pPr>
              <w:pStyle w:val="TableText"/>
              <w:rPr>
                <w:lang w:eastAsia="en-AU"/>
              </w:rPr>
            </w:pPr>
            <w:r>
              <w:rPr>
                <w:lang w:eastAsia="en-AU"/>
              </w:rPr>
              <w:t>18.5536</w:t>
            </w:r>
          </w:p>
        </w:tc>
        <w:tc>
          <w:tcPr>
            <w:tcW w:w="1098" w:type="dxa"/>
            <w:tcBorders>
              <w:top w:val="nil"/>
              <w:left w:val="nil"/>
              <w:bottom w:val="nil"/>
              <w:right w:val="nil"/>
            </w:tcBorders>
          </w:tcPr>
          <w:p w14:paraId="2A207777" w14:textId="77777777" w:rsidR="00DB522C" w:rsidRDefault="00DB522C" w:rsidP="00DB522C">
            <w:pPr>
              <w:pStyle w:val="TableText"/>
              <w:rPr>
                <w:lang w:eastAsia="en-AU"/>
              </w:rPr>
            </w:pPr>
            <w:r>
              <w:rPr>
                <w:lang w:eastAsia="en-AU"/>
              </w:rPr>
              <w:t>18.5506</w:t>
            </w:r>
          </w:p>
        </w:tc>
        <w:tc>
          <w:tcPr>
            <w:tcW w:w="1097" w:type="dxa"/>
            <w:tcBorders>
              <w:top w:val="nil"/>
              <w:left w:val="nil"/>
              <w:bottom w:val="nil"/>
              <w:right w:val="nil"/>
            </w:tcBorders>
          </w:tcPr>
          <w:p w14:paraId="3A93EA5F" w14:textId="77777777" w:rsidR="00DB522C" w:rsidRDefault="00DB522C" w:rsidP="00DB522C">
            <w:pPr>
              <w:pStyle w:val="TableText"/>
              <w:rPr>
                <w:lang w:eastAsia="en-AU"/>
              </w:rPr>
            </w:pPr>
          </w:p>
        </w:tc>
        <w:tc>
          <w:tcPr>
            <w:tcW w:w="1097" w:type="dxa"/>
            <w:tcBorders>
              <w:top w:val="nil"/>
              <w:left w:val="nil"/>
              <w:bottom w:val="nil"/>
              <w:right w:val="nil"/>
            </w:tcBorders>
          </w:tcPr>
          <w:p w14:paraId="579305B1" w14:textId="77777777" w:rsidR="00DB522C" w:rsidRDefault="00DB522C" w:rsidP="00DB522C">
            <w:pPr>
              <w:pStyle w:val="TableText"/>
              <w:rPr>
                <w:lang w:eastAsia="en-AU"/>
              </w:rPr>
            </w:pPr>
          </w:p>
        </w:tc>
        <w:tc>
          <w:tcPr>
            <w:tcW w:w="1097" w:type="dxa"/>
            <w:tcBorders>
              <w:top w:val="nil"/>
              <w:left w:val="nil"/>
              <w:bottom w:val="nil"/>
              <w:right w:val="nil"/>
            </w:tcBorders>
          </w:tcPr>
          <w:p w14:paraId="3E4E4692" w14:textId="77777777" w:rsidR="00DB522C" w:rsidRDefault="00DB522C" w:rsidP="00DB522C">
            <w:pPr>
              <w:pStyle w:val="TableText"/>
              <w:rPr>
                <w:lang w:eastAsia="en-AU"/>
              </w:rPr>
            </w:pPr>
          </w:p>
        </w:tc>
        <w:tc>
          <w:tcPr>
            <w:tcW w:w="1097" w:type="dxa"/>
            <w:tcBorders>
              <w:top w:val="nil"/>
              <w:left w:val="nil"/>
              <w:bottom w:val="nil"/>
              <w:right w:val="nil"/>
            </w:tcBorders>
          </w:tcPr>
          <w:p w14:paraId="5BF61EC3" w14:textId="77777777" w:rsidR="00DB522C" w:rsidRDefault="00DB522C" w:rsidP="00DB522C">
            <w:pPr>
              <w:pStyle w:val="TableText"/>
              <w:rPr>
                <w:lang w:eastAsia="en-AU"/>
              </w:rPr>
            </w:pPr>
          </w:p>
        </w:tc>
        <w:tc>
          <w:tcPr>
            <w:tcW w:w="1097" w:type="dxa"/>
            <w:tcBorders>
              <w:top w:val="nil"/>
              <w:left w:val="nil"/>
              <w:bottom w:val="nil"/>
              <w:right w:val="nil"/>
            </w:tcBorders>
          </w:tcPr>
          <w:p w14:paraId="0C0702DF" w14:textId="77777777" w:rsidR="00DB522C" w:rsidRDefault="00DB522C" w:rsidP="00DB522C">
            <w:pPr>
              <w:pStyle w:val="TableText"/>
              <w:rPr>
                <w:lang w:eastAsia="en-AU"/>
              </w:rPr>
            </w:pPr>
          </w:p>
        </w:tc>
      </w:tr>
      <w:tr w:rsidR="00DB522C" w14:paraId="530B555B" w14:textId="77777777">
        <w:trPr>
          <w:trHeight w:val="195"/>
        </w:trPr>
        <w:tc>
          <w:tcPr>
            <w:tcW w:w="1365" w:type="dxa"/>
            <w:tcBorders>
              <w:top w:val="nil"/>
              <w:left w:val="nil"/>
              <w:bottom w:val="nil"/>
              <w:right w:val="nil"/>
            </w:tcBorders>
          </w:tcPr>
          <w:p w14:paraId="7220849E" w14:textId="77777777" w:rsidR="00DB522C" w:rsidRDefault="00DB522C" w:rsidP="00DB522C">
            <w:pPr>
              <w:pStyle w:val="TableText"/>
              <w:rPr>
                <w:lang w:eastAsia="en-AU"/>
              </w:rPr>
            </w:pPr>
            <w:r>
              <w:rPr>
                <w:lang w:eastAsia="en-AU"/>
              </w:rPr>
              <w:t>36</w:t>
            </w:r>
          </w:p>
        </w:tc>
        <w:tc>
          <w:tcPr>
            <w:tcW w:w="1097" w:type="dxa"/>
            <w:tcBorders>
              <w:top w:val="nil"/>
              <w:left w:val="nil"/>
              <w:bottom w:val="nil"/>
              <w:right w:val="nil"/>
            </w:tcBorders>
          </w:tcPr>
          <w:p w14:paraId="648CA293" w14:textId="77777777" w:rsidR="00DB522C" w:rsidRDefault="00DB522C" w:rsidP="00DB522C">
            <w:pPr>
              <w:pStyle w:val="TableText"/>
              <w:rPr>
                <w:lang w:eastAsia="en-AU"/>
              </w:rPr>
            </w:pPr>
            <w:r>
              <w:rPr>
                <w:lang w:eastAsia="en-AU"/>
              </w:rPr>
              <w:t>10.2450</w:t>
            </w:r>
          </w:p>
        </w:tc>
        <w:tc>
          <w:tcPr>
            <w:tcW w:w="1097" w:type="dxa"/>
            <w:tcBorders>
              <w:top w:val="nil"/>
              <w:left w:val="nil"/>
              <w:bottom w:val="nil"/>
              <w:right w:val="nil"/>
            </w:tcBorders>
          </w:tcPr>
          <w:p w14:paraId="0245C0F1" w14:textId="77777777" w:rsidR="00DB522C" w:rsidRDefault="00DB522C" w:rsidP="00DB522C">
            <w:pPr>
              <w:pStyle w:val="TableText"/>
              <w:rPr>
                <w:lang w:eastAsia="en-AU"/>
              </w:rPr>
            </w:pPr>
            <w:r>
              <w:rPr>
                <w:lang w:eastAsia="en-AU"/>
              </w:rPr>
              <w:t>13.7537</w:t>
            </w:r>
          </w:p>
        </w:tc>
        <w:tc>
          <w:tcPr>
            <w:tcW w:w="1097" w:type="dxa"/>
            <w:tcBorders>
              <w:top w:val="nil"/>
              <w:left w:val="nil"/>
              <w:bottom w:val="nil"/>
              <w:right w:val="nil"/>
            </w:tcBorders>
          </w:tcPr>
          <w:p w14:paraId="4907815E" w14:textId="77777777" w:rsidR="00DB522C" w:rsidRDefault="00DB522C" w:rsidP="00DB522C">
            <w:pPr>
              <w:pStyle w:val="TableText"/>
              <w:rPr>
                <w:lang w:eastAsia="en-AU"/>
              </w:rPr>
            </w:pPr>
            <w:r>
              <w:rPr>
                <w:lang w:eastAsia="en-AU"/>
              </w:rPr>
              <w:t>13.7497</w:t>
            </w:r>
          </w:p>
        </w:tc>
        <w:tc>
          <w:tcPr>
            <w:tcW w:w="1097" w:type="dxa"/>
            <w:tcBorders>
              <w:top w:val="nil"/>
              <w:left w:val="nil"/>
              <w:bottom w:val="nil"/>
              <w:right w:val="nil"/>
            </w:tcBorders>
          </w:tcPr>
          <w:p w14:paraId="3FFAC63F" w14:textId="77777777" w:rsidR="00DB522C" w:rsidRDefault="00DB522C" w:rsidP="00DB522C">
            <w:pPr>
              <w:pStyle w:val="TableText"/>
              <w:rPr>
                <w:lang w:eastAsia="en-AU"/>
              </w:rPr>
            </w:pPr>
            <w:r>
              <w:rPr>
                <w:lang w:eastAsia="en-AU"/>
              </w:rPr>
              <w:t>13.7457</w:t>
            </w:r>
          </w:p>
        </w:tc>
        <w:tc>
          <w:tcPr>
            <w:tcW w:w="1097" w:type="dxa"/>
            <w:tcBorders>
              <w:top w:val="nil"/>
              <w:left w:val="nil"/>
              <w:bottom w:val="nil"/>
              <w:right w:val="nil"/>
            </w:tcBorders>
          </w:tcPr>
          <w:p w14:paraId="12943A3A" w14:textId="77777777" w:rsidR="00DB522C" w:rsidRDefault="00DB522C" w:rsidP="00DB522C">
            <w:pPr>
              <w:pStyle w:val="TableText"/>
              <w:rPr>
                <w:lang w:eastAsia="en-AU"/>
              </w:rPr>
            </w:pPr>
            <w:r>
              <w:rPr>
                <w:lang w:eastAsia="en-AU"/>
              </w:rPr>
              <w:t>18.4043</w:t>
            </w:r>
          </w:p>
        </w:tc>
        <w:tc>
          <w:tcPr>
            <w:tcW w:w="1097" w:type="dxa"/>
            <w:tcBorders>
              <w:top w:val="nil"/>
              <w:left w:val="nil"/>
              <w:bottom w:val="nil"/>
              <w:right w:val="nil"/>
            </w:tcBorders>
          </w:tcPr>
          <w:p w14:paraId="5B8A86A7" w14:textId="77777777" w:rsidR="00DB522C" w:rsidRDefault="00DB522C" w:rsidP="00DB522C">
            <w:pPr>
              <w:pStyle w:val="TableText"/>
              <w:rPr>
                <w:lang w:eastAsia="en-AU"/>
              </w:rPr>
            </w:pPr>
            <w:r>
              <w:rPr>
                <w:lang w:eastAsia="en-AU"/>
              </w:rPr>
              <w:t>18.4010</w:t>
            </w:r>
          </w:p>
        </w:tc>
        <w:tc>
          <w:tcPr>
            <w:tcW w:w="1098" w:type="dxa"/>
            <w:tcBorders>
              <w:top w:val="nil"/>
              <w:left w:val="nil"/>
              <w:bottom w:val="nil"/>
              <w:right w:val="nil"/>
            </w:tcBorders>
          </w:tcPr>
          <w:p w14:paraId="6C5CAEB9" w14:textId="77777777" w:rsidR="00DB522C" w:rsidRDefault="00DB522C" w:rsidP="00DB522C">
            <w:pPr>
              <w:pStyle w:val="TableText"/>
              <w:rPr>
                <w:lang w:eastAsia="en-AU"/>
              </w:rPr>
            </w:pPr>
            <w:r>
              <w:rPr>
                <w:lang w:eastAsia="en-AU"/>
              </w:rPr>
              <w:t>18.3976</w:t>
            </w:r>
          </w:p>
        </w:tc>
        <w:tc>
          <w:tcPr>
            <w:tcW w:w="1097" w:type="dxa"/>
            <w:tcBorders>
              <w:top w:val="nil"/>
              <w:left w:val="nil"/>
              <w:bottom w:val="nil"/>
              <w:right w:val="nil"/>
            </w:tcBorders>
          </w:tcPr>
          <w:p w14:paraId="3AA7EB4A" w14:textId="77777777" w:rsidR="00DB522C" w:rsidRDefault="00DB522C" w:rsidP="00DB522C">
            <w:pPr>
              <w:pStyle w:val="TableText"/>
              <w:rPr>
                <w:lang w:eastAsia="en-AU"/>
              </w:rPr>
            </w:pPr>
            <w:r>
              <w:rPr>
                <w:lang w:eastAsia="en-AU"/>
              </w:rPr>
              <w:t>18.3942</w:t>
            </w:r>
          </w:p>
        </w:tc>
        <w:tc>
          <w:tcPr>
            <w:tcW w:w="1097" w:type="dxa"/>
            <w:tcBorders>
              <w:top w:val="nil"/>
              <w:left w:val="nil"/>
              <w:bottom w:val="nil"/>
              <w:right w:val="nil"/>
            </w:tcBorders>
          </w:tcPr>
          <w:p w14:paraId="56FA47EE" w14:textId="77777777" w:rsidR="00DB522C" w:rsidRDefault="00DB522C" w:rsidP="00DB522C">
            <w:pPr>
              <w:pStyle w:val="TableText"/>
              <w:rPr>
                <w:lang w:eastAsia="en-AU"/>
              </w:rPr>
            </w:pPr>
          </w:p>
        </w:tc>
        <w:tc>
          <w:tcPr>
            <w:tcW w:w="1097" w:type="dxa"/>
            <w:tcBorders>
              <w:top w:val="nil"/>
              <w:left w:val="nil"/>
              <w:bottom w:val="nil"/>
              <w:right w:val="nil"/>
            </w:tcBorders>
          </w:tcPr>
          <w:p w14:paraId="5AA64B54" w14:textId="77777777" w:rsidR="00DB522C" w:rsidRDefault="00DB522C" w:rsidP="00DB522C">
            <w:pPr>
              <w:pStyle w:val="TableText"/>
              <w:rPr>
                <w:lang w:eastAsia="en-AU"/>
              </w:rPr>
            </w:pPr>
          </w:p>
        </w:tc>
        <w:tc>
          <w:tcPr>
            <w:tcW w:w="1097" w:type="dxa"/>
            <w:tcBorders>
              <w:top w:val="nil"/>
              <w:left w:val="nil"/>
              <w:bottom w:val="nil"/>
              <w:right w:val="nil"/>
            </w:tcBorders>
          </w:tcPr>
          <w:p w14:paraId="38A4B580" w14:textId="77777777" w:rsidR="00DB522C" w:rsidRDefault="00DB522C" w:rsidP="00DB522C">
            <w:pPr>
              <w:pStyle w:val="TableText"/>
              <w:rPr>
                <w:lang w:eastAsia="en-AU"/>
              </w:rPr>
            </w:pPr>
          </w:p>
        </w:tc>
        <w:tc>
          <w:tcPr>
            <w:tcW w:w="1097" w:type="dxa"/>
            <w:tcBorders>
              <w:top w:val="nil"/>
              <w:left w:val="nil"/>
              <w:bottom w:val="nil"/>
              <w:right w:val="nil"/>
            </w:tcBorders>
          </w:tcPr>
          <w:p w14:paraId="21D3BD21" w14:textId="77777777" w:rsidR="00DB522C" w:rsidRDefault="00DB522C" w:rsidP="00DB522C">
            <w:pPr>
              <w:pStyle w:val="TableText"/>
              <w:rPr>
                <w:lang w:eastAsia="en-AU"/>
              </w:rPr>
            </w:pPr>
          </w:p>
        </w:tc>
      </w:tr>
      <w:tr w:rsidR="00DB522C" w14:paraId="6943D9AF" w14:textId="77777777">
        <w:trPr>
          <w:trHeight w:val="195"/>
        </w:trPr>
        <w:tc>
          <w:tcPr>
            <w:tcW w:w="1365" w:type="dxa"/>
            <w:tcBorders>
              <w:top w:val="nil"/>
              <w:left w:val="nil"/>
              <w:bottom w:val="nil"/>
              <w:right w:val="nil"/>
            </w:tcBorders>
          </w:tcPr>
          <w:p w14:paraId="74D67100" w14:textId="77777777" w:rsidR="00DB522C" w:rsidRDefault="00DB522C" w:rsidP="00DB522C">
            <w:pPr>
              <w:pStyle w:val="TableText"/>
              <w:rPr>
                <w:lang w:eastAsia="en-AU"/>
              </w:rPr>
            </w:pPr>
            <w:r>
              <w:rPr>
                <w:lang w:eastAsia="en-AU"/>
              </w:rPr>
              <w:t>37</w:t>
            </w:r>
          </w:p>
        </w:tc>
        <w:tc>
          <w:tcPr>
            <w:tcW w:w="1097" w:type="dxa"/>
            <w:tcBorders>
              <w:top w:val="nil"/>
              <w:left w:val="nil"/>
              <w:bottom w:val="nil"/>
              <w:right w:val="nil"/>
            </w:tcBorders>
          </w:tcPr>
          <w:p w14:paraId="61BA113F" w14:textId="77777777" w:rsidR="00DB522C" w:rsidRDefault="00DB522C" w:rsidP="00DB522C">
            <w:pPr>
              <w:pStyle w:val="TableText"/>
              <w:rPr>
                <w:lang w:eastAsia="en-AU"/>
              </w:rPr>
            </w:pPr>
            <w:r>
              <w:rPr>
                <w:lang w:eastAsia="en-AU"/>
              </w:rPr>
              <w:t>10.1267</w:t>
            </w:r>
          </w:p>
        </w:tc>
        <w:tc>
          <w:tcPr>
            <w:tcW w:w="1097" w:type="dxa"/>
            <w:tcBorders>
              <w:top w:val="nil"/>
              <w:left w:val="nil"/>
              <w:bottom w:val="nil"/>
              <w:right w:val="nil"/>
            </w:tcBorders>
          </w:tcPr>
          <w:p w14:paraId="3A348EA8" w14:textId="77777777" w:rsidR="00DB522C" w:rsidRDefault="00DB522C" w:rsidP="00DB522C">
            <w:pPr>
              <w:pStyle w:val="TableText"/>
              <w:rPr>
                <w:lang w:eastAsia="en-AU"/>
              </w:rPr>
            </w:pPr>
            <w:r>
              <w:rPr>
                <w:lang w:eastAsia="en-AU"/>
              </w:rPr>
              <w:t>13.6147</w:t>
            </w:r>
          </w:p>
        </w:tc>
        <w:tc>
          <w:tcPr>
            <w:tcW w:w="1097" w:type="dxa"/>
            <w:tcBorders>
              <w:top w:val="nil"/>
              <w:left w:val="nil"/>
              <w:bottom w:val="nil"/>
              <w:right w:val="nil"/>
            </w:tcBorders>
          </w:tcPr>
          <w:p w14:paraId="0D5184AC" w14:textId="77777777" w:rsidR="00DB522C" w:rsidRDefault="00DB522C" w:rsidP="00DB522C">
            <w:pPr>
              <w:pStyle w:val="TableText"/>
              <w:rPr>
                <w:lang w:eastAsia="en-AU"/>
              </w:rPr>
            </w:pPr>
            <w:r>
              <w:rPr>
                <w:lang w:eastAsia="en-AU"/>
              </w:rPr>
              <w:t>13.6104</w:t>
            </w:r>
          </w:p>
        </w:tc>
        <w:tc>
          <w:tcPr>
            <w:tcW w:w="1097" w:type="dxa"/>
            <w:tcBorders>
              <w:top w:val="nil"/>
              <w:left w:val="nil"/>
              <w:bottom w:val="nil"/>
              <w:right w:val="nil"/>
            </w:tcBorders>
          </w:tcPr>
          <w:p w14:paraId="0B5B7276" w14:textId="77777777" w:rsidR="00DB522C" w:rsidRDefault="00DB522C" w:rsidP="00DB522C">
            <w:pPr>
              <w:pStyle w:val="TableText"/>
              <w:rPr>
                <w:lang w:eastAsia="en-AU"/>
              </w:rPr>
            </w:pPr>
            <w:r>
              <w:rPr>
                <w:lang w:eastAsia="en-AU"/>
              </w:rPr>
              <w:t>13.6059</w:t>
            </w:r>
          </w:p>
        </w:tc>
        <w:tc>
          <w:tcPr>
            <w:tcW w:w="1097" w:type="dxa"/>
            <w:tcBorders>
              <w:top w:val="nil"/>
              <w:left w:val="nil"/>
              <w:bottom w:val="nil"/>
              <w:right w:val="nil"/>
            </w:tcBorders>
          </w:tcPr>
          <w:p w14:paraId="4E42C047" w14:textId="77777777" w:rsidR="00DB522C" w:rsidRDefault="00DB522C" w:rsidP="00DB522C">
            <w:pPr>
              <w:pStyle w:val="TableText"/>
              <w:rPr>
                <w:lang w:eastAsia="en-AU"/>
              </w:rPr>
            </w:pPr>
            <w:r>
              <w:rPr>
                <w:lang w:eastAsia="en-AU"/>
              </w:rPr>
              <w:t>18.2428</w:t>
            </w:r>
          </w:p>
        </w:tc>
        <w:tc>
          <w:tcPr>
            <w:tcW w:w="1097" w:type="dxa"/>
            <w:tcBorders>
              <w:top w:val="nil"/>
              <w:left w:val="nil"/>
              <w:bottom w:val="nil"/>
              <w:right w:val="nil"/>
            </w:tcBorders>
          </w:tcPr>
          <w:p w14:paraId="71D75276" w14:textId="77777777" w:rsidR="00DB522C" w:rsidRDefault="00DB522C" w:rsidP="00DB522C">
            <w:pPr>
              <w:pStyle w:val="TableText"/>
              <w:rPr>
                <w:lang w:eastAsia="en-AU"/>
              </w:rPr>
            </w:pPr>
            <w:r>
              <w:rPr>
                <w:lang w:eastAsia="en-AU"/>
              </w:rPr>
              <w:t>18.2391</w:t>
            </w:r>
          </w:p>
        </w:tc>
        <w:tc>
          <w:tcPr>
            <w:tcW w:w="1098" w:type="dxa"/>
            <w:tcBorders>
              <w:top w:val="nil"/>
              <w:left w:val="nil"/>
              <w:bottom w:val="nil"/>
              <w:right w:val="nil"/>
            </w:tcBorders>
          </w:tcPr>
          <w:p w14:paraId="6C835D92" w14:textId="77777777" w:rsidR="00DB522C" w:rsidRDefault="00DB522C" w:rsidP="00DB522C">
            <w:pPr>
              <w:pStyle w:val="TableText"/>
              <w:rPr>
                <w:lang w:eastAsia="en-AU"/>
              </w:rPr>
            </w:pPr>
            <w:r>
              <w:rPr>
                <w:lang w:eastAsia="en-AU"/>
              </w:rPr>
              <w:t>18.2354</w:t>
            </w:r>
          </w:p>
        </w:tc>
        <w:tc>
          <w:tcPr>
            <w:tcW w:w="1097" w:type="dxa"/>
            <w:tcBorders>
              <w:top w:val="nil"/>
              <w:left w:val="nil"/>
              <w:bottom w:val="nil"/>
              <w:right w:val="nil"/>
            </w:tcBorders>
          </w:tcPr>
          <w:p w14:paraId="06A988AD" w14:textId="77777777" w:rsidR="00DB522C" w:rsidRDefault="00DB522C" w:rsidP="00DB522C">
            <w:pPr>
              <w:pStyle w:val="TableText"/>
              <w:rPr>
                <w:lang w:eastAsia="en-AU"/>
              </w:rPr>
            </w:pPr>
            <w:r>
              <w:rPr>
                <w:lang w:eastAsia="en-AU"/>
              </w:rPr>
              <w:t>18.2316</w:t>
            </w:r>
          </w:p>
        </w:tc>
        <w:tc>
          <w:tcPr>
            <w:tcW w:w="1097" w:type="dxa"/>
            <w:tcBorders>
              <w:top w:val="nil"/>
              <w:left w:val="nil"/>
              <w:bottom w:val="nil"/>
              <w:right w:val="nil"/>
            </w:tcBorders>
          </w:tcPr>
          <w:p w14:paraId="30ED1836" w14:textId="77777777" w:rsidR="00DB522C" w:rsidRDefault="00DB522C" w:rsidP="00DB522C">
            <w:pPr>
              <w:pStyle w:val="TableText"/>
              <w:rPr>
                <w:lang w:eastAsia="en-AU"/>
              </w:rPr>
            </w:pPr>
            <w:r>
              <w:rPr>
                <w:lang w:eastAsia="en-AU"/>
              </w:rPr>
              <w:t>19.4039</w:t>
            </w:r>
          </w:p>
        </w:tc>
        <w:tc>
          <w:tcPr>
            <w:tcW w:w="1097" w:type="dxa"/>
            <w:tcBorders>
              <w:top w:val="nil"/>
              <w:left w:val="nil"/>
              <w:bottom w:val="nil"/>
              <w:right w:val="nil"/>
            </w:tcBorders>
          </w:tcPr>
          <w:p w14:paraId="12C68E69" w14:textId="77777777" w:rsidR="00DB522C" w:rsidRDefault="00DB522C" w:rsidP="00DB522C">
            <w:pPr>
              <w:pStyle w:val="TableText"/>
              <w:rPr>
                <w:lang w:eastAsia="en-AU"/>
              </w:rPr>
            </w:pPr>
          </w:p>
        </w:tc>
        <w:tc>
          <w:tcPr>
            <w:tcW w:w="1097" w:type="dxa"/>
            <w:tcBorders>
              <w:top w:val="nil"/>
              <w:left w:val="nil"/>
              <w:bottom w:val="nil"/>
              <w:right w:val="nil"/>
            </w:tcBorders>
          </w:tcPr>
          <w:p w14:paraId="66520DDC" w14:textId="77777777" w:rsidR="00DB522C" w:rsidRDefault="00DB522C" w:rsidP="00DB522C">
            <w:pPr>
              <w:pStyle w:val="TableText"/>
              <w:rPr>
                <w:lang w:eastAsia="en-AU"/>
              </w:rPr>
            </w:pPr>
          </w:p>
        </w:tc>
        <w:tc>
          <w:tcPr>
            <w:tcW w:w="1097" w:type="dxa"/>
            <w:tcBorders>
              <w:top w:val="nil"/>
              <w:left w:val="nil"/>
              <w:bottom w:val="nil"/>
              <w:right w:val="nil"/>
            </w:tcBorders>
          </w:tcPr>
          <w:p w14:paraId="74EAA834" w14:textId="77777777" w:rsidR="00DB522C" w:rsidRDefault="00DB522C" w:rsidP="00DB522C">
            <w:pPr>
              <w:pStyle w:val="TableText"/>
              <w:rPr>
                <w:lang w:eastAsia="en-AU"/>
              </w:rPr>
            </w:pPr>
          </w:p>
        </w:tc>
      </w:tr>
      <w:tr w:rsidR="00DB522C" w14:paraId="65480EFC" w14:textId="77777777">
        <w:trPr>
          <w:trHeight w:val="195"/>
        </w:trPr>
        <w:tc>
          <w:tcPr>
            <w:tcW w:w="1365" w:type="dxa"/>
            <w:tcBorders>
              <w:top w:val="nil"/>
              <w:left w:val="nil"/>
              <w:bottom w:val="nil"/>
              <w:right w:val="nil"/>
            </w:tcBorders>
          </w:tcPr>
          <w:p w14:paraId="6B030615" w14:textId="77777777" w:rsidR="00DB522C" w:rsidRDefault="00DB522C" w:rsidP="00DB522C">
            <w:pPr>
              <w:pStyle w:val="TableText"/>
              <w:rPr>
                <w:lang w:eastAsia="en-AU"/>
              </w:rPr>
            </w:pPr>
            <w:r>
              <w:rPr>
                <w:lang w:eastAsia="en-AU"/>
              </w:rPr>
              <w:t>38</w:t>
            </w:r>
          </w:p>
        </w:tc>
        <w:tc>
          <w:tcPr>
            <w:tcW w:w="1097" w:type="dxa"/>
            <w:tcBorders>
              <w:top w:val="nil"/>
              <w:left w:val="nil"/>
              <w:bottom w:val="nil"/>
              <w:right w:val="nil"/>
            </w:tcBorders>
          </w:tcPr>
          <w:p w14:paraId="6E0D48F7" w14:textId="77777777" w:rsidR="00DB522C" w:rsidRDefault="00DB522C" w:rsidP="00DB522C">
            <w:pPr>
              <w:pStyle w:val="TableText"/>
              <w:rPr>
                <w:lang w:eastAsia="en-AU"/>
              </w:rPr>
            </w:pPr>
            <w:r>
              <w:rPr>
                <w:lang w:eastAsia="en-AU"/>
              </w:rPr>
              <w:t>10.0181</w:t>
            </w:r>
          </w:p>
        </w:tc>
        <w:tc>
          <w:tcPr>
            <w:tcW w:w="1097" w:type="dxa"/>
            <w:tcBorders>
              <w:top w:val="nil"/>
              <w:left w:val="nil"/>
              <w:bottom w:val="nil"/>
              <w:right w:val="nil"/>
            </w:tcBorders>
          </w:tcPr>
          <w:p w14:paraId="0EB516F5" w14:textId="77777777" w:rsidR="00DB522C" w:rsidRDefault="00DB522C" w:rsidP="00DB522C">
            <w:pPr>
              <w:pStyle w:val="TableText"/>
              <w:rPr>
                <w:lang w:eastAsia="en-AU"/>
              </w:rPr>
            </w:pPr>
            <w:r>
              <w:rPr>
                <w:lang w:eastAsia="en-AU"/>
              </w:rPr>
              <w:t>13.4790</w:t>
            </w:r>
          </w:p>
        </w:tc>
        <w:tc>
          <w:tcPr>
            <w:tcW w:w="1097" w:type="dxa"/>
            <w:tcBorders>
              <w:top w:val="nil"/>
              <w:left w:val="nil"/>
              <w:bottom w:val="nil"/>
              <w:right w:val="nil"/>
            </w:tcBorders>
          </w:tcPr>
          <w:p w14:paraId="543E65C8" w14:textId="77777777" w:rsidR="00DB522C" w:rsidRDefault="00DB522C" w:rsidP="00DB522C">
            <w:pPr>
              <w:pStyle w:val="TableText"/>
              <w:rPr>
                <w:lang w:eastAsia="en-AU"/>
              </w:rPr>
            </w:pPr>
            <w:r>
              <w:rPr>
                <w:lang w:eastAsia="en-AU"/>
              </w:rPr>
              <w:t>13.4745</w:t>
            </w:r>
          </w:p>
        </w:tc>
        <w:tc>
          <w:tcPr>
            <w:tcW w:w="1097" w:type="dxa"/>
            <w:tcBorders>
              <w:top w:val="nil"/>
              <w:left w:val="nil"/>
              <w:bottom w:val="nil"/>
              <w:right w:val="nil"/>
            </w:tcBorders>
          </w:tcPr>
          <w:p w14:paraId="78D38D02" w14:textId="77777777" w:rsidR="00DB522C" w:rsidRDefault="00DB522C" w:rsidP="00DB522C">
            <w:pPr>
              <w:pStyle w:val="TableText"/>
              <w:rPr>
                <w:lang w:eastAsia="en-AU"/>
              </w:rPr>
            </w:pPr>
            <w:r>
              <w:rPr>
                <w:lang w:eastAsia="en-AU"/>
              </w:rPr>
              <w:t>13.4697</w:t>
            </w:r>
          </w:p>
        </w:tc>
        <w:tc>
          <w:tcPr>
            <w:tcW w:w="1097" w:type="dxa"/>
            <w:tcBorders>
              <w:top w:val="nil"/>
              <w:left w:val="nil"/>
              <w:bottom w:val="nil"/>
              <w:right w:val="nil"/>
            </w:tcBorders>
          </w:tcPr>
          <w:p w14:paraId="66D58062" w14:textId="77777777" w:rsidR="00DB522C" w:rsidRDefault="00DB522C" w:rsidP="00DB522C">
            <w:pPr>
              <w:pStyle w:val="TableText"/>
              <w:rPr>
                <w:lang w:eastAsia="en-AU"/>
              </w:rPr>
            </w:pPr>
            <w:r>
              <w:rPr>
                <w:lang w:eastAsia="en-AU"/>
              </w:rPr>
              <w:t>18.0808</w:t>
            </w:r>
          </w:p>
        </w:tc>
        <w:tc>
          <w:tcPr>
            <w:tcW w:w="1097" w:type="dxa"/>
            <w:tcBorders>
              <w:top w:val="nil"/>
              <w:left w:val="nil"/>
              <w:bottom w:val="nil"/>
              <w:right w:val="nil"/>
            </w:tcBorders>
          </w:tcPr>
          <w:p w14:paraId="27AB16C8" w14:textId="77777777" w:rsidR="00DB522C" w:rsidRDefault="00DB522C" w:rsidP="00DB522C">
            <w:pPr>
              <w:pStyle w:val="TableText"/>
              <w:rPr>
                <w:lang w:eastAsia="en-AU"/>
              </w:rPr>
            </w:pPr>
            <w:r>
              <w:rPr>
                <w:lang w:eastAsia="en-AU"/>
              </w:rPr>
              <w:t>18.0767</w:t>
            </w:r>
          </w:p>
        </w:tc>
        <w:tc>
          <w:tcPr>
            <w:tcW w:w="1098" w:type="dxa"/>
            <w:tcBorders>
              <w:top w:val="nil"/>
              <w:left w:val="nil"/>
              <w:bottom w:val="nil"/>
              <w:right w:val="nil"/>
            </w:tcBorders>
          </w:tcPr>
          <w:p w14:paraId="6995AEB3" w14:textId="77777777" w:rsidR="00DB522C" w:rsidRDefault="00DB522C" w:rsidP="00DB522C">
            <w:pPr>
              <w:pStyle w:val="TableText"/>
              <w:rPr>
                <w:lang w:eastAsia="en-AU"/>
              </w:rPr>
            </w:pPr>
            <w:r>
              <w:rPr>
                <w:lang w:eastAsia="en-AU"/>
              </w:rPr>
              <w:t>18.0725</w:t>
            </w:r>
          </w:p>
        </w:tc>
        <w:tc>
          <w:tcPr>
            <w:tcW w:w="1097" w:type="dxa"/>
            <w:tcBorders>
              <w:top w:val="nil"/>
              <w:left w:val="nil"/>
              <w:bottom w:val="nil"/>
              <w:right w:val="nil"/>
            </w:tcBorders>
          </w:tcPr>
          <w:p w14:paraId="2E5C0423" w14:textId="77777777" w:rsidR="00DB522C" w:rsidRDefault="00DB522C" w:rsidP="00DB522C">
            <w:pPr>
              <w:pStyle w:val="TableText"/>
              <w:rPr>
                <w:lang w:eastAsia="en-AU"/>
              </w:rPr>
            </w:pPr>
            <w:r>
              <w:rPr>
                <w:lang w:eastAsia="en-AU"/>
              </w:rPr>
              <w:t>18.0683</w:t>
            </w:r>
          </w:p>
        </w:tc>
        <w:tc>
          <w:tcPr>
            <w:tcW w:w="1097" w:type="dxa"/>
            <w:tcBorders>
              <w:top w:val="nil"/>
              <w:left w:val="nil"/>
              <w:bottom w:val="nil"/>
              <w:right w:val="nil"/>
            </w:tcBorders>
          </w:tcPr>
          <w:p w14:paraId="1B1776E7" w14:textId="77777777" w:rsidR="00DB522C" w:rsidRDefault="00DB522C" w:rsidP="00DB522C">
            <w:pPr>
              <w:pStyle w:val="TableText"/>
              <w:rPr>
                <w:lang w:eastAsia="en-AU"/>
              </w:rPr>
            </w:pPr>
            <w:r>
              <w:rPr>
                <w:lang w:eastAsia="en-AU"/>
              </w:rPr>
              <w:t>19.2409</w:t>
            </w:r>
          </w:p>
        </w:tc>
        <w:tc>
          <w:tcPr>
            <w:tcW w:w="1097" w:type="dxa"/>
            <w:tcBorders>
              <w:top w:val="nil"/>
              <w:left w:val="nil"/>
              <w:bottom w:val="nil"/>
              <w:right w:val="nil"/>
            </w:tcBorders>
          </w:tcPr>
          <w:p w14:paraId="6E393AA1" w14:textId="77777777" w:rsidR="00DB522C" w:rsidRDefault="00DB522C" w:rsidP="00DB522C">
            <w:pPr>
              <w:pStyle w:val="TableText"/>
              <w:rPr>
                <w:lang w:eastAsia="en-AU"/>
              </w:rPr>
            </w:pPr>
            <w:r>
              <w:rPr>
                <w:lang w:eastAsia="en-AU"/>
              </w:rPr>
              <w:t>19.2409</w:t>
            </w:r>
          </w:p>
        </w:tc>
        <w:tc>
          <w:tcPr>
            <w:tcW w:w="1097" w:type="dxa"/>
            <w:tcBorders>
              <w:top w:val="nil"/>
              <w:left w:val="nil"/>
              <w:bottom w:val="nil"/>
              <w:right w:val="nil"/>
            </w:tcBorders>
          </w:tcPr>
          <w:p w14:paraId="248B33F7" w14:textId="77777777" w:rsidR="00DB522C" w:rsidRDefault="00DB522C" w:rsidP="00DB522C">
            <w:pPr>
              <w:pStyle w:val="TableText"/>
              <w:rPr>
                <w:lang w:eastAsia="en-AU"/>
              </w:rPr>
            </w:pPr>
          </w:p>
        </w:tc>
        <w:tc>
          <w:tcPr>
            <w:tcW w:w="1097" w:type="dxa"/>
            <w:tcBorders>
              <w:top w:val="nil"/>
              <w:left w:val="nil"/>
              <w:bottom w:val="nil"/>
              <w:right w:val="nil"/>
            </w:tcBorders>
          </w:tcPr>
          <w:p w14:paraId="0B555FC7" w14:textId="77777777" w:rsidR="00DB522C" w:rsidRDefault="00DB522C" w:rsidP="00DB522C">
            <w:pPr>
              <w:pStyle w:val="TableText"/>
              <w:rPr>
                <w:lang w:eastAsia="en-AU"/>
              </w:rPr>
            </w:pPr>
          </w:p>
        </w:tc>
      </w:tr>
      <w:tr w:rsidR="00DB522C" w14:paraId="12559754" w14:textId="77777777">
        <w:trPr>
          <w:trHeight w:val="195"/>
        </w:trPr>
        <w:tc>
          <w:tcPr>
            <w:tcW w:w="1365" w:type="dxa"/>
            <w:tcBorders>
              <w:top w:val="nil"/>
              <w:left w:val="nil"/>
              <w:bottom w:val="nil"/>
              <w:right w:val="nil"/>
            </w:tcBorders>
          </w:tcPr>
          <w:p w14:paraId="1873D482" w14:textId="77777777" w:rsidR="00DB522C" w:rsidRDefault="00DB522C" w:rsidP="00DB522C">
            <w:pPr>
              <w:pStyle w:val="TableText"/>
              <w:rPr>
                <w:lang w:eastAsia="en-AU"/>
              </w:rPr>
            </w:pPr>
            <w:r>
              <w:rPr>
                <w:lang w:eastAsia="en-AU"/>
              </w:rPr>
              <w:t>39</w:t>
            </w:r>
          </w:p>
        </w:tc>
        <w:tc>
          <w:tcPr>
            <w:tcW w:w="1097" w:type="dxa"/>
            <w:tcBorders>
              <w:top w:val="nil"/>
              <w:left w:val="nil"/>
              <w:bottom w:val="nil"/>
              <w:right w:val="nil"/>
            </w:tcBorders>
          </w:tcPr>
          <w:p w14:paraId="2EAC357A" w14:textId="77777777" w:rsidR="00DB522C" w:rsidRDefault="00DB522C" w:rsidP="00DB522C">
            <w:pPr>
              <w:pStyle w:val="TableText"/>
              <w:rPr>
                <w:lang w:eastAsia="en-AU"/>
              </w:rPr>
            </w:pPr>
            <w:r>
              <w:rPr>
                <w:lang w:eastAsia="en-AU"/>
              </w:rPr>
              <w:t>9.9063</w:t>
            </w:r>
          </w:p>
        </w:tc>
        <w:tc>
          <w:tcPr>
            <w:tcW w:w="1097" w:type="dxa"/>
            <w:tcBorders>
              <w:top w:val="nil"/>
              <w:left w:val="nil"/>
              <w:bottom w:val="nil"/>
              <w:right w:val="nil"/>
            </w:tcBorders>
          </w:tcPr>
          <w:p w14:paraId="1F8C5048" w14:textId="77777777" w:rsidR="00DB522C" w:rsidRDefault="00DB522C" w:rsidP="00DB522C">
            <w:pPr>
              <w:pStyle w:val="TableText"/>
              <w:rPr>
                <w:lang w:eastAsia="en-AU"/>
              </w:rPr>
            </w:pPr>
            <w:r>
              <w:rPr>
                <w:lang w:eastAsia="en-AU"/>
              </w:rPr>
              <w:t>13.3391</w:t>
            </w:r>
          </w:p>
        </w:tc>
        <w:tc>
          <w:tcPr>
            <w:tcW w:w="1097" w:type="dxa"/>
            <w:tcBorders>
              <w:top w:val="nil"/>
              <w:left w:val="nil"/>
              <w:bottom w:val="nil"/>
              <w:right w:val="nil"/>
            </w:tcBorders>
          </w:tcPr>
          <w:p w14:paraId="64F08E28" w14:textId="77777777" w:rsidR="00DB522C" w:rsidRDefault="00DB522C" w:rsidP="00DB522C">
            <w:pPr>
              <w:pStyle w:val="TableText"/>
              <w:rPr>
                <w:lang w:eastAsia="en-AU"/>
              </w:rPr>
            </w:pPr>
            <w:r>
              <w:rPr>
                <w:lang w:eastAsia="en-AU"/>
              </w:rPr>
              <w:t>13.3342</w:t>
            </w:r>
          </w:p>
        </w:tc>
        <w:tc>
          <w:tcPr>
            <w:tcW w:w="1097" w:type="dxa"/>
            <w:tcBorders>
              <w:top w:val="nil"/>
              <w:left w:val="nil"/>
              <w:bottom w:val="nil"/>
              <w:right w:val="nil"/>
            </w:tcBorders>
          </w:tcPr>
          <w:p w14:paraId="7B8A709D" w14:textId="77777777" w:rsidR="00DB522C" w:rsidRDefault="00DB522C" w:rsidP="00DB522C">
            <w:pPr>
              <w:pStyle w:val="TableText"/>
              <w:rPr>
                <w:lang w:eastAsia="en-AU"/>
              </w:rPr>
            </w:pPr>
            <w:r>
              <w:rPr>
                <w:lang w:eastAsia="en-AU"/>
              </w:rPr>
              <w:t>13.3291</w:t>
            </w:r>
          </w:p>
        </w:tc>
        <w:tc>
          <w:tcPr>
            <w:tcW w:w="1097" w:type="dxa"/>
            <w:tcBorders>
              <w:top w:val="nil"/>
              <w:left w:val="nil"/>
              <w:bottom w:val="nil"/>
              <w:right w:val="nil"/>
            </w:tcBorders>
          </w:tcPr>
          <w:p w14:paraId="090F404F" w14:textId="77777777" w:rsidR="00DB522C" w:rsidRDefault="00DB522C" w:rsidP="00DB522C">
            <w:pPr>
              <w:pStyle w:val="TableText"/>
              <w:rPr>
                <w:lang w:eastAsia="en-AU"/>
              </w:rPr>
            </w:pPr>
            <w:r>
              <w:rPr>
                <w:lang w:eastAsia="en-AU"/>
              </w:rPr>
              <w:t>17.9138</w:t>
            </w:r>
          </w:p>
        </w:tc>
        <w:tc>
          <w:tcPr>
            <w:tcW w:w="1097" w:type="dxa"/>
            <w:tcBorders>
              <w:top w:val="nil"/>
              <w:left w:val="nil"/>
              <w:bottom w:val="nil"/>
              <w:right w:val="nil"/>
            </w:tcBorders>
          </w:tcPr>
          <w:p w14:paraId="2922C12F" w14:textId="77777777" w:rsidR="00DB522C" w:rsidRDefault="00DB522C" w:rsidP="00DB522C">
            <w:pPr>
              <w:pStyle w:val="TableText"/>
              <w:rPr>
                <w:lang w:eastAsia="en-AU"/>
              </w:rPr>
            </w:pPr>
            <w:r>
              <w:rPr>
                <w:lang w:eastAsia="en-AU"/>
              </w:rPr>
              <w:t>17.9093</w:t>
            </w:r>
          </w:p>
        </w:tc>
        <w:tc>
          <w:tcPr>
            <w:tcW w:w="1098" w:type="dxa"/>
            <w:tcBorders>
              <w:top w:val="nil"/>
              <w:left w:val="nil"/>
              <w:bottom w:val="nil"/>
              <w:right w:val="nil"/>
            </w:tcBorders>
          </w:tcPr>
          <w:p w14:paraId="355A018A" w14:textId="77777777" w:rsidR="00DB522C" w:rsidRDefault="00DB522C" w:rsidP="00DB522C">
            <w:pPr>
              <w:pStyle w:val="TableText"/>
              <w:rPr>
                <w:lang w:eastAsia="en-AU"/>
              </w:rPr>
            </w:pPr>
            <w:r>
              <w:rPr>
                <w:lang w:eastAsia="en-AU"/>
              </w:rPr>
              <w:t>17.9046</w:t>
            </w:r>
          </w:p>
        </w:tc>
        <w:tc>
          <w:tcPr>
            <w:tcW w:w="1097" w:type="dxa"/>
            <w:tcBorders>
              <w:top w:val="nil"/>
              <w:left w:val="nil"/>
              <w:bottom w:val="nil"/>
              <w:right w:val="nil"/>
            </w:tcBorders>
          </w:tcPr>
          <w:p w14:paraId="58F9E053" w14:textId="77777777" w:rsidR="00DB522C" w:rsidRDefault="00DB522C" w:rsidP="00DB522C">
            <w:pPr>
              <w:pStyle w:val="TableText"/>
              <w:rPr>
                <w:lang w:eastAsia="en-AU"/>
              </w:rPr>
            </w:pPr>
            <w:r>
              <w:rPr>
                <w:lang w:eastAsia="en-AU"/>
              </w:rPr>
              <w:t>17.8999</w:t>
            </w:r>
          </w:p>
        </w:tc>
        <w:tc>
          <w:tcPr>
            <w:tcW w:w="1097" w:type="dxa"/>
            <w:tcBorders>
              <w:top w:val="nil"/>
              <w:left w:val="nil"/>
              <w:bottom w:val="nil"/>
              <w:right w:val="nil"/>
            </w:tcBorders>
          </w:tcPr>
          <w:p w14:paraId="051FBE27" w14:textId="77777777" w:rsidR="00DB522C" w:rsidRDefault="00DB522C" w:rsidP="00DB522C">
            <w:pPr>
              <w:pStyle w:val="TableText"/>
              <w:rPr>
                <w:lang w:eastAsia="en-AU"/>
              </w:rPr>
            </w:pPr>
            <w:r>
              <w:rPr>
                <w:lang w:eastAsia="en-AU"/>
              </w:rPr>
              <w:t>19.0727</w:t>
            </w:r>
          </w:p>
        </w:tc>
        <w:tc>
          <w:tcPr>
            <w:tcW w:w="1097" w:type="dxa"/>
            <w:tcBorders>
              <w:top w:val="nil"/>
              <w:left w:val="nil"/>
              <w:bottom w:val="nil"/>
              <w:right w:val="nil"/>
            </w:tcBorders>
          </w:tcPr>
          <w:p w14:paraId="2DCE8428" w14:textId="77777777" w:rsidR="00DB522C" w:rsidRDefault="00DB522C" w:rsidP="00DB522C">
            <w:pPr>
              <w:pStyle w:val="TableText"/>
              <w:rPr>
                <w:lang w:eastAsia="en-AU"/>
              </w:rPr>
            </w:pPr>
            <w:r>
              <w:rPr>
                <w:lang w:eastAsia="en-AU"/>
              </w:rPr>
              <w:t>19.0727</w:t>
            </w:r>
          </w:p>
        </w:tc>
        <w:tc>
          <w:tcPr>
            <w:tcW w:w="1097" w:type="dxa"/>
            <w:tcBorders>
              <w:top w:val="nil"/>
              <w:left w:val="nil"/>
              <w:bottom w:val="nil"/>
              <w:right w:val="nil"/>
            </w:tcBorders>
          </w:tcPr>
          <w:p w14:paraId="66B0CFE4" w14:textId="77777777" w:rsidR="00DB522C" w:rsidRDefault="00DB522C" w:rsidP="00DB522C">
            <w:pPr>
              <w:pStyle w:val="TableText"/>
              <w:rPr>
                <w:lang w:eastAsia="en-AU"/>
              </w:rPr>
            </w:pPr>
            <w:r>
              <w:rPr>
                <w:lang w:eastAsia="en-AU"/>
              </w:rPr>
              <w:t>19.0727</w:t>
            </w:r>
          </w:p>
        </w:tc>
        <w:tc>
          <w:tcPr>
            <w:tcW w:w="1097" w:type="dxa"/>
            <w:tcBorders>
              <w:top w:val="nil"/>
              <w:left w:val="nil"/>
              <w:bottom w:val="nil"/>
              <w:right w:val="nil"/>
            </w:tcBorders>
          </w:tcPr>
          <w:p w14:paraId="2824441B" w14:textId="77777777" w:rsidR="00DB522C" w:rsidRDefault="00DB522C" w:rsidP="00DB522C">
            <w:pPr>
              <w:pStyle w:val="TableText"/>
              <w:rPr>
                <w:lang w:eastAsia="en-AU"/>
              </w:rPr>
            </w:pPr>
          </w:p>
        </w:tc>
      </w:tr>
      <w:tr w:rsidR="00DB522C" w14:paraId="3001CAB1" w14:textId="77777777">
        <w:trPr>
          <w:trHeight w:val="195"/>
        </w:trPr>
        <w:tc>
          <w:tcPr>
            <w:tcW w:w="1365" w:type="dxa"/>
            <w:tcBorders>
              <w:top w:val="nil"/>
              <w:left w:val="nil"/>
              <w:bottom w:val="nil"/>
              <w:right w:val="nil"/>
            </w:tcBorders>
          </w:tcPr>
          <w:p w14:paraId="789B2AFC" w14:textId="77777777" w:rsidR="00DB522C" w:rsidRDefault="00DB522C" w:rsidP="00DB522C">
            <w:pPr>
              <w:pStyle w:val="TableText"/>
              <w:rPr>
                <w:lang w:eastAsia="en-AU"/>
              </w:rPr>
            </w:pPr>
            <w:r>
              <w:rPr>
                <w:lang w:eastAsia="en-AU"/>
              </w:rPr>
              <w:t>40</w:t>
            </w:r>
          </w:p>
        </w:tc>
        <w:tc>
          <w:tcPr>
            <w:tcW w:w="1097" w:type="dxa"/>
            <w:tcBorders>
              <w:top w:val="nil"/>
              <w:left w:val="nil"/>
              <w:bottom w:val="nil"/>
              <w:right w:val="nil"/>
            </w:tcBorders>
          </w:tcPr>
          <w:p w14:paraId="73CCEB99" w14:textId="77777777" w:rsidR="00DB522C" w:rsidRDefault="00DB522C" w:rsidP="00DB522C">
            <w:pPr>
              <w:pStyle w:val="TableText"/>
              <w:rPr>
                <w:lang w:eastAsia="en-AU"/>
              </w:rPr>
            </w:pPr>
            <w:r>
              <w:rPr>
                <w:lang w:eastAsia="en-AU"/>
              </w:rPr>
              <w:t>9.7774</w:t>
            </w:r>
          </w:p>
        </w:tc>
        <w:tc>
          <w:tcPr>
            <w:tcW w:w="1097" w:type="dxa"/>
            <w:tcBorders>
              <w:top w:val="nil"/>
              <w:left w:val="nil"/>
              <w:bottom w:val="nil"/>
              <w:right w:val="nil"/>
            </w:tcBorders>
          </w:tcPr>
          <w:p w14:paraId="177735B6" w14:textId="77777777" w:rsidR="00DB522C" w:rsidRDefault="00DB522C" w:rsidP="00DB522C">
            <w:pPr>
              <w:pStyle w:val="TableText"/>
              <w:rPr>
                <w:lang w:eastAsia="en-AU"/>
              </w:rPr>
            </w:pPr>
            <w:r>
              <w:rPr>
                <w:lang w:eastAsia="en-AU"/>
              </w:rPr>
              <w:t>13.1866</w:t>
            </w:r>
          </w:p>
        </w:tc>
        <w:tc>
          <w:tcPr>
            <w:tcW w:w="1097" w:type="dxa"/>
            <w:tcBorders>
              <w:top w:val="nil"/>
              <w:left w:val="nil"/>
              <w:bottom w:val="nil"/>
              <w:right w:val="nil"/>
            </w:tcBorders>
          </w:tcPr>
          <w:p w14:paraId="53543499" w14:textId="77777777" w:rsidR="00DB522C" w:rsidRDefault="00DB522C" w:rsidP="00DB522C">
            <w:pPr>
              <w:pStyle w:val="TableText"/>
              <w:rPr>
                <w:lang w:eastAsia="en-AU"/>
              </w:rPr>
            </w:pPr>
            <w:r>
              <w:rPr>
                <w:lang w:eastAsia="en-AU"/>
              </w:rPr>
              <w:t>13.1814</w:t>
            </w:r>
          </w:p>
        </w:tc>
        <w:tc>
          <w:tcPr>
            <w:tcW w:w="1097" w:type="dxa"/>
            <w:tcBorders>
              <w:top w:val="nil"/>
              <w:left w:val="nil"/>
              <w:bottom w:val="nil"/>
              <w:right w:val="nil"/>
            </w:tcBorders>
          </w:tcPr>
          <w:p w14:paraId="6072B53C" w14:textId="77777777" w:rsidR="00DB522C" w:rsidRDefault="00DB522C" w:rsidP="00DB522C">
            <w:pPr>
              <w:pStyle w:val="TableText"/>
              <w:rPr>
                <w:lang w:eastAsia="en-AU"/>
              </w:rPr>
            </w:pPr>
            <w:r>
              <w:rPr>
                <w:lang w:eastAsia="en-AU"/>
              </w:rPr>
              <w:t>13.1760</w:t>
            </w:r>
          </w:p>
        </w:tc>
        <w:tc>
          <w:tcPr>
            <w:tcW w:w="1097" w:type="dxa"/>
            <w:tcBorders>
              <w:top w:val="nil"/>
              <w:left w:val="nil"/>
              <w:bottom w:val="nil"/>
              <w:right w:val="nil"/>
            </w:tcBorders>
          </w:tcPr>
          <w:p w14:paraId="2B9FAEF7" w14:textId="77777777" w:rsidR="00DB522C" w:rsidRDefault="00DB522C" w:rsidP="00DB522C">
            <w:pPr>
              <w:pStyle w:val="TableText"/>
              <w:rPr>
                <w:lang w:eastAsia="en-AU"/>
              </w:rPr>
            </w:pPr>
            <w:r>
              <w:rPr>
                <w:lang w:eastAsia="en-AU"/>
              </w:rPr>
              <w:t>17.7367</w:t>
            </w:r>
          </w:p>
        </w:tc>
        <w:tc>
          <w:tcPr>
            <w:tcW w:w="1097" w:type="dxa"/>
            <w:tcBorders>
              <w:top w:val="nil"/>
              <w:left w:val="nil"/>
              <w:bottom w:val="nil"/>
              <w:right w:val="nil"/>
            </w:tcBorders>
          </w:tcPr>
          <w:p w14:paraId="28081059" w14:textId="77777777" w:rsidR="00DB522C" w:rsidRDefault="00DB522C" w:rsidP="00DB522C">
            <w:pPr>
              <w:pStyle w:val="TableText"/>
              <w:rPr>
                <w:lang w:eastAsia="en-AU"/>
              </w:rPr>
            </w:pPr>
            <w:r>
              <w:rPr>
                <w:lang w:eastAsia="en-AU"/>
              </w:rPr>
              <w:t>17.7319</w:t>
            </w:r>
          </w:p>
        </w:tc>
        <w:tc>
          <w:tcPr>
            <w:tcW w:w="1098" w:type="dxa"/>
            <w:tcBorders>
              <w:top w:val="nil"/>
              <w:left w:val="nil"/>
              <w:bottom w:val="nil"/>
              <w:right w:val="nil"/>
            </w:tcBorders>
          </w:tcPr>
          <w:p w14:paraId="5867FF45" w14:textId="77777777" w:rsidR="00DB522C" w:rsidRDefault="00DB522C" w:rsidP="00DB522C">
            <w:pPr>
              <w:pStyle w:val="TableText"/>
              <w:rPr>
                <w:lang w:eastAsia="en-AU"/>
              </w:rPr>
            </w:pPr>
            <w:r>
              <w:rPr>
                <w:lang w:eastAsia="en-AU"/>
              </w:rPr>
              <w:t>17.7267</w:t>
            </w:r>
          </w:p>
        </w:tc>
        <w:tc>
          <w:tcPr>
            <w:tcW w:w="1097" w:type="dxa"/>
            <w:tcBorders>
              <w:top w:val="nil"/>
              <w:left w:val="nil"/>
              <w:bottom w:val="nil"/>
              <w:right w:val="nil"/>
            </w:tcBorders>
          </w:tcPr>
          <w:p w14:paraId="28B8EB36" w14:textId="77777777" w:rsidR="00DB522C" w:rsidRDefault="00DB522C" w:rsidP="00DB522C">
            <w:pPr>
              <w:pStyle w:val="TableText"/>
              <w:rPr>
                <w:lang w:eastAsia="en-AU"/>
              </w:rPr>
            </w:pPr>
            <w:r>
              <w:rPr>
                <w:lang w:eastAsia="en-AU"/>
              </w:rPr>
              <w:t>17.7214</w:t>
            </w:r>
          </w:p>
        </w:tc>
        <w:tc>
          <w:tcPr>
            <w:tcW w:w="1097" w:type="dxa"/>
            <w:tcBorders>
              <w:top w:val="nil"/>
              <w:left w:val="nil"/>
              <w:bottom w:val="nil"/>
              <w:right w:val="nil"/>
            </w:tcBorders>
          </w:tcPr>
          <w:p w14:paraId="592434BB" w14:textId="77777777" w:rsidR="00DB522C" w:rsidRDefault="00DB522C" w:rsidP="00DB522C">
            <w:pPr>
              <w:pStyle w:val="TableText"/>
              <w:rPr>
                <w:lang w:eastAsia="en-AU"/>
              </w:rPr>
            </w:pPr>
            <w:r>
              <w:rPr>
                <w:lang w:eastAsia="en-AU"/>
              </w:rPr>
              <w:t>18.8960</w:t>
            </w:r>
          </w:p>
        </w:tc>
        <w:tc>
          <w:tcPr>
            <w:tcW w:w="1097" w:type="dxa"/>
            <w:tcBorders>
              <w:top w:val="nil"/>
              <w:left w:val="nil"/>
              <w:bottom w:val="nil"/>
              <w:right w:val="nil"/>
            </w:tcBorders>
          </w:tcPr>
          <w:p w14:paraId="5D07DA06" w14:textId="77777777" w:rsidR="00DB522C" w:rsidRDefault="00DB522C" w:rsidP="00DB522C">
            <w:pPr>
              <w:pStyle w:val="TableText"/>
              <w:rPr>
                <w:lang w:eastAsia="en-AU"/>
              </w:rPr>
            </w:pPr>
            <w:r>
              <w:rPr>
                <w:lang w:eastAsia="en-AU"/>
              </w:rPr>
              <w:t>18.8960</w:t>
            </w:r>
          </w:p>
        </w:tc>
        <w:tc>
          <w:tcPr>
            <w:tcW w:w="1097" w:type="dxa"/>
            <w:tcBorders>
              <w:top w:val="nil"/>
              <w:left w:val="nil"/>
              <w:bottom w:val="nil"/>
              <w:right w:val="nil"/>
            </w:tcBorders>
          </w:tcPr>
          <w:p w14:paraId="11440E32" w14:textId="77777777" w:rsidR="00DB522C" w:rsidRDefault="00DB522C" w:rsidP="00DB522C">
            <w:pPr>
              <w:pStyle w:val="TableText"/>
              <w:rPr>
                <w:lang w:eastAsia="en-AU"/>
              </w:rPr>
            </w:pPr>
            <w:r>
              <w:rPr>
                <w:lang w:eastAsia="en-AU"/>
              </w:rPr>
              <w:t>18.8960</w:t>
            </w:r>
          </w:p>
        </w:tc>
        <w:tc>
          <w:tcPr>
            <w:tcW w:w="1097" w:type="dxa"/>
            <w:tcBorders>
              <w:top w:val="nil"/>
              <w:left w:val="nil"/>
              <w:bottom w:val="nil"/>
              <w:right w:val="nil"/>
            </w:tcBorders>
          </w:tcPr>
          <w:p w14:paraId="7AE14ADC" w14:textId="77777777" w:rsidR="00DB522C" w:rsidRDefault="00DB522C" w:rsidP="00DB522C">
            <w:pPr>
              <w:pStyle w:val="TableText"/>
              <w:rPr>
                <w:lang w:eastAsia="en-AU"/>
              </w:rPr>
            </w:pPr>
            <w:r>
              <w:rPr>
                <w:lang w:eastAsia="en-AU"/>
              </w:rPr>
              <w:t>18.8960</w:t>
            </w:r>
          </w:p>
        </w:tc>
      </w:tr>
      <w:tr w:rsidR="00DB522C" w14:paraId="257988C9" w14:textId="77777777">
        <w:trPr>
          <w:trHeight w:val="195"/>
        </w:trPr>
        <w:tc>
          <w:tcPr>
            <w:tcW w:w="1365" w:type="dxa"/>
            <w:tcBorders>
              <w:top w:val="nil"/>
              <w:left w:val="nil"/>
              <w:bottom w:val="nil"/>
              <w:right w:val="nil"/>
            </w:tcBorders>
          </w:tcPr>
          <w:p w14:paraId="4FC9AA03" w14:textId="77777777" w:rsidR="00DB522C" w:rsidRDefault="00DB522C" w:rsidP="00DB522C">
            <w:pPr>
              <w:pStyle w:val="TableText"/>
              <w:rPr>
                <w:lang w:eastAsia="en-AU"/>
              </w:rPr>
            </w:pPr>
            <w:r>
              <w:rPr>
                <w:lang w:eastAsia="en-AU"/>
              </w:rPr>
              <w:t>41</w:t>
            </w:r>
          </w:p>
        </w:tc>
        <w:tc>
          <w:tcPr>
            <w:tcW w:w="1097" w:type="dxa"/>
            <w:tcBorders>
              <w:top w:val="nil"/>
              <w:left w:val="nil"/>
              <w:bottom w:val="nil"/>
              <w:right w:val="nil"/>
            </w:tcBorders>
          </w:tcPr>
          <w:p w14:paraId="068C1A66" w14:textId="77777777" w:rsidR="00DB522C" w:rsidRDefault="00DB522C" w:rsidP="00DB522C">
            <w:pPr>
              <w:pStyle w:val="TableText"/>
              <w:rPr>
                <w:lang w:eastAsia="en-AU"/>
              </w:rPr>
            </w:pPr>
            <w:r>
              <w:rPr>
                <w:lang w:eastAsia="en-AU"/>
              </w:rPr>
              <w:t>9.6242</w:t>
            </w:r>
          </w:p>
        </w:tc>
        <w:tc>
          <w:tcPr>
            <w:tcW w:w="1097" w:type="dxa"/>
            <w:tcBorders>
              <w:top w:val="nil"/>
              <w:left w:val="nil"/>
              <w:bottom w:val="nil"/>
              <w:right w:val="nil"/>
            </w:tcBorders>
          </w:tcPr>
          <w:p w14:paraId="47DD5E59" w14:textId="77777777" w:rsidR="00DB522C" w:rsidRDefault="00DB522C" w:rsidP="00DB522C">
            <w:pPr>
              <w:pStyle w:val="TableText"/>
              <w:rPr>
                <w:lang w:eastAsia="en-AU"/>
              </w:rPr>
            </w:pPr>
            <w:r>
              <w:rPr>
                <w:lang w:eastAsia="en-AU"/>
              </w:rPr>
              <w:t>13.0061</w:t>
            </w:r>
          </w:p>
        </w:tc>
        <w:tc>
          <w:tcPr>
            <w:tcW w:w="1097" w:type="dxa"/>
            <w:tcBorders>
              <w:top w:val="nil"/>
              <w:left w:val="nil"/>
              <w:bottom w:val="nil"/>
              <w:right w:val="nil"/>
            </w:tcBorders>
          </w:tcPr>
          <w:p w14:paraId="12794504" w14:textId="77777777" w:rsidR="00DB522C" w:rsidRDefault="00DB522C" w:rsidP="00DB522C">
            <w:pPr>
              <w:pStyle w:val="TableText"/>
              <w:rPr>
                <w:lang w:eastAsia="en-AU"/>
              </w:rPr>
            </w:pPr>
            <w:r>
              <w:rPr>
                <w:lang w:eastAsia="en-AU"/>
              </w:rPr>
              <w:t>13.0006</w:t>
            </w:r>
          </w:p>
        </w:tc>
        <w:tc>
          <w:tcPr>
            <w:tcW w:w="1097" w:type="dxa"/>
            <w:tcBorders>
              <w:top w:val="nil"/>
              <w:left w:val="nil"/>
              <w:bottom w:val="nil"/>
              <w:right w:val="nil"/>
            </w:tcBorders>
          </w:tcPr>
          <w:p w14:paraId="51596545" w14:textId="77777777" w:rsidR="00DB522C" w:rsidRDefault="00DB522C" w:rsidP="00DB522C">
            <w:pPr>
              <w:pStyle w:val="TableText"/>
              <w:rPr>
                <w:lang w:eastAsia="en-AU"/>
              </w:rPr>
            </w:pPr>
            <w:r>
              <w:rPr>
                <w:lang w:eastAsia="en-AU"/>
              </w:rPr>
              <w:t>12.9947</w:t>
            </w:r>
          </w:p>
        </w:tc>
        <w:tc>
          <w:tcPr>
            <w:tcW w:w="1097" w:type="dxa"/>
            <w:tcBorders>
              <w:top w:val="nil"/>
              <w:left w:val="nil"/>
              <w:bottom w:val="nil"/>
              <w:right w:val="nil"/>
            </w:tcBorders>
          </w:tcPr>
          <w:p w14:paraId="6D8EF875" w14:textId="77777777" w:rsidR="00DB522C" w:rsidRDefault="00DB522C" w:rsidP="00DB522C">
            <w:pPr>
              <w:pStyle w:val="TableText"/>
              <w:rPr>
                <w:lang w:eastAsia="en-AU"/>
              </w:rPr>
            </w:pPr>
            <w:r>
              <w:rPr>
                <w:lang w:eastAsia="en-AU"/>
              </w:rPr>
              <w:t>17.5270</w:t>
            </w:r>
          </w:p>
        </w:tc>
        <w:tc>
          <w:tcPr>
            <w:tcW w:w="1097" w:type="dxa"/>
            <w:tcBorders>
              <w:top w:val="nil"/>
              <w:left w:val="nil"/>
              <w:bottom w:val="nil"/>
              <w:right w:val="nil"/>
            </w:tcBorders>
          </w:tcPr>
          <w:p w14:paraId="20DE8C07" w14:textId="77777777" w:rsidR="00DB522C" w:rsidRDefault="00DB522C" w:rsidP="00DB522C">
            <w:pPr>
              <w:pStyle w:val="TableText"/>
              <w:rPr>
                <w:lang w:eastAsia="en-AU"/>
              </w:rPr>
            </w:pPr>
            <w:r>
              <w:rPr>
                <w:lang w:eastAsia="en-AU"/>
              </w:rPr>
              <w:t>17.5220</w:t>
            </w:r>
          </w:p>
        </w:tc>
        <w:tc>
          <w:tcPr>
            <w:tcW w:w="1098" w:type="dxa"/>
            <w:tcBorders>
              <w:top w:val="nil"/>
              <w:left w:val="nil"/>
              <w:bottom w:val="nil"/>
              <w:right w:val="nil"/>
            </w:tcBorders>
          </w:tcPr>
          <w:p w14:paraId="14AEB533" w14:textId="77777777" w:rsidR="00DB522C" w:rsidRDefault="00DB522C" w:rsidP="00DB522C">
            <w:pPr>
              <w:pStyle w:val="TableText"/>
              <w:rPr>
                <w:lang w:eastAsia="en-AU"/>
              </w:rPr>
            </w:pPr>
            <w:r>
              <w:rPr>
                <w:lang w:eastAsia="en-AU"/>
              </w:rPr>
              <w:t>17.5165</w:t>
            </w:r>
          </w:p>
        </w:tc>
        <w:tc>
          <w:tcPr>
            <w:tcW w:w="1097" w:type="dxa"/>
            <w:tcBorders>
              <w:top w:val="nil"/>
              <w:left w:val="nil"/>
              <w:bottom w:val="nil"/>
              <w:right w:val="nil"/>
            </w:tcBorders>
          </w:tcPr>
          <w:p w14:paraId="0D6A120A" w14:textId="77777777" w:rsidR="00DB522C" w:rsidRDefault="00DB522C" w:rsidP="00DB522C">
            <w:pPr>
              <w:pStyle w:val="TableText"/>
              <w:rPr>
                <w:lang w:eastAsia="en-AU"/>
              </w:rPr>
            </w:pPr>
            <w:r>
              <w:rPr>
                <w:lang w:eastAsia="en-AU"/>
              </w:rPr>
              <w:t>17.5106</w:t>
            </w:r>
          </w:p>
        </w:tc>
        <w:tc>
          <w:tcPr>
            <w:tcW w:w="1097" w:type="dxa"/>
            <w:tcBorders>
              <w:top w:val="nil"/>
              <w:left w:val="nil"/>
              <w:bottom w:val="nil"/>
              <w:right w:val="nil"/>
            </w:tcBorders>
          </w:tcPr>
          <w:p w14:paraId="3942B910" w14:textId="77777777" w:rsidR="00DB522C" w:rsidRDefault="00DB522C" w:rsidP="00DB522C">
            <w:pPr>
              <w:pStyle w:val="TableText"/>
              <w:rPr>
                <w:lang w:eastAsia="en-AU"/>
              </w:rPr>
            </w:pPr>
            <w:r>
              <w:rPr>
                <w:lang w:eastAsia="en-AU"/>
              </w:rPr>
              <w:t>18.6871</w:t>
            </w:r>
          </w:p>
        </w:tc>
        <w:tc>
          <w:tcPr>
            <w:tcW w:w="1097" w:type="dxa"/>
            <w:tcBorders>
              <w:top w:val="nil"/>
              <w:left w:val="nil"/>
              <w:bottom w:val="nil"/>
              <w:right w:val="nil"/>
            </w:tcBorders>
          </w:tcPr>
          <w:p w14:paraId="4FC273D4" w14:textId="77777777" w:rsidR="00DB522C" w:rsidRDefault="00DB522C" w:rsidP="00DB522C">
            <w:pPr>
              <w:pStyle w:val="TableText"/>
              <w:rPr>
                <w:lang w:eastAsia="en-AU"/>
              </w:rPr>
            </w:pPr>
            <w:r>
              <w:rPr>
                <w:lang w:eastAsia="en-AU"/>
              </w:rPr>
              <w:t>18.6871</w:t>
            </w:r>
          </w:p>
        </w:tc>
        <w:tc>
          <w:tcPr>
            <w:tcW w:w="1097" w:type="dxa"/>
            <w:tcBorders>
              <w:top w:val="nil"/>
              <w:left w:val="nil"/>
              <w:bottom w:val="nil"/>
              <w:right w:val="nil"/>
            </w:tcBorders>
          </w:tcPr>
          <w:p w14:paraId="71E25DC2" w14:textId="77777777" w:rsidR="00DB522C" w:rsidRDefault="00DB522C" w:rsidP="00DB522C">
            <w:pPr>
              <w:pStyle w:val="TableText"/>
              <w:rPr>
                <w:lang w:eastAsia="en-AU"/>
              </w:rPr>
            </w:pPr>
            <w:r>
              <w:rPr>
                <w:lang w:eastAsia="en-AU"/>
              </w:rPr>
              <w:t>18.6871</w:t>
            </w:r>
          </w:p>
        </w:tc>
        <w:tc>
          <w:tcPr>
            <w:tcW w:w="1097" w:type="dxa"/>
            <w:tcBorders>
              <w:top w:val="nil"/>
              <w:left w:val="nil"/>
              <w:bottom w:val="nil"/>
              <w:right w:val="nil"/>
            </w:tcBorders>
          </w:tcPr>
          <w:p w14:paraId="1433E233" w14:textId="77777777" w:rsidR="00DB522C" w:rsidRDefault="00DB522C" w:rsidP="00DB522C">
            <w:pPr>
              <w:pStyle w:val="TableText"/>
              <w:rPr>
                <w:lang w:eastAsia="en-AU"/>
              </w:rPr>
            </w:pPr>
            <w:r>
              <w:rPr>
                <w:lang w:eastAsia="en-AU"/>
              </w:rPr>
              <w:t>18.6871</w:t>
            </w:r>
          </w:p>
        </w:tc>
      </w:tr>
      <w:tr w:rsidR="00DB522C" w14:paraId="70DDBCA8" w14:textId="77777777">
        <w:trPr>
          <w:trHeight w:val="195"/>
        </w:trPr>
        <w:tc>
          <w:tcPr>
            <w:tcW w:w="1365" w:type="dxa"/>
            <w:tcBorders>
              <w:top w:val="nil"/>
              <w:left w:val="nil"/>
              <w:bottom w:val="nil"/>
              <w:right w:val="nil"/>
            </w:tcBorders>
          </w:tcPr>
          <w:p w14:paraId="42813AB8" w14:textId="77777777" w:rsidR="00DB522C" w:rsidRDefault="00DB522C" w:rsidP="00DB522C">
            <w:pPr>
              <w:pStyle w:val="TableText"/>
              <w:rPr>
                <w:lang w:eastAsia="en-AU"/>
              </w:rPr>
            </w:pPr>
            <w:r>
              <w:rPr>
                <w:lang w:eastAsia="en-AU"/>
              </w:rPr>
              <w:t>42</w:t>
            </w:r>
          </w:p>
        </w:tc>
        <w:tc>
          <w:tcPr>
            <w:tcW w:w="1097" w:type="dxa"/>
            <w:tcBorders>
              <w:top w:val="nil"/>
              <w:left w:val="nil"/>
              <w:bottom w:val="nil"/>
              <w:right w:val="nil"/>
            </w:tcBorders>
          </w:tcPr>
          <w:p w14:paraId="72B68B6B" w14:textId="77777777" w:rsidR="00DB522C" w:rsidRDefault="00DB522C" w:rsidP="00DB522C">
            <w:pPr>
              <w:pStyle w:val="TableText"/>
              <w:rPr>
                <w:lang w:eastAsia="en-AU"/>
              </w:rPr>
            </w:pPr>
            <w:r>
              <w:rPr>
                <w:lang w:eastAsia="en-AU"/>
              </w:rPr>
              <w:t>9.5077</w:t>
            </w:r>
          </w:p>
        </w:tc>
        <w:tc>
          <w:tcPr>
            <w:tcW w:w="1097" w:type="dxa"/>
            <w:tcBorders>
              <w:top w:val="nil"/>
              <w:left w:val="nil"/>
              <w:bottom w:val="nil"/>
              <w:right w:val="nil"/>
            </w:tcBorders>
          </w:tcPr>
          <w:p w14:paraId="600F7B42" w14:textId="77777777" w:rsidR="00DB522C" w:rsidRDefault="00DB522C" w:rsidP="00DB522C">
            <w:pPr>
              <w:pStyle w:val="TableText"/>
              <w:rPr>
                <w:lang w:eastAsia="en-AU"/>
              </w:rPr>
            </w:pPr>
            <w:r>
              <w:rPr>
                <w:lang w:eastAsia="en-AU"/>
              </w:rPr>
              <w:t>12.8444</w:t>
            </w:r>
          </w:p>
        </w:tc>
        <w:tc>
          <w:tcPr>
            <w:tcW w:w="1097" w:type="dxa"/>
            <w:tcBorders>
              <w:top w:val="nil"/>
              <w:left w:val="nil"/>
              <w:bottom w:val="nil"/>
              <w:right w:val="nil"/>
            </w:tcBorders>
          </w:tcPr>
          <w:p w14:paraId="4CF888B0" w14:textId="77777777" w:rsidR="00DB522C" w:rsidRDefault="00DB522C" w:rsidP="00DB522C">
            <w:pPr>
              <w:pStyle w:val="TableText"/>
              <w:rPr>
                <w:lang w:eastAsia="en-AU"/>
              </w:rPr>
            </w:pPr>
            <w:r>
              <w:rPr>
                <w:lang w:eastAsia="en-AU"/>
              </w:rPr>
              <w:t>12.8385</w:t>
            </w:r>
          </w:p>
        </w:tc>
        <w:tc>
          <w:tcPr>
            <w:tcW w:w="1097" w:type="dxa"/>
            <w:tcBorders>
              <w:top w:val="nil"/>
              <w:left w:val="nil"/>
              <w:bottom w:val="nil"/>
              <w:right w:val="nil"/>
            </w:tcBorders>
          </w:tcPr>
          <w:p w14:paraId="75A0AF7C" w14:textId="77777777" w:rsidR="00DB522C" w:rsidRDefault="00DB522C" w:rsidP="00DB522C">
            <w:pPr>
              <w:pStyle w:val="TableText"/>
              <w:rPr>
                <w:lang w:eastAsia="en-AU"/>
              </w:rPr>
            </w:pPr>
            <w:r>
              <w:rPr>
                <w:lang w:eastAsia="en-AU"/>
              </w:rPr>
              <w:t>12.8323</w:t>
            </w:r>
          </w:p>
        </w:tc>
        <w:tc>
          <w:tcPr>
            <w:tcW w:w="1097" w:type="dxa"/>
            <w:tcBorders>
              <w:top w:val="nil"/>
              <w:left w:val="nil"/>
              <w:bottom w:val="nil"/>
              <w:right w:val="nil"/>
            </w:tcBorders>
          </w:tcPr>
          <w:p w14:paraId="3079294D" w14:textId="77777777" w:rsidR="00DB522C" w:rsidRDefault="00DB522C" w:rsidP="00DB522C">
            <w:pPr>
              <w:pStyle w:val="TableText"/>
              <w:rPr>
                <w:lang w:eastAsia="en-AU"/>
              </w:rPr>
            </w:pPr>
            <w:r>
              <w:rPr>
                <w:lang w:eastAsia="en-AU"/>
              </w:rPr>
              <w:t>17.3249</w:t>
            </w:r>
          </w:p>
        </w:tc>
        <w:tc>
          <w:tcPr>
            <w:tcW w:w="1097" w:type="dxa"/>
            <w:tcBorders>
              <w:top w:val="nil"/>
              <w:left w:val="nil"/>
              <w:bottom w:val="nil"/>
              <w:right w:val="nil"/>
            </w:tcBorders>
          </w:tcPr>
          <w:p w14:paraId="33322F30" w14:textId="77777777" w:rsidR="00DB522C" w:rsidRDefault="00DB522C" w:rsidP="00DB522C">
            <w:pPr>
              <w:pStyle w:val="TableText"/>
              <w:rPr>
                <w:lang w:eastAsia="en-AU"/>
              </w:rPr>
            </w:pPr>
            <w:r>
              <w:rPr>
                <w:lang w:eastAsia="en-AU"/>
              </w:rPr>
              <w:t>17.3195</w:t>
            </w:r>
          </w:p>
        </w:tc>
        <w:tc>
          <w:tcPr>
            <w:tcW w:w="1098" w:type="dxa"/>
            <w:tcBorders>
              <w:top w:val="nil"/>
              <w:left w:val="nil"/>
              <w:bottom w:val="nil"/>
              <w:right w:val="nil"/>
            </w:tcBorders>
          </w:tcPr>
          <w:p w14:paraId="27491177" w14:textId="77777777" w:rsidR="00DB522C" w:rsidRDefault="00DB522C" w:rsidP="00DB522C">
            <w:pPr>
              <w:pStyle w:val="TableText"/>
              <w:rPr>
                <w:lang w:eastAsia="en-AU"/>
              </w:rPr>
            </w:pPr>
            <w:r>
              <w:rPr>
                <w:lang w:eastAsia="en-AU"/>
              </w:rPr>
              <w:t>17.3137</w:t>
            </w:r>
          </w:p>
        </w:tc>
        <w:tc>
          <w:tcPr>
            <w:tcW w:w="1097" w:type="dxa"/>
            <w:tcBorders>
              <w:top w:val="nil"/>
              <w:left w:val="nil"/>
              <w:bottom w:val="nil"/>
              <w:right w:val="nil"/>
            </w:tcBorders>
          </w:tcPr>
          <w:p w14:paraId="392FD195" w14:textId="77777777" w:rsidR="00DB522C" w:rsidRDefault="00DB522C" w:rsidP="00DB522C">
            <w:pPr>
              <w:pStyle w:val="TableText"/>
              <w:rPr>
                <w:lang w:eastAsia="en-AU"/>
              </w:rPr>
            </w:pPr>
            <w:r>
              <w:rPr>
                <w:lang w:eastAsia="en-AU"/>
              </w:rPr>
              <w:t>17.3075</w:t>
            </w:r>
          </w:p>
        </w:tc>
        <w:tc>
          <w:tcPr>
            <w:tcW w:w="1097" w:type="dxa"/>
            <w:tcBorders>
              <w:top w:val="nil"/>
              <w:left w:val="nil"/>
              <w:bottom w:val="nil"/>
              <w:right w:val="nil"/>
            </w:tcBorders>
          </w:tcPr>
          <w:p w14:paraId="7A880250" w14:textId="77777777" w:rsidR="00DB522C" w:rsidRDefault="00DB522C" w:rsidP="00DB522C">
            <w:pPr>
              <w:pStyle w:val="TableText"/>
              <w:rPr>
                <w:lang w:eastAsia="en-AU"/>
              </w:rPr>
            </w:pPr>
            <w:r>
              <w:rPr>
                <w:lang w:eastAsia="en-AU"/>
              </w:rPr>
              <w:t>18.4810</w:t>
            </w:r>
          </w:p>
        </w:tc>
        <w:tc>
          <w:tcPr>
            <w:tcW w:w="1097" w:type="dxa"/>
            <w:tcBorders>
              <w:top w:val="nil"/>
              <w:left w:val="nil"/>
              <w:bottom w:val="nil"/>
              <w:right w:val="nil"/>
            </w:tcBorders>
          </w:tcPr>
          <w:p w14:paraId="4ECDB850" w14:textId="77777777" w:rsidR="00DB522C" w:rsidRDefault="00DB522C" w:rsidP="00DB522C">
            <w:pPr>
              <w:pStyle w:val="TableText"/>
              <w:rPr>
                <w:lang w:eastAsia="en-AU"/>
              </w:rPr>
            </w:pPr>
            <w:r>
              <w:rPr>
                <w:lang w:eastAsia="en-AU"/>
              </w:rPr>
              <w:t>18.4810</w:t>
            </w:r>
          </w:p>
        </w:tc>
        <w:tc>
          <w:tcPr>
            <w:tcW w:w="1097" w:type="dxa"/>
            <w:tcBorders>
              <w:top w:val="nil"/>
              <w:left w:val="nil"/>
              <w:bottom w:val="nil"/>
              <w:right w:val="nil"/>
            </w:tcBorders>
          </w:tcPr>
          <w:p w14:paraId="4524BBA4" w14:textId="77777777" w:rsidR="00DB522C" w:rsidRDefault="00DB522C" w:rsidP="00DB522C">
            <w:pPr>
              <w:pStyle w:val="TableText"/>
              <w:rPr>
                <w:lang w:eastAsia="en-AU"/>
              </w:rPr>
            </w:pPr>
            <w:r>
              <w:rPr>
                <w:lang w:eastAsia="en-AU"/>
              </w:rPr>
              <w:t>18.4810</w:t>
            </w:r>
          </w:p>
        </w:tc>
        <w:tc>
          <w:tcPr>
            <w:tcW w:w="1097" w:type="dxa"/>
            <w:tcBorders>
              <w:top w:val="nil"/>
              <w:left w:val="nil"/>
              <w:bottom w:val="nil"/>
              <w:right w:val="nil"/>
            </w:tcBorders>
          </w:tcPr>
          <w:p w14:paraId="2D3F4F9B" w14:textId="77777777" w:rsidR="00DB522C" w:rsidRDefault="00DB522C" w:rsidP="00DB522C">
            <w:pPr>
              <w:pStyle w:val="TableText"/>
              <w:rPr>
                <w:lang w:eastAsia="en-AU"/>
              </w:rPr>
            </w:pPr>
            <w:r>
              <w:rPr>
                <w:lang w:eastAsia="en-AU"/>
              </w:rPr>
              <w:t>18.4810</w:t>
            </w:r>
          </w:p>
        </w:tc>
      </w:tr>
      <w:tr w:rsidR="00DB522C" w14:paraId="72BC29CF" w14:textId="77777777">
        <w:trPr>
          <w:trHeight w:val="195"/>
        </w:trPr>
        <w:tc>
          <w:tcPr>
            <w:tcW w:w="1365" w:type="dxa"/>
            <w:tcBorders>
              <w:top w:val="nil"/>
              <w:left w:val="nil"/>
              <w:bottom w:val="nil"/>
              <w:right w:val="nil"/>
            </w:tcBorders>
          </w:tcPr>
          <w:p w14:paraId="059B6096" w14:textId="77777777" w:rsidR="00DB522C" w:rsidRDefault="00DB522C" w:rsidP="00DB522C">
            <w:pPr>
              <w:pStyle w:val="TableText"/>
              <w:rPr>
                <w:lang w:eastAsia="en-AU"/>
              </w:rPr>
            </w:pPr>
            <w:r>
              <w:rPr>
                <w:lang w:eastAsia="en-AU"/>
              </w:rPr>
              <w:lastRenderedPageBreak/>
              <w:t>43</w:t>
            </w:r>
          </w:p>
        </w:tc>
        <w:tc>
          <w:tcPr>
            <w:tcW w:w="1097" w:type="dxa"/>
            <w:tcBorders>
              <w:top w:val="nil"/>
              <w:left w:val="nil"/>
              <w:bottom w:val="nil"/>
              <w:right w:val="nil"/>
            </w:tcBorders>
          </w:tcPr>
          <w:p w14:paraId="34D50F2B" w14:textId="77777777" w:rsidR="00DB522C" w:rsidRDefault="00DB522C" w:rsidP="00DB522C">
            <w:pPr>
              <w:pStyle w:val="TableText"/>
              <w:rPr>
                <w:lang w:eastAsia="en-AU"/>
              </w:rPr>
            </w:pPr>
            <w:r>
              <w:rPr>
                <w:lang w:eastAsia="en-AU"/>
              </w:rPr>
              <w:t>9.3427</w:t>
            </w:r>
          </w:p>
        </w:tc>
        <w:tc>
          <w:tcPr>
            <w:tcW w:w="1097" w:type="dxa"/>
            <w:tcBorders>
              <w:top w:val="nil"/>
              <w:left w:val="nil"/>
              <w:bottom w:val="nil"/>
              <w:right w:val="nil"/>
            </w:tcBorders>
          </w:tcPr>
          <w:p w14:paraId="6CB3B2B2" w14:textId="77777777" w:rsidR="00DB522C" w:rsidRDefault="00DB522C" w:rsidP="00DB522C">
            <w:pPr>
              <w:pStyle w:val="TableText"/>
              <w:rPr>
                <w:lang w:eastAsia="en-AU"/>
              </w:rPr>
            </w:pPr>
            <w:r>
              <w:rPr>
                <w:lang w:eastAsia="en-AU"/>
              </w:rPr>
              <w:t>12.6508</w:t>
            </w:r>
          </w:p>
        </w:tc>
        <w:tc>
          <w:tcPr>
            <w:tcW w:w="1097" w:type="dxa"/>
            <w:tcBorders>
              <w:top w:val="nil"/>
              <w:left w:val="nil"/>
              <w:bottom w:val="nil"/>
              <w:right w:val="nil"/>
            </w:tcBorders>
          </w:tcPr>
          <w:p w14:paraId="44DB3AD8" w14:textId="77777777" w:rsidR="00DB522C" w:rsidRDefault="00DB522C" w:rsidP="00DB522C">
            <w:pPr>
              <w:pStyle w:val="TableText"/>
              <w:rPr>
                <w:lang w:eastAsia="en-AU"/>
              </w:rPr>
            </w:pPr>
            <w:r>
              <w:rPr>
                <w:lang w:eastAsia="en-AU"/>
              </w:rPr>
              <w:t>12.6445</w:t>
            </w:r>
          </w:p>
        </w:tc>
        <w:tc>
          <w:tcPr>
            <w:tcW w:w="1097" w:type="dxa"/>
            <w:tcBorders>
              <w:top w:val="nil"/>
              <w:left w:val="nil"/>
              <w:bottom w:val="nil"/>
              <w:right w:val="nil"/>
            </w:tcBorders>
          </w:tcPr>
          <w:p w14:paraId="296D44C4" w14:textId="77777777" w:rsidR="00DB522C" w:rsidRDefault="00DB522C" w:rsidP="00DB522C">
            <w:pPr>
              <w:pStyle w:val="TableText"/>
              <w:rPr>
                <w:lang w:eastAsia="en-AU"/>
              </w:rPr>
            </w:pPr>
            <w:r>
              <w:rPr>
                <w:lang w:eastAsia="en-AU"/>
              </w:rPr>
              <w:t>12.6378</w:t>
            </w:r>
          </w:p>
        </w:tc>
        <w:tc>
          <w:tcPr>
            <w:tcW w:w="1097" w:type="dxa"/>
            <w:tcBorders>
              <w:top w:val="nil"/>
              <w:left w:val="nil"/>
              <w:bottom w:val="nil"/>
              <w:right w:val="nil"/>
            </w:tcBorders>
          </w:tcPr>
          <w:p w14:paraId="5FF3D3F1" w14:textId="77777777" w:rsidR="00DB522C" w:rsidRDefault="00DB522C" w:rsidP="00DB522C">
            <w:pPr>
              <w:pStyle w:val="TableText"/>
              <w:rPr>
                <w:lang w:eastAsia="en-AU"/>
              </w:rPr>
            </w:pPr>
            <w:r>
              <w:rPr>
                <w:lang w:eastAsia="en-AU"/>
              </w:rPr>
              <w:t>17.1000</w:t>
            </w:r>
          </w:p>
        </w:tc>
        <w:tc>
          <w:tcPr>
            <w:tcW w:w="1097" w:type="dxa"/>
            <w:tcBorders>
              <w:top w:val="nil"/>
              <w:left w:val="nil"/>
              <w:bottom w:val="nil"/>
              <w:right w:val="nil"/>
            </w:tcBorders>
          </w:tcPr>
          <w:p w14:paraId="28169BFE" w14:textId="77777777" w:rsidR="00DB522C" w:rsidRDefault="00DB522C" w:rsidP="00DB522C">
            <w:pPr>
              <w:pStyle w:val="TableText"/>
              <w:rPr>
                <w:lang w:eastAsia="en-AU"/>
              </w:rPr>
            </w:pPr>
            <w:r>
              <w:rPr>
                <w:lang w:eastAsia="en-AU"/>
              </w:rPr>
              <w:t>17.0943</w:t>
            </w:r>
          </w:p>
        </w:tc>
        <w:tc>
          <w:tcPr>
            <w:tcW w:w="1098" w:type="dxa"/>
            <w:tcBorders>
              <w:top w:val="nil"/>
              <w:left w:val="nil"/>
              <w:bottom w:val="nil"/>
              <w:right w:val="nil"/>
            </w:tcBorders>
          </w:tcPr>
          <w:p w14:paraId="066B3824" w14:textId="77777777" w:rsidR="00DB522C" w:rsidRDefault="00DB522C" w:rsidP="00DB522C">
            <w:pPr>
              <w:pStyle w:val="TableText"/>
              <w:rPr>
                <w:lang w:eastAsia="en-AU"/>
              </w:rPr>
            </w:pPr>
            <w:r>
              <w:rPr>
                <w:lang w:eastAsia="en-AU"/>
              </w:rPr>
              <w:t>17.0881</w:t>
            </w:r>
          </w:p>
        </w:tc>
        <w:tc>
          <w:tcPr>
            <w:tcW w:w="1097" w:type="dxa"/>
            <w:tcBorders>
              <w:top w:val="nil"/>
              <w:left w:val="nil"/>
              <w:bottom w:val="nil"/>
              <w:right w:val="nil"/>
            </w:tcBorders>
          </w:tcPr>
          <w:p w14:paraId="5A5580E3" w14:textId="77777777" w:rsidR="00DB522C" w:rsidRDefault="00DB522C" w:rsidP="00DB522C">
            <w:pPr>
              <w:pStyle w:val="TableText"/>
              <w:rPr>
                <w:lang w:eastAsia="en-AU"/>
              </w:rPr>
            </w:pPr>
            <w:r>
              <w:rPr>
                <w:lang w:eastAsia="en-AU"/>
              </w:rPr>
              <w:t>17.0815</w:t>
            </w:r>
          </w:p>
        </w:tc>
        <w:tc>
          <w:tcPr>
            <w:tcW w:w="1097" w:type="dxa"/>
            <w:tcBorders>
              <w:top w:val="nil"/>
              <w:left w:val="nil"/>
              <w:bottom w:val="nil"/>
              <w:right w:val="nil"/>
            </w:tcBorders>
          </w:tcPr>
          <w:p w14:paraId="1D3E6D11" w14:textId="77777777" w:rsidR="00DB522C" w:rsidRDefault="00DB522C" w:rsidP="00DB522C">
            <w:pPr>
              <w:pStyle w:val="TableText"/>
              <w:rPr>
                <w:lang w:eastAsia="en-AU"/>
              </w:rPr>
            </w:pPr>
            <w:r>
              <w:rPr>
                <w:lang w:eastAsia="en-AU"/>
              </w:rPr>
              <w:t>18.2574</w:t>
            </w:r>
          </w:p>
        </w:tc>
        <w:tc>
          <w:tcPr>
            <w:tcW w:w="1097" w:type="dxa"/>
            <w:tcBorders>
              <w:top w:val="nil"/>
              <w:left w:val="nil"/>
              <w:bottom w:val="nil"/>
              <w:right w:val="nil"/>
            </w:tcBorders>
          </w:tcPr>
          <w:p w14:paraId="7EEAEE87" w14:textId="77777777" w:rsidR="00DB522C" w:rsidRDefault="00DB522C" w:rsidP="00DB522C">
            <w:pPr>
              <w:pStyle w:val="TableText"/>
              <w:rPr>
                <w:lang w:eastAsia="en-AU"/>
              </w:rPr>
            </w:pPr>
            <w:r>
              <w:rPr>
                <w:lang w:eastAsia="en-AU"/>
              </w:rPr>
              <w:t>18.2574</w:t>
            </w:r>
          </w:p>
        </w:tc>
        <w:tc>
          <w:tcPr>
            <w:tcW w:w="1097" w:type="dxa"/>
            <w:tcBorders>
              <w:top w:val="nil"/>
              <w:left w:val="nil"/>
              <w:bottom w:val="nil"/>
              <w:right w:val="nil"/>
            </w:tcBorders>
          </w:tcPr>
          <w:p w14:paraId="15CDAA94" w14:textId="77777777" w:rsidR="00DB522C" w:rsidRDefault="00DB522C" w:rsidP="00DB522C">
            <w:pPr>
              <w:pStyle w:val="TableText"/>
              <w:rPr>
                <w:lang w:eastAsia="en-AU"/>
              </w:rPr>
            </w:pPr>
            <w:r>
              <w:rPr>
                <w:lang w:eastAsia="en-AU"/>
              </w:rPr>
              <w:t>18.2574</w:t>
            </w:r>
          </w:p>
        </w:tc>
        <w:tc>
          <w:tcPr>
            <w:tcW w:w="1097" w:type="dxa"/>
            <w:tcBorders>
              <w:top w:val="nil"/>
              <w:left w:val="nil"/>
              <w:bottom w:val="nil"/>
              <w:right w:val="nil"/>
            </w:tcBorders>
          </w:tcPr>
          <w:p w14:paraId="0E15BB39" w14:textId="77777777" w:rsidR="00DB522C" w:rsidRDefault="00DB522C" w:rsidP="00DB522C">
            <w:pPr>
              <w:pStyle w:val="TableText"/>
              <w:rPr>
                <w:lang w:eastAsia="en-AU"/>
              </w:rPr>
            </w:pPr>
            <w:r>
              <w:rPr>
                <w:lang w:eastAsia="en-AU"/>
              </w:rPr>
              <w:t>18.2574</w:t>
            </w:r>
          </w:p>
        </w:tc>
      </w:tr>
      <w:tr w:rsidR="00DB522C" w14:paraId="3B1228B6" w14:textId="77777777">
        <w:trPr>
          <w:trHeight w:val="195"/>
        </w:trPr>
        <w:tc>
          <w:tcPr>
            <w:tcW w:w="1365" w:type="dxa"/>
            <w:tcBorders>
              <w:top w:val="nil"/>
              <w:left w:val="nil"/>
              <w:bottom w:val="nil"/>
              <w:right w:val="nil"/>
            </w:tcBorders>
          </w:tcPr>
          <w:p w14:paraId="379CDB91" w14:textId="77777777" w:rsidR="00DB522C" w:rsidRDefault="00DB522C" w:rsidP="00DB522C">
            <w:pPr>
              <w:pStyle w:val="TableText"/>
              <w:rPr>
                <w:lang w:eastAsia="en-AU"/>
              </w:rPr>
            </w:pPr>
            <w:r>
              <w:rPr>
                <w:lang w:eastAsia="en-AU"/>
              </w:rPr>
              <w:t>44</w:t>
            </w:r>
          </w:p>
        </w:tc>
        <w:tc>
          <w:tcPr>
            <w:tcW w:w="1097" w:type="dxa"/>
            <w:tcBorders>
              <w:top w:val="nil"/>
              <w:left w:val="nil"/>
              <w:bottom w:val="nil"/>
              <w:right w:val="nil"/>
            </w:tcBorders>
          </w:tcPr>
          <w:p w14:paraId="17A01CC6" w14:textId="77777777" w:rsidR="00DB522C" w:rsidRDefault="00DB522C" w:rsidP="00DB522C">
            <w:pPr>
              <w:pStyle w:val="TableText"/>
              <w:rPr>
                <w:lang w:eastAsia="en-AU"/>
              </w:rPr>
            </w:pPr>
            <w:r>
              <w:rPr>
                <w:lang w:eastAsia="en-AU"/>
              </w:rPr>
              <w:t>9.1734</w:t>
            </w:r>
          </w:p>
        </w:tc>
        <w:tc>
          <w:tcPr>
            <w:tcW w:w="1097" w:type="dxa"/>
            <w:tcBorders>
              <w:top w:val="nil"/>
              <w:left w:val="nil"/>
              <w:bottom w:val="nil"/>
              <w:right w:val="nil"/>
            </w:tcBorders>
          </w:tcPr>
          <w:p w14:paraId="747C9C43" w14:textId="77777777" w:rsidR="00DB522C" w:rsidRDefault="00DB522C" w:rsidP="00DB522C">
            <w:pPr>
              <w:pStyle w:val="TableText"/>
              <w:rPr>
                <w:lang w:eastAsia="en-AU"/>
              </w:rPr>
            </w:pPr>
            <w:r>
              <w:rPr>
                <w:lang w:eastAsia="en-AU"/>
              </w:rPr>
              <w:t>12.4520</w:t>
            </w:r>
          </w:p>
        </w:tc>
        <w:tc>
          <w:tcPr>
            <w:tcW w:w="1097" w:type="dxa"/>
            <w:tcBorders>
              <w:top w:val="nil"/>
              <w:left w:val="nil"/>
              <w:bottom w:val="nil"/>
              <w:right w:val="nil"/>
            </w:tcBorders>
          </w:tcPr>
          <w:p w14:paraId="6B83A95A" w14:textId="77777777" w:rsidR="00DB522C" w:rsidRDefault="00DB522C" w:rsidP="00DB522C">
            <w:pPr>
              <w:pStyle w:val="TableText"/>
              <w:rPr>
                <w:lang w:eastAsia="en-AU"/>
              </w:rPr>
            </w:pPr>
            <w:r>
              <w:rPr>
                <w:lang w:eastAsia="en-AU"/>
              </w:rPr>
              <w:t>12.4451</w:t>
            </w:r>
          </w:p>
        </w:tc>
        <w:tc>
          <w:tcPr>
            <w:tcW w:w="1097" w:type="dxa"/>
            <w:tcBorders>
              <w:top w:val="nil"/>
              <w:left w:val="nil"/>
              <w:bottom w:val="nil"/>
              <w:right w:val="nil"/>
            </w:tcBorders>
          </w:tcPr>
          <w:p w14:paraId="3504DB01" w14:textId="77777777" w:rsidR="00DB522C" w:rsidRDefault="00DB522C" w:rsidP="00DB522C">
            <w:pPr>
              <w:pStyle w:val="TableText"/>
              <w:rPr>
                <w:lang w:eastAsia="en-AU"/>
              </w:rPr>
            </w:pPr>
            <w:r>
              <w:rPr>
                <w:lang w:eastAsia="en-AU"/>
              </w:rPr>
              <w:t>12.4379</w:t>
            </w:r>
          </w:p>
        </w:tc>
        <w:tc>
          <w:tcPr>
            <w:tcW w:w="1097" w:type="dxa"/>
            <w:tcBorders>
              <w:top w:val="nil"/>
              <w:left w:val="nil"/>
              <w:bottom w:val="nil"/>
              <w:right w:val="nil"/>
            </w:tcBorders>
          </w:tcPr>
          <w:p w14:paraId="16529234" w14:textId="77777777" w:rsidR="00DB522C" w:rsidRDefault="00DB522C" w:rsidP="00DB522C">
            <w:pPr>
              <w:pStyle w:val="TableText"/>
              <w:rPr>
                <w:lang w:eastAsia="en-AU"/>
              </w:rPr>
            </w:pPr>
            <w:r>
              <w:rPr>
                <w:lang w:eastAsia="en-AU"/>
              </w:rPr>
              <w:t>16.8682</w:t>
            </w:r>
          </w:p>
        </w:tc>
        <w:tc>
          <w:tcPr>
            <w:tcW w:w="1097" w:type="dxa"/>
            <w:tcBorders>
              <w:top w:val="nil"/>
              <w:left w:val="nil"/>
              <w:bottom w:val="nil"/>
              <w:right w:val="nil"/>
            </w:tcBorders>
          </w:tcPr>
          <w:p w14:paraId="78BF8A63" w14:textId="77777777" w:rsidR="00DB522C" w:rsidRDefault="00DB522C" w:rsidP="00DB522C">
            <w:pPr>
              <w:pStyle w:val="TableText"/>
              <w:rPr>
                <w:lang w:eastAsia="en-AU"/>
              </w:rPr>
            </w:pPr>
            <w:r>
              <w:rPr>
                <w:lang w:eastAsia="en-AU"/>
              </w:rPr>
              <w:t>16.8622</w:t>
            </w:r>
          </w:p>
        </w:tc>
        <w:tc>
          <w:tcPr>
            <w:tcW w:w="1098" w:type="dxa"/>
            <w:tcBorders>
              <w:top w:val="nil"/>
              <w:left w:val="nil"/>
              <w:bottom w:val="nil"/>
              <w:right w:val="nil"/>
            </w:tcBorders>
          </w:tcPr>
          <w:p w14:paraId="672CEC54" w14:textId="77777777" w:rsidR="00DB522C" w:rsidRDefault="00DB522C" w:rsidP="00DB522C">
            <w:pPr>
              <w:pStyle w:val="TableText"/>
              <w:rPr>
                <w:lang w:eastAsia="en-AU"/>
              </w:rPr>
            </w:pPr>
            <w:r>
              <w:rPr>
                <w:lang w:eastAsia="en-AU"/>
              </w:rPr>
              <w:t>16.8556</w:t>
            </w:r>
          </w:p>
        </w:tc>
        <w:tc>
          <w:tcPr>
            <w:tcW w:w="1097" w:type="dxa"/>
            <w:tcBorders>
              <w:top w:val="nil"/>
              <w:left w:val="nil"/>
              <w:bottom w:val="nil"/>
              <w:right w:val="nil"/>
            </w:tcBorders>
          </w:tcPr>
          <w:p w14:paraId="41732FCD" w14:textId="77777777" w:rsidR="00DB522C" w:rsidRDefault="00DB522C" w:rsidP="00DB522C">
            <w:pPr>
              <w:pStyle w:val="TableText"/>
              <w:rPr>
                <w:lang w:eastAsia="en-AU"/>
              </w:rPr>
            </w:pPr>
            <w:r>
              <w:rPr>
                <w:lang w:eastAsia="en-AU"/>
              </w:rPr>
              <w:t>16.8485</w:t>
            </w:r>
          </w:p>
        </w:tc>
        <w:tc>
          <w:tcPr>
            <w:tcW w:w="1097" w:type="dxa"/>
            <w:tcBorders>
              <w:top w:val="nil"/>
              <w:left w:val="nil"/>
              <w:bottom w:val="nil"/>
              <w:right w:val="nil"/>
            </w:tcBorders>
          </w:tcPr>
          <w:p w14:paraId="7AFDAAC7" w14:textId="77777777" w:rsidR="00DB522C" w:rsidRDefault="00DB522C" w:rsidP="00DB522C">
            <w:pPr>
              <w:pStyle w:val="TableText"/>
              <w:rPr>
                <w:lang w:eastAsia="en-AU"/>
              </w:rPr>
            </w:pPr>
            <w:r>
              <w:rPr>
                <w:lang w:eastAsia="en-AU"/>
              </w:rPr>
              <w:t>18.0267</w:t>
            </w:r>
          </w:p>
        </w:tc>
        <w:tc>
          <w:tcPr>
            <w:tcW w:w="1097" w:type="dxa"/>
            <w:tcBorders>
              <w:top w:val="nil"/>
              <w:left w:val="nil"/>
              <w:bottom w:val="nil"/>
              <w:right w:val="nil"/>
            </w:tcBorders>
          </w:tcPr>
          <w:p w14:paraId="708D964A" w14:textId="77777777" w:rsidR="00DB522C" w:rsidRDefault="00DB522C" w:rsidP="00DB522C">
            <w:pPr>
              <w:pStyle w:val="TableText"/>
              <w:rPr>
                <w:lang w:eastAsia="en-AU"/>
              </w:rPr>
            </w:pPr>
            <w:r>
              <w:rPr>
                <w:lang w:eastAsia="en-AU"/>
              </w:rPr>
              <w:t>18.0267</w:t>
            </w:r>
          </w:p>
        </w:tc>
        <w:tc>
          <w:tcPr>
            <w:tcW w:w="1097" w:type="dxa"/>
            <w:tcBorders>
              <w:top w:val="nil"/>
              <w:left w:val="nil"/>
              <w:bottom w:val="nil"/>
              <w:right w:val="nil"/>
            </w:tcBorders>
          </w:tcPr>
          <w:p w14:paraId="02CB9AC9" w14:textId="77777777" w:rsidR="00DB522C" w:rsidRDefault="00DB522C" w:rsidP="00DB522C">
            <w:pPr>
              <w:pStyle w:val="TableText"/>
              <w:rPr>
                <w:lang w:eastAsia="en-AU"/>
              </w:rPr>
            </w:pPr>
            <w:r>
              <w:rPr>
                <w:lang w:eastAsia="en-AU"/>
              </w:rPr>
              <w:t>18.0267</w:t>
            </w:r>
          </w:p>
        </w:tc>
        <w:tc>
          <w:tcPr>
            <w:tcW w:w="1097" w:type="dxa"/>
            <w:tcBorders>
              <w:top w:val="nil"/>
              <w:left w:val="nil"/>
              <w:bottom w:val="nil"/>
              <w:right w:val="nil"/>
            </w:tcBorders>
          </w:tcPr>
          <w:p w14:paraId="57FDB4E9" w14:textId="77777777" w:rsidR="00DB522C" w:rsidRDefault="00DB522C" w:rsidP="00DB522C">
            <w:pPr>
              <w:pStyle w:val="TableText"/>
              <w:rPr>
                <w:lang w:eastAsia="en-AU"/>
              </w:rPr>
            </w:pPr>
            <w:r>
              <w:rPr>
                <w:lang w:eastAsia="en-AU"/>
              </w:rPr>
              <w:t>18.0267</w:t>
            </w:r>
          </w:p>
        </w:tc>
      </w:tr>
      <w:tr w:rsidR="00DB522C" w14:paraId="4DD7853B" w14:textId="77777777">
        <w:trPr>
          <w:trHeight w:val="195"/>
        </w:trPr>
        <w:tc>
          <w:tcPr>
            <w:tcW w:w="1365" w:type="dxa"/>
            <w:tcBorders>
              <w:top w:val="nil"/>
              <w:left w:val="nil"/>
              <w:bottom w:val="nil"/>
              <w:right w:val="nil"/>
            </w:tcBorders>
          </w:tcPr>
          <w:p w14:paraId="42B0A555" w14:textId="77777777" w:rsidR="00DB522C" w:rsidRDefault="00DB522C" w:rsidP="00DB522C">
            <w:pPr>
              <w:pStyle w:val="TableText"/>
              <w:rPr>
                <w:lang w:eastAsia="en-AU"/>
              </w:rPr>
            </w:pPr>
            <w:r>
              <w:rPr>
                <w:lang w:eastAsia="en-AU"/>
              </w:rPr>
              <w:t>45</w:t>
            </w:r>
          </w:p>
        </w:tc>
        <w:tc>
          <w:tcPr>
            <w:tcW w:w="1097" w:type="dxa"/>
            <w:tcBorders>
              <w:top w:val="nil"/>
              <w:left w:val="nil"/>
              <w:bottom w:val="nil"/>
              <w:right w:val="nil"/>
            </w:tcBorders>
          </w:tcPr>
          <w:p w14:paraId="0DC39835" w14:textId="77777777" w:rsidR="00DB522C" w:rsidRDefault="00DB522C" w:rsidP="00DB522C">
            <w:pPr>
              <w:pStyle w:val="TableText"/>
              <w:rPr>
                <w:lang w:eastAsia="en-AU"/>
              </w:rPr>
            </w:pPr>
            <w:r>
              <w:rPr>
                <w:lang w:eastAsia="en-AU"/>
              </w:rPr>
              <w:t>9.0899</w:t>
            </w:r>
          </w:p>
        </w:tc>
        <w:tc>
          <w:tcPr>
            <w:tcW w:w="1097" w:type="dxa"/>
            <w:tcBorders>
              <w:top w:val="nil"/>
              <w:left w:val="nil"/>
              <w:bottom w:val="nil"/>
              <w:right w:val="nil"/>
            </w:tcBorders>
          </w:tcPr>
          <w:p w14:paraId="23B2D311" w14:textId="77777777" w:rsidR="00DB522C" w:rsidRDefault="00DB522C" w:rsidP="00DB522C">
            <w:pPr>
              <w:pStyle w:val="TableText"/>
              <w:rPr>
                <w:lang w:eastAsia="en-AU"/>
              </w:rPr>
            </w:pPr>
            <w:r>
              <w:rPr>
                <w:lang w:eastAsia="en-AU"/>
              </w:rPr>
              <w:t>12.3005</w:t>
            </w:r>
          </w:p>
        </w:tc>
        <w:tc>
          <w:tcPr>
            <w:tcW w:w="1097" w:type="dxa"/>
            <w:tcBorders>
              <w:top w:val="nil"/>
              <w:left w:val="nil"/>
              <w:bottom w:val="nil"/>
              <w:right w:val="nil"/>
            </w:tcBorders>
          </w:tcPr>
          <w:p w14:paraId="1E57F44A" w14:textId="77777777" w:rsidR="00DB522C" w:rsidRDefault="00DB522C" w:rsidP="00DB522C">
            <w:pPr>
              <w:pStyle w:val="TableText"/>
              <w:rPr>
                <w:lang w:eastAsia="en-AU"/>
              </w:rPr>
            </w:pPr>
            <w:r>
              <w:rPr>
                <w:lang w:eastAsia="en-AU"/>
              </w:rPr>
              <w:t>12.2934</w:t>
            </w:r>
          </w:p>
        </w:tc>
        <w:tc>
          <w:tcPr>
            <w:tcW w:w="1097" w:type="dxa"/>
            <w:tcBorders>
              <w:top w:val="nil"/>
              <w:left w:val="nil"/>
              <w:bottom w:val="nil"/>
              <w:right w:val="nil"/>
            </w:tcBorders>
          </w:tcPr>
          <w:p w14:paraId="2F438ECE" w14:textId="77777777" w:rsidR="00DB522C" w:rsidRDefault="00DB522C" w:rsidP="00DB522C">
            <w:pPr>
              <w:pStyle w:val="TableText"/>
              <w:rPr>
                <w:lang w:eastAsia="en-AU"/>
              </w:rPr>
            </w:pPr>
            <w:r>
              <w:rPr>
                <w:lang w:eastAsia="en-AU"/>
              </w:rPr>
              <w:t>12.2858</w:t>
            </w:r>
          </w:p>
        </w:tc>
        <w:tc>
          <w:tcPr>
            <w:tcW w:w="1097" w:type="dxa"/>
            <w:tcBorders>
              <w:top w:val="nil"/>
              <w:left w:val="nil"/>
              <w:bottom w:val="nil"/>
              <w:right w:val="nil"/>
            </w:tcBorders>
          </w:tcPr>
          <w:p w14:paraId="4DCA3918" w14:textId="77777777" w:rsidR="00DB522C" w:rsidRDefault="00DB522C" w:rsidP="00DB522C">
            <w:pPr>
              <w:pStyle w:val="TableText"/>
              <w:rPr>
                <w:lang w:eastAsia="en-AU"/>
              </w:rPr>
            </w:pPr>
            <w:r>
              <w:rPr>
                <w:lang w:eastAsia="en-AU"/>
              </w:rPr>
              <w:t>16.6611</w:t>
            </w:r>
          </w:p>
        </w:tc>
        <w:tc>
          <w:tcPr>
            <w:tcW w:w="1097" w:type="dxa"/>
            <w:tcBorders>
              <w:top w:val="nil"/>
              <w:left w:val="nil"/>
              <w:bottom w:val="nil"/>
              <w:right w:val="nil"/>
            </w:tcBorders>
          </w:tcPr>
          <w:p w14:paraId="61FD39C3" w14:textId="77777777" w:rsidR="00DB522C" w:rsidRDefault="00DB522C" w:rsidP="00DB522C">
            <w:pPr>
              <w:pStyle w:val="TableText"/>
              <w:rPr>
                <w:lang w:eastAsia="en-AU"/>
              </w:rPr>
            </w:pPr>
            <w:r>
              <w:rPr>
                <w:lang w:eastAsia="en-AU"/>
              </w:rPr>
              <w:t>16.6546</w:t>
            </w:r>
          </w:p>
        </w:tc>
        <w:tc>
          <w:tcPr>
            <w:tcW w:w="1098" w:type="dxa"/>
            <w:tcBorders>
              <w:top w:val="nil"/>
              <w:left w:val="nil"/>
              <w:bottom w:val="nil"/>
              <w:right w:val="nil"/>
            </w:tcBorders>
          </w:tcPr>
          <w:p w14:paraId="4A9DEB32" w14:textId="77777777" w:rsidR="00DB522C" w:rsidRDefault="00DB522C" w:rsidP="00DB522C">
            <w:pPr>
              <w:pStyle w:val="TableText"/>
              <w:rPr>
                <w:lang w:eastAsia="en-AU"/>
              </w:rPr>
            </w:pPr>
            <w:r>
              <w:rPr>
                <w:lang w:eastAsia="en-AU"/>
              </w:rPr>
              <w:t>16.6477</w:t>
            </w:r>
          </w:p>
        </w:tc>
        <w:tc>
          <w:tcPr>
            <w:tcW w:w="1097" w:type="dxa"/>
            <w:tcBorders>
              <w:top w:val="nil"/>
              <w:left w:val="nil"/>
              <w:bottom w:val="nil"/>
              <w:right w:val="nil"/>
            </w:tcBorders>
          </w:tcPr>
          <w:p w14:paraId="2754B296" w14:textId="77777777" w:rsidR="00DB522C" w:rsidRDefault="00DB522C" w:rsidP="00DB522C">
            <w:pPr>
              <w:pStyle w:val="TableText"/>
              <w:rPr>
                <w:lang w:eastAsia="en-AU"/>
              </w:rPr>
            </w:pPr>
            <w:r>
              <w:rPr>
                <w:lang w:eastAsia="en-AU"/>
              </w:rPr>
              <w:t>16.6402</w:t>
            </w:r>
          </w:p>
        </w:tc>
        <w:tc>
          <w:tcPr>
            <w:tcW w:w="1097" w:type="dxa"/>
            <w:tcBorders>
              <w:top w:val="nil"/>
              <w:left w:val="nil"/>
              <w:bottom w:val="nil"/>
              <w:right w:val="nil"/>
            </w:tcBorders>
          </w:tcPr>
          <w:p w14:paraId="7753DAAA" w14:textId="77777777" w:rsidR="00DB522C" w:rsidRDefault="00DB522C" w:rsidP="00DB522C">
            <w:pPr>
              <w:pStyle w:val="TableText"/>
              <w:rPr>
                <w:lang w:eastAsia="en-AU"/>
              </w:rPr>
            </w:pPr>
            <w:r>
              <w:rPr>
                <w:lang w:eastAsia="en-AU"/>
              </w:rPr>
              <w:t>17.8099</w:t>
            </w:r>
          </w:p>
        </w:tc>
        <w:tc>
          <w:tcPr>
            <w:tcW w:w="1097" w:type="dxa"/>
            <w:tcBorders>
              <w:top w:val="nil"/>
              <w:left w:val="nil"/>
              <w:bottom w:val="nil"/>
              <w:right w:val="nil"/>
            </w:tcBorders>
          </w:tcPr>
          <w:p w14:paraId="66F8921C" w14:textId="77777777" w:rsidR="00DB522C" w:rsidRDefault="00DB522C" w:rsidP="00DB522C">
            <w:pPr>
              <w:pStyle w:val="TableText"/>
              <w:rPr>
                <w:lang w:eastAsia="en-AU"/>
              </w:rPr>
            </w:pPr>
            <w:r>
              <w:rPr>
                <w:lang w:eastAsia="en-AU"/>
              </w:rPr>
              <w:t>17.8099</w:t>
            </w:r>
          </w:p>
        </w:tc>
        <w:tc>
          <w:tcPr>
            <w:tcW w:w="1097" w:type="dxa"/>
            <w:tcBorders>
              <w:top w:val="nil"/>
              <w:left w:val="nil"/>
              <w:bottom w:val="nil"/>
              <w:right w:val="nil"/>
            </w:tcBorders>
          </w:tcPr>
          <w:p w14:paraId="690A1ACE" w14:textId="77777777" w:rsidR="00DB522C" w:rsidRDefault="00DB522C" w:rsidP="00DB522C">
            <w:pPr>
              <w:pStyle w:val="TableText"/>
              <w:rPr>
                <w:lang w:eastAsia="en-AU"/>
              </w:rPr>
            </w:pPr>
            <w:r>
              <w:rPr>
                <w:lang w:eastAsia="en-AU"/>
              </w:rPr>
              <w:t>17.8099</w:t>
            </w:r>
          </w:p>
        </w:tc>
        <w:tc>
          <w:tcPr>
            <w:tcW w:w="1097" w:type="dxa"/>
            <w:tcBorders>
              <w:top w:val="nil"/>
              <w:left w:val="nil"/>
              <w:bottom w:val="nil"/>
              <w:right w:val="nil"/>
            </w:tcBorders>
          </w:tcPr>
          <w:p w14:paraId="43B33A7C" w14:textId="77777777" w:rsidR="00DB522C" w:rsidRDefault="00DB522C" w:rsidP="00DB522C">
            <w:pPr>
              <w:pStyle w:val="TableText"/>
              <w:rPr>
                <w:lang w:eastAsia="en-AU"/>
              </w:rPr>
            </w:pPr>
            <w:r>
              <w:rPr>
                <w:lang w:eastAsia="en-AU"/>
              </w:rPr>
              <w:t>17.8099</w:t>
            </w:r>
          </w:p>
        </w:tc>
      </w:tr>
      <w:tr w:rsidR="00DB522C" w14:paraId="4C36D554" w14:textId="77777777">
        <w:trPr>
          <w:trHeight w:val="195"/>
        </w:trPr>
        <w:tc>
          <w:tcPr>
            <w:tcW w:w="1365" w:type="dxa"/>
            <w:tcBorders>
              <w:top w:val="nil"/>
              <w:left w:val="nil"/>
              <w:bottom w:val="nil"/>
              <w:right w:val="nil"/>
            </w:tcBorders>
          </w:tcPr>
          <w:p w14:paraId="601F0EA2" w14:textId="77777777" w:rsidR="00DB522C" w:rsidRDefault="00DB522C" w:rsidP="00DB522C">
            <w:pPr>
              <w:pStyle w:val="TableText"/>
              <w:rPr>
                <w:lang w:eastAsia="en-AU"/>
              </w:rPr>
            </w:pPr>
            <w:r>
              <w:rPr>
                <w:lang w:eastAsia="en-AU"/>
              </w:rPr>
              <w:t>46</w:t>
            </w:r>
          </w:p>
        </w:tc>
        <w:tc>
          <w:tcPr>
            <w:tcW w:w="1097" w:type="dxa"/>
            <w:tcBorders>
              <w:top w:val="nil"/>
              <w:left w:val="nil"/>
              <w:bottom w:val="nil"/>
              <w:right w:val="nil"/>
            </w:tcBorders>
          </w:tcPr>
          <w:p w14:paraId="228153C4" w14:textId="77777777" w:rsidR="00DB522C" w:rsidRDefault="00DB522C" w:rsidP="00DB522C">
            <w:pPr>
              <w:pStyle w:val="TableText"/>
              <w:rPr>
                <w:lang w:eastAsia="en-AU"/>
              </w:rPr>
            </w:pPr>
            <w:r>
              <w:rPr>
                <w:lang w:eastAsia="en-AU"/>
              </w:rPr>
              <w:t>8.9407</w:t>
            </w:r>
          </w:p>
        </w:tc>
        <w:tc>
          <w:tcPr>
            <w:tcW w:w="1097" w:type="dxa"/>
            <w:tcBorders>
              <w:top w:val="nil"/>
              <w:left w:val="nil"/>
              <w:bottom w:val="nil"/>
              <w:right w:val="nil"/>
            </w:tcBorders>
          </w:tcPr>
          <w:p w14:paraId="567743CB" w14:textId="77777777" w:rsidR="00DB522C" w:rsidRDefault="00DB522C" w:rsidP="00DB522C">
            <w:pPr>
              <w:pStyle w:val="TableText"/>
              <w:rPr>
                <w:lang w:eastAsia="en-AU"/>
              </w:rPr>
            </w:pPr>
            <w:r>
              <w:rPr>
                <w:lang w:eastAsia="en-AU"/>
              </w:rPr>
              <w:t>12.1069</w:t>
            </w:r>
          </w:p>
        </w:tc>
        <w:tc>
          <w:tcPr>
            <w:tcW w:w="1097" w:type="dxa"/>
            <w:tcBorders>
              <w:top w:val="nil"/>
              <w:left w:val="nil"/>
              <w:bottom w:val="nil"/>
              <w:right w:val="nil"/>
            </w:tcBorders>
          </w:tcPr>
          <w:p w14:paraId="3870A86D" w14:textId="77777777" w:rsidR="00DB522C" w:rsidRDefault="00DB522C" w:rsidP="00DB522C">
            <w:pPr>
              <w:pStyle w:val="TableText"/>
              <w:rPr>
                <w:lang w:eastAsia="en-AU"/>
              </w:rPr>
            </w:pPr>
            <w:r>
              <w:rPr>
                <w:lang w:eastAsia="en-AU"/>
              </w:rPr>
              <w:t>12.0994</w:t>
            </w:r>
          </w:p>
        </w:tc>
        <w:tc>
          <w:tcPr>
            <w:tcW w:w="1097" w:type="dxa"/>
            <w:tcBorders>
              <w:top w:val="nil"/>
              <w:left w:val="nil"/>
              <w:bottom w:val="nil"/>
              <w:right w:val="nil"/>
            </w:tcBorders>
          </w:tcPr>
          <w:p w14:paraId="54FA23BB" w14:textId="77777777" w:rsidR="00DB522C" w:rsidRDefault="00DB522C" w:rsidP="00DB522C">
            <w:pPr>
              <w:pStyle w:val="TableText"/>
              <w:rPr>
                <w:lang w:eastAsia="en-AU"/>
              </w:rPr>
            </w:pPr>
            <w:r>
              <w:rPr>
                <w:lang w:eastAsia="en-AU"/>
              </w:rPr>
              <w:t>12.0913</w:t>
            </w:r>
          </w:p>
        </w:tc>
        <w:tc>
          <w:tcPr>
            <w:tcW w:w="1097" w:type="dxa"/>
            <w:tcBorders>
              <w:top w:val="nil"/>
              <w:left w:val="nil"/>
              <w:bottom w:val="nil"/>
              <w:right w:val="nil"/>
            </w:tcBorders>
          </w:tcPr>
          <w:p w14:paraId="1B399760" w14:textId="77777777" w:rsidR="00DB522C" w:rsidRDefault="00DB522C" w:rsidP="00DB522C">
            <w:pPr>
              <w:pStyle w:val="TableText"/>
              <w:rPr>
                <w:lang w:eastAsia="en-AU"/>
              </w:rPr>
            </w:pPr>
            <w:r>
              <w:rPr>
                <w:lang w:eastAsia="en-AU"/>
              </w:rPr>
              <w:t>16.4253</w:t>
            </w:r>
          </w:p>
        </w:tc>
        <w:tc>
          <w:tcPr>
            <w:tcW w:w="1097" w:type="dxa"/>
            <w:tcBorders>
              <w:top w:val="nil"/>
              <w:left w:val="nil"/>
              <w:bottom w:val="nil"/>
              <w:right w:val="nil"/>
            </w:tcBorders>
          </w:tcPr>
          <w:p w14:paraId="0B70FA92" w14:textId="77777777" w:rsidR="00DB522C" w:rsidRDefault="00DB522C" w:rsidP="00DB522C">
            <w:pPr>
              <w:pStyle w:val="TableText"/>
              <w:rPr>
                <w:lang w:eastAsia="en-AU"/>
              </w:rPr>
            </w:pPr>
            <w:r>
              <w:rPr>
                <w:lang w:eastAsia="en-AU"/>
              </w:rPr>
              <w:t>16.4184</w:t>
            </w:r>
          </w:p>
        </w:tc>
        <w:tc>
          <w:tcPr>
            <w:tcW w:w="1098" w:type="dxa"/>
            <w:tcBorders>
              <w:top w:val="nil"/>
              <w:left w:val="nil"/>
              <w:bottom w:val="nil"/>
              <w:right w:val="nil"/>
            </w:tcBorders>
          </w:tcPr>
          <w:p w14:paraId="08496B77" w14:textId="77777777" w:rsidR="00DB522C" w:rsidRDefault="00DB522C" w:rsidP="00DB522C">
            <w:pPr>
              <w:pStyle w:val="TableText"/>
              <w:rPr>
                <w:lang w:eastAsia="en-AU"/>
              </w:rPr>
            </w:pPr>
            <w:r>
              <w:rPr>
                <w:lang w:eastAsia="en-AU"/>
              </w:rPr>
              <w:t>16.4109</w:t>
            </w:r>
          </w:p>
        </w:tc>
        <w:tc>
          <w:tcPr>
            <w:tcW w:w="1097" w:type="dxa"/>
            <w:tcBorders>
              <w:top w:val="nil"/>
              <w:left w:val="nil"/>
              <w:bottom w:val="nil"/>
              <w:right w:val="nil"/>
            </w:tcBorders>
          </w:tcPr>
          <w:p w14:paraId="03AC5F18" w14:textId="77777777" w:rsidR="00DB522C" w:rsidRDefault="00DB522C" w:rsidP="00DB522C">
            <w:pPr>
              <w:pStyle w:val="TableText"/>
              <w:rPr>
                <w:lang w:eastAsia="en-AU"/>
              </w:rPr>
            </w:pPr>
            <w:r>
              <w:rPr>
                <w:lang w:eastAsia="en-AU"/>
              </w:rPr>
              <w:t>16.4030</w:t>
            </w:r>
          </w:p>
        </w:tc>
        <w:tc>
          <w:tcPr>
            <w:tcW w:w="1097" w:type="dxa"/>
            <w:tcBorders>
              <w:top w:val="nil"/>
              <w:left w:val="nil"/>
              <w:bottom w:val="nil"/>
              <w:right w:val="nil"/>
            </w:tcBorders>
          </w:tcPr>
          <w:p w14:paraId="06C8CB4D" w14:textId="77777777" w:rsidR="00DB522C" w:rsidRDefault="00DB522C" w:rsidP="00DB522C">
            <w:pPr>
              <w:pStyle w:val="TableText"/>
              <w:rPr>
                <w:lang w:eastAsia="en-AU"/>
              </w:rPr>
            </w:pPr>
            <w:r>
              <w:rPr>
                <w:lang w:eastAsia="en-AU"/>
              </w:rPr>
              <w:t>17.5711</w:t>
            </w:r>
          </w:p>
        </w:tc>
        <w:tc>
          <w:tcPr>
            <w:tcW w:w="1097" w:type="dxa"/>
            <w:tcBorders>
              <w:top w:val="nil"/>
              <w:left w:val="nil"/>
              <w:bottom w:val="nil"/>
              <w:right w:val="nil"/>
            </w:tcBorders>
          </w:tcPr>
          <w:p w14:paraId="602C098F" w14:textId="77777777" w:rsidR="00DB522C" w:rsidRDefault="00DB522C" w:rsidP="00DB522C">
            <w:pPr>
              <w:pStyle w:val="TableText"/>
              <w:rPr>
                <w:lang w:eastAsia="en-AU"/>
              </w:rPr>
            </w:pPr>
            <w:r>
              <w:rPr>
                <w:lang w:eastAsia="en-AU"/>
              </w:rPr>
              <w:t>17.5711</w:t>
            </w:r>
          </w:p>
        </w:tc>
        <w:tc>
          <w:tcPr>
            <w:tcW w:w="1097" w:type="dxa"/>
            <w:tcBorders>
              <w:top w:val="nil"/>
              <w:left w:val="nil"/>
              <w:bottom w:val="nil"/>
              <w:right w:val="nil"/>
            </w:tcBorders>
          </w:tcPr>
          <w:p w14:paraId="1477A2D2" w14:textId="77777777" w:rsidR="00DB522C" w:rsidRDefault="00DB522C" w:rsidP="00DB522C">
            <w:pPr>
              <w:pStyle w:val="TableText"/>
              <w:rPr>
                <w:lang w:eastAsia="en-AU"/>
              </w:rPr>
            </w:pPr>
            <w:r>
              <w:rPr>
                <w:lang w:eastAsia="en-AU"/>
              </w:rPr>
              <w:t>17.5711</w:t>
            </w:r>
          </w:p>
        </w:tc>
        <w:tc>
          <w:tcPr>
            <w:tcW w:w="1097" w:type="dxa"/>
            <w:tcBorders>
              <w:top w:val="nil"/>
              <w:left w:val="nil"/>
              <w:bottom w:val="nil"/>
              <w:right w:val="nil"/>
            </w:tcBorders>
          </w:tcPr>
          <w:p w14:paraId="4CAE0D08" w14:textId="77777777" w:rsidR="00DB522C" w:rsidRDefault="00DB522C" w:rsidP="00DB522C">
            <w:pPr>
              <w:pStyle w:val="TableText"/>
              <w:rPr>
                <w:lang w:eastAsia="en-AU"/>
              </w:rPr>
            </w:pPr>
            <w:r>
              <w:rPr>
                <w:lang w:eastAsia="en-AU"/>
              </w:rPr>
              <w:t>17.5711</w:t>
            </w:r>
          </w:p>
        </w:tc>
      </w:tr>
      <w:tr w:rsidR="00DB522C" w14:paraId="12F4532F" w14:textId="77777777">
        <w:trPr>
          <w:trHeight w:val="195"/>
        </w:trPr>
        <w:tc>
          <w:tcPr>
            <w:tcW w:w="1365" w:type="dxa"/>
            <w:tcBorders>
              <w:top w:val="nil"/>
              <w:left w:val="nil"/>
              <w:bottom w:val="nil"/>
              <w:right w:val="nil"/>
            </w:tcBorders>
          </w:tcPr>
          <w:p w14:paraId="6EA2E728" w14:textId="77777777" w:rsidR="00DB522C" w:rsidRDefault="00DB522C" w:rsidP="00DB522C">
            <w:pPr>
              <w:pStyle w:val="TableText"/>
              <w:rPr>
                <w:lang w:eastAsia="en-AU"/>
              </w:rPr>
            </w:pPr>
            <w:r>
              <w:rPr>
                <w:lang w:eastAsia="en-AU"/>
              </w:rPr>
              <w:t>47</w:t>
            </w:r>
          </w:p>
        </w:tc>
        <w:tc>
          <w:tcPr>
            <w:tcW w:w="1097" w:type="dxa"/>
            <w:tcBorders>
              <w:top w:val="nil"/>
              <w:left w:val="nil"/>
              <w:bottom w:val="nil"/>
              <w:right w:val="nil"/>
            </w:tcBorders>
          </w:tcPr>
          <w:p w14:paraId="7A8ADC18" w14:textId="77777777" w:rsidR="00DB522C" w:rsidRDefault="00DB522C" w:rsidP="00DB522C">
            <w:pPr>
              <w:pStyle w:val="TableText"/>
              <w:rPr>
                <w:lang w:eastAsia="en-AU"/>
              </w:rPr>
            </w:pPr>
            <w:r>
              <w:rPr>
                <w:lang w:eastAsia="en-AU"/>
              </w:rPr>
              <w:t>8.7546</w:t>
            </w:r>
          </w:p>
        </w:tc>
        <w:tc>
          <w:tcPr>
            <w:tcW w:w="1097" w:type="dxa"/>
            <w:tcBorders>
              <w:top w:val="nil"/>
              <w:left w:val="nil"/>
              <w:bottom w:val="nil"/>
              <w:right w:val="nil"/>
            </w:tcBorders>
          </w:tcPr>
          <w:p w14:paraId="3C2A7A95" w14:textId="77777777" w:rsidR="00DB522C" w:rsidRDefault="00DB522C" w:rsidP="00DB522C">
            <w:pPr>
              <w:pStyle w:val="TableText"/>
              <w:rPr>
                <w:lang w:eastAsia="en-AU"/>
              </w:rPr>
            </w:pPr>
            <w:r>
              <w:rPr>
                <w:lang w:eastAsia="en-AU"/>
              </w:rPr>
              <w:t>11.8885</w:t>
            </w:r>
          </w:p>
        </w:tc>
        <w:tc>
          <w:tcPr>
            <w:tcW w:w="1097" w:type="dxa"/>
            <w:tcBorders>
              <w:top w:val="nil"/>
              <w:left w:val="nil"/>
              <w:bottom w:val="nil"/>
              <w:right w:val="nil"/>
            </w:tcBorders>
          </w:tcPr>
          <w:p w14:paraId="44AD7554" w14:textId="77777777" w:rsidR="00DB522C" w:rsidRDefault="00DB522C" w:rsidP="00DB522C">
            <w:pPr>
              <w:pStyle w:val="TableText"/>
              <w:rPr>
                <w:lang w:eastAsia="en-AU"/>
              </w:rPr>
            </w:pPr>
            <w:r>
              <w:rPr>
                <w:lang w:eastAsia="en-AU"/>
              </w:rPr>
              <w:t>11.8803</w:t>
            </w:r>
          </w:p>
        </w:tc>
        <w:tc>
          <w:tcPr>
            <w:tcW w:w="1097" w:type="dxa"/>
            <w:tcBorders>
              <w:top w:val="nil"/>
              <w:left w:val="nil"/>
              <w:bottom w:val="nil"/>
              <w:right w:val="nil"/>
            </w:tcBorders>
          </w:tcPr>
          <w:p w14:paraId="4D7AF121" w14:textId="77777777" w:rsidR="00DB522C" w:rsidRDefault="00DB522C" w:rsidP="00DB522C">
            <w:pPr>
              <w:pStyle w:val="TableText"/>
              <w:rPr>
                <w:lang w:eastAsia="en-AU"/>
              </w:rPr>
            </w:pPr>
            <w:r>
              <w:rPr>
                <w:lang w:eastAsia="en-AU"/>
              </w:rPr>
              <w:t>11.8717</w:t>
            </w:r>
          </w:p>
        </w:tc>
        <w:tc>
          <w:tcPr>
            <w:tcW w:w="1097" w:type="dxa"/>
            <w:tcBorders>
              <w:top w:val="nil"/>
              <w:left w:val="nil"/>
              <w:bottom w:val="nil"/>
              <w:right w:val="nil"/>
            </w:tcBorders>
          </w:tcPr>
          <w:p w14:paraId="0081621F" w14:textId="77777777" w:rsidR="00DB522C" w:rsidRDefault="00DB522C" w:rsidP="00DB522C">
            <w:pPr>
              <w:pStyle w:val="TableText"/>
              <w:rPr>
                <w:lang w:eastAsia="en-AU"/>
              </w:rPr>
            </w:pPr>
            <w:r>
              <w:rPr>
                <w:lang w:eastAsia="en-AU"/>
              </w:rPr>
              <w:t>16.1713</w:t>
            </w:r>
          </w:p>
        </w:tc>
        <w:tc>
          <w:tcPr>
            <w:tcW w:w="1097" w:type="dxa"/>
            <w:tcBorders>
              <w:top w:val="nil"/>
              <w:left w:val="nil"/>
              <w:bottom w:val="nil"/>
              <w:right w:val="nil"/>
            </w:tcBorders>
          </w:tcPr>
          <w:p w14:paraId="7E9DFEA6" w14:textId="77777777" w:rsidR="00DB522C" w:rsidRDefault="00DB522C" w:rsidP="00DB522C">
            <w:pPr>
              <w:pStyle w:val="TableText"/>
              <w:rPr>
                <w:lang w:eastAsia="en-AU"/>
              </w:rPr>
            </w:pPr>
            <w:r>
              <w:rPr>
                <w:lang w:eastAsia="en-AU"/>
              </w:rPr>
              <w:t>16.1639</w:t>
            </w:r>
          </w:p>
        </w:tc>
        <w:tc>
          <w:tcPr>
            <w:tcW w:w="1098" w:type="dxa"/>
            <w:tcBorders>
              <w:top w:val="nil"/>
              <w:left w:val="nil"/>
              <w:bottom w:val="nil"/>
              <w:right w:val="nil"/>
            </w:tcBorders>
          </w:tcPr>
          <w:p w14:paraId="0E3F19C6" w14:textId="77777777" w:rsidR="00DB522C" w:rsidRDefault="00DB522C" w:rsidP="00DB522C">
            <w:pPr>
              <w:pStyle w:val="TableText"/>
              <w:rPr>
                <w:lang w:eastAsia="en-AU"/>
              </w:rPr>
            </w:pPr>
            <w:r>
              <w:rPr>
                <w:lang w:eastAsia="en-AU"/>
              </w:rPr>
              <w:t>16.1558</w:t>
            </w:r>
          </w:p>
        </w:tc>
        <w:tc>
          <w:tcPr>
            <w:tcW w:w="1097" w:type="dxa"/>
            <w:tcBorders>
              <w:top w:val="nil"/>
              <w:left w:val="nil"/>
              <w:bottom w:val="nil"/>
              <w:right w:val="nil"/>
            </w:tcBorders>
          </w:tcPr>
          <w:p w14:paraId="25CC7C80" w14:textId="77777777" w:rsidR="00DB522C" w:rsidRDefault="00DB522C" w:rsidP="00DB522C">
            <w:pPr>
              <w:pStyle w:val="TableText"/>
              <w:rPr>
                <w:lang w:eastAsia="en-AU"/>
              </w:rPr>
            </w:pPr>
            <w:r>
              <w:rPr>
                <w:lang w:eastAsia="en-AU"/>
              </w:rPr>
              <w:t>16.1472</w:t>
            </w:r>
          </w:p>
        </w:tc>
        <w:tc>
          <w:tcPr>
            <w:tcW w:w="1097" w:type="dxa"/>
            <w:tcBorders>
              <w:top w:val="nil"/>
              <w:left w:val="nil"/>
              <w:bottom w:val="nil"/>
              <w:right w:val="nil"/>
            </w:tcBorders>
          </w:tcPr>
          <w:p w14:paraId="30D0FD7D" w14:textId="77777777" w:rsidR="00DB522C" w:rsidRDefault="00DB522C" w:rsidP="00DB522C">
            <w:pPr>
              <w:pStyle w:val="TableText"/>
              <w:rPr>
                <w:lang w:eastAsia="en-AU"/>
              </w:rPr>
            </w:pPr>
            <w:r>
              <w:rPr>
                <w:lang w:eastAsia="en-AU"/>
              </w:rPr>
              <w:t>17.3175</w:t>
            </w:r>
          </w:p>
        </w:tc>
        <w:tc>
          <w:tcPr>
            <w:tcW w:w="1097" w:type="dxa"/>
            <w:tcBorders>
              <w:top w:val="nil"/>
              <w:left w:val="nil"/>
              <w:bottom w:val="nil"/>
              <w:right w:val="nil"/>
            </w:tcBorders>
          </w:tcPr>
          <w:p w14:paraId="5C9966B8" w14:textId="77777777" w:rsidR="00DB522C" w:rsidRDefault="00DB522C" w:rsidP="00DB522C">
            <w:pPr>
              <w:pStyle w:val="TableText"/>
              <w:rPr>
                <w:lang w:eastAsia="en-AU"/>
              </w:rPr>
            </w:pPr>
            <w:r>
              <w:rPr>
                <w:lang w:eastAsia="en-AU"/>
              </w:rPr>
              <w:t>17.3175</w:t>
            </w:r>
          </w:p>
        </w:tc>
        <w:tc>
          <w:tcPr>
            <w:tcW w:w="1097" w:type="dxa"/>
            <w:tcBorders>
              <w:top w:val="nil"/>
              <w:left w:val="nil"/>
              <w:bottom w:val="nil"/>
              <w:right w:val="nil"/>
            </w:tcBorders>
          </w:tcPr>
          <w:p w14:paraId="04069789" w14:textId="77777777" w:rsidR="00DB522C" w:rsidRDefault="00DB522C" w:rsidP="00DB522C">
            <w:pPr>
              <w:pStyle w:val="TableText"/>
              <w:rPr>
                <w:lang w:eastAsia="en-AU"/>
              </w:rPr>
            </w:pPr>
            <w:r>
              <w:rPr>
                <w:lang w:eastAsia="en-AU"/>
              </w:rPr>
              <w:t>17.3175</w:t>
            </w:r>
          </w:p>
        </w:tc>
        <w:tc>
          <w:tcPr>
            <w:tcW w:w="1097" w:type="dxa"/>
            <w:tcBorders>
              <w:top w:val="nil"/>
              <w:left w:val="nil"/>
              <w:bottom w:val="nil"/>
              <w:right w:val="nil"/>
            </w:tcBorders>
          </w:tcPr>
          <w:p w14:paraId="0BF00B76" w14:textId="77777777" w:rsidR="00DB522C" w:rsidRDefault="00DB522C" w:rsidP="00DB522C">
            <w:pPr>
              <w:pStyle w:val="TableText"/>
              <w:rPr>
                <w:lang w:eastAsia="en-AU"/>
              </w:rPr>
            </w:pPr>
            <w:r>
              <w:rPr>
                <w:lang w:eastAsia="en-AU"/>
              </w:rPr>
              <w:t>17.3175</w:t>
            </w:r>
          </w:p>
        </w:tc>
      </w:tr>
      <w:tr w:rsidR="00DB522C" w14:paraId="7AE470D1" w14:textId="77777777">
        <w:trPr>
          <w:trHeight w:val="195"/>
        </w:trPr>
        <w:tc>
          <w:tcPr>
            <w:tcW w:w="1365" w:type="dxa"/>
            <w:tcBorders>
              <w:top w:val="nil"/>
              <w:left w:val="nil"/>
              <w:bottom w:val="nil"/>
              <w:right w:val="nil"/>
            </w:tcBorders>
          </w:tcPr>
          <w:p w14:paraId="4227F715" w14:textId="77777777" w:rsidR="00DB522C" w:rsidRDefault="00DB522C" w:rsidP="00DB522C">
            <w:pPr>
              <w:pStyle w:val="TableText"/>
              <w:rPr>
                <w:lang w:eastAsia="en-AU"/>
              </w:rPr>
            </w:pPr>
            <w:r>
              <w:rPr>
                <w:lang w:eastAsia="en-AU"/>
              </w:rPr>
              <w:t>48</w:t>
            </w:r>
          </w:p>
        </w:tc>
        <w:tc>
          <w:tcPr>
            <w:tcW w:w="1097" w:type="dxa"/>
            <w:tcBorders>
              <w:top w:val="nil"/>
              <w:left w:val="nil"/>
              <w:bottom w:val="nil"/>
              <w:right w:val="nil"/>
            </w:tcBorders>
          </w:tcPr>
          <w:p w14:paraId="123EC5A3" w14:textId="77777777" w:rsidR="00DB522C" w:rsidRDefault="00DB522C" w:rsidP="00DB522C">
            <w:pPr>
              <w:pStyle w:val="TableText"/>
              <w:rPr>
                <w:lang w:eastAsia="en-AU"/>
              </w:rPr>
            </w:pPr>
            <w:r>
              <w:rPr>
                <w:lang w:eastAsia="en-AU"/>
              </w:rPr>
              <w:t>8.6969</w:t>
            </w:r>
          </w:p>
        </w:tc>
        <w:tc>
          <w:tcPr>
            <w:tcW w:w="1097" w:type="dxa"/>
            <w:tcBorders>
              <w:top w:val="nil"/>
              <w:left w:val="nil"/>
              <w:bottom w:val="nil"/>
              <w:right w:val="nil"/>
            </w:tcBorders>
          </w:tcPr>
          <w:p w14:paraId="0D30AC00" w14:textId="77777777" w:rsidR="00DB522C" w:rsidRDefault="00DB522C" w:rsidP="00DB522C">
            <w:pPr>
              <w:pStyle w:val="TableText"/>
              <w:rPr>
                <w:lang w:eastAsia="en-AU"/>
              </w:rPr>
            </w:pPr>
            <w:r>
              <w:rPr>
                <w:lang w:eastAsia="en-AU"/>
              </w:rPr>
              <w:t>11.7433</w:t>
            </w:r>
          </w:p>
        </w:tc>
        <w:tc>
          <w:tcPr>
            <w:tcW w:w="1097" w:type="dxa"/>
            <w:tcBorders>
              <w:top w:val="nil"/>
              <w:left w:val="nil"/>
              <w:bottom w:val="nil"/>
              <w:right w:val="nil"/>
            </w:tcBorders>
          </w:tcPr>
          <w:p w14:paraId="1F432ECE" w14:textId="77777777" w:rsidR="00DB522C" w:rsidRDefault="00DB522C" w:rsidP="00DB522C">
            <w:pPr>
              <w:pStyle w:val="TableText"/>
              <w:rPr>
                <w:lang w:eastAsia="en-AU"/>
              </w:rPr>
            </w:pPr>
            <w:r>
              <w:rPr>
                <w:lang w:eastAsia="en-AU"/>
              </w:rPr>
              <w:t>11.7346</w:t>
            </w:r>
          </w:p>
        </w:tc>
        <w:tc>
          <w:tcPr>
            <w:tcW w:w="1097" w:type="dxa"/>
            <w:tcBorders>
              <w:top w:val="nil"/>
              <w:left w:val="nil"/>
              <w:bottom w:val="nil"/>
              <w:right w:val="nil"/>
            </w:tcBorders>
          </w:tcPr>
          <w:p w14:paraId="6F674E27" w14:textId="77777777" w:rsidR="00DB522C" w:rsidRDefault="00DB522C" w:rsidP="00DB522C">
            <w:pPr>
              <w:pStyle w:val="TableText"/>
              <w:rPr>
                <w:lang w:eastAsia="en-AU"/>
              </w:rPr>
            </w:pPr>
            <w:r>
              <w:rPr>
                <w:lang w:eastAsia="en-AU"/>
              </w:rPr>
              <w:t>11.7254</w:t>
            </w:r>
          </w:p>
        </w:tc>
        <w:tc>
          <w:tcPr>
            <w:tcW w:w="1097" w:type="dxa"/>
            <w:tcBorders>
              <w:top w:val="nil"/>
              <w:left w:val="nil"/>
              <w:bottom w:val="nil"/>
              <w:right w:val="nil"/>
            </w:tcBorders>
          </w:tcPr>
          <w:p w14:paraId="692E2CA5" w14:textId="77777777" w:rsidR="00DB522C" w:rsidRDefault="00DB522C" w:rsidP="00DB522C">
            <w:pPr>
              <w:pStyle w:val="TableText"/>
              <w:rPr>
                <w:lang w:eastAsia="en-AU"/>
              </w:rPr>
            </w:pPr>
            <w:r>
              <w:rPr>
                <w:lang w:eastAsia="en-AU"/>
              </w:rPr>
              <w:t>15.9571</w:t>
            </w:r>
          </w:p>
        </w:tc>
        <w:tc>
          <w:tcPr>
            <w:tcW w:w="1097" w:type="dxa"/>
            <w:tcBorders>
              <w:top w:val="nil"/>
              <w:left w:val="nil"/>
              <w:bottom w:val="nil"/>
              <w:right w:val="nil"/>
            </w:tcBorders>
          </w:tcPr>
          <w:p w14:paraId="2B73A729" w14:textId="77777777" w:rsidR="00DB522C" w:rsidRDefault="00DB522C" w:rsidP="00DB522C">
            <w:pPr>
              <w:pStyle w:val="TableText"/>
              <w:rPr>
                <w:lang w:eastAsia="en-AU"/>
              </w:rPr>
            </w:pPr>
            <w:r>
              <w:rPr>
                <w:lang w:eastAsia="en-AU"/>
              </w:rPr>
              <w:t>15.9494</w:t>
            </w:r>
          </w:p>
        </w:tc>
        <w:tc>
          <w:tcPr>
            <w:tcW w:w="1098" w:type="dxa"/>
            <w:tcBorders>
              <w:top w:val="nil"/>
              <w:left w:val="nil"/>
              <w:bottom w:val="nil"/>
              <w:right w:val="nil"/>
            </w:tcBorders>
          </w:tcPr>
          <w:p w14:paraId="0EE094FB" w14:textId="77777777" w:rsidR="00DB522C" w:rsidRDefault="00DB522C" w:rsidP="00DB522C">
            <w:pPr>
              <w:pStyle w:val="TableText"/>
              <w:rPr>
                <w:lang w:eastAsia="en-AU"/>
              </w:rPr>
            </w:pPr>
            <w:r>
              <w:rPr>
                <w:lang w:eastAsia="en-AU"/>
              </w:rPr>
              <w:t>15.9409</w:t>
            </w:r>
          </w:p>
        </w:tc>
        <w:tc>
          <w:tcPr>
            <w:tcW w:w="1097" w:type="dxa"/>
            <w:tcBorders>
              <w:top w:val="nil"/>
              <w:left w:val="nil"/>
              <w:bottom w:val="nil"/>
              <w:right w:val="nil"/>
            </w:tcBorders>
          </w:tcPr>
          <w:p w14:paraId="58C026CA" w14:textId="77777777" w:rsidR="00DB522C" w:rsidRDefault="00DB522C" w:rsidP="00DB522C">
            <w:pPr>
              <w:pStyle w:val="TableText"/>
              <w:rPr>
                <w:lang w:eastAsia="en-AU"/>
              </w:rPr>
            </w:pPr>
            <w:r>
              <w:rPr>
                <w:lang w:eastAsia="en-AU"/>
              </w:rPr>
              <w:t>15.9317</w:t>
            </w:r>
          </w:p>
        </w:tc>
        <w:tc>
          <w:tcPr>
            <w:tcW w:w="1097" w:type="dxa"/>
            <w:tcBorders>
              <w:top w:val="nil"/>
              <w:left w:val="nil"/>
              <w:bottom w:val="nil"/>
              <w:right w:val="nil"/>
            </w:tcBorders>
          </w:tcPr>
          <w:p w14:paraId="5E9D09C5" w14:textId="77777777" w:rsidR="00DB522C" w:rsidRDefault="00DB522C" w:rsidP="00DB522C">
            <w:pPr>
              <w:pStyle w:val="TableText"/>
              <w:rPr>
                <w:lang w:eastAsia="en-AU"/>
              </w:rPr>
            </w:pPr>
            <w:r>
              <w:rPr>
                <w:lang w:eastAsia="en-AU"/>
              </w:rPr>
              <w:t>17.0882</w:t>
            </w:r>
          </w:p>
        </w:tc>
        <w:tc>
          <w:tcPr>
            <w:tcW w:w="1097" w:type="dxa"/>
            <w:tcBorders>
              <w:top w:val="nil"/>
              <w:left w:val="nil"/>
              <w:bottom w:val="nil"/>
              <w:right w:val="nil"/>
            </w:tcBorders>
          </w:tcPr>
          <w:p w14:paraId="498CA41B" w14:textId="77777777" w:rsidR="00DB522C" w:rsidRDefault="00DB522C" w:rsidP="00DB522C">
            <w:pPr>
              <w:pStyle w:val="TableText"/>
              <w:rPr>
                <w:lang w:eastAsia="en-AU"/>
              </w:rPr>
            </w:pPr>
            <w:r>
              <w:rPr>
                <w:lang w:eastAsia="en-AU"/>
              </w:rPr>
              <w:t>17.0882</w:t>
            </w:r>
          </w:p>
        </w:tc>
        <w:tc>
          <w:tcPr>
            <w:tcW w:w="1097" w:type="dxa"/>
            <w:tcBorders>
              <w:top w:val="nil"/>
              <w:left w:val="nil"/>
              <w:bottom w:val="nil"/>
              <w:right w:val="nil"/>
            </w:tcBorders>
          </w:tcPr>
          <w:p w14:paraId="33807BF9" w14:textId="77777777" w:rsidR="00DB522C" w:rsidRDefault="00DB522C" w:rsidP="00DB522C">
            <w:pPr>
              <w:pStyle w:val="TableText"/>
              <w:rPr>
                <w:lang w:eastAsia="en-AU"/>
              </w:rPr>
            </w:pPr>
            <w:r>
              <w:rPr>
                <w:lang w:eastAsia="en-AU"/>
              </w:rPr>
              <w:t>17.0882</w:t>
            </w:r>
          </w:p>
        </w:tc>
        <w:tc>
          <w:tcPr>
            <w:tcW w:w="1097" w:type="dxa"/>
            <w:tcBorders>
              <w:top w:val="nil"/>
              <w:left w:val="nil"/>
              <w:bottom w:val="nil"/>
              <w:right w:val="nil"/>
            </w:tcBorders>
          </w:tcPr>
          <w:p w14:paraId="6320C2F7" w14:textId="77777777" w:rsidR="00DB522C" w:rsidRDefault="00DB522C" w:rsidP="00DB522C">
            <w:pPr>
              <w:pStyle w:val="TableText"/>
              <w:rPr>
                <w:lang w:eastAsia="en-AU"/>
              </w:rPr>
            </w:pPr>
            <w:r>
              <w:rPr>
                <w:lang w:eastAsia="en-AU"/>
              </w:rPr>
              <w:t>17.0882</w:t>
            </w:r>
          </w:p>
        </w:tc>
      </w:tr>
      <w:tr w:rsidR="00DB522C" w14:paraId="2DFD7B7D" w14:textId="77777777">
        <w:trPr>
          <w:trHeight w:val="195"/>
        </w:trPr>
        <w:tc>
          <w:tcPr>
            <w:tcW w:w="1365" w:type="dxa"/>
            <w:tcBorders>
              <w:top w:val="nil"/>
              <w:left w:val="nil"/>
              <w:bottom w:val="nil"/>
              <w:right w:val="nil"/>
            </w:tcBorders>
          </w:tcPr>
          <w:p w14:paraId="28C90221" w14:textId="77777777" w:rsidR="00DB522C" w:rsidRDefault="00DB522C" w:rsidP="00DB522C">
            <w:pPr>
              <w:pStyle w:val="TableText"/>
              <w:rPr>
                <w:lang w:eastAsia="en-AU"/>
              </w:rPr>
            </w:pPr>
            <w:r>
              <w:rPr>
                <w:lang w:eastAsia="en-AU"/>
              </w:rPr>
              <w:t>49</w:t>
            </w:r>
          </w:p>
        </w:tc>
        <w:tc>
          <w:tcPr>
            <w:tcW w:w="1097" w:type="dxa"/>
            <w:tcBorders>
              <w:top w:val="nil"/>
              <w:left w:val="nil"/>
              <w:bottom w:val="nil"/>
              <w:right w:val="nil"/>
            </w:tcBorders>
          </w:tcPr>
          <w:p w14:paraId="42637DBC" w14:textId="77777777" w:rsidR="00DB522C" w:rsidRDefault="00DB522C" w:rsidP="00DB522C">
            <w:pPr>
              <w:pStyle w:val="TableText"/>
              <w:rPr>
                <w:lang w:eastAsia="en-AU"/>
              </w:rPr>
            </w:pPr>
            <w:r>
              <w:rPr>
                <w:lang w:eastAsia="en-AU"/>
              </w:rPr>
              <w:t>8.5021</w:t>
            </w:r>
          </w:p>
        </w:tc>
        <w:tc>
          <w:tcPr>
            <w:tcW w:w="1097" w:type="dxa"/>
            <w:tcBorders>
              <w:top w:val="nil"/>
              <w:left w:val="nil"/>
              <w:bottom w:val="nil"/>
              <w:right w:val="nil"/>
            </w:tcBorders>
          </w:tcPr>
          <w:p w14:paraId="7DDB75A7" w14:textId="77777777" w:rsidR="00DB522C" w:rsidRDefault="00DB522C" w:rsidP="00DB522C">
            <w:pPr>
              <w:pStyle w:val="TableText"/>
              <w:rPr>
                <w:lang w:eastAsia="en-AU"/>
              </w:rPr>
            </w:pPr>
            <w:r>
              <w:rPr>
                <w:lang w:eastAsia="en-AU"/>
              </w:rPr>
              <w:t>11.5136</w:t>
            </w:r>
          </w:p>
        </w:tc>
        <w:tc>
          <w:tcPr>
            <w:tcW w:w="1097" w:type="dxa"/>
            <w:tcBorders>
              <w:top w:val="nil"/>
              <w:left w:val="nil"/>
              <w:bottom w:val="nil"/>
              <w:right w:val="nil"/>
            </w:tcBorders>
          </w:tcPr>
          <w:p w14:paraId="673D7822" w14:textId="77777777" w:rsidR="00DB522C" w:rsidRDefault="00DB522C" w:rsidP="00DB522C">
            <w:pPr>
              <w:pStyle w:val="TableText"/>
              <w:rPr>
                <w:lang w:eastAsia="en-AU"/>
              </w:rPr>
            </w:pPr>
            <w:r>
              <w:rPr>
                <w:lang w:eastAsia="en-AU"/>
              </w:rPr>
              <w:t>11.5040</w:t>
            </w:r>
          </w:p>
        </w:tc>
        <w:tc>
          <w:tcPr>
            <w:tcW w:w="1097" w:type="dxa"/>
            <w:tcBorders>
              <w:top w:val="nil"/>
              <w:left w:val="nil"/>
              <w:bottom w:val="nil"/>
              <w:right w:val="nil"/>
            </w:tcBorders>
          </w:tcPr>
          <w:p w14:paraId="3C36A2EB" w14:textId="77777777" w:rsidR="00DB522C" w:rsidRDefault="00DB522C" w:rsidP="00DB522C">
            <w:pPr>
              <w:pStyle w:val="TableText"/>
              <w:rPr>
                <w:lang w:eastAsia="en-AU"/>
              </w:rPr>
            </w:pPr>
            <w:r>
              <w:rPr>
                <w:lang w:eastAsia="en-AU"/>
              </w:rPr>
              <w:t>11.4939</w:t>
            </w:r>
          </w:p>
        </w:tc>
        <w:tc>
          <w:tcPr>
            <w:tcW w:w="1097" w:type="dxa"/>
            <w:tcBorders>
              <w:top w:val="nil"/>
              <w:left w:val="nil"/>
              <w:bottom w:val="nil"/>
              <w:right w:val="nil"/>
            </w:tcBorders>
          </w:tcPr>
          <w:p w14:paraId="1714E0CC" w14:textId="77777777" w:rsidR="00DB522C" w:rsidRDefault="00DB522C" w:rsidP="00DB522C">
            <w:pPr>
              <w:pStyle w:val="TableText"/>
              <w:rPr>
                <w:lang w:eastAsia="en-AU"/>
              </w:rPr>
            </w:pPr>
            <w:r>
              <w:rPr>
                <w:lang w:eastAsia="en-AU"/>
              </w:rPr>
              <w:t>15.6885</w:t>
            </w:r>
          </w:p>
        </w:tc>
        <w:tc>
          <w:tcPr>
            <w:tcW w:w="1097" w:type="dxa"/>
            <w:tcBorders>
              <w:top w:val="nil"/>
              <w:left w:val="nil"/>
              <w:bottom w:val="nil"/>
              <w:right w:val="nil"/>
            </w:tcBorders>
          </w:tcPr>
          <w:p w14:paraId="1700BA45" w14:textId="77777777" w:rsidR="00DB522C" w:rsidRDefault="00DB522C" w:rsidP="00DB522C">
            <w:pPr>
              <w:pStyle w:val="TableText"/>
              <w:rPr>
                <w:lang w:eastAsia="en-AU"/>
              </w:rPr>
            </w:pPr>
            <w:r>
              <w:rPr>
                <w:lang w:eastAsia="en-AU"/>
              </w:rPr>
              <w:t>15.6803</w:t>
            </w:r>
          </w:p>
        </w:tc>
        <w:tc>
          <w:tcPr>
            <w:tcW w:w="1098" w:type="dxa"/>
            <w:tcBorders>
              <w:top w:val="nil"/>
              <w:left w:val="nil"/>
              <w:bottom w:val="nil"/>
              <w:right w:val="nil"/>
            </w:tcBorders>
          </w:tcPr>
          <w:p w14:paraId="11F69979" w14:textId="77777777" w:rsidR="00DB522C" w:rsidRDefault="00DB522C" w:rsidP="00DB522C">
            <w:pPr>
              <w:pStyle w:val="TableText"/>
              <w:rPr>
                <w:lang w:eastAsia="en-AU"/>
              </w:rPr>
            </w:pPr>
            <w:r>
              <w:rPr>
                <w:lang w:eastAsia="en-AU"/>
              </w:rPr>
              <w:t>15.6712</w:t>
            </w:r>
          </w:p>
        </w:tc>
        <w:tc>
          <w:tcPr>
            <w:tcW w:w="1097" w:type="dxa"/>
            <w:tcBorders>
              <w:top w:val="nil"/>
              <w:left w:val="nil"/>
              <w:bottom w:val="nil"/>
              <w:right w:val="nil"/>
            </w:tcBorders>
          </w:tcPr>
          <w:p w14:paraId="3C6A7779" w14:textId="77777777" w:rsidR="00DB522C" w:rsidRDefault="00DB522C" w:rsidP="00DB522C">
            <w:pPr>
              <w:pStyle w:val="TableText"/>
              <w:rPr>
                <w:lang w:eastAsia="en-AU"/>
              </w:rPr>
            </w:pPr>
            <w:r>
              <w:rPr>
                <w:lang w:eastAsia="en-AU"/>
              </w:rPr>
              <w:t>15.6614</w:t>
            </w:r>
          </w:p>
        </w:tc>
        <w:tc>
          <w:tcPr>
            <w:tcW w:w="1097" w:type="dxa"/>
            <w:tcBorders>
              <w:top w:val="nil"/>
              <w:left w:val="nil"/>
              <w:bottom w:val="nil"/>
              <w:right w:val="nil"/>
            </w:tcBorders>
          </w:tcPr>
          <w:p w14:paraId="5B761F7E" w14:textId="77777777" w:rsidR="00DB522C" w:rsidRDefault="00DB522C" w:rsidP="00DB522C">
            <w:pPr>
              <w:pStyle w:val="TableText"/>
              <w:rPr>
                <w:lang w:eastAsia="en-AU"/>
              </w:rPr>
            </w:pPr>
            <w:r>
              <w:rPr>
                <w:lang w:eastAsia="en-AU"/>
              </w:rPr>
              <w:t>16.8198</w:t>
            </w:r>
          </w:p>
        </w:tc>
        <w:tc>
          <w:tcPr>
            <w:tcW w:w="1097" w:type="dxa"/>
            <w:tcBorders>
              <w:top w:val="nil"/>
              <w:left w:val="nil"/>
              <w:bottom w:val="nil"/>
              <w:right w:val="nil"/>
            </w:tcBorders>
          </w:tcPr>
          <w:p w14:paraId="5DA30A00" w14:textId="77777777" w:rsidR="00DB522C" w:rsidRDefault="00DB522C" w:rsidP="00DB522C">
            <w:pPr>
              <w:pStyle w:val="TableText"/>
              <w:rPr>
                <w:lang w:eastAsia="en-AU"/>
              </w:rPr>
            </w:pPr>
            <w:r>
              <w:rPr>
                <w:lang w:eastAsia="en-AU"/>
              </w:rPr>
              <w:t>16.8198</w:t>
            </w:r>
          </w:p>
        </w:tc>
        <w:tc>
          <w:tcPr>
            <w:tcW w:w="1097" w:type="dxa"/>
            <w:tcBorders>
              <w:top w:val="nil"/>
              <w:left w:val="nil"/>
              <w:bottom w:val="nil"/>
              <w:right w:val="nil"/>
            </w:tcBorders>
          </w:tcPr>
          <w:p w14:paraId="52C38B0C" w14:textId="77777777" w:rsidR="00DB522C" w:rsidRDefault="00DB522C" w:rsidP="00DB522C">
            <w:pPr>
              <w:pStyle w:val="TableText"/>
              <w:rPr>
                <w:lang w:eastAsia="en-AU"/>
              </w:rPr>
            </w:pPr>
            <w:r>
              <w:rPr>
                <w:lang w:eastAsia="en-AU"/>
              </w:rPr>
              <w:t>16.8198</w:t>
            </w:r>
          </w:p>
        </w:tc>
        <w:tc>
          <w:tcPr>
            <w:tcW w:w="1097" w:type="dxa"/>
            <w:tcBorders>
              <w:top w:val="nil"/>
              <w:left w:val="nil"/>
              <w:bottom w:val="nil"/>
              <w:right w:val="nil"/>
            </w:tcBorders>
          </w:tcPr>
          <w:p w14:paraId="32BA3E86" w14:textId="77777777" w:rsidR="00DB522C" w:rsidRDefault="00DB522C" w:rsidP="00DB522C">
            <w:pPr>
              <w:pStyle w:val="TableText"/>
              <w:rPr>
                <w:lang w:eastAsia="en-AU"/>
              </w:rPr>
            </w:pPr>
            <w:r>
              <w:rPr>
                <w:lang w:eastAsia="en-AU"/>
              </w:rPr>
              <w:t>16.8198</w:t>
            </w:r>
          </w:p>
        </w:tc>
      </w:tr>
      <w:tr w:rsidR="00DB522C" w14:paraId="19DE71FB" w14:textId="77777777">
        <w:trPr>
          <w:trHeight w:val="195"/>
        </w:trPr>
        <w:tc>
          <w:tcPr>
            <w:tcW w:w="1365" w:type="dxa"/>
            <w:tcBorders>
              <w:top w:val="nil"/>
              <w:left w:val="nil"/>
              <w:bottom w:val="nil"/>
              <w:right w:val="nil"/>
            </w:tcBorders>
          </w:tcPr>
          <w:p w14:paraId="707737F5" w14:textId="77777777" w:rsidR="00DB522C" w:rsidRDefault="00DB522C" w:rsidP="00DB522C">
            <w:pPr>
              <w:pStyle w:val="TableText"/>
              <w:rPr>
                <w:lang w:eastAsia="en-AU"/>
              </w:rPr>
            </w:pPr>
            <w:r>
              <w:rPr>
                <w:lang w:eastAsia="en-AU"/>
              </w:rPr>
              <w:t>50</w:t>
            </w:r>
          </w:p>
        </w:tc>
        <w:tc>
          <w:tcPr>
            <w:tcW w:w="1097" w:type="dxa"/>
            <w:tcBorders>
              <w:top w:val="nil"/>
              <w:left w:val="nil"/>
              <w:bottom w:val="nil"/>
              <w:right w:val="nil"/>
            </w:tcBorders>
          </w:tcPr>
          <w:p w14:paraId="28AAB222" w14:textId="77777777" w:rsidR="00DB522C" w:rsidRDefault="00DB522C" w:rsidP="00DB522C">
            <w:pPr>
              <w:pStyle w:val="TableText"/>
              <w:rPr>
                <w:lang w:eastAsia="en-AU"/>
              </w:rPr>
            </w:pPr>
            <w:r>
              <w:rPr>
                <w:lang w:eastAsia="en-AU"/>
              </w:rPr>
              <w:t>8.4329</w:t>
            </w:r>
          </w:p>
        </w:tc>
        <w:tc>
          <w:tcPr>
            <w:tcW w:w="1097" w:type="dxa"/>
            <w:tcBorders>
              <w:top w:val="nil"/>
              <w:left w:val="nil"/>
              <w:bottom w:val="nil"/>
              <w:right w:val="nil"/>
            </w:tcBorders>
          </w:tcPr>
          <w:p w14:paraId="37808D35" w14:textId="77777777" w:rsidR="00DB522C" w:rsidRDefault="00DB522C" w:rsidP="00DB522C">
            <w:pPr>
              <w:pStyle w:val="TableText"/>
              <w:rPr>
                <w:lang w:eastAsia="en-AU"/>
              </w:rPr>
            </w:pPr>
            <w:r>
              <w:rPr>
                <w:lang w:eastAsia="en-AU"/>
              </w:rPr>
              <w:t>11.3551</w:t>
            </w:r>
          </w:p>
        </w:tc>
        <w:tc>
          <w:tcPr>
            <w:tcW w:w="1097" w:type="dxa"/>
            <w:tcBorders>
              <w:top w:val="nil"/>
              <w:left w:val="nil"/>
              <w:bottom w:val="nil"/>
              <w:right w:val="nil"/>
            </w:tcBorders>
          </w:tcPr>
          <w:p w14:paraId="59B5EF56" w14:textId="77777777" w:rsidR="00DB522C" w:rsidRDefault="00DB522C" w:rsidP="00DB522C">
            <w:pPr>
              <w:pStyle w:val="TableText"/>
              <w:rPr>
                <w:lang w:eastAsia="en-AU"/>
              </w:rPr>
            </w:pPr>
            <w:r>
              <w:rPr>
                <w:lang w:eastAsia="en-AU"/>
              </w:rPr>
              <w:t>11.3451</w:t>
            </w:r>
          </w:p>
        </w:tc>
        <w:tc>
          <w:tcPr>
            <w:tcW w:w="1097" w:type="dxa"/>
            <w:tcBorders>
              <w:top w:val="nil"/>
              <w:left w:val="nil"/>
              <w:bottom w:val="nil"/>
              <w:right w:val="nil"/>
            </w:tcBorders>
          </w:tcPr>
          <w:p w14:paraId="33ABA237" w14:textId="77777777" w:rsidR="00DB522C" w:rsidRDefault="00DB522C" w:rsidP="00DB522C">
            <w:pPr>
              <w:pStyle w:val="TableText"/>
              <w:rPr>
                <w:lang w:eastAsia="en-AU"/>
              </w:rPr>
            </w:pPr>
            <w:r>
              <w:rPr>
                <w:lang w:eastAsia="en-AU"/>
              </w:rPr>
              <w:t>11.3343</w:t>
            </w:r>
          </w:p>
        </w:tc>
        <w:tc>
          <w:tcPr>
            <w:tcW w:w="1097" w:type="dxa"/>
            <w:tcBorders>
              <w:top w:val="nil"/>
              <w:left w:val="nil"/>
              <w:bottom w:val="nil"/>
              <w:right w:val="nil"/>
            </w:tcBorders>
          </w:tcPr>
          <w:p w14:paraId="5A7AE801" w14:textId="77777777" w:rsidR="00DB522C" w:rsidRDefault="00DB522C" w:rsidP="00DB522C">
            <w:pPr>
              <w:pStyle w:val="TableText"/>
              <w:rPr>
                <w:lang w:eastAsia="en-AU"/>
              </w:rPr>
            </w:pPr>
            <w:r>
              <w:rPr>
                <w:lang w:eastAsia="en-AU"/>
              </w:rPr>
              <w:t>15.4582</w:t>
            </w:r>
          </w:p>
        </w:tc>
        <w:tc>
          <w:tcPr>
            <w:tcW w:w="1097" w:type="dxa"/>
            <w:tcBorders>
              <w:top w:val="nil"/>
              <w:left w:val="nil"/>
              <w:bottom w:val="nil"/>
              <w:right w:val="nil"/>
            </w:tcBorders>
          </w:tcPr>
          <w:p w14:paraId="382347E7" w14:textId="77777777" w:rsidR="00DB522C" w:rsidRDefault="00DB522C" w:rsidP="00DB522C">
            <w:pPr>
              <w:pStyle w:val="TableText"/>
              <w:rPr>
                <w:lang w:eastAsia="en-AU"/>
              </w:rPr>
            </w:pPr>
            <w:r>
              <w:rPr>
                <w:lang w:eastAsia="en-AU"/>
              </w:rPr>
              <w:t>15.4494</w:t>
            </w:r>
          </w:p>
        </w:tc>
        <w:tc>
          <w:tcPr>
            <w:tcW w:w="1098" w:type="dxa"/>
            <w:tcBorders>
              <w:top w:val="nil"/>
              <w:left w:val="nil"/>
              <w:bottom w:val="nil"/>
              <w:right w:val="nil"/>
            </w:tcBorders>
          </w:tcPr>
          <w:p w14:paraId="3C8A4515" w14:textId="77777777" w:rsidR="00DB522C" w:rsidRDefault="00DB522C" w:rsidP="00DB522C">
            <w:pPr>
              <w:pStyle w:val="TableText"/>
              <w:rPr>
                <w:lang w:eastAsia="en-AU"/>
              </w:rPr>
            </w:pPr>
            <w:r>
              <w:rPr>
                <w:lang w:eastAsia="en-AU"/>
              </w:rPr>
              <w:t>15.4399</w:t>
            </w:r>
          </w:p>
        </w:tc>
        <w:tc>
          <w:tcPr>
            <w:tcW w:w="1097" w:type="dxa"/>
            <w:tcBorders>
              <w:top w:val="nil"/>
              <w:left w:val="nil"/>
              <w:bottom w:val="nil"/>
              <w:right w:val="nil"/>
            </w:tcBorders>
          </w:tcPr>
          <w:p w14:paraId="1F88FA24" w14:textId="77777777" w:rsidR="00DB522C" w:rsidRDefault="00DB522C" w:rsidP="00DB522C">
            <w:pPr>
              <w:pStyle w:val="TableText"/>
              <w:rPr>
                <w:lang w:eastAsia="en-AU"/>
              </w:rPr>
            </w:pPr>
            <w:r>
              <w:rPr>
                <w:lang w:eastAsia="en-AU"/>
              </w:rPr>
              <w:t>15.4295</w:t>
            </w:r>
          </w:p>
        </w:tc>
        <w:tc>
          <w:tcPr>
            <w:tcW w:w="1097" w:type="dxa"/>
            <w:tcBorders>
              <w:top w:val="nil"/>
              <w:left w:val="nil"/>
              <w:bottom w:val="nil"/>
              <w:right w:val="nil"/>
            </w:tcBorders>
          </w:tcPr>
          <w:p w14:paraId="64F103CE" w14:textId="77777777" w:rsidR="00DB522C" w:rsidRDefault="00DB522C" w:rsidP="00DB522C">
            <w:pPr>
              <w:pStyle w:val="TableText"/>
              <w:rPr>
                <w:lang w:eastAsia="en-AU"/>
              </w:rPr>
            </w:pPr>
            <w:r>
              <w:rPr>
                <w:lang w:eastAsia="en-AU"/>
              </w:rPr>
              <w:t>16.5745</w:t>
            </w:r>
          </w:p>
        </w:tc>
        <w:tc>
          <w:tcPr>
            <w:tcW w:w="1097" w:type="dxa"/>
            <w:tcBorders>
              <w:top w:val="nil"/>
              <w:left w:val="nil"/>
              <w:bottom w:val="nil"/>
              <w:right w:val="nil"/>
            </w:tcBorders>
          </w:tcPr>
          <w:p w14:paraId="0D2BCFAE" w14:textId="77777777" w:rsidR="00DB522C" w:rsidRDefault="00DB522C" w:rsidP="00DB522C">
            <w:pPr>
              <w:pStyle w:val="TableText"/>
              <w:rPr>
                <w:lang w:eastAsia="en-AU"/>
              </w:rPr>
            </w:pPr>
            <w:r>
              <w:rPr>
                <w:lang w:eastAsia="en-AU"/>
              </w:rPr>
              <w:t>16.5745</w:t>
            </w:r>
          </w:p>
        </w:tc>
        <w:tc>
          <w:tcPr>
            <w:tcW w:w="1097" w:type="dxa"/>
            <w:tcBorders>
              <w:top w:val="nil"/>
              <w:left w:val="nil"/>
              <w:bottom w:val="nil"/>
              <w:right w:val="nil"/>
            </w:tcBorders>
          </w:tcPr>
          <w:p w14:paraId="64CAF184" w14:textId="77777777" w:rsidR="00DB522C" w:rsidRDefault="00DB522C" w:rsidP="00DB522C">
            <w:pPr>
              <w:pStyle w:val="TableText"/>
              <w:rPr>
                <w:lang w:eastAsia="en-AU"/>
              </w:rPr>
            </w:pPr>
            <w:r>
              <w:rPr>
                <w:lang w:eastAsia="en-AU"/>
              </w:rPr>
              <w:t>16.5745</w:t>
            </w:r>
          </w:p>
        </w:tc>
        <w:tc>
          <w:tcPr>
            <w:tcW w:w="1097" w:type="dxa"/>
            <w:tcBorders>
              <w:top w:val="nil"/>
              <w:left w:val="nil"/>
              <w:bottom w:val="nil"/>
              <w:right w:val="nil"/>
            </w:tcBorders>
          </w:tcPr>
          <w:p w14:paraId="58A054B4" w14:textId="77777777" w:rsidR="00DB522C" w:rsidRDefault="00DB522C" w:rsidP="00DB522C">
            <w:pPr>
              <w:pStyle w:val="TableText"/>
              <w:rPr>
                <w:lang w:eastAsia="en-AU"/>
              </w:rPr>
            </w:pPr>
            <w:r>
              <w:rPr>
                <w:lang w:eastAsia="en-AU"/>
              </w:rPr>
              <w:t>16.5745</w:t>
            </w:r>
          </w:p>
        </w:tc>
      </w:tr>
      <w:tr w:rsidR="00DB522C" w14:paraId="22B2C096" w14:textId="77777777">
        <w:trPr>
          <w:trHeight w:val="195"/>
        </w:trPr>
        <w:tc>
          <w:tcPr>
            <w:tcW w:w="1365" w:type="dxa"/>
            <w:tcBorders>
              <w:top w:val="nil"/>
              <w:left w:val="nil"/>
              <w:bottom w:val="nil"/>
              <w:right w:val="nil"/>
            </w:tcBorders>
          </w:tcPr>
          <w:p w14:paraId="05C775F1" w14:textId="77777777" w:rsidR="00DB522C" w:rsidRDefault="00DB522C" w:rsidP="00DB522C">
            <w:pPr>
              <w:pStyle w:val="TableText"/>
              <w:rPr>
                <w:lang w:eastAsia="en-AU"/>
              </w:rPr>
            </w:pPr>
            <w:r>
              <w:rPr>
                <w:lang w:eastAsia="en-AU"/>
              </w:rPr>
              <w:t>51</w:t>
            </w:r>
          </w:p>
        </w:tc>
        <w:tc>
          <w:tcPr>
            <w:tcW w:w="1097" w:type="dxa"/>
            <w:tcBorders>
              <w:top w:val="nil"/>
              <w:left w:val="nil"/>
              <w:bottom w:val="nil"/>
              <w:right w:val="nil"/>
            </w:tcBorders>
          </w:tcPr>
          <w:p w14:paraId="5004442A" w14:textId="77777777" w:rsidR="00DB522C" w:rsidRDefault="00DB522C" w:rsidP="00DB522C">
            <w:pPr>
              <w:pStyle w:val="TableText"/>
              <w:rPr>
                <w:lang w:eastAsia="en-AU"/>
              </w:rPr>
            </w:pPr>
            <w:r>
              <w:rPr>
                <w:lang w:eastAsia="en-AU"/>
              </w:rPr>
              <w:t>8.3631</w:t>
            </w:r>
          </w:p>
        </w:tc>
        <w:tc>
          <w:tcPr>
            <w:tcW w:w="1097" w:type="dxa"/>
            <w:tcBorders>
              <w:top w:val="nil"/>
              <w:left w:val="nil"/>
              <w:bottom w:val="nil"/>
              <w:right w:val="nil"/>
            </w:tcBorders>
          </w:tcPr>
          <w:p w14:paraId="4EB7E024" w14:textId="77777777" w:rsidR="00DB522C" w:rsidRDefault="00DB522C" w:rsidP="00DB522C">
            <w:pPr>
              <w:pStyle w:val="TableText"/>
              <w:rPr>
                <w:lang w:eastAsia="en-AU"/>
              </w:rPr>
            </w:pPr>
            <w:r>
              <w:rPr>
                <w:lang w:eastAsia="en-AU"/>
              </w:rPr>
              <w:t>11.1932</w:t>
            </w:r>
          </w:p>
        </w:tc>
        <w:tc>
          <w:tcPr>
            <w:tcW w:w="1097" w:type="dxa"/>
            <w:tcBorders>
              <w:top w:val="nil"/>
              <w:left w:val="nil"/>
              <w:bottom w:val="nil"/>
              <w:right w:val="nil"/>
            </w:tcBorders>
          </w:tcPr>
          <w:p w14:paraId="7F1E9998" w14:textId="77777777" w:rsidR="00DB522C" w:rsidRDefault="00DB522C" w:rsidP="00DB522C">
            <w:pPr>
              <w:pStyle w:val="TableText"/>
              <w:rPr>
                <w:lang w:eastAsia="en-AU"/>
              </w:rPr>
            </w:pPr>
            <w:r>
              <w:rPr>
                <w:lang w:eastAsia="en-AU"/>
              </w:rPr>
              <w:t>11.1828</w:t>
            </w:r>
          </w:p>
        </w:tc>
        <w:tc>
          <w:tcPr>
            <w:tcW w:w="1097" w:type="dxa"/>
            <w:tcBorders>
              <w:top w:val="nil"/>
              <w:left w:val="nil"/>
              <w:bottom w:val="nil"/>
              <w:right w:val="nil"/>
            </w:tcBorders>
          </w:tcPr>
          <w:p w14:paraId="53F75839" w14:textId="77777777" w:rsidR="00DB522C" w:rsidRDefault="00DB522C" w:rsidP="00DB522C">
            <w:pPr>
              <w:pStyle w:val="TableText"/>
              <w:rPr>
                <w:lang w:eastAsia="en-AU"/>
              </w:rPr>
            </w:pPr>
            <w:r>
              <w:rPr>
                <w:lang w:eastAsia="en-AU"/>
              </w:rPr>
              <w:t>11.1714</w:t>
            </w:r>
          </w:p>
        </w:tc>
        <w:tc>
          <w:tcPr>
            <w:tcW w:w="1097" w:type="dxa"/>
            <w:tcBorders>
              <w:top w:val="nil"/>
              <w:left w:val="nil"/>
              <w:bottom w:val="nil"/>
              <w:right w:val="nil"/>
            </w:tcBorders>
          </w:tcPr>
          <w:p w14:paraId="53007439" w14:textId="77777777" w:rsidR="00DB522C" w:rsidRDefault="00DB522C" w:rsidP="00DB522C">
            <w:pPr>
              <w:pStyle w:val="TableText"/>
              <w:rPr>
                <w:lang w:eastAsia="en-AU"/>
              </w:rPr>
            </w:pPr>
            <w:r>
              <w:rPr>
                <w:lang w:eastAsia="en-AU"/>
              </w:rPr>
              <w:t>15.2217</w:t>
            </w:r>
          </w:p>
        </w:tc>
        <w:tc>
          <w:tcPr>
            <w:tcW w:w="1097" w:type="dxa"/>
            <w:tcBorders>
              <w:top w:val="nil"/>
              <w:left w:val="nil"/>
              <w:bottom w:val="nil"/>
              <w:right w:val="nil"/>
            </w:tcBorders>
          </w:tcPr>
          <w:p w14:paraId="53778FAA" w14:textId="77777777" w:rsidR="00DB522C" w:rsidRDefault="00DB522C" w:rsidP="00DB522C">
            <w:pPr>
              <w:pStyle w:val="TableText"/>
              <w:rPr>
                <w:lang w:eastAsia="en-AU"/>
              </w:rPr>
            </w:pPr>
            <w:r>
              <w:rPr>
                <w:lang w:eastAsia="en-AU"/>
              </w:rPr>
              <w:t>15.2123</w:t>
            </w:r>
          </w:p>
        </w:tc>
        <w:tc>
          <w:tcPr>
            <w:tcW w:w="1098" w:type="dxa"/>
            <w:tcBorders>
              <w:top w:val="nil"/>
              <w:left w:val="nil"/>
              <w:bottom w:val="nil"/>
              <w:right w:val="nil"/>
            </w:tcBorders>
          </w:tcPr>
          <w:p w14:paraId="2CCF483F" w14:textId="77777777" w:rsidR="00DB522C" w:rsidRDefault="00DB522C" w:rsidP="00DB522C">
            <w:pPr>
              <w:pStyle w:val="TableText"/>
              <w:rPr>
                <w:lang w:eastAsia="en-AU"/>
              </w:rPr>
            </w:pPr>
            <w:r>
              <w:rPr>
                <w:lang w:eastAsia="en-AU"/>
              </w:rPr>
              <w:t>15.2020</w:t>
            </w:r>
          </w:p>
        </w:tc>
        <w:tc>
          <w:tcPr>
            <w:tcW w:w="1097" w:type="dxa"/>
            <w:tcBorders>
              <w:top w:val="nil"/>
              <w:left w:val="nil"/>
              <w:bottom w:val="nil"/>
              <w:right w:val="nil"/>
            </w:tcBorders>
          </w:tcPr>
          <w:p w14:paraId="27136A69" w14:textId="77777777" w:rsidR="00DB522C" w:rsidRDefault="00DB522C" w:rsidP="00DB522C">
            <w:pPr>
              <w:pStyle w:val="TableText"/>
              <w:rPr>
                <w:lang w:eastAsia="en-AU"/>
              </w:rPr>
            </w:pPr>
            <w:r>
              <w:rPr>
                <w:lang w:eastAsia="en-AU"/>
              </w:rPr>
              <w:t>15.1912</w:t>
            </w:r>
          </w:p>
        </w:tc>
        <w:tc>
          <w:tcPr>
            <w:tcW w:w="1097" w:type="dxa"/>
            <w:tcBorders>
              <w:top w:val="nil"/>
              <w:left w:val="nil"/>
              <w:bottom w:val="nil"/>
              <w:right w:val="nil"/>
            </w:tcBorders>
          </w:tcPr>
          <w:p w14:paraId="2EE60999" w14:textId="77777777" w:rsidR="00DB522C" w:rsidRDefault="00DB522C" w:rsidP="00DB522C">
            <w:pPr>
              <w:pStyle w:val="TableText"/>
              <w:rPr>
                <w:lang w:eastAsia="en-AU"/>
              </w:rPr>
            </w:pPr>
            <w:r>
              <w:rPr>
                <w:lang w:eastAsia="en-AU"/>
              </w:rPr>
              <w:t>16.3222</w:t>
            </w:r>
          </w:p>
        </w:tc>
        <w:tc>
          <w:tcPr>
            <w:tcW w:w="1097" w:type="dxa"/>
            <w:tcBorders>
              <w:top w:val="nil"/>
              <w:left w:val="nil"/>
              <w:bottom w:val="nil"/>
              <w:right w:val="nil"/>
            </w:tcBorders>
          </w:tcPr>
          <w:p w14:paraId="4A0B090D" w14:textId="77777777" w:rsidR="00DB522C" w:rsidRDefault="00DB522C" w:rsidP="00DB522C">
            <w:pPr>
              <w:pStyle w:val="TableText"/>
              <w:rPr>
                <w:lang w:eastAsia="en-AU"/>
              </w:rPr>
            </w:pPr>
            <w:r>
              <w:rPr>
                <w:lang w:eastAsia="en-AU"/>
              </w:rPr>
              <w:t>16.3222</w:t>
            </w:r>
          </w:p>
        </w:tc>
        <w:tc>
          <w:tcPr>
            <w:tcW w:w="1097" w:type="dxa"/>
            <w:tcBorders>
              <w:top w:val="nil"/>
              <w:left w:val="nil"/>
              <w:bottom w:val="nil"/>
              <w:right w:val="nil"/>
            </w:tcBorders>
          </w:tcPr>
          <w:p w14:paraId="246702BA" w14:textId="77777777" w:rsidR="00DB522C" w:rsidRDefault="00DB522C" w:rsidP="00DB522C">
            <w:pPr>
              <w:pStyle w:val="TableText"/>
              <w:rPr>
                <w:lang w:eastAsia="en-AU"/>
              </w:rPr>
            </w:pPr>
            <w:r>
              <w:rPr>
                <w:lang w:eastAsia="en-AU"/>
              </w:rPr>
              <w:t>16.3222</w:t>
            </w:r>
          </w:p>
        </w:tc>
        <w:tc>
          <w:tcPr>
            <w:tcW w:w="1097" w:type="dxa"/>
            <w:tcBorders>
              <w:top w:val="nil"/>
              <w:left w:val="nil"/>
              <w:bottom w:val="nil"/>
              <w:right w:val="nil"/>
            </w:tcBorders>
          </w:tcPr>
          <w:p w14:paraId="1EE06C98" w14:textId="77777777" w:rsidR="00DB522C" w:rsidRDefault="00DB522C" w:rsidP="00DB522C">
            <w:pPr>
              <w:pStyle w:val="TableText"/>
              <w:rPr>
                <w:lang w:eastAsia="en-AU"/>
              </w:rPr>
            </w:pPr>
            <w:r>
              <w:rPr>
                <w:lang w:eastAsia="en-AU"/>
              </w:rPr>
              <w:t>16.3222</w:t>
            </w:r>
          </w:p>
        </w:tc>
      </w:tr>
      <w:tr w:rsidR="00DB522C" w14:paraId="5B8966AA" w14:textId="77777777">
        <w:trPr>
          <w:trHeight w:val="195"/>
        </w:trPr>
        <w:tc>
          <w:tcPr>
            <w:tcW w:w="1365" w:type="dxa"/>
            <w:tcBorders>
              <w:top w:val="nil"/>
              <w:left w:val="nil"/>
              <w:bottom w:val="nil"/>
              <w:right w:val="nil"/>
            </w:tcBorders>
          </w:tcPr>
          <w:p w14:paraId="3E930B44" w14:textId="77777777" w:rsidR="00DB522C" w:rsidRDefault="00DB522C" w:rsidP="00DB522C">
            <w:pPr>
              <w:pStyle w:val="TableText"/>
              <w:rPr>
                <w:lang w:eastAsia="en-AU"/>
              </w:rPr>
            </w:pPr>
            <w:r>
              <w:rPr>
                <w:lang w:eastAsia="en-AU"/>
              </w:rPr>
              <w:t>52</w:t>
            </w:r>
          </w:p>
        </w:tc>
        <w:tc>
          <w:tcPr>
            <w:tcW w:w="1097" w:type="dxa"/>
            <w:tcBorders>
              <w:top w:val="nil"/>
              <w:left w:val="nil"/>
              <w:bottom w:val="nil"/>
              <w:right w:val="nil"/>
            </w:tcBorders>
          </w:tcPr>
          <w:p w14:paraId="2A240233" w14:textId="77777777" w:rsidR="00DB522C" w:rsidRDefault="00DB522C" w:rsidP="00DB522C">
            <w:pPr>
              <w:pStyle w:val="TableText"/>
              <w:rPr>
                <w:lang w:eastAsia="en-AU"/>
              </w:rPr>
            </w:pPr>
            <w:r>
              <w:rPr>
                <w:lang w:eastAsia="en-AU"/>
              </w:rPr>
              <w:t>8.1445</w:t>
            </w:r>
          </w:p>
        </w:tc>
        <w:tc>
          <w:tcPr>
            <w:tcW w:w="1097" w:type="dxa"/>
            <w:tcBorders>
              <w:top w:val="nil"/>
              <w:left w:val="nil"/>
              <w:bottom w:val="nil"/>
              <w:right w:val="nil"/>
            </w:tcBorders>
          </w:tcPr>
          <w:p w14:paraId="427537D8" w14:textId="77777777" w:rsidR="00DB522C" w:rsidRDefault="00DB522C" w:rsidP="00DB522C">
            <w:pPr>
              <w:pStyle w:val="TableText"/>
              <w:rPr>
                <w:lang w:eastAsia="en-AU"/>
              </w:rPr>
            </w:pPr>
            <w:r>
              <w:rPr>
                <w:lang w:eastAsia="en-AU"/>
              </w:rPr>
              <w:t>10.9394</w:t>
            </w:r>
          </w:p>
        </w:tc>
        <w:tc>
          <w:tcPr>
            <w:tcW w:w="1097" w:type="dxa"/>
            <w:tcBorders>
              <w:top w:val="nil"/>
              <w:left w:val="nil"/>
              <w:bottom w:val="nil"/>
              <w:right w:val="nil"/>
            </w:tcBorders>
          </w:tcPr>
          <w:p w14:paraId="25EC20BA" w14:textId="77777777" w:rsidR="00DB522C" w:rsidRDefault="00DB522C" w:rsidP="00DB522C">
            <w:pPr>
              <w:pStyle w:val="TableText"/>
              <w:rPr>
                <w:lang w:eastAsia="en-AU"/>
              </w:rPr>
            </w:pPr>
            <w:r>
              <w:rPr>
                <w:lang w:eastAsia="en-AU"/>
              </w:rPr>
              <w:t>10.9286</w:t>
            </w:r>
          </w:p>
        </w:tc>
        <w:tc>
          <w:tcPr>
            <w:tcW w:w="1097" w:type="dxa"/>
            <w:tcBorders>
              <w:top w:val="nil"/>
              <w:left w:val="nil"/>
              <w:bottom w:val="nil"/>
              <w:right w:val="nil"/>
            </w:tcBorders>
          </w:tcPr>
          <w:p w14:paraId="6EB04F71" w14:textId="77777777" w:rsidR="00DB522C" w:rsidRDefault="00DB522C" w:rsidP="00DB522C">
            <w:pPr>
              <w:pStyle w:val="TableText"/>
              <w:rPr>
                <w:lang w:eastAsia="en-AU"/>
              </w:rPr>
            </w:pPr>
            <w:r>
              <w:rPr>
                <w:lang w:eastAsia="en-AU"/>
              </w:rPr>
              <w:t>10.9161</w:t>
            </w:r>
          </w:p>
        </w:tc>
        <w:tc>
          <w:tcPr>
            <w:tcW w:w="1097" w:type="dxa"/>
            <w:tcBorders>
              <w:top w:val="nil"/>
              <w:left w:val="nil"/>
              <w:bottom w:val="nil"/>
              <w:right w:val="nil"/>
            </w:tcBorders>
          </w:tcPr>
          <w:p w14:paraId="7CE49403" w14:textId="77777777" w:rsidR="00DB522C" w:rsidRDefault="00DB522C" w:rsidP="00DB522C">
            <w:pPr>
              <w:pStyle w:val="TableText"/>
              <w:rPr>
                <w:lang w:eastAsia="en-AU"/>
              </w:rPr>
            </w:pPr>
            <w:r>
              <w:rPr>
                <w:lang w:eastAsia="en-AU"/>
              </w:rPr>
              <w:t>14.9266</w:t>
            </w:r>
          </w:p>
        </w:tc>
        <w:tc>
          <w:tcPr>
            <w:tcW w:w="1097" w:type="dxa"/>
            <w:tcBorders>
              <w:top w:val="nil"/>
              <w:left w:val="nil"/>
              <w:bottom w:val="nil"/>
              <w:right w:val="nil"/>
            </w:tcBorders>
          </w:tcPr>
          <w:p w14:paraId="680F41EE" w14:textId="77777777" w:rsidR="00DB522C" w:rsidRDefault="00DB522C" w:rsidP="00DB522C">
            <w:pPr>
              <w:pStyle w:val="TableText"/>
              <w:rPr>
                <w:lang w:eastAsia="en-AU"/>
              </w:rPr>
            </w:pPr>
            <w:r>
              <w:rPr>
                <w:lang w:eastAsia="en-AU"/>
              </w:rPr>
              <w:t>14.9164</w:t>
            </w:r>
          </w:p>
        </w:tc>
        <w:tc>
          <w:tcPr>
            <w:tcW w:w="1098" w:type="dxa"/>
            <w:tcBorders>
              <w:top w:val="nil"/>
              <w:left w:val="nil"/>
              <w:bottom w:val="nil"/>
              <w:right w:val="nil"/>
            </w:tcBorders>
          </w:tcPr>
          <w:p w14:paraId="2C6137A1" w14:textId="77777777" w:rsidR="00DB522C" w:rsidRDefault="00DB522C" w:rsidP="00DB522C">
            <w:pPr>
              <w:pStyle w:val="TableText"/>
              <w:rPr>
                <w:lang w:eastAsia="en-AU"/>
              </w:rPr>
            </w:pPr>
            <w:r>
              <w:rPr>
                <w:lang w:eastAsia="en-AU"/>
              </w:rPr>
              <w:t>14.9051</w:t>
            </w:r>
          </w:p>
        </w:tc>
        <w:tc>
          <w:tcPr>
            <w:tcW w:w="1097" w:type="dxa"/>
            <w:tcBorders>
              <w:top w:val="nil"/>
              <w:left w:val="nil"/>
              <w:bottom w:val="nil"/>
              <w:right w:val="nil"/>
            </w:tcBorders>
          </w:tcPr>
          <w:p w14:paraId="289FF21B" w14:textId="77777777" w:rsidR="00DB522C" w:rsidRDefault="00DB522C" w:rsidP="00DB522C">
            <w:pPr>
              <w:pStyle w:val="TableText"/>
              <w:rPr>
                <w:lang w:eastAsia="en-AU"/>
              </w:rPr>
            </w:pPr>
            <w:r>
              <w:rPr>
                <w:lang w:eastAsia="en-AU"/>
              </w:rPr>
              <w:t>14.8931</w:t>
            </w:r>
          </w:p>
        </w:tc>
        <w:tc>
          <w:tcPr>
            <w:tcW w:w="1097" w:type="dxa"/>
            <w:tcBorders>
              <w:top w:val="nil"/>
              <w:left w:val="nil"/>
              <w:bottom w:val="nil"/>
              <w:right w:val="nil"/>
            </w:tcBorders>
          </w:tcPr>
          <w:p w14:paraId="1B17CEC0" w14:textId="77777777" w:rsidR="00DB522C" w:rsidRDefault="00DB522C" w:rsidP="00DB522C">
            <w:pPr>
              <w:pStyle w:val="TableText"/>
              <w:rPr>
                <w:lang w:eastAsia="en-AU"/>
              </w:rPr>
            </w:pPr>
            <w:r>
              <w:rPr>
                <w:lang w:eastAsia="en-AU"/>
              </w:rPr>
              <w:t>16.0276</w:t>
            </w:r>
          </w:p>
        </w:tc>
        <w:tc>
          <w:tcPr>
            <w:tcW w:w="1097" w:type="dxa"/>
            <w:tcBorders>
              <w:top w:val="nil"/>
              <w:left w:val="nil"/>
              <w:bottom w:val="nil"/>
              <w:right w:val="nil"/>
            </w:tcBorders>
          </w:tcPr>
          <w:p w14:paraId="7B636686" w14:textId="77777777" w:rsidR="00DB522C" w:rsidRDefault="00DB522C" w:rsidP="00DB522C">
            <w:pPr>
              <w:pStyle w:val="TableText"/>
              <w:rPr>
                <w:lang w:eastAsia="en-AU"/>
              </w:rPr>
            </w:pPr>
            <w:r>
              <w:rPr>
                <w:lang w:eastAsia="en-AU"/>
              </w:rPr>
              <w:t>16.0276</w:t>
            </w:r>
          </w:p>
        </w:tc>
        <w:tc>
          <w:tcPr>
            <w:tcW w:w="1097" w:type="dxa"/>
            <w:tcBorders>
              <w:top w:val="nil"/>
              <w:left w:val="nil"/>
              <w:bottom w:val="nil"/>
              <w:right w:val="nil"/>
            </w:tcBorders>
          </w:tcPr>
          <w:p w14:paraId="2F612D86" w14:textId="77777777" w:rsidR="00DB522C" w:rsidRDefault="00DB522C" w:rsidP="00DB522C">
            <w:pPr>
              <w:pStyle w:val="TableText"/>
              <w:rPr>
                <w:lang w:eastAsia="en-AU"/>
              </w:rPr>
            </w:pPr>
            <w:r>
              <w:rPr>
                <w:lang w:eastAsia="en-AU"/>
              </w:rPr>
              <w:t>16.0276</w:t>
            </w:r>
          </w:p>
        </w:tc>
        <w:tc>
          <w:tcPr>
            <w:tcW w:w="1097" w:type="dxa"/>
            <w:tcBorders>
              <w:top w:val="nil"/>
              <w:left w:val="nil"/>
              <w:bottom w:val="nil"/>
              <w:right w:val="nil"/>
            </w:tcBorders>
          </w:tcPr>
          <w:p w14:paraId="3E1C377C" w14:textId="77777777" w:rsidR="00DB522C" w:rsidRDefault="00DB522C" w:rsidP="00DB522C">
            <w:pPr>
              <w:pStyle w:val="TableText"/>
              <w:rPr>
                <w:lang w:eastAsia="en-AU"/>
              </w:rPr>
            </w:pPr>
            <w:r>
              <w:rPr>
                <w:lang w:eastAsia="en-AU"/>
              </w:rPr>
              <w:t>16.0276</w:t>
            </w:r>
          </w:p>
        </w:tc>
      </w:tr>
      <w:tr w:rsidR="00DB522C" w14:paraId="26EDE931" w14:textId="77777777">
        <w:trPr>
          <w:trHeight w:val="195"/>
        </w:trPr>
        <w:tc>
          <w:tcPr>
            <w:tcW w:w="1365" w:type="dxa"/>
            <w:tcBorders>
              <w:top w:val="nil"/>
              <w:left w:val="nil"/>
              <w:bottom w:val="nil"/>
              <w:right w:val="nil"/>
            </w:tcBorders>
          </w:tcPr>
          <w:p w14:paraId="413460B3" w14:textId="77777777" w:rsidR="00DB522C" w:rsidRDefault="00DB522C" w:rsidP="00DB522C">
            <w:pPr>
              <w:pStyle w:val="TableText"/>
              <w:rPr>
                <w:lang w:eastAsia="en-AU"/>
              </w:rPr>
            </w:pPr>
            <w:r>
              <w:rPr>
                <w:lang w:eastAsia="en-AU"/>
              </w:rPr>
              <w:t>53</w:t>
            </w:r>
          </w:p>
        </w:tc>
        <w:tc>
          <w:tcPr>
            <w:tcW w:w="1097" w:type="dxa"/>
            <w:tcBorders>
              <w:top w:val="nil"/>
              <w:left w:val="nil"/>
              <w:bottom w:val="nil"/>
              <w:right w:val="nil"/>
            </w:tcBorders>
          </w:tcPr>
          <w:p w14:paraId="116E7DCF" w14:textId="77777777" w:rsidR="00DB522C" w:rsidRDefault="00DB522C" w:rsidP="00DB522C">
            <w:pPr>
              <w:pStyle w:val="TableText"/>
              <w:rPr>
                <w:lang w:eastAsia="en-AU"/>
              </w:rPr>
            </w:pPr>
            <w:r>
              <w:rPr>
                <w:lang w:eastAsia="en-AU"/>
              </w:rPr>
              <w:t>7.9216</w:t>
            </w:r>
          </w:p>
        </w:tc>
        <w:tc>
          <w:tcPr>
            <w:tcW w:w="1097" w:type="dxa"/>
            <w:tcBorders>
              <w:top w:val="nil"/>
              <w:left w:val="nil"/>
              <w:bottom w:val="nil"/>
              <w:right w:val="nil"/>
            </w:tcBorders>
          </w:tcPr>
          <w:p w14:paraId="56DD2C50" w14:textId="77777777" w:rsidR="00DB522C" w:rsidRDefault="00DB522C" w:rsidP="00DB522C">
            <w:pPr>
              <w:pStyle w:val="TableText"/>
              <w:rPr>
                <w:lang w:eastAsia="en-AU"/>
              </w:rPr>
            </w:pPr>
            <w:r>
              <w:rPr>
                <w:lang w:eastAsia="en-AU"/>
              </w:rPr>
              <w:t>10.6793</w:t>
            </w:r>
          </w:p>
        </w:tc>
        <w:tc>
          <w:tcPr>
            <w:tcW w:w="1097" w:type="dxa"/>
            <w:tcBorders>
              <w:top w:val="nil"/>
              <w:left w:val="nil"/>
              <w:bottom w:val="nil"/>
              <w:right w:val="nil"/>
            </w:tcBorders>
          </w:tcPr>
          <w:p w14:paraId="7DF9E927" w14:textId="77777777" w:rsidR="00DB522C" w:rsidRDefault="00DB522C" w:rsidP="00DB522C">
            <w:pPr>
              <w:pStyle w:val="TableText"/>
              <w:rPr>
                <w:lang w:eastAsia="en-AU"/>
              </w:rPr>
            </w:pPr>
            <w:r>
              <w:rPr>
                <w:lang w:eastAsia="en-AU"/>
              </w:rPr>
              <w:t>10.6681</w:t>
            </w:r>
          </w:p>
        </w:tc>
        <w:tc>
          <w:tcPr>
            <w:tcW w:w="1097" w:type="dxa"/>
            <w:tcBorders>
              <w:top w:val="nil"/>
              <w:left w:val="nil"/>
              <w:bottom w:val="nil"/>
              <w:right w:val="nil"/>
            </w:tcBorders>
          </w:tcPr>
          <w:p w14:paraId="7772732D" w14:textId="77777777" w:rsidR="00DB522C" w:rsidRDefault="00DB522C" w:rsidP="00DB522C">
            <w:pPr>
              <w:pStyle w:val="TableText"/>
              <w:rPr>
                <w:lang w:eastAsia="en-AU"/>
              </w:rPr>
            </w:pPr>
            <w:r>
              <w:rPr>
                <w:lang w:eastAsia="en-AU"/>
              </w:rPr>
              <w:t>10.6551</w:t>
            </w:r>
          </w:p>
        </w:tc>
        <w:tc>
          <w:tcPr>
            <w:tcW w:w="1097" w:type="dxa"/>
            <w:tcBorders>
              <w:top w:val="nil"/>
              <w:left w:val="nil"/>
              <w:bottom w:val="nil"/>
              <w:right w:val="nil"/>
            </w:tcBorders>
          </w:tcPr>
          <w:p w14:paraId="7CB988D8" w14:textId="77777777" w:rsidR="00DB522C" w:rsidRDefault="00DB522C" w:rsidP="00DB522C">
            <w:pPr>
              <w:pStyle w:val="TableText"/>
              <w:rPr>
                <w:lang w:eastAsia="en-AU"/>
              </w:rPr>
            </w:pPr>
            <w:r>
              <w:rPr>
                <w:lang w:eastAsia="en-AU"/>
              </w:rPr>
              <w:t>14.6238</w:t>
            </w:r>
          </w:p>
        </w:tc>
        <w:tc>
          <w:tcPr>
            <w:tcW w:w="1097" w:type="dxa"/>
            <w:tcBorders>
              <w:top w:val="nil"/>
              <w:left w:val="nil"/>
              <w:bottom w:val="nil"/>
              <w:right w:val="nil"/>
            </w:tcBorders>
          </w:tcPr>
          <w:p w14:paraId="74C3BE47" w14:textId="77777777" w:rsidR="00DB522C" w:rsidRDefault="00DB522C" w:rsidP="00DB522C">
            <w:pPr>
              <w:pStyle w:val="TableText"/>
              <w:rPr>
                <w:lang w:eastAsia="en-AU"/>
              </w:rPr>
            </w:pPr>
            <w:r>
              <w:rPr>
                <w:lang w:eastAsia="en-AU"/>
              </w:rPr>
              <w:t>14.6127</w:t>
            </w:r>
          </w:p>
        </w:tc>
        <w:tc>
          <w:tcPr>
            <w:tcW w:w="1098" w:type="dxa"/>
            <w:tcBorders>
              <w:top w:val="nil"/>
              <w:left w:val="nil"/>
              <w:bottom w:val="nil"/>
              <w:right w:val="nil"/>
            </w:tcBorders>
          </w:tcPr>
          <w:p w14:paraId="146794B8" w14:textId="77777777" w:rsidR="00DB522C" w:rsidRDefault="00DB522C" w:rsidP="00DB522C">
            <w:pPr>
              <w:pStyle w:val="TableText"/>
              <w:rPr>
                <w:lang w:eastAsia="en-AU"/>
              </w:rPr>
            </w:pPr>
            <w:r>
              <w:rPr>
                <w:lang w:eastAsia="en-AU"/>
              </w:rPr>
              <w:t>14.6004</w:t>
            </w:r>
          </w:p>
        </w:tc>
        <w:tc>
          <w:tcPr>
            <w:tcW w:w="1097" w:type="dxa"/>
            <w:tcBorders>
              <w:top w:val="nil"/>
              <w:left w:val="nil"/>
              <w:bottom w:val="nil"/>
              <w:right w:val="nil"/>
            </w:tcBorders>
          </w:tcPr>
          <w:p w14:paraId="64C1121C" w14:textId="77777777" w:rsidR="00DB522C" w:rsidRDefault="00DB522C" w:rsidP="00DB522C">
            <w:pPr>
              <w:pStyle w:val="TableText"/>
              <w:rPr>
                <w:lang w:eastAsia="en-AU"/>
              </w:rPr>
            </w:pPr>
            <w:r>
              <w:rPr>
                <w:lang w:eastAsia="en-AU"/>
              </w:rPr>
              <w:t>14.5872</w:t>
            </w:r>
          </w:p>
        </w:tc>
        <w:tc>
          <w:tcPr>
            <w:tcW w:w="1097" w:type="dxa"/>
            <w:tcBorders>
              <w:top w:val="nil"/>
              <w:left w:val="nil"/>
              <w:bottom w:val="nil"/>
              <w:right w:val="nil"/>
            </w:tcBorders>
          </w:tcPr>
          <w:p w14:paraId="5DE0B002" w14:textId="77777777" w:rsidR="00DB522C" w:rsidRDefault="00DB522C" w:rsidP="00DB522C">
            <w:pPr>
              <w:pStyle w:val="TableText"/>
              <w:rPr>
                <w:lang w:eastAsia="en-AU"/>
              </w:rPr>
            </w:pPr>
            <w:r>
              <w:rPr>
                <w:lang w:eastAsia="en-AU"/>
              </w:rPr>
              <w:t>15.7242</w:t>
            </w:r>
          </w:p>
        </w:tc>
        <w:tc>
          <w:tcPr>
            <w:tcW w:w="1097" w:type="dxa"/>
            <w:tcBorders>
              <w:top w:val="nil"/>
              <w:left w:val="nil"/>
              <w:bottom w:val="nil"/>
              <w:right w:val="nil"/>
            </w:tcBorders>
          </w:tcPr>
          <w:p w14:paraId="0FCD35E4" w14:textId="77777777" w:rsidR="00DB522C" w:rsidRDefault="00DB522C" w:rsidP="00DB522C">
            <w:pPr>
              <w:pStyle w:val="TableText"/>
              <w:rPr>
                <w:lang w:eastAsia="en-AU"/>
              </w:rPr>
            </w:pPr>
            <w:r>
              <w:rPr>
                <w:lang w:eastAsia="en-AU"/>
              </w:rPr>
              <w:t>15.7242</w:t>
            </w:r>
          </w:p>
        </w:tc>
        <w:tc>
          <w:tcPr>
            <w:tcW w:w="1097" w:type="dxa"/>
            <w:tcBorders>
              <w:top w:val="nil"/>
              <w:left w:val="nil"/>
              <w:bottom w:val="nil"/>
              <w:right w:val="nil"/>
            </w:tcBorders>
          </w:tcPr>
          <w:p w14:paraId="4E99144A" w14:textId="77777777" w:rsidR="00DB522C" w:rsidRDefault="00DB522C" w:rsidP="00DB522C">
            <w:pPr>
              <w:pStyle w:val="TableText"/>
              <w:rPr>
                <w:lang w:eastAsia="en-AU"/>
              </w:rPr>
            </w:pPr>
            <w:r>
              <w:rPr>
                <w:lang w:eastAsia="en-AU"/>
              </w:rPr>
              <w:t>15.7242</w:t>
            </w:r>
          </w:p>
        </w:tc>
        <w:tc>
          <w:tcPr>
            <w:tcW w:w="1097" w:type="dxa"/>
            <w:tcBorders>
              <w:top w:val="nil"/>
              <w:left w:val="nil"/>
              <w:bottom w:val="nil"/>
              <w:right w:val="nil"/>
            </w:tcBorders>
          </w:tcPr>
          <w:p w14:paraId="61AC3804" w14:textId="77777777" w:rsidR="00DB522C" w:rsidRDefault="00DB522C" w:rsidP="00DB522C">
            <w:pPr>
              <w:pStyle w:val="TableText"/>
              <w:rPr>
                <w:lang w:eastAsia="en-AU"/>
              </w:rPr>
            </w:pPr>
            <w:r>
              <w:rPr>
                <w:lang w:eastAsia="en-AU"/>
              </w:rPr>
              <w:t>15.7242</w:t>
            </w:r>
          </w:p>
        </w:tc>
      </w:tr>
      <w:tr w:rsidR="00DB522C" w14:paraId="0579DE67" w14:textId="77777777">
        <w:trPr>
          <w:trHeight w:val="195"/>
        </w:trPr>
        <w:tc>
          <w:tcPr>
            <w:tcW w:w="1365" w:type="dxa"/>
            <w:tcBorders>
              <w:top w:val="nil"/>
              <w:left w:val="nil"/>
              <w:bottom w:val="nil"/>
              <w:right w:val="nil"/>
            </w:tcBorders>
          </w:tcPr>
          <w:p w14:paraId="1017BA52" w14:textId="77777777" w:rsidR="00DB522C" w:rsidRDefault="00DB522C" w:rsidP="00DB522C">
            <w:pPr>
              <w:pStyle w:val="TableText"/>
              <w:rPr>
                <w:lang w:eastAsia="en-AU"/>
              </w:rPr>
            </w:pPr>
            <w:r>
              <w:rPr>
                <w:lang w:eastAsia="en-AU"/>
              </w:rPr>
              <w:t>54</w:t>
            </w:r>
          </w:p>
        </w:tc>
        <w:tc>
          <w:tcPr>
            <w:tcW w:w="1097" w:type="dxa"/>
            <w:tcBorders>
              <w:top w:val="nil"/>
              <w:left w:val="nil"/>
              <w:bottom w:val="nil"/>
              <w:right w:val="nil"/>
            </w:tcBorders>
          </w:tcPr>
          <w:p w14:paraId="79539422" w14:textId="77777777" w:rsidR="00DB522C" w:rsidRDefault="00DB522C" w:rsidP="00DB522C">
            <w:pPr>
              <w:pStyle w:val="TableText"/>
              <w:rPr>
                <w:lang w:eastAsia="en-AU"/>
              </w:rPr>
            </w:pPr>
            <w:r>
              <w:rPr>
                <w:lang w:eastAsia="en-AU"/>
              </w:rPr>
              <w:t>8.1244</w:t>
            </w:r>
          </w:p>
        </w:tc>
        <w:tc>
          <w:tcPr>
            <w:tcW w:w="1097" w:type="dxa"/>
            <w:tcBorders>
              <w:top w:val="nil"/>
              <w:left w:val="nil"/>
              <w:bottom w:val="nil"/>
              <w:right w:val="nil"/>
            </w:tcBorders>
          </w:tcPr>
          <w:p w14:paraId="1666CCF9" w14:textId="77777777" w:rsidR="00DB522C" w:rsidRDefault="00DB522C" w:rsidP="00DB522C">
            <w:pPr>
              <w:pStyle w:val="TableText"/>
              <w:rPr>
                <w:lang w:eastAsia="en-AU"/>
              </w:rPr>
            </w:pPr>
            <w:r>
              <w:rPr>
                <w:lang w:eastAsia="en-AU"/>
              </w:rPr>
              <w:t>10.6697</w:t>
            </w:r>
          </w:p>
        </w:tc>
        <w:tc>
          <w:tcPr>
            <w:tcW w:w="1097" w:type="dxa"/>
            <w:tcBorders>
              <w:top w:val="nil"/>
              <w:left w:val="nil"/>
              <w:bottom w:val="nil"/>
              <w:right w:val="nil"/>
            </w:tcBorders>
          </w:tcPr>
          <w:p w14:paraId="00D2203D" w14:textId="77777777" w:rsidR="00DB522C" w:rsidRDefault="00DB522C" w:rsidP="00DB522C">
            <w:pPr>
              <w:pStyle w:val="TableText"/>
              <w:rPr>
                <w:lang w:eastAsia="en-AU"/>
              </w:rPr>
            </w:pPr>
            <w:r>
              <w:rPr>
                <w:lang w:eastAsia="en-AU"/>
              </w:rPr>
              <w:t>10.6599</w:t>
            </w:r>
          </w:p>
        </w:tc>
        <w:tc>
          <w:tcPr>
            <w:tcW w:w="1097" w:type="dxa"/>
            <w:tcBorders>
              <w:top w:val="nil"/>
              <w:left w:val="nil"/>
              <w:bottom w:val="nil"/>
              <w:right w:val="nil"/>
            </w:tcBorders>
          </w:tcPr>
          <w:p w14:paraId="182B64FB" w14:textId="77777777" w:rsidR="00DB522C" w:rsidRDefault="00DB522C" w:rsidP="00DB522C">
            <w:pPr>
              <w:pStyle w:val="TableText"/>
              <w:rPr>
                <w:lang w:eastAsia="en-AU"/>
              </w:rPr>
            </w:pPr>
            <w:r>
              <w:rPr>
                <w:lang w:eastAsia="en-AU"/>
              </w:rPr>
              <w:t>10.6480</w:t>
            </w:r>
          </w:p>
        </w:tc>
        <w:tc>
          <w:tcPr>
            <w:tcW w:w="1097" w:type="dxa"/>
            <w:tcBorders>
              <w:top w:val="nil"/>
              <w:left w:val="nil"/>
              <w:bottom w:val="nil"/>
              <w:right w:val="nil"/>
            </w:tcBorders>
          </w:tcPr>
          <w:p w14:paraId="53CDBA17" w14:textId="77777777" w:rsidR="00DB522C" w:rsidRDefault="00DB522C" w:rsidP="00DB522C">
            <w:pPr>
              <w:pStyle w:val="TableText"/>
              <w:rPr>
                <w:lang w:eastAsia="en-AU"/>
              </w:rPr>
            </w:pPr>
            <w:r>
              <w:rPr>
                <w:lang w:eastAsia="en-AU"/>
              </w:rPr>
              <w:t>14.4678</w:t>
            </w:r>
          </w:p>
        </w:tc>
        <w:tc>
          <w:tcPr>
            <w:tcW w:w="1097" w:type="dxa"/>
            <w:tcBorders>
              <w:top w:val="nil"/>
              <w:left w:val="nil"/>
              <w:bottom w:val="nil"/>
              <w:right w:val="nil"/>
            </w:tcBorders>
          </w:tcPr>
          <w:p w14:paraId="1668DF95" w14:textId="77777777" w:rsidR="00DB522C" w:rsidRDefault="00DB522C" w:rsidP="00DB522C">
            <w:pPr>
              <w:pStyle w:val="TableText"/>
              <w:rPr>
                <w:lang w:eastAsia="en-AU"/>
              </w:rPr>
            </w:pPr>
            <w:r>
              <w:rPr>
                <w:lang w:eastAsia="en-AU"/>
              </w:rPr>
              <w:t>14.4567</w:t>
            </w:r>
          </w:p>
        </w:tc>
        <w:tc>
          <w:tcPr>
            <w:tcW w:w="1098" w:type="dxa"/>
            <w:tcBorders>
              <w:top w:val="nil"/>
              <w:left w:val="nil"/>
              <w:bottom w:val="nil"/>
              <w:right w:val="nil"/>
            </w:tcBorders>
          </w:tcPr>
          <w:p w14:paraId="50562368" w14:textId="77777777" w:rsidR="00DB522C" w:rsidRDefault="00DB522C" w:rsidP="00DB522C">
            <w:pPr>
              <w:pStyle w:val="TableText"/>
              <w:rPr>
                <w:lang w:eastAsia="en-AU"/>
              </w:rPr>
            </w:pPr>
            <w:r>
              <w:rPr>
                <w:lang w:eastAsia="en-AU"/>
              </w:rPr>
              <w:t>14.4441</w:t>
            </w:r>
          </w:p>
        </w:tc>
        <w:tc>
          <w:tcPr>
            <w:tcW w:w="1097" w:type="dxa"/>
            <w:tcBorders>
              <w:top w:val="nil"/>
              <w:left w:val="nil"/>
              <w:bottom w:val="nil"/>
              <w:right w:val="nil"/>
            </w:tcBorders>
          </w:tcPr>
          <w:p w14:paraId="1399232D" w14:textId="77777777" w:rsidR="00DB522C" w:rsidRDefault="00DB522C" w:rsidP="00DB522C">
            <w:pPr>
              <w:pStyle w:val="TableText"/>
              <w:rPr>
                <w:lang w:eastAsia="en-AU"/>
              </w:rPr>
            </w:pPr>
            <w:r>
              <w:rPr>
                <w:lang w:eastAsia="en-AU"/>
              </w:rPr>
              <w:t>14.4302</w:t>
            </w:r>
          </w:p>
        </w:tc>
        <w:tc>
          <w:tcPr>
            <w:tcW w:w="1097" w:type="dxa"/>
            <w:tcBorders>
              <w:top w:val="nil"/>
              <w:left w:val="nil"/>
              <w:bottom w:val="nil"/>
              <w:right w:val="nil"/>
            </w:tcBorders>
          </w:tcPr>
          <w:p w14:paraId="74E73961" w14:textId="77777777" w:rsidR="00DB522C" w:rsidRDefault="00DB522C" w:rsidP="00DB522C">
            <w:pPr>
              <w:pStyle w:val="TableText"/>
              <w:rPr>
                <w:lang w:eastAsia="en-AU"/>
              </w:rPr>
            </w:pPr>
            <w:r>
              <w:rPr>
                <w:lang w:eastAsia="en-AU"/>
              </w:rPr>
              <w:t>15.5179</w:t>
            </w:r>
          </w:p>
        </w:tc>
        <w:tc>
          <w:tcPr>
            <w:tcW w:w="1097" w:type="dxa"/>
            <w:tcBorders>
              <w:top w:val="nil"/>
              <w:left w:val="nil"/>
              <w:bottom w:val="nil"/>
              <w:right w:val="nil"/>
            </w:tcBorders>
          </w:tcPr>
          <w:p w14:paraId="65913BBE" w14:textId="77777777" w:rsidR="00DB522C" w:rsidRDefault="00DB522C" w:rsidP="00DB522C">
            <w:pPr>
              <w:pStyle w:val="TableText"/>
              <w:rPr>
                <w:lang w:eastAsia="en-AU"/>
              </w:rPr>
            </w:pPr>
            <w:r>
              <w:rPr>
                <w:lang w:eastAsia="en-AU"/>
              </w:rPr>
              <w:t>15.5179</w:t>
            </w:r>
          </w:p>
        </w:tc>
        <w:tc>
          <w:tcPr>
            <w:tcW w:w="1097" w:type="dxa"/>
            <w:tcBorders>
              <w:top w:val="nil"/>
              <w:left w:val="nil"/>
              <w:bottom w:val="nil"/>
              <w:right w:val="nil"/>
            </w:tcBorders>
          </w:tcPr>
          <w:p w14:paraId="0FADCB75" w14:textId="77777777" w:rsidR="00DB522C" w:rsidRDefault="00DB522C" w:rsidP="00DB522C">
            <w:pPr>
              <w:pStyle w:val="TableText"/>
              <w:rPr>
                <w:lang w:eastAsia="en-AU"/>
              </w:rPr>
            </w:pPr>
            <w:r>
              <w:rPr>
                <w:lang w:eastAsia="en-AU"/>
              </w:rPr>
              <w:t>15.5179</w:t>
            </w:r>
          </w:p>
        </w:tc>
        <w:tc>
          <w:tcPr>
            <w:tcW w:w="1097" w:type="dxa"/>
            <w:tcBorders>
              <w:top w:val="nil"/>
              <w:left w:val="nil"/>
              <w:bottom w:val="nil"/>
              <w:right w:val="nil"/>
            </w:tcBorders>
          </w:tcPr>
          <w:p w14:paraId="1962FC68" w14:textId="77777777" w:rsidR="00DB522C" w:rsidRDefault="00DB522C" w:rsidP="00DB522C">
            <w:pPr>
              <w:pStyle w:val="TableText"/>
              <w:rPr>
                <w:lang w:eastAsia="en-AU"/>
              </w:rPr>
            </w:pPr>
            <w:r>
              <w:rPr>
                <w:lang w:eastAsia="en-AU"/>
              </w:rPr>
              <w:t>15.5179</w:t>
            </w:r>
          </w:p>
        </w:tc>
      </w:tr>
      <w:tr w:rsidR="00DB522C" w14:paraId="72178581" w14:textId="77777777">
        <w:trPr>
          <w:trHeight w:val="195"/>
        </w:trPr>
        <w:tc>
          <w:tcPr>
            <w:tcW w:w="1365" w:type="dxa"/>
            <w:tcBorders>
              <w:top w:val="nil"/>
              <w:left w:val="nil"/>
              <w:bottom w:val="nil"/>
              <w:right w:val="nil"/>
            </w:tcBorders>
          </w:tcPr>
          <w:p w14:paraId="2F55C6DF" w14:textId="77777777" w:rsidR="00DB522C" w:rsidRDefault="00DB522C" w:rsidP="00DB522C">
            <w:pPr>
              <w:pStyle w:val="TableText"/>
              <w:rPr>
                <w:lang w:eastAsia="en-AU"/>
              </w:rPr>
            </w:pPr>
            <w:r>
              <w:rPr>
                <w:lang w:eastAsia="en-AU"/>
              </w:rPr>
              <w:t>55</w:t>
            </w:r>
          </w:p>
        </w:tc>
        <w:tc>
          <w:tcPr>
            <w:tcW w:w="1097" w:type="dxa"/>
            <w:tcBorders>
              <w:top w:val="nil"/>
              <w:left w:val="nil"/>
              <w:bottom w:val="nil"/>
              <w:right w:val="nil"/>
            </w:tcBorders>
          </w:tcPr>
          <w:p w14:paraId="08BB2E5C" w14:textId="77777777" w:rsidR="00DB522C" w:rsidRDefault="00DB522C" w:rsidP="00DB522C">
            <w:pPr>
              <w:pStyle w:val="TableText"/>
              <w:rPr>
                <w:lang w:eastAsia="en-AU"/>
              </w:rPr>
            </w:pPr>
            <w:r>
              <w:rPr>
                <w:lang w:eastAsia="en-AU"/>
              </w:rPr>
              <w:t>7.8696</w:t>
            </w:r>
          </w:p>
        </w:tc>
        <w:tc>
          <w:tcPr>
            <w:tcW w:w="1097" w:type="dxa"/>
            <w:tcBorders>
              <w:top w:val="nil"/>
              <w:left w:val="nil"/>
              <w:bottom w:val="nil"/>
              <w:right w:val="nil"/>
            </w:tcBorders>
          </w:tcPr>
          <w:p w14:paraId="0FEE2EA1" w14:textId="77777777" w:rsidR="00DB522C" w:rsidRDefault="00DB522C" w:rsidP="00DB522C">
            <w:pPr>
              <w:pStyle w:val="TableText"/>
              <w:rPr>
                <w:lang w:eastAsia="en-AU"/>
              </w:rPr>
            </w:pPr>
            <w:r>
              <w:rPr>
                <w:lang w:eastAsia="en-AU"/>
              </w:rPr>
              <w:t>10.3843</w:t>
            </w:r>
          </w:p>
        </w:tc>
        <w:tc>
          <w:tcPr>
            <w:tcW w:w="1097" w:type="dxa"/>
            <w:tcBorders>
              <w:top w:val="nil"/>
              <w:left w:val="nil"/>
              <w:bottom w:val="nil"/>
              <w:right w:val="nil"/>
            </w:tcBorders>
          </w:tcPr>
          <w:p w14:paraId="3F7F9A99" w14:textId="77777777" w:rsidR="00DB522C" w:rsidRDefault="00DB522C" w:rsidP="00DB522C">
            <w:pPr>
              <w:pStyle w:val="TableText"/>
              <w:rPr>
                <w:lang w:eastAsia="en-AU"/>
              </w:rPr>
            </w:pPr>
            <w:r>
              <w:rPr>
                <w:lang w:eastAsia="en-AU"/>
              </w:rPr>
              <w:t>10.3744</w:t>
            </w:r>
          </w:p>
        </w:tc>
        <w:tc>
          <w:tcPr>
            <w:tcW w:w="1097" w:type="dxa"/>
            <w:tcBorders>
              <w:top w:val="nil"/>
              <w:left w:val="nil"/>
              <w:bottom w:val="nil"/>
              <w:right w:val="nil"/>
            </w:tcBorders>
          </w:tcPr>
          <w:p w14:paraId="1D5ABDB2" w14:textId="77777777" w:rsidR="00DB522C" w:rsidRDefault="00DB522C" w:rsidP="00DB522C">
            <w:pPr>
              <w:pStyle w:val="TableText"/>
              <w:rPr>
                <w:lang w:eastAsia="en-AU"/>
              </w:rPr>
            </w:pPr>
            <w:r>
              <w:rPr>
                <w:lang w:eastAsia="en-AU"/>
              </w:rPr>
              <w:t>10.3621</w:t>
            </w:r>
          </w:p>
        </w:tc>
        <w:tc>
          <w:tcPr>
            <w:tcW w:w="1097" w:type="dxa"/>
            <w:tcBorders>
              <w:top w:val="nil"/>
              <w:left w:val="nil"/>
              <w:bottom w:val="nil"/>
              <w:right w:val="nil"/>
            </w:tcBorders>
          </w:tcPr>
          <w:p w14:paraId="3D2C0E89" w14:textId="77777777" w:rsidR="00DB522C" w:rsidRDefault="00DB522C" w:rsidP="00DB522C">
            <w:pPr>
              <w:pStyle w:val="TableText"/>
              <w:rPr>
                <w:lang w:eastAsia="en-AU"/>
              </w:rPr>
            </w:pPr>
            <w:r>
              <w:rPr>
                <w:lang w:eastAsia="en-AU"/>
              </w:rPr>
              <w:t>14.1433</w:t>
            </w:r>
          </w:p>
        </w:tc>
        <w:tc>
          <w:tcPr>
            <w:tcW w:w="1097" w:type="dxa"/>
            <w:tcBorders>
              <w:top w:val="nil"/>
              <w:left w:val="nil"/>
              <w:bottom w:val="nil"/>
              <w:right w:val="nil"/>
            </w:tcBorders>
          </w:tcPr>
          <w:p w14:paraId="5E367270" w14:textId="77777777" w:rsidR="00DB522C" w:rsidRDefault="00DB522C" w:rsidP="00DB522C">
            <w:pPr>
              <w:pStyle w:val="TableText"/>
              <w:rPr>
                <w:lang w:eastAsia="en-AU"/>
              </w:rPr>
            </w:pPr>
            <w:r>
              <w:rPr>
                <w:lang w:eastAsia="en-AU"/>
              </w:rPr>
              <w:t>14.1317</w:t>
            </w:r>
          </w:p>
        </w:tc>
        <w:tc>
          <w:tcPr>
            <w:tcW w:w="1098" w:type="dxa"/>
            <w:tcBorders>
              <w:top w:val="nil"/>
              <w:left w:val="nil"/>
              <w:bottom w:val="nil"/>
              <w:right w:val="nil"/>
            </w:tcBorders>
          </w:tcPr>
          <w:p w14:paraId="69D11644" w14:textId="77777777" w:rsidR="00DB522C" w:rsidRDefault="00DB522C" w:rsidP="00DB522C">
            <w:pPr>
              <w:pStyle w:val="TableText"/>
              <w:rPr>
                <w:lang w:eastAsia="en-AU"/>
              </w:rPr>
            </w:pPr>
            <w:r>
              <w:rPr>
                <w:lang w:eastAsia="en-AU"/>
              </w:rPr>
              <w:t>14.1179</w:t>
            </w:r>
          </w:p>
        </w:tc>
        <w:tc>
          <w:tcPr>
            <w:tcW w:w="1097" w:type="dxa"/>
            <w:tcBorders>
              <w:top w:val="nil"/>
              <w:left w:val="nil"/>
              <w:bottom w:val="nil"/>
              <w:right w:val="nil"/>
            </w:tcBorders>
          </w:tcPr>
          <w:p w14:paraId="155017E8" w14:textId="77777777" w:rsidR="00DB522C" w:rsidRDefault="00DB522C" w:rsidP="00DB522C">
            <w:pPr>
              <w:pStyle w:val="TableText"/>
              <w:rPr>
                <w:lang w:eastAsia="en-AU"/>
              </w:rPr>
            </w:pPr>
            <w:r>
              <w:rPr>
                <w:lang w:eastAsia="en-AU"/>
              </w:rPr>
              <w:t>14.1028</w:t>
            </w:r>
          </w:p>
        </w:tc>
        <w:tc>
          <w:tcPr>
            <w:tcW w:w="1097" w:type="dxa"/>
            <w:tcBorders>
              <w:top w:val="nil"/>
              <w:left w:val="nil"/>
              <w:bottom w:val="nil"/>
              <w:right w:val="nil"/>
            </w:tcBorders>
          </w:tcPr>
          <w:p w14:paraId="3CB1D3A8" w14:textId="77777777" w:rsidR="00DB522C" w:rsidRDefault="00DB522C" w:rsidP="00DB522C">
            <w:pPr>
              <w:pStyle w:val="TableText"/>
              <w:rPr>
                <w:lang w:eastAsia="en-AU"/>
              </w:rPr>
            </w:pPr>
            <w:r>
              <w:rPr>
                <w:lang w:eastAsia="en-AU"/>
              </w:rPr>
              <w:t>15.1949</w:t>
            </w:r>
          </w:p>
        </w:tc>
        <w:tc>
          <w:tcPr>
            <w:tcW w:w="1097" w:type="dxa"/>
            <w:tcBorders>
              <w:top w:val="nil"/>
              <w:left w:val="nil"/>
              <w:bottom w:val="nil"/>
              <w:right w:val="nil"/>
            </w:tcBorders>
          </w:tcPr>
          <w:p w14:paraId="0D11AC9A" w14:textId="77777777" w:rsidR="00DB522C" w:rsidRDefault="00DB522C" w:rsidP="00DB522C">
            <w:pPr>
              <w:pStyle w:val="TableText"/>
              <w:rPr>
                <w:lang w:eastAsia="en-AU"/>
              </w:rPr>
            </w:pPr>
            <w:r>
              <w:rPr>
                <w:lang w:eastAsia="en-AU"/>
              </w:rPr>
              <w:t>15.1949</w:t>
            </w:r>
          </w:p>
        </w:tc>
        <w:tc>
          <w:tcPr>
            <w:tcW w:w="1097" w:type="dxa"/>
            <w:tcBorders>
              <w:top w:val="nil"/>
              <w:left w:val="nil"/>
              <w:bottom w:val="nil"/>
              <w:right w:val="nil"/>
            </w:tcBorders>
          </w:tcPr>
          <w:p w14:paraId="7A1737E1" w14:textId="77777777" w:rsidR="00DB522C" w:rsidRDefault="00DB522C" w:rsidP="00DB522C">
            <w:pPr>
              <w:pStyle w:val="TableText"/>
              <w:rPr>
                <w:lang w:eastAsia="en-AU"/>
              </w:rPr>
            </w:pPr>
            <w:r>
              <w:rPr>
                <w:lang w:eastAsia="en-AU"/>
              </w:rPr>
              <w:t>15.1949</w:t>
            </w:r>
          </w:p>
        </w:tc>
        <w:tc>
          <w:tcPr>
            <w:tcW w:w="1097" w:type="dxa"/>
            <w:tcBorders>
              <w:top w:val="nil"/>
              <w:left w:val="nil"/>
              <w:bottom w:val="nil"/>
              <w:right w:val="nil"/>
            </w:tcBorders>
          </w:tcPr>
          <w:p w14:paraId="67C7ABD2" w14:textId="77777777" w:rsidR="00DB522C" w:rsidRDefault="00DB522C" w:rsidP="00DB522C">
            <w:pPr>
              <w:pStyle w:val="TableText"/>
              <w:rPr>
                <w:lang w:eastAsia="en-AU"/>
              </w:rPr>
            </w:pPr>
            <w:r>
              <w:rPr>
                <w:lang w:eastAsia="en-AU"/>
              </w:rPr>
              <w:t>15.1949</w:t>
            </w:r>
          </w:p>
        </w:tc>
      </w:tr>
      <w:tr w:rsidR="00DB522C" w14:paraId="38FDD751" w14:textId="77777777">
        <w:trPr>
          <w:trHeight w:val="195"/>
        </w:trPr>
        <w:tc>
          <w:tcPr>
            <w:tcW w:w="1365" w:type="dxa"/>
            <w:tcBorders>
              <w:top w:val="nil"/>
              <w:left w:val="nil"/>
              <w:bottom w:val="nil"/>
              <w:right w:val="nil"/>
            </w:tcBorders>
          </w:tcPr>
          <w:p w14:paraId="0B69AD7D" w14:textId="77777777" w:rsidR="00DB522C" w:rsidRDefault="00DB522C" w:rsidP="00DB522C">
            <w:pPr>
              <w:pStyle w:val="TableText"/>
              <w:rPr>
                <w:lang w:eastAsia="en-AU"/>
              </w:rPr>
            </w:pPr>
            <w:r>
              <w:rPr>
                <w:lang w:eastAsia="en-AU"/>
              </w:rPr>
              <w:t>56</w:t>
            </w:r>
          </w:p>
        </w:tc>
        <w:tc>
          <w:tcPr>
            <w:tcW w:w="1097" w:type="dxa"/>
            <w:tcBorders>
              <w:top w:val="nil"/>
              <w:left w:val="nil"/>
              <w:bottom w:val="nil"/>
              <w:right w:val="nil"/>
            </w:tcBorders>
          </w:tcPr>
          <w:p w14:paraId="70313F31" w14:textId="77777777" w:rsidR="00DB522C" w:rsidRDefault="00DB522C" w:rsidP="00DB522C">
            <w:pPr>
              <w:pStyle w:val="TableText"/>
              <w:rPr>
                <w:lang w:eastAsia="en-AU"/>
              </w:rPr>
            </w:pPr>
            <w:r>
              <w:rPr>
                <w:lang w:eastAsia="en-AU"/>
              </w:rPr>
              <w:t>7.6380</w:t>
            </w:r>
          </w:p>
        </w:tc>
        <w:tc>
          <w:tcPr>
            <w:tcW w:w="1097" w:type="dxa"/>
            <w:tcBorders>
              <w:top w:val="nil"/>
              <w:left w:val="nil"/>
              <w:bottom w:val="nil"/>
              <w:right w:val="nil"/>
            </w:tcBorders>
          </w:tcPr>
          <w:p w14:paraId="2C523024" w14:textId="77777777" w:rsidR="00DB522C" w:rsidRDefault="00DB522C" w:rsidP="00DB522C">
            <w:pPr>
              <w:pStyle w:val="TableText"/>
              <w:rPr>
                <w:lang w:eastAsia="en-AU"/>
              </w:rPr>
            </w:pPr>
            <w:r>
              <w:rPr>
                <w:lang w:eastAsia="en-AU"/>
              </w:rPr>
              <w:t>10.1252</w:t>
            </w:r>
          </w:p>
        </w:tc>
        <w:tc>
          <w:tcPr>
            <w:tcW w:w="1097" w:type="dxa"/>
            <w:tcBorders>
              <w:top w:val="nil"/>
              <w:left w:val="nil"/>
              <w:bottom w:val="nil"/>
              <w:right w:val="nil"/>
            </w:tcBorders>
          </w:tcPr>
          <w:p w14:paraId="680D99EF" w14:textId="77777777" w:rsidR="00DB522C" w:rsidRDefault="00DB522C" w:rsidP="00DB522C">
            <w:pPr>
              <w:pStyle w:val="TableText"/>
              <w:rPr>
                <w:lang w:eastAsia="en-AU"/>
              </w:rPr>
            </w:pPr>
            <w:r>
              <w:rPr>
                <w:lang w:eastAsia="en-AU"/>
              </w:rPr>
              <w:t>10.1151</w:t>
            </w:r>
          </w:p>
        </w:tc>
        <w:tc>
          <w:tcPr>
            <w:tcW w:w="1097" w:type="dxa"/>
            <w:tcBorders>
              <w:top w:val="nil"/>
              <w:left w:val="nil"/>
              <w:bottom w:val="nil"/>
              <w:right w:val="nil"/>
            </w:tcBorders>
          </w:tcPr>
          <w:p w14:paraId="6CD76340" w14:textId="77777777" w:rsidR="00DB522C" w:rsidRDefault="00DB522C" w:rsidP="00DB522C">
            <w:pPr>
              <w:pStyle w:val="TableText"/>
              <w:rPr>
                <w:lang w:eastAsia="en-AU"/>
              </w:rPr>
            </w:pPr>
            <w:r>
              <w:rPr>
                <w:lang w:eastAsia="en-AU"/>
              </w:rPr>
              <w:t>10.1024</w:t>
            </w:r>
          </w:p>
        </w:tc>
        <w:tc>
          <w:tcPr>
            <w:tcW w:w="1097" w:type="dxa"/>
            <w:tcBorders>
              <w:top w:val="nil"/>
              <w:left w:val="nil"/>
              <w:bottom w:val="nil"/>
              <w:right w:val="nil"/>
            </w:tcBorders>
          </w:tcPr>
          <w:p w14:paraId="1E079101" w14:textId="77777777" w:rsidR="00DB522C" w:rsidRDefault="00DB522C" w:rsidP="00DB522C">
            <w:pPr>
              <w:pStyle w:val="TableText"/>
              <w:rPr>
                <w:lang w:eastAsia="en-AU"/>
              </w:rPr>
            </w:pPr>
            <w:r>
              <w:rPr>
                <w:lang w:eastAsia="en-AU"/>
              </w:rPr>
              <w:t>13.8488</w:t>
            </w:r>
          </w:p>
        </w:tc>
        <w:tc>
          <w:tcPr>
            <w:tcW w:w="1097" w:type="dxa"/>
            <w:tcBorders>
              <w:top w:val="nil"/>
              <w:left w:val="nil"/>
              <w:bottom w:val="nil"/>
              <w:right w:val="nil"/>
            </w:tcBorders>
          </w:tcPr>
          <w:p w14:paraId="2352857E" w14:textId="77777777" w:rsidR="00DB522C" w:rsidRDefault="00DB522C" w:rsidP="00DB522C">
            <w:pPr>
              <w:pStyle w:val="TableText"/>
              <w:rPr>
                <w:lang w:eastAsia="en-AU"/>
              </w:rPr>
            </w:pPr>
            <w:r>
              <w:rPr>
                <w:lang w:eastAsia="en-AU"/>
              </w:rPr>
              <w:t>13.8368</w:t>
            </w:r>
          </w:p>
        </w:tc>
        <w:tc>
          <w:tcPr>
            <w:tcW w:w="1098" w:type="dxa"/>
            <w:tcBorders>
              <w:top w:val="nil"/>
              <w:left w:val="nil"/>
              <w:bottom w:val="nil"/>
              <w:right w:val="nil"/>
            </w:tcBorders>
          </w:tcPr>
          <w:p w14:paraId="2FD7FA1B" w14:textId="77777777" w:rsidR="00DB522C" w:rsidRDefault="00DB522C" w:rsidP="00DB522C">
            <w:pPr>
              <w:pStyle w:val="TableText"/>
              <w:rPr>
                <w:lang w:eastAsia="en-AU"/>
              </w:rPr>
            </w:pPr>
            <w:r>
              <w:rPr>
                <w:lang w:eastAsia="en-AU"/>
              </w:rPr>
              <w:t>13.8223</w:t>
            </w:r>
          </w:p>
        </w:tc>
        <w:tc>
          <w:tcPr>
            <w:tcW w:w="1097" w:type="dxa"/>
            <w:tcBorders>
              <w:top w:val="nil"/>
              <w:left w:val="nil"/>
              <w:bottom w:val="nil"/>
              <w:right w:val="nil"/>
            </w:tcBorders>
          </w:tcPr>
          <w:p w14:paraId="0BA2B4A7" w14:textId="77777777" w:rsidR="00DB522C" w:rsidRDefault="00DB522C" w:rsidP="00DB522C">
            <w:pPr>
              <w:pStyle w:val="TableText"/>
              <w:rPr>
                <w:lang w:eastAsia="en-AU"/>
              </w:rPr>
            </w:pPr>
            <w:r>
              <w:rPr>
                <w:lang w:eastAsia="en-AU"/>
              </w:rPr>
              <w:t>13.8058</w:t>
            </w:r>
          </w:p>
        </w:tc>
        <w:tc>
          <w:tcPr>
            <w:tcW w:w="1097" w:type="dxa"/>
            <w:tcBorders>
              <w:top w:val="nil"/>
              <w:left w:val="nil"/>
              <w:bottom w:val="nil"/>
              <w:right w:val="nil"/>
            </w:tcBorders>
          </w:tcPr>
          <w:p w14:paraId="7BF93225" w14:textId="77777777" w:rsidR="00DB522C" w:rsidRDefault="00DB522C" w:rsidP="00DB522C">
            <w:pPr>
              <w:pStyle w:val="TableText"/>
              <w:rPr>
                <w:lang w:eastAsia="en-AU"/>
              </w:rPr>
            </w:pPr>
            <w:r>
              <w:rPr>
                <w:lang w:eastAsia="en-AU"/>
              </w:rPr>
              <w:t>14.9015</w:t>
            </w:r>
          </w:p>
        </w:tc>
        <w:tc>
          <w:tcPr>
            <w:tcW w:w="1097" w:type="dxa"/>
            <w:tcBorders>
              <w:top w:val="nil"/>
              <w:left w:val="nil"/>
              <w:bottom w:val="nil"/>
              <w:right w:val="nil"/>
            </w:tcBorders>
          </w:tcPr>
          <w:p w14:paraId="2205C096" w14:textId="77777777" w:rsidR="00DB522C" w:rsidRDefault="00DB522C" w:rsidP="00DB522C">
            <w:pPr>
              <w:pStyle w:val="TableText"/>
              <w:rPr>
                <w:lang w:eastAsia="en-AU"/>
              </w:rPr>
            </w:pPr>
            <w:r>
              <w:rPr>
                <w:lang w:eastAsia="en-AU"/>
              </w:rPr>
              <w:t>14.9015</w:t>
            </w:r>
          </w:p>
        </w:tc>
        <w:tc>
          <w:tcPr>
            <w:tcW w:w="1097" w:type="dxa"/>
            <w:tcBorders>
              <w:top w:val="nil"/>
              <w:left w:val="nil"/>
              <w:bottom w:val="nil"/>
              <w:right w:val="nil"/>
            </w:tcBorders>
          </w:tcPr>
          <w:p w14:paraId="51B9F9CE" w14:textId="77777777" w:rsidR="00DB522C" w:rsidRDefault="00DB522C" w:rsidP="00DB522C">
            <w:pPr>
              <w:pStyle w:val="TableText"/>
              <w:rPr>
                <w:lang w:eastAsia="en-AU"/>
              </w:rPr>
            </w:pPr>
            <w:r>
              <w:rPr>
                <w:lang w:eastAsia="en-AU"/>
              </w:rPr>
              <w:t>14.9015</w:t>
            </w:r>
          </w:p>
        </w:tc>
        <w:tc>
          <w:tcPr>
            <w:tcW w:w="1097" w:type="dxa"/>
            <w:tcBorders>
              <w:top w:val="nil"/>
              <w:left w:val="nil"/>
              <w:bottom w:val="nil"/>
              <w:right w:val="nil"/>
            </w:tcBorders>
          </w:tcPr>
          <w:p w14:paraId="66B14054" w14:textId="77777777" w:rsidR="00DB522C" w:rsidRDefault="00DB522C" w:rsidP="00DB522C">
            <w:pPr>
              <w:pStyle w:val="TableText"/>
              <w:rPr>
                <w:lang w:eastAsia="en-AU"/>
              </w:rPr>
            </w:pPr>
            <w:r>
              <w:rPr>
                <w:lang w:eastAsia="en-AU"/>
              </w:rPr>
              <w:t>14.9015</w:t>
            </w:r>
          </w:p>
        </w:tc>
      </w:tr>
      <w:tr w:rsidR="00DB522C" w14:paraId="78B7D305" w14:textId="77777777">
        <w:trPr>
          <w:trHeight w:val="195"/>
        </w:trPr>
        <w:tc>
          <w:tcPr>
            <w:tcW w:w="1365" w:type="dxa"/>
            <w:tcBorders>
              <w:top w:val="nil"/>
              <w:left w:val="nil"/>
              <w:bottom w:val="nil"/>
              <w:right w:val="nil"/>
            </w:tcBorders>
          </w:tcPr>
          <w:p w14:paraId="7D3A217A" w14:textId="77777777" w:rsidR="00DB522C" w:rsidRDefault="00DB522C" w:rsidP="00DB522C">
            <w:pPr>
              <w:pStyle w:val="TableText"/>
              <w:rPr>
                <w:lang w:eastAsia="en-AU"/>
              </w:rPr>
            </w:pPr>
            <w:r>
              <w:rPr>
                <w:lang w:eastAsia="en-AU"/>
              </w:rPr>
              <w:t>57</w:t>
            </w:r>
          </w:p>
        </w:tc>
        <w:tc>
          <w:tcPr>
            <w:tcW w:w="1097" w:type="dxa"/>
            <w:tcBorders>
              <w:top w:val="nil"/>
              <w:left w:val="nil"/>
              <w:bottom w:val="nil"/>
              <w:right w:val="nil"/>
            </w:tcBorders>
          </w:tcPr>
          <w:p w14:paraId="3A234A78" w14:textId="77777777" w:rsidR="00DB522C" w:rsidRDefault="00DB522C" w:rsidP="00DB522C">
            <w:pPr>
              <w:pStyle w:val="TableText"/>
              <w:rPr>
                <w:lang w:eastAsia="en-AU"/>
              </w:rPr>
            </w:pPr>
            <w:r>
              <w:rPr>
                <w:lang w:eastAsia="en-AU"/>
              </w:rPr>
              <w:t>8.3286</w:t>
            </w:r>
          </w:p>
        </w:tc>
        <w:tc>
          <w:tcPr>
            <w:tcW w:w="1097" w:type="dxa"/>
            <w:tcBorders>
              <w:top w:val="nil"/>
              <w:left w:val="nil"/>
              <w:bottom w:val="nil"/>
              <w:right w:val="nil"/>
            </w:tcBorders>
          </w:tcPr>
          <w:p w14:paraId="76ECAEE3" w14:textId="77777777" w:rsidR="00DB522C" w:rsidRDefault="00DB522C" w:rsidP="00DB522C">
            <w:pPr>
              <w:pStyle w:val="TableText"/>
              <w:rPr>
                <w:lang w:eastAsia="en-AU"/>
              </w:rPr>
            </w:pPr>
            <w:r>
              <w:rPr>
                <w:lang w:eastAsia="en-AU"/>
              </w:rPr>
              <w:t>10.4162</w:t>
            </w:r>
          </w:p>
        </w:tc>
        <w:tc>
          <w:tcPr>
            <w:tcW w:w="1097" w:type="dxa"/>
            <w:tcBorders>
              <w:top w:val="nil"/>
              <w:left w:val="nil"/>
              <w:bottom w:val="nil"/>
              <w:right w:val="nil"/>
            </w:tcBorders>
          </w:tcPr>
          <w:p w14:paraId="70FE3DBD" w14:textId="77777777" w:rsidR="00DB522C" w:rsidRDefault="00DB522C" w:rsidP="00DB522C">
            <w:pPr>
              <w:pStyle w:val="TableText"/>
              <w:rPr>
                <w:lang w:eastAsia="en-AU"/>
              </w:rPr>
            </w:pPr>
            <w:r>
              <w:rPr>
                <w:lang w:eastAsia="en-AU"/>
              </w:rPr>
              <w:t>10.4100</w:t>
            </w:r>
          </w:p>
        </w:tc>
        <w:tc>
          <w:tcPr>
            <w:tcW w:w="1097" w:type="dxa"/>
            <w:tcBorders>
              <w:top w:val="nil"/>
              <w:left w:val="nil"/>
              <w:bottom w:val="nil"/>
              <w:right w:val="nil"/>
            </w:tcBorders>
          </w:tcPr>
          <w:p w14:paraId="64935E7D" w14:textId="77777777" w:rsidR="00DB522C" w:rsidRDefault="00DB522C" w:rsidP="00DB522C">
            <w:pPr>
              <w:pStyle w:val="TableText"/>
              <w:rPr>
                <w:lang w:eastAsia="en-AU"/>
              </w:rPr>
            </w:pPr>
            <w:r>
              <w:rPr>
                <w:lang w:eastAsia="en-AU"/>
              </w:rPr>
              <w:t>10.4010</w:t>
            </w:r>
          </w:p>
        </w:tc>
        <w:tc>
          <w:tcPr>
            <w:tcW w:w="1097" w:type="dxa"/>
            <w:tcBorders>
              <w:top w:val="nil"/>
              <w:left w:val="nil"/>
              <w:bottom w:val="nil"/>
              <w:right w:val="nil"/>
            </w:tcBorders>
          </w:tcPr>
          <w:p w14:paraId="049CD1BB" w14:textId="77777777" w:rsidR="00DB522C" w:rsidRDefault="00DB522C" w:rsidP="00DB522C">
            <w:pPr>
              <w:pStyle w:val="TableText"/>
              <w:rPr>
                <w:lang w:eastAsia="en-AU"/>
              </w:rPr>
            </w:pPr>
            <w:r>
              <w:rPr>
                <w:lang w:eastAsia="en-AU"/>
              </w:rPr>
              <w:t>13.8818</w:t>
            </w:r>
          </w:p>
        </w:tc>
        <w:tc>
          <w:tcPr>
            <w:tcW w:w="1097" w:type="dxa"/>
            <w:tcBorders>
              <w:top w:val="nil"/>
              <w:left w:val="nil"/>
              <w:bottom w:val="nil"/>
              <w:right w:val="nil"/>
            </w:tcBorders>
          </w:tcPr>
          <w:p w14:paraId="0F26B121" w14:textId="77777777" w:rsidR="00DB522C" w:rsidRDefault="00DB522C" w:rsidP="00DB522C">
            <w:pPr>
              <w:pStyle w:val="TableText"/>
              <w:rPr>
                <w:lang w:eastAsia="en-AU"/>
              </w:rPr>
            </w:pPr>
            <w:r>
              <w:rPr>
                <w:lang w:eastAsia="en-AU"/>
              </w:rPr>
              <w:t>13.8717</w:t>
            </w:r>
          </w:p>
        </w:tc>
        <w:tc>
          <w:tcPr>
            <w:tcW w:w="1098" w:type="dxa"/>
            <w:tcBorders>
              <w:top w:val="nil"/>
              <w:left w:val="nil"/>
              <w:bottom w:val="nil"/>
              <w:right w:val="nil"/>
            </w:tcBorders>
          </w:tcPr>
          <w:p w14:paraId="5A65E952" w14:textId="77777777" w:rsidR="00DB522C" w:rsidRDefault="00DB522C" w:rsidP="00DB522C">
            <w:pPr>
              <w:pStyle w:val="TableText"/>
              <w:rPr>
                <w:lang w:eastAsia="en-AU"/>
              </w:rPr>
            </w:pPr>
            <w:r>
              <w:rPr>
                <w:lang w:eastAsia="en-AU"/>
              </w:rPr>
              <w:t>13.8587</w:t>
            </w:r>
          </w:p>
        </w:tc>
        <w:tc>
          <w:tcPr>
            <w:tcW w:w="1097" w:type="dxa"/>
            <w:tcBorders>
              <w:top w:val="nil"/>
              <w:left w:val="nil"/>
              <w:bottom w:val="nil"/>
              <w:right w:val="nil"/>
            </w:tcBorders>
          </w:tcPr>
          <w:p w14:paraId="12B4E0AF" w14:textId="77777777" w:rsidR="00DB522C" w:rsidRDefault="00DB522C" w:rsidP="00DB522C">
            <w:pPr>
              <w:pStyle w:val="TableText"/>
              <w:rPr>
                <w:lang w:eastAsia="en-AU"/>
              </w:rPr>
            </w:pPr>
            <w:r>
              <w:rPr>
                <w:lang w:eastAsia="en-AU"/>
              </w:rPr>
              <w:t>13.8431</w:t>
            </w:r>
          </w:p>
        </w:tc>
        <w:tc>
          <w:tcPr>
            <w:tcW w:w="1097" w:type="dxa"/>
            <w:tcBorders>
              <w:top w:val="nil"/>
              <w:left w:val="nil"/>
              <w:bottom w:val="nil"/>
              <w:right w:val="nil"/>
            </w:tcBorders>
          </w:tcPr>
          <w:p w14:paraId="401C50A6" w14:textId="77777777" w:rsidR="00DB522C" w:rsidRDefault="00DB522C" w:rsidP="00DB522C">
            <w:pPr>
              <w:pStyle w:val="TableText"/>
              <w:rPr>
                <w:lang w:eastAsia="en-AU"/>
              </w:rPr>
            </w:pPr>
            <w:r>
              <w:rPr>
                <w:lang w:eastAsia="en-AU"/>
              </w:rPr>
              <w:t>14.8300</w:t>
            </w:r>
          </w:p>
        </w:tc>
        <w:tc>
          <w:tcPr>
            <w:tcW w:w="1097" w:type="dxa"/>
            <w:tcBorders>
              <w:top w:val="nil"/>
              <w:left w:val="nil"/>
              <w:bottom w:val="nil"/>
              <w:right w:val="nil"/>
            </w:tcBorders>
          </w:tcPr>
          <w:p w14:paraId="194EB731" w14:textId="77777777" w:rsidR="00DB522C" w:rsidRDefault="00DB522C" w:rsidP="00DB522C">
            <w:pPr>
              <w:pStyle w:val="TableText"/>
              <w:rPr>
                <w:lang w:eastAsia="en-AU"/>
              </w:rPr>
            </w:pPr>
            <w:r>
              <w:rPr>
                <w:lang w:eastAsia="en-AU"/>
              </w:rPr>
              <w:t>14.8300</w:t>
            </w:r>
          </w:p>
        </w:tc>
        <w:tc>
          <w:tcPr>
            <w:tcW w:w="1097" w:type="dxa"/>
            <w:tcBorders>
              <w:top w:val="nil"/>
              <w:left w:val="nil"/>
              <w:bottom w:val="nil"/>
              <w:right w:val="nil"/>
            </w:tcBorders>
          </w:tcPr>
          <w:p w14:paraId="7BD67FD4" w14:textId="77777777" w:rsidR="00DB522C" w:rsidRDefault="00DB522C" w:rsidP="00DB522C">
            <w:pPr>
              <w:pStyle w:val="TableText"/>
              <w:rPr>
                <w:lang w:eastAsia="en-AU"/>
              </w:rPr>
            </w:pPr>
            <w:r>
              <w:rPr>
                <w:lang w:eastAsia="en-AU"/>
              </w:rPr>
              <w:t>14.8300</w:t>
            </w:r>
          </w:p>
        </w:tc>
        <w:tc>
          <w:tcPr>
            <w:tcW w:w="1097" w:type="dxa"/>
            <w:tcBorders>
              <w:top w:val="nil"/>
              <w:left w:val="nil"/>
              <w:bottom w:val="nil"/>
              <w:right w:val="nil"/>
            </w:tcBorders>
          </w:tcPr>
          <w:p w14:paraId="6EF2EE96" w14:textId="77777777" w:rsidR="00DB522C" w:rsidRDefault="00DB522C" w:rsidP="00DB522C">
            <w:pPr>
              <w:pStyle w:val="TableText"/>
              <w:rPr>
                <w:lang w:eastAsia="en-AU"/>
              </w:rPr>
            </w:pPr>
            <w:r>
              <w:rPr>
                <w:lang w:eastAsia="en-AU"/>
              </w:rPr>
              <w:t>14.8300</w:t>
            </w:r>
          </w:p>
        </w:tc>
      </w:tr>
      <w:tr w:rsidR="00DB522C" w14:paraId="4E275E55" w14:textId="77777777">
        <w:trPr>
          <w:trHeight w:val="195"/>
        </w:trPr>
        <w:tc>
          <w:tcPr>
            <w:tcW w:w="1365" w:type="dxa"/>
            <w:tcBorders>
              <w:top w:val="nil"/>
              <w:left w:val="nil"/>
              <w:bottom w:val="nil"/>
              <w:right w:val="nil"/>
            </w:tcBorders>
          </w:tcPr>
          <w:p w14:paraId="3F2761A0" w14:textId="77777777" w:rsidR="00DB522C" w:rsidRDefault="00DB522C" w:rsidP="00DB522C">
            <w:pPr>
              <w:pStyle w:val="TableText"/>
              <w:rPr>
                <w:lang w:eastAsia="en-AU"/>
              </w:rPr>
            </w:pPr>
            <w:r>
              <w:rPr>
                <w:lang w:eastAsia="en-AU"/>
              </w:rPr>
              <w:t>58</w:t>
            </w:r>
          </w:p>
        </w:tc>
        <w:tc>
          <w:tcPr>
            <w:tcW w:w="1097" w:type="dxa"/>
            <w:tcBorders>
              <w:top w:val="nil"/>
              <w:left w:val="nil"/>
              <w:bottom w:val="nil"/>
              <w:right w:val="nil"/>
            </w:tcBorders>
          </w:tcPr>
          <w:p w14:paraId="64D905DF" w14:textId="77777777" w:rsidR="00DB522C" w:rsidRDefault="00DB522C" w:rsidP="00DB522C">
            <w:pPr>
              <w:pStyle w:val="TableText"/>
              <w:rPr>
                <w:lang w:eastAsia="en-AU"/>
              </w:rPr>
            </w:pPr>
            <w:r>
              <w:rPr>
                <w:lang w:eastAsia="en-AU"/>
              </w:rPr>
              <w:t>8.3914</w:t>
            </w:r>
          </w:p>
        </w:tc>
        <w:tc>
          <w:tcPr>
            <w:tcW w:w="1097" w:type="dxa"/>
            <w:tcBorders>
              <w:top w:val="nil"/>
              <w:left w:val="nil"/>
              <w:bottom w:val="nil"/>
              <w:right w:val="nil"/>
            </w:tcBorders>
          </w:tcPr>
          <w:p w14:paraId="74C3388A" w14:textId="77777777" w:rsidR="00DB522C" w:rsidRDefault="00DB522C" w:rsidP="00DB522C">
            <w:pPr>
              <w:pStyle w:val="TableText"/>
              <w:rPr>
                <w:lang w:eastAsia="en-AU"/>
              </w:rPr>
            </w:pPr>
            <w:r>
              <w:rPr>
                <w:lang w:eastAsia="en-AU"/>
              </w:rPr>
              <w:t>10.3208</w:t>
            </w:r>
          </w:p>
        </w:tc>
        <w:tc>
          <w:tcPr>
            <w:tcW w:w="1097" w:type="dxa"/>
            <w:tcBorders>
              <w:top w:val="nil"/>
              <w:left w:val="nil"/>
              <w:bottom w:val="nil"/>
              <w:right w:val="nil"/>
            </w:tcBorders>
          </w:tcPr>
          <w:p w14:paraId="005D01FE" w14:textId="77777777" w:rsidR="00DB522C" w:rsidRDefault="00DB522C" w:rsidP="00DB522C">
            <w:pPr>
              <w:pStyle w:val="TableText"/>
              <w:rPr>
                <w:lang w:eastAsia="en-AU"/>
              </w:rPr>
            </w:pPr>
            <w:r>
              <w:rPr>
                <w:lang w:eastAsia="en-AU"/>
              </w:rPr>
              <w:t>10.3158</w:t>
            </w:r>
          </w:p>
        </w:tc>
        <w:tc>
          <w:tcPr>
            <w:tcW w:w="1097" w:type="dxa"/>
            <w:tcBorders>
              <w:top w:val="nil"/>
              <w:left w:val="nil"/>
              <w:bottom w:val="nil"/>
              <w:right w:val="nil"/>
            </w:tcBorders>
          </w:tcPr>
          <w:p w14:paraId="0B222A7E" w14:textId="77777777" w:rsidR="00DB522C" w:rsidRDefault="00DB522C" w:rsidP="00DB522C">
            <w:pPr>
              <w:pStyle w:val="TableText"/>
              <w:rPr>
                <w:lang w:eastAsia="en-AU"/>
              </w:rPr>
            </w:pPr>
            <w:r>
              <w:rPr>
                <w:lang w:eastAsia="en-AU"/>
              </w:rPr>
              <w:t>10.3078</w:t>
            </w:r>
          </w:p>
        </w:tc>
        <w:tc>
          <w:tcPr>
            <w:tcW w:w="1097" w:type="dxa"/>
            <w:tcBorders>
              <w:top w:val="nil"/>
              <w:left w:val="nil"/>
              <w:bottom w:val="nil"/>
              <w:right w:val="nil"/>
            </w:tcBorders>
          </w:tcPr>
          <w:p w14:paraId="38C4E69D" w14:textId="77777777" w:rsidR="00DB522C" w:rsidRDefault="00DB522C" w:rsidP="00DB522C">
            <w:pPr>
              <w:pStyle w:val="TableText"/>
              <w:rPr>
                <w:lang w:eastAsia="en-AU"/>
              </w:rPr>
            </w:pPr>
            <w:r>
              <w:rPr>
                <w:lang w:eastAsia="en-AU"/>
              </w:rPr>
              <w:t>13.6800</w:t>
            </w:r>
          </w:p>
        </w:tc>
        <w:tc>
          <w:tcPr>
            <w:tcW w:w="1097" w:type="dxa"/>
            <w:tcBorders>
              <w:top w:val="nil"/>
              <w:left w:val="nil"/>
              <w:bottom w:val="nil"/>
              <w:right w:val="nil"/>
            </w:tcBorders>
          </w:tcPr>
          <w:p w14:paraId="74CFD7C9" w14:textId="77777777" w:rsidR="00DB522C" w:rsidRDefault="00DB522C" w:rsidP="00DB522C">
            <w:pPr>
              <w:pStyle w:val="TableText"/>
              <w:rPr>
                <w:lang w:eastAsia="en-AU"/>
              </w:rPr>
            </w:pPr>
            <w:r>
              <w:rPr>
                <w:lang w:eastAsia="en-AU"/>
              </w:rPr>
              <w:t>13.6704</w:t>
            </w:r>
          </w:p>
        </w:tc>
        <w:tc>
          <w:tcPr>
            <w:tcW w:w="1098" w:type="dxa"/>
            <w:tcBorders>
              <w:top w:val="nil"/>
              <w:left w:val="nil"/>
              <w:bottom w:val="nil"/>
              <w:right w:val="nil"/>
            </w:tcBorders>
          </w:tcPr>
          <w:p w14:paraId="649624DE" w14:textId="77777777" w:rsidR="00DB522C" w:rsidRDefault="00DB522C" w:rsidP="00DB522C">
            <w:pPr>
              <w:pStyle w:val="TableText"/>
              <w:rPr>
                <w:lang w:eastAsia="en-AU"/>
              </w:rPr>
            </w:pPr>
            <w:r>
              <w:rPr>
                <w:lang w:eastAsia="en-AU"/>
              </w:rPr>
              <w:t>13.6577</w:t>
            </w:r>
          </w:p>
        </w:tc>
        <w:tc>
          <w:tcPr>
            <w:tcW w:w="1097" w:type="dxa"/>
            <w:tcBorders>
              <w:top w:val="nil"/>
              <w:left w:val="nil"/>
              <w:bottom w:val="nil"/>
              <w:right w:val="nil"/>
            </w:tcBorders>
          </w:tcPr>
          <w:p w14:paraId="6F113362" w14:textId="77777777" w:rsidR="00DB522C" w:rsidRDefault="00DB522C" w:rsidP="00DB522C">
            <w:pPr>
              <w:pStyle w:val="TableText"/>
              <w:rPr>
                <w:lang w:eastAsia="en-AU"/>
              </w:rPr>
            </w:pPr>
            <w:r>
              <w:rPr>
                <w:lang w:eastAsia="en-AU"/>
              </w:rPr>
              <w:t>13.6422</w:t>
            </w:r>
          </w:p>
        </w:tc>
        <w:tc>
          <w:tcPr>
            <w:tcW w:w="1097" w:type="dxa"/>
            <w:tcBorders>
              <w:top w:val="nil"/>
              <w:left w:val="nil"/>
              <w:bottom w:val="nil"/>
              <w:right w:val="nil"/>
            </w:tcBorders>
          </w:tcPr>
          <w:p w14:paraId="01ED3589" w14:textId="77777777" w:rsidR="00DB522C" w:rsidRDefault="00DB522C" w:rsidP="00DB522C">
            <w:pPr>
              <w:pStyle w:val="TableText"/>
              <w:rPr>
                <w:lang w:eastAsia="en-AU"/>
              </w:rPr>
            </w:pPr>
            <w:r>
              <w:rPr>
                <w:lang w:eastAsia="en-AU"/>
              </w:rPr>
              <w:t>14.5976</w:t>
            </w:r>
          </w:p>
        </w:tc>
        <w:tc>
          <w:tcPr>
            <w:tcW w:w="1097" w:type="dxa"/>
            <w:tcBorders>
              <w:top w:val="nil"/>
              <w:left w:val="nil"/>
              <w:bottom w:val="nil"/>
              <w:right w:val="nil"/>
            </w:tcBorders>
          </w:tcPr>
          <w:p w14:paraId="042B70DC" w14:textId="77777777" w:rsidR="00DB522C" w:rsidRDefault="00DB522C" w:rsidP="00DB522C">
            <w:pPr>
              <w:pStyle w:val="TableText"/>
              <w:rPr>
                <w:lang w:eastAsia="en-AU"/>
              </w:rPr>
            </w:pPr>
            <w:r>
              <w:rPr>
                <w:lang w:eastAsia="en-AU"/>
              </w:rPr>
              <w:t>14.5976</w:t>
            </w:r>
          </w:p>
        </w:tc>
        <w:tc>
          <w:tcPr>
            <w:tcW w:w="1097" w:type="dxa"/>
            <w:tcBorders>
              <w:top w:val="nil"/>
              <w:left w:val="nil"/>
              <w:bottom w:val="nil"/>
              <w:right w:val="nil"/>
            </w:tcBorders>
          </w:tcPr>
          <w:p w14:paraId="11956239" w14:textId="77777777" w:rsidR="00DB522C" w:rsidRDefault="00DB522C" w:rsidP="00DB522C">
            <w:pPr>
              <w:pStyle w:val="TableText"/>
              <w:rPr>
                <w:lang w:eastAsia="en-AU"/>
              </w:rPr>
            </w:pPr>
            <w:r>
              <w:rPr>
                <w:lang w:eastAsia="en-AU"/>
              </w:rPr>
              <w:t>14.5976</w:t>
            </w:r>
          </w:p>
        </w:tc>
        <w:tc>
          <w:tcPr>
            <w:tcW w:w="1097" w:type="dxa"/>
            <w:tcBorders>
              <w:top w:val="nil"/>
              <w:left w:val="nil"/>
              <w:bottom w:val="nil"/>
              <w:right w:val="nil"/>
            </w:tcBorders>
          </w:tcPr>
          <w:p w14:paraId="2AE5D4F4" w14:textId="77777777" w:rsidR="00DB522C" w:rsidRDefault="00DB522C" w:rsidP="00DB522C">
            <w:pPr>
              <w:pStyle w:val="TableText"/>
              <w:rPr>
                <w:lang w:eastAsia="en-AU"/>
              </w:rPr>
            </w:pPr>
            <w:r>
              <w:rPr>
                <w:lang w:eastAsia="en-AU"/>
              </w:rPr>
              <w:t>14.5976</w:t>
            </w:r>
          </w:p>
        </w:tc>
      </w:tr>
      <w:tr w:rsidR="00DB522C" w14:paraId="792A1E4E" w14:textId="77777777">
        <w:trPr>
          <w:trHeight w:val="195"/>
        </w:trPr>
        <w:tc>
          <w:tcPr>
            <w:tcW w:w="1365" w:type="dxa"/>
            <w:tcBorders>
              <w:top w:val="nil"/>
              <w:left w:val="nil"/>
              <w:bottom w:val="nil"/>
              <w:right w:val="nil"/>
            </w:tcBorders>
          </w:tcPr>
          <w:p w14:paraId="575AC239" w14:textId="77777777" w:rsidR="00DB522C" w:rsidRDefault="00DB522C" w:rsidP="00DB522C">
            <w:pPr>
              <w:pStyle w:val="TableText"/>
              <w:rPr>
                <w:lang w:eastAsia="en-AU"/>
              </w:rPr>
            </w:pPr>
            <w:r>
              <w:rPr>
                <w:lang w:eastAsia="en-AU"/>
              </w:rPr>
              <w:t>59</w:t>
            </w:r>
          </w:p>
        </w:tc>
        <w:tc>
          <w:tcPr>
            <w:tcW w:w="1097" w:type="dxa"/>
            <w:tcBorders>
              <w:top w:val="nil"/>
              <w:left w:val="nil"/>
              <w:bottom w:val="nil"/>
              <w:right w:val="nil"/>
            </w:tcBorders>
          </w:tcPr>
          <w:p w14:paraId="4FD9F70C" w14:textId="77777777" w:rsidR="00DB522C" w:rsidRDefault="00DB522C" w:rsidP="00DB522C">
            <w:pPr>
              <w:pStyle w:val="TableText"/>
              <w:rPr>
                <w:lang w:eastAsia="en-AU"/>
              </w:rPr>
            </w:pPr>
            <w:r>
              <w:rPr>
                <w:lang w:eastAsia="en-AU"/>
              </w:rPr>
              <w:t>8.1145</w:t>
            </w:r>
          </w:p>
        </w:tc>
        <w:tc>
          <w:tcPr>
            <w:tcW w:w="1097" w:type="dxa"/>
            <w:tcBorders>
              <w:top w:val="nil"/>
              <w:left w:val="nil"/>
              <w:bottom w:val="nil"/>
              <w:right w:val="nil"/>
            </w:tcBorders>
          </w:tcPr>
          <w:p w14:paraId="77E7683D" w14:textId="77777777" w:rsidR="00DB522C" w:rsidRDefault="00DB522C" w:rsidP="00DB522C">
            <w:pPr>
              <w:pStyle w:val="TableText"/>
              <w:rPr>
                <w:lang w:eastAsia="en-AU"/>
              </w:rPr>
            </w:pPr>
            <w:r>
              <w:rPr>
                <w:lang w:eastAsia="en-AU"/>
              </w:rPr>
              <w:t>10.0107</w:t>
            </w:r>
          </w:p>
        </w:tc>
        <w:tc>
          <w:tcPr>
            <w:tcW w:w="1097" w:type="dxa"/>
            <w:tcBorders>
              <w:top w:val="nil"/>
              <w:left w:val="nil"/>
              <w:bottom w:val="nil"/>
              <w:right w:val="nil"/>
            </w:tcBorders>
          </w:tcPr>
          <w:p w14:paraId="0396E70C" w14:textId="77777777" w:rsidR="00DB522C" w:rsidRDefault="00DB522C" w:rsidP="00DB522C">
            <w:pPr>
              <w:pStyle w:val="TableText"/>
              <w:rPr>
                <w:lang w:eastAsia="en-AU"/>
              </w:rPr>
            </w:pPr>
            <w:r>
              <w:rPr>
                <w:lang w:eastAsia="en-AU"/>
              </w:rPr>
              <w:t>10.0107</w:t>
            </w:r>
          </w:p>
        </w:tc>
        <w:tc>
          <w:tcPr>
            <w:tcW w:w="1097" w:type="dxa"/>
            <w:tcBorders>
              <w:top w:val="nil"/>
              <w:left w:val="nil"/>
              <w:bottom w:val="nil"/>
              <w:right w:val="nil"/>
            </w:tcBorders>
          </w:tcPr>
          <w:p w14:paraId="4F2A66A3" w14:textId="77777777" w:rsidR="00DB522C" w:rsidRDefault="00DB522C" w:rsidP="00DB522C">
            <w:pPr>
              <w:pStyle w:val="TableText"/>
              <w:rPr>
                <w:lang w:eastAsia="en-AU"/>
              </w:rPr>
            </w:pPr>
            <w:r>
              <w:rPr>
                <w:lang w:eastAsia="en-AU"/>
              </w:rPr>
              <w:t>10.0023</w:t>
            </w:r>
          </w:p>
        </w:tc>
        <w:tc>
          <w:tcPr>
            <w:tcW w:w="1097" w:type="dxa"/>
            <w:tcBorders>
              <w:top w:val="nil"/>
              <w:left w:val="nil"/>
              <w:bottom w:val="nil"/>
              <w:right w:val="nil"/>
            </w:tcBorders>
          </w:tcPr>
          <w:p w14:paraId="28B06CA8" w14:textId="77777777" w:rsidR="00DB522C" w:rsidRDefault="00DB522C" w:rsidP="00DB522C">
            <w:pPr>
              <w:pStyle w:val="TableText"/>
              <w:rPr>
                <w:lang w:eastAsia="en-AU"/>
              </w:rPr>
            </w:pPr>
            <w:r>
              <w:rPr>
                <w:lang w:eastAsia="en-AU"/>
              </w:rPr>
              <w:t>13.3486</w:t>
            </w:r>
          </w:p>
        </w:tc>
        <w:tc>
          <w:tcPr>
            <w:tcW w:w="1097" w:type="dxa"/>
            <w:tcBorders>
              <w:top w:val="nil"/>
              <w:left w:val="nil"/>
              <w:bottom w:val="nil"/>
              <w:right w:val="nil"/>
            </w:tcBorders>
          </w:tcPr>
          <w:p w14:paraId="13454306" w14:textId="77777777" w:rsidR="00DB522C" w:rsidRDefault="00DB522C" w:rsidP="00DB522C">
            <w:pPr>
              <w:pStyle w:val="TableText"/>
              <w:rPr>
                <w:lang w:eastAsia="en-AU"/>
              </w:rPr>
            </w:pPr>
            <w:r>
              <w:rPr>
                <w:lang w:eastAsia="en-AU"/>
              </w:rPr>
              <w:t>13.3389</w:t>
            </w:r>
          </w:p>
        </w:tc>
        <w:tc>
          <w:tcPr>
            <w:tcW w:w="1098" w:type="dxa"/>
            <w:tcBorders>
              <w:top w:val="nil"/>
              <w:left w:val="nil"/>
              <w:bottom w:val="nil"/>
              <w:right w:val="nil"/>
            </w:tcBorders>
          </w:tcPr>
          <w:p w14:paraId="6328F66C" w14:textId="77777777" w:rsidR="00DB522C" w:rsidRDefault="00DB522C" w:rsidP="00DB522C">
            <w:pPr>
              <w:pStyle w:val="TableText"/>
              <w:rPr>
                <w:lang w:eastAsia="en-AU"/>
              </w:rPr>
            </w:pPr>
            <w:r>
              <w:rPr>
                <w:lang w:eastAsia="en-AU"/>
              </w:rPr>
              <w:t>13.3258</w:t>
            </w:r>
          </w:p>
        </w:tc>
        <w:tc>
          <w:tcPr>
            <w:tcW w:w="1097" w:type="dxa"/>
            <w:tcBorders>
              <w:top w:val="nil"/>
              <w:left w:val="nil"/>
              <w:bottom w:val="nil"/>
              <w:right w:val="nil"/>
            </w:tcBorders>
          </w:tcPr>
          <w:p w14:paraId="358284BF" w14:textId="77777777" w:rsidR="00DB522C" w:rsidRDefault="00DB522C" w:rsidP="00DB522C">
            <w:pPr>
              <w:pStyle w:val="TableText"/>
              <w:rPr>
                <w:lang w:eastAsia="en-AU"/>
              </w:rPr>
            </w:pPr>
            <w:r>
              <w:rPr>
                <w:lang w:eastAsia="en-AU"/>
              </w:rPr>
              <w:t>13.3096</w:t>
            </w:r>
          </w:p>
        </w:tc>
        <w:tc>
          <w:tcPr>
            <w:tcW w:w="1097" w:type="dxa"/>
            <w:tcBorders>
              <w:top w:val="nil"/>
              <w:left w:val="nil"/>
              <w:bottom w:val="nil"/>
              <w:right w:val="nil"/>
            </w:tcBorders>
          </w:tcPr>
          <w:p w14:paraId="6B2B625C" w14:textId="77777777" w:rsidR="00DB522C" w:rsidRDefault="00DB522C" w:rsidP="00DB522C">
            <w:pPr>
              <w:pStyle w:val="TableText"/>
              <w:rPr>
                <w:lang w:eastAsia="en-AU"/>
              </w:rPr>
            </w:pPr>
            <w:r>
              <w:rPr>
                <w:lang w:eastAsia="en-AU"/>
              </w:rPr>
              <w:t>14.2748</w:t>
            </w:r>
          </w:p>
        </w:tc>
        <w:tc>
          <w:tcPr>
            <w:tcW w:w="1097" w:type="dxa"/>
            <w:tcBorders>
              <w:top w:val="nil"/>
              <w:left w:val="nil"/>
              <w:bottom w:val="nil"/>
              <w:right w:val="nil"/>
            </w:tcBorders>
          </w:tcPr>
          <w:p w14:paraId="7A694E7E" w14:textId="77777777" w:rsidR="00DB522C" w:rsidRDefault="00DB522C" w:rsidP="00DB522C">
            <w:pPr>
              <w:pStyle w:val="TableText"/>
              <w:rPr>
                <w:lang w:eastAsia="en-AU"/>
              </w:rPr>
            </w:pPr>
            <w:r>
              <w:rPr>
                <w:lang w:eastAsia="en-AU"/>
              </w:rPr>
              <w:t>14.2748</w:t>
            </w:r>
          </w:p>
        </w:tc>
        <w:tc>
          <w:tcPr>
            <w:tcW w:w="1097" w:type="dxa"/>
            <w:tcBorders>
              <w:top w:val="nil"/>
              <w:left w:val="nil"/>
              <w:bottom w:val="nil"/>
              <w:right w:val="nil"/>
            </w:tcBorders>
          </w:tcPr>
          <w:p w14:paraId="34F52758" w14:textId="77777777" w:rsidR="00DB522C" w:rsidRDefault="00DB522C" w:rsidP="00DB522C">
            <w:pPr>
              <w:pStyle w:val="TableText"/>
              <w:rPr>
                <w:lang w:eastAsia="en-AU"/>
              </w:rPr>
            </w:pPr>
            <w:r>
              <w:rPr>
                <w:lang w:eastAsia="en-AU"/>
              </w:rPr>
              <w:t>14.2748</w:t>
            </w:r>
          </w:p>
        </w:tc>
        <w:tc>
          <w:tcPr>
            <w:tcW w:w="1097" w:type="dxa"/>
            <w:tcBorders>
              <w:top w:val="nil"/>
              <w:left w:val="nil"/>
              <w:bottom w:val="nil"/>
              <w:right w:val="nil"/>
            </w:tcBorders>
          </w:tcPr>
          <w:p w14:paraId="3BF32047" w14:textId="77777777" w:rsidR="00DB522C" w:rsidRDefault="00DB522C" w:rsidP="00DB522C">
            <w:pPr>
              <w:pStyle w:val="TableText"/>
              <w:rPr>
                <w:lang w:eastAsia="en-AU"/>
              </w:rPr>
            </w:pPr>
            <w:r>
              <w:rPr>
                <w:lang w:eastAsia="en-AU"/>
              </w:rPr>
              <w:t>14.2748</w:t>
            </w:r>
          </w:p>
        </w:tc>
      </w:tr>
      <w:tr w:rsidR="00DB522C" w14:paraId="0EA0809C" w14:textId="77777777">
        <w:trPr>
          <w:trHeight w:val="195"/>
        </w:trPr>
        <w:tc>
          <w:tcPr>
            <w:tcW w:w="1365" w:type="dxa"/>
            <w:tcBorders>
              <w:top w:val="nil"/>
              <w:left w:val="nil"/>
              <w:bottom w:val="nil"/>
              <w:right w:val="nil"/>
            </w:tcBorders>
          </w:tcPr>
          <w:p w14:paraId="5FD9805C" w14:textId="77777777" w:rsidR="00DB522C" w:rsidRDefault="00DB522C" w:rsidP="00DB522C">
            <w:pPr>
              <w:pStyle w:val="TableText"/>
              <w:rPr>
                <w:lang w:eastAsia="en-AU"/>
              </w:rPr>
            </w:pPr>
            <w:r>
              <w:rPr>
                <w:lang w:eastAsia="en-AU"/>
              </w:rPr>
              <w:t>60</w:t>
            </w:r>
          </w:p>
        </w:tc>
        <w:tc>
          <w:tcPr>
            <w:tcW w:w="1097" w:type="dxa"/>
            <w:tcBorders>
              <w:top w:val="nil"/>
              <w:left w:val="nil"/>
              <w:bottom w:val="nil"/>
              <w:right w:val="nil"/>
            </w:tcBorders>
          </w:tcPr>
          <w:p w14:paraId="361E2429" w14:textId="77777777" w:rsidR="00DB522C" w:rsidRDefault="00DB522C" w:rsidP="00DB522C">
            <w:pPr>
              <w:pStyle w:val="TableText"/>
              <w:rPr>
                <w:lang w:eastAsia="en-AU"/>
              </w:rPr>
            </w:pPr>
            <w:r>
              <w:rPr>
                <w:lang w:eastAsia="en-AU"/>
              </w:rPr>
              <w:t>8.7734</w:t>
            </w:r>
          </w:p>
        </w:tc>
        <w:tc>
          <w:tcPr>
            <w:tcW w:w="1097" w:type="dxa"/>
            <w:tcBorders>
              <w:top w:val="nil"/>
              <w:left w:val="nil"/>
              <w:bottom w:val="nil"/>
              <w:right w:val="nil"/>
            </w:tcBorders>
          </w:tcPr>
          <w:p w14:paraId="3D5E1176" w14:textId="77777777" w:rsidR="00DB522C" w:rsidRDefault="00DB522C" w:rsidP="00DB522C">
            <w:pPr>
              <w:pStyle w:val="TableText"/>
              <w:rPr>
                <w:lang w:eastAsia="en-AU"/>
              </w:rPr>
            </w:pPr>
            <w:r>
              <w:rPr>
                <w:lang w:eastAsia="en-AU"/>
              </w:rPr>
              <w:t>10.5234</w:t>
            </w:r>
          </w:p>
        </w:tc>
        <w:tc>
          <w:tcPr>
            <w:tcW w:w="1097" w:type="dxa"/>
            <w:tcBorders>
              <w:top w:val="nil"/>
              <w:left w:val="nil"/>
              <w:bottom w:val="nil"/>
              <w:right w:val="nil"/>
            </w:tcBorders>
          </w:tcPr>
          <w:p w14:paraId="5CD0AA2A" w14:textId="77777777" w:rsidR="00DB522C" w:rsidRDefault="00DB522C" w:rsidP="00DB522C">
            <w:pPr>
              <w:pStyle w:val="TableText"/>
              <w:rPr>
                <w:lang w:eastAsia="en-AU"/>
              </w:rPr>
            </w:pPr>
            <w:r>
              <w:rPr>
                <w:lang w:eastAsia="en-AU"/>
              </w:rPr>
              <w:t>10.5234</w:t>
            </w:r>
          </w:p>
        </w:tc>
        <w:tc>
          <w:tcPr>
            <w:tcW w:w="1097" w:type="dxa"/>
            <w:tcBorders>
              <w:top w:val="nil"/>
              <w:left w:val="nil"/>
              <w:bottom w:val="nil"/>
              <w:right w:val="nil"/>
            </w:tcBorders>
          </w:tcPr>
          <w:p w14:paraId="4C1D0657" w14:textId="77777777" w:rsidR="00DB522C" w:rsidRDefault="00DB522C" w:rsidP="00DB522C">
            <w:pPr>
              <w:pStyle w:val="TableText"/>
              <w:rPr>
                <w:lang w:eastAsia="en-AU"/>
              </w:rPr>
            </w:pPr>
            <w:r>
              <w:rPr>
                <w:lang w:eastAsia="en-AU"/>
              </w:rPr>
              <w:t>10.5234</w:t>
            </w:r>
          </w:p>
        </w:tc>
        <w:tc>
          <w:tcPr>
            <w:tcW w:w="1097" w:type="dxa"/>
            <w:tcBorders>
              <w:top w:val="nil"/>
              <w:left w:val="nil"/>
              <w:bottom w:val="nil"/>
              <w:right w:val="nil"/>
            </w:tcBorders>
          </w:tcPr>
          <w:p w14:paraId="108925D4" w14:textId="77777777" w:rsidR="00DB522C" w:rsidRDefault="00DB522C" w:rsidP="00DB522C">
            <w:pPr>
              <w:pStyle w:val="TableText"/>
              <w:rPr>
                <w:lang w:eastAsia="en-AU"/>
              </w:rPr>
            </w:pPr>
            <w:r>
              <w:rPr>
                <w:lang w:eastAsia="en-AU"/>
              </w:rPr>
              <w:t>13.5037</w:t>
            </w:r>
          </w:p>
        </w:tc>
        <w:tc>
          <w:tcPr>
            <w:tcW w:w="1097" w:type="dxa"/>
            <w:tcBorders>
              <w:top w:val="nil"/>
              <w:left w:val="nil"/>
              <w:bottom w:val="nil"/>
              <w:right w:val="nil"/>
            </w:tcBorders>
          </w:tcPr>
          <w:p w14:paraId="787CF0E8" w14:textId="77777777" w:rsidR="00DB522C" w:rsidRDefault="00DB522C" w:rsidP="00DB522C">
            <w:pPr>
              <w:pStyle w:val="TableText"/>
              <w:rPr>
                <w:lang w:eastAsia="en-AU"/>
              </w:rPr>
            </w:pPr>
            <w:r>
              <w:rPr>
                <w:lang w:eastAsia="en-AU"/>
              </w:rPr>
              <w:t>13.4974</w:t>
            </w:r>
          </w:p>
        </w:tc>
        <w:tc>
          <w:tcPr>
            <w:tcW w:w="1098" w:type="dxa"/>
            <w:tcBorders>
              <w:top w:val="nil"/>
              <w:left w:val="nil"/>
              <w:bottom w:val="nil"/>
              <w:right w:val="nil"/>
            </w:tcBorders>
          </w:tcPr>
          <w:p w14:paraId="6C32EBA4" w14:textId="77777777" w:rsidR="00DB522C" w:rsidRDefault="00DB522C" w:rsidP="00DB522C">
            <w:pPr>
              <w:pStyle w:val="TableText"/>
              <w:rPr>
                <w:lang w:eastAsia="en-AU"/>
              </w:rPr>
            </w:pPr>
            <w:r>
              <w:rPr>
                <w:lang w:eastAsia="en-AU"/>
              </w:rPr>
              <w:t>13.4876</w:t>
            </w:r>
          </w:p>
        </w:tc>
        <w:tc>
          <w:tcPr>
            <w:tcW w:w="1097" w:type="dxa"/>
            <w:tcBorders>
              <w:top w:val="nil"/>
              <w:left w:val="nil"/>
              <w:bottom w:val="nil"/>
              <w:right w:val="nil"/>
            </w:tcBorders>
          </w:tcPr>
          <w:p w14:paraId="7886DA0D" w14:textId="77777777" w:rsidR="00DB522C" w:rsidRDefault="00DB522C" w:rsidP="00DB522C">
            <w:pPr>
              <w:pStyle w:val="TableText"/>
              <w:rPr>
                <w:lang w:eastAsia="en-AU"/>
              </w:rPr>
            </w:pPr>
            <w:r>
              <w:rPr>
                <w:lang w:eastAsia="en-AU"/>
              </w:rPr>
              <w:t>13.4743</w:t>
            </w:r>
          </w:p>
        </w:tc>
        <w:tc>
          <w:tcPr>
            <w:tcW w:w="1097" w:type="dxa"/>
            <w:tcBorders>
              <w:top w:val="nil"/>
              <w:left w:val="nil"/>
              <w:bottom w:val="nil"/>
              <w:right w:val="nil"/>
            </w:tcBorders>
          </w:tcPr>
          <w:p w14:paraId="68681F14" w14:textId="77777777" w:rsidR="00DB522C" w:rsidRDefault="00DB522C" w:rsidP="00DB522C">
            <w:pPr>
              <w:pStyle w:val="TableText"/>
              <w:rPr>
                <w:lang w:eastAsia="en-AU"/>
              </w:rPr>
            </w:pPr>
            <w:r>
              <w:rPr>
                <w:lang w:eastAsia="en-AU"/>
              </w:rPr>
              <w:t>14.2836</w:t>
            </w:r>
          </w:p>
        </w:tc>
        <w:tc>
          <w:tcPr>
            <w:tcW w:w="1097" w:type="dxa"/>
            <w:tcBorders>
              <w:top w:val="nil"/>
              <w:left w:val="nil"/>
              <w:bottom w:val="nil"/>
              <w:right w:val="nil"/>
            </w:tcBorders>
          </w:tcPr>
          <w:p w14:paraId="7D7D33EE" w14:textId="77777777" w:rsidR="00DB522C" w:rsidRDefault="00DB522C" w:rsidP="00DB522C">
            <w:pPr>
              <w:pStyle w:val="TableText"/>
              <w:rPr>
                <w:lang w:eastAsia="en-AU"/>
              </w:rPr>
            </w:pPr>
            <w:r>
              <w:rPr>
                <w:lang w:eastAsia="en-AU"/>
              </w:rPr>
              <w:t>14.2836</w:t>
            </w:r>
          </w:p>
        </w:tc>
        <w:tc>
          <w:tcPr>
            <w:tcW w:w="1097" w:type="dxa"/>
            <w:tcBorders>
              <w:top w:val="nil"/>
              <w:left w:val="nil"/>
              <w:bottom w:val="nil"/>
              <w:right w:val="nil"/>
            </w:tcBorders>
          </w:tcPr>
          <w:p w14:paraId="473E205B" w14:textId="77777777" w:rsidR="00DB522C" w:rsidRDefault="00DB522C" w:rsidP="00DB522C">
            <w:pPr>
              <w:pStyle w:val="TableText"/>
              <w:rPr>
                <w:lang w:eastAsia="en-AU"/>
              </w:rPr>
            </w:pPr>
            <w:r>
              <w:rPr>
                <w:lang w:eastAsia="en-AU"/>
              </w:rPr>
              <w:t>14.2836</w:t>
            </w:r>
          </w:p>
        </w:tc>
        <w:tc>
          <w:tcPr>
            <w:tcW w:w="1097" w:type="dxa"/>
            <w:tcBorders>
              <w:top w:val="nil"/>
              <w:left w:val="nil"/>
              <w:bottom w:val="nil"/>
              <w:right w:val="nil"/>
            </w:tcBorders>
          </w:tcPr>
          <w:p w14:paraId="356C164E" w14:textId="77777777" w:rsidR="00DB522C" w:rsidRDefault="00DB522C" w:rsidP="00DB522C">
            <w:pPr>
              <w:pStyle w:val="TableText"/>
              <w:rPr>
                <w:lang w:eastAsia="en-AU"/>
              </w:rPr>
            </w:pPr>
            <w:r>
              <w:rPr>
                <w:lang w:eastAsia="en-AU"/>
              </w:rPr>
              <w:t>14.2836</w:t>
            </w:r>
          </w:p>
        </w:tc>
      </w:tr>
      <w:tr w:rsidR="00DB522C" w14:paraId="2CF67789" w14:textId="77777777">
        <w:trPr>
          <w:trHeight w:val="195"/>
        </w:trPr>
        <w:tc>
          <w:tcPr>
            <w:tcW w:w="1365" w:type="dxa"/>
            <w:tcBorders>
              <w:top w:val="nil"/>
              <w:left w:val="nil"/>
              <w:bottom w:val="nil"/>
              <w:right w:val="nil"/>
            </w:tcBorders>
          </w:tcPr>
          <w:p w14:paraId="3E72A515" w14:textId="77777777" w:rsidR="00DB522C" w:rsidRDefault="00DB522C" w:rsidP="00DB522C">
            <w:pPr>
              <w:pStyle w:val="TableText"/>
              <w:rPr>
                <w:lang w:eastAsia="en-AU"/>
              </w:rPr>
            </w:pPr>
            <w:r>
              <w:rPr>
                <w:lang w:eastAsia="en-AU"/>
              </w:rPr>
              <w:t>61</w:t>
            </w:r>
          </w:p>
        </w:tc>
        <w:tc>
          <w:tcPr>
            <w:tcW w:w="1097" w:type="dxa"/>
            <w:tcBorders>
              <w:top w:val="nil"/>
              <w:left w:val="nil"/>
              <w:bottom w:val="nil"/>
              <w:right w:val="nil"/>
            </w:tcBorders>
          </w:tcPr>
          <w:p w14:paraId="4F33EA40" w14:textId="77777777" w:rsidR="00DB522C" w:rsidRDefault="00DB522C" w:rsidP="00DB522C">
            <w:pPr>
              <w:pStyle w:val="TableText"/>
              <w:rPr>
                <w:lang w:eastAsia="en-AU"/>
              </w:rPr>
            </w:pPr>
            <w:r>
              <w:rPr>
                <w:lang w:eastAsia="en-AU"/>
              </w:rPr>
              <w:t>8.4803</w:t>
            </w:r>
          </w:p>
        </w:tc>
        <w:tc>
          <w:tcPr>
            <w:tcW w:w="1097" w:type="dxa"/>
            <w:tcBorders>
              <w:top w:val="nil"/>
              <w:left w:val="nil"/>
              <w:bottom w:val="nil"/>
              <w:right w:val="nil"/>
            </w:tcBorders>
          </w:tcPr>
          <w:p w14:paraId="15AE6801" w14:textId="77777777" w:rsidR="00DB522C" w:rsidRDefault="00DB522C" w:rsidP="00DB522C">
            <w:pPr>
              <w:pStyle w:val="TableText"/>
              <w:rPr>
                <w:lang w:eastAsia="en-AU"/>
              </w:rPr>
            </w:pPr>
            <w:r>
              <w:rPr>
                <w:lang w:eastAsia="en-AU"/>
              </w:rPr>
              <w:t>10.1950</w:t>
            </w:r>
          </w:p>
        </w:tc>
        <w:tc>
          <w:tcPr>
            <w:tcW w:w="1097" w:type="dxa"/>
            <w:tcBorders>
              <w:top w:val="nil"/>
              <w:left w:val="nil"/>
              <w:bottom w:val="nil"/>
              <w:right w:val="nil"/>
            </w:tcBorders>
          </w:tcPr>
          <w:p w14:paraId="5ED89E2A" w14:textId="77777777" w:rsidR="00DB522C" w:rsidRDefault="00DB522C" w:rsidP="00DB522C">
            <w:pPr>
              <w:pStyle w:val="TableText"/>
              <w:rPr>
                <w:lang w:eastAsia="en-AU"/>
              </w:rPr>
            </w:pPr>
            <w:r>
              <w:rPr>
                <w:lang w:eastAsia="en-AU"/>
              </w:rPr>
              <w:t>10.1950</w:t>
            </w:r>
          </w:p>
        </w:tc>
        <w:tc>
          <w:tcPr>
            <w:tcW w:w="1097" w:type="dxa"/>
            <w:tcBorders>
              <w:top w:val="nil"/>
              <w:left w:val="nil"/>
              <w:bottom w:val="nil"/>
              <w:right w:val="nil"/>
            </w:tcBorders>
          </w:tcPr>
          <w:p w14:paraId="3738AD1D" w14:textId="77777777" w:rsidR="00DB522C" w:rsidRDefault="00DB522C" w:rsidP="00DB522C">
            <w:pPr>
              <w:pStyle w:val="TableText"/>
              <w:rPr>
                <w:lang w:eastAsia="en-AU"/>
              </w:rPr>
            </w:pPr>
            <w:r>
              <w:rPr>
                <w:lang w:eastAsia="en-AU"/>
              </w:rPr>
              <w:t>10.1950</w:t>
            </w:r>
          </w:p>
        </w:tc>
        <w:tc>
          <w:tcPr>
            <w:tcW w:w="1097" w:type="dxa"/>
            <w:tcBorders>
              <w:top w:val="nil"/>
              <w:left w:val="nil"/>
              <w:bottom w:val="nil"/>
              <w:right w:val="nil"/>
            </w:tcBorders>
          </w:tcPr>
          <w:p w14:paraId="1456150B" w14:textId="77777777" w:rsidR="00DB522C" w:rsidRDefault="00DB522C" w:rsidP="00DB522C">
            <w:pPr>
              <w:pStyle w:val="TableText"/>
              <w:rPr>
                <w:lang w:eastAsia="en-AU"/>
              </w:rPr>
            </w:pPr>
            <w:r>
              <w:rPr>
                <w:lang w:eastAsia="en-AU"/>
              </w:rPr>
              <w:t>13.1559</w:t>
            </w:r>
          </w:p>
        </w:tc>
        <w:tc>
          <w:tcPr>
            <w:tcW w:w="1097" w:type="dxa"/>
            <w:tcBorders>
              <w:top w:val="nil"/>
              <w:left w:val="nil"/>
              <w:bottom w:val="nil"/>
              <w:right w:val="nil"/>
            </w:tcBorders>
          </w:tcPr>
          <w:p w14:paraId="457202DD" w14:textId="77777777" w:rsidR="00DB522C" w:rsidRDefault="00DB522C" w:rsidP="00DB522C">
            <w:pPr>
              <w:pStyle w:val="TableText"/>
              <w:rPr>
                <w:lang w:eastAsia="en-AU"/>
              </w:rPr>
            </w:pPr>
            <w:r>
              <w:rPr>
                <w:lang w:eastAsia="en-AU"/>
              </w:rPr>
              <w:t>13.1496</w:t>
            </w:r>
          </w:p>
        </w:tc>
        <w:tc>
          <w:tcPr>
            <w:tcW w:w="1098" w:type="dxa"/>
            <w:tcBorders>
              <w:top w:val="nil"/>
              <w:left w:val="nil"/>
              <w:bottom w:val="nil"/>
              <w:right w:val="nil"/>
            </w:tcBorders>
          </w:tcPr>
          <w:p w14:paraId="41E4B725" w14:textId="77777777" w:rsidR="00DB522C" w:rsidRDefault="00DB522C" w:rsidP="00DB522C">
            <w:pPr>
              <w:pStyle w:val="TableText"/>
              <w:rPr>
                <w:lang w:eastAsia="en-AU"/>
              </w:rPr>
            </w:pPr>
            <w:r>
              <w:rPr>
                <w:lang w:eastAsia="en-AU"/>
              </w:rPr>
              <w:t>13.1394</w:t>
            </w:r>
          </w:p>
        </w:tc>
        <w:tc>
          <w:tcPr>
            <w:tcW w:w="1097" w:type="dxa"/>
            <w:tcBorders>
              <w:top w:val="nil"/>
              <w:left w:val="nil"/>
              <w:bottom w:val="nil"/>
              <w:right w:val="nil"/>
            </w:tcBorders>
          </w:tcPr>
          <w:p w14:paraId="7E52DEA1" w14:textId="77777777" w:rsidR="00DB522C" w:rsidRDefault="00DB522C" w:rsidP="00DB522C">
            <w:pPr>
              <w:pStyle w:val="TableText"/>
              <w:rPr>
                <w:lang w:eastAsia="en-AU"/>
              </w:rPr>
            </w:pPr>
            <w:r>
              <w:rPr>
                <w:lang w:eastAsia="en-AU"/>
              </w:rPr>
              <w:t>13.1258</w:t>
            </w:r>
          </w:p>
        </w:tc>
        <w:tc>
          <w:tcPr>
            <w:tcW w:w="1097" w:type="dxa"/>
            <w:tcBorders>
              <w:top w:val="nil"/>
              <w:left w:val="nil"/>
              <w:bottom w:val="nil"/>
              <w:right w:val="nil"/>
            </w:tcBorders>
          </w:tcPr>
          <w:p w14:paraId="4C33BEAC" w14:textId="77777777" w:rsidR="00DB522C" w:rsidRDefault="00DB522C" w:rsidP="00DB522C">
            <w:pPr>
              <w:pStyle w:val="TableText"/>
              <w:rPr>
                <w:lang w:eastAsia="en-AU"/>
              </w:rPr>
            </w:pPr>
            <w:r>
              <w:rPr>
                <w:lang w:eastAsia="en-AU"/>
              </w:rPr>
              <w:t>13.9454</w:t>
            </w:r>
          </w:p>
        </w:tc>
        <w:tc>
          <w:tcPr>
            <w:tcW w:w="1097" w:type="dxa"/>
            <w:tcBorders>
              <w:top w:val="nil"/>
              <w:left w:val="nil"/>
              <w:bottom w:val="nil"/>
              <w:right w:val="nil"/>
            </w:tcBorders>
          </w:tcPr>
          <w:p w14:paraId="7826B3CF" w14:textId="77777777" w:rsidR="00DB522C" w:rsidRDefault="00DB522C" w:rsidP="00DB522C">
            <w:pPr>
              <w:pStyle w:val="TableText"/>
              <w:rPr>
                <w:lang w:eastAsia="en-AU"/>
              </w:rPr>
            </w:pPr>
            <w:r>
              <w:rPr>
                <w:lang w:eastAsia="en-AU"/>
              </w:rPr>
              <w:t>13.9454</w:t>
            </w:r>
          </w:p>
        </w:tc>
        <w:tc>
          <w:tcPr>
            <w:tcW w:w="1097" w:type="dxa"/>
            <w:tcBorders>
              <w:top w:val="nil"/>
              <w:left w:val="nil"/>
              <w:bottom w:val="nil"/>
              <w:right w:val="nil"/>
            </w:tcBorders>
          </w:tcPr>
          <w:p w14:paraId="7FCCF88B" w14:textId="77777777" w:rsidR="00DB522C" w:rsidRDefault="00DB522C" w:rsidP="00DB522C">
            <w:pPr>
              <w:pStyle w:val="TableText"/>
              <w:rPr>
                <w:lang w:eastAsia="en-AU"/>
              </w:rPr>
            </w:pPr>
            <w:r>
              <w:rPr>
                <w:lang w:eastAsia="en-AU"/>
              </w:rPr>
              <w:t>13.9454</w:t>
            </w:r>
          </w:p>
        </w:tc>
        <w:tc>
          <w:tcPr>
            <w:tcW w:w="1097" w:type="dxa"/>
            <w:tcBorders>
              <w:top w:val="nil"/>
              <w:left w:val="nil"/>
              <w:bottom w:val="nil"/>
              <w:right w:val="nil"/>
            </w:tcBorders>
          </w:tcPr>
          <w:p w14:paraId="7567DF82" w14:textId="77777777" w:rsidR="00DB522C" w:rsidRDefault="00DB522C" w:rsidP="00DB522C">
            <w:pPr>
              <w:pStyle w:val="TableText"/>
              <w:rPr>
                <w:lang w:eastAsia="en-AU"/>
              </w:rPr>
            </w:pPr>
            <w:r>
              <w:rPr>
                <w:lang w:eastAsia="en-AU"/>
              </w:rPr>
              <w:t>13.9454</w:t>
            </w:r>
          </w:p>
        </w:tc>
      </w:tr>
      <w:tr w:rsidR="00DB522C" w14:paraId="682C74A1" w14:textId="77777777">
        <w:trPr>
          <w:trHeight w:val="195"/>
        </w:trPr>
        <w:tc>
          <w:tcPr>
            <w:tcW w:w="1365" w:type="dxa"/>
            <w:tcBorders>
              <w:top w:val="nil"/>
              <w:left w:val="nil"/>
              <w:bottom w:val="nil"/>
              <w:right w:val="nil"/>
            </w:tcBorders>
          </w:tcPr>
          <w:p w14:paraId="06549F9C" w14:textId="77777777" w:rsidR="00DB522C" w:rsidRDefault="00DB522C" w:rsidP="00DB522C">
            <w:pPr>
              <w:pStyle w:val="TableText"/>
              <w:rPr>
                <w:lang w:eastAsia="en-AU"/>
              </w:rPr>
            </w:pPr>
            <w:r>
              <w:rPr>
                <w:lang w:eastAsia="en-AU"/>
              </w:rPr>
              <w:t>62</w:t>
            </w:r>
          </w:p>
        </w:tc>
        <w:tc>
          <w:tcPr>
            <w:tcW w:w="1097" w:type="dxa"/>
            <w:tcBorders>
              <w:top w:val="nil"/>
              <w:left w:val="nil"/>
              <w:bottom w:val="nil"/>
              <w:right w:val="nil"/>
            </w:tcBorders>
          </w:tcPr>
          <w:p w14:paraId="777BD92B" w14:textId="77777777" w:rsidR="00DB522C" w:rsidRDefault="00DB522C" w:rsidP="00DB522C">
            <w:pPr>
              <w:pStyle w:val="TableText"/>
              <w:rPr>
                <w:lang w:eastAsia="en-AU"/>
              </w:rPr>
            </w:pPr>
            <w:r>
              <w:rPr>
                <w:lang w:eastAsia="en-AU"/>
              </w:rPr>
              <w:t>8.1661</w:t>
            </w:r>
          </w:p>
        </w:tc>
        <w:tc>
          <w:tcPr>
            <w:tcW w:w="1097" w:type="dxa"/>
            <w:tcBorders>
              <w:top w:val="nil"/>
              <w:left w:val="nil"/>
              <w:bottom w:val="nil"/>
              <w:right w:val="nil"/>
            </w:tcBorders>
          </w:tcPr>
          <w:p w14:paraId="65473AFC" w14:textId="77777777" w:rsidR="00DB522C" w:rsidRDefault="00DB522C" w:rsidP="00DB522C">
            <w:pPr>
              <w:pStyle w:val="TableText"/>
              <w:rPr>
                <w:lang w:eastAsia="en-AU"/>
              </w:rPr>
            </w:pPr>
            <w:r>
              <w:rPr>
                <w:lang w:eastAsia="en-AU"/>
              </w:rPr>
              <w:t>10.7168</w:t>
            </w:r>
          </w:p>
        </w:tc>
        <w:tc>
          <w:tcPr>
            <w:tcW w:w="1097" w:type="dxa"/>
            <w:tcBorders>
              <w:top w:val="nil"/>
              <w:left w:val="nil"/>
              <w:bottom w:val="nil"/>
              <w:right w:val="nil"/>
            </w:tcBorders>
          </w:tcPr>
          <w:p w14:paraId="78AEB2D4" w14:textId="77777777" w:rsidR="00DB522C" w:rsidRDefault="00DB522C" w:rsidP="00DB522C">
            <w:pPr>
              <w:pStyle w:val="TableText"/>
              <w:rPr>
                <w:lang w:eastAsia="en-AU"/>
              </w:rPr>
            </w:pPr>
            <w:r>
              <w:rPr>
                <w:lang w:eastAsia="en-AU"/>
              </w:rPr>
              <w:t>10.7168</w:t>
            </w:r>
          </w:p>
        </w:tc>
        <w:tc>
          <w:tcPr>
            <w:tcW w:w="1097" w:type="dxa"/>
            <w:tcBorders>
              <w:top w:val="nil"/>
              <w:left w:val="nil"/>
              <w:bottom w:val="nil"/>
              <w:right w:val="nil"/>
            </w:tcBorders>
          </w:tcPr>
          <w:p w14:paraId="610F74B0" w14:textId="77777777" w:rsidR="00DB522C" w:rsidRDefault="00DB522C" w:rsidP="00DB522C">
            <w:pPr>
              <w:pStyle w:val="TableText"/>
              <w:rPr>
                <w:lang w:eastAsia="en-AU"/>
              </w:rPr>
            </w:pPr>
            <w:r>
              <w:rPr>
                <w:lang w:eastAsia="en-AU"/>
              </w:rPr>
              <w:t>10.7168</w:t>
            </w:r>
          </w:p>
        </w:tc>
        <w:tc>
          <w:tcPr>
            <w:tcW w:w="1097" w:type="dxa"/>
            <w:tcBorders>
              <w:top w:val="nil"/>
              <w:left w:val="nil"/>
              <w:bottom w:val="nil"/>
              <w:right w:val="nil"/>
            </w:tcBorders>
          </w:tcPr>
          <w:p w14:paraId="28FC5F94" w14:textId="77777777" w:rsidR="00DB522C" w:rsidRDefault="00DB522C" w:rsidP="00DB522C">
            <w:pPr>
              <w:pStyle w:val="TableText"/>
              <w:rPr>
                <w:lang w:eastAsia="en-AU"/>
              </w:rPr>
            </w:pPr>
            <w:r>
              <w:rPr>
                <w:lang w:eastAsia="en-AU"/>
              </w:rPr>
              <w:t>13.2887</w:t>
            </w:r>
          </w:p>
        </w:tc>
        <w:tc>
          <w:tcPr>
            <w:tcW w:w="1097" w:type="dxa"/>
            <w:tcBorders>
              <w:top w:val="nil"/>
              <w:left w:val="nil"/>
              <w:bottom w:val="nil"/>
              <w:right w:val="nil"/>
            </w:tcBorders>
          </w:tcPr>
          <w:p w14:paraId="74EB69DC" w14:textId="77777777" w:rsidR="00DB522C" w:rsidRDefault="00DB522C" w:rsidP="00DB522C">
            <w:pPr>
              <w:pStyle w:val="TableText"/>
              <w:rPr>
                <w:lang w:eastAsia="en-AU"/>
              </w:rPr>
            </w:pPr>
            <w:r>
              <w:rPr>
                <w:lang w:eastAsia="en-AU"/>
              </w:rPr>
              <w:t>13.2887</w:t>
            </w:r>
          </w:p>
        </w:tc>
        <w:tc>
          <w:tcPr>
            <w:tcW w:w="1098" w:type="dxa"/>
            <w:tcBorders>
              <w:top w:val="nil"/>
              <w:left w:val="nil"/>
              <w:bottom w:val="nil"/>
              <w:right w:val="nil"/>
            </w:tcBorders>
          </w:tcPr>
          <w:p w14:paraId="06490680" w14:textId="77777777" w:rsidR="00DB522C" w:rsidRDefault="00DB522C" w:rsidP="00DB522C">
            <w:pPr>
              <w:pStyle w:val="TableText"/>
              <w:rPr>
                <w:lang w:eastAsia="en-AU"/>
              </w:rPr>
            </w:pPr>
            <w:r>
              <w:rPr>
                <w:lang w:eastAsia="en-AU"/>
              </w:rPr>
              <w:t>13.2823</w:t>
            </w:r>
          </w:p>
        </w:tc>
        <w:tc>
          <w:tcPr>
            <w:tcW w:w="1097" w:type="dxa"/>
            <w:tcBorders>
              <w:top w:val="nil"/>
              <w:left w:val="nil"/>
              <w:bottom w:val="nil"/>
              <w:right w:val="nil"/>
            </w:tcBorders>
          </w:tcPr>
          <w:p w14:paraId="3A8B0D6E" w14:textId="77777777" w:rsidR="00DB522C" w:rsidRDefault="00DB522C" w:rsidP="00DB522C">
            <w:pPr>
              <w:pStyle w:val="TableText"/>
              <w:rPr>
                <w:lang w:eastAsia="en-AU"/>
              </w:rPr>
            </w:pPr>
            <w:r>
              <w:rPr>
                <w:lang w:eastAsia="en-AU"/>
              </w:rPr>
              <w:t>13.2719</w:t>
            </w:r>
          </w:p>
        </w:tc>
        <w:tc>
          <w:tcPr>
            <w:tcW w:w="1097" w:type="dxa"/>
            <w:tcBorders>
              <w:top w:val="nil"/>
              <w:left w:val="nil"/>
              <w:bottom w:val="nil"/>
              <w:right w:val="nil"/>
            </w:tcBorders>
          </w:tcPr>
          <w:p w14:paraId="038EFFE5" w14:textId="77777777" w:rsidR="00DB522C" w:rsidRDefault="00DB522C" w:rsidP="00DB522C">
            <w:pPr>
              <w:pStyle w:val="TableText"/>
              <w:rPr>
                <w:lang w:eastAsia="en-AU"/>
              </w:rPr>
            </w:pPr>
            <w:r>
              <w:rPr>
                <w:lang w:eastAsia="en-AU"/>
              </w:rPr>
              <w:t>13.9374</w:t>
            </w:r>
          </w:p>
        </w:tc>
        <w:tc>
          <w:tcPr>
            <w:tcW w:w="1097" w:type="dxa"/>
            <w:tcBorders>
              <w:top w:val="nil"/>
              <w:left w:val="nil"/>
              <w:bottom w:val="nil"/>
              <w:right w:val="nil"/>
            </w:tcBorders>
          </w:tcPr>
          <w:p w14:paraId="1FFB99E2" w14:textId="77777777" w:rsidR="00DB522C" w:rsidRDefault="00DB522C" w:rsidP="00DB522C">
            <w:pPr>
              <w:pStyle w:val="TableText"/>
              <w:rPr>
                <w:lang w:eastAsia="en-AU"/>
              </w:rPr>
            </w:pPr>
            <w:r>
              <w:rPr>
                <w:lang w:eastAsia="en-AU"/>
              </w:rPr>
              <w:t>13.9374</w:t>
            </w:r>
          </w:p>
        </w:tc>
        <w:tc>
          <w:tcPr>
            <w:tcW w:w="1097" w:type="dxa"/>
            <w:tcBorders>
              <w:top w:val="nil"/>
              <w:left w:val="nil"/>
              <w:bottom w:val="nil"/>
              <w:right w:val="nil"/>
            </w:tcBorders>
          </w:tcPr>
          <w:p w14:paraId="124B3498" w14:textId="77777777" w:rsidR="00DB522C" w:rsidRDefault="00DB522C" w:rsidP="00DB522C">
            <w:pPr>
              <w:pStyle w:val="TableText"/>
              <w:rPr>
                <w:lang w:eastAsia="en-AU"/>
              </w:rPr>
            </w:pPr>
            <w:r>
              <w:rPr>
                <w:lang w:eastAsia="en-AU"/>
              </w:rPr>
              <w:t>13.9374</w:t>
            </w:r>
          </w:p>
        </w:tc>
        <w:tc>
          <w:tcPr>
            <w:tcW w:w="1097" w:type="dxa"/>
            <w:tcBorders>
              <w:top w:val="nil"/>
              <w:left w:val="nil"/>
              <w:bottom w:val="nil"/>
              <w:right w:val="nil"/>
            </w:tcBorders>
          </w:tcPr>
          <w:p w14:paraId="6A2D5540" w14:textId="77777777" w:rsidR="00DB522C" w:rsidRDefault="00DB522C" w:rsidP="00DB522C">
            <w:pPr>
              <w:pStyle w:val="TableText"/>
              <w:rPr>
                <w:lang w:eastAsia="en-AU"/>
              </w:rPr>
            </w:pPr>
            <w:r>
              <w:rPr>
                <w:lang w:eastAsia="en-AU"/>
              </w:rPr>
              <w:t>13.9374</w:t>
            </w:r>
          </w:p>
        </w:tc>
      </w:tr>
      <w:tr w:rsidR="00DB522C" w14:paraId="7D90A22D" w14:textId="77777777">
        <w:trPr>
          <w:trHeight w:val="195"/>
        </w:trPr>
        <w:tc>
          <w:tcPr>
            <w:tcW w:w="1365" w:type="dxa"/>
            <w:tcBorders>
              <w:top w:val="nil"/>
              <w:left w:val="nil"/>
              <w:bottom w:val="nil"/>
              <w:right w:val="nil"/>
            </w:tcBorders>
          </w:tcPr>
          <w:p w14:paraId="0C833269" w14:textId="77777777" w:rsidR="00DB522C" w:rsidRDefault="00DB522C" w:rsidP="00DB522C">
            <w:pPr>
              <w:pStyle w:val="TableText"/>
              <w:rPr>
                <w:lang w:eastAsia="en-AU"/>
              </w:rPr>
            </w:pPr>
            <w:r>
              <w:rPr>
                <w:lang w:eastAsia="en-AU"/>
              </w:rPr>
              <w:lastRenderedPageBreak/>
              <w:t>63</w:t>
            </w:r>
          </w:p>
        </w:tc>
        <w:tc>
          <w:tcPr>
            <w:tcW w:w="1097" w:type="dxa"/>
            <w:tcBorders>
              <w:top w:val="nil"/>
              <w:left w:val="nil"/>
              <w:bottom w:val="nil"/>
              <w:right w:val="nil"/>
            </w:tcBorders>
          </w:tcPr>
          <w:p w14:paraId="2031AB88" w14:textId="77777777" w:rsidR="00DB522C" w:rsidRDefault="00DB522C" w:rsidP="00DB522C">
            <w:pPr>
              <w:pStyle w:val="TableText"/>
              <w:rPr>
                <w:lang w:eastAsia="en-AU"/>
              </w:rPr>
            </w:pPr>
          </w:p>
        </w:tc>
        <w:tc>
          <w:tcPr>
            <w:tcW w:w="1097" w:type="dxa"/>
            <w:tcBorders>
              <w:top w:val="nil"/>
              <w:left w:val="nil"/>
              <w:bottom w:val="nil"/>
              <w:right w:val="nil"/>
            </w:tcBorders>
          </w:tcPr>
          <w:p w14:paraId="2C8E3B87" w14:textId="77777777" w:rsidR="00DB522C" w:rsidRDefault="00DB522C" w:rsidP="00DB522C">
            <w:pPr>
              <w:pStyle w:val="TableText"/>
              <w:rPr>
                <w:lang w:eastAsia="en-AU"/>
              </w:rPr>
            </w:pPr>
            <w:r>
              <w:rPr>
                <w:lang w:eastAsia="en-AU"/>
              </w:rPr>
              <w:t>10.9824</w:t>
            </w:r>
          </w:p>
        </w:tc>
        <w:tc>
          <w:tcPr>
            <w:tcW w:w="1097" w:type="dxa"/>
            <w:tcBorders>
              <w:top w:val="nil"/>
              <w:left w:val="nil"/>
              <w:bottom w:val="nil"/>
              <w:right w:val="nil"/>
            </w:tcBorders>
          </w:tcPr>
          <w:p w14:paraId="678E6994" w14:textId="77777777" w:rsidR="00DB522C" w:rsidRDefault="00DB522C" w:rsidP="00DB522C">
            <w:pPr>
              <w:pStyle w:val="TableText"/>
              <w:rPr>
                <w:lang w:eastAsia="en-AU"/>
              </w:rPr>
            </w:pPr>
            <w:r>
              <w:rPr>
                <w:lang w:eastAsia="en-AU"/>
              </w:rPr>
              <w:t>10.9824</w:t>
            </w:r>
          </w:p>
        </w:tc>
        <w:tc>
          <w:tcPr>
            <w:tcW w:w="1097" w:type="dxa"/>
            <w:tcBorders>
              <w:top w:val="nil"/>
              <w:left w:val="nil"/>
              <w:bottom w:val="nil"/>
              <w:right w:val="nil"/>
            </w:tcBorders>
          </w:tcPr>
          <w:p w14:paraId="5D75542A" w14:textId="77777777" w:rsidR="00DB522C" w:rsidRDefault="00DB522C" w:rsidP="00DB522C">
            <w:pPr>
              <w:pStyle w:val="TableText"/>
              <w:rPr>
                <w:lang w:eastAsia="en-AU"/>
              </w:rPr>
            </w:pPr>
            <w:r>
              <w:rPr>
                <w:lang w:eastAsia="en-AU"/>
              </w:rPr>
              <w:t>10.9824</w:t>
            </w:r>
          </w:p>
        </w:tc>
        <w:tc>
          <w:tcPr>
            <w:tcW w:w="1097" w:type="dxa"/>
            <w:tcBorders>
              <w:top w:val="nil"/>
              <w:left w:val="nil"/>
              <w:bottom w:val="nil"/>
              <w:right w:val="nil"/>
            </w:tcBorders>
          </w:tcPr>
          <w:p w14:paraId="792AC3B1" w14:textId="77777777" w:rsidR="00DB522C" w:rsidRDefault="00DB522C" w:rsidP="00DB522C">
            <w:pPr>
              <w:pStyle w:val="TableText"/>
              <w:rPr>
                <w:lang w:eastAsia="en-AU"/>
              </w:rPr>
            </w:pPr>
            <w:r>
              <w:rPr>
                <w:lang w:eastAsia="en-AU"/>
              </w:rPr>
              <w:t>13.4401</w:t>
            </w:r>
          </w:p>
        </w:tc>
        <w:tc>
          <w:tcPr>
            <w:tcW w:w="1097" w:type="dxa"/>
            <w:tcBorders>
              <w:top w:val="nil"/>
              <w:left w:val="nil"/>
              <w:bottom w:val="nil"/>
              <w:right w:val="nil"/>
            </w:tcBorders>
          </w:tcPr>
          <w:p w14:paraId="78A267D7" w14:textId="77777777" w:rsidR="00DB522C" w:rsidRDefault="00DB522C" w:rsidP="00DB522C">
            <w:pPr>
              <w:pStyle w:val="TableText"/>
              <w:rPr>
                <w:lang w:eastAsia="en-AU"/>
              </w:rPr>
            </w:pPr>
            <w:r>
              <w:rPr>
                <w:lang w:eastAsia="en-AU"/>
              </w:rPr>
              <w:t>13.4401</w:t>
            </w:r>
          </w:p>
        </w:tc>
        <w:tc>
          <w:tcPr>
            <w:tcW w:w="1098" w:type="dxa"/>
            <w:tcBorders>
              <w:top w:val="nil"/>
              <w:left w:val="nil"/>
              <w:bottom w:val="nil"/>
              <w:right w:val="nil"/>
            </w:tcBorders>
          </w:tcPr>
          <w:p w14:paraId="09769DC4" w14:textId="77777777" w:rsidR="00DB522C" w:rsidRDefault="00DB522C" w:rsidP="00DB522C">
            <w:pPr>
              <w:pStyle w:val="TableText"/>
              <w:rPr>
                <w:lang w:eastAsia="en-AU"/>
              </w:rPr>
            </w:pPr>
            <w:r>
              <w:rPr>
                <w:lang w:eastAsia="en-AU"/>
              </w:rPr>
              <w:t>13.4401</w:t>
            </w:r>
          </w:p>
        </w:tc>
        <w:tc>
          <w:tcPr>
            <w:tcW w:w="1097" w:type="dxa"/>
            <w:tcBorders>
              <w:top w:val="nil"/>
              <w:left w:val="nil"/>
              <w:bottom w:val="nil"/>
              <w:right w:val="nil"/>
            </w:tcBorders>
          </w:tcPr>
          <w:p w14:paraId="268F2905" w14:textId="77777777" w:rsidR="00DB522C" w:rsidRDefault="00DB522C" w:rsidP="00DB522C">
            <w:pPr>
              <w:pStyle w:val="TableText"/>
              <w:rPr>
                <w:lang w:eastAsia="en-AU"/>
              </w:rPr>
            </w:pPr>
            <w:r>
              <w:rPr>
                <w:lang w:eastAsia="en-AU"/>
              </w:rPr>
              <w:t>13.4336</w:t>
            </w:r>
          </w:p>
        </w:tc>
        <w:tc>
          <w:tcPr>
            <w:tcW w:w="1097" w:type="dxa"/>
            <w:tcBorders>
              <w:top w:val="nil"/>
              <w:left w:val="nil"/>
              <w:bottom w:val="nil"/>
              <w:right w:val="nil"/>
            </w:tcBorders>
          </w:tcPr>
          <w:p w14:paraId="5D255CDC" w14:textId="77777777" w:rsidR="00DB522C" w:rsidRDefault="00DB522C" w:rsidP="00DB522C">
            <w:pPr>
              <w:pStyle w:val="TableText"/>
              <w:rPr>
                <w:lang w:eastAsia="en-AU"/>
              </w:rPr>
            </w:pPr>
            <w:r>
              <w:rPr>
                <w:lang w:eastAsia="en-AU"/>
              </w:rPr>
              <w:t>13.9376</w:t>
            </w:r>
          </w:p>
        </w:tc>
        <w:tc>
          <w:tcPr>
            <w:tcW w:w="1097" w:type="dxa"/>
            <w:tcBorders>
              <w:top w:val="nil"/>
              <w:left w:val="nil"/>
              <w:bottom w:val="nil"/>
              <w:right w:val="nil"/>
            </w:tcBorders>
          </w:tcPr>
          <w:p w14:paraId="7D685F07" w14:textId="77777777" w:rsidR="00DB522C" w:rsidRDefault="00DB522C" w:rsidP="00DB522C">
            <w:pPr>
              <w:pStyle w:val="TableText"/>
              <w:rPr>
                <w:lang w:eastAsia="en-AU"/>
              </w:rPr>
            </w:pPr>
            <w:r>
              <w:rPr>
                <w:lang w:eastAsia="en-AU"/>
              </w:rPr>
              <w:t>13.9376</w:t>
            </w:r>
          </w:p>
        </w:tc>
        <w:tc>
          <w:tcPr>
            <w:tcW w:w="1097" w:type="dxa"/>
            <w:tcBorders>
              <w:top w:val="nil"/>
              <w:left w:val="nil"/>
              <w:bottom w:val="nil"/>
              <w:right w:val="nil"/>
            </w:tcBorders>
          </w:tcPr>
          <w:p w14:paraId="28127A18" w14:textId="77777777" w:rsidR="00DB522C" w:rsidRDefault="00DB522C" w:rsidP="00DB522C">
            <w:pPr>
              <w:pStyle w:val="TableText"/>
              <w:rPr>
                <w:lang w:eastAsia="en-AU"/>
              </w:rPr>
            </w:pPr>
            <w:r>
              <w:rPr>
                <w:lang w:eastAsia="en-AU"/>
              </w:rPr>
              <w:t>13.9376</w:t>
            </w:r>
          </w:p>
        </w:tc>
        <w:tc>
          <w:tcPr>
            <w:tcW w:w="1097" w:type="dxa"/>
            <w:tcBorders>
              <w:top w:val="nil"/>
              <w:left w:val="nil"/>
              <w:bottom w:val="nil"/>
              <w:right w:val="nil"/>
            </w:tcBorders>
          </w:tcPr>
          <w:p w14:paraId="67E2A995" w14:textId="77777777" w:rsidR="00DB522C" w:rsidRDefault="00DB522C" w:rsidP="00DB522C">
            <w:pPr>
              <w:pStyle w:val="TableText"/>
              <w:rPr>
                <w:lang w:eastAsia="en-AU"/>
              </w:rPr>
            </w:pPr>
            <w:r>
              <w:rPr>
                <w:lang w:eastAsia="en-AU"/>
              </w:rPr>
              <w:t>13.9376</w:t>
            </w:r>
          </w:p>
        </w:tc>
      </w:tr>
      <w:tr w:rsidR="00DB522C" w14:paraId="71D4BBFE" w14:textId="77777777">
        <w:trPr>
          <w:trHeight w:val="195"/>
        </w:trPr>
        <w:tc>
          <w:tcPr>
            <w:tcW w:w="1365" w:type="dxa"/>
            <w:tcBorders>
              <w:top w:val="nil"/>
              <w:left w:val="nil"/>
              <w:bottom w:val="nil"/>
              <w:right w:val="nil"/>
            </w:tcBorders>
          </w:tcPr>
          <w:p w14:paraId="30AA8B84" w14:textId="77777777" w:rsidR="00DB522C" w:rsidRDefault="00DB522C" w:rsidP="00DB522C">
            <w:pPr>
              <w:pStyle w:val="TableText"/>
              <w:rPr>
                <w:lang w:eastAsia="en-AU"/>
              </w:rPr>
            </w:pPr>
            <w:r>
              <w:rPr>
                <w:lang w:eastAsia="en-AU"/>
              </w:rPr>
              <w:t>64</w:t>
            </w:r>
          </w:p>
        </w:tc>
        <w:tc>
          <w:tcPr>
            <w:tcW w:w="1097" w:type="dxa"/>
            <w:tcBorders>
              <w:top w:val="nil"/>
              <w:left w:val="nil"/>
              <w:bottom w:val="nil"/>
              <w:right w:val="nil"/>
            </w:tcBorders>
          </w:tcPr>
          <w:p w14:paraId="19B7017A" w14:textId="77777777" w:rsidR="00DB522C" w:rsidRDefault="00DB522C" w:rsidP="00DB522C">
            <w:pPr>
              <w:pStyle w:val="TableText"/>
              <w:rPr>
                <w:lang w:eastAsia="en-AU"/>
              </w:rPr>
            </w:pPr>
          </w:p>
        </w:tc>
        <w:tc>
          <w:tcPr>
            <w:tcW w:w="1097" w:type="dxa"/>
            <w:tcBorders>
              <w:top w:val="nil"/>
              <w:left w:val="nil"/>
              <w:bottom w:val="nil"/>
              <w:right w:val="nil"/>
            </w:tcBorders>
          </w:tcPr>
          <w:p w14:paraId="1CC0537B" w14:textId="77777777" w:rsidR="00DB522C" w:rsidRDefault="00DB522C" w:rsidP="00DB522C">
            <w:pPr>
              <w:pStyle w:val="TableText"/>
              <w:rPr>
                <w:lang w:eastAsia="en-AU"/>
              </w:rPr>
            </w:pPr>
            <w:r>
              <w:rPr>
                <w:lang w:eastAsia="en-AU"/>
              </w:rPr>
              <w:t>10.6119</w:t>
            </w:r>
          </w:p>
        </w:tc>
        <w:tc>
          <w:tcPr>
            <w:tcW w:w="1097" w:type="dxa"/>
            <w:tcBorders>
              <w:top w:val="nil"/>
              <w:left w:val="nil"/>
              <w:bottom w:val="nil"/>
              <w:right w:val="nil"/>
            </w:tcBorders>
          </w:tcPr>
          <w:p w14:paraId="194F44F7" w14:textId="77777777" w:rsidR="00DB522C" w:rsidRDefault="00DB522C" w:rsidP="00DB522C">
            <w:pPr>
              <w:pStyle w:val="TableText"/>
              <w:rPr>
                <w:lang w:eastAsia="en-AU"/>
              </w:rPr>
            </w:pPr>
            <w:r>
              <w:rPr>
                <w:lang w:eastAsia="en-AU"/>
              </w:rPr>
              <w:t>10.6119</w:t>
            </w:r>
          </w:p>
        </w:tc>
        <w:tc>
          <w:tcPr>
            <w:tcW w:w="1097" w:type="dxa"/>
            <w:tcBorders>
              <w:top w:val="nil"/>
              <w:left w:val="nil"/>
              <w:bottom w:val="nil"/>
              <w:right w:val="nil"/>
            </w:tcBorders>
          </w:tcPr>
          <w:p w14:paraId="111582D0" w14:textId="77777777" w:rsidR="00DB522C" w:rsidRDefault="00DB522C" w:rsidP="00DB522C">
            <w:pPr>
              <w:pStyle w:val="TableText"/>
              <w:rPr>
                <w:lang w:eastAsia="en-AU"/>
              </w:rPr>
            </w:pPr>
            <w:r>
              <w:rPr>
                <w:lang w:eastAsia="en-AU"/>
              </w:rPr>
              <w:t>10.6119</w:t>
            </w:r>
          </w:p>
        </w:tc>
        <w:tc>
          <w:tcPr>
            <w:tcW w:w="1097" w:type="dxa"/>
            <w:tcBorders>
              <w:top w:val="nil"/>
              <w:left w:val="nil"/>
              <w:bottom w:val="nil"/>
              <w:right w:val="nil"/>
            </w:tcBorders>
          </w:tcPr>
          <w:p w14:paraId="01481931" w14:textId="77777777" w:rsidR="00DB522C" w:rsidRDefault="00DB522C" w:rsidP="00DB522C">
            <w:pPr>
              <w:pStyle w:val="TableText"/>
              <w:rPr>
                <w:lang w:eastAsia="en-AU"/>
              </w:rPr>
            </w:pPr>
            <w:r>
              <w:rPr>
                <w:lang w:eastAsia="en-AU"/>
              </w:rPr>
              <w:t>13.0295</w:t>
            </w:r>
          </w:p>
        </w:tc>
        <w:tc>
          <w:tcPr>
            <w:tcW w:w="1097" w:type="dxa"/>
            <w:tcBorders>
              <w:top w:val="nil"/>
              <w:left w:val="nil"/>
              <w:bottom w:val="nil"/>
              <w:right w:val="nil"/>
            </w:tcBorders>
          </w:tcPr>
          <w:p w14:paraId="45FB260C" w14:textId="77777777" w:rsidR="00DB522C" w:rsidRDefault="00DB522C" w:rsidP="00DB522C">
            <w:pPr>
              <w:pStyle w:val="TableText"/>
              <w:rPr>
                <w:lang w:eastAsia="en-AU"/>
              </w:rPr>
            </w:pPr>
            <w:r>
              <w:rPr>
                <w:lang w:eastAsia="en-AU"/>
              </w:rPr>
              <w:t>13.0295</w:t>
            </w:r>
          </w:p>
        </w:tc>
        <w:tc>
          <w:tcPr>
            <w:tcW w:w="1098" w:type="dxa"/>
            <w:tcBorders>
              <w:top w:val="nil"/>
              <w:left w:val="nil"/>
              <w:bottom w:val="nil"/>
              <w:right w:val="nil"/>
            </w:tcBorders>
          </w:tcPr>
          <w:p w14:paraId="4EEF6B82" w14:textId="77777777" w:rsidR="00DB522C" w:rsidRDefault="00DB522C" w:rsidP="00DB522C">
            <w:pPr>
              <w:pStyle w:val="TableText"/>
              <w:rPr>
                <w:lang w:eastAsia="en-AU"/>
              </w:rPr>
            </w:pPr>
            <w:r>
              <w:rPr>
                <w:lang w:eastAsia="en-AU"/>
              </w:rPr>
              <w:t>13.0295</w:t>
            </w:r>
          </w:p>
        </w:tc>
        <w:tc>
          <w:tcPr>
            <w:tcW w:w="1097" w:type="dxa"/>
            <w:tcBorders>
              <w:top w:val="nil"/>
              <w:left w:val="nil"/>
              <w:bottom w:val="nil"/>
              <w:right w:val="nil"/>
            </w:tcBorders>
          </w:tcPr>
          <w:p w14:paraId="51FC34AA" w14:textId="77777777" w:rsidR="00DB522C" w:rsidRDefault="00DB522C" w:rsidP="00DB522C">
            <w:pPr>
              <w:pStyle w:val="TableText"/>
              <w:rPr>
                <w:lang w:eastAsia="en-AU"/>
              </w:rPr>
            </w:pPr>
            <w:r>
              <w:rPr>
                <w:lang w:eastAsia="en-AU"/>
              </w:rPr>
              <w:t>13.0295</w:t>
            </w:r>
          </w:p>
        </w:tc>
        <w:tc>
          <w:tcPr>
            <w:tcW w:w="1097" w:type="dxa"/>
            <w:tcBorders>
              <w:top w:val="nil"/>
              <w:left w:val="nil"/>
              <w:bottom w:val="nil"/>
              <w:right w:val="nil"/>
            </w:tcBorders>
          </w:tcPr>
          <w:p w14:paraId="537D40D0" w14:textId="77777777" w:rsidR="00DB522C" w:rsidRDefault="00DB522C" w:rsidP="00DB522C">
            <w:pPr>
              <w:pStyle w:val="TableText"/>
              <w:rPr>
                <w:lang w:eastAsia="en-AU"/>
              </w:rPr>
            </w:pPr>
            <w:r>
              <w:rPr>
                <w:lang w:eastAsia="en-AU"/>
              </w:rPr>
              <w:t>13.5555</w:t>
            </w:r>
          </w:p>
        </w:tc>
        <w:tc>
          <w:tcPr>
            <w:tcW w:w="1097" w:type="dxa"/>
            <w:tcBorders>
              <w:top w:val="nil"/>
              <w:left w:val="nil"/>
              <w:bottom w:val="nil"/>
              <w:right w:val="nil"/>
            </w:tcBorders>
          </w:tcPr>
          <w:p w14:paraId="072C4A5A" w14:textId="77777777" w:rsidR="00DB522C" w:rsidRDefault="00DB522C" w:rsidP="00DB522C">
            <w:pPr>
              <w:pStyle w:val="TableText"/>
              <w:rPr>
                <w:lang w:eastAsia="en-AU"/>
              </w:rPr>
            </w:pPr>
            <w:r>
              <w:rPr>
                <w:lang w:eastAsia="en-AU"/>
              </w:rPr>
              <w:t>13.5555</w:t>
            </w:r>
          </w:p>
        </w:tc>
        <w:tc>
          <w:tcPr>
            <w:tcW w:w="1097" w:type="dxa"/>
            <w:tcBorders>
              <w:top w:val="nil"/>
              <w:left w:val="nil"/>
              <w:bottom w:val="nil"/>
              <w:right w:val="nil"/>
            </w:tcBorders>
          </w:tcPr>
          <w:p w14:paraId="492D098E" w14:textId="77777777" w:rsidR="00DB522C" w:rsidRDefault="00DB522C" w:rsidP="00DB522C">
            <w:pPr>
              <w:pStyle w:val="TableText"/>
              <w:rPr>
                <w:lang w:eastAsia="en-AU"/>
              </w:rPr>
            </w:pPr>
            <w:r>
              <w:rPr>
                <w:lang w:eastAsia="en-AU"/>
              </w:rPr>
              <w:t>13.5555</w:t>
            </w:r>
          </w:p>
        </w:tc>
        <w:tc>
          <w:tcPr>
            <w:tcW w:w="1097" w:type="dxa"/>
            <w:tcBorders>
              <w:top w:val="nil"/>
              <w:left w:val="nil"/>
              <w:bottom w:val="nil"/>
              <w:right w:val="nil"/>
            </w:tcBorders>
          </w:tcPr>
          <w:p w14:paraId="5FD46287" w14:textId="77777777" w:rsidR="00DB522C" w:rsidRDefault="00DB522C" w:rsidP="00DB522C">
            <w:pPr>
              <w:pStyle w:val="TableText"/>
              <w:rPr>
                <w:lang w:eastAsia="en-AU"/>
              </w:rPr>
            </w:pPr>
            <w:r>
              <w:rPr>
                <w:lang w:eastAsia="en-AU"/>
              </w:rPr>
              <w:t>13.5555</w:t>
            </w:r>
          </w:p>
        </w:tc>
      </w:tr>
      <w:tr w:rsidR="00DB522C" w14:paraId="7E85D101" w14:textId="77777777">
        <w:trPr>
          <w:trHeight w:val="195"/>
        </w:trPr>
        <w:tc>
          <w:tcPr>
            <w:tcW w:w="1365" w:type="dxa"/>
            <w:tcBorders>
              <w:top w:val="nil"/>
              <w:left w:val="nil"/>
              <w:bottom w:val="nil"/>
              <w:right w:val="nil"/>
            </w:tcBorders>
          </w:tcPr>
          <w:p w14:paraId="093CEF25" w14:textId="77777777" w:rsidR="00DB522C" w:rsidRDefault="00DB522C" w:rsidP="00DB522C">
            <w:pPr>
              <w:pStyle w:val="TableText"/>
              <w:rPr>
                <w:lang w:eastAsia="en-AU"/>
              </w:rPr>
            </w:pPr>
            <w:r>
              <w:rPr>
                <w:lang w:eastAsia="en-AU"/>
              </w:rPr>
              <w:t>65</w:t>
            </w:r>
          </w:p>
        </w:tc>
        <w:tc>
          <w:tcPr>
            <w:tcW w:w="1097" w:type="dxa"/>
            <w:tcBorders>
              <w:top w:val="nil"/>
              <w:left w:val="nil"/>
              <w:bottom w:val="nil"/>
              <w:right w:val="nil"/>
            </w:tcBorders>
          </w:tcPr>
          <w:p w14:paraId="01AF1944" w14:textId="77777777" w:rsidR="00DB522C" w:rsidRDefault="00DB522C" w:rsidP="00DB522C">
            <w:pPr>
              <w:pStyle w:val="TableText"/>
              <w:rPr>
                <w:lang w:eastAsia="en-AU"/>
              </w:rPr>
            </w:pPr>
          </w:p>
        </w:tc>
        <w:tc>
          <w:tcPr>
            <w:tcW w:w="1097" w:type="dxa"/>
            <w:tcBorders>
              <w:top w:val="nil"/>
              <w:left w:val="nil"/>
              <w:bottom w:val="nil"/>
              <w:right w:val="nil"/>
            </w:tcBorders>
          </w:tcPr>
          <w:p w14:paraId="3568E95F" w14:textId="77777777" w:rsidR="00DB522C" w:rsidRDefault="00DB522C" w:rsidP="00DB522C">
            <w:pPr>
              <w:pStyle w:val="TableText"/>
              <w:rPr>
                <w:lang w:eastAsia="en-AU"/>
              </w:rPr>
            </w:pPr>
            <w:r>
              <w:rPr>
                <w:lang w:eastAsia="en-AU"/>
              </w:rPr>
              <w:t>10.2276</w:t>
            </w:r>
          </w:p>
        </w:tc>
        <w:tc>
          <w:tcPr>
            <w:tcW w:w="1097" w:type="dxa"/>
            <w:tcBorders>
              <w:top w:val="nil"/>
              <w:left w:val="nil"/>
              <w:bottom w:val="nil"/>
              <w:right w:val="nil"/>
            </w:tcBorders>
          </w:tcPr>
          <w:p w14:paraId="14CDA6AD" w14:textId="77777777" w:rsidR="00DB522C" w:rsidRDefault="00DB522C" w:rsidP="00DB522C">
            <w:pPr>
              <w:pStyle w:val="TableText"/>
              <w:rPr>
                <w:lang w:eastAsia="en-AU"/>
              </w:rPr>
            </w:pPr>
            <w:r>
              <w:rPr>
                <w:lang w:eastAsia="en-AU"/>
              </w:rPr>
              <w:t>10.2276</w:t>
            </w:r>
          </w:p>
        </w:tc>
        <w:tc>
          <w:tcPr>
            <w:tcW w:w="1097" w:type="dxa"/>
            <w:tcBorders>
              <w:top w:val="nil"/>
              <w:left w:val="nil"/>
              <w:bottom w:val="nil"/>
              <w:right w:val="nil"/>
            </w:tcBorders>
          </w:tcPr>
          <w:p w14:paraId="307FF811" w14:textId="77777777" w:rsidR="00DB522C" w:rsidRDefault="00DB522C" w:rsidP="00DB522C">
            <w:pPr>
              <w:pStyle w:val="TableText"/>
              <w:rPr>
                <w:lang w:eastAsia="en-AU"/>
              </w:rPr>
            </w:pPr>
            <w:r>
              <w:rPr>
                <w:lang w:eastAsia="en-AU"/>
              </w:rPr>
              <w:t>10.2276</w:t>
            </w:r>
          </w:p>
        </w:tc>
        <w:tc>
          <w:tcPr>
            <w:tcW w:w="1097" w:type="dxa"/>
            <w:tcBorders>
              <w:top w:val="nil"/>
              <w:left w:val="nil"/>
              <w:bottom w:val="nil"/>
              <w:right w:val="nil"/>
            </w:tcBorders>
          </w:tcPr>
          <w:p w14:paraId="385C6703" w14:textId="77777777" w:rsidR="00DB522C" w:rsidRDefault="00DB522C" w:rsidP="00DB522C">
            <w:pPr>
              <w:pStyle w:val="TableText"/>
              <w:rPr>
                <w:lang w:eastAsia="en-AU"/>
              </w:rPr>
            </w:pPr>
            <w:r>
              <w:rPr>
                <w:lang w:eastAsia="en-AU"/>
              </w:rPr>
              <w:t>12.6031</w:t>
            </w:r>
          </w:p>
        </w:tc>
        <w:tc>
          <w:tcPr>
            <w:tcW w:w="1097" w:type="dxa"/>
            <w:tcBorders>
              <w:top w:val="nil"/>
              <w:left w:val="nil"/>
              <w:bottom w:val="nil"/>
              <w:right w:val="nil"/>
            </w:tcBorders>
          </w:tcPr>
          <w:p w14:paraId="4BE8B8D4" w14:textId="77777777" w:rsidR="00DB522C" w:rsidRDefault="00DB522C" w:rsidP="00DB522C">
            <w:pPr>
              <w:pStyle w:val="TableText"/>
              <w:rPr>
                <w:lang w:eastAsia="en-AU"/>
              </w:rPr>
            </w:pPr>
            <w:r>
              <w:rPr>
                <w:lang w:eastAsia="en-AU"/>
              </w:rPr>
              <w:t>12.6031</w:t>
            </w:r>
          </w:p>
        </w:tc>
        <w:tc>
          <w:tcPr>
            <w:tcW w:w="1098" w:type="dxa"/>
            <w:tcBorders>
              <w:top w:val="nil"/>
              <w:left w:val="nil"/>
              <w:bottom w:val="nil"/>
              <w:right w:val="nil"/>
            </w:tcBorders>
          </w:tcPr>
          <w:p w14:paraId="3A077595" w14:textId="77777777" w:rsidR="00DB522C" w:rsidRDefault="00DB522C" w:rsidP="00DB522C">
            <w:pPr>
              <w:pStyle w:val="TableText"/>
              <w:rPr>
                <w:lang w:eastAsia="en-AU"/>
              </w:rPr>
            </w:pPr>
            <w:r>
              <w:rPr>
                <w:lang w:eastAsia="en-AU"/>
              </w:rPr>
              <w:t>12.6031</w:t>
            </w:r>
          </w:p>
        </w:tc>
        <w:tc>
          <w:tcPr>
            <w:tcW w:w="1097" w:type="dxa"/>
            <w:tcBorders>
              <w:top w:val="nil"/>
              <w:left w:val="nil"/>
              <w:bottom w:val="nil"/>
              <w:right w:val="nil"/>
            </w:tcBorders>
          </w:tcPr>
          <w:p w14:paraId="4B36A36E" w14:textId="77777777" w:rsidR="00DB522C" w:rsidRDefault="00DB522C" w:rsidP="00DB522C">
            <w:pPr>
              <w:pStyle w:val="TableText"/>
              <w:rPr>
                <w:lang w:eastAsia="en-AU"/>
              </w:rPr>
            </w:pPr>
            <w:r>
              <w:rPr>
                <w:lang w:eastAsia="en-AU"/>
              </w:rPr>
              <w:t>12.6031</w:t>
            </w:r>
          </w:p>
        </w:tc>
        <w:tc>
          <w:tcPr>
            <w:tcW w:w="1097" w:type="dxa"/>
            <w:tcBorders>
              <w:top w:val="nil"/>
              <w:left w:val="nil"/>
              <w:bottom w:val="nil"/>
              <w:right w:val="nil"/>
            </w:tcBorders>
          </w:tcPr>
          <w:p w14:paraId="0A2885AF" w14:textId="77777777" w:rsidR="00DB522C" w:rsidRDefault="00DB522C" w:rsidP="00DB522C">
            <w:pPr>
              <w:pStyle w:val="TableText"/>
              <w:rPr>
                <w:lang w:eastAsia="en-AU"/>
              </w:rPr>
            </w:pPr>
            <w:r>
              <w:rPr>
                <w:lang w:eastAsia="en-AU"/>
              </w:rPr>
              <w:t>13.1668</w:t>
            </w:r>
          </w:p>
        </w:tc>
        <w:tc>
          <w:tcPr>
            <w:tcW w:w="1097" w:type="dxa"/>
            <w:tcBorders>
              <w:top w:val="nil"/>
              <w:left w:val="nil"/>
              <w:bottom w:val="nil"/>
              <w:right w:val="nil"/>
            </w:tcBorders>
          </w:tcPr>
          <w:p w14:paraId="4F9D526E" w14:textId="77777777" w:rsidR="00DB522C" w:rsidRDefault="00DB522C" w:rsidP="00DB522C">
            <w:pPr>
              <w:pStyle w:val="TableText"/>
              <w:rPr>
                <w:lang w:eastAsia="en-AU"/>
              </w:rPr>
            </w:pPr>
            <w:r>
              <w:rPr>
                <w:lang w:eastAsia="en-AU"/>
              </w:rPr>
              <w:t>13.1668</w:t>
            </w:r>
          </w:p>
        </w:tc>
        <w:tc>
          <w:tcPr>
            <w:tcW w:w="1097" w:type="dxa"/>
            <w:tcBorders>
              <w:top w:val="nil"/>
              <w:left w:val="nil"/>
              <w:bottom w:val="nil"/>
              <w:right w:val="nil"/>
            </w:tcBorders>
          </w:tcPr>
          <w:p w14:paraId="61702737" w14:textId="77777777" w:rsidR="00DB522C" w:rsidRDefault="00DB522C" w:rsidP="00DB522C">
            <w:pPr>
              <w:pStyle w:val="TableText"/>
              <w:rPr>
                <w:lang w:eastAsia="en-AU"/>
              </w:rPr>
            </w:pPr>
            <w:r>
              <w:rPr>
                <w:lang w:eastAsia="en-AU"/>
              </w:rPr>
              <w:t>13.1668</w:t>
            </w:r>
          </w:p>
        </w:tc>
        <w:tc>
          <w:tcPr>
            <w:tcW w:w="1097" w:type="dxa"/>
            <w:tcBorders>
              <w:top w:val="nil"/>
              <w:left w:val="nil"/>
              <w:bottom w:val="nil"/>
              <w:right w:val="nil"/>
            </w:tcBorders>
          </w:tcPr>
          <w:p w14:paraId="269D6058" w14:textId="77777777" w:rsidR="00DB522C" w:rsidRDefault="00DB522C" w:rsidP="00DB522C">
            <w:pPr>
              <w:pStyle w:val="TableText"/>
              <w:rPr>
                <w:lang w:eastAsia="en-AU"/>
              </w:rPr>
            </w:pPr>
            <w:r>
              <w:rPr>
                <w:lang w:eastAsia="en-AU"/>
              </w:rPr>
              <w:t>13.1668</w:t>
            </w:r>
          </w:p>
        </w:tc>
      </w:tr>
      <w:tr w:rsidR="00DB522C" w14:paraId="2E507AF4" w14:textId="77777777">
        <w:trPr>
          <w:trHeight w:val="195"/>
        </w:trPr>
        <w:tc>
          <w:tcPr>
            <w:tcW w:w="1365" w:type="dxa"/>
            <w:tcBorders>
              <w:top w:val="nil"/>
              <w:left w:val="nil"/>
              <w:bottom w:val="nil"/>
              <w:right w:val="nil"/>
            </w:tcBorders>
          </w:tcPr>
          <w:p w14:paraId="6EB006AD" w14:textId="77777777" w:rsidR="00DB522C" w:rsidRDefault="00DB522C" w:rsidP="00DB522C">
            <w:pPr>
              <w:pStyle w:val="TableText"/>
              <w:rPr>
                <w:lang w:eastAsia="en-AU"/>
              </w:rPr>
            </w:pPr>
            <w:r>
              <w:rPr>
                <w:lang w:eastAsia="en-AU"/>
              </w:rPr>
              <w:t>66</w:t>
            </w:r>
          </w:p>
        </w:tc>
        <w:tc>
          <w:tcPr>
            <w:tcW w:w="1097" w:type="dxa"/>
            <w:tcBorders>
              <w:top w:val="nil"/>
              <w:left w:val="nil"/>
              <w:bottom w:val="nil"/>
              <w:right w:val="nil"/>
            </w:tcBorders>
          </w:tcPr>
          <w:p w14:paraId="71FD09AA" w14:textId="77777777" w:rsidR="00DB522C" w:rsidRDefault="00DB522C" w:rsidP="00DB522C">
            <w:pPr>
              <w:pStyle w:val="TableText"/>
              <w:rPr>
                <w:lang w:eastAsia="en-AU"/>
              </w:rPr>
            </w:pPr>
          </w:p>
        </w:tc>
        <w:tc>
          <w:tcPr>
            <w:tcW w:w="1097" w:type="dxa"/>
            <w:tcBorders>
              <w:top w:val="nil"/>
              <w:left w:val="nil"/>
              <w:bottom w:val="nil"/>
              <w:right w:val="nil"/>
            </w:tcBorders>
          </w:tcPr>
          <w:p w14:paraId="1368B17A" w14:textId="77777777" w:rsidR="00DB522C" w:rsidRDefault="00DB522C" w:rsidP="00DB522C">
            <w:pPr>
              <w:pStyle w:val="TableText"/>
              <w:rPr>
                <w:lang w:eastAsia="en-AU"/>
              </w:rPr>
            </w:pPr>
          </w:p>
        </w:tc>
        <w:tc>
          <w:tcPr>
            <w:tcW w:w="1097" w:type="dxa"/>
            <w:tcBorders>
              <w:top w:val="nil"/>
              <w:left w:val="nil"/>
              <w:bottom w:val="nil"/>
              <w:right w:val="nil"/>
            </w:tcBorders>
          </w:tcPr>
          <w:p w14:paraId="326D4C65" w14:textId="77777777" w:rsidR="00DB522C" w:rsidRDefault="00DB522C" w:rsidP="00DB522C">
            <w:pPr>
              <w:pStyle w:val="TableText"/>
              <w:rPr>
                <w:lang w:eastAsia="en-AU"/>
              </w:rPr>
            </w:pPr>
          </w:p>
        </w:tc>
        <w:tc>
          <w:tcPr>
            <w:tcW w:w="1097" w:type="dxa"/>
            <w:tcBorders>
              <w:top w:val="nil"/>
              <w:left w:val="nil"/>
              <w:bottom w:val="nil"/>
              <w:right w:val="nil"/>
            </w:tcBorders>
          </w:tcPr>
          <w:p w14:paraId="26188593" w14:textId="77777777" w:rsidR="00DB522C" w:rsidRDefault="00DB522C" w:rsidP="00DB522C">
            <w:pPr>
              <w:pStyle w:val="TableText"/>
              <w:rPr>
                <w:lang w:eastAsia="en-AU"/>
              </w:rPr>
            </w:pPr>
          </w:p>
        </w:tc>
        <w:tc>
          <w:tcPr>
            <w:tcW w:w="1097" w:type="dxa"/>
            <w:tcBorders>
              <w:top w:val="nil"/>
              <w:left w:val="nil"/>
              <w:bottom w:val="nil"/>
              <w:right w:val="nil"/>
            </w:tcBorders>
          </w:tcPr>
          <w:p w14:paraId="15C92BCD"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61A21151" w14:textId="77777777" w:rsidR="00DB522C" w:rsidRDefault="00DB522C" w:rsidP="00DB522C">
            <w:pPr>
              <w:pStyle w:val="TableText"/>
              <w:rPr>
                <w:lang w:eastAsia="en-AU"/>
              </w:rPr>
            </w:pPr>
            <w:r>
              <w:rPr>
                <w:lang w:eastAsia="en-AU"/>
              </w:rPr>
              <w:t>13.9122</w:t>
            </w:r>
          </w:p>
        </w:tc>
        <w:tc>
          <w:tcPr>
            <w:tcW w:w="1098" w:type="dxa"/>
            <w:tcBorders>
              <w:top w:val="nil"/>
              <w:left w:val="nil"/>
              <w:bottom w:val="nil"/>
              <w:right w:val="nil"/>
            </w:tcBorders>
          </w:tcPr>
          <w:p w14:paraId="217F32F5"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27D2B560"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5984EB95"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5B4E8673"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6E88C304" w14:textId="77777777" w:rsidR="00DB522C" w:rsidRDefault="00DB522C" w:rsidP="00DB522C">
            <w:pPr>
              <w:pStyle w:val="TableText"/>
              <w:rPr>
                <w:lang w:eastAsia="en-AU"/>
              </w:rPr>
            </w:pPr>
            <w:r>
              <w:rPr>
                <w:lang w:eastAsia="en-AU"/>
              </w:rPr>
              <w:t>13.9122</w:t>
            </w:r>
          </w:p>
        </w:tc>
        <w:tc>
          <w:tcPr>
            <w:tcW w:w="1097" w:type="dxa"/>
            <w:tcBorders>
              <w:top w:val="nil"/>
              <w:left w:val="nil"/>
              <w:bottom w:val="nil"/>
              <w:right w:val="nil"/>
            </w:tcBorders>
          </w:tcPr>
          <w:p w14:paraId="0FAE571C" w14:textId="77777777" w:rsidR="00DB522C" w:rsidRDefault="00DB522C" w:rsidP="00DB522C">
            <w:pPr>
              <w:pStyle w:val="TableText"/>
              <w:rPr>
                <w:lang w:eastAsia="en-AU"/>
              </w:rPr>
            </w:pPr>
            <w:r>
              <w:rPr>
                <w:lang w:eastAsia="en-AU"/>
              </w:rPr>
              <w:t>13.9122</w:t>
            </w:r>
          </w:p>
        </w:tc>
      </w:tr>
      <w:tr w:rsidR="00DB522C" w14:paraId="7816180B" w14:textId="77777777">
        <w:trPr>
          <w:trHeight w:val="195"/>
        </w:trPr>
        <w:tc>
          <w:tcPr>
            <w:tcW w:w="1365" w:type="dxa"/>
            <w:tcBorders>
              <w:top w:val="nil"/>
              <w:left w:val="nil"/>
              <w:bottom w:val="nil"/>
              <w:right w:val="nil"/>
            </w:tcBorders>
          </w:tcPr>
          <w:p w14:paraId="6089BBCE" w14:textId="77777777" w:rsidR="00DB522C" w:rsidRDefault="00DB522C" w:rsidP="00DB522C">
            <w:pPr>
              <w:pStyle w:val="TableText"/>
              <w:rPr>
                <w:lang w:eastAsia="en-AU"/>
              </w:rPr>
            </w:pPr>
            <w:r>
              <w:rPr>
                <w:lang w:eastAsia="en-AU"/>
              </w:rPr>
              <w:t>67</w:t>
            </w:r>
          </w:p>
        </w:tc>
        <w:tc>
          <w:tcPr>
            <w:tcW w:w="1097" w:type="dxa"/>
            <w:tcBorders>
              <w:top w:val="nil"/>
              <w:left w:val="nil"/>
              <w:bottom w:val="nil"/>
              <w:right w:val="nil"/>
            </w:tcBorders>
          </w:tcPr>
          <w:p w14:paraId="1EF6AD86" w14:textId="77777777" w:rsidR="00DB522C" w:rsidRDefault="00DB522C" w:rsidP="00DB522C">
            <w:pPr>
              <w:pStyle w:val="TableText"/>
              <w:rPr>
                <w:lang w:eastAsia="en-AU"/>
              </w:rPr>
            </w:pPr>
          </w:p>
        </w:tc>
        <w:tc>
          <w:tcPr>
            <w:tcW w:w="1097" w:type="dxa"/>
            <w:tcBorders>
              <w:top w:val="nil"/>
              <w:left w:val="nil"/>
              <w:bottom w:val="nil"/>
              <w:right w:val="nil"/>
            </w:tcBorders>
          </w:tcPr>
          <w:p w14:paraId="786B9F6E" w14:textId="77777777" w:rsidR="00DB522C" w:rsidRDefault="00DB522C" w:rsidP="00DB522C">
            <w:pPr>
              <w:pStyle w:val="TableText"/>
              <w:rPr>
                <w:lang w:eastAsia="en-AU"/>
              </w:rPr>
            </w:pPr>
          </w:p>
        </w:tc>
        <w:tc>
          <w:tcPr>
            <w:tcW w:w="1097" w:type="dxa"/>
            <w:tcBorders>
              <w:top w:val="nil"/>
              <w:left w:val="nil"/>
              <w:bottom w:val="nil"/>
              <w:right w:val="nil"/>
            </w:tcBorders>
          </w:tcPr>
          <w:p w14:paraId="53D0302D" w14:textId="77777777" w:rsidR="00DB522C" w:rsidRDefault="00DB522C" w:rsidP="00DB522C">
            <w:pPr>
              <w:pStyle w:val="TableText"/>
              <w:rPr>
                <w:lang w:eastAsia="en-AU"/>
              </w:rPr>
            </w:pPr>
          </w:p>
        </w:tc>
        <w:tc>
          <w:tcPr>
            <w:tcW w:w="1097" w:type="dxa"/>
            <w:tcBorders>
              <w:top w:val="nil"/>
              <w:left w:val="nil"/>
              <w:bottom w:val="nil"/>
              <w:right w:val="nil"/>
            </w:tcBorders>
          </w:tcPr>
          <w:p w14:paraId="74D519DE" w14:textId="77777777" w:rsidR="00DB522C" w:rsidRDefault="00DB522C" w:rsidP="00DB522C">
            <w:pPr>
              <w:pStyle w:val="TableText"/>
              <w:rPr>
                <w:lang w:eastAsia="en-AU"/>
              </w:rPr>
            </w:pPr>
          </w:p>
        </w:tc>
        <w:tc>
          <w:tcPr>
            <w:tcW w:w="1097" w:type="dxa"/>
            <w:tcBorders>
              <w:top w:val="nil"/>
              <w:left w:val="nil"/>
              <w:bottom w:val="nil"/>
              <w:right w:val="nil"/>
            </w:tcBorders>
          </w:tcPr>
          <w:p w14:paraId="2E4E4C97"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0CDD08E9" w14:textId="77777777" w:rsidR="00DB522C" w:rsidRDefault="00DB522C" w:rsidP="00DB522C">
            <w:pPr>
              <w:pStyle w:val="TableText"/>
              <w:rPr>
                <w:lang w:eastAsia="en-AU"/>
              </w:rPr>
            </w:pPr>
            <w:r>
              <w:rPr>
                <w:lang w:eastAsia="en-AU"/>
              </w:rPr>
              <w:t>13.4589</w:t>
            </w:r>
          </w:p>
        </w:tc>
        <w:tc>
          <w:tcPr>
            <w:tcW w:w="1098" w:type="dxa"/>
            <w:tcBorders>
              <w:top w:val="nil"/>
              <w:left w:val="nil"/>
              <w:bottom w:val="nil"/>
              <w:right w:val="nil"/>
            </w:tcBorders>
          </w:tcPr>
          <w:p w14:paraId="16AB9422"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4F5EACC0"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7E1617C4"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309AA820"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38309916" w14:textId="77777777" w:rsidR="00DB522C" w:rsidRDefault="00DB522C" w:rsidP="00DB522C">
            <w:pPr>
              <w:pStyle w:val="TableText"/>
              <w:rPr>
                <w:lang w:eastAsia="en-AU"/>
              </w:rPr>
            </w:pPr>
            <w:r>
              <w:rPr>
                <w:lang w:eastAsia="en-AU"/>
              </w:rPr>
              <w:t>13.4589</w:t>
            </w:r>
          </w:p>
        </w:tc>
        <w:tc>
          <w:tcPr>
            <w:tcW w:w="1097" w:type="dxa"/>
            <w:tcBorders>
              <w:top w:val="nil"/>
              <w:left w:val="nil"/>
              <w:bottom w:val="nil"/>
              <w:right w:val="nil"/>
            </w:tcBorders>
          </w:tcPr>
          <w:p w14:paraId="3B6DA314" w14:textId="77777777" w:rsidR="00DB522C" w:rsidRDefault="00DB522C" w:rsidP="00DB522C">
            <w:pPr>
              <w:pStyle w:val="TableText"/>
              <w:rPr>
                <w:lang w:eastAsia="en-AU"/>
              </w:rPr>
            </w:pPr>
            <w:r>
              <w:rPr>
                <w:lang w:eastAsia="en-AU"/>
              </w:rPr>
              <w:t>13.4589</w:t>
            </w:r>
          </w:p>
        </w:tc>
      </w:tr>
      <w:tr w:rsidR="00DB522C" w14:paraId="5D313BF2" w14:textId="77777777">
        <w:trPr>
          <w:trHeight w:val="195"/>
        </w:trPr>
        <w:tc>
          <w:tcPr>
            <w:tcW w:w="1365" w:type="dxa"/>
            <w:tcBorders>
              <w:top w:val="nil"/>
              <w:left w:val="nil"/>
              <w:bottom w:val="nil"/>
              <w:right w:val="nil"/>
            </w:tcBorders>
          </w:tcPr>
          <w:p w14:paraId="02A55FC7" w14:textId="77777777" w:rsidR="00DB522C" w:rsidRDefault="00DB522C" w:rsidP="00DB522C">
            <w:pPr>
              <w:pStyle w:val="TableText"/>
              <w:rPr>
                <w:lang w:eastAsia="en-AU"/>
              </w:rPr>
            </w:pPr>
            <w:r>
              <w:rPr>
                <w:lang w:eastAsia="en-AU"/>
              </w:rPr>
              <w:t>68</w:t>
            </w:r>
          </w:p>
        </w:tc>
        <w:tc>
          <w:tcPr>
            <w:tcW w:w="1097" w:type="dxa"/>
            <w:tcBorders>
              <w:top w:val="nil"/>
              <w:left w:val="nil"/>
              <w:bottom w:val="nil"/>
              <w:right w:val="nil"/>
            </w:tcBorders>
          </w:tcPr>
          <w:p w14:paraId="1D57F97C" w14:textId="77777777" w:rsidR="00DB522C" w:rsidRDefault="00DB522C" w:rsidP="00DB522C">
            <w:pPr>
              <w:pStyle w:val="TableText"/>
              <w:rPr>
                <w:lang w:eastAsia="en-AU"/>
              </w:rPr>
            </w:pPr>
          </w:p>
        </w:tc>
        <w:tc>
          <w:tcPr>
            <w:tcW w:w="1097" w:type="dxa"/>
            <w:tcBorders>
              <w:top w:val="nil"/>
              <w:left w:val="nil"/>
              <w:bottom w:val="nil"/>
              <w:right w:val="nil"/>
            </w:tcBorders>
          </w:tcPr>
          <w:p w14:paraId="530AD99F" w14:textId="77777777" w:rsidR="00DB522C" w:rsidRDefault="00DB522C" w:rsidP="00DB522C">
            <w:pPr>
              <w:pStyle w:val="TableText"/>
              <w:rPr>
                <w:lang w:eastAsia="en-AU"/>
              </w:rPr>
            </w:pPr>
          </w:p>
        </w:tc>
        <w:tc>
          <w:tcPr>
            <w:tcW w:w="1097" w:type="dxa"/>
            <w:tcBorders>
              <w:top w:val="nil"/>
              <w:left w:val="nil"/>
              <w:bottom w:val="nil"/>
              <w:right w:val="nil"/>
            </w:tcBorders>
          </w:tcPr>
          <w:p w14:paraId="624B95DB" w14:textId="77777777" w:rsidR="00DB522C" w:rsidRDefault="00DB522C" w:rsidP="00DB522C">
            <w:pPr>
              <w:pStyle w:val="TableText"/>
              <w:rPr>
                <w:lang w:eastAsia="en-AU"/>
              </w:rPr>
            </w:pPr>
          </w:p>
        </w:tc>
        <w:tc>
          <w:tcPr>
            <w:tcW w:w="1097" w:type="dxa"/>
            <w:tcBorders>
              <w:top w:val="nil"/>
              <w:left w:val="nil"/>
              <w:bottom w:val="nil"/>
              <w:right w:val="nil"/>
            </w:tcBorders>
          </w:tcPr>
          <w:p w14:paraId="08C0DE62" w14:textId="77777777" w:rsidR="00DB522C" w:rsidRDefault="00DB522C" w:rsidP="00DB522C">
            <w:pPr>
              <w:pStyle w:val="TableText"/>
              <w:rPr>
                <w:lang w:eastAsia="en-AU"/>
              </w:rPr>
            </w:pPr>
          </w:p>
        </w:tc>
        <w:tc>
          <w:tcPr>
            <w:tcW w:w="1097" w:type="dxa"/>
            <w:tcBorders>
              <w:top w:val="nil"/>
              <w:left w:val="nil"/>
              <w:bottom w:val="nil"/>
              <w:right w:val="nil"/>
            </w:tcBorders>
          </w:tcPr>
          <w:p w14:paraId="6A2017B0"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6C399CB7" w14:textId="77777777" w:rsidR="00DB522C" w:rsidRDefault="00DB522C" w:rsidP="00DB522C">
            <w:pPr>
              <w:pStyle w:val="TableText"/>
              <w:rPr>
                <w:lang w:eastAsia="en-AU"/>
              </w:rPr>
            </w:pPr>
            <w:r>
              <w:rPr>
                <w:lang w:eastAsia="en-AU"/>
              </w:rPr>
              <w:t>12.9997</w:t>
            </w:r>
          </w:p>
        </w:tc>
        <w:tc>
          <w:tcPr>
            <w:tcW w:w="1098" w:type="dxa"/>
            <w:tcBorders>
              <w:top w:val="nil"/>
              <w:left w:val="nil"/>
              <w:bottom w:val="nil"/>
              <w:right w:val="nil"/>
            </w:tcBorders>
          </w:tcPr>
          <w:p w14:paraId="793E1A41"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5E822087"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4126D10E"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092EE327"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66CCF335" w14:textId="77777777" w:rsidR="00DB522C" w:rsidRDefault="00DB522C" w:rsidP="00DB522C">
            <w:pPr>
              <w:pStyle w:val="TableText"/>
              <w:rPr>
                <w:lang w:eastAsia="en-AU"/>
              </w:rPr>
            </w:pPr>
            <w:r>
              <w:rPr>
                <w:lang w:eastAsia="en-AU"/>
              </w:rPr>
              <w:t>12.9997</w:t>
            </w:r>
          </w:p>
        </w:tc>
        <w:tc>
          <w:tcPr>
            <w:tcW w:w="1097" w:type="dxa"/>
            <w:tcBorders>
              <w:top w:val="nil"/>
              <w:left w:val="nil"/>
              <w:bottom w:val="nil"/>
              <w:right w:val="nil"/>
            </w:tcBorders>
          </w:tcPr>
          <w:p w14:paraId="5F9B2041" w14:textId="77777777" w:rsidR="00DB522C" w:rsidRDefault="00DB522C" w:rsidP="00DB522C">
            <w:pPr>
              <w:pStyle w:val="TableText"/>
              <w:rPr>
                <w:lang w:eastAsia="en-AU"/>
              </w:rPr>
            </w:pPr>
            <w:r>
              <w:rPr>
                <w:lang w:eastAsia="en-AU"/>
              </w:rPr>
              <w:t>12.9997</w:t>
            </w:r>
          </w:p>
        </w:tc>
      </w:tr>
      <w:tr w:rsidR="00DB522C" w14:paraId="57546391" w14:textId="77777777">
        <w:trPr>
          <w:trHeight w:val="195"/>
        </w:trPr>
        <w:tc>
          <w:tcPr>
            <w:tcW w:w="1365" w:type="dxa"/>
            <w:tcBorders>
              <w:top w:val="nil"/>
              <w:left w:val="nil"/>
              <w:right w:val="nil"/>
            </w:tcBorders>
          </w:tcPr>
          <w:p w14:paraId="44D5A70E" w14:textId="77777777" w:rsidR="00DB522C" w:rsidRDefault="00DB522C" w:rsidP="00DB522C">
            <w:pPr>
              <w:pStyle w:val="TableText"/>
              <w:rPr>
                <w:lang w:eastAsia="en-AU"/>
              </w:rPr>
            </w:pPr>
            <w:r>
              <w:rPr>
                <w:lang w:eastAsia="en-AU"/>
              </w:rPr>
              <w:t>69</w:t>
            </w:r>
          </w:p>
        </w:tc>
        <w:tc>
          <w:tcPr>
            <w:tcW w:w="1097" w:type="dxa"/>
            <w:tcBorders>
              <w:top w:val="nil"/>
              <w:left w:val="nil"/>
              <w:right w:val="nil"/>
            </w:tcBorders>
          </w:tcPr>
          <w:p w14:paraId="53768C64" w14:textId="77777777" w:rsidR="00DB522C" w:rsidRDefault="00DB522C" w:rsidP="00DB522C">
            <w:pPr>
              <w:pStyle w:val="TableText"/>
              <w:rPr>
                <w:lang w:eastAsia="en-AU"/>
              </w:rPr>
            </w:pPr>
          </w:p>
        </w:tc>
        <w:tc>
          <w:tcPr>
            <w:tcW w:w="1097" w:type="dxa"/>
            <w:tcBorders>
              <w:top w:val="nil"/>
              <w:left w:val="nil"/>
              <w:right w:val="nil"/>
            </w:tcBorders>
          </w:tcPr>
          <w:p w14:paraId="05F4BD09" w14:textId="77777777" w:rsidR="00DB522C" w:rsidRDefault="00DB522C" w:rsidP="00DB522C">
            <w:pPr>
              <w:pStyle w:val="TableText"/>
              <w:rPr>
                <w:lang w:eastAsia="en-AU"/>
              </w:rPr>
            </w:pPr>
          </w:p>
        </w:tc>
        <w:tc>
          <w:tcPr>
            <w:tcW w:w="1097" w:type="dxa"/>
            <w:tcBorders>
              <w:top w:val="nil"/>
              <w:left w:val="nil"/>
              <w:right w:val="nil"/>
            </w:tcBorders>
          </w:tcPr>
          <w:p w14:paraId="1904BA8B" w14:textId="77777777" w:rsidR="00DB522C" w:rsidRDefault="00DB522C" w:rsidP="00DB522C">
            <w:pPr>
              <w:pStyle w:val="TableText"/>
              <w:rPr>
                <w:lang w:eastAsia="en-AU"/>
              </w:rPr>
            </w:pPr>
          </w:p>
        </w:tc>
        <w:tc>
          <w:tcPr>
            <w:tcW w:w="1097" w:type="dxa"/>
            <w:tcBorders>
              <w:top w:val="nil"/>
              <w:left w:val="nil"/>
              <w:right w:val="nil"/>
            </w:tcBorders>
          </w:tcPr>
          <w:p w14:paraId="657529C8" w14:textId="77777777" w:rsidR="00DB522C" w:rsidRDefault="00DB522C" w:rsidP="00DB522C">
            <w:pPr>
              <w:pStyle w:val="TableText"/>
              <w:rPr>
                <w:lang w:eastAsia="en-AU"/>
              </w:rPr>
            </w:pPr>
          </w:p>
        </w:tc>
        <w:tc>
          <w:tcPr>
            <w:tcW w:w="1097" w:type="dxa"/>
            <w:tcBorders>
              <w:top w:val="nil"/>
              <w:left w:val="nil"/>
              <w:right w:val="nil"/>
            </w:tcBorders>
          </w:tcPr>
          <w:p w14:paraId="5AD0BBD7"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14C30D50" w14:textId="77777777" w:rsidR="00DB522C" w:rsidRDefault="00DB522C" w:rsidP="00DB522C">
            <w:pPr>
              <w:pStyle w:val="TableText"/>
              <w:rPr>
                <w:lang w:eastAsia="en-AU"/>
              </w:rPr>
            </w:pPr>
            <w:r>
              <w:rPr>
                <w:lang w:eastAsia="en-AU"/>
              </w:rPr>
              <w:t>12.5346</w:t>
            </w:r>
          </w:p>
        </w:tc>
        <w:tc>
          <w:tcPr>
            <w:tcW w:w="1098" w:type="dxa"/>
            <w:tcBorders>
              <w:top w:val="nil"/>
              <w:left w:val="nil"/>
              <w:right w:val="nil"/>
            </w:tcBorders>
          </w:tcPr>
          <w:p w14:paraId="19E26040"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1C9334D8"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565F01C8"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15D44228"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0AFAAC9C" w14:textId="77777777" w:rsidR="00DB522C" w:rsidRDefault="00DB522C" w:rsidP="00DB522C">
            <w:pPr>
              <w:pStyle w:val="TableText"/>
              <w:rPr>
                <w:lang w:eastAsia="en-AU"/>
              </w:rPr>
            </w:pPr>
            <w:r>
              <w:rPr>
                <w:lang w:eastAsia="en-AU"/>
              </w:rPr>
              <w:t>12.5346</w:t>
            </w:r>
          </w:p>
        </w:tc>
        <w:tc>
          <w:tcPr>
            <w:tcW w:w="1097" w:type="dxa"/>
            <w:tcBorders>
              <w:top w:val="nil"/>
              <w:left w:val="nil"/>
              <w:right w:val="nil"/>
            </w:tcBorders>
          </w:tcPr>
          <w:p w14:paraId="4DBC995D" w14:textId="77777777" w:rsidR="00DB522C" w:rsidRDefault="00DB522C" w:rsidP="00DB522C">
            <w:pPr>
              <w:pStyle w:val="TableText"/>
              <w:rPr>
                <w:lang w:eastAsia="en-AU"/>
              </w:rPr>
            </w:pPr>
            <w:r>
              <w:rPr>
                <w:lang w:eastAsia="en-AU"/>
              </w:rPr>
              <w:t>12.5346</w:t>
            </w:r>
          </w:p>
        </w:tc>
      </w:tr>
      <w:tr w:rsidR="00DB522C" w14:paraId="38012383" w14:textId="77777777">
        <w:trPr>
          <w:trHeight w:val="195"/>
        </w:trPr>
        <w:tc>
          <w:tcPr>
            <w:tcW w:w="1365" w:type="dxa"/>
            <w:tcBorders>
              <w:top w:val="nil"/>
              <w:left w:val="nil"/>
              <w:bottom w:val="single" w:sz="4" w:space="0" w:color="auto"/>
              <w:right w:val="nil"/>
            </w:tcBorders>
          </w:tcPr>
          <w:p w14:paraId="5B7CA943" w14:textId="77777777" w:rsidR="00DB522C" w:rsidRDefault="00DB522C" w:rsidP="00DB522C">
            <w:pPr>
              <w:pStyle w:val="TableText"/>
              <w:rPr>
                <w:lang w:eastAsia="en-AU"/>
              </w:rPr>
            </w:pPr>
            <w:r>
              <w:rPr>
                <w:lang w:eastAsia="en-AU"/>
              </w:rPr>
              <w:t>70</w:t>
            </w:r>
          </w:p>
        </w:tc>
        <w:tc>
          <w:tcPr>
            <w:tcW w:w="1097" w:type="dxa"/>
            <w:tcBorders>
              <w:top w:val="nil"/>
              <w:left w:val="nil"/>
              <w:bottom w:val="single" w:sz="4" w:space="0" w:color="auto"/>
              <w:right w:val="nil"/>
            </w:tcBorders>
          </w:tcPr>
          <w:p w14:paraId="58764548" w14:textId="77777777" w:rsidR="00DB522C" w:rsidRDefault="00DB522C" w:rsidP="00DB522C">
            <w:pPr>
              <w:pStyle w:val="TableText"/>
              <w:rPr>
                <w:lang w:eastAsia="en-AU"/>
              </w:rPr>
            </w:pPr>
          </w:p>
        </w:tc>
        <w:tc>
          <w:tcPr>
            <w:tcW w:w="1097" w:type="dxa"/>
            <w:tcBorders>
              <w:top w:val="nil"/>
              <w:left w:val="nil"/>
              <w:bottom w:val="single" w:sz="4" w:space="0" w:color="auto"/>
              <w:right w:val="nil"/>
            </w:tcBorders>
          </w:tcPr>
          <w:p w14:paraId="4C4CC21B" w14:textId="77777777" w:rsidR="00DB522C" w:rsidRDefault="00DB522C" w:rsidP="00DB522C">
            <w:pPr>
              <w:pStyle w:val="TableText"/>
              <w:rPr>
                <w:lang w:eastAsia="en-AU"/>
              </w:rPr>
            </w:pPr>
          </w:p>
        </w:tc>
        <w:tc>
          <w:tcPr>
            <w:tcW w:w="1097" w:type="dxa"/>
            <w:tcBorders>
              <w:top w:val="nil"/>
              <w:left w:val="nil"/>
              <w:bottom w:val="single" w:sz="4" w:space="0" w:color="auto"/>
              <w:right w:val="nil"/>
            </w:tcBorders>
          </w:tcPr>
          <w:p w14:paraId="37BF75AD" w14:textId="77777777" w:rsidR="00DB522C" w:rsidRDefault="00DB522C" w:rsidP="00DB522C">
            <w:pPr>
              <w:pStyle w:val="TableText"/>
              <w:rPr>
                <w:lang w:eastAsia="en-AU"/>
              </w:rPr>
            </w:pPr>
          </w:p>
        </w:tc>
        <w:tc>
          <w:tcPr>
            <w:tcW w:w="1097" w:type="dxa"/>
            <w:tcBorders>
              <w:top w:val="nil"/>
              <w:left w:val="nil"/>
              <w:bottom w:val="single" w:sz="4" w:space="0" w:color="auto"/>
              <w:right w:val="nil"/>
            </w:tcBorders>
          </w:tcPr>
          <w:p w14:paraId="47124EF4" w14:textId="77777777" w:rsidR="00DB522C" w:rsidRDefault="00DB522C" w:rsidP="00DB522C">
            <w:pPr>
              <w:pStyle w:val="TableText"/>
              <w:rPr>
                <w:lang w:eastAsia="en-AU"/>
              </w:rPr>
            </w:pPr>
          </w:p>
        </w:tc>
        <w:tc>
          <w:tcPr>
            <w:tcW w:w="1097" w:type="dxa"/>
            <w:tcBorders>
              <w:top w:val="nil"/>
              <w:left w:val="nil"/>
              <w:bottom w:val="single" w:sz="4" w:space="0" w:color="auto"/>
              <w:right w:val="nil"/>
            </w:tcBorders>
          </w:tcPr>
          <w:p w14:paraId="246BD011"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5719E574" w14:textId="77777777" w:rsidR="00DB522C" w:rsidRDefault="00DB522C" w:rsidP="00DB522C">
            <w:pPr>
              <w:pStyle w:val="TableText"/>
              <w:rPr>
                <w:lang w:eastAsia="en-AU"/>
              </w:rPr>
            </w:pPr>
            <w:r>
              <w:rPr>
                <w:lang w:eastAsia="en-AU"/>
              </w:rPr>
              <w:t>12.0640</w:t>
            </w:r>
          </w:p>
        </w:tc>
        <w:tc>
          <w:tcPr>
            <w:tcW w:w="1098" w:type="dxa"/>
            <w:tcBorders>
              <w:top w:val="nil"/>
              <w:left w:val="nil"/>
              <w:bottom w:val="single" w:sz="4" w:space="0" w:color="auto"/>
              <w:right w:val="nil"/>
            </w:tcBorders>
          </w:tcPr>
          <w:p w14:paraId="178485B5"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520A402D"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6E4CECDD"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1827D76B"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4B7FE489" w14:textId="77777777" w:rsidR="00DB522C" w:rsidRDefault="00DB522C" w:rsidP="00DB522C">
            <w:pPr>
              <w:pStyle w:val="TableText"/>
              <w:rPr>
                <w:lang w:eastAsia="en-AU"/>
              </w:rPr>
            </w:pPr>
            <w:r>
              <w:rPr>
                <w:lang w:eastAsia="en-AU"/>
              </w:rPr>
              <w:t>12.0640</w:t>
            </w:r>
          </w:p>
        </w:tc>
        <w:tc>
          <w:tcPr>
            <w:tcW w:w="1097" w:type="dxa"/>
            <w:tcBorders>
              <w:top w:val="nil"/>
              <w:left w:val="nil"/>
              <w:bottom w:val="single" w:sz="4" w:space="0" w:color="auto"/>
              <w:right w:val="nil"/>
            </w:tcBorders>
          </w:tcPr>
          <w:p w14:paraId="046F2C3F" w14:textId="77777777" w:rsidR="00DB522C" w:rsidRDefault="00DB522C" w:rsidP="00DB522C">
            <w:pPr>
              <w:pStyle w:val="TableText"/>
              <w:rPr>
                <w:lang w:eastAsia="en-AU"/>
              </w:rPr>
            </w:pPr>
            <w:r>
              <w:rPr>
                <w:lang w:eastAsia="en-AU"/>
              </w:rPr>
              <w:t>12.0640</w:t>
            </w:r>
          </w:p>
        </w:tc>
      </w:tr>
    </w:tbl>
    <w:p w14:paraId="1EBC1C07" w14:textId="77777777" w:rsidR="00DB522C" w:rsidRDefault="00DB522C" w:rsidP="00DB522C">
      <w:pPr>
        <w:pStyle w:val="ScheduleHeading"/>
        <w:ind w:left="1418" w:hanging="1418"/>
      </w:pPr>
      <w:r w:rsidRPr="00E6411B">
        <w:t>Table 9</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males — l</w:t>
      </w:r>
      <w:r w:rsidRPr="00537C3D">
        <w:t xml:space="preserve">ess than </w:t>
      </w:r>
      <w:r>
        <w:t>1</w:t>
      </w:r>
      <w:r w:rsidRPr="00537C3D">
        <w:t xml:space="preserve"> year since las</w:t>
      </w:r>
      <w:r>
        <w:t>t Legislative Assembly election</w:t>
      </w:r>
    </w:p>
    <w:p w14:paraId="318BFE4D"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66096F31" w14:textId="77777777">
        <w:trPr>
          <w:trHeight w:val="233"/>
          <w:tblHeader/>
        </w:trPr>
        <w:tc>
          <w:tcPr>
            <w:tcW w:w="1365" w:type="dxa"/>
            <w:vMerge w:val="restart"/>
            <w:tcBorders>
              <w:top w:val="nil"/>
              <w:left w:val="nil"/>
              <w:right w:val="nil"/>
            </w:tcBorders>
          </w:tcPr>
          <w:p w14:paraId="62A7ADEE"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55C87B1F"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0728312D"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2BF347D1" w14:textId="77777777" w:rsidR="00DB522C" w:rsidRDefault="00DB522C" w:rsidP="00DB522C">
            <w:pPr>
              <w:pStyle w:val="TableColHead"/>
              <w:rPr>
                <w:lang w:eastAsia="en-AU"/>
              </w:rPr>
            </w:pPr>
          </w:p>
        </w:tc>
        <w:tc>
          <w:tcPr>
            <w:tcW w:w="1097" w:type="dxa"/>
            <w:tcBorders>
              <w:top w:val="nil"/>
              <w:left w:val="nil"/>
              <w:right w:val="nil"/>
            </w:tcBorders>
          </w:tcPr>
          <w:p w14:paraId="2F16E6CE" w14:textId="77777777" w:rsidR="00DB522C" w:rsidRDefault="00DB522C" w:rsidP="00DB522C">
            <w:pPr>
              <w:pStyle w:val="TableColHead"/>
              <w:rPr>
                <w:lang w:eastAsia="en-AU"/>
              </w:rPr>
            </w:pPr>
          </w:p>
        </w:tc>
        <w:tc>
          <w:tcPr>
            <w:tcW w:w="1097" w:type="dxa"/>
            <w:tcBorders>
              <w:top w:val="nil"/>
              <w:left w:val="nil"/>
              <w:right w:val="nil"/>
            </w:tcBorders>
          </w:tcPr>
          <w:p w14:paraId="1CA14A6D" w14:textId="77777777" w:rsidR="00DB522C" w:rsidRDefault="00DB522C" w:rsidP="00DB522C">
            <w:pPr>
              <w:pStyle w:val="TableColHead"/>
              <w:rPr>
                <w:lang w:eastAsia="en-AU"/>
              </w:rPr>
            </w:pPr>
          </w:p>
        </w:tc>
        <w:tc>
          <w:tcPr>
            <w:tcW w:w="1097" w:type="dxa"/>
            <w:tcBorders>
              <w:top w:val="nil"/>
              <w:left w:val="nil"/>
              <w:right w:val="nil"/>
            </w:tcBorders>
          </w:tcPr>
          <w:p w14:paraId="72B0E60D" w14:textId="77777777" w:rsidR="00DB522C" w:rsidRDefault="00DB522C" w:rsidP="00DB522C">
            <w:pPr>
              <w:pStyle w:val="TableColHead"/>
              <w:rPr>
                <w:lang w:eastAsia="en-AU"/>
              </w:rPr>
            </w:pPr>
          </w:p>
        </w:tc>
        <w:tc>
          <w:tcPr>
            <w:tcW w:w="1097" w:type="dxa"/>
            <w:tcBorders>
              <w:top w:val="nil"/>
              <w:left w:val="nil"/>
              <w:right w:val="nil"/>
            </w:tcBorders>
          </w:tcPr>
          <w:p w14:paraId="0776723E" w14:textId="77777777" w:rsidR="00DB522C" w:rsidRDefault="00DB522C" w:rsidP="00DB522C">
            <w:pPr>
              <w:pStyle w:val="TableColHead"/>
              <w:rPr>
                <w:lang w:eastAsia="en-AU"/>
              </w:rPr>
            </w:pPr>
          </w:p>
        </w:tc>
      </w:tr>
      <w:tr w:rsidR="00DB522C" w14:paraId="2A665303" w14:textId="77777777">
        <w:trPr>
          <w:trHeight w:val="233"/>
          <w:tblHeader/>
        </w:trPr>
        <w:tc>
          <w:tcPr>
            <w:tcW w:w="1365" w:type="dxa"/>
            <w:vMerge/>
            <w:tcBorders>
              <w:left w:val="nil"/>
              <w:bottom w:val="single" w:sz="4" w:space="0" w:color="auto"/>
              <w:right w:val="nil"/>
            </w:tcBorders>
          </w:tcPr>
          <w:p w14:paraId="12FB8D42"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5766EA60"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223A5711"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332AFA1F"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12CA5407"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77063F12"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45AE8E06"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548B5904"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00E2CA52"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1778536E"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7E2559CE"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79F33E0A"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039FF428" w14:textId="77777777" w:rsidR="00DB522C" w:rsidRDefault="00DB522C" w:rsidP="00DB522C">
            <w:pPr>
              <w:pStyle w:val="TableColHead"/>
              <w:jc w:val="center"/>
              <w:rPr>
                <w:lang w:eastAsia="en-AU"/>
              </w:rPr>
            </w:pPr>
            <w:r>
              <w:rPr>
                <w:lang w:eastAsia="en-AU"/>
              </w:rPr>
              <w:t>11+</w:t>
            </w:r>
          </w:p>
        </w:tc>
      </w:tr>
      <w:tr w:rsidR="00DB522C" w14:paraId="669963F4" w14:textId="77777777">
        <w:trPr>
          <w:trHeight w:val="195"/>
        </w:trPr>
        <w:tc>
          <w:tcPr>
            <w:tcW w:w="1365" w:type="dxa"/>
            <w:tcBorders>
              <w:top w:val="single" w:sz="4" w:space="0" w:color="auto"/>
              <w:left w:val="nil"/>
              <w:bottom w:val="nil"/>
              <w:right w:val="nil"/>
            </w:tcBorders>
          </w:tcPr>
          <w:p w14:paraId="328B6193" w14:textId="77777777" w:rsidR="00DB522C" w:rsidRPr="00537C3D" w:rsidRDefault="00DB522C" w:rsidP="00DB522C">
            <w:pPr>
              <w:pStyle w:val="TableText"/>
              <w:keepNext/>
              <w:rPr>
                <w:szCs w:val="22"/>
                <w:lang w:eastAsia="en-AU"/>
              </w:rPr>
            </w:pPr>
            <w:r w:rsidRPr="00537C3D">
              <w:rPr>
                <w:szCs w:val="22"/>
                <w:lang w:eastAsia="en-AU"/>
              </w:rPr>
              <w:t>30</w:t>
            </w:r>
          </w:p>
        </w:tc>
        <w:tc>
          <w:tcPr>
            <w:tcW w:w="1097" w:type="dxa"/>
            <w:tcBorders>
              <w:top w:val="single" w:sz="4" w:space="0" w:color="auto"/>
              <w:left w:val="nil"/>
              <w:bottom w:val="nil"/>
              <w:right w:val="nil"/>
            </w:tcBorders>
          </w:tcPr>
          <w:p w14:paraId="282B02D2" w14:textId="77777777" w:rsidR="00DB522C" w:rsidRPr="00537C3D" w:rsidRDefault="00DB522C" w:rsidP="00DB522C">
            <w:pPr>
              <w:pStyle w:val="TableText"/>
              <w:keepNext/>
              <w:rPr>
                <w:szCs w:val="22"/>
                <w:lang w:eastAsia="en-AU"/>
              </w:rPr>
            </w:pPr>
            <w:r w:rsidRPr="00537C3D">
              <w:rPr>
                <w:szCs w:val="22"/>
                <w:lang w:eastAsia="en-AU"/>
              </w:rPr>
              <w:t>0.200871</w:t>
            </w:r>
          </w:p>
        </w:tc>
        <w:tc>
          <w:tcPr>
            <w:tcW w:w="1097" w:type="dxa"/>
            <w:tcBorders>
              <w:top w:val="single" w:sz="4" w:space="0" w:color="auto"/>
              <w:left w:val="nil"/>
              <w:bottom w:val="nil"/>
              <w:right w:val="nil"/>
            </w:tcBorders>
          </w:tcPr>
          <w:p w14:paraId="1517F188" w14:textId="77777777" w:rsidR="00DB522C" w:rsidRPr="00537C3D" w:rsidRDefault="00DB522C" w:rsidP="00DB522C">
            <w:pPr>
              <w:pStyle w:val="TableText"/>
              <w:keepNext/>
              <w:rPr>
                <w:szCs w:val="22"/>
                <w:lang w:eastAsia="en-AU"/>
              </w:rPr>
            </w:pPr>
            <w:r w:rsidRPr="00537C3D">
              <w:rPr>
                <w:szCs w:val="22"/>
                <w:lang w:eastAsia="en-AU"/>
              </w:rPr>
              <w:t>0.121648</w:t>
            </w:r>
          </w:p>
        </w:tc>
        <w:tc>
          <w:tcPr>
            <w:tcW w:w="1097" w:type="dxa"/>
            <w:tcBorders>
              <w:top w:val="single" w:sz="4" w:space="0" w:color="auto"/>
              <w:left w:val="nil"/>
              <w:bottom w:val="nil"/>
              <w:right w:val="nil"/>
            </w:tcBorders>
          </w:tcPr>
          <w:p w14:paraId="5299AD92" w14:textId="77777777" w:rsidR="00DB522C" w:rsidRPr="00537C3D" w:rsidRDefault="00DB522C" w:rsidP="00DB522C">
            <w:pPr>
              <w:pStyle w:val="TableText"/>
              <w:keepNext/>
              <w:rPr>
                <w:szCs w:val="22"/>
                <w:lang w:eastAsia="en-AU"/>
              </w:rPr>
            </w:pPr>
            <w:r w:rsidRPr="00537C3D">
              <w:rPr>
                <w:szCs w:val="22"/>
                <w:lang w:eastAsia="en-AU"/>
              </w:rPr>
              <w:t>0.121648</w:t>
            </w:r>
          </w:p>
        </w:tc>
        <w:tc>
          <w:tcPr>
            <w:tcW w:w="1097" w:type="dxa"/>
            <w:tcBorders>
              <w:top w:val="single" w:sz="4" w:space="0" w:color="auto"/>
              <w:left w:val="nil"/>
              <w:bottom w:val="nil"/>
              <w:right w:val="nil"/>
            </w:tcBorders>
          </w:tcPr>
          <w:p w14:paraId="6CA49899" w14:textId="77777777" w:rsidR="00DB522C" w:rsidRPr="00537C3D" w:rsidRDefault="00DB522C" w:rsidP="00DB522C">
            <w:pPr>
              <w:pStyle w:val="TableText"/>
              <w:keepNext/>
              <w:rPr>
                <w:szCs w:val="22"/>
                <w:lang w:eastAsia="en-AU"/>
              </w:rPr>
            </w:pPr>
            <w:r w:rsidRPr="00537C3D">
              <w:rPr>
                <w:szCs w:val="22"/>
                <w:lang w:eastAsia="en-AU"/>
              </w:rPr>
              <w:t>0.121649</w:t>
            </w:r>
          </w:p>
        </w:tc>
        <w:tc>
          <w:tcPr>
            <w:tcW w:w="1097" w:type="dxa"/>
            <w:tcBorders>
              <w:top w:val="single" w:sz="4" w:space="0" w:color="auto"/>
              <w:left w:val="nil"/>
              <w:bottom w:val="nil"/>
              <w:right w:val="nil"/>
            </w:tcBorders>
          </w:tcPr>
          <w:p w14:paraId="017F0844" w14:textId="77777777" w:rsidR="00DB522C" w:rsidRPr="00537C3D" w:rsidRDefault="00DB522C" w:rsidP="00DB522C">
            <w:pPr>
              <w:pStyle w:val="TableText"/>
              <w:keepNext/>
              <w:rPr>
                <w:szCs w:val="22"/>
                <w:lang w:eastAsia="en-AU"/>
              </w:rPr>
            </w:pPr>
            <w:r w:rsidRPr="00537C3D">
              <w:rPr>
                <w:szCs w:val="22"/>
                <w:lang w:eastAsia="en-AU"/>
              </w:rPr>
              <w:t>0.001354</w:t>
            </w:r>
          </w:p>
        </w:tc>
        <w:tc>
          <w:tcPr>
            <w:tcW w:w="1097" w:type="dxa"/>
            <w:tcBorders>
              <w:top w:val="single" w:sz="4" w:space="0" w:color="auto"/>
              <w:left w:val="nil"/>
              <w:bottom w:val="nil"/>
              <w:right w:val="nil"/>
            </w:tcBorders>
          </w:tcPr>
          <w:p w14:paraId="016CD4BA" w14:textId="77777777" w:rsidR="00DB522C" w:rsidRPr="00537C3D"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472983A4"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1EAC0607"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487004CC"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C74E02D"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7AC8DE8F"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70F0758" w14:textId="77777777" w:rsidR="00DB522C" w:rsidRPr="00537C3D" w:rsidRDefault="00DB522C" w:rsidP="00DB522C">
            <w:pPr>
              <w:pStyle w:val="TableText"/>
              <w:keepNext/>
              <w:rPr>
                <w:szCs w:val="22"/>
                <w:lang w:eastAsia="en-AU"/>
              </w:rPr>
            </w:pPr>
          </w:p>
        </w:tc>
      </w:tr>
      <w:tr w:rsidR="00DB522C" w14:paraId="4C2CD2A7" w14:textId="77777777">
        <w:trPr>
          <w:trHeight w:val="195"/>
        </w:trPr>
        <w:tc>
          <w:tcPr>
            <w:tcW w:w="1365" w:type="dxa"/>
            <w:tcBorders>
              <w:top w:val="nil"/>
              <w:left w:val="nil"/>
              <w:bottom w:val="nil"/>
              <w:right w:val="nil"/>
            </w:tcBorders>
          </w:tcPr>
          <w:p w14:paraId="259C6F32" w14:textId="77777777" w:rsidR="00DB522C" w:rsidRPr="00537C3D" w:rsidRDefault="00DB522C" w:rsidP="00DB522C">
            <w:pPr>
              <w:pStyle w:val="TableText"/>
              <w:rPr>
                <w:szCs w:val="22"/>
                <w:lang w:eastAsia="en-AU"/>
              </w:rPr>
            </w:pPr>
            <w:r w:rsidRPr="00537C3D">
              <w:rPr>
                <w:szCs w:val="22"/>
                <w:lang w:eastAsia="en-AU"/>
              </w:rPr>
              <w:t>31</w:t>
            </w:r>
          </w:p>
        </w:tc>
        <w:tc>
          <w:tcPr>
            <w:tcW w:w="1097" w:type="dxa"/>
            <w:tcBorders>
              <w:top w:val="nil"/>
              <w:left w:val="nil"/>
              <w:bottom w:val="nil"/>
              <w:right w:val="nil"/>
            </w:tcBorders>
          </w:tcPr>
          <w:p w14:paraId="7D6285AF" w14:textId="77777777" w:rsidR="00DB522C" w:rsidRPr="00537C3D" w:rsidRDefault="00DB522C" w:rsidP="00DB522C">
            <w:pPr>
              <w:pStyle w:val="TableText"/>
              <w:rPr>
                <w:szCs w:val="22"/>
                <w:lang w:eastAsia="en-AU"/>
              </w:rPr>
            </w:pPr>
            <w:r w:rsidRPr="00537C3D">
              <w:rPr>
                <w:szCs w:val="22"/>
                <w:lang w:eastAsia="en-AU"/>
              </w:rPr>
              <w:t>0.200883</w:t>
            </w:r>
          </w:p>
        </w:tc>
        <w:tc>
          <w:tcPr>
            <w:tcW w:w="1097" w:type="dxa"/>
            <w:tcBorders>
              <w:top w:val="nil"/>
              <w:left w:val="nil"/>
              <w:bottom w:val="nil"/>
              <w:right w:val="nil"/>
            </w:tcBorders>
          </w:tcPr>
          <w:p w14:paraId="47AF9770" w14:textId="77777777" w:rsidR="00DB522C" w:rsidRPr="00537C3D" w:rsidRDefault="00DB522C" w:rsidP="00DB522C">
            <w:pPr>
              <w:pStyle w:val="TableText"/>
              <w:rPr>
                <w:szCs w:val="22"/>
                <w:lang w:eastAsia="en-AU"/>
              </w:rPr>
            </w:pPr>
            <w:r w:rsidRPr="00537C3D">
              <w:rPr>
                <w:szCs w:val="22"/>
                <w:lang w:eastAsia="en-AU"/>
              </w:rPr>
              <w:t>0.121686</w:t>
            </w:r>
          </w:p>
        </w:tc>
        <w:tc>
          <w:tcPr>
            <w:tcW w:w="1097" w:type="dxa"/>
            <w:tcBorders>
              <w:top w:val="nil"/>
              <w:left w:val="nil"/>
              <w:bottom w:val="nil"/>
              <w:right w:val="nil"/>
            </w:tcBorders>
          </w:tcPr>
          <w:p w14:paraId="3651901C" w14:textId="77777777" w:rsidR="00DB522C" w:rsidRPr="00537C3D" w:rsidRDefault="00DB522C" w:rsidP="00DB522C">
            <w:pPr>
              <w:pStyle w:val="TableText"/>
              <w:rPr>
                <w:szCs w:val="22"/>
                <w:lang w:eastAsia="en-AU"/>
              </w:rPr>
            </w:pPr>
            <w:r w:rsidRPr="00537C3D">
              <w:rPr>
                <w:szCs w:val="22"/>
                <w:lang w:eastAsia="en-AU"/>
              </w:rPr>
              <w:t>0.121686</w:t>
            </w:r>
          </w:p>
        </w:tc>
        <w:tc>
          <w:tcPr>
            <w:tcW w:w="1097" w:type="dxa"/>
            <w:tcBorders>
              <w:top w:val="nil"/>
              <w:left w:val="nil"/>
              <w:bottom w:val="nil"/>
              <w:right w:val="nil"/>
            </w:tcBorders>
          </w:tcPr>
          <w:p w14:paraId="721255A4" w14:textId="77777777" w:rsidR="00DB522C" w:rsidRPr="00537C3D" w:rsidRDefault="00DB522C" w:rsidP="00DB522C">
            <w:pPr>
              <w:pStyle w:val="TableText"/>
              <w:rPr>
                <w:szCs w:val="22"/>
                <w:lang w:eastAsia="en-AU"/>
              </w:rPr>
            </w:pPr>
            <w:r w:rsidRPr="00537C3D">
              <w:rPr>
                <w:szCs w:val="22"/>
                <w:lang w:eastAsia="en-AU"/>
              </w:rPr>
              <w:t>0.121686</w:t>
            </w:r>
          </w:p>
        </w:tc>
        <w:tc>
          <w:tcPr>
            <w:tcW w:w="1097" w:type="dxa"/>
            <w:tcBorders>
              <w:top w:val="nil"/>
              <w:left w:val="nil"/>
              <w:bottom w:val="nil"/>
              <w:right w:val="nil"/>
            </w:tcBorders>
          </w:tcPr>
          <w:p w14:paraId="446C5BC1" w14:textId="77777777" w:rsidR="00DB522C" w:rsidRPr="00537C3D" w:rsidRDefault="00DB522C" w:rsidP="00DB522C">
            <w:pPr>
              <w:pStyle w:val="TableText"/>
              <w:rPr>
                <w:szCs w:val="22"/>
                <w:lang w:eastAsia="en-AU"/>
              </w:rPr>
            </w:pPr>
            <w:r w:rsidRPr="00537C3D">
              <w:rPr>
                <w:szCs w:val="22"/>
                <w:lang w:eastAsia="en-AU"/>
              </w:rPr>
              <w:t>0.001396</w:t>
            </w:r>
          </w:p>
        </w:tc>
        <w:tc>
          <w:tcPr>
            <w:tcW w:w="1097" w:type="dxa"/>
            <w:tcBorders>
              <w:top w:val="nil"/>
              <w:left w:val="nil"/>
              <w:bottom w:val="nil"/>
              <w:right w:val="nil"/>
            </w:tcBorders>
          </w:tcPr>
          <w:p w14:paraId="0C08D99A" w14:textId="77777777" w:rsidR="00DB522C" w:rsidRPr="00537C3D" w:rsidRDefault="00DB522C" w:rsidP="00DB522C">
            <w:pPr>
              <w:pStyle w:val="TableText"/>
              <w:rPr>
                <w:szCs w:val="22"/>
                <w:lang w:eastAsia="en-AU"/>
              </w:rPr>
            </w:pPr>
            <w:r w:rsidRPr="00537C3D">
              <w:rPr>
                <w:szCs w:val="22"/>
                <w:lang w:eastAsia="en-AU"/>
              </w:rPr>
              <w:t>0.001397</w:t>
            </w:r>
          </w:p>
        </w:tc>
        <w:tc>
          <w:tcPr>
            <w:tcW w:w="1098" w:type="dxa"/>
            <w:tcBorders>
              <w:top w:val="nil"/>
              <w:left w:val="nil"/>
              <w:bottom w:val="nil"/>
              <w:right w:val="nil"/>
            </w:tcBorders>
          </w:tcPr>
          <w:p w14:paraId="4A909E4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91589AD"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A4F70F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4AC7EC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8887F1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7809DA6" w14:textId="77777777" w:rsidR="00DB522C" w:rsidRPr="00537C3D" w:rsidRDefault="00DB522C" w:rsidP="00DB522C">
            <w:pPr>
              <w:pStyle w:val="TableText"/>
              <w:rPr>
                <w:szCs w:val="22"/>
                <w:lang w:eastAsia="en-AU"/>
              </w:rPr>
            </w:pPr>
          </w:p>
        </w:tc>
      </w:tr>
      <w:tr w:rsidR="00DB522C" w14:paraId="4EF592EB" w14:textId="77777777">
        <w:trPr>
          <w:trHeight w:val="195"/>
        </w:trPr>
        <w:tc>
          <w:tcPr>
            <w:tcW w:w="1365" w:type="dxa"/>
            <w:tcBorders>
              <w:top w:val="nil"/>
              <w:left w:val="nil"/>
              <w:bottom w:val="nil"/>
              <w:right w:val="nil"/>
            </w:tcBorders>
          </w:tcPr>
          <w:p w14:paraId="6E9A3957" w14:textId="77777777" w:rsidR="00DB522C" w:rsidRPr="00537C3D" w:rsidRDefault="00DB522C" w:rsidP="00DB522C">
            <w:pPr>
              <w:pStyle w:val="TableText"/>
              <w:rPr>
                <w:szCs w:val="22"/>
                <w:lang w:eastAsia="en-AU"/>
              </w:rPr>
            </w:pPr>
            <w:r w:rsidRPr="00537C3D">
              <w:rPr>
                <w:szCs w:val="22"/>
                <w:lang w:eastAsia="en-AU"/>
              </w:rPr>
              <w:t>32</w:t>
            </w:r>
          </w:p>
        </w:tc>
        <w:tc>
          <w:tcPr>
            <w:tcW w:w="1097" w:type="dxa"/>
            <w:tcBorders>
              <w:top w:val="nil"/>
              <w:left w:val="nil"/>
              <w:bottom w:val="nil"/>
              <w:right w:val="nil"/>
            </w:tcBorders>
          </w:tcPr>
          <w:p w14:paraId="2D96B54B" w14:textId="77777777" w:rsidR="00DB522C" w:rsidRPr="00537C3D" w:rsidRDefault="00DB522C" w:rsidP="00DB522C">
            <w:pPr>
              <w:pStyle w:val="TableText"/>
              <w:rPr>
                <w:szCs w:val="22"/>
                <w:lang w:eastAsia="en-AU"/>
              </w:rPr>
            </w:pPr>
            <w:r w:rsidRPr="00537C3D">
              <w:rPr>
                <w:szCs w:val="22"/>
                <w:lang w:eastAsia="en-AU"/>
              </w:rPr>
              <w:t>0.200905</w:t>
            </w:r>
          </w:p>
        </w:tc>
        <w:tc>
          <w:tcPr>
            <w:tcW w:w="1097" w:type="dxa"/>
            <w:tcBorders>
              <w:top w:val="nil"/>
              <w:left w:val="nil"/>
              <w:bottom w:val="nil"/>
              <w:right w:val="nil"/>
            </w:tcBorders>
          </w:tcPr>
          <w:p w14:paraId="09B5CD4D" w14:textId="77777777" w:rsidR="00DB522C" w:rsidRPr="00537C3D" w:rsidRDefault="00DB522C" w:rsidP="00DB522C">
            <w:pPr>
              <w:pStyle w:val="TableText"/>
              <w:rPr>
                <w:szCs w:val="22"/>
                <w:lang w:eastAsia="en-AU"/>
              </w:rPr>
            </w:pPr>
            <w:r w:rsidRPr="00537C3D">
              <w:rPr>
                <w:szCs w:val="22"/>
                <w:lang w:eastAsia="en-AU"/>
              </w:rPr>
              <w:t>0.121729</w:t>
            </w:r>
          </w:p>
        </w:tc>
        <w:tc>
          <w:tcPr>
            <w:tcW w:w="1097" w:type="dxa"/>
            <w:tcBorders>
              <w:top w:val="nil"/>
              <w:left w:val="nil"/>
              <w:bottom w:val="nil"/>
              <w:right w:val="nil"/>
            </w:tcBorders>
          </w:tcPr>
          <w:p w14:paraId="1E91A84A" w14:textId="77777777" w:rsidR="00DB522C" w:rsidRPr="00537C3D" w:rsidRDefault="00DB522C" w:rsidP="00DB522C">
            <w:pPr>
              <w:pStyle w:val="TableText"/>
              <w:rPr>
                <w:szCs w:val="22"/>
                <w:lang w:eastAsia="en-AU"/>
              </w:rPr>
            </w:pPr>
            <w:r w:rsidRPr="00537C3D">
              <w:rPr>
                <w:szCs w:val="22"/>
                <w:lang w:eastAsia="en-AU"/>
              </w:rPr>
              <w:t>0.121729</w:t>
            </w:r>
          </w:p>
        </w:tc>
        <w:tc>
          <w:tcPr>
            <w:tcW w:w="1097" w:type="dxa"/>
            <w:tcBorders>
              <w:top w:val="nil"/>
              <w:left w:val="nil"/>
              <w:bottom w:val="nil"/>
              <w:right w:val="nil"/>
            </w:tcBorders>
          </w:tcPr>
          <w:p w14:paraId="54F1E3E4" w14:textId="77777777" w:rsidR="00DB522C" w:rsidRPr="00537C3D" w:rsidRDefault="00DB522C" w:rsidP="00DB522C">
            <w:pPr>
              <w:pStyle w:val="TableText"/>
              <w:rPr>
                <w:szCs w:val="22"/>
                <w:lang w:eastAsia="en-AU"/>
              </w:rPr>
            </w:pPr>
            <w:r w:rsidRPr="00537C3D">
              <w:rPr>
                <w:szCs w:val="22"/>
                <w:lang w:eastAsia="en-AU"/>
              </w:rPr>
              <w:t>0.121729</w:t>
            </w:r>
          </w:p>
        </w:tc>
        <w:tc>
          <w:tcPr>
            <w:tcW w:w="1097" w:type="dxa"/>
            <w:tcBorders>
              <w:top w:val="nil"/>
              <w:left w:val="nil"/>
              <w:bottom w:val="nil"/>
              <w:right w:val="nil"/>
            </w:tcBorders>
          </w:tcPr>
          <w:p w14:paraId="5EC086D4" w14:textId="77777777" w:rsidR="00DB522C" w:rsidRPr="00537C3D" w:rsidRDefault="00DB522C" w:rsidP="00DB522C">
            <w:pPr>
              <w:pStyle w:val="TableText"/>
              <w:rPr>
                <w:szCs w:val="22"/>
                <w:lang w:eastAsia="en-AU"/>
              </w:rPr>
            </w:pPr>
            <w:r w:rsidRPr="00537C3D">
              <w:rPr>
                <w:szCs w:val="22"/>
                <w:lang w:eastAsia="en-AU"/>
              </w:rPr>
              <w:t>0.001444</w:t>
            </w:r>
          </w:p>
        </w:tc>
        <w:tc>
          <w:tcPr>
            <w:tcW w:w="1097" w:type="dxa"/>
            <w:tcBorders>
              <w:top w:val="nil"/>
              <w:left w:val="nil"/>
              <w:bottom w:val="nil"/>
              <w:right w:val="nil"/>
            </w:tcBorders>
          </w:tcPr>
          <w:p w14:paraId="1B016D87" w14:textId="77777777" w:rsidR="00DB522C" w:rsidRPr="00537C3D" w:rsidRDefault="00DB522C" w:rsidP="00DB522C">
            <w:pPr>
              <w:pStyle w:val="TableText"/>
              <w:rPr>
                <w:szCs w:val="22"/>
                <w:lang w:eastAsia="en-AU"/>
              </w:rPr>
            </w:pPr>
            <w:r w:rsidRPr="00537C3D">
              <w:rPr>
                <w:szCs w:val="22"/>
                <w:lang w:eastAsia="en-AU"/>
              </w:rPr>
              <w:t>0.001444</w:t>
            </w:r>
          </w:p>
        </w:tc>
        <w:tc>
          <w:tcPr>
            <w:tcW w:w="1098" w:type="dxa"/>
            <w:tcBorders>
              <w:top w:val="nil"/>
              <w:left w:val="nil"/>
              <w:bottom w:val="nil"/>
              <w:right w:val="nil"/>
            </w:tcBorders>
          </w:tcPr>
          <w:p w14:paraId="20D386D9" w14:textId="77777777" w:rsidR="00DB522C" w:rsidRPr="00537C3D" w:rsidRDefault="00DB522C" w:rsidP="00DB522C">
            <w:pPr>
              <w:pStyle w:val="TableText"/>
              <w:rPr>
                <w:szCs w:val="22"/>
                <w:lang w:eastAsia="en-AU"/>
              </w:rPr>
            </w:pPr>
            <w:r w:rsidRPr="00537C3D">
              <w:rPr>
                <w:szCs w:val="22"/>
                <w:lang w:eastAsia="en-AU"/>
              </w:rPr>
              <w:t>0.001445</w:t>
            </w:r>
          </w:p>
        </w:tc>
        <w:tc>
          <w:tcPr>
            <w:tcW w:w="1097" w:type="dxa"/>
            <w:tcBorders>
              <w:top w:val="nil"/>
              <w:left w:val="nil"/>
              <w:bottom w:val="nil"/>
              <w:right w:val="nil"/>
            </w:tcBorders>
          </w:tcPr>
          <w:p w14:paraId="6DE8EC2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BB86C49"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D1EF76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804E2F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E83BCF9" w14:textId="77777777" w:rsidR="00DB522C" w:rsidRPr="00537C3D" w:rsidRDefault="00DB522C" w:rsidP="00DB522C">
            <w:pPr>
              <w:pStyle w:val="TableText"/>
              <w:rPr>
                <w:szCs w:val="22"/>
                <w:lang w:eastAsia="en-AU"/>
              </w:rPr>
            </w:pPr>
          </w:p>
        </w:tc>
      </w:tr>
      <w:tr w:rsidR="00DB522C" w14:paraId="2FF3579F" w14:textId="77777777">
        <w:trPr>
          <w:trHeight w:val="195"/>
        </w:trPr>
        <w:tc>
          <w:tcPr>
            <w:tcW w:w="1365" w:type="dxa"/>
            <w:tcBorders>
              <w:top w:val="nil"/>
              <w:left w:val="nil"/>
              <w:bottom w:val="nil"/>
              <w:right w:val="nil"/>
            </w:tcBorders>
          </w:tcPr>
          <w:p w14:paraId="3E1221F4" w14:textId="77777777" w:rsidR="00DB522C" w:rsidRPr="00537C3D" w:rsidRDefault="00DB522C" w:rsidP="00DB522C">
            <w:pPr>
              <w:pStyle w:val="TableText"/>
              <w:rPr>
                <w:szCs w:val="22"/>
                <w:lang w:eastAsia="en-AU"/>
              </w:rPr>
            </w:pPr>
            <w:r w:rsidRPr="00537C3D">
              <w:rPr>
                <w:szCs w:val="22"/>
                <w:lang w:eastAsia="en-AU"/>
              </w:rPr>
              <w:t>3</w:t>
            </w:r>
            <w:r>
              <w:rPr>
                <w:szCs w:val="22"/>
                <w:lang w:eastAsia="en-AU"/>
              </w:rPr>
              <w:t>3</w:t>
            </w:r>
          </w:p>
        </w:tc>
        <w:tc>
          <w:tcPr>
            <w:tcW w:w="1097" w:type="dxa"/>
            <w:tcBorders>
              <w:top w:val="nil"/>
              <w:left w:val="nil"/>
              <w:bottom w:val="nil"/>
              <w:right w:val="nil"/>
            </w:tcBorders>
          </w:tcPr>
          <w:p w14:paraId="58AD6CA6" w14:textId="77777777" w:rsidR="00DB522C" w:rsidRPr="00537C3D" w:rsidRDefault="00DB522C" w:rsidP="00DB522C">
            <w:pPr>
              <w:pStyle w:val="TableText"/>
              <w:rPr>
                <w:szCs w:val="22"/>
                <w:lang w:eastAsia="en-AU"/>
              </w:rPr>
            </w:pPr>
            <w:r w:rsidRPr="00537C3D">
              <w:rPr>
                <w:szCs w:val="22"/>
                <w:lang w:eastAsia="en-AU"/>
              </w:rPr>
              <w:t>0.200921</w:t>
            </w:r>
          </w:p>
        </w:tc>
        <w:tc>
          <w:tcPr>
            <w:tcW w:w="1097" w:type="dxa"/>
            <w:tcBorders>
              <w:top w:val="nil"/>
              <w:left w:val="nil"/>
              <w:bottom w:val="nil"/>
              <w:right w:val="nil"/>
            </w:tcBorders>
          </w:tcPr>
          <w:p w14:paraId="102E026F" w14:textId="77777777" w:rsidR="00DB522C" w:rsidRPr="00537C3D" w:rsidRDefault="00DB522C" w:rsidP="00DB522C">
            <w:pPr>
              <w:pStyle w:val="TableText"/>
              <w:rPr>
                <w:szCs w:val="22"/>
                <w:lang w:eastAsia="en-AU"/>
              </w:rPr>
            </w:pPr>
            <w:r w:rsidRPr="00537C3D">
              <w:rPr>
                <w:szCs w:val="22"/>
                <w:lang w:eastAsia="en-AU"/>
              </w:rPr>
              <w:t>0.121768</w:t>
            </w:r>
          </w:p>
        </w:tc>
        <w:tc>
          <w:tcPr>
            <w:tcW w:w="1097" w:type="dxa"/>
            <w:tcBorders>
              <w:top w:val="nil"/>
              <w:left w:val="nil"/>
              <w:bottom w:val="nil"/>
              <w:right w:val="nil"/>
            </w:tcBorders>
          </w:tcPr>
          <w:p w14:paraId="502025E7" w14:textId="77777777" w:rsidR="00DB522C" w:rsidRPr="00537C3D" w:rsidRDefault="00DB522C" w:rsidP="00DB522C">
            <w:pPr>
              <w:pStyle w:val="TableText"/>
              <w:rPr>
                <w:szCs w:val="22"/>
                <w:lang w:eastAsia="en-AU"/>
              </w:rPr>
            </w:pPr>
            <w:r w:rsidRPr="00537C3D">
              <w:rPr>
                <w:szCs w:val="22"/>
                <w:lang w:eastAsia="en-AU"/>
              </w:rPr>
              <w:t>0.121768</w:t>
            </w:r>
          </w:p>
        </w:tc>
        <w:tc>
          <w:tcPr>
            <w:tcW w:w="1097" w:type="dxa"/>
            <w:tcBorders>
              <w:top w:val="nil"/>
              <w:left w:val="nil"/>
              <w:bottom w:val="nil"/>
              <w:right w:val="nil"/>
            </w:tcBorders>
          </w:tcPr>
          <w:p w14:paraId="7C5AF6FD" w14:textId="77777777" w:rsidR="00DB522C" w:rsidRPr="00537C3D" w:rsidRDefault="00DB522C" w:rsidP="00DB522C">
            <w:pPr>
              <w:pStyle w:val="TableText"/>
              <w:rPr>
                <w:szCs w:val="22"/>
                <w:lang w:eastAsia="en-AU"/>
              </w:rPr>
            </w:pPr>
            <w:r w:rsidRPr="00537C3D">
              <w:rPr>
                <w:szCs w:val="22"/>
                <w:lang w:eastAsia="en-AU"/>
              </w:rPr>
              <w:t>0.121769</w:t>
            </w:r>
          </w:p>
        </w:tc>
        <w:tc>
          <w:tcPr>
            <w:tcW w:w="1097" w:type="dxa"/>
            <w:tcBorders>
              <w:top w:val="nil"/>
              <w:left w:val="nil"/>
              <w:bottom w:val="nil"/>
              <w:right w:val="nil"/>
            </w:tcBorders>
          </w:tcPr>
          <w:p w14:paraId="48C25394" w14:textId="77777777" w:rsidR="00DB522C" w:rsidRPr="00537C3D" w:rsidRDefault="00DB522C" w:rsidP="00DB522C">
            <w:pPr>
              <w:pStyle w:val="TableText"/>
              <w:rPr>
                <w:szCs w:val="22"/>
                <w:lang w:eastAsia="en-AU"/>
              </w:rPr>
            </w:pPr>
            <w:r w:rsidRPr="00537C3D">
              <w:rPr>
                <w:szCs w:val="22"/>
                <w:lang w:eastAsia="en-AU"/>
              </w:rPr>
              <w:t>0.001494</w:t>
            </w:r>
          </w:p>
        </w:tc>
        <w:tc>
          <w:tcPr>
            <w:tcW w:w="1097" w:type="dxa"/>
            <w:tcBorders>
              <w:top w:val="nil"/>
              <w:left w:val="nil"/>
              <w:bottom w:val="nil"/>
              <w:right w:val="nil"/>
            </w:tcBorders>
          </w:tcPr>
          <w:p w14:paraId="620D1E6B" w14:textId="77777777" w:rsidR="00DB522C" w:rsidRPr="00537C3D" w:rsidRDefault="00DB522C" w:rsidP="00DB522C">
            <w:pPr>
              <w:pStyle w:val="TableText"/>
              <w:rPr>
                <w:szCs w:val="22"/>
                <w:lang w:eastAsia="en-AU"/>
              </w:rPr>
            </w:pPr>
            <w:r w:rsidRPr="00537C3D">
              <w:rPr>
                <w:szCs w:val="22"/>
                <w:lang w:eastAsia="en-AU"/>
              </w:rPr>
              <w:t>0.001494</w:t>
            </w:r>
          </w:p>
        </w:tc>
        <w:tc>
          <w:tcPr>
            <w:tcW w:w="1098" w:type="dxa"/>
            <w:tcBorders>
              <w:top w:val="nil"/>
              <w:left w:val="nil"/>
              <w:bottom w:val="nil"/>
              <w:right w:val="nil"/>
            </w:tcBorders>
          </w:tcPr>
          <w:p w14:paraId="2C54DDEB" w14:textId="77777777" w:rsidR="00DB522C" w:rsidRPr="00537C3D" w:rsidRDefault="00DB522C" w:rsidP="00DB522C">
            <w:pPr>
              <w:pStyle w:val="TableText"/>
              <w:rPr>
                <w:szCs w:val="22"/>
                <w:lang w:eastAsia="en-AU"/>
              </w:rPr>
            </w:pPr>
            <w:r w:rsidRPr="00537C3D">
              <w:rPr>
                <w:szCs w:val="22"/>
                <w:lang w:eastAsia="en-AU"/>
              </w:rPr>
              <w:t>0.001495</w:t>
            </w:r>
          </w:p>
        </w:tc>
        <w:tc>
          <w:tcPr>
            <w:tcW w:w="1097" w:type="dxa"/>
            <w:tcBorders>
              <w:top w:val="nil"/>
              <w:left w:val="nil"/>
              <w:bottom w:val="nil"/>
              <w:right w:val="nil"/>
            </w:tcBorders>
          </w:tcPr>
          <w:p w14:paraId="4ED23B30" w14:textId="77777777" w:rsidR="00DB522C" w:rsidRPr="00537C3D" w:rsidRDefault="00DB522C" w:rsidP="00DB522C">
            <w:pPr>
              <w:pStyle w:val="TableText"/>
              <w:rPr>
                <w:szCs w:val="22"/>
                <w:lang w:eastAsia="en-AU"/>
              </w:rPr>
            </w:pPr>
            <w:r w:rsidRPr="00537C3D">
              <w:rPr>
                <w:szCs w:val="22"/>
                <w:lang w:eastAsia="en-AU"/>
              </w:rPr>
              <w:t>0.001495</w:t>
            </w:r>
          </w:p>
        </w:tc>
        <w:tc>
          <w:tcPr>
            <w:tcW w:w="1097" w:type="dxa"/>
            <w:tcBorders>
              <w:top w:val="nil"/>
              <w:left w:val="nil"/>
              <w:bottom w:val="nil"/>
              <w:right w:val="nil"/>
            </w:tcBorders>
          </w:tcPr>
          <w:p w14:paraId="723590D4"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C02008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3DB7AC9"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60243E4" w14:textId="77777777" w:rsidR="00DB522C" w:rsidRPr="00537C3D" w:rsidRDefault="00DB522C" w:rsidP="00DB522C">
            <w:pPr>
              <w:pStyle w:val="TableText"/>
              <w:rPr>
                <w:szCs w:val="22"/>
                <w:lang w:eastAsia="en-AU"/>
              </w:rPr>
            </w:pPr>
          </w:p>
        </w:tc>
      </w:tr>
      <w:tr w:rsidR="00DB522C" w14:paraId="5D954B6C" w14:textId="77777777">
        <w:trPr>
          <w:trHeight w:val="195"/>
        </w:trPr>
        <w:tc>
          <w:tcPr>
            <w:tcW w:w="1365" w:type="dxa"/>
            <w:tcBorders>
              <w:top w:val="nil"/>
              <w:left w:val="nil"/>
              <w:bottom w:val="nil"/>
              <w:right w:val="nil"/>
            </w:tcBorders>
          </w:tcPr>
          <w:p w14:paraId="257547C7" w14:textId="77777777" w:rsidR="00DB522C" w:rsidRPr="00537C3D" w:rsidRDefault="00DB522C" w:rsidP="00DB522C">
            <w:pPr>
              <w:pStyle w:val="TableText"/>
              <w:rPr>
                <w:szCs w:val="22"/>
                <w:lang w:eastAsia="en-AU"/>
              </w:rPr>
            </w:pPr>
            <w:r w:rsidRPr="00537C3D">
              <w:rPr>
                <w:szCs w:val="22"/>
                <w:lang w:eastAsia="en-AU"/>
              </w:rPr>
              <w:t>34</w:t>
            </w:r>
          </w:p>
        </w:tc>
        <w:tc>
          <w:tcPr>
            <w:tcW w:w="1097" w:type="dxa"/>
            <w:tcBorders>
              <w:top w:val="nil"/>
              <w:left w:val="nil"/>
              <w:bottom w:val="nil"/>
              <w:right w:val="nil"/>
            </w:tcBorders>
          </w:tcPr>
          <w:p w14:paraId="1F4F6F0B" w14:textId="77777777" w:rsidR="00DB522C" w:rsidRPr="00537C3D" w:rsidRDefault="00DB522C" w:rsidP="00DB522C">
            <w:pPr>
              <w:pStyle w:val="TableText"/>
              <w:rPr>
                <w:szCs w:val="22"/>
                <w:lang w:eastAsia="en-AU"/>
              </w:rPr>
            </w:pPr>
            <w:r w:rsidRPr="00537C3D">
              <w:rPr>
                <w:szCs w:val="22"/>
                <w:lang w:eastAsia="en-AU"/>
              </w:rPr>
              <w:t>0.200963</w:t>
            </w:r>
          </w:p>
        </w:tc>
        <w:tc>
          <w:tcPr>
            <w:tcW w:w="1097" w:type="dxa"/>
            <w:tcBorders>
              <w:top w:val="nil"/>
              <w:left w:val="nil"/>
              <w:bottom w:val="nil"/>
              <w:right w:val="nil"/>
            </w:tcBorders>
          </w:tcPr>
          <w:p w14:paraId="4563B2FE" w14:textId="77777777" w:rsidR="00DB522C" w:rsidRPr="00537C3D" w:rsidRDefault="00DB522C" w:rsidP="00DB522C">
            <w:pPr>
              <w:pStyle w:val="TableText"/>
              <w:rPr>
                <w:szCs w:val="22"/>
                <w:lang w:eastAsia="en-AU"/>
              </w:rPr>
            </w:pPr>
            <w:r w:rsidRPr="00537C3D">
              <w:rPr>
                <w:szCs w:val="22"/>
                <w:lang w:eastAsia="en-AU"/>
              </w:rPr>
              <w:t>0.121823</w:t>
            </w:r>
          </w:p>
        </w:tc>
        <w:tc>
          <w:tcPr>
            <w:tcW w:w="1097" w:type="dxa"/>
            <w:tcBorders>
              <w:top w:val="nil"/>
              <w:left w:val="nil"/>
              <w:bottom w:val="nil"/>
              <w:right w:val="nil"/>
            </w:tcBorders>
          </w:tcPr>
          <w:p w14:paraId="1CD68461" w14:textId="77777777" w:rsidR="00DB522C" w:rsidRPr="00537C3D" w:rsidRDefault="00DB522C" w:rsidP="00DB522C">
            <w:pPr>
              <w:pStyle w:val="TableText"/>
              <w:rPr>
                <w:szCs w:val="22"/>
                <w:lang w:eastAsia="en-AU"/>
              </w:rPr>
            </w:pPr>
            <w:r w:rsidRPr="00537C3D">
              <w:rPr>
                <w:szCs w:val="22"/>
                <w:lang w:eastAsia="en-AU"/>
              </w:rPr>
              <w:t>0.121823</w:t>
            </w:r>
          </w:p>
        </w:tc>
        <w:tc>
          <w:tcPr>
            <w:tcW w:w="1097" w:type="dxa"/>
            <w:tcBorders>
              <w:top w:val="nil"/>
              <w:left w:val="nil"/>
              <w:bottom w:val="nil"/>
              <w:right w:val="nil"/>
            </w:tcBorders>
          </w:tcPr>
          <w:p w14:paraId="6CA1495D" w14:textId="77777777" w:rsidR="00DB522C" w:rsidRPr="00537C3D" w:rsidRDefault="00DB522C" w:rsidP="00DB522C">
            <w:pPr>
              <w:pStyle w:val="TableText"/>
              <w:rPr>
                <w:szCs w:val="22"/>
                <w:lang w:eastAsia="en-AU"/>
              </w:rPr>
            </w:pPr>
            <w:r w:rsidRPr="00537C3D">
              <w:rPr>
                <w:szCs w:val="22"/>
                <w:lang w:eastAsia="en-AU"/>
              </w:rPr>
              <w:t>0.121824</w:t>
            </w:r>
          </w:p>
        </w:tc>
        <w:tc>
          <w:tcPr>
            <w:tcW w:w="1097" w:type="dxa"/>
            <w:tcBorders>
              <w:top w:val="nil"/>
              <w:left w:val="nil"/>
              <w:bottom w:val="nil"/>
              <w:right w:val="nil"/>
            </w:tcBorders>
          </w:tcPr>
          <w:p w14:paraId="0288639C" w14:textId="77777777" w:rsidR="00DB522C" w:rsidRPr="00537C3D" w:rsidRDefault="00DB522C" w:rsidP="00DB522C">
            <w:pPr>
              <w:pStyle w:val="TableText"/>
              <w:rPr>
                <w:szCs w:val="22"/>
                <w:lang w:eastAsia="en-AU"/>
              </w:rPr>
            </w:pPr>
            <w:r w:rsidRPr="00537C3D">
              <w:rPr>
                <w:szCs w:val="22"/>
                <w:lang w:eastAsia="en-AU"/>
              </w:rPr>
              <w:t>0.001557</w:t>
            </w:r>
          </w:p>
        </w:tc>
        <w:tc>
          <w:tcPr>
            <w:tcW w:w="1097" w:type="dxa"/>
            <w:tcBorders>
              <w:top w:val="nil"/>
              <w:left w:val="nil"/>
              <w:bottom w:val="nil"/>
              <w:right w:val="nil"/>
            </w:tcBorders>
          </w:tcPr>
          <w:p w14:paraId="4561FDA9" w14:textId="77777777" w:rsidR="00DB522C" w:rsidRPr="00537C3D" w:rsidRDefault="00DB522C" w:rsidP="00DB522C">
            <w:pPr>
              <w:pStyle w:val="TableText"/>
              <w:rPr>
                <w:szCs w:val="22"/>
                <w:lang w:eastAsia="en-AU"/>
              </w:rPr>
            </w:pPr>
            <w:r w:rsidRPr="00537C3D">
              <w:rPr>
                <w:szCs w:val="22"/>
                <w:lang w:eastAsia="en-AU"/>
              </w:rPr>
              <w:t>0.001558</w:t>
            </w:r>
          </w:p>
        </w:tc>
        <w:tc>
          <w:tcPr>
            <w:tcW w:w="1098" w:type="dxa"/>
            <w:tcBorders>
              <w:top w:val="nil"/>
              <w:left w:val="nil"/>
              <w:bottom w:val="nil"/>
              <w:right w:val="nil"/>
            </w:tcBorders>
          </w:tcPr>
          <w:p w14:paraId="5B4D19C2" w14:textId="77777777" w:rsidR="00DB522C" w:rsidRPr="00537C3D" w:rsidRDefault="00DB522C" w:rsidP="00DB522C">
            <w:pPr>
              <w:pStyle w:val="TableText"/>
              <w:rPr>
                <w:szCs w:val="22"/>
                <w:lang w:eastAsia="en-AU"/>
              </w:rPr>
            </w:pPr>
            <w:r w:rsidRPr="00537C3D">
              <w:rPr>
                <w:szCs w:val="22"/>
                <w:lang w:eastAsia="en-AU"/>
              </w:rPr>
              <w:t>0.001558</w:t>
            </w:r>
          </w:p>
        </w:tc>
        <w:tc>
          <w:tcPr>
            <w:tcW w:w="1097" w:type="dxa"/>
            <w:tcBorders>
              <w:top w:val="nil"/>
              <w:left w:val="nil"/>
              <w:bottom w:val="nil"/>
              <w:right w:val="nil"/>
            </w:tcBorders>
          </w:tcPr>
          <w:p w14:paraId="37E1FE65" w14:textId="77777777" w:rsidR="00DB522C" w:rsidRPr="00537C3D" w:rsidRDefault="00DB522C" w:rsidP="00DB522C">
            <w:pPr>
              <w:pStyle w:val="TableText"/>
              <w:rPr>
                <w:szCs w:val="22"/>
                <w:lang w:eastAsia="en-AU"/>
              </w:rPr>
            </w:pPr>
            <w:r w:rsidRPr="00537C3D">
              <w:rPr>
                <w:szCs w:val="22"/>
                <w:lang w:eastAsia="en-AU"/>
              </w:rPr>
              <w:t>0.001558</w:t>
            </w:r>
          </w:p>
        </w:tc>
        <w:tc>
          <w:tcPr>
            <w:tcW w:w="1097" w:type="dxa"/>
            <w:tcBorders>
              <w:top w:val="nil"/>
              <w:left w:val="nil"/>
              <w:bottom w:val="nil"/>
              <w:right w:val="nil"/>
            </w:tcBorders>
          </w:tcPr>
          <w:p w14:paraId="73E93723" w14:textId="77777777" w:rsidR="00DB522C" w:rsidRPr="00537C3D" w:rsidRDefault="00DB522C" w:rsidP="00DB522C">
            <w:pPr>
              <w:pStyle w:val="TableText"/>
              <w:rPr>
                <w:szCs w:val="22"/>
                <w:lang w:eastAsia="en-AU"/>
              </w:rPr>
            </w:pPr>
            <w:r w:rsidRPr="00537C3D">
              <w:rPr>
                <w:szCs w:val="22"/>
                <w:lang w:eastAsia="en-AU"/>
              </w:rPr>
              <w:t>0.001337</w:t>
            </w:r>
          </w:p>
        </w:tc>
        <w:tc>
          <w:tcPr>
            <w:tcW w:w="1097" w:type="dxa"/>
            <w:tcBorders>
              <w:top w:val="nil"/>
              <w:left w:val="nil"/>
              <w:bottom w:val="nil"/>
              <w:right w:val="nil"/>
            </w:tcBorders>
          </w:tcPr>
          <w:p w14:paraId="54F540BC"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FC1526C"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683E92E" w14:textId="77777777" w:rsidR="00DB522C" w:rsidRPr="00537C3D" w:rsidRDefault="00DB522C" w:rsidP="00DB522C">
            <w:pPr>
              <w:pStyle w:val="TableText"/>
              <w:rPr>
                <w:szCs w:val="22"/>
                <w:lang w:eastAsia="en-AU"/>
              </w:rPr>
            </w:pPr>
          </w:p>
        </w:tc>
      </w:tr>
      <w:tr w:rsidR="00DB522C" w14:paraId="3CB002A2" w14:textId="77777777">
        <w:trPr>
          <w:trHeight w:val="195"/>
        </w:trPr>
        <w:tc>
          <w:tcPr>
            <w:tcW w:w="1365" w:type="dxa"/>
            <w:tcBorders>
              <w:top w:val="nil"/>
              <w:left w:val="nil"/>
              <w:bottom w:val="nil"/>
              <w:right w:val="nil"/>
            </w:tcBorders>
          </w:tcPr>
          <w:p w14:paraId="437B538A" w14:textId="77777777" w:rsidR="00DB522C" w:rsidRPr="00537C3D" w:rsidRDefault="00DB522C" w:rsidP="00DB522C">
            <w:pPr>
              <w:pStyle w:val="TableText"/>
              <w:rPr>
                <w:szCs w:val="22"/>
                <w:lang w:eastAsia="en-AU"/>
              </w:rPr>
            </w:pPr>
            <w:r w:rsidRPr="00537C3D">
              <w:rPr>
                <w:szCs w:val="22"/>
                <w:lang w:eastAsia="en-AU"/>
              </w:rPr>
              <w:t>35</w:t>
            </w:r>
          </w:p>
        </w:tc>
        <w:tc>
          <w:tcPr>
            <w:tcW w:w="1097" w:type="dxa"/>
            <w:tcBorders>
              <w:top w:val="nil"/>
              <w:left w:val="nil"/>
              <w:bottom w:val="nil"/>
              <w:right w:val="nil"/>
            </w:tcBorders>
          </w:tcPr>
          <w:p w14:paraId="6D409EC9" w14:textId="77777777" w:rsidR="00DB522C" w:rsidRPr="00537C3D" w:rsidRDefault="00DB522C" w:rsidP="00DB522C">
            <w:pPr>
              <w:pStyle w:val="TableText"/>
              <w:rPr>
                <w:szCs w:val="22"/>
                <w:lang w:eastAsia="en-AU"/>
              </w:rPr>
            </w:pPr>
            <w:r w:rsidRPr="00537C3D">
              <w:rPr>
                <w:szCs w:val="22"/>
                <w:lang w:eastAsia="en-AU"/>
              </w:rPr>
              <w:t>0.201009</w:t>
            </w:r>
          </w:p>
        </w:tc>
        <w:tc>
          <w:tcPr>
            <w:tcW w:w="1097" w:type="dxa"/>
            <w:tcBorders>
              <w:top w:val="nil"/>
              <w:left w:val="nil"/>
              <w:bottom w:val="nil"/>
              <w:right w:val="nil"/>
            </w:tcBorders>
          </w:tcPr>
          <w:p w14:paraId="63187410" w14:textId="77777777" w:rsidR="00DB522C" w:rsidRPr="00537C3D" w:rsidRDefault="00DB522C" w:rsidP="00DB522C">
            <w:pPr>
              <w:pStyle w:val="TableText"/>
              <w:rPr>
                <w:szCs w:val="22"/>
                <w:lang w:eastAsia="en-AU"/>
              </w:rPr>
            </w:pPr>
            <w:r w:rsidRPr="00537C3D">
              <w:rPr>
                <w:szCs w:val="22"/>
                <w:lang w:eastAsia="en-AU"/>
              </w:rPr>
              <w:t>0.121883</w:t>
            </w:r>
          </w:p>
        </w:tc>
        <w:tc>
          <w:tcPr>
            <w:tcW w:w="1097" w:type="dxa"/>
            <w:tcBorders>
              <w:top w:val="nil"/>
              <w:left w:val="nil"/>
              <w:bottom w:val="nil"/>
              <w:right w:val="nil"/>
            </w:tcBorders>
          </w:tcPr>
          <w:p w14:paraId="3C296B25" w14:textId="77777777" w:rsidR="00DB522C" w:rsidRPr="00537C3D" w:rsidRDefault="00DB522C" w:rsidP="00DB522C">
            <w:pPr>
              <w:pStyle w:val="TableText"/>
              <w:rPr>
                <w:szCs w:val="22"/>
                <w:lang w:eastAsia="en-AU"/>
              </w:rPr>
            </w:pPr>
            <w:r w:rsidRPr="00537C3D">
              <w:rPr>
                <w:szCs w:val="22"/>
                <w:lang w:eastAsia="en-AU"/>
              </w:rPr>
              <w:t>0.121883</w:t>
            </w:r>
          </w:p>
        </w:tc>
        <w:tc>
          <w:tcPr>
            <w:tcW w:w="1097" w:type="dxa"/>
            <w:tcBorders>
              <w:top w:val="nil"/>
              <w:left w:val="nil"/>
              <w:bottom w:val="nil"/>
              <w:right w:val="nil"/>
            </w:tcBorders>
          </w:tcPr>
          <w:p w14:paraId="1C004269" w14:textId="77777777" w:rsidR="00DB522C" w:rsidRPr="00537C3D" w:rsidRDefault="00DB522C" w:rsidP="00DB522C">
            <w:pPr>
              <w:pStyle w:val="TableText"/>
              <w:rPr>
                <w:szCs w:val="22"/>
                <w:lang w:eastAsia="en-AU"/>
              </w:rPr>
            </w:pPr>
            <w:r w:rsidRPr="00537C3D">
              <w:rPr>
                <w:szCs w:val="22"/>
                <w:lang w:eastAsia="en-AU"/>
              </w:rPr>
              <w:t>0.121884</w:t>
            </w:r>
          </w:p>
        </w:tc>
        <w:tc>
          <w:tcPr>
            <w:tcW w:w="1097" w:type="dxa"/>
            <w:tcBorders>
              <w:top w:val="nil"/>
              <w:left w:val="nil"/>
              <w:bottom w:val="nil"/>
              <w:right w:val="nil"/>
            </w:tcBorders>
          </w:tcPr>
          <w:p w14:paraId="5100730F" w14:textId="77777777" w:rsidR="00DB522C" w:rsidRPr="00537C3D" w:rsidRDefault="00DB522C" w:rsidP="00DB522C">
            <w:pPr>
              <w:pStyle w:val="TableText"/>
              <w:rPr>
                <w:szCs w:val="22"/>
                <w:lang w:eastAsia="en-AU"/>
              </w:rPr>
            </w:pPr>
            <w:r w:rsidRPr="00537C3D">
              <w:rPr>
                <w:szCs w:val="22"/>
                <w:lang w:eastAsia="en-AU"/>
              </w:rPr>
              <w:t>0.001628</w:t>
            </w:r>
          </w:p>
        </w:tc>
        <w:tc>
          <w:tcPr>
            <w:tcW w:w="1097" w:type="dxa"/>
            <w:tcBorders>
              <w:top w:val="nil"/>
              <w:left w:val="nil"/>
              <w:bottom w:val="nil"/>
              <w:right w:val="nil"/>
            </w:tcBorders>
          </w:tcPr>
          <w:p w14:paraId="194AFA24" w14:textId="77777777" w:rsidR="00DB522C" w:rsidRPr="00537C3D" w:rsidRDefault="00DB522C" w:rsidP="00DB522C">
            <w:pPr>
              <w:pStyle w:val="TableText"/>
              <w:rPr>
                <w:szCs w:val="22"/>
                <w:lang w:eastAsia="en-AU"/>
              </w:rPr>
            </w:pPr>
            <w:r w:rsidRPr="00537C3D">
              <w:rPr>
                <w:szCs w:val="22"/>
                <w:lang w:eastAsia="en-AU"/>
              </w:rPr>
              <w:t>0.001629</w:t>
            </w:r>
          </w:p>
        </w:tc>
        <w:tc>
          <w:tcPr>
            <w:tcW w:w="1098" w:type="dxa"/>
            <w:tcBorders>
              <w:top w:val="nil"/>
              <w:left w:val="nil"/>
              <w:bottom w:val="nil"/>
              <w:right w:val="nil"/>
            </w:tcBorders>
          </w:tcPr>
          <w:p w14:paraId="6C6AFBEF" w14:textId="77777777" w:rsidR="00DB522C" w:rsidRPr="00537C3D" w:rsidRDefault="00DB522C" w:rsidP="00DB522C">
            <w:pPr>
              <w:pStyle w:val="TableText"/>
              <w:rPr>
                <w:szCs w:val="22"/>
                <w:lang w:eastAsia="en-AU"/>
              </w:rPr>
            </w:pPr>
            <w:r w:rsidRPr="00537C3D">
              <w:rPr>
                <w:szCs w:val="22"/>
                <w:lang w:eastAsia="en-AU"/>
              </w:rPr>
              <w:t>0.001629</w:t>
            </w:r>
          </w:p>
        </w:tc>
        <w:tc>
          <w:tcPr>
            <w:tcW w:w="1097" w:type="dxa"/>
            <w:tcBorders>
              <w:top w:val="nil"/>
              <w:left w:val="nil"/>
              <w:bottom w:val="nil"/>
              <w:right w:val="nil"/>
            </w:tcBorders>
          </w:tcPr>
          <w:p w14:paraId="5F4FFD41" w14:textId="77777777" w:rsidR="00DB522C" w:rsidRPr="00537C3D" w:rsidRDefault="00DB522C" w:rsidP="00DB522C">
            <w:pPr>
              <w:pStyle w:val="TableText"/>
              <w:rPr>
                <w:szCs w:val="22"/>
                <w:lang w:eastAsia="en-AU"/>
              </w:rPr>
            </w:pPr>
            <w:r w:rsidRPr="00537C3D">
              <w:rPr>
                <w:szCs w:val="22"/>
                <w:lang w:eastAsia="en-AU"/>
              </w:rPr>
              <w:t>0.001630</w:t>
            </w:r>
          </w:p>
        </w:tc>
        <w:tc>
          <w:tcPr>
            <w:tcW w:w="1097" w:type="dxa"/>
            <w:tcBorders>
              <w:top w:val="nil"/>
              <w:left w:val="nil"/>
              <w:bottom w:val="nil"/>
              <w:right w:val="nil"/>
            </w:tcBorders>
          </w:tcPr>
          <w:p w14:paraId="1AB38327" w14:textId="77777777" w:rsidR="00DB522C" w:rsidRPr="00537C3D" w:rsidRDefault="00DB522C" w:rsidP="00DB522C">
            <w:pPr>
              <w:pStyle w:val="TableText"/>
              <w:rPr>
                <w:szCs w:val="22"/>
                <w:lang w:eastAsia="en-AU"/>
              </w:rPr>
            </w:pPr>
            <w:r w:rsidRPr="00537C3D">
              <w:rPr>
                <w:szCs w:val="22"/>
                <w:lang w:eastAsia="en-AU"/>
              </w:rPr>
              <w:t>0.001393</w:t>
            </w:r>
          </w:p>
        </w:tc>
        <w:tc>
          <w:tcPr>
            <w:tcW w:w="1097" w:type="dxa"/>
            <w:tcBorders>
              <w:top w:val="nil"/>
              <w:left w:val="nil"/>
              <w:bottom w:val="nil"/>
              <w:right w:val="nil"/>
            </w:tcBorders>
          </w:tcPr>
          <w:p w14:paraId="73BB2F27" w14:textId="77777777" w:rsidR="00DB522C" w:rsidRPr="00537C3D" w:rsidRDefault="00DB522C" w:rsidP="00DB522C">
            <w:pPr>
              <w:pStyle w:val="TableText"/>
              <w:rPr>
                <w:szCs w:val="22"/>
                <w:lang w:eastAsia="en-AU"/>
              </w:rPr>
            </w:pPr>
            <w:r w:rsidRPr="00537C3D">
              <w:rPr>
                <w:szCs w:val="22"/>
                <w:lang w:eastAsia="en-AU"/>
              </w:rPr>
              <w:t>0.001393</w:t>
            </w:r>
          </w:p>
        </w:tc>
        <w:tc>
          <w:tcPr>
            <w:tcW w:w="1097" w:type="dxa"/>
            <w:tcBorders>
              <w:top w:val="nil"/>
              <w:left w:val="nil"/>
              <w:bottom w:val="nil"/>
              <w:right w:val="nil"/>
            </w:tcBorders>
          </w:tcPr>
          <w:p w14:paraId="6F0CF003"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E60A53D" w14:textId="77777777" w:rsidR="00DB522C" w:rsidRPr="00537C3D" w:rsidRDefault="00DB522C" w:rsidP="00DB522C">
            <w:pPr>
              <w:pStyle w:val="TableText"/>
              <w:rPr>
                <w:szCs w:val="22"/>
                <w:lang w:eastAsia="en-AU"/>
              </w:rPr>
            </w:pPr>
          </w:p>
        </w:tc>
      </w:tr>
      <w:tr w:rsidR="00DB522C" w14:paraId="7D28E43C" w14:textId="77777777">
        <w:trPr>
          <w:trHeight w:val="195"/>
        </w:trPr>
        <w:tc>
          <w:tcPr>
            <w:tcW w:w="1365" w:type="dxa"/>
            <w:tcBorders>
              <w:top w:val="nil"/>
              <w:left w:val="nil"/>
              <w:bottom w:val="nil"/>
              <w:right w:val="nil"/>
            </w:tcBorders>
          </w:tcPr>
          <w:p w14:paraId="4761C2CA" w14:textId="77777777" w:rsidR="00DB522C" w:rsidRPr="00537C3D" w:rsidRDefault="00DB522C" w:rsidP="00DB522C">
            <w:pPr>
              <w:pStyle w:val="TableText"/>
              <w:rPr>
                <w:szCs w:val="22"/>
                <w:lang w:eastAsia="en-AU"/>
              </w:rPr>
            </w:pPr>
            <w:r w:rsidRPr="00537C3D">
              <w:rPr>
                <w:szCs w:val="22"/>
                <w:lang w:eastAsia="en-AU"/>
              </w:rPr>
              <w:t>36</w:t>
            </w:r>
          </w:p>
        </w:tc>
        <w:tc>
          <w:tcPr>
            <w:tcW w:w="1097" w:type="dxa"/>
            <w:tcBorders>
              <w:top w:val="nil"/>
              <w:left w:val="nil"/>
              <w:bottom w:val="nil"/>
              <w:right w:val="nil"/>
            </w:tcBorders>
          </w:tcPr>
          <w:p w14:paraId="0C7A933B" w14:textId="77777777" w:rsidR="00DB522C" w:rsidRPr="00537C3D" w:rsidRDefault="00DB522C" w:rsidP="00DB522C">
            <w:pPr>
              <w:pStyle w:val="TableText"/>
              <w:rPr>
                <w:szCs w:val="22"/>
                <w:lang w:eastAsia="en-AU"/>
              </w:rPr>
            </w:pPr>
            <w:r w:rsidRPr="00537C3D">
              <w:rPr>
                <w:szCs w:val="22"/>
                <w:lang w:eastAsia="en-AU"/>
              </w:rPr>
              <w:t>0.201074</w:t>
            </w:r>
          </w:p>
        </w:tc>
        <w:tc>
          <w:tcPr>
            <w:tcW w:w="1097" w:type="dxa"/>
            <w:tcBorders>
              <w:top w:val="nil"/>
              <w:left w:val="nil"/>
              <w:bottom w:val="nil"/>
              <w:right w:val="nil"/>
            </w:tcBorders>
          </w:tcPr>
          <w:p w14:paraId="556EFBB9" w14:textId="77777777" w:rsidR="00DB522C" w:rsidRPr="00537C3D" w:rsidRDefault="00DB522C" w:rsidP="00DB522C">
            <w:pPr>
              <w:pStyle w:val="TableText"/>
              <w:rPr>
                <w:szCs w:val="22"/>
                <w:lang w:eastAsia="en-AU"/>
              </w:rPr>
            </w:pPr>
            <w:r w:rsidRPr="00537C3D">
              <w:rPr>
                <w:szCs w:val="22"/>
                <w:lang w:eastAsia="en-AU"/>
              </w:rPr>
              <w:t>0.121962</w:t>
            </w:r>
          </w:p>
        </w:tc>
        <w:tc>
          <w:tcPr>
            <w:tcW w:w="1097" w:type="dxa"/>
            <w:tcBorders>
              <w:top w:val="nil"/>
              <w:left w:val="nil"/>
              <w:bottom w:val="nil"/>
              <w:right w:val="nil"/>
            </w:tcBorders>
          </w:tcPr>
          <w:p w14:paraId="1DBBD861" w14:textId="77777777" w:rsidR="00DB522C" w:rsidRPr="00537C3D" w:rsidRDefault="00DB522C" w:rsidP="00DB522C">
            <w:pPr>
              <w:pStyle w:val="TableText"/>
              <w:rPr>
                <w:szCs w:val="22"/>
                <w:lang w:eastAsia="en-AU"/>
              </w:rPr>
            </w:pPr>
            <w:r w:rsidRPr="00537C3D">
              <w:rPr>
                <w:szCs w:val="22"/>
                <w:lang w:eastAsia="en-AU"/>
              </w:rPr>
              <w:t>0.121963</w:t>
            </w:r>
          </w:p>
        </w:tc>
        <w:tc>
          <w:tcPr>
            <w:tcW w:w="1097" w:type="dxa"/>
            <w:tcBorders>
              <w:top w:val="nil"/>
              <w:left w:val="nil"/>
              <w:bottom w:val="nil"/>
              <w:right w:val="nil"/>
            </w:tcBorders>
          </w:tcPr>
          <w:p w14:paraId="4A68B17E" w14:textId="77777777" w:rsidR="00DB522C" w:rsidRPr="00537C3D" w:rsidRDefault="00DB522C" w:rsidP="00DB522C">
            <w:pPr>
              <w:pStyle w:val="TableText"/>
              <w:rPr>
                <w:szCs w:val="22"/>
                <w:lang w:eastAsia="en-AU"/>
              </w:rPr>
            </w:pPr>
            <w:r w:rsidRPr="00537C3D">
              <w:rPr>
                <w:szCs w:val="22"/>
                <w:lang w:eastAsia="en-AU"/>
              </w:rPr>
              <w:t>0.121963</w:t>
            </w:r>
          </w:p>
        </w:tc>
        <w:tc>
          <w:tcPr>
            <w:tcW w:w="1097" w:type="dxa"/>
            <w:tcBorders>
              <w:top w:val="nil"/>
              <w:left w:val="nil"/>
              <w:bottom w:val="nil"/>
              <w:right w:val="nil"/>
            </w:tcBorders>
          </w:tcPr>
          <w:p w14:paraId="2D6E07B7" w14:textId="77777777" w:rsidR="00DB522C" w:rsidRPr="00537C3D" w:rsidRDefault="00DB522C" w:rsidP="00DB522C">
            <w:pPr>
              <w:pStyle w:val="TableText"/>
              <w:rPr>
                <w:szCs w:val="22"/>
                <w:lang w:eastAsia="en-AU"/>
              </w:rPr>
            </w:pPr>
            <w:r w:rsidRPr="00537C3D">
              <w:rPr>
                <w:szCs w:val="22"/>
                <w:lang w:eastAsia="en-AU"/>
              </w:rPr>
              <w:t>0.001710</w:t>
            </w:r>
          </w:p>
        </w:tc>
        <w:tc>
          <w:tcPr>
            <w:tcW w:w="1097" w:type="dxa"/>
            <w:tcBorders>
              <w:top w:val="nil"/>
              <w:left w:val="nil"/>
              <w:bottom w:val="nil"/>
              <w:right w:val="nil"/>
            </w:tcBorders>
          </w:tcPr>
          <w:p w14:paraId="712AC242" w14:textId="77777777" w:rsidR="00DB522C" w:rsidRPr="00537C3D" w:rsidRDefault="00DB522C" w:rsidP="00DB522C">
            <w:pPr>
              <w:pStyle w:val="TableText"/>
              <w:rPr>
                <w:szCs w:val="22"/>
                <w:lang w:eastAsia="en-AU"/>
              </w:rPr>
            </w:pPr>
            <w:r w:rsidRPr="00537C3D">
              <w:rPr>
                <w:szCs w:val="22"/>
                <w:lang w:eastAsia="en-AU"/>
              </w:rPr>
              <w:t>0.001710</w:t>
            </w:r>
          </w:p>
        </w:tc>
        <w:tc>
          <w:tcPr>
            <w:tcW w:w="1098" w:type="dxa"/>
            <w:tcBorders>
              <w:top w:val="nil"/>
              <w:left w:val="nil"/>
              <w:bottom w:val="nil"/>
              <w:right w:val="nil"/>
            </w:tcBorders>
          </w:tcPr>
          <w:p w14:paraId="106B4275" w14:textId="77777777" w:rsidR="00DB522C" w:rsidRPr="00537C3D" w:rsidRDefault="00DB522C" w:rsidP="00DB522C">
            <w:pPr>
              <w:pStyle w:val="TableText"/>
              <w:rPr>
                <w:szCs w:val="22"/>
                <w:lang w:eastAsia="en-AU"/>
              </w:rPr>
            </w:pPr>
            <w:r w:rsidRPr="00537C3D">
              <w:rPr>
                <w:szCs w:val="22"/>
                <w:lang w:eastAsia="en-AU"/>
              </w:rPr>
              <w:t>0.001711</w:t>
            </w:r>
          </w:p>
        </w:tc>
        <w:tc>
          <w:tcPr>
            <w:tcW w:w="1097" w:type="dxa"/>
            <w:tcBorders>
              <w:top w:val="nil"/>
              <w:left w:val="nil"/>
              <w:bottom w:val="nil"/>
              <w:right w:val="nil"/>
            </w:tcBorders>
          </w:tcPr>
          <w:p w14:paraId="7DE14C4E" w14:textId="77777777" w:rsidR="00DB522C" w:rsidRPr="00537C3D" w:rsidRDefault="00DB522C" w:rsidP="00DB522C">
            <w:pPr>
              <w:pStyle w:val="TableText"/>
              <w:rPr>
                <w:szCs w:val="22"/>
                <w:lang w:eastAsia="en-AU"/>
              </w:rPr>
            </w:pPr>
            <w:r w:rsidRPr="00537C3D">
              <w:rPr>
                <w:szCs w:val="22"/>
                <w:lang w:eastAsia="en-AU"/>
              </w:rPr>
              <w:t>0.001711</w:t>
            </w:r>
          </w:p>
        </w:tc>
        <w:tc>
          <w:tcPr>
            <w:tcW w:w="1097" w:type="dxa"/>
            <w:tcBorders>
              <w:top w:val="nil"/>
              <w:left w:val="nil"/>
              <w:bottom w:val="nil"/>
              <w:right w:val="nil"/>
            </w:tcBorders>
          </w:tcPr>
          <w:p w14:paraId="47394951" w14:textId="77777777" w:rsidR="00DB522C" w:rsidRPr="00537C3D" w:rsidRDefault="00DB522C" w:rsidP="00DB522C">
            <w:pPr>
              <w:pStyle w:val="TableText"/>
              <w:rPr>
                <w:szCs w:val="22"/>
                <w:lang w:eastAsia="en-AU"/>
              </w:rPr>
            </w:pPr>
            <w:r w:rsidRPr="00537C3D">
              <w:rPr>
                <w:szCs w:val="22"/>
                <w:lang w:eastAsia="en-AU"/>
              </w:rPr>
              <w:t>0.001457</w:t>
            </w:r>
          </w:p>
        </w:tc>
        <w:tc>
          <w:tcPr>
            <w:tcW w:w="1097" w:type="dxa"/>
            <w:tcBorders>
              <w:top w:val="nil"/>
              <w:left w:val="nil"/>
              <w:bottom w:val="nil"/>
              <w:right w:val="nil"/>
            </w:tcBorders>
          </w:tcPr>
          <w:p w14:paraId="7BBE815D" w14:textId="77777777" w:rsidR="00DB522C" w:rsidRPr="00537C3D" w:rsidRDefault="00DB522C" w:rsidP="00DB522C">
            <w:pPr>
              <w:pStyle w:val="TableText"/>
              <w:rPr>
                <w:szCs w:val="22"/>
                <w:lang w:eastAsia="en-AU"/>
              </w:rPr>
            </w:pPr>
            <w:r w:rsidRPr="00537C3D">
              <w:rPr>
                <w:szCs w:val="22"/>
                <w:lang w:eastAsia="en-AU"/>
              </w:rPr>
              <w:t>0.001457</w:t>
            </w:r>
          </w:p>
        </w:tc>
        <w:tc>
          <w:tcPr>
            <w:tcW w:w="1097" w:type="dxa"/>
            <w:tcBorders>
              <w:top w:val="nil"/>
              <w:left w:val="nil"/>
              <w:bottom w:val="nil"/>
              <w:right w:val="nil"/>
            </w:tcBorders>
          </w:tcPr>
          <w:p w14:paraId="5675BDED" w14:textId="77777777" w:rsidR="00DB522C" w:rsidRPr="00537C3D" w:rsidRDefault="00DB522C" w:rsidP="00DB522C">
            <w:pPr>
              <w:pStyle w:val="TableText"/>
              <w:rPr>
                <w:szCs w:val="22"/>
                <w:lang w:eastAsia="en-AU"/>
              </w:rPr>
            </w:pPr>
            <w:r w:rsidRPr="00537C3D">
              <w:rPr>
                <w:szCs w:val="22"/>
                <w:lang w:eastAsia="en-AU"/>
              </w:rPr>
              <w:t>0.001458</w:t>
            </w:r>
          </w:p>
        </w:tc>
        <w:tc>
          <w:tcPr>
            <w:tcW w:w="1097" w:type="dxa"/>
            <w:tcBorders>
              <w:top w:val="nil"/>
              <w:left w:val="nil"/>
              <w:bottom w:val="nil"/>
              <w:right w:val="nil"/>
            </w:tcBorders>
          </w:tcPr>
          <w:p w14:paraId="7E0411B9" w14:textId="77777777" w:rsidR="00DB522C" w:rsidRPr="00537C3D" w:rsidRDefault="00DB522C" w:rsidP="00DB522C">
            <w:pPr>
              <w:pStyle w:val="TableText"/>
              <w:rPr>
                <w:szCs w:val="22"/>
                <w:lang w:eastAsia="en-AU"/>
              </w:rPr>
            </w:pPr>
          </w:p>
        </w:tc>
      </w:tr>
      <w:tr w:rsidR="00DB522C" w14:paraId="6C5AA3BC" w14:textId="77777777">
        <w:trPr>
          <w:trHeight w:val="195"/>
        </w:trPr>
        <w:tc>
          <w:tcPr>
            <w:tcW w:w="1365" w:type="dxa"/>
            <w:tcBorders>
              <w:top w:val="nil"/>
              <w:left w:val="nil"/>
              <w:bottom w:val="nil"/>
              <w:right w:val="nil"/>
            </w:tcBorders>
          </w:tcPr>
          <w:p w14:paraId="24C8BFB8" w14:textId="77777777" w:rsidR="00DB522C" w:rsidRPr="00537C3D" w:rsidRDefault="00DB522C" w:rsidP="00DB522C">
            <w:pPr>
              <w:pStyle w:val="TableText"/>
              <w:rPr>
                <w:szCs w:val="22"/>
                <w:lang w:eastAsia="en-AU"/>
              </w:rPr>
            </w:pPr>
            <w:r w:rsidRPr="00537C3D">
              <w:rPr>
                <w:szCs w:val="22"/>
                <w:lang w:eastAsia="en-AU"/>
              </w:rPr>
              <w:lastRenderedPageBreak/>
              <w:t>37</w:t>
            </w:r>
          </w:p>
        </w:tc>
        <w:tc>
          <w:tcPr>
            <w:tcW w:w="1097" w:type="dxa"/>
            <w:tcBorders>
              <w:top w:val="nil"/>
              <w:left w:val="nil"/>
              <w:bottom w:val="nil"/>
              <w:right w:val="nil"/>
            </w:tcBorders>
          </w:tcPr>
          <w:p w14:paraId="446FBB4D" w14:textId="77777777" w:rsidR="00DB522C" w:rsidRPr="00537C3D" w:rsidRDefault="00DB522C" w:rsidP="00DB522C">
            <w:pPr>
              <w:pStyle w:val="TableText"/>
              <w:rPr>
                <w:szCs w:val="22"/>
                <w:lang w:eastAsia="en-AU"/>
              </w:rPr>
            </w:pPr>
            <w:r w:rsidRPr="00537C3D">
              <w:rPr>
                <w:szCs w:val="22"/>
                <w:lang w:eastAsia="en-AU"/>
              </w:rPr>
              <w:t>0.201173</w:t>
            </w:r>
          </w:p>
        </w:tc>
        <w:tc>
          <w:tcPr>
            <w:tcW w:w="1097" w:type="dxa"/>
            <w:tcBorders>
              <w:top w:val="nil"/>
              <w:left w:val="nil"/>
              <w:bottom w:val="nil"/>
              <w:right w:val="nil"/>
            </w:tcBorders>
          </w:tcPr>
          <w:p w14:paraId="0D71616D" w14:textId="77777777" w:rsidR="00DB522C" w:rsidRPr="00537C3D" w:rsidRDefault="00DB522C" w:rsidP="00DB522C">
            <w:pPr>
              <w:pStyle w:val="TableText"/>
              <w:rPr>
                <w:szCs w:val="22"/>
                <w:lang w:eastAsia="en-AU"/>
              </w:rPr>
            </w:pPr>
            <w:r w:rsidRPr="00537C3D">
              <w:rPr>
                <w:szCs w:val="22"/>
                <w:lang w:eastAsia="en-AU"/>
              </w:rPr>
              <w:t>0.122070</w:t>
            </w:r>
          </w:p>
        </w:tc>
        <w:tc>
          <w:tcPr>
            <w:tcW w:w="1097" w:type="dxa"/>
            <w:tcBorders>
              <w:top w:val="nil"/>
              <w:left w:val="nil"/>
              <w:bottom w:val="nil"/>
              <w:right w:val="nil"/>
            </w:tcBorders>
          </w:tcPr>
          <w:p w14:paraId="51B34E04" w14:textId="77777777" w:rsidR="00DB522C" w:rsidRPr="00537C3D" w:rsidRDefault="00DB522C" w:rsidP="00DB522C">
            <w:pPr>
              <w:pStyle w:val="TableText"/>
              <w:rPr>
                <w:szCs w:val="22"/>
                <w:lang w:eastAsia="en-AU"/>
              </w:rPr>
            </w:pPr>
            <w:r w:rsidRPr="00537C3D">
              <w:rPr>
                <w:szCs w:val="22"/>
                <w:lang w:eastAsia="en-AU"/>
              </w:rPr>
              <w:t>0.122071</w:t>
            </w:r>
          </w:p>
        </w:tc>
        <w:tc>
          <w:tcPr>
            <w:tcW w:w="1097" w:type="dxa"/>
            <w:tcBorders>
              <w:top w:val="nil"/>
              <w:left w:val="nil"/>
              <w:bottom w:val="nil"/>
              <w:right w:val="nil"/>
            </w:tcBorders>
          </w:tcPr>
          <w:p w14:paraId="66C4CADD" w14:textId="77777777" w:rsidR="00DB522C" w:rsidRPr="00537C3D" w:rsidRDefault="00DB522C" w:rsidP="00DB522C">
            <w:pPr>
              <w:pStyle w:val="TableText"/>
              <w:rPr>
                <w:szCs w:val="22"/>
                <w:lang w:eastAsia="en-AU"/>
              </w:rPr>
            </w:pPr>
            <w:r w:rsidRPr="00537C3D">
              <w:rPr>
                <w:szCs w:val="22"/>
                <w:lang w:eastAsia="en-AU"/>
              </w:rPr>
              <w:t>0.122072</w:t>
            </w:r>
          </w:p>
        </w:tc>
        <w:tc>
          <w:tcPr>
            <w:tcW w:w="1097" w:type="dxa"/>
            <w:tcBorders>
              <w:top w:val="nil"/>
              <w:left w:val="nil"/>
              <w:bottom w:val="nil"/>
              <w:right w:val="nil"/>
            </w:tcBorders>
          </w:tcPr>
          <w:p w14:paraId="26A77134" w14:textId="77777777" w:rsidR="00DB522C" w:rsidRPr="00537C3D" w:rsidRDefault="00DB522C" w:rsidP="00DB522C">
            <w:pPr>
              <w:pStyle w:val="TableText"/>
              <w:rPr>
                <w:szCs w:val="22"/>
                <w:lang w:eastAsia="en-AU"/>
              </w:rPr>
            </w:pPr>
            <w:r w:rsidRPr="00537C3D">
              <w:rPr>
                <w:szCs w:val="22"/>
                <w:lang w:eastAsia="en-AU"/>
              </w:rPr>
              <w:t>0.001806</w:t>
            </w:r>
          </w:p>
        </w:tc>
        <w:tc>
          <w:tcPr>
            <w:tcW w:w="1097" w:type="dxa"/>
            <w:tcBorders>
              <w:top w:val="nil"/>
              <w:left w:val="nil"/>
              <w:bottom w:val="nil"/>
              <w:right w:val="nil"/>
            </w:tcBorders>
          </w:tcPr>
          <w:p w14:paraId="00AEA778" w14:textId="77777777" w:rsidR="00DB522C" w:rsidRPr="00537C3D" w:rsidRDefault="00DB522C" w:rsidP="00DB522C">
            <w:pPr>
              <w:pStyle w:val="TableText"/>
              <w:rPr>
                <w:szCs w:val="22"/>
                <w:lang w:eastAsia="en-AU"/>
              </w:rPr>
            </w:pPr>
            <w:r w:rsidRPr="00537C3D">
              <w:rPr>
                <w:szCs w:val="22"/>
                <w:lang w:eastAsia="en-AU"/>
              </w:rPr>
              <w:t>0.001807</w:t>
            </w:r>
          </w:p>
        </w:tc>
        <w:tc>
          <w:tcPr>
            <w:tcW w:w="1098" w:type="dxa"/>
            <w:tcBorders>
              <w:top w:val="nil"/>
              <w:left w:val="nil"/>
              <w:bottom w:val="nil"/>
              <w:right w:val="nil"/>
            </w:tcBorders>
          </w:tcPr>
          <w:p w14:paraId="475B5653" w14:textId="77777777" w:rsidR="00DB522C" w:rsidRPr="00537C3D" w:rsidRDefault="00DB522C" w:rsidP="00DB522C">
            <w:pPr>
              <w:pStyle w:val="TableText"/>
              <w:rPr>
                <w:szCs w:val="22"/>
                <w:lang w:eastAsia="en-AU"/>
              </w:rPr>
            </w:pPr>
            <w:r w:rsidRPr="00537C3D">
              <w:rPr>
                <w:szCs w:val="22"/>
                <w:lang w:eastAsia="en-AU"/>
              </w:rPr>
              <w:t>0.001807</w:t>
            </w:r>
          </w:p>
        </w:tc>
        <w:tc>
          <w:tcPr>
            <w:tcW w:w="1097" w:type="dxa"/>
            <w:tcBorders>
              <w:top w:val="nil"/>
              <w:left w:val="nil"/>
              <w:bottom w:val="nil"/>
              <w:right w:val="nil"/>
            </w:tcBorders>
          </w:tcPr>
          <w:p w14:paraId="160B7CAE" w14:textId="77777777" w:rsidR="00DB522C" w:rsidRPr="00537C3D" w:rsidRDefault="00DB522C" w:rsidP="00DB522C">
            <w:pPr>
              <w:pStyle w:val="TableText"/>
              <w:rPr>
                <w:szCs w:val="22"/>
                <w:lang w:eastAsia="en-AU"/>
              </w:rPr>
            </w:pPr>
            <w:r w:rsidRPr="00537C3D">
              <w:rPr>
                <w:szCs w:val="22"/>
                <w:lang w:eastAsia="en-AU"/>
              </w:rPr>
              <w:t>0.001808</w:t>
            </w:r>
          </w:p>
        </w:tc>
        <w:tc>
          <w:tcPr>
            <w:tcW w:w="1097" w:type="dxa"/>
            <w:tcBorders>
              <w:top w:val="nil"/>
              <w:left w:val="nil"/>
              <w:bottom w:val="nil"/>
              <w:right w:val="nil"/>
            </w:tcBorders>
          </w:tcPr>
          <w:p w14:paraId="51BAEBF0" w14:textId="77777777" w:rsidR="00DB522C" w:rsidRPr="00537C3D" w:rsidRDefault="00DB522C" w:rsidP="00DB522C">
            <w:pPr>
              <w:pStyle w:val="TableText"/>
              <w:rPr>
                <w:szCs w:val="22"/>
                <w:lang w:eastAsia="en-AU"/>
              </w:rPr>
            </w:pPr>
            <w:r w:rsidRPr="00537C3D">
              <w:rPr>
                <w:szCs w:val="22"/>
                <w:lang w:eastAsia="en-AU"/>
              </w:rPr>
              <w:t>0.001531</w:t>
            </w:r>
          </w:p>
        </w:tc>
        <w:tc>
          <w:tcPr>
            <w:tcW w:w="1097" w:type="dxa"/>
            <w:tcBorders>
              <w:top w:val="nil"/>
              <w:left w:val="nil"/>
              <w:bottom w:val="nil"/>
              <w:right w:val="nil"/>
            </w:tcBorders>
          </w:tcPr>
          <w:p w14:paraId="0AFA3008" w14:textId="77777777" w:rsidR="00DB522C" w:rsidRPr="00537C3D" w:rsidRDefault="00DB522C" w:rsidP="00DB522C">
            <w:pPr>
              <w:pStyle w:val="TableText"/>
              <w:rPr>
                <w:szCs w:val="22"/>
                <w:lang w:eastAsia="en-AU"/>
              </w:rPr>
            </w:pPr>
            <w:r w:rsidRPr="00537C3D">
              <w:rPr>
                <w:szCs w:val="22"/>
                <w:lang w:eastAsia="en-AU"/>
              </w:rPr>
              <w:t>0.001531</w:t>
            </w:r>
          </w:p>
        </w:tc>
        <w:tc>
          <w:tcPr>
            <w:tcW w:w="1097" w:type="dxa"/>
            <w:tcBorders>
              <w:top w:val="nil"/>
              <w:left w:val="nil"/>
              <w:bottom w:val="nil"/>
              <w:right w:val="nil"/>
            </w:tcBorders>
          </w:tcPr>
          <w:p w14:paraId="3B114E37" w14:textId="77777777" w:rsidR="00DB522C" w:rsidRPr="00537C3D" w:rsidRDefault="00DB522C" w:rsidP="00DB522C">
            <w:pPr>
              <w:pStyle w:val="TableText"/>
              <w:rPr>
                <w:szCs w:val="22"/>
                <w:lang w:eastAsia="en-AU"/>
              </w:rPr>
            </w:pPr>
            <w:r w:rsidRPr="00537C3D">
              <w:rPr>
                <w:szCs w:val="22"/>
                <w:lang w:eastAsia="en-AU"/>
              </w:rPr>
              <w:t>0.001532</w:t>
            </w:r>
          </w:p>
        </w:tc>
        <w:tc>
          <w:tcPr>
            <w:tcW w:w="1097" w:type="dxa"/>
            <w:tcBorders>
              <w:top w:val="nil"/>
              <w:left w:val="nil"/>
              <w:bottom w:val="nil"/>
              <w:right w:val="nil"/>
            </w:tcBorders>
          </w:tcPr>
          <w:p w14:paraId="21F26D5F" w14:textId="77777777" w:rsidR="00DB522C" w:rsidRPr="00537C3D" w:rsidRDefault="00DB522C" w:rsidP="00DB522C">
            <w:pPr>
              <w:pStyle w:val="TableText"/>
              <w:rPr>
                <w:szCs w:val="22"/>
                <w:lang w:eastAsia="en-AU"/>
              </w:rPr>
            </w:pPr>
            <w:r w:rsidRPr="00537C3D">
              <w:rPr>
                <w:szCs w:val="22"/>
                <w:lang w:eastAsia="en-AU"/>
              </w:rPr>
              <w:t>0.001533</w:t>
            </w:r>
          </w:p>
        </w:tc>
      </w:tr>
      <w:tr w:rsidR="00DB522C" w14:paraId="3B405691" w14:textId="77777777">
        <w:trPr>
          <w:trHeight w:val="195"/>
        </w:trPr>
        <w:tc>
          <w:tcPr>
            <w:tcW w:w="1365" w:type="dxa"/>
            <w:tcBorders>
              <w:top w:val="nil"/>
              <w:left w:val="nil"/>
              <w:bottom w:val="nil"/>
              <w:right w:val="nil"/>
            </w:tcBorders>
          </w:tcPr>
          <w:p w14:paraId="6C485569" w14:textId="77777777" w:rsidR="00DB522C" w:rsidRPr="00537C3D" w:rsidRDefault="00DB522C" w:rsidP="00DB522C">
            <w:pPr>
              <w:pStyle w:val="TableText"/>
              <w:rPr>
                <w:szCs w:val="22"/>
                <w:lang w:eastAsia="en-AU"/>
              </w:rPr>
            </w:pPr>
            <w:r w:rsidRPr="00537C3D">
              <w:rPr>
                <w:szCs w:val="22"/>
                <w:lang w:eastAsia="en-AU"/>
              </w:rPr>
              <w:t>38</w:t>
            </w:r>
          </w:p>
        </w:tc>
        <w:tc>
          <w:tcPr>
            <w:tcW w:w="1097" w:type="dxa"/>
            <w:tcBorders>
              <w:top w:val="nil"/>
              <w:left w:val="nil"/>
              <w:bottom w:val="nil"/>
              <w:right w:val="nil"/>
            </w:tcBorders>
          </w:tcPr>
          <w:p w14:paraId="2E018F90" w14:textId="77777777" w:rsidR="00DB522C" w:rsidRPr="00537C3D" w:rsidRDefault="00DB522C" w:rsidP="00DB522C">
            <w:pPr>
              <w:pStyle w:val="TableText"/>
              <w:rPr>
                <w:szCs w:val="22"/>
                <w:lang w:eastAsia="en-AU"/>
              </w:rPr>
            </w:pPr>
            <w:r w:rsidRPr="00537C3D">
              <w:rPr>
                <w:szCs w:val="22"/>
                <w:lang w:eastAsia="en-AU"/>
              </w:rPr>
              <w:t>0.201299</w:t>
            </w:r>
          </w:p>
        </w:tc>
        <w:tc>
          <w:tcPr>
            <w:tcW w:w="1097" w:type="dxa"/>
            <w:tcBorders>
              <w:top w:val="nil"/>
              <w:left w:val="nil"/>
              <w:bottom w:val="nil"/>
              <w:right w:val="nil"/>
            </w:tcBorders>
          </w:tcPr>
          <w:p w14:paraId="0CED48E1" w14:textId="77777777" w:rsidR="00DB522C" w:rsidRPr="00537C3D" w:rsidRDefault="00DB522C" w:rsidP="00DB522C">
            <w:pPr>
              <w:pStyle w:val="TableText"/>
              <w:rPr>
                <w:szCs w:val="22"/>
                <w:lang w:eastAsia="en-AU"/>
              </w:rPr>
            </w:pPr>
            <w:r w:rsidRPr="00537C3D">
              <w:rPr>
                <w:szCs w:val="22"/>
                <w:lang w:eastAsia="en-AU"/>
              </w:rPr>
              <w:t>0.122205</w:t>
            </w:r>
          </w:p>
        </w:tc>
        <w:tc>
          <w:tcPr>
            <w:tcW w:w="1097" w:type="dxa"/>
            <w:tcBorders>
              <w:top w:val="nil"/>
              <w:left w:val="nil"/>
              <w:bottom w:val="nil"/>
              <w:right w:val="nil"/>
            </w:tcBorders>
          </w:tcPr>
          <w:p w14:paraId="061190BF" w14:textId="77777777" w:rsidR="00DB522C" w:rsidRPr="00537C3D" w:rsidRDefault="00DB522C" w:rsidP="00DB522C">
            <w:pPr>
              <w:pStyle w:val="TableText"/>
              <w:rPr>
                <w:szCs w:val="22"/>
                <w:lang w:eastAsia="en-AU"/>
              </w:rPr>
            </w:pPr>
            <w:r w:rsidRPr="00537C3D">
              <w:rPr>
                <w:szCs w:val="22"/>
                <w:lang w:eastAsia="en-AU"/>
              </w:rPr>
              <w:t>0.122206</w:t>
            </w:r>
          </w:p>
        </w:tc>
        <w:tc>
          <w:tcPr>
            <w:tcW w:w="1097" w:type="dxa"/>
            <w:tcBorders>
              <w:top w:val="nil"/>
              <w:left w:val="nil"/>
              <w:bottom w:val="nil"/>
              <w:right w:val="nil"/>
            </w:tcBorders>
          </w:tcPr>
          <w:p w14:paraId="6AEA9AEB" w14:textId="77777777" w:rsidR="00DB522C" w:rsidRPr="00537C3D" w:rsidRDefault="00DB522C" w:rsidP="00DB522C">
            <w:pPr>
              <w:pStyle w:val="TableText"/>
              <w:rPr>
                <w:szCs w:val="22"/>
                <w:lang w:eastAsia="en-AU"/>
              </w:rPr>
            </w:pPr>
            <w:r w:rsidRPr="00537C3D">
              <w:rPr>
                <w:szCs w:val="22"/>
                <w:lang w:eastAsia="en-AU"/>
              </w:rPr>
              <w:t>0.122207</w:t>
            </w:r>
          </w:p>
        </w:tc>
        <w:tc>
          <w:tcPr>
            <w:tcW w:w="1097" w:type="dxa"/>
            <w:tcBorders>
              <w:top w:val="nil"/>
              <w:left w:val="nil"/>
              <w:bottom w:val="nil"/>
              <w:right w:val="nil"/>
            </w:tcBorders>
          </w:tcPr>
          <w:p w14:paraId="454617AA" w14:textId="77777777" w:rsidR="00DB522C" w:rsidRPr="00537C3D" w:rsidRDefault="00DB522C" w:rsidP="00DB522C">
            <w:pPr>
              <w:pStyle w:val="TableText"/>
              <w:rPr>
                <w:szCs w:val="22"/>
                <w:lang w:eastAsia="en-AU"/>
              </w:rPr>
            </w:pPr>
            <w:r w:rsidRPr="00537C3D">
              <w:rPr>
                <w:szCs w:val="22"/>
                <w:lang w:eastAsia="en-AU"/>
              </w:rPr>
              <w:t>0.001917</w:t>
            </w:r>
          </w:p>
        </w:tc>
        <w:tc>
          <w:tcPr>
            <w:tcW w:w="1097" w:type="dxa"/>
            <w:tcBorders>
              <w:top w:val="nil"/>
              <w:left w:val="nil"/>
              <w:bottom w:val="nil"/>
              <w:right w:val="nil"/>
            </w:tcBorders>
          </w:tcPr>
          <w:p w14:paraId="2D06BCFC" w14:textId="77777777" w:rsidR="00DB522C" w:rsidRPr="00537C3D" w:rsidRDefault="00DB522C" w:rsidP="00DB522C">
            <w:pPr>
              <w:pStyle w:val="TableText"/>
              <w:rPr>
                <w:szCs w:val="22"/>
                <w:lang w:eastAsia="en-AU"/>
              </w:rPr>
            </w:pPr>
            <w:r w:rsidRPr="00537C3D">
              <w:rPr>
                <w:szCs w:val="22"/>
                <w:lang w:eastAsia="en-AU"/>
              </w:rPr>
              <w:t>0.001918</w:t>
            </w:r>
          </w:p>
        </w:tc>
        <w:tc>
          <w:tcPr>
            <w:tcW w:w="1098" w:type="dxa"/>
            <w:tcBorders>
              <w:top w:val="nil"/>
              <w:left w:val="nil"/>
              <w:bottom w:val="nil"/>
              <w:right w:val="nil"/>
            </w:tcBorders>
          </w:tcPr>
          <w:p w14:paraId="768CDC6C" w14:textId="77777777" w:rsidR="00DB522C" w:rsidRPr="00537C3D" w:rsidRDefault="00DB522C" w:rsidP="00DB522C">
            <w:pPr>
              <w:pStyle w:val="TableText"/>
              <w:rPr>
                <w:szCs w:val="22"/>
                <w:lang w:eastAsia="en-AU"/>
              </w:rPr>
            </w:pPr>
            <w:r w:rsidRPr="00537C3D">
              <w:rPr>
                <w:szCs w:val="22"/>
                <w:lang w:eastAsia="en-AU"/>
              </w:rPr>
              <w:t>0.001918</w:t>
            </w:r>
          </w:p>
        </w:tc>
        <w:tc>
          <w:tcPr>
            <w:tcW w:w="1097" w:type="dxa"/>
            <w:tcBorders>
              <w:top w:val="nil"/>
              <w:left w:val="nil"/>
              <w:bottom w:val="nil"/>
              <w:right w:val="nil"/>
            </w:tcBorders>
          </w:tcPr>
          <w:p w14:paraId="14F10303" w14:textId="77777777" w:rsidR="00DB522C" w:rsidRPr="00537C3D" w:rsidRDefault="00DB522C" w:rsidP="00DB522C">
            <w:pPr>
              <w:pStyle w:val="TableText"/>
              <w:rPr>
                <w:szCs w:val="22"/>
                <w:lang w:eastAsia="en-AU"/>
              </w:rPr>
            </w:pPr>
            <w:r w:rsidRPr="00537C3D">
              <w:rPr>
                <w:szCs w:val="22"/>
                <w:lang w:eastAsia="en-AU"/>
              </w:rPr>
              <w:t>0.001919</w:t>
            </w:r>
          </w:p>
        </w:tc>
        <w:tc>
          <w:tcPr>
            <w:tcW w:w="1097" w:type="dxa"/>
            <w:tcBorders>
              <w:top w:val="nil"/>
              <w:left w:val="nil"/>
              <w:bottom w:val="nil"/>
              <w:right w:val="nil"/>
            </w:tcBorders>
          </w:tcPr>
          <w:p w14:paraId="7D0D5397" w14:textId="77777777" w:rsidR="00DB522C" w:rsidRPr="00537C3D" w:rsidRDefault="00DB522C" w:rsidP="00DB522C">
            <w:pPr>
              <w:pStyle w:val="TableText"/>
              <w:rPr>
                <w:szCs w:val="22"/>
                <w:lang w:eastAsia="en-AU"/>
              </w:rPr>
            </w:pPr>
            <w:r w:rsidRPr="00537C3D">
              <w:rPr>
                <w:szCs w:val="22"/>
                <w:lang w:eastAsia="en-AU"/>
              </w:rPr>
              <w:t>0.001617</w:t>
            </w:r>
          </w:p>
        </w:tc>
        <w:tc>
          <w:tcPr>
            <w:tcW w:w="1097" w:type="dxa"/>
            <w:tcBorders>
              <w:top w:val="nil"/>
              <w:left w:val="nil"/>
              <w:bottom w:val="nil"/>
              <w:right w:val="nil"/>
            </w:tcBorders>
          </w:tcPr>
          <w:p w14:paraId="034CCF54" w14:textId="77777777" w:rsidR="00DB522C" w:rsidRPr="00537C3D" w:rsidRDefault="00DB522C" w:rsidP="00DB522C">
            <w:pPr>
              <w:pStyle w:val="TableText"/>
              <w:rPr>
                <w:szCs w:val="22"/>
                <w:lang w:eastAsia="en-AU"/>
              </w:rPr>
            </w:pPr>
            <w:r w:rsidRPr="00537C3D">
              <w:rPr>
                <w:szCs w:val="22"/>
                <w:lang w:eastAsia="en-AU"/>
              </w:rPr>
              <w:t>0.001617</w:t>
            </w:r>
          </w:p>
        </w:tc>
        <w:tc>
          <w:tcPr>
            <w:tcW w:w="1097" w:type="dxa"/>
            <w:tcBorders>
              <w:top w:val="nil"/>
              <w:left w:val="nil"/>
              <w:bottom w:val="nil"/>
              <w:right w:val="nil"/>
            </w:tcBorders>
          </w:tcPr>
          <w:p w14:paraId="34BA8C94" w14:textId="77777777" w:rsidR="00DB522C" w:rsidRPr="00537C3D" w:rsidRDefault="00DB522C" w:rsidP="00DB522C">
            <w:pPr>
              <w:pStyle w:val="TableText"/>
              <w:rPr>
                <w:szCs w:val="22"/>
                <w:lang w:eastAsia="en-AU"/>
              </w:rPr>
            </w:pPr>
            <w:r w:rsidRPr="00537C3D">
              <w:rPr>
                <w:szCs w:val="22"/>
                <w:lang w:eastAsia="en-AU"/>
              </w:rPr>
              <w:t>0.001618</w:t>
            </w:r>
          </w:p>
        </w:tc>
        <w:tc>
          <w:tcPr>
            <w:tcW w:w="1097" w:type="dxa"/>
            <w:tcBorders>
              <w:top w:val="nil"/>
              <w:left w:val="nil"/>
              <w:bottom w:val="nil"/>
              <w:right w:val="nil"/>
            </w:tcBorders>
          </w:tcPr>
          <w:p w14:paraId="73AFD30C" w14:textId="77777777" w:rsidR="00DB522C" w:rsidRPr="00537C3D" w:rsidRDefault="00DB522C" w:rsidP="00DB522C">
            <w:pPr>
              <w:pStyle w:val="TableText"/>
              <w:rPr>
                <w:szCs w:val="22"/>
                <w:lang w:eastAsia="en-AU"/>
              </w:rPr>
            </w:pPr>
            <w:r w:rsidRPr="00537C3D">
              <w:rPr>
                <w:szCs w:val="22"/>
                <w:lang w:eastAsia="en-AU"/>
              </w:rPr>
              <w:t>0.001619</w:t>
            </w:r>
          </w:p>
        </w:tc>
      </w:tr>
      <w:tr w:rsidR="00DB522C" w14:paraId="4EF34E59" w14:textId="77777777">
        <w:trPr>
          <w:trHeight w:val="195"/>
        </w:trPr>
        <w:tc>
          <w:tcPr>
            <w:tcW w:w="1365" w:type="dxa"/>
            <w:tcBorders>
              <w:top w:val="nil"/>
              <w:left w:val="nil"/>
              <w:bottom w:val="nil"/>
              <w:right w:val="nil"/>
            </w:tcBorders>
          </w:tcPr>
          <w:p w14:paraId="2E45BF09" w14:textId="77777777" w:rsidR="00DB522C" w:rsidRPr="00537C3D" w:rsidRDefault="00DB522C" w:rsidP="00DB522C">
            <w:pPr>
              <w:pStyle w:val="TableText"/>
              <w:rPr>
                <w:szCs w:val="22"/>
                <w:lang w:eastAsia="en-AU"/>
              </w:rPr>
            </w:pPr>
            <w:r w:rsidRPr="00537C3D">
              <w:rPr>
                <w:szCs w:val="22"/>
                <w:lang w:eastAsia="en-AU"/>
              </w:rPr>
              <w:t>39</w:t>
            </w:r>
          </w:p>
        </w:tc>
        <w:tc>
          <w:tcPr>
            <w:tcW w:w="1097" w:type="dxa"/>
            <w:tcBorders>
              <w:top w:val="nil"/>
              <w:left w:val="nil"/>
              <w:bottom w:val="nil"/>
              <w:right w:val="nil"/>
            </w:tcBorders>
          </w:tcPr>
          <w:p w14:paraId="44BE8540" w14:textId="77777777" w:rsidR="00DB522C" w:rsidRPr="00537C3D" w:rsidRDefault="00DB522C" w:rsidP="00DB522C">
            <w:pPr>
              <w:pStyle w:val="TableText"/>
              <w:rPr>
                <w:szCs w:val="22"/>
                <w:lang w:eastAsia="en-AU"/>
              </w:rPr>
            </w:pPr>
            <w:r w:rsidRPr="00537C3D">
              <w:rPr>
                <w:szCs w:val="22"/>
                <w:lang w:eastAsia="en-AU"/>
              </w:rPr>
              <w:t>0.201391</w:t>
            </w:r>
          </w:p>
        </w:tc>
        <w:tc>
          <w:tcPr>
            <w:tcW w:w="1097" w:type="dxa"/>
            <w:tcBorders>
              <w:top w:val="nil"/>
              <w:left w:val="nil"/>
              <w:bottom w:val="nil"/>
              <w:right w:val="nil"/>
            </w:tcBorders>
          </w:tcPr>
          <w:p w14:paraId="5C0ABEF1" w14:textId="77777777" w:rsidR="00DB522C" w:rsidRPr="00537C3D" w:rsidRDefault="00DB522C" w:rsidP="00DB522C">
            <w:pPr>
              <w:pStyle w:val="TableText"/>
              <w:rPr>
                <w:szCs w:val="22"/>
                <w:lang w:eastAsia="en-AU"/>
              </w:rPr>
            </w:pPr>
            <w:r w:rsidRPr="00537C3D">
              <w:rPr>
                <w:szCs w:val="22"/>
                <w:lang w:eastAsia="en-AU"/>
              </w:rPr>
              <w:t>0.122335</w:t>
            </w:r>
          </w:p>
        </w:tc>
        <w:tc>
          <w:tcPr>
            <w:tcW w:w="1097" w:type="dxa"/>
            <w:tcBorders>
              <w:top w:val="nil"/>
              <w:left w:val="nil"/>
              <w:bottom w:val="nil"/>
              <w:right w:val="nil"/>
            </w:tcBorders>
          </w:tcPr>
          <w:p w14:paraId="234C0376" w14:textId="77777777" w:rsidR="00DB522C" w:rsidRPr="00537C3D" w:rsidRDefault="00DB522C" w:rsidP="00DB522C">
            <w:pPr>
              <w:pStyle w:val="TableText"/>
              <w:rPr>
                <w:szCs w:val="22"/>
                <w:lang w:eastAsia="en-AU"/>
              </w:rPr>
            </w:pPr>
            <w:r w:rsidRPr="00537C3D">
              <w:rPr>
                <w:szCs w:val="22"/>
                <w:lang w:eastAsia="en-AU"/>
              </w:rPr>
              <w:t>0.122337</w:t>
            </w:r>
          </w:p>
        </w:tc>
        <w:tc>
          <w:tcPr>
            <w:tcW w:w="1097" w:type="dxa"/>
            <w:tcBorders>
              <w:top w:val="nil"/>
              <w:left w:val="nil"/>
              <w:bottom w:val="nil"/>
              <w:right w:val="nil"/>
            </w:tcBorders>
          </w:tcPr>
          <w:p w14:paraId="362D8C87" w14:textId="77777777" w:rsidR="00DB522C" w:rsidRPr="00537C3D" w:rsidRDefault="00DB522C" w:rsidP="00DB522C">
            <w:pPr>
              <w:pStyle w:val="TableText"/>
              <w:rPr>
                <w:szCs w:val="22"/>
                <w:lang w:eastAsia="en-AU"/>
              </w:rPr>
            </w:pPr>
            <w:r w:rsidRPr="00537C3D">
              <w:rPr>
                <w:szCs w:val="22"/>
                <w:lang w:eastAsia="en-AU"/>
              </w:rPr>
              <w:t>0.122339</w:t>
            </w:r>
          </w:p>
        </w:tc>
        <w:tc>
          <w:tcPr>
            <w:tcW w:w="1097" w:type="dxa"/>
            <w:tcBorders>
              <w:top w:val="nil"/>
              <w:left w:val="nil"/>
              <w:bottom w:val="nil"/>
              <w:right w:val="nil"/>
            </w:tcBorders>
          </w:tcPr>
          <w:p w14:paraId="0C74D589" w14:textId="77777777" w:rsidR="00DB522C" w:rsidRPr="00537C3D" w:rsidRDefault="00DB522C" w:rsidP="00DB522C">
            <w:pPr>
              <w:pStyle w:val="TableText"/>
              <w:rPr>
                <w:szCs w:val="22"/>
                <w:lang w:eastAsia="en-AU"/>
              </w:rPr>
            </w:pPr>
            <w:r w:rsidRPr="00537C3D">
              <w:rPr>
                <w:szCs w:val="22"/>
                <w:lang w:eastAsia="en-AU"/>
              </w:rPr>
              <w:t>0.002037</w:t>
            </w:r>
          </w:p>
        </w:tc>
        <w:tc>
          <w:tcPr>
            <w:tcW w:w="1097" w:type="dxa"/>
            <w:tcBorders>
              <w:top w:val="nil"/>
              <w:left w:val="nil"/>
              <w:bottom w:val="nil"/>
              <w:right w:val="nil"/>
            </w:tcBorders>
          </w:tcPr>
          <w:p w14:paraId="7930AEF9" w14:textId="77777777" w:rsidR="00DB522C" w:rsidRPr="00537C3D" w:rsidRDefault="00DB522C" w:rsidP="00DB522C">
            <w:pPr>
              <w:pStyle w:val="TableText"/>
              <w:rPr>
                <w:szCs w:val="22"/>
                <w:lang w:eastAsia="en-AU"/>
              </w:rPr>
            </w:pPr>
            <w:r w:rsidRPr="00537C3D">
              <w:rPr>
                <w:szCs w:val="22"/>
                <w:lang w:eastAsia="en-AU"/>
              </w:rPr>
              <w:t>0.002038</w:t>
            </w:r>
          </w:p>
        </w:tc>
        <w:tc>
          <w:tcPr>
            <w:tcW w:w="1098" w:type="dxa"/>
            <w:tcBorders>
              <w:top w:val="nil"/>
              <w:left w:val="nil"/>
              <w:bottom w:val="nil"/>
              <w:right w:val="nil"/>
            </w:tcBorders>
          </w:tcPr>
          <w:p w14:paraId="5BB58E3A" w14:textId="77777777" w:rsidR="00DB522C" w:rsidRPr="00537C3D" w:rsidRDefault="00DB522C" w:rsidP="00DB522C">
            <w:pPr>
              <w:pStyle w:val="TableText"/>
              <w:rPr>
                <w:szCs w:val="22"/>
                <w:lang w:eastAsia="en-AU"/>
              </w:rPr>
            </w:pPr>
            <w:r w:rsidRPr="00537C3D">
              <w:rPr>
                <w:szCs w:val="22"/>
                <w:lang w:eastAsia="en-AU"/>
              </w:rPr>
              <w:t>0.002039</w:t>
            </w:r>
          </w:p>
        </w:tc>
        <w:tc>
          <w:tcPr>
            <w:tcW w:w="1097" w:type="dxa"/>
            <w:tcBorders>
              <w:top w:val="nil"/>
              <w:left w:val="nil"/>
              <w:bottom w:val="nil"/>
              <w:right w:val="nil"/>
            </w:tcBorders>
          </w:tcPr>
          <w:p w14:paraId="5F1E2601" w14:textId="77777777" w:rsidR="00DB522C" w:rsidRPr="00537C3D" w:rsidRDefault="00DB522C" w:rsidP="00DB522C">
            <w:pPr>
              <w:pStyle w:val="TableText"/>
              <w:rPr>
                <w:szCs w:val="22"/>
                <w:lang w:eastAsia="en-AU"/>
              </w:rPr>
            </w:pPr>
            <w:r w:rsidRPr="00537C3D">
              <w:rPr>
                <w:szCs w:val="22"/>
                <w:lang w:eastAsia="en-AU"/>
              </w:rPr>
              <w:t>0.002040</w:t>
            </w:r>
          </w:p>
        </w:tc>
        <w:tc>
          <w:tcPr>
            <w:tcW w:w="1097" w:type="dxa"/>
            <w:tcBorders>
              <w:top w:val="nil"/>
              <w:left w:val="nil"/>
              <w:bottom w:val="nil"/>
              <w:right w:val="nil"/>
            </w:tcBorders>
          </w:tcPr>
          <w:p w14:paraId="22A4D386" w14:textId="77777777" w:rsidR="00DB522C" w:rsidRPr="00537C3D" w:rsidRDefault="00DB522C" w:rsidP="00DB522C">
            <w:pPr>
              <w:pStyle w:val="TableText"/>
              <w:rPr>
                <w:szCs w:val="22"/>
                <w:lang w:eastAsia="en-AU"/>
              </w:rPr>
            </w:pPr>
            <w:r w:rsidRPr="00537C3D">
              <w:rPr>
                <w:szCs w:val="22"/>
                <w:lang w:eastAsia="en-AU"/>
              </w:rPr>
              <w:t>0.001714</w:t>
            </w:r>
          </w:p>
        </w:tc>
        <w:tc>
          <w:tcPr>
            <w:tcW w:w="1097" w:type="dxa"/>
            <w:tcBorders>
              <w:top w:val="nil"/>
              <w:left w:val="nil"/>
              <w:bottom w:val="nil"/>
              <w:right w:val="nil"/>
            </w:tcBorders>
          </w:tcPr>
          <w:p w14:paraId="28538962" w14:textId="77777777" w:rsidR="00DB522C" w:rsidRPr="00537C3D" w:rsidRDefault="00DB522C" w:rsidP="00DB522C">
            <w:pPr>
              <w:pStyle w:val="TableText"/>
              <w:rPr>
                <w:szCs w:val="22"/>
                <w:lang w:eastAsia="en-AU"/>
              </w:rPr>
            </w:pPr>
            <w:r w:rsidRPr="00537C3D">
              <w:rPr>
                <w:szCs w:val="22"/>
                <w:lang w:eastAsia="en-AU"/>
              </w:rPr>
              <w:t>0.001715</w:t>
            </w:r>
          </w:p>
        </w:tc>
        <w:tc>
          <w:tcPr>
            <w:tcW w:w="1097" w:type="dxa"/>
            <w:tcBorders>
              <w:top w:val="nil"/>
              <w:left w:val="nil"/>
              <w:bottom w:val="nil"/>
              <w:right w:val="nil"/>
            </w:tcBorders>
          </w:tcPr>
          <w:p w14:paraId="27CA35F1" w14:textId="77777777" w:rsidR="00DB522C" w:rsidRPr="00537C3D" w:rsidRDefault="00DB522C" w:rsidP="00DB522C">
            <w:pPr>
              <w:pStyle w:val="TableText"/>
              <w:rPr>
                <w:szCs w:val="22"/>
                <w:lang w:eastAsia="en-AU"/>
              </w:rPr>
            </w:pPr>
            <w:r w:rsidRPr="00537C3D">
              <w:rPr>
                <w:szCs w:val="22"/>
                <w:lang w:eastAsia="en-AU"/>
              </w:rPr>
              <w:t>0.001716</w:t>
            </w:r>
          </w:p>
        </w:tc>
        <w:tc>
          <w:tcPr>
            <w:tcW w:w="1097" w:type="dxa"/>
            <w:tcBorders>
              <w:top w:val="nil"/>
              <w:left w:val="nil"/>
              <w:bottom w:val="nil"/>
              <w:right w:val="nil"/>
            </w:tcBorders>
          </w:tcPr>
          <w:p w14:paraId="13842104" w14:textId="77777777" w:rsidR="00DB522C" w:rsidRPr="00537C3D" w:rsidRDefault="00DB522C" w:rsidP="00DB522C">
            <w:pPr>
              <w:pStyle w:val="TableText"/>
              <w:rPr>
                <w:szCs w:val="22"/>
                <w:lang w:eastAsia="en-AU"/>
              </w:rPr>
            </w:pPr>
            <w:r w:rsidRPr="00537C3D">
              <w:rPr>
                <w:szCs w:val="22"/>
                <w:lang w:eastAsia="en-AU"/>
              </w:rPr>
              <w:t>0.001717</w:t>
            </w:r>
          </w:p>
        </w:tc>
      </w:tr>
      <w:tr w:rsidR="00DB522C" w14:paraId="1FFD0667" w14:textId="77777777">
        <w:trPr>
          <w:trHeight w:val="195"/>
        </w:trPr>
        <w:tc>
          <w:tcPr>
            <w:tcW w:w="1365" w:type="dxa"/>
            <w:tcBorders>
              <w:top w:val="nil"/>
              <w:left w:val="nil"/>
              <w:bottom w:val="nil"/>
              <w:right w:val="nil"/>
            </w:tcBorders>
          </w:tcPr>
          <w:p w14:paraId="67119980" w14:textId="77777777" w:rsidR="00DB522C" w:rsidRPr="00537C3D" w:rsidRDefault="00DB522C" w:rsidP="00DB522C">
            <w:pPr>
              <w:pStyle w:val="TableText"/>
              <w:rPr>
                <w:szCs w:val="22"/>
                <w:lang w:eastAsia="en-AU"/>
              </w:rPr>
            </w:pPr>
            <w:r w:rsidRPr="00537C3D">
              <w:rPr>
                <w:szCs w:val="22"/>
                <w:lang w:eastAsia="en-AU"/>
              </w:rPr>
              <w:t>40</w:t>
            </w:r>
          </w:p>
        </w:tc>
        <w:tc>
          <w:tcPr>
            <w:tcW w:w="1097" w:type="dxa"/>
            <w:tcBorders>
              <w:top w:val="nil"/>
              <w:left w:val="nil"/>
              <w:bottom w:val="nil"/>
              <w:right w:val="nil"/>
            </w:tcBorders>
          </w:tcPr>
          <w:p w14:paraId="293AB64B" w14:textId="77777777" w:rsidR="00DB522C" w:rsidRPr="00537C3D" w:rsidRDefault="00DB522C" w:rsidP="00DB522C">
            <w:pPr>
              <w:pStyle w:val="TableText"/>
              <w:rPr>
                <w:szCs w:val="22"/>
                <w:lang w:eastAsia="en-AU"/>
              </w:rPr>
            </w:pPr>
            <w:r w:rsidRPr="00537C3D">
              <w:rPr>
                <w:szCs w:val="22"/>
                <w:lang w:eastAsia="en-AU"/>
              </w:rPr>
              <w:t>0.201539</w:t>
            </w:r>
          </w:p>
        </w:tc>
        <w:tc>
          <w:tcPr>
            <w:tcW w:w="1097" w:type="dxa"/>
            <w:tcBorders>
              <w:top w:val="nil"/>
              <w:left w:val="nil"/>
              <w:bottom w:val="nil"/>
              <w:right w:val="nil"/>
            </w:tcBorders>
          </w:tcPr>
          <w:p w14:paraId="4C701936" w14:textId="77777777" w:rsidR="00DB522C" w:rsidRPr="00537C3D" w:rsidRDefault="00DB522C" w:rsidP="00DB522C">
            <w:pPr>
              <w:pStyle w:val="TableText"/>
              <w:rPr>
                <w:szCs w:val="22"/>
                <w:lang w:eastAsia="en-AU"/>
              </w:rPr>
            </w:pPr>
            <w:r w:rsidRPr="00537C3D">
              <w:rPr>
                <w:szCs w:val="22"/>
                <w:lang w:eastAsia="en-AU"/>
              </w:rPr>
              <w:t>0.122519</w:t>
            </w:r>
          </w:p>
        </w:tc>
        <w:tc>
          <w:tcPr>
            <w:tcW w:w="1097" w:type="dxa"/>
            <w:tcBorders>
              <w:top w:val="nil"/>
              <w:left w:val="nil"/>
              <w:bottom w:val="nil"/>
              <w:right w:val="nil"/>
            </w:tcBorders>
          </w:tcPr>
          <w:p w14:paraId="03840EC7" w14:textId="77777777" w:rsidR="00DB522C" w:rsidRPr="00537C3D" w:rsidRDefault="00DB522C" w:rsidP="00DB522C">
            <w:pPr>
              <w:pStyle w:val="TableText"/>
              <w:rPr>
                <w:szCs w:val="22"/>
                <w:lang w:eastAsia="en-AU"/>
              </w:rPr>
            </w:pPr>
            <w:r w:rsidRPr="00537C3D">
              <w:rPr>
                <w:szCs w:val="22"/>
                <w:lang w:eastAsia="en-AU"/>
              </w:rPr>
              <w:t>0.122521</w:t>
            </w:r>
          </w:p>
        </w:tc>
        <w:tc>
          <w:tcPr>
            <w:tcW w:w="1097" w:type="dxa"/>
            <w:tcBorders>
              <w:top w:val="nil"/>
              <w:left w:val="nil"/>
              <w:bottom w:val="nil"/>
              <w:right w:val="nil"/>
            </w:tcBorders>
          </w:tcPr>
          <w:p w14:paraId="7C3799D1" w14:textId="77777777" w:rsidR="00DB522C" w:rsidRPr="00537C3D" w:rsidRDefault="00DB522C" w:rsidP="00DB522C">
            <w:pPr>
              <w:pStyle w:val="TableText"/>
              <w:rPr>
                <w:szCs w:val="22"/>
                <w:lang w:eastAsia="en-AU"/>
              </w:rPr>
            </w:pPr>
            <w:r w:rsidRPr="00537C3D">
              <w:rPr>
                <w:szCs w:val="22"/>
                <w:lang w:eastAsia="en-AU"/>
              </w:rPr>
              <w:t>0.122523</w:t>
            </w:r>
          </w:p>
        </w:tc>
        <w:tc>
          <w:tcPr>
            <w:tcW w:w="1097" w:type="dxa"/>
            <w:tcBorders>
              <w:top w:val="nil"/>
              <w:left w:val="nil"/>
              <w:bottom w:val="nil"/>
              <w:right w:val="nil"/>
            </w:tcBorders>
          </w:tcPr>
          <w:p w14:paraId="7C14E999" w14:textId="77777777" w:rsidR="00DB522C" w:rsidRPr="00537C3D" w:rsidRDefault="00DB522C" w:rsidP="00DB522C">
            <w:pPr>
              <w:pStyle w:val="TableText"/>
              <w:rPr>
                <w:szCs w:val="22"/>
                <w:lang w:eastAsia="en-AU"/>
              </w:rPr>
            </w:pPr>
            <w:r w:rsidRPr="00537C3D">
              <w:rPr>
                <w:szCs w:val="22"/>
                <w:lang w:eastAsia="en-AU"/>
              </w:rPr>
              <w:t>0.002199</w:t>
            </w:r>
          </w:p>
        </w:tc>
        <w:tc>
          <w:tcPr>
            <w:tcW w:w="1097" w:type="dxa"/>
            <w:tcBorders>
              <w:top w:val="nil"/>
              <w:left w:val="nil"/>
              <w:bottom w:val="nil"/>
              <w:right w:val="nil"/>
            </w:tcBorders>
          </w:tcPr>
          <w:p w14:paraId="49528A64" w14:textId="77777777" w:rsidR="00DB522C" w:rsidRPr="00537C3D" w:rsidRDefault="00DB522C" w:rsidP="00DB522C">
            <w:pPr>
              <w:pStyle w:val="TableText"/>
              <w:rPr>
                <w:szCs w:val="22"/>
                <w:lang w:eastAsia="en-AU"/>
              </w:rPr>
            </w:pPr>
            <w:r w:rsidRPr="00537C3D">
              <w:rPr>
                <w:szCs w:val="22"/>
                <w:lang w:eastAsia="en-AU"/>
              </w:rPr>
              <w:t>0.002200</w:t>
            </w:r>
          </w:p>
        </w:tc>
        <w:tc>
          <w:tcPr>
            <w:tcW w:w="1098" w:type="dxa"/>
            <w:tcBorders>
              <w:top w:val="nil"/>
              <w:left w:val="nil"/>
              <w:bottom w:val="nil"/>
              <w:right w:val="nil"/>
            </w:tcBorders>
          </w:tcPr>
          <w:p w14:paraId="7E94093F" w14:textId="77777777" w:rsidR="00DB522C" w:rsidRPr="00537C3D" w:rsidRDefault="00DB522C" w:rsidP="00DB522C">
            <w:pPr>
              <w:pStyle w:val="TableText"/>
              <w:rPr>
                <w:szCs w:val="22"/>
                <w:lang w:eastAsia="en-AU"/>
              </w:rPr>
            </w:pPr>
            <w:r w:rsidRPr="00537C3D">
              <w:rPr>
                <w:szCs w:val="22"/>
                <w:lang w:eastAsia="en-AU"/>
              </w:rPr>
              <w:t>0.002202</w:t>
            </w:r>
          </w:p>
        </w:tc>
        <w:tc>
          <w:tcPr>
            <w:tcW w:w="1097" w:type="dxa"/>
            <w:tcBorders>
              <w:top w:val="nil"/>
              <w:left w:val="nil"/>
              <w:bottom w:val="nil"/>
              <w:right w:val="nil"/>
            </w:tcBorders>
          </w:tcPr>
          <w:p w14:paraId="1033BDCF" w14:textId="77777777" w:rsidR="00DB522C" w:rsidRPr="00537C3D" w:rsidRDefault="00DB522C" w:rsidP="00DB522C">
            <w:pPr>
              <w:pStyle w:val="TableText"/>
              <w:rPr>
                <w:szCs w:val="22"/>
                <w:lang w:eastAsia="en-AU"/>
              </w:rPr>
            </w:pPr>
            <w:r w:rsidRPr="00537C3D">
              <w:rPr>
                <w:szCs w:val="22"/>
                <w:lang w:eastAsia="en-AU"/>
              </w:rPr>
              <w:t>0.002203</w:t>
            </w:r>
          </w:p>
        </w:tc>
        <w:tc>
          <w:tcPr>
            <w:tcW w:w="1097" w:type="dxa"/>
            <w:tcBorders>
              <w:top w:val="nil"/>
              <w:left w:val="nil"/>
              <w:bottom w:val="nil"/>
              <w:right w:val="nil"/>
            </w:tcBorders>
          </w:tcPr>
          <w:p w14:paraId="2C0574DC" w14:textId="77777777" w:rsidR="00DB522C" w:rsidRPr="00537C3D" w:rsidRDefault="00DB522C" w:rsidP="00DB522C">
            <w:pPr>
              <w:pStyle w:val="TableText"/>
              <w:rPr>
                <w:szCs w:val="22"/>
                <w:lang w:eastAsia="en-AU"/>
              </w:rPr>
            </w:pPr>
            <w:r w:rsidRPr="00537C3D">
              <w:rPr>
                <w:szCs w:val="22"/>
                <w:lang w:eastAsia="en-AU"/>
              </w:rPr>
              <w:t>0.001845</w:t>
            </w:r>
          </w:p>
        </w:tc>
        <w:tc>
          <w:tcPr>
            <w:tcW w:w="1097" w:type="dxa"/>
            <w:tcBorders>
              <w:top w:val="nil"/>
              <w:left w:val="nil"/>
              <w:bottom w:val="nil"/>
              <w:right w:val="nil"/>
            </w:tcBorders>
          </w:tcPr>
          <w:p w14:paraId="6860DA69" w14:textId="77777777" w:rsidR="00DB522C" w:rsidRPr="00537C3D" w:rsidRDefault="00DB522C" w:rsidP="00DB522C">
            <w:pPr>
              <w:pStyle w:val="TableText"/>
              <w:rPr>
                <w:szCs w:val="22"/>
                <w:lang w:eastAsia="en-AU"/>
              </w:rPr>
            </w:pPr>
            <w:r w:rsidRPr="00537C3D">
              <w:rPr>
                <w:szCs w:val="22"/>
                <w:lang w:eastAsia="en-AU"/>
              </w:rPr>
              <w:t>0.001846</w:t>
            </w:r>
          </w:p>
        </w:tc>
        <w:tc>
          <w:tcPr>
            <w:tcW w:w="1097" w:type="dxa"/>
            <w:tcBorders>
              <w:top w:val="nil"/>
              <w:left w:val="nil"/>
              <w:bottom w:val="nil"/>
              <w:right w:val="nil"/>
            </w:tcBorders>
          </w:tcPr>
          <w:p w14:paraId="66A7DAB7" w14:textId="77777777" w:rsidR="00DB522C" w:rsidRPr="00537C3D" w:rsidRDefault="00DB522C" w:rsidP="00DB522C">
            <w:pPr>
              <w:pStyle w:val="TableText"/>
              <w:rPr>
                <w:szCs w:val="22"/>
                <w:lang w:eastAsia="en-AU"/>
              </w:rPr>
            </w:pPr>
            <w:r w:rsidRPr="00537C3D">
              <w:rPr>
                <w:szCs w:val="22"/>
                <w:lang w:eastAsia="en-AU"/>
              </w:rPr>
              <w:t>0.001847</w:t>
            </w:r>
          </w:p>
        </w:tc>
        <w:tc>
          <w:tcPr>
            <w:tcW w:w="1097" w:type="dxa"/>
            <w:tcBorders>
              <w:top w:val="nil"/>
              <w:left w:val="nil"/>
              <w:bottom w:val="nil"/>
              <w:right w:val="nil"/>
            </w:tcBorders>
          </w:tcPr>
          <w:p w14:paraId="507E7FE3" w14:textId="77777777" w:rsidR="00DB522C" w:rsidRPr="00537C3D" w:rsidRDefault="00DB522C" w:rsidP="00DB522C">
            <w:pPr>
              <w:pStyle w:val="TableText"/>
              <w:rPr>
                <w:szCs w:val="22"/>
                <w:lang w:eastAsia="en-AU"/>
              </w:rPr>
            </w:pPr>
            <w:r w:rsidRPr="00537C3D">
              <w:rPr>
                <w:szCs w:val="22"/>
                <w:lang w:eastAsia="en-AU"/>
              </w:rPr>
              <w:t>0.001848</w:t>
            </w:r>
          </w:p>
        </w:tc>
      </w:tr>
      <w:tr w:rsidR="00DB522C" w14:paraId="5DC995B9" w14:textId="77777777">
        <w:trPr>
          <w:trHeight w:val="195"/>
        </w:trPr>
        <w:tc>
          <w:tcPr>
            <w:tcW w:w="1365" w:type="dxa"/>
            <w:tcBorders>
              <w:top w:val="nil"/>
              <w:left w:val="nil"/>
              <w:bottom w:val="nil"/>
              <w:right w:val="nil"/>
            </w:tcBorders>
          </w:tcPr>
          <w:p w14:paraId="48EB5637" w14:textId="77777777" w:rsidR="00DB522C" w:rsidRPr="00537C3D" w:rsidRDefault="00DB522C" w:rsidP="00DB522C">
            <w:pPr>
              <w:pStyle w:val="TableText"/>
              <w:rPr>
                <w:szCs w:val="22"/>
                <w:lang w:eastAsia="en-AU"/>
              </w:rPr>
            </w:pPr>
            <w:r w:rsidRPr="00537C3D">
              <w:rPr>
                <w:szCs w:val="22"/>
                <w:lang w:eastAsia="en-AU"/>
              </w:rPr>
              <w:t>41</w:t>
            </w:r>
          </w:p>
        </w:tc>
        <w:tc>
          <w:tcPr>
            <w:tcW w:w="1097" w:type="dxa"/>
            <w:tcBorders>
              <w:top w:val="nil"/>
              <w:left w:val="nil"/>
              <w:bottom w:val="nil"/>
              <w:right w:val="nil"/>
            </w:tcBorders>
          </w:tcPr>
          <w:p w14:paraId="075749AF" w14:textId="77777777" w:rsidR="00DB522C" w:rsidRPr="00537C3D" w:rsidRDefault="00DB522C" w:rsidP="00DB522C">
            <w:pPr>
              <w:pStyle w:val="TableText"/>
              <w:rPr>
                <w:szCs w:val="22"/>
                <w:lang w:eastAsia="en-AU"/>
              </w:rPr>
            </w:pPr>
            <w:r w:rsidRPr="00537C3D">
              <w:rPr>
                <w:szCs w:val="22"/>
                <w:lang w:eastAsia="en-AU"/>
              </w:rPr>
              <w:t>0.201817</w:t>
            </w:r>
          </w:p>
        </w:tc>
        <w:tc>
          <w:tcPr>
            <w:tcW w:w="1097" w:type="dxa"/>
            <w:tcBorders>
              <w:top w:val="nil"/>
              <w:left w:val="nil"/>
              <w:bottom w:val="nil"/>
              <w:right w:val="nil"/>
            </w:tcBorders>
          </w:tcPr>
          <w:p w14:paraId="3AB27FEA" w14:textId="77777777" w:rsidR="00DB522C" w:rsidRPr="00537C3D" w:rsidRDefault="00DB522C" w:rsidP="00DB522C">
            <w:pPr>
              <w:pStyle w:val="TableText"/>
              <w:rPr>
                <w:szCs w:val="22"/>
                <w:lang w:eastAsia="en-AU"/>
              </w:rPr>
            </w:pPr>
            <w:r w:rsidRPr="00537C3D">
              <w:rPr>
                <w:szCs w:val="22"/>
                <w:lang w:eastAsia="en-AU"/>
              </w:rPr>
              <w:t>0.122823</w:t>
            </w:r>
          </w:p>
        </w:tc>
        <w:tc>
          <w:tcPr>
            <w:tcW w:w="1097" w:type="dxa"/>
            <w:tcBorders>
              <w:top w:val="nil"/>
              <w:left w:val="nil"/>
              <w:bottom w:val="nil"/>
              <w:right w:val="nil"/>
            </w:tcBorders>
          </w:tcPr>
          <w:p w14:paraId="6CE1F677" w14:textId="77777777" w:rsidR="00DB522C" w:rsidRPr="00537C3D" w:rsidRDefault="00DB522C" w:rsidP="00DB522C">
            <w:pPr>
              <w:pStyle w:val="TableText"/>
              <w:rPr>
                <w:szCs w:val="22"/>
                <w:lang w:eastAsia="en-AU"/>
              </w:rPr>
            </w:pPr>
            <w:r w:rsidRPr="00537C3D">
              <w:rPr>
                <w:szCs w:val="22"/>
                <w:lang w:eastAsia="en-AU"/>
              </w:rPr>
              <w:t>0.122826</w:t>
            </w:r>
          </w:p>
        </w:tc>
        <w:tc>
          <w:tcPr>
            <w:tcW w:w="1097" w:type="dxa"/>
            <w:tcBorders>
              <w:top w:val="nil"/>
              <w:left w:val="nil"/>
              <w:bottom w:val="nil"/>
              <w:right w:val="nil"/>
            </w:tcBorders>
          </w:tcPr>
          <w:p w14:paraId="33B937DB" w14:textId="77777777" w:rsidR="00DB522C" w:rsidRPr="00537C3D" w:rsidRDefault="00DB522C" w:rsidP="00DB522C">
            <w:pPr>
              <w:pStyle w:val="TableText"/>
              <w:rPr>
                <w:szCs w:val="22"/>
                <w:lang w:eastAsia="en-AU"/>
              </w:rPr>
            </w:pPr>
            <w:r w:rsidRPr="00537C3D">
              <w:rPr>
                <w:szCs w:val="22"/>
                <w:lang w:eastAsia="en-AU"/>
              </w:rPr>
              <w:t>0.122829</w:t>
            </w:r>
          </w:p>
        </w:tc>
        <w:tc>
          <w:tcPr>
            <w:tcW w:w="1097" w:type="dxa"/>
            <w:tcBorders>
              <w:top w:val="nil"/>
              <w:left w:val="nil"/>
              <w:bottom w:val="nil"/>
              <w:right w:val="nil"/>
            </w:tcBorders>
          </w:tcPr>
          <w:p w14:paraId="63A09384" w14:textId="77777777" w:rsidR="00DB522C" w:rsidRPr="00537C3D" w:rsidRDefault="00DB522C" w:rsidP="00DB522C">
            <w:pPr>
              <w:pStyle w:val="TableText"/>
              <w:rPr>
                <w:szCs w:val="22"/>
                <w:lang w:eastAsia="en-AU"/>
              </w:rPr>
            </w:pPr>
            <w:r w:rsidRPr="00537C3D">
              <w:rPr>
                <w:szCs w:val="22"/>
                <w:lang w:eastAsia="en-AU"/>
              </w:rPr>
              <w:t>0.002463</w:t>
            </w:r>
          </w:p>
        </w:tc>
        <w:tc>
          <w:tcPr>
            <w:tcW w:w="1097" w:type="dxa"/>
            <w:tcBorders>
              <w:top w:val="nil"/>
              <w:left w:val="nil"/>
              <w:bottom w:val="nil"/>
              <w:right w:val="nil"/>
            </w:tcBorders>
          </w:tcPr>
          <w:p w14:paraId="22480952" w14:textId="77777777" w:rsidR="00DB522C" w:rsidRPr="00537C3D" w:rsidRDefault="00DB522C" w:rsidP="00DB522C">
            <w:pPr>
              <w:pStyle w:val="TableText"/>
              <w:rPr>
                <w:szCs w:val="22"/>
                <w:lang w:eastAsia="en-AU"/>
              </w:rPr>
            </w:pPr>
            <w:r w:rsidRPr="00537C3D">
              <w:rPr>
                <w:szCs w:val="22"/>
                <w:lang w:eastAsia="en-AU"/>
              </w:rPr>
              <w:t>0.002465</w:t>
            </w:r>
          </w:p>
        </w:tc>
        <w:tc>
          <w:tcPr>
            <w:tcW w:w="1098" w:type="dxa"/>
            <w:tcBorders>
              <w:top w:val="nil"/>
              <w:left w:val="nil"/>
              <w:bottom w:val="nil"/>
              <w:right w:val="nil"/>
            </w:tcBorders>
          </w:tcPr>
          <w:p w14:paraId="409A4483" w14:textId="77777777" w:rsidR="00DB522C" w:rsidRPr="00537C3D" w:rsidRDefault="00DB522C" w:rsidP="00DB522C">
            <w:pPr>
              <w:pStyle w:val="TableText"/>
              <w:rPr>
                <w:szCs w:val="22"/>
                <w:lang w:eastAsia="en-AU"/>
              </w:rPr>
            </w:pPr>
            <w:r w:rsidRPr="00537C3D">
              <w:rPr>
                <w:szCs w:val="22"/>
                <w:lang w:eastAsia="en-AU"/>
              </w:rPr>
              <w:t>0.002466</w:t>
            </w:r>
          </w:p>
        </w:tc>
        <w:tc>
          <w:tcPr>
            <w:tcW w:w="1097" w:type="dxa"/>
            <w:tcBorders>
              <w:top w:val="nil"/>
              <w:left w:val="nil"/>
              <w:bottom w:val="nil"/>
              <w:right w:val="nil"/>
            </w:tcBorders>
          </w:tcPr>
          <w:p w14:paraId="7943387E" w14:textId="77777777" w:rsidR="00DB522C" w:rsidRPr="00537C3D" w:rsidRDefault="00DB522C" w:rsidP="00DB522C">
            <w:pPr>
              <w:pStyle w:val="TableText"/>
              <w:rPr>
                <w:szCs w:val="22"/>
                <w:lang w:eastAsia="en-AU"/>
              </w:rPr>
            </w:pPr>
            <w:r w:rsidRPr="00537C3D">
              <w:rPr>
                <w:szCs w:val="22"/>
                <w:lang w:eastAsia="en-AU"/>
              </w:rPr>
              <w:t>0.002468</w:t>
            </w:r>
          </w:p>
        </w:tc>
        <w:tc>
          <w:tcPr>
            <w:tcW w:w="1097" w:type="dxa"/>
            <w:tcBorders>
              <w:top w:val="nil"/>
              <w:left w:val="nil"/>
              <w:bottom w:val="nil"/>
              <w:right w:val="nil"/>
            </w:tcBorders>
          </w:tcPr>
          <w:p w14:paraId="22DB30FD" w14:textId="77777777" w:rsidR="00DB522C" w:rsidRPr="00537C3D" w:rsidRDefault="00DB522C" w:rsidP="00DB522C">
            <w:pPr>
              <w:pStyle w:val="TableText"/>
              <w:rPr>
                <w:szCs w:val="22"/>
                <w:lang w:eastAsia="en-AU"/>
              </w:rPr>
            </w:pPr>
            <w:r w:rsidRPr="00537C3D">
              <w:rPr>
                <w:szCs w:val="22"/>
                <w:lang w:eastAsia="en-AU"/>
              </w:rPr>
              <w:t>0.002053</w:t>
            </w:r>
          </w:p>
        </w:tc>
        <w:tc>
          <w:tcPr>
            <w:tcW w:w="1097" w:type="dxa"/>
            <w:tcBorders>
              <w:top w:val="nil"/>
              <w:left w:val="nil"/>
              <w:bottom w:val="nil"/>
              <w:right w:val="nil"/>
            </w:tcBorders>
          </w:tcPr>
          <w:p w14:paraId="4DF30D16" w14:textId="77777777" w:rsidR="00DB522C" w:rsidRPr="00537C3D" w:rsidRDefault="00DB522C" w:rsidP="00DB522C">
            <w:pPr>
              <w:pStyle w:val="TableText"/>
              <w:rPr>
                <w:szCs w:val="22"/>
                <w:lang w:eastAsia="en-AU"/>
              </w:rPr>
            </w:pPr>
            <w:r w:rsidRPr="00537C3D">
              <w:rPr>
                <w:szCs w:val="22"/>
                <w:lang w:eastAsia="en-AU"/>
              </w:rPr>
              <w:t>0.002054</w:t>
            </w:r>
          </w:p>
        </w:tc>
        <w:tc>
          <w:tcPr>
            <w:tcW w:w="1097" w:type="dxa"/>
            <w:tcBorders>
              <w:top w:val="nil"/>
              <w:left w:val="nil"/>
              <w:bottom w:val="nil"/>
              <w:right w:val="nil"/>
            </w:tcBorders>
          </w:tcPr>
          <w:p w14:paraId="0049E128" w14:textId="77777777" w:rsidR="00DB522C" w:rsidRPr="00537C3D" w:rsidRDefault="00DB522C" w:rsidP="00DB522C">
            <w:pPr>
              <w:pStyle w:val="TableText"/>
              <w:rPr>
                <w:szCs w:val="22"/>
                <w:lang w:eastAsia="en-AU"/>
              </w:rPr>
            </w:pPr>
            <w:r w:rsidRPr="00537C3D">
              <w:rPr>
                <w:szCs w:val="22"/>
                <w:lang w:eastAsia="en-AU"/>
              </w:rPr>
              <w:t>0.002056</w:t>
            </w:r>
          </w:p>
        </w:tc>
        <w:tc>
          <w:tcPr>
            <w:tcW w:w="1097" w:type="dxa"/>
            <w:tcBorders>
              <w:top w:val="nil"/>
              <w:left w:val="nil"/>
              <w:bottom w:val="nil"/>
              <w:right w:val="nil"/>
            </w:tcBorders>
          </w:tcPr>
          <w:p w14:paraId="2D4F7F0B" w14:textId="77777777" w:rsidR="00DB522C" w:rsidRPr="00537C3D" w:rsidRDefault="00DB522C" w:rsidP="00DB522C">
            <w:pPr>
              <w:pStyle w:val="TableText"/>
              <w:rPr>
                <w:szCs w:val="22"/>
                <w:lang w:eastAsia="en-AU"/>
              </w:rPr>
            </w:pPr>
            <w:r w:rsidRPr="00537C3D">
              <w:rPr>
                <w:szCs w:val="22"/>
                <w:lang w:eastAsia="en-AU"/>
              </w:rPr>
              <w:t>0.002057</w:t>
            </w:r>
          </w:p>
        </w:tc>
      </w:tr>
      <w:tr w:rsidR="00DB522C" w14:paraId="59E3A202" w14:textId="77777777">
        <w:trPr>
          <w:trHeight w:val="195"/>
        </w:trPr>
        <w:tc>
          <w:tcPr>
            <w:tcW w:w="1365" w:type="dxa"/>
            <w:tcBorders>
              <w:top w:val="nil"/>
              <w:left w:val="nil"/>
              <w:bottom w:val="nil"/>
              <w:right w:val="nil"/>
            </w:tcBorders>
          </w:tcPr>
          <w:p w14:paraId="1981C26F" w14:textId="77777777" w:rsidR="00DB522C" w:rsidRPr="00537C3D" w:rsidRDefault="00DB522C" w:rsidP="00DB522C">
            <w:pPr>
              <w:pStyle w:val="TableText"/>
              <w:rPr>
                <w:szCs w:val="22"/>
                <w:lang w:eastAsia="en-AU"/>
              </w:rPr>
            </w:pPr>
            <w:r w:rsidRPr="00537C3D">
              <w:rPr>
                <w:szCs w:val="22"/>
                <w:lang w:eastAsia="en-AU"/>
              </w:rPr>
              <w:t>42</w:t>
            </w:r>
          </w:p>
        </w:tc>
        <w:tc>
          <w:tcPr>
            <w:tcW w:w="1097" w:type="dxa"/>
            <w:tcBorders>
              <w:top w:val="nil"/>
              <w:left w:val="nil"/>
              <w:bottom w:val="nil"/>
              <w:right w:val="nil"/>
            </w:tcBorders>
          </w:tcPr>
          <w:p w14:paraId="220CE934" w14:textId="77777777" w:rsidR="00DB522C" w:rsidRPr="00537C3D" w:rsidRDefault="00DB522C" w:rsidP="00DB522C">
            <w:pPr>
              <w:pStyle w:val="TableText"/>
              <w:rPr>
                <w:szCs w:val="22"/>
                <w:lang w:eastAsia="en-AU"/>
              </w:rPr>
            </w:pPr>
            <w:r w:rsidRPr="00537C3D">
              <w:rPr>
                <w:szCs w:val="22"/>
                <w:lang w:eastAsia="en-AU"/>
              </w:rPr>
              <w:t>0.202011</w:t>
            </w:r>
          </w:p>
        </w:tc>
        <w:tc>
          <w:tcPr>
            <w:tcW w:w="1097" w:type="dxa"/>
            <w:tcBorders>
              <w:top w:val="nil"/>
              <w:left w:val="nil"/>
              <w:bottom w:val="nil"/>
              <w:right w:val="nil"/>
            </w:tcBorders>
          </w:tcPr>
          <w:p w14:paraId="645B314D" w14:textId="77777777" w:rsidR="00DB522C" w:rsidRPr="00537C3D" w:rsidRDefault="00DB522C" w:rsidP="00DB522C">
            <w:pPr>
              <w:pStyle w:val="TableText"/>
              <w:rPr>
                <w:szCs w:val="22"/>
                <w:lang w:eastAsia="en-AU"/>
              </w:rPr>
            </w:pPr>
            <w:r w:rsidRPr="00537C3D">
              <w:rPr>
                <w:szCs w:val="22"/>
                <w:lang w:eastAsia="en-AU"/>
              </w:rPr>
              <w:t>0.123096</w:t>
            </w:r>
          </w:p>
        </w:tc>
        <w:tc>
          <w:tcPr>
            <w:tcW w:w="1097" w:type="dxa"/>
            <w:tcBorders>
              <w:top w:val="nil"/>
              <w:left w:val="nil"/>
              <w:bottom w:val="nil"/>
              <w:right w:val="nil"/>
            </w:tcBorders>
          </w:tcPr>
          <w:p w14:paraId="197F46C5" w14:textId="77777777" w:rsidR="00DB522C" w:rsidRPr="00537C3D" w:rsidRDefault="00DB522C" w:rsidP="00DB522C">
            <w:pPr>
              <w:pStyle w:val="TableText"/>
              <w:rPr>
                <w:szCs w:val="22"/>
                <w:lang w:eastAsia="en-AU"/>
              </w:rPr>
            </w:pPr>
            <w:r w:rsidRPr="00537C3D">
              <w:rPr>
                <w:szCs w:val="22"/>
                <w:lang w:eastAsia="en-AU"/>
              </w:rPr>
              <w:t>0.123099</w:t>
            </w:r>
          </w:p>
        </w:tc>
        <w:tc>
          <w:tcPr>
            <w:tcW w:w="1097" w:type="dxa"/>
            <w:tcBorders>
              <w:top w:val="nil"/>
              <w:left w:val="nil"/>
              <w:bottom w:val="nil"/>
              <w:right w:val="nil"/>
            </w:tcBorders>
          </w:tcPr>
          <w:p w14:paraId="42CAA758" w14:textId="77777777" w:rsidR="00DB522C" w:rsidRPr="00537C3D" w:rsidRDefault="00DB522C" w:rsidP="00DB522C">
            <w:pPr>
              <w:pStyle w:val="TableText"/>
              <w:rPr>
                <w:szCs w:val="22"/>
                <w:lang w:eastAsia="en-AU"/>
              </w:rPr>
            </w:pPr>
            <w:r w:rsidRPr="00537C3D">
              <w:rPr>
                <w:szCs w:val="22"/>
                <w:lang w:eastAsia="en-AU"/>
              </w:rPr>
              <w:t>0.123102</w:t>
            </w:r>
          </w:p>
        </w:tc>
        <w:tc>
          <w:tcPr>
            <w:tcW w:w="1097" w:type="dxa"/>
            <w:tcBorders>
              <w:top w:val="nil"/>
              <w:left w:val="nil"/>
              <w:bottom w:val="nil"/>
              <w:right w:val="nil"/>
            </w:tcBorders>
          </w:tcPr>
          <w:p w14:paraId="7382A226" w14:textId="77777777" w:rsidR="00DB522C" w:rsidRPr="00537C3D" w:rsidRDefault="00DB522C" w:rsidP="00DB522C">
            <w:pPr>
              <w:pStyle w:val="TableText"/>
              <w:rPr>
                <w:szCs w:val="22"/>
                <w:lang w:eastAsia="en-AU"/>
              </w:rPr>
            </w:pPr>
            <w:r w:rsidRPr="00537C3D">
              <w:rPr>
                <w:szCs w:val="22"/>
                <w:lang w:eastAsia="en-AU"/>
              </w:rPr>
              <w:t>0.002720</w:t>
            </w:r>
          </w:p>
        </w:tc>
        <w:tc>
          <w:tcPr>
            <w:tcW w:w="1097" w:type="dxa"/>
            <w:tcBorders>
              <w:top w:val="nil"/>
              <w:left w:val="nil"/>
              <w:bottom w:val="nil"/>
              <w:right w:val="nil"/>
            </w:tcBorders>
          </w:tcPr>
          <w:p w14:paraId="75937B12" w14:textId="77777777" w:rsidR="00DB522C" w:rsidRPr="00537C3D" w:rsidRDefault="00DB522C" w:rsidP="00DB522C">
            <w:pPr>
              <w:pStyle w:val="TableText"/>
              <w:rPr>
                <w:szCs w:val="22"/>
                <w:lang w:eastAsia="en-AU"/>
              </w:rPr>
            </w:pPr>
            <w:r w:rsidRPr="00537C3D">
              <w:rPr>
                <w:szCs w:val="22"/>
                <w:lang w:eastAsia="en-AU"/>
              </w:rPr>
              <w:t>0.002722</w:t>
            </w:r>
          </w:p>
        </w:tc>
        <w:tc>
          <w:tcPr>
            <w:tcW w:w="1098" w:type="dxa"/>
            <w:tcBorders>
              <w:top w:val="nil"/>
              <w:left w:val="nil"/>
              <w:bottom w:val="nil"/>
              <w:right w:val="nil"/>
            </w:tcBorders>
          </w:tcPr>
          <w:p w14:paraId="35E557B4" w14:textId="77777777" w:rsidR="00DB522C" w:rsidRPr="00537C3D" w:rsidRDefault="00DB522C" w:rsidP="00DB522C">
            <w:pPr>
              <w:pStyle w:val="TableText"/>
              <w:rPr>
                <w:szCs w:val="22"/>
                <w:lang w:eastAsia="en-AU"/>
              </w:rPr>
            </w:pPr>
            <w:r w:rsidRPr="00537C3D">
              <w:rPr>
                <w:szCs w:val="22"/>
                <w:lang w:eastAsia="en-AU"/>
              </w:rPr>
              <w:t>0.002724</w:t>
            </w:r>
          </w:p>
        </w:tc>
        <w:tc>
          <w:tcPr>
            <w:tcW w:w="1097" w:type="dxa"/>
            <w:tcBorders>
              <w:top w:val="nil"/>
              <w:left w:val="nil"/>
              <w:bottom w:val="nil"/>
              <w:right w:val="nil"/>
            </w:tcBorders>
          </w:tcPr>
          <w:p w14:paraId="3A62591A" w14:textId="77777777" w:rsidR="00DB522C" w:rsidRPr="00537C3D" w:rsidRDefault="00DB522C" w:rsidP="00DB522C">
            <w:pPr>
              <w:pStyle w:val="TableText"/>
              <w:rPr>
                <w:szCs w:val="22"/>
                <w:lang w:eastAsia="en-AU"/>
              </w:rPr>
            </w:pPr>
            <w:r w:rsidRPr="00537C3D">
              <w:rPr>
                <w:szCs w:val="22"/>
                <w:lang w:eastAsia="en-AU"/>
              </w:rPr>
              <w:t>0.002726</w:t>
            </w:r>
          </w:p>
        </w:tc>
        <w:tc>
          <w:tcPr>
            <w:tcW w:w="1097" w:type="dxa"/>
            <w:tcBorders>
              <w:top w:val="nil"/>
              <w:left w:val="nil"/>
              <w:bottom w:val="nil"/>
              <w:right w:val="nil"/>
            </w:tcBorders>
          </w:tcPr>
          <w:p w14:paraId="6A010393" w14:textId="77777777" w:rsidR="00DB522C" w:rsidRPr="00537C3D" w:rsidRDefault="00DB522C" w:rsidP="00DB522C">
            <w:pPr>
              <w:pStyle w:val="TableText"/>
              <w:rPr>
                <w:szCs w:val="22"/>
                <w:lang w:eastAsia="en-AU"/>
              </w:rPr>
            </w:pPr>
            <w:r w:rsidRPr="00537C3D">
              <w:rPr>
                <w:szCs w:val="22"/>
                <w:lang w:eastAsia="en-AU"/>
              </w:rPr>
              <w:t>0.002258</w:t>
            </w:r>
          </w:p>
        </w:tc>
        <w:tc>
          <w:tcPr>
            <w:tcW w:w="1097" w:type="dxa"/>
            <w:tcBorders>
              <w:top w:val="nil"/>
              <w:left w:val="nil"/>
              <w:bottom w:val="nil"/>
              <w:right w:val="nil"/>
            </w:tcBorders>
          </w:tcPr>
          <w:p w14:paraId="43F30308" w14:textId="77777777" w:rsidR="00DB522C" w:rsidRPr="00537C3D" w:rsidRDefault="00DB522C" w:rsidP="00DB522C">
            <w:pPr>
              <w:pStyle w:val="TableText"/>
              <w:rPr>
                <w:szCs w:val="22"/>
                <w:lang w:eastAsia="en-AU"/>
              </w:rPr>
            </w:pPr>
            <w:r w:rsidRPr="00537C3D">
              <w:rPr>
                <w:szCs w:val="22"/>
                <w:lang w:eastAsia="en-AU"/>
              </w:rPr>
              <w:t>0.002259</w:t>
            </w:r>
          </w:p>
        </w:tc>
        <w:tc>
          <w:tcPr>
            <w:tcW w:w="1097" w:type="dxa"/>
            <w:tcBorders>
              <w:top w:val="nil"/>
              <w:left w:val="nil"/>
              <w:bottom w:val="nil"/>
              <w:right w:val="nil"/>
            </w:tcBorders>
          </w:tcPr>
          <w:p w14:paraId="5CC82192" w14:textId="77777777" w:rsidR="00DB522C" w:rsidRPr="00537C3D" w:rsidRDefault="00DB522C" w:rsidP="00DB522C">
            <w:pPr>
              <w:pStyle w:val="TableText"/>
              <w:rPr>
                <w:szCs w:val="22"/>
                <w:lang w:eastAsia="en-AU"/>
              </w:rPr>
            </w:pPr>
            <w:r w:rsidRPr="00537C3D">
              <w:rPr>
                <w:szCs w:val="22"/>
                <w:lang w:eastAsia="en-AU"/>
              </w:rPr>
              <w:t>0.002261</w:t>
            </w:r>
          </w:p>
        </w:tc>
        <w:tc>
          <w:tcPr>
            <w:tcW w:w="1097" w:type="dxa"/>
            <w:tcBorders>
              <w:top w:val="nil"/>
              <w:left w:val="nil"/>
              <w:bottom w:val="nil"/>
              <w:right w:val="nil"/>
            </w:tcBorders>
          </w:tcPr>
          <w:p w14:paraId="04BCCBD0" w14:textId="77777777" w:rsidR="00DB522C" w:rsidRPr="00537C3D" w:rsidRDefault="00DB522C" w:rsidP="00DB522C">
            <w:pPr>
              <w:pStyle w:val="TableText"/>
              <w:rPr>
                <w:szCs w:val="22"/>
                <w:lang w:eastAsia="en-AU"/>
              </w:rPr>
            </w:pPr>
            <w:r w:rsidRPr="00537C3D">
              <w:rPr>
                <w:szCs w:val="22"/>
                <w:lang w:eastAsia="en-AU"/>
              </w:rPr>
              <w:t>0.002263</w:t>
            </w:r>
          </w:p>
        </w:tc>
      </w:tr>
      <w:tr w:rsidR="00DB522C" w14:paraId="7B49FA88" w14:textId="77777777">
        <w:trPr>
          <w:trHeight w:val="195"/>
        </w:trPr>
        <w:tc>
          <w:tcPr>
            <w:tcW w:w="1365" w:type="dxa"/>
            <w:tcBorders>
              <w:top w:val="nil"/>
              <w:left w:val="nil"/>
              <w:bottom w:val="nil"/>
              <w:right w:val="nil"/>
            </w:tcBorders>
          </w:tcPr>
          <w:p w14:paraId="0CCB1074" w14:textId="77777777" w:rsidR="00DB522C" w:rsidRPr="00537C3D" w:rsidRDefault="00DB522C" w:rsidP="00DB522C">
            <w:pPr>
              <w:pStyle w:val="TableText"/>
              <w:rPr>
                <w:szCs w:val="22"/>
                <w:lang w:eastAsia="en-AU"/>
              </w:rPr>
            </w:pPr>
            <w:r w:rsidRPr="00537C3D">
              <w:rPr>
                <w:szCs w:val="22"/>
                <w:lang w:eastAsia="en-AU"/>
              </w:rPr>
              <w:t>43</w:t>
            </w:r>
          </w:p>
        </w:tc>
        <w:tc>
          <w:tcPr>
            <w:tcW w:w="1097" w:type="dxa"/>
            <w:tcBorders>
              <w:top w:val="nil"/>
              <w:left w:val="nil"/>
              <w:bottom w:val="nil"/>
              <w:right w:val="nil"/>
            </w:tcBorders>
          </w:tcPr>
          <w:p w14:paraId="6542F0EE" w14:textId="77777777" w:rsidR="00DB522C" w:rsidRPr="00537C3D" w:rsidRDefault="00DB522C" w:rsidP="00DB522C">
            <w:pPr>
              <w:pStyle w:val="TableText"/>
              <w:rPr>
                <w:szCs w:val="22"/>
                <w:lang w:eastAsia="en-AU"/>
              </w:rPr>
            </w:pPr>
            <w:r w:rsidRPr="00537C3D">
              <w:rPr>
                <w:szCs w:val="22"/>
                <w:lang w:eastAsia="en-AU"/>
              </w:rPr>
              <w:t>0.202327</w:t>
            </w:r>
          </w:p>
        </w:tc>
        <w:tc>
          <w:tcPr>
            <w:tcW w:w="1097" w:type="dxa"/>
            <w:tcBorders>
              <w:top w:val="nil"/>
              <w:left w:val="nil"/>
              <w:bottom w:val="nil"/>
              <w:right w:val="nil"/>
            </w:tcBorders>
          </w:tcPr>
          <w:p w14:paraId="5421BC8B" w14:textId="77777777" w:rsidR="00DB522C" w:rsidRPr="00537C3D" w:rsidRDefault="00DB522C" w:rsidP="00DB522C">
            <w:pPr>
              <w:pStyle w:val="TableText"/>
              <w:rPr>
                <w:szCs w:val="22"/>
                <w:lang w:eastAsia="en-AU"/>
              </w:rPr>
            </w:pPr>
            <w:r w:rsidRPr="00537C3D">
              <w:rPr>
                <w:szCs w:val="22"/>
                <w:lang w:eastAsia="en-AU"/>
              </w:rPr>
              <w:t>0.123458</w:t>
            </w:r>
          </w:p>
        </w:tc>
        <w:tc>
          <w:tcPr>
            <w:tcW w:w="1097" w:type="dxa"/>
            <w:tcBorders>
              <w:top w:val="nil"/>
              <w:left w:val="nil"/>
              <w:bottom w:val="nil"/>
              <w:right w:val="nil"/>
            </w:tcBorders>
          </w:tcPr>
          <w:p w14:paraId="2D4AF16C" w14:textId="77777777" w:rsidR="00DB522C" w:rsidRPr="00537C3D" w:rsidRDefault="00DB522C" w:rsidP="00DB522C">
            <w:pPr>
              <w:pStyle w:val="TableText"/>
              <w:rPr>
                <w:szCs w:val="22"/>
                <w:lang w:eastAsia="en-AU"/>
              </w:rPr>
            </w:pPr>
            <w:r w:rsidRPr="00537C3D">
              <w:rPr>
                <w:szCs w:val="22"/>
                <w:lang w:eastAsia="en-AU"/>
              </w:rPr>
              <w:t>0.123462</w:t>
            </w:r>
          </w:p>
        </w:tc>
        <w:tc>
          <w:tcPr>
            <w:tcW w:w="1097" w:type="dxa"/>
            <w:tcBorders>
              <w:top w:val="nil"/>
              <w:left w:val="nil"/>
              <w:bottom w:val="nil"/>
              <w:right w:val="nil"/>
            </w:tcBorders>
          </w:tcPr>
          <w:p w14:paraId="2F1C764E" w14:textId="77777777" w:rsidR="00DB522C" w:rsidRPr="00537C3D" w:rsidRDefault="00DB522C" w:rsidP="00DB522C">
            <w:pPr>
              <w:pStyle w:val="TableText"/>
              <w:rPr>
                <w:szCs w:val="22"/>
                <w:lang w:eastAsia="en-AU"/>
              </w:rPr>
            </w:pPr>
            <w:r w:rsidRPr="00537C3D">
              <w:rPr>
                <w:szCs w:val="22"/>
                <w:lang w:eastAsia="en-AU"/>
              </w:rPr>
              <w:t>0.123466</w:t>
            </w:r>
          </w:p>
        </w:tc>
        <w:tc>
          <w:tcPr>
            <w:tcW w:w="1097" w:type="dxa"/>
            <w:tcBorders>
              <w:top w:val="nil"/>
              <w:left w:val="nil"/>
              <w:bottom w:val="nil"/>
              <w:right w:val="nil"/>
            </w:tcBorders>
          </w:tcPr>
          <w:p w14:paraId="71F35F68" w14:textId="77777777" w:rsidR="00DB522C" w:rsidRPr="00537C3D" w:rsidRDefault="00DB522C" w:rsidP="00DB522C">
            <w:pPr>
              <w:pStyle w:val="TableText"/>
              <w:rPr>
                <w:szCs w:val="22"/>
                <w:lang w:eastAsia="en-AU"/>
              </w:rPr>
            </w:pPr>
            <w:r w:rsidRPr="00537C3D">
              <w:rPr>
                <w:szCs w:val="22"/>
                <w:lang w:eastAsia="en-AU"/>
              </w:rPr>
              <w:t>0.003047</w:t>
            </w:r>
          </w:p>
        </w:tc>
        <w:tc>
          <w:tcPr>
            <w:tcW w:w="1097" w:type="dxa"/>
            <w:tcBorders>
              <w:top w:val="nil"/>
              <w:left w:val="nil"/>
              <w:bottom w:val="nil"/>
              <w:right w:val="nil"/>
            </w:tcBorders>
          </w:tcPr>
          <w:p w14:paraId="20A00727" w14:textId="77777777" w:rsidR="00DB522C" w:rsidRPr="00537C3D" w:rsidRDefault="00DB522C" w:rsidP="00DB522C">
            <w:pPr>
              <w:pStyle w:val="TableText"/>
              <w:rPr>
                <w:szCs w:val="22"/>
                <w:lang w:eastAsia="en-AU"/>
              </w:rPr>
            </w:pPr>
            <w:r w:rsidRPr="00537C3D">
              <w:rPr>
                <w:szCs w:val="22"/>
                <w:lang w:eastAsia="en-AU"/>
              </w:rPr>
              <w:t>0.003050</w:t>
            </w:r>
          </w:p>
        </w:tc>
        <w:tc>
          <w:tcPr>
            <w:tcW w:w="1098" w:type="dxa"/>
            <w:tcBorders>
              <w:top w:val="nil"/>
              <w:left w:val="nil"/>
              <w:bottom w:val="nil"/>
              <w:right w:val="nil"/>
            </w:tcBorders>
          </w:tcPr>
          <w:p w14:paraId="363F2C13" w14:textId="77777777" w:rsidR="00DB522C" w:rsidRPr="00537C3D" w:rsidRDefault="00DB522C" w:rsidP="00DB522C">
            <w:pPr>
              <w:pStyle w:val="TableText"/>
              <w:rPr>
                <w:szCs w:val="22"/>
                <w:lang w:eastAsia="en-AU"/>
              </w:rPr>
            </w:pPr>
            <w:r w:rsidRPr="00537C3D">
              <w:rPr>
                <w:szCs w:val="22"/>
                <w:lang w:eastAsia="en-AU"/>
              </w:rPr>
              <w:t>0.003053</w:t>
            </w:r>
          </w:p>
        </w:tc>
        <w:tc>
          <w:tcPr>
            <w:tcW w:w="1097" w:type="dxa"/>
            <w:tcBorders>
              <w:top w:val="nil"/>
              <w:left w:val="nil"/>
              <w:bottom w:val="nil"/>
              <w:right w:val="nil"/>
            </w:tcBorders>
          </w:tcPr>
          <w:p w14:paraId="308AA4A1" w14:textId="77777777" w:rsidR="00DB522C" w:rsidRPr="00537C3D" w:rsidRDefault="00DB522C" w:rsidP="00DB522C">
            <w:pPr>
              <w:pStyle w:val="TableText"/>
              <w:rPr>
                <w:szCs w:val="22"/>
                <w:lang w:eastAsia="en-AU"/>
              </w:rPr>
            </w:pPr>
            <w:r w:rsidRPr="00537C3D">
              <w:rPr>
                <w:szCs w:val="22"/>
                <w:lang w:eastAsia="en-AU"/>
              </w:rPr>
              <w:t>0.003056</w:t>
            </w:r>
          </w:p>
        </w:tc>
        <w:tc>
          <w:tcPr>
            <w:tcW w:w="1097" w:type="dxa"/>
            <w:tcBorders>
              <w:top w:val="nil"/>
              <w:left w:val="nil"/>
              <w:bottom w:val="nil"/>
              <w:right w:val="nil"/>
            </w:tcBorders>
          </w:tcPr>
          <w:p w14:paraId="51DA7227" w14:textId="77777777" w:rsidR="00DB522C" w:rsidRPr="00537C3D" w:rsidRDefault="00DB522C" w:rsidP="00DB522C">
            <w:pPr>
              <w:pStyle w:val="TableText"/>
              <w:rPr>
                <w:szCs w:val="22"/>
                <w:lang w:eastAsia="en-AU"/>
              </w:rPr>
            </w:pPr>
            <w:r w:rsidRPr="00537C3D">
              <w:rPr>
                <w:szCs w:val="22"/>
                <w:lang w:eastAsia="en-AU"/>
              </w:rPr>
              <w:t>0.002515</w:t>
            </w:r>
          </w:p>
        </w:tc>
        <w:tc>
          <w:tcPr>
            <w:tcW w:w="1097" w:type="dxa"/>
            <w:tcBorders>
              <w:top w:val="nil"/>
              <w:left w:val="nil"/>
              <w:bottom w:val="nil"/>
              <w:right w:val="nil"/>
            </w:tcBorders>
          </w:tcPr>
          <w:p w14:paraId="445A2ED0" w14:textId="77777777" w:rsidR="00DB522C" w:rsidRPr="00537C3D" w:rsidRDefault="00DB522C" w:rsidP="00DB522C">
            <w:pPr>
              <w:pStyle w:val="TableText"/>
              <w:rPr>
                <w:szCs w:val="22"/>
                <w:lang w:eastAsia="en-AU"/>
              </w:rPr>
            </w:pPr>
            <w:r w:rsidRPr="00537C3D">
              <w:rPr>
                <w:szCs w:val="22"/>
                <w:lang w:eastAsia="en-AU"/>
              </w:rPr>
              <w:t>0.002517</w:t>
            </w:r>
          </w:p>
        </w:tc>
        <w:tc>
          <w:tcPr>
            <w:tcW w:w="1097" w:type="dxa"/>
            <w:tcBorders>
              <w:top w:val="nil"/>
              <w:left w:val="nil"/>
              <w:bottom w:val="nil"/>
              <w:right w:val="nil"/>
            </w:tcBorders>
          </w:tcPr>
          <w:p w14:paraId="52C2C9F0" w14:textId="77777777" w:rsidR="00DB522C" w:rsidRPr="00537C3D" w:rsidRDefault="00DB522C" w:rsidP="00DB522C">
            <w:pPr>
              <w:pStyle w:val="TableText"/>
              <w:rPr>
                <w:szCs w:val="22"/>
                <w:lang w:eastAsia="en-AU"/>
              </w:rPr>
            </w:pPr>
            <w:r w:rsidRPr="00537C3D">
              <w:rPr>
                <w:szCs w:val="22"/>
                <w:lang w:eastAsia="en-AU"/>
              </w:rPr>
              <w:t>0.002519</w:t>
            </w:r>
          </w:p>
        </w:tc>
        <w:tc>
          <w:tcPr>
            <w:tcW w:w="1097" w:type="dxa"/>
            <w:tcBorders>
              <w:top w:val="nil"/>
              <w:left w:val="nil"/>
              <w:bottom w:val="nil"/>
              <w:right w:val="nil"/>
            </w:tcBorders>
          </w:tcPr>
          <w:p w14:paraId="15C9D701" w14:textId="77777777" w:rsidR="00DB522C" w:rsidRPr="00537C3D" w:rsidRDefault="00DB522C" w:rsidP="00DB522C">
            <w:pPr>
              <w:pStyle w:val="TableText"/>
              <w:rPr>
                <w:szCs w:val="22"/>
                <w:lang w:eastAsia="en-AU"/>
              </w:rPr>
            </w:pPr>
            <w:r w:rsidRPr="00537C3D">
              <w:rPr>
                <w:szCs w:val="22"/>
                <w:lang w:eastAsia="en-AU"/>
              </w:rPr>
              <w:t>0.002522</w:t>
            </w:r>
          </w:p>
        </w:tc>
      </w:tr>
      <w:tr w:rsidR="00DB522C" w14:paraId="77F3FDBE" w14:textId="77777777">
        <w:trPr>
          <w:trHeight w:val="195"/>
        </w:trPr>
        <w:tc>
          <w:tcPr>
            <w:tcW w:w="1365" w:type="dxa"/>
            <w:tcBorders>
              <w:top w:val="nil"/>
              <w:left w:val="nil"/>
              <w:bottom w:val="nil"/>
              <w:right w:val="nil"/>
            </w:tcBorders>
          </w:tcPr>
          <w:p w14:paraId="601D23F2" w14:textId="77777777" w:rsidR="00DB522C" w:rsidRPr="00537C3D" w:rsidRDefault="00DB522C" w:rsidP="00DB522C">
            <w:pPr>
              <w:pStyle w:val="TableText"/>
              <w:rPr>
                <w:szCs w:val="22"/>
                <w:lang w:eastAsia="en-AU"/>
              </w:rPr>
            </w:pPr>
            <w:r w:rsidRPr="00537C3D">
              <w:rPr>
                <w:szCs w:val="22"/>
                <w:lang w:eastAsia="en-AU"/>
              </w:rPr>
              <w:t>44</w:t>
            </w:r>
          </w:p>
        </w:tc>
        <w:tc>
          <w:tcPr>
            <w:tcW w:w="1097" w:type="dxa"/>
            <w:tcBorders>
              <w:top w:val="nil"/>
              <w:left w:val="nil"/>
              <w:bottom w:val="nil"/>
              <w:right w:val="nil"/>
            </w:tcBorders>
          </w:tcPr>
          <w:p w14:paraId="58F8F485" w14:textId="77777777" w:rsidR="00DB522C" w:rsidRPr="00537C3D" w:rsidRDefault="00DB522C" w:rsidP="00DB522C">
            <w:pPr>
              <w:pStyle w:val="TableText"/>
              <w:rPr>
                <w:szCs w:val="22"/>
                <w:lang w:eastAsia="en-AU"/>
              </w:rPr>
            </w:pPr>
            <w:r w:rsidRPr="00537C3D">
              <w:rPr>
                <w:szCs w:val="22"/>
                <w:lang w:eastAsia="en-AU"/>
              </w:rPr>
              <w:t>0.202721</w:t>
            </w:r>
          </w:p>
        </w:tc>
        <w:tc>
          <w:tcPr>
            <w:tcW w:w="1097" w:type="dxa"/>
            <w:tcBorders>
              <w:top w:val="nil"/>
              <w:left w:val="nil"/>
              <w:bottom w:val="nil"/>
              <w:right w:val="nil"/>
            </w:tcBorders>
          </w:tcPr>
          <w:p w14:paraId="61C98AF3" w14:textId="77777777" w:rsidR="00DB522C" w:rsidRPr="00537C3D" w:rsidRDefault="00DB522C" w:rsidP="00DB522C">
            <w:pPr>
              <w:pStyle w:val="TableText"/>
              <w:rPr>
                <w:szCs w:val="22"/>
                <w:lang w:eastAsia="en-AU"/>
              </w:rPr>
            </w:pPr>
            <w:r w:rsidRPr="00537C3D">
              <w:rPr>
                <w:szCs w:val="22"/>
                <w:lang w:eastAsia="en-AU"/>
              </w:rPr>
              <w:t>0.123887</w:t>
            </w:r>
          </w:p>
        </w:tc>
        <w:tc>
          <w:tcPr>
            <w:tcW w:w="1097" w:type="dxa"/>
            <w:tcBorders>
              <w:top w:val="nil"/>
              <w:left w:val="nil"/>
              <w:bottom w:val="nil"/>
              <w:right w:val="nil"/>
            </w:tcBorders>
          </w:tcPr>
          <w:p w14:paraId="0BE4770E" w14:textId="77777777" w:rsidR="00DB522C" w:rsidRPr="00537C3D" w:rsidRDefault="00DB522C" w:rsidP="00DB522C">
            <w:pPr>
              <w:pStyle w:val="TableText"/>
              <w:rPr>
                <w:szCs w:val="22"/>
                <w:lang w:eastAsia="en-AU"/>
              </w:rPr>
            </w:pPr>
            <w:r w:rsidRPr="00537C3D">
              <w:rPr>
                <w:szCs w:val="22"/>
                <w:lang w:eastAsia="en-AU"/>
              </w:rPr>
              <w:t>0.123892</w:t>
            </w:r>
          </w:p>
        </w:tc>
        <w:tc>
          <w:tcPr>
            <w:tcW w:w="1097" w:type="dxa"/>
            <w:tcBorders>
              <w:top w:val="nil"/>
              <w:left w:val="nil"/>
              <w:bottom w:val="nil"/>
              <w:right w:val="nil"/>
            </w:tcBorders>
          </w:tcPr>
          <w:p w14:paraId="56B80157" w14:textId="77777777" w:rsidR="00DB522C" w:rsidRPr="00537C3D" w:rsidRDefault="00DB522C" w:rsidP="00DB522C">
            <w:pPr>
              <w:pStyle w:val="TableText"/>
              <w:rPr>
                <w:szCs w:val="22"/>
                <w:lang w:eastAsia="en-AU"/>
              </w:rPr>
            </w:pPr>
            <w:r w:rsidRPr="00537C3D">
              <w:rPr>
                <w:szCs w:val="22"/>
                <w:lang w:eastAsia="en-AU"/>
              </w:rPr>
              <w:t>0.123898</w:t>
            </w:r>
          </w:p>
        </w:tc>
        <w:tc>
          <w:tcPr>
            <w:tcW w:w="1097" w:type="dxa"/>
            <w:tcBorders>
              <w:top w:val="nil"/>
              <w:left w:val="nil"/>
              <w:bottom w:val="nil"/>
              <w:right w:val="nil"/>
            </w:tcBorders>
          </w:tcPr>
          <w:p w14:paraId="6C185BB7" w14:textId="77777777" w:rsidR="00DB522C" w:rsidRPr="00537C3D" w:rsidRDefault="00DB522C" w:rsidP="00DB522C">
            <w:pPr>
              <w:pStyle w:val="TableText"/>
              <w:rPr>
                <w:szCs w:val="22"/>
                <w:lang w:eastAsia="en-AU"/>
              </w:rPr>
            </w:pPr>
            <w:r w:rsidRPr="00537C3D">
              <w:rPr>
                <w:szCs w:val="22"/>
                <w:lang w:eastAsia="en-AU"/>
              </w:rPr>
              <w:t>0.003438</w:t>
            </w:r>
          </w:p>
        </w:tc>
        <w:tc>
          <w:tcPr>
            <w:tcW w:w="1097" w:type="dxa"/>
            <w:tcBorders>
              <w:top w:val="nil"/>
              <w:left w:val="nil"/>
              <w:bottom w:val="nil"/>
              <w:right w:val="nil"/>
            </w:tcBorders>
          </w:tcPr>
          <w:p w14:paraId="7D837802" w14:textId="77777777" w:rsidR="00DB522C" w:rsidRPr="00537C3D" w:rsidRDefault="00DB522C" w:rsidP="00DB522C">
            <w:pPr>
              <w:pStyle w:val="TableText"/>
              <w:rPr>
                <w:szCs w:val="22"/>
                <w:lang w:eastAsia="en-AU"/>
              </w:rPr>
            </w:pPr>
            <w:r w:rsidRPr="00537C3D">
              <w:rPr>
                <w:szCs w:val="22"/>
                <w:lang w:eastAsia="en-AU"/>
              </w:rPr>
              <w:t>0.003442</w:t>
            </w:r>
          </w:p>
        </w:tc>
        <w:tc>
          <w:tcPr>
            <w:tcW w:w="1098" w:type="dxa"/>
            <w:tcBorders>
              <w:top w:val="nil"/>
              <w:left w:val="nil"/>
              <w:bottom w:val="nil"/>
              <w:right w:val="nil"/>
            </w:tcBorders>
          </w:tcPr>
          <w:p w14:paraId="379FE0BC" w14:textId="77777777" w:rsidR="00DB522C" w:rsidRPr="00537C3D" w:rsidRDefault="00DB522C" w:rsidP="00DB522C">
            <w:pPr>
              <w:pStyle w:val="TableText"/>
              <w:rPr>
                <w:szCs w:val="22"/>
                <w:lang w:eastAsia="en-AU"/>
              </w:rPr>
            </w:pPr>
            <w:r w:rsidRPr="00537C3D">
              <w:rPr>
                <w:szCs w:val="22"/>
                <w:lang w:eastAsia="en-AU"/>
              </w:rPr>
              <w:t>0.003445</w:t>
            </w:r>
          </w:p>
        </w:tc>
        <w:tc>
          <w:tcPr>
            <w:tcW w:w="1097" w:type="dxa"/>
            <w:tcBorders>
              <w:top w:val="nil"/>
              <w:left w:val="nil"/>
              <w:bottom w:val="nil"/>
              <w:right w:val="nil"/>
            </w:tcBorders>
          </w:tcPr>
          <w:p w14:paraId="0B7D5774" w14:textId="77777777" w:rsidR="00DB522C" w:rsidRPr="00537C3D" w:rsidRDefault="00DB522C" w:rsidP="00DB522C">
            <w:pPr>
              <w:pStyle w:val="TableText"/>
              <w:rPr>
                <w:szCs w:val="22"/>
                <w:lang w:eastAsia="en-AU"/>
              </w:rPr>
            </w:pPr>
            <w:r w:rsidRPr="00537C3D">
              <w:rPr>
                <w:szCs w:val="22"/>
                <w:lang w:eastAsia="en-AU"/>
              </w:rPr>
              <w:t>0.003449</w:t>
            </w:r>
          </w:p>
        </w:tc>
        <w:tc>
          <w:tcPr>
            <w:tcW w:w="1097" w:type="dxa"/>
            <w:tcBorders>
              <w:top w:val="nil"/>
              <w:left w:val="nil"/>
              <w:bottom w:val="nil"/>
              <w:right w:val="nil"/>
            </w:tcBorders>
          </w:tcPr>
          <w:p w14:paraId="6290B7BC" w14:textId="77777777" w:rsidR="00DB522C" w:rsidRPr="00537C3D" w:rsidRDefault="00DB522C" w:rsidP="00DB522C">
            <w:pPr>
              <w:pStyle w:val="TableText"/>
              <w:rPr>
                <w:szCs w:val="22"/>
                <w:lang w:eastAsia="en-AU"/>
              </w:rPr>
            </w:pPr>
            <w:r w:rsidRPr="00537C3D">
              <w:rPr>
                <w:szCs w:val="22"/>
                <w:lang w:eastAsia="en-AU"/>
              </w:rPr>
              <w:t>0.002822</w:t>
            </w:r>
          </w:p>
        </w:tc>
        <w:tc>
          <w:tcPr>
            <w:tcW w:w="1097" w:type="dxa"/>
            <w:tcBorders>
              <w:top w:val="nil"/>
              <w:left w:val="nil"/>
              <w:bottom w:val="nil"/>
              <w:right w:val="nil"/>
            </w:tcBorders>
          </w:tcPr>
          <w:p w14:paraId="64E582C8" w14:textId="77777777" w:rsidR="00DB522C" w:rsidRPr="00537C3D" w:rsidRDefault="00DB522C" w:rsidP="00DB522C">
            <w:pPr>
              <w:pStyle w:val="TableText"/>
              <w:rPr>
                <w:szCs w:val="22"/>
                <w:lang w:eastAsia="en-AU"/>
              </w:rPr>
            </w:pPr>
            <w:r w:rsidRPr="00537C3D">
              <w:rPr>
                <w:szCs w:val="22"/>
                <w:lang w:eastAsia="en-AU"/>
              </w:rPr>
              <w:t>0.002825</w:t>
            </w:r>
          </w:p>
        </w:tc>
        <w:tc>
          <w:tcPr>
            <w:tcW w:w="1097" w:type="dxa"/>
            <w:tcBorders>
              <w:top w:val="nil"/>
              <w:left w:val="nil"/>
              <w:bottom w:val="nil"/>
              <w:right w:val="nil"/>
            </w:tcBorders>
          </w:tcPr>
          <w:p w14:paraId="53D72A8A" w14:textId="77777777" w:rsidR="00DB522C" w:rsidRPr="00537C3D" w:rsidRDefault="00DB522C" w:rsidP="00DB522C">
            <w:pPr>
              <w:pStyle w:val="TableText"/>
              <w:rPr>
                <w:szCs w:val="22"/>
                <w:lang w:eastAsia="en-AU"/>
              </w:rPr>
            </w:pPr>
            <w:r w:rsidRPr="00537C3D">
              <w:rPr>
                <w:szCs w:val="22"/>
                <w:lang w:eastAsia="en-AU"/>
              </w:rPr>
              <w:t>0.002828</w:t>
            </w:r>
          </w:p>
        </w:tc>
        <w:tc>
          <w:tcPr>
            <w:tcW w:w="1097" w:type="dxa"/>
            <w:tcBorders>
              <w:top w:val="nil"/>
              <w:left w:val="nil"/>
              <w:bottom w:val="nil"/>
              <w:right w:val="nil"/>
            </w:tcBorders>
          </w:tcPr>
          <w:p w14:paraId="0087E1F4" w14:textId="77777777" w:rsidR="00DB522C" w:rsidRPr="00537C3D" w:rsidRDefault="00DB522C" w:rsidP="00DB522C">
            <w:pPr>
              <w:pStyle w:val="TableText"/>
              <w:rPr>
                <w:szCs w:val="22"/>
                <w:lang w:eastAsia="en-AU"/>
              </w:rPr>
            </w:pPr>
            <w:r w:rsidRPr="00537C3D">
              <w:rPr>
                <w:szCs w:val="22"/>
                <w:lang w:eastAsia="en-AU"/>
              </w:rPr>
              <w:t>0.002831</w:t>
            </w:r>
          </w:p>
        </w:tc>
      </w:tr>
      <w:tr w:rsidR="00DB522C" w14:paraId="64B7D4B3" w14:textId="77777777">
        <w:trPr>
          <w:trHeight w:val="195"/>
        </w:trPr>
        <w:tc>
          <w:tcPr>
            <w:tcW w:w="1365" w:type="dxa"/>
            <w:tcBorders>
              <w:top w:val="nil"/>
              <w:left w:val="nil"/>
              <w:bottom w:val="nil"/>
              <w:right w:val="nil"/>
            </w:tcBorders>
          </w:tcPr>
          <w:p w14:paraId="665A5364" w14:textId="77777777" w:rsidR="00DB522C" w:rsidRPr="00537C3D" w:rsidRDefault="00DB522C" w:rsidP="00DB522C">
            <w:pPr>
              <w:pStyle w:val="TableText"/>
              <w:rPr>
                <w:szCs w:val="22"/>
                <w:lang w:eastAsia="en-AU"/>
              </w:rPr>
            </w:pPr>
            <w:r w:rsidRPr="00537C3D">
              <w:rPr>
                <w:szCs w:val="22"/>
                <w:lang w:eastAsia="en-AU"/>
              </w:rPr>
              <w:t>45</w:t>
            </w:r>
          </w:p>
        </w:tc>
        <w:tc>
          <w:tcPr>
            <w:tcW w:w="1097" w:type="dxa"/>
            <w:tcBorders>
              <w:top w:val="nil"/>
              <w:left w:val="nil"/>
              <w:bottom w:val="nil"/>
              <w:right w:val="nil"/>
            </w:tcBorders>
          </w:tcPr>
          <w:p w14:paraId="323E01F7" w14:textId="77777777" w:rsidR="00DB522C" w:rsidRPr="00537C3D" w:rsidRDefault="00DB522C" w:rsidP="00DB522C">
            <w:pPr>
              <w:pStyle w:val="TableText"/>
              <w:rPr>
                <w:szCs w:val="22"/>
                <w:lang w:eastAsia="en-AU"/>
              </w:rPr>
            </w:pPr>
            <w:r w:rsidRPr="00537C3D">
              <w:rPr>
                <w:szCs w:val="22"/>
                <w:lang w:eastAsia="en-AU"/>
              </w:rPr>
              <w:t>0.202930</w:t>
            </w:r>
          </w:p>
        </w:tc>
        <w:tc>
          <w:tcPr>
            <w:tcW w:w="1097" w:type="dxa"/>
            <w:tcBorders>
              <w:top w:val="nil"/>
              <w:left w:val="nil"/>
              <w:bottom w:val="nil"/>
              <w:right w:val="nil"/>
            </w:tcBorders>
          </w:tcPr>
          <w:p w14:paraId="0FDE2405" w14:textId="77777777" w:rsidR="00DB522C" w:rsidRPr="00537C3D" w:rsidRDefault="00DB522C" w:rsidP="00DB522C">
            <w:pPr>
              <w:pStyle w:val="TableText"/>
              <w:rPr>
                <w:szCs w:val="22"/>
                <w:lang w:eastAsia="en-AU"/>
              </w:rPr>
            </w:pPr>
            <w:r w:rsidRPr="00537C3D">
              <w:rPr>
                <w:szCs w:val="22"/>
                <w:lang w:eastAsia="en-AU"/>
              </w:rPr>
              <w:t>0.124235</w:t>
            </w:r>
          </w:p>
        </w:tc>
        <w:tc>
          <w:tcPr>
            <w:tcW w:w="1097" w:type="dxa"/>
            <w:tcBorders>
              <w:top w:val="nil"/>
              <w:left w:val="nil"/>
              <w:bottom w:val="nil"/>
              <w:right w:val="nil"/>
            </w:tcBorders>
          </w:tcPr>
          <w:p w14:paraId="58188BA3" w14:textId="77777777" w:rsidR="00DB522C" w:rsidRPr="00537C3D" w:rsidRDefault="00DB522C" w:rsidP="00DB522C">
            <w:pPr>
              <w:pStyle w:val="TableText"/>
              <w:rPr>
                <w:szCs w:val="22"/>
                <w:lang w:eastAsia="en-AU"/>
              </w:rPr>
            </w:pPr>
            <w:r w:rsidRPr="00537C3D">
              <w:rPr>
                <w:szCs w:val="22"/>
                <w:lang w:eastAsia="en-AU"/>
              </w:rPr>
              <w:t>0.124241</w:t>
            </w:r>
          </w:p>
        </w:tc>
        <w:tc>
          <w:tcPr>
            <w:tcW w:w="1097" w:type="dxa"/>
            <w:tcBorders>
              <w:top w:val="nil"/>
              <w:left w:val="nil"/>
              <w:bottom w:val="nil"/>
              <w:right w:val="nil"/>
            </w:tcBorders>
          </w:tcPr>
          <w:p w14:paraId="40B1D26B" w14:textId="77777777" w:rsidR="00DB522C" w:rsidRPr="00537C3D" w:rsidRDefault="00DB522C" w:rsidP="00DB522C">
            <w:pPr>
              <w:pStyle w:val="TableText"/>
              <w:rPr>
                <w:szCs w:val="22"/>
                <w:lang w:eastAsia="en-AU"/>
              </w:rPr>
            </w:pPr>
            <w:r w:rsidRPr="00537C3D">
              <w:rPr>
                <w:szCs w:val="22"/>
                <w:lang w:eastAsia="en-AU"/>
              </w:rPr>
              <w:t>0.124248</w:t>
            </w:r>
          </w:p>
        </w:tc>
        <w:tc>
          <w:tcPr>
            <w:tcW w:w="1097" w:type="dxa"/>
            <w:tcBorders>
              <w:top w:val="nil"/>
              <w:left w:val="nil"/>
              <w:bottom w:val="nil"/>
              <w:right w:val="nil"/>
            </w:tcBorders>
          </w:tcPr>
          <w:p w14:paraId="00E2236C" w14:textId="77777777" w:rsidR="00DB522C" w:rsidRPr="00537C3D" w:rsidRDefault="00DB522C" w:rsidP="00DB522C">
            <w:pPr>
              <w:pStyle w:val="TableText"/>
              <w:rPr>
                <w:szCs w:val="22"/>
                <w:lang w:eastAsia="en-AU"/>
              </w:rPr>
            </w:pPr>
            <w:r w:rsidRPr="00537C3D">
              <w:rPr>
                <w:szCs w:val="22"/>
                <w:lang w:eastAsia="en-AU"/>
              </w:rPr>
              <w:t>0.003808</w:t>
            </w:r>
          </w:p>
        </w:tc>
        <w:tc>
          <w:tcPr>
            <w:tcW w:w="1097" w:type="dxa"/>
            <w:tcBorders>
              <w:top w:val="nil"/>
              <w:left w:val="nil"/>
              <w:bottom w:val="nil"/>
              <w:right w:val="nil"/>
            </w:tcBorders>
          </w:tcPr>
          <w:p w14:paraId="7E75A3D2" w14:textId="77777777" w:rsidR="00DB522C" w:rsidRPr="00537C3D" w:rsidRDefault="00DB522C" w:rsidP="00DB522C">
            <w:pPr>
              <w:pStyle w:val="TableText"/>
              <w:rPr>
                <w:szCs w:val="22"/>
                <w:lang w:eastAsia="en-AU"/>
              </w:rPr>
            </w:pPr>
            <w:r w:rsidRPr="00537C3D">
              <w:rPr>
                <w:szCs w:val="22"/>
                <w:lang w:eastAsia="en-AU"/>
              </w:rPr>
              <w:t>0.003813</w:t>
            </w:r>
          </w:p>
        </w:tc>
        <w:tc>
          <w:tcPr>
            <w:tcW w:w="1098" w:type="dxa"/>
            <w:tcBorders>
              <w:top w:val="nil"/>
              <w:left w:val="nil"/>
              <w:bottom w:val="nil"/>
              <w:right w:val="nil"/>
            </w:tcBorders>
          </w:tcPr>
          <w:p w14:paraId="021ABB56" w14:textId="77777777" w:rsidR="00DB522C" w:rsidRPr="00537C3D" w:rsidRDefault="00DB522C" w:rsidP="00DB522C">
            <w:pPr>
              <w:pStyle w:val="TableText"/>
              <w:rPr>
                <w:szCs w:val="22"/>
                <w:lang w:eastAsia="en-AU"/>
              </w:rPr>
            </w:pPr>
            <w:r w:rsidRPr="00537C3D">
              <w:rPr>
                <w:szCs w:val="22"/>
                <w:lang w:eastAsia="en-AU"/>
              </w:rPr>
              <w:t>0.003817</w:t>
            </w:r>
          </w:p>
        </w:tc>
        <w:tc>
          <w:tcPr>
            <w:tcW w:w="1097" w:type="dxa"/>
            <w:tcBorders>
              <w:top w:val="nil"/>
              <w:left w:val="nil"/>
              <w:bottom w:val="nil"/>
              <w:right w:val="nil"/>
            </w:tcBorders>
          </w:tcPr>
          <w:p w14:paraId="56917DA0" w14:textId="77777777" w:rsidR="00DB522C" w:rsidRPr="00537C3D" w:rsidRDefault="00DB522C" w:rsidP="00DB522C">
            <w:pPr>
              <w:pStyle w:val="TableText"/>
              <w:rPr>
                <w:szCs w:val="22"/>
                <w:lang w:eastAsia="en-AU"/>
              </w:rPr>
            </w:pPr>
            <w:r w:rsidRPr="00537C3D">
              <w:rPr>
                <w:szCs w:val="22"/>
                <w:lang w:eastAsia="en-AU"/>
              </w:rPr>
              <w:t>0.003822</w:t>
            </w:r>
          </w:p>
        </w:tc>
        <w:tc>
          <w:tcPr>
            <w:tcW w:w="1097" w:type="dxa"/>
            <w:tcBorders>
              <w:top w:val="nil"/>
              <w:left w:val="nil"/>
              <w:bottom w:val="nil"/>
              <w:right w:val="nil"/>
            </w:tcBorders>
          </w:tcPr>
          <w:p w14:paraId="268D437D" w14:textId="77777777" w:rsidR="00DB522C" w:rsidRPr="00537C3D" w:rsidRDefault="00DB522C" w:rsidP="00DB522C">
            <w:pPr>
              <w:pStyle w:val="TableText"/>
              <w:rPr>
                <w:szCs w:val="22"/>
                <w:lang w:eastAsia="en-AU"/>
              </w:rPr>
            </w:pPr>
            <w:r w:rsidRPr="00537C3D">
              <w:rPr>
                <w:szCs w:val="22"/>
                <w:lang w:eastAsia="en-AU"/>
              </w:rPr>
              <w:t>0.003125</w:t>
            </w:r>
          </w:p>
        </w:tc>
        <w:tc>
          <w:tcPr>
            <w:tcW w:w="1097" w:type="dxa"/>
            <w:tcBorders>
              <w:top w:val="nil"/>
              <w:left w:val="nil"/>
              <w:bottom w:val="nil"/>
              <w:right w:val="nil"/>
            </w:tcBorders>
          </w:tcPr>
          <w:p w14:paraId="1462CD28" w14:textId="77777777" w:rsidR="00DB522C" w:rsidRPr="00537C3D" w:rsidRDefault="00DB522C" w:rsidP="00DB522C">
            <w:pPr>
              <w:pStyle w:val="TableText"/>
              <w:rPr>
                <w:szCs w:val="22"/>
                <w:lang w:eastAsia="en-AU"/>
              </w:rPr>
            </w:pPr>
            <w:r w:rsidRPr="00537C3D">
              <w:rPr>
                <w:szCs w:val="22"/>
                <w:lang w:eastAsia="en-AU"/>
              </w:rPr>
              <w:t>0.003128</w:t>
            </w:r>
          </w:p>
        </w:tc>
        <w:tc>
          <w:tcPr>
            <w:tcW w:w="1097" w:type="dxa"/>
            <w:tcBorders>
              <w:top w:val="nil"/>
              <w:left w:val="nil"/>
              <w:bottom w:val="nil"/>
              <w:right w:val="nil"/>
            </w:tcBorders>
          </w:tcPr>
          <w:p w14:paraId="2D653A98" w14:textId="77777777" w:rsidR="00DB522C" w:rsidRPr="00537C3D" w:rsidRDefault="00DB522C" w:rsidP="00DB522C">
            <w:pPr>
              <w:pStyle w:val="TableText"/>
              <w:rPr>
                <w:szCs w:val="22"/>
                <w:lang w:eastAsia="en-AU"/>
              </w:rPr>
            </w:pPr>
            <w:r w:rsidRPr="00537C3D">
              <w:rPr>
                <w:szCs w:val="22"/>
                <w:lang w:eastAsia="en-AU"/>
              </w:rPr>
              <w:t>0.003132</w:t>
            </w:r>
          </w:p>
        </w:tc>
        <w:tc>
          <w:tcPr>
            <w:tcW w:w="1097" w:type="dxa"/>
            <w:tcBorders>
              <w:top w:val="nil"/>
              <w:left w:val="nil"/>
              <w:bottom w:val="nil"/>
              <w:right w:val="nil"/>
            </w:tcBorders>
          </w:tcPr>
          <w:p w14:paraId="1F85A280" w14:textId="77777777" w:rsidR="00DB522C" w:rsidRPr="00537C3D" w:rsidRDefault="00DB522C" w:rsidP="00DB522C">
            <w:pPr>
              <w:pStyle w:val="TableText"/>
              <w:rPr>
                <w:szCs w:val="22"/>
                <w:lang w:eastAsia="en-AU"/>
              </w:rPr>
            </w:pPr>
            <w:r w:rsidRPr="00537C3D">
              <w:rPr>
                <w:szCs w:val="22"/>
                <w:lang w:eastAsia="en-AU"/>
              </w:rPr>
              <w:t>0.003136</w:t>
            </w:r>
          </w:p>
        </w:tc>
      </w:tr>
      <w:tr w:rsidR="00DB522C" w14:paraId="31F74914" w14:textId="77777777">
        <w:trPr>
          <w:trHeight w:val="195"/>
        </w:trPr>
        <w:tc>
          <w:tcPr>
            <w:tcW w:w="1365" w:type="dxa"/>
            <w:tcBorders>
              <w:top w:val="nil"/>
              <w:left w:val="nil"/>
              <w:bottom w:val="nil"/>
              <w:right w:val="nil"/>
            </w:tcBorders>
          </w:tcPr>
          <w:p w14:paraId="7B67CCD0" w14:textId="77777777" w:rsidR="00DB522C" w:rsidRPr="00537C3D" w:rsidRDefault="00DB522C" w:rsidP="00DB522C">
            <w:pPr>
              <w:pStyle w:val="TableText"/>
              <w:rPr>
                <w:szCs w:val="22"/>
                <w:lang w:eastAsia="en-AU"/>
              </w:rPr>
            </w:pPr>
            <w:r w:rsidRPr="00537C3D">
              <w:rPr>
                <w:szCs w:val="22"/>
                <w:lang w:eastAsia="en-AU"/>
              </w:rPr>
              <w:t>46</w:t>
            </w:r>
          </w:p>
        </w:tc>
        <w:tc>
          <w:tcPr>
            <w:tcW w:w="1097" w:type="dxa"/>
            <w:tcBorders>
              <w:top w:val="nil"/>
              <w:left w:val="nil"/>
              <w:bottom w:val="nil"/>
              <w:right w:val="nil"/>
            </w:tcBorders>
          </w:tcPr>
          <w:p w14:paraId="58293615" w14:textId="77777777" w:rsidR="00DB522C" w:rsidRPr="00537C3D" w:rsidRDefault="00DB522C" w:rsidP="00DB522C">
            <w:pPr>
              <w:pStyle w:val="TableText"/>
              <w:rPr>
                <w:szCs w:val="22"/>
                <w:lang w:eastAsia="en-AU"/>
              </w:rPr>
            </w:pPr>
            <w:r w:rsidRPr="00537C3D">
              <w:rPr>
                <w:szCs w:val="22"/>
                <w:lang w:eastAsia="en-AU"/>
              </w:rPr>
              <w:t>0.203463</w:t>
            </w:r>
          </w:p>
        </w:tc>
        <w:tc>
          <w:tcPr>
            <w:tcW w:w="1097" w:type="dxa"/>
            <w:tcBorders>
              <w:top w:val="nil"/>
              <w:left w:val="nil"/>
              <w:bottom w:val="nil"/>
              <w:right w:val="nil"/>
            </w:tcBorders>
          </w:tcPr>
          <w:p w14:paraId="400C9A79" w14:textId="77777777" w:rsidR="00DB522C" w:rsidRPr="00537C3D" w:rsidRDefault="00DB522C" w:rsidP="00DB522C">
            <w:pPr>
              <w:pStyle w:val="TableText"/>
              <w:rPr>
                <w:szCs w:val="22"/>
                <w:lang w:eastAsia="en-AU"/>
              </w:rPr>
            </w:pPr>
            <w:r w:rsidRPr="00537C3D">
              <w:rPr>
                <w:szCs w:val="22"/>
                <w:lang w:eastAsia="en-AU"/>
              </w:rPr>
              <w:t>0.124811</w:t>
            </w:r>
          </w:p>
        </w:tc>
        <w:tc>
          <w:tcPr>
            <w:tcW w:w="1097" w:type="dxa"/>
            <w:tcBorders>
              <w:top w:val="nil"/>
              <w:left w:val="nil"/>
              <w:bottom w:val="nil"/>
              <w:right w:val="nil"/>
            </w:tcBorders>
          </w:tcPr>
          <w:p w14:paraId="3E8EDB70" w14:textId="77777777" w:rsidR="00DB522C" w:rsidRPr="00537C3D" w:rsidRDefault="00DB522C" w:rsidP="00DB522C">
            <w:pPr>
              <w:pStyle w:val="TableText"/>
              <w:rPr>
                <w:szCs w:val="22"/>
                <w:lang w:eastAsia="en-AU"/>
              </w:rPr>
            </w:pPr>
            <w:r w:rsidRPr="00537C3D">
              <w:rPr>
                <w:szCs w:val="22"/>
                <w:lang w:eastAsia="en-AU"/>
              </w:rPr>
              <w:t>0.124819</w:t>
            </w:r>
          </w:p>
        </w:tc>
        <w:tc>
          <w:tcPr>
            <w:tcW w:w="1097" w:type="dxa"/>
            <w:tcBorders>
              <w:top w:val="nil"/>
              <w:left w:val="nil"/>
              <w:bottom w:val="nil"/>
              <w:right w:val="nil"/>
            </w:tcBorders>
          </w:tcPr>
          <w:p w14:paraId="09853C78" w14:textId="77777777" w:rsidR="00DB522C" w:rsidRPr="00537C3D" w:rsidRDefault="00DB522C" w:rsidP="00DB522C">
            <w:pPr>
              <w:pStyle w:val="TableText"/>
              <w:rPr>
                <w:szCs w:val="22"/>
                <w:lang w:eastAsia="en-AU"/>
              </w:rPr>
            </w:pPr>
            <w:r w:rsidRPr="00537C3D">
              <w:rPr>
                <w:szCs w:val="22"/>
                <w:lang w:eastAsia="en-AU"/>
              </w:rPr>
              <w:t>0.124827</w:t>
            </w:r>
          </w:p>
        </w:tc>
        <w:tc>
          <w:tcPr>
            <w:tcW w:w="1097" w:type="dxa"/>
            <w:tcBorders>
              <w:top w:val="nil"/>
              <w:left w:val="nil"/>
              <w:bottom w:val="nil"/>
              <w:right w:val="nil"/>
            </w:tcBorders>
          </w:tcPr>
          <w:p w14:paraId="576D86D5" w14:textId="77777777" w:rsidR="00DB522C" w:rsidRPr="00537C3D" w:rsidRDefault="00DB522C" w:rsidP="00DB522C">
            <w:pPr>
              <w:pStyle w:val="TableText"/>
              <w:rPr>
                <w:szCs w:val="22"/>
                <w:lang w:eastAsia="en-AU"/>
              </w:rPr>
            </w:pPr>
            <w:r w:rsidRPr="00537C3D">
              <w:rPr>
                <w:szCs w:val="22"/>
                <w:lang w:eastAsia="en-AU"/>
              </w:rPr>
              <w:t>0.004340</w:t>
            </w:r>
          </w:p>
        </w:tc>
        <w:tc>
          <w:tcPr>
            <w:tcW w:w="1097" w:type="dxa"/>
            <w:tcBorders>
              <w:top w:val="nil"/>
              <w:left w:val="nil"/>
              <w:bottom w:val="nil"/>
              <w:right w:val="nil"/>
            </w:tcBorders>
          </w:tcPr>
          <w:p w14:paraId="1FDA7EE9" w14:textId="77777777" w:rsidR="00DB522C" w:rsidRPr="00537C3D" w:rsidRDefault="00DB522C" w:rsidP="00DB522C">
            <w:pPr>
              <w:pStyle w:val="TableText"/>
              <w:rPr>
                <w:szCs w:val="22"/>
                <w:lang w:eastAsia="en-AU"/>
              </w:rPr>
            </w:pPr>
            <w:r w:rsidRPr="00537C3D">
              <w:rPr>
                <w:szCs w:val="22"/>
                <w:lang w:eastAsia="en-AU"/>
              </w:rPr>
              <w:t>0.004346</w:t>
            </w:r>
          </w:p>
        </w:tc>
        <w:tc>
          <w:tcPr>
            <w:tcW w:w="1098" w:type="dxa"/>
            <w:tcBorders>
              <w:top w:val="nil"/>
              <w:left w:val="nil"/>
              <w:bottom w:val="nil"/>
              <w:right w:val="nil"/>
            </w:tcBorders>
          </w:tcPr>
          <w:p w14:paraId="1C4368D8" w14:textId="77777777" w:rsidR="00DB522C" w:rsidRPr="00537C3D" w:rsidRDefault="00DB522C" w:rsidP="00DB522C">
            <w:pPr>
              <w:pStyle w:val="TableText"/>
              <w:rPr>
                <w:szCs w:val="22"/>
                <w:lang w:eastAsia="en-AU"/>
              </w:rPr>
            </w:pPr>
            <w:r w:rsidRPr="00537C3D">
              <w:rPr>
                <w:szCs w:val="22"/>
                <w:lang w:eastAsia="en-AU"/>
              </w:rPr>
              <w:t>0.004352</w:t>
            </w:r>
          </w:p>
        </w:tc>
        <w:tc>
          <w:tcPr>
            <w:tcW w:w="1097" w:type="dxa"/>
            <w:tcBorders>
              <w:top w:val="nil"/>
              <w:left w:val="nil"/>
              <w:bottom w:val="nil"/>
              <w:right w:val="nil"/>
            </w:tcBorders>
          </w:tcPr>
          <w:p w14:paraId="6119E2C9" w14:textId="77777777" w:rsidR="00DB522C" w:rsidRPr="00537C3D" w:rsidRDefault="00DB522C" w:rsidP="00DB522C">
            <w:pPr>
              <w:pStyle w:val="TableText"/>
              <w:rPr>
                <w:szCs w:val="22"/>
                <w:lang w:eastAsia="en-AU"/>
              </w:rPr>
            </w:pPr>
            <w:r w:rsidRPr="00537C3D">
              <w:rPr>
                <w:szCs w:val="22"/>
                <w:lang w:eastAsia="en-AU"/>
              </w:rPr>
              <w:t>0.004358</w:t>
            </w:r>
          </w:p>
        </w:tc>
        <w:tc>
          <w:tcPr>
            <w:tcW w:w="1097" w:type="dxa"/>
            <w:tcBorders>
              <w:top w:val="nil"/>
              <w:left w:val="nil"/>
              <w:bottom w:val="nil"/>
              <w:right w:val="nil"/>
            </w:tcBorders>
          </w:tcPr>
          <w:p w14:paraId="391E1B54" w14:textId="77777777" w:rsidR="00DB522C" w:rsidRPr="00537C3D" w:rsidRDefault="00DB522C" w:rsidP="00DB522C">
            <w:pPr>
              <w:pStyle w:val="TableText"/>
              <w:rPr>
                <w:szCs w:val="22"/>
                <w:lang w:eastAsia="en-AU"/>
              </w:rPr>
            </w:pPr>
            <w:r w:rsidRPr="00537C3D">
              <w:rPr>
                <w:szCs w:val="22"/>
                <w:lang w:eastAsia="en-AU"/>
              </w:rPr>
              <w:t>0.003546</w:t>
            </w:r>
          </w:p>
        </w:tc>
        <w:tc>
          <w:tcPr>
            <w:tcW w:w="1097" w:type="dxa"/>
            <w:tcBorders>
              <w:top w:val="nil"/>
              <w:left w:val="nil"/>
              <w:bottom w:val="nil"/>
              <w:right w:val="nil"/>
            </w:tcBorders>
          </w:tcPr>
          <w:p w14:paraId="530B24FB" w14:textId="77777777" w:rsidR="00DB522C" w:rsidRPr="00537C3D" w:rsidRDefault="00DB522C" w:rsidP="00DB522C">
            <w:pPr>
              <w:pStyle w:val="TableText"/>
              <w:rPr>
                <w:szCs w:val="22"/>
                <w:lang w:eastAsia="en-AU"/>
              </w:rPr>
            </w:pPr>
            <w:r w:rsidRPr="00537C3D">
              <w:rPr>
                <w:szCs w:val="22"/>
                <w:lang w:eastAsia="en-AU"/>
              </w:rPr>
              <w:t>0.003551</w:t>
            </w:r>
          </w:p>
        </w:tc>
        <w:tc>
          <w:tcPr>
            <w:tcW w:w="1097" w:type="dxa"/>
            <w:tcBorders>
              <w:top w:val="nil"/>
              <w:left w:val="nil"/>
              <w:bottom w:val="nil"/>
              <w:right w:val="nil"/>
            </w:tcBorders>
          </w:tcPr>
          <w:p w14:paraId="6D968540" w14:textId="77777777" w:rsidR="00DB522C" w:rsidRPr="00537C3D" w:rsidRDefault="00DB522C" w:rsidP="00DB522C">
            <w:pPr>
              <w:pStyle w:val="TableText"/>
              <w:rPr>
                <w:szCs w:val="22"/>
                <w:lang w:eastAsia="en-AU"/>
              </w:rPr>
            </w:pPr>
            <w:r w:rsidRPr="00537C3D">
              <w:rPr>
                <w:szCs w:val="22"/>
                <w:lang w:eastAsia="en-AU"/>
              </w:rPr>
              <w:t>0.003556</w:t>
            </w:r>
          </w:p>
        </w:tc>
        <w:tc>
          <w:tcPr>
            <w:tcW w:w="1097" w:type="dxa"/>
            <w:tcBorders>
              <w:top w:val="nil"/>
              <w:left w:val="nil"/>
              <w:bottom w:val="nil"/>
              <w:right w:val="nil"/>
            </w:tcBorders>
          </w:tcPr>
          <w:p w14:paraId="4282E0CF" w14:textId="77777777" w:rsidR="00DB522C" w:rsidRPr="00537C3D" w:rsidRDefault="00DB522C" w:rsidP="00DB522C">
            <w:pPr>
              <w:pStyle w:val="TableText"/>
              <w:rPr>
                <w:szCs w:val="22"/>
                <w:lang w:eastAsia="en-AU"/>
              </w:rPr>
            </w:pPr>
            <w:r w:rsidRPr="00537C3D">
              <w:rPr>
                <w:szCs w:val="22"/>
                <w:lang w:eastAsia="en-AU"/>
              </w:rPr>
              <w:t>0.003561</w:t>
            </w:r>
          </w:p>
        </w:tc>
      </w:tr>
      <w:tr w:rsidR="00DB522C" w14:paraId="4F773CF9" w14:textId="77777777">
        <w:trPr>
          <w:trHeight w:val="195"/>
        </w:trPr>
        <w:tc>
          <w:tcPr>
            <w:tcW w:w="1365" w:type="dxa"/>
            <w:tcBorders>
              <w:top w:val="nil"/>
              <w:left w:val="nil"/>
              <w:bottom w:val="nil"/>
              <w:right w:val="nil"/>
            </w:tcBorders>
          </w:tcPr>
          <w:p w14:paraId="76BB62F9" w14:textId="77777777" w:rsidR="00DB522C" w:rsidRPr="00537C3D" w:rsidRDefault="00DB522C" w:rsidP="00DB522C">
            <w:pPr>
              <w:pStyle w:val="TableText"/>
              <w:rPr>
                <w:szCs w:val="22"/>
                <w:lang w:eastAsia="en-AU"/>
              </w:rPr>
            </w:pPr>
            <w:r w:rsidRPr="00537C3D">
              <w:rPr>
                <w:szCs w:val="22"/>
                <w:lang w:eastAsia="en-AU"/>
              </w:rPr>
              <w:t>47</w:t>
            </w:r>
          </w:p>
        </w:tc>
        <w:tc>
          <w:tcPr>
            <w:tcW w:w="1097" w:type="dxa"/>
            <w:tcBorders>
              <w:top w:val="nil"/>
              <w:left w:val="nil"/>
              <w:bottom w:val="nil"/>
              <w:right w:val="nil"/>
            </w:tcBorders>
          </w:tcPr>
          <w:p w14:paraId="0DD0DB14" w14:textId="77777777" w:rsidR="00DB522C" w:rsidRPr="00537C3D" w:rsidRDefault="00DB522C" w:rsidP="00DB522C">
            <w:pPr>
              <w:pStyle w:val="TableText"/>
              <w:rPr>
                <w:szCs w:val="22"/>
                <w:lang w:eastAsia="en-AU"/>
              </w:rPr>
            </w:pPr>
            <w:r w:rsidRPr="00537C3D">
              <w:rPr>
                <w:szCs w:val="22"/>
                <w:lang w:eastAsia="en-AU"/>
              </w:rPr>
              <w:t>0.203922</w:t>
            </w:r>
          </w:p>
        </w:tc>
        <w:tc>
          <w:tcPr>
            <w:tcW w:w="1097" w:type="dxa"/>
            <w:tcBorders>
              <w:top w:val="nil"/>
              <w:left w:val="nil"/>
              <w:bottom w:val="nil"/>
              <w:right w:val="nil"/>
            </w:tcBorders>
          </w:tcPr>
          <w:p w14:paraId="2071420B" w14:textId="77777777" w:rsidR="00DB522C" w:rsidRPr="00537C3D" w:rsidRDefault="00DB522C" w:rsidP="00DB522C">
            <w:pPr>
              <w:pStyle w:val="TableText"/>
              <w:rPr>
                <w:szCs w:val="22"/>
                <w:lang w:eastAsia="en-AU"/>
              </w:rPr>
            </w:pPr>
            <w:r w:rsidRPr="00537C3D">
              <w:rPr>
                <w:szCs w:val="22"/>
                <w:lang w:eastAsia="en-AU"/>
              </w:rPr>
              <w:t>0.125372</w:t>
            </w:r>
          </w:p>
        </w:tc>
        <w:tc>
          <w:tcPr>
            <w:tcW w:w="1097" w:type="dxa"/>
            <w:tcBorders>
              <w:top w:val="nil"/>
              <w:left w:val="nil"/>
              <w:bottom w:val="nil"/>
              <w:right w:val="nil"/>
            </w:tcBorders>
          </w:tcPr>
          <w:p w14:paraId="33FF672E" w14:textId="77777777" w:rsidR="00DB522C" w:rsidRPr="00537C3D" w:rsidRDefault="00DB522C" w:rsidP="00DB522C">
            <w:pPr>
              <w:pStyle w:val="TableText"/>
              <w:rPr>
                <w:szCs w:val="22"/>
                <w:lang w:eastAsia="en-AU"/>
              </w:rPr>
            </w:pPr>
            <w:r w:rsidRPr="00537C3D">
              <w:rPr>
                <w:szCs w:val="22"/>
                <w:lang w:eastAsia="en-AU"/>
              </w:rPr>
              <w:t>0.125382</w:t>
            </w:r>
          </w:p>
        </w:tc>
        <w:tc>
          <w:tcPr>
            <w:tcW w:w="1097" w:type="dxa"/>
            <w:tcBorders>
              <w:top w:val="nil"/>
              <w:left w:val="nil"/>
              <w:bottom w:val="nil"/>
              <w:right w:val="nil"/>
            </w:tcBorders>
          </w:tcPr>
          <w:p w14:paraId="6826189D" w14:textId="77777777" w:rsidR="00DB522C" w:rsidRPr="00537C3D" w:rsidRDefault="00DB522C" w:rsidP="00DB522C">
            <w:pPr>
              <w:pStyle w:val="TableText"/>
              <w:rPr>
                <w:szCs w:val="22"/>
                <w:lang w:eastAsia="en-AU"/>
              </w:rPr>
            </w:pPr>
            <w:r w:rsidRPr="00537C3D">
              <w:rPr>
                <w:szCs w:val="22"/>
                <w:lang w:eastAsia="en-AU"/>
              </w:rPr>
              <w:t>0.125392</w:t>
            </w:r>
          </w:p>
        </w:tc>
        <w:tc>
          <w:tcPr>
            <w:tcW w:w="1097" w:type="dxa"/>
            <w:tcBorders>
              <w:top w:val="nil"/>
              <w:left w:val="nil"/>
              <w:bottom w:val="nil"/>
              <w:right w:val="nil"/>
            </w:tcBorders>
          </w:tcPr>
          <w:p w14:paraId="188B3520" w14:textId="77777777" w:rsidR="00DB522C" w:rsidRPr="00537C3D" w:rsidRDefault="00DB522C" w:rsidP="00DB522C">
            <w:pPr>
              <w:pStyle w:val="TableText"/>
              <w:rPr>
                <w:szCs w:val="22"/>
                <w:lang w:eastAsia="en-AU"/>
              </w:rPr>
            </w:pPr>
            <w:r w:rsidRPr="00537C3D">
              <w:rPr>
                <w:szCs w:val="22"/>
                <w:lang w:eastAsia="en-AU"/>
              </w:rPr>
              <w:t>0.004876</w:t>
            </w:r>
          </w:p>
        </w:tc>
        <w:tc>
          <w:tcPr>
            <w:tcW w:w="1097" w:type="dxa"/>
            <w:tcBorders>
              <w:top w:val="nil"/>
              <w:left w:val="nil"/>
              <w:bottom w:val="nil"/>
              <w:right w:val="nil"/>
            </w:tcBorders>
          </w:tcPr>
          <w:p w14:paraId="2F81CA4B" w14:textId="77777777" w:rsidR="00DB522C" w:rsidRPr="00537C3D" w:rsidRDefault="00DB522C" w:rsidP="00DB522C">
            <w:pPr>
              <w:pStyle w:val="TableText"/>
              <w:rPr>
                <w:szCs w:val="22"/>
                <w:lang w:eastAsia="en-AU"/>
              </w:rPr>
            </w:pPr>
            <w:r w:rsidRPr="00537C3D">
              <w:rPr>
                <w:szCs w:val="22"/>
                <w:lang w:eastAsia="en-AU"/>
              </w:rPr>
              <w:t>0.004883</w:t>
            </w:r>
          </w:p>
        </w:tc>
        <w:tc>
          <w:tcPr>
            <w:tcW w:w="1098" w:type="dxa"/>
            <w:tcBorders>
              <w:top w:val="nil"/>
              <w:left w:val="nil"/>
              <w:bottom w:val="nil"/>
              <w:right w:val="nil"/>
            </w:tcBorders>
          </w:tcPr>
          <w:p w14:paraId="213A6588" w14:textId="77777777" w:rsidR="00DB522C" w:rsidRPr="00537C3D" w:rsidRDefault="00DB522C" w:rsidP="00DB522C">
            <w:pPr>
              <w:pStyle w:val="TableText"/>
              <w:rPr>
                <w:szCs w:val="22"/>
                <w:lang w:eastAsia="en-AU"/>
              </w:rPr>
            </w:pPr>
            <w:r w:rsidRPr="00537C3D">
              <w:rPr>
                <w:szCs w:val="22"/>
                <w:lang w:eastAsia="en-AU"/>
              </w:rPr>
              <w:t>0.004890</w:t>
            </w:r>
          </w:p>
        </w:tc>
        <w:tc>
          <w:tcPr>
            <w:tcW w:w="1097" w:type="dxa"/>
            <w:tcBorders>
              <w:top w:val="nil"/>
              <w:left w:val="nil"/>
              <w:bottom w:val="nil"/>
              <w:right w:val="nil"/>
            </w:tcBorders>
          </w:tcPr>
          <w:p w14:paraId="5855D46B" w14:textId="77777777" w:rsidR="00DB522C" w:rsidRPr="00537C3D" w:rsidRDefault="00DB522C" w:rsidP="00DB522C">
            <w:pPr>
              <w:pStyle w:val="TableText"/>
              <w:rPr>
                <w:szCs w:val="22"/>
                <w:lang w:eastAsia="en-AU"/>
              </w:rPr>
            </w:pPr>
            <w:r w:rsidRPr="00537C3D">
              <w:rPr>
                <w:szCs w:val="22"/>
                <w:lang w:eastAsia="en-AU"/>
              </w:rPr>
              <w:t>0.004898</w:t>
            </w:r>
          </w:p>
        </w:tc>
        <w:tc>
          <w:tcPr>
            <w:tcW w:w="1097" w:type="dxa"/>
            <w:tcBorders>
              <w:top w:val="nil"/>
              <w:left w:val="nil"/>
              <w:bottom w:val="nil"/>
              <w:right w:val="nil"/>
            </w:tcBorders>
          </w:tcPr>
          <w:p w14:paraId="6FC2E7AE" w14:textId="77777777" w:rsidR="00DB522C" w:rsidRPr="00537C3D" w:rsidRDefault="00DB522C" w:rsidP="00DB522C">
            <w:pPr>
              <w:pStyle w:val="TableText"/>
              <w:rPr>
                <w:szCs w:val="22"/>
                <w:lang w:eastAsia="en-AU"/>
              </w:rPr>
            </w:pPr>
            <w:r w:rsidRPr="00537C3D">
              <w:rPr>
                <w:szCs w:val="22"/>
                <w:lang w:eastAsia="en-AU"/>
              </w:rPr>
              <w:t>0.003972</w:t>
            </w:r>
          </w:p>
        </w:tc>
        <w:tc>
          <w:tcPr>
            <w:tcW w:w="1097" w:type="dxa"/>
            <w:tcBorders>
              <w:top w:val="nil"/>
              <w:left w:val="nil"/>
              <w:bottom w:val="nil"/>
              <w:right w:val="nil"/>
            </w:tcBorders>
          </w:tcPr>
          <w:p w14:paraId="233F041C" w14:textId="77777777" w:rsidR="00DB522C" w:rsidRPr="00537C3D" w:rsidRDefault="00DB522C" w:rsidP="00DB522C">
            <w:pPr>
              <w:pStyle w:val="TableText"/>
              <w:rPr>
                <w:szCs w:val="22"/>
                <w:lang w:eastAsia="en-AU"/>
              </w:rPr>
            </w:pPr>
            <w:r w:rsidRPr="00537C3D">
              <w:rPr>
                <w:szCs w:val="22"/>
                <w:lang w:eastAsia="en-AU"/>
              </w:rPr>
              <w:t>0.003977</w:t>
            </w:r>
          </w:p>
        </w:tc>
        <w:tc>
          <w:tcPr>
            <w:tcW w:w="1097" w:type="dxa"/>
            <w:tcBorders>
              <w:top w:val="nil"/>
              <w:left w:val="nil"/>
              <w:bottom w:val="nil"/>
              <w:right w:val="nil"/>
            </w:tcBorders>
          </w:tcPr>
          <w:p w14:paraId="438D706D" w14:textId="77777777" w:rsidR="00DB522C" w:rsidRPr="00537C3D" w:rsidRDefault="00DB522C" w:rsidP="00DB522C">
            <w:pPr>
              <w:pStyle w:val="TableText"/>
              <w:rPr>
                <w:szCs w:val="22"/>
                <w:lang w:eastAsia="en-AU"/>
              </w:rPr>
            </w:pPr>
            <w:r w:rsidRPr="00537C3D">
              <w:rPr>
                <w:szCs w:val="22"/>
                <w:lang w:eastAsia="en-AU"/>
              </w:rPr>
              <w:t>0.003984</w:t>
            </w:r>
          </w:p>
        </w:tc>
        <w:tc>
          <w:tcPr>
            <w:tcW w:w="1097" w:type="dxa"/>
            <w:tcBorders>
              <w:top w:val="nil"/>
              <w:left w:val="nil"/>
              <w:bottom w:val="nil"/>
              <w:right w:val="nil"/>
            </w:tcBorders>
          </w:tcPr>
          <w:p w14:paraId="241EDFAA" w14:textId="77777777" w:rsidR="00DB522C" w:rsidRPr="00537C3D" w:rsidRDefault="00DB522C" w:rsidP="00DB522C">
            <w:pPr>
              <w:pStyle w:val="TableText"/>
              <w:rPr>
                <w:szCs w:val="22"/>
                <w:lang w:eastAsia="en-AU"/>
              </w:rPr>
            </w:pPr>
            <w:r w:rsidRPr="00537C3D">
              <w:rPr>
                <w:szCs w:val="22"/>
                <w:lang w:eastAsia="en-AU"/>
              </w:rPr>
              <w:t>0.003990</w:t>
            </w:r>
          </w:p>
        </w:tc>
      </w:tr>
      <w:tr w:rsidR="00DB522C" w14:paraId="50F3A4F0" w14:textId="77777777">
        <w:trPr>
          <w:trHeight w:val="195"/>
        </w:trPr>
        <w:tc>
          <w:tcPr>
            <w:tcW w:w="1365" w:type="dxa"/>
            <w:tcBorders>
              <w:top w:val="nil"/>
              <w:left w:val="nil"/>
              <w:bottom w:val="nil"/>
              <w:right w:val="nil"/>
            </w:tcBorders>
          </w:tcPr>
          <w:p w14:paraId="2C6AE97C" w14:textId="77777777" w:rsidR="00DB522C" w:rsidRPr="00537C3D" w:rsidRDefault="00DB522C" w:rsidP="00DB522C">
            <w:pPr>
              <w:pStyle w:val="TableText"/>
              <w:rPr>
                <w:szCs w:val="22"/>
                <w:lang w:eastAsia="en-AU"/>
              </w:rPr>
            </w:pPr>
            <w:r w:rsidRPr="00537C3D">
              <w:rPr>
                <w:szCs w:val="22"/>
                <w:lang w:eastAsia="en-AU"/>
              </w:rPr>
              <w:t>48</w:t>
            </w:r>
          </w:p>
        </w:tc>
        <w:tc>
          <w:tcPr>
            <w:tcW w:w="1097" w:type="dxa"/>
            <w:tcBorders>
              <w:top w:val="nil"/>
              <w:left w:val="nil"/>
              <w:bottom w:val="nil"/>
              <w:right w:val="nil"/>
            </w:tcBorders>
          </w:tcPr>
          <w:p w14:paraId="1C8C0966" w14:textId="77777777" w:rsidR="00DB522C" w:rsidRPr="00537C3D" w:rsidRDefault="00DB522C" w:rsidP="00DB522C">
            <w:pPr>
              <w:pStyle w:val="TableText"/>
              <w:rPr>
                <w:szCs w:val="22"/>
                <w:lang w:eastAsia="en-AU"/>
              </w:rPr>
            </w:pPr>
            <w:r w:rsidRPr="00537C3D">
              <w:rPr>
                <w:szCs w:val="22"/>
                <w:lang w:eastAsia="en-AU"/>
              </w:rPr>
              <w:t>0.204276</w:t>
            </w:r>
          </w:p>
        </w:tc>
        <w:tc>
          <w:tcPr>
            <w:tcW w:w="1097" w:type="dxa"/>
            <w:tcBorders>
              <w:top w:val="nil"/>
              <w:left w:val="nil"/>
              <w:bottom w:val="nil"/>
              <w:right w:val="nil"/>
            </w:tcBorders>
          </w:tcPr>
          <w:p w14:paraId="43514F3E" w14:textId="77777777" w:rsidR="00DB522C" w:rsidRPr="00537C3D" w:rsidRDefault="00DB522C" w:rsidP="00DB522C">
            <w:pPr>
              <w:pStyle w:val="TableText"/>
              <w:rPr>
                <w:szCs w:val="22"/>
                <w:lang w:eastAsia="en-AU"/>
              </w:rPr>
            </w:pPr>
            <w:r w:rsidRPr="00537C3D">
              <w:rPr>
                <w:szCs w:val="22"/>
                <w:lang w:eastAsia="en-AU"/>
              </w:rPr>
              <w:t>0.125912</w:t>
            </w:r>
          </w:p>
        </w:tc>
        <w:tc>
          <w:tcPr>
            <w:tcW w:w="1097" w:type="dxa"/>
            <w:tcBorders>
              <w:top w:val="nil"/>
              <w:left w:val="nil"/>
              <w:bottom w:val="nil"/>
              <w:right w:val="nil"/>
            </w:tcBorders>
          </w:tcPr>
          <w:p w14:paraId="2159D86A" w14:textId="77777777" w:rsidR="00DB522C" w:rsidRPr="00537C3D" w:rsidRDefault="00DB522C" w:rsidP="00DB522C">
            <w:pPr>
              <w:pStyle w:val="TableText"/>
              <w:rPr>
                <w:szCs w:val="22"/>
                <w:lang w:eastAsia="en-AU"/>
              </w:rPr>
            </w:pPr>
            <w:r w:rsidRPr="00537C3D">
              <w:rPr>
                <w:szCs w:val="22"/>
                <w:lang w:eastAsia="en-AU"/>
              </w:rPr>
              <w:t>0.125924</w:t>
            </w:r>
          </w:p>
        </w:tc>
        <w:tc>
          <w:tcPr>
            <w:tcW w:w="1097" w:type="dxa"/>
            <w:tcBorders>
              <w:top w:val="nil"/>
              <w:left w:val="nil"/>
              <w:bottom w:val="nil"/>
              <w:right w:val="nil"/>
            </w:tcBorders>
          </w:tcPr>
          <w:p w14:paraId="0ED01AA6" w14:textId="77777777" w:rsidR="00DB522C" w:rsidRPr="00537C3D" w:rsidRDefault="00DB522C" w:rsidP="00DB522C">
            <w:pPr>
              <w:pStyle w:val="TableText"/>
              <w:rPr>
                <w:szCs w:val="22"/>
                <w:lang w:eastAsia="en-AU"/>
              </w:rPr>
            </w:pPr>
            <w:r w:rsidRPr="00537C3D">
              <w:rPr>
                <w:szCs w:val="22"/>
                <w:lang w:eastAsia="en-AU"/>
              </w:rPr>
              <w:t>0.125936</w:t>
            </w:r>
          </w:p>
        </w:tc>
        <w:tc>
          <w:tcPr>
            <w:tcW w:w="1097" w:type="dxa"/>
            <w:tcBorders>
              <w:top w:val="nil"/>
              <w:left w:val="nil"/>
              <w:bottom w:val="nil"/>
              <w:right w:val="nil"/>
            </w:tcBorders>
          </w:tcPr>
          <w:p w14:paraId="609B185C" w14:textId="77777777" w:rsidR="00DB522C" w:rsidRPr="00537C3D" w:rsidRDefault="00DB522C" w:rsidP="00DB522C">
            <w:pPr>
              <w:pStyle w:val="TableText"/>
              <w:rPr>
                <w:szCs w:val="22"/>
                <w:lang w:eastAsia="en-AU"/>
              </w:rPr>
            </w:pPr>
            <w:r w:rsidRPr="00537C3D">
              <w:rPr>
                <w:szCs w:val="22"/>
                <w:lang w:eastAsia="en-AU"/>
              </w:rPr>
              <w:t>0.005415</w:t>
            </w:r>
          </w:p>
        </w:tc>
        <w:tc>
          <w:tcPr>
            <w:tcW w:w="1097" w:type="dxa"/>
            <w:tcBorders>
              <w:top w:val="nil"/>
              <w:left w:val="nil"/>
              <w:bottom w:val="nil"/>
              <w:right w:val="nil"/>
            </w:tcBorders>
          </w:tcPr>
          <w:p w14:paraId="39027B42" w14:textId="77777777" w:rsidR="00DB522C" w:rsidRPr="00537C3D" w:rsidRDefault="00DB522C" w:rsidP="00DB522C">
            <w:pPr>
              <w:pStyle w:val="TableText"/>
              <w:rPr>
                <w:szCs w:val="22"/>
                <w:lang w:eastAsia="en-AU"/>
              </w:rPr>
            </w:pPr>
            <w:r w:rsidRPr="00537C3D">
              <w:rPr>
                <w:szCs w:val="22"/>
                <w:lang w:eastAsia="en-AU"/>
              </w:rPr>
              <w:t>0.005423</w:t>
            </w:r>
          </w:p>
        </w:tc>
        <w:tc>
          <w:tcPr>
            <w:tcW w:w="1098" w:type="dxa"/>
            <w:tcBorders>
              <w:top w:val="nil"/>
              <w:left w:val="nil"/>
              <w:bottom w:val="nil"/>
              <w:right w:val="nil"/>
            </w:tcBorders>
          </w:tcPr>
          <w:p w14:paraId="2F3F53CA" w14:textId="77777777" w:rsidR="00DB522C" w:rsidRPr="00537C3D" w:rsidRDefault="00DB522C" w:rsidP="00DB522C">
            <w:pPr>
              <w:pStyle w:val="TableText"/>
              <w:rPr>
                <w:szCs w:val="22"/>
                <w:lang w:eastAsia="en-AU"/>
              </w:rPr>
            </w:pPr>
            <w:r w:rsidRPr="00537C3D">
              <w:rPr>
                <w:szCs w:val="22"/>
                <w:lang w:eastAsia="en-AU"/>
              </w:rPr>
              <w:t>0.005432</w:t>
            </w:r>
          </w:p>
        </w:tc>
        <w:tc>
          <w:tcPr>
            <w:tcW w:w="1097" w:type="dxa"/>
            <w:tcBorders>
              <w:top w:val="nil"/>
              <w:left w:val="nil"/>
              <w:bottom w:val="nil"/>
              <w:right w:val="nil"/>
            </w:tcBorders>
          </w:tcPr>
          <w:p w14:paraId="2B7E4ACB" w14:textId="77777777" w:rsidR="00DB522C" w:rsidRPr="00537C3D" w:rsidRDefault="00DB522C" w:rsidP="00DB522C">
            <w:pPr>
              <w:pStyle w:val="TableText"/>
              <w:rPr>
                <w:szCs w:val="22"/>
                <w:lang w:eastAsia="en-AU"/>
              </w:rPr>
            </w:pPr>
            <w:r w:rsidRPr="00537C3D">
              <w:rPr>
                <w:szCs w:val="22"/>
                <w:lang w:eastAsia="en-AU"/>
              </w:rPr>
              <w:t>0.005441</w:t>
            </w:r>
          </w:p>
        </w:tc>
        <w:tc>
          <w:tcPr>
            <w:tcW w:w="1097" w:type="dxa"/>
            <w:tcBorders>
              <w:top w:val="nil"/>
              <w:left w:val="nil"/>
              <w:bottom w:val="nil"/>
              <w:right w:val="nil"/>
            </w:tcBorders>
          </w:tcPr>
          <w:p w14:paraId="2708227E" w14:textId="77777777" w:rsidR="00DB522C" w:rsidRPr="00537C3D" w:rsidRDefault="00DB522C" w:rsidP="00DB522C">
            <w:pPr>
              <w:pStyle w:val="TableText"/>
              <w:rPr>
                <w:szCs w:val="22"/>
                <w:lang w:eastAsia="en-AU"/>
              </w:rPr>
            </w:pPr>
            <w:r w:rsidRPr="00537C3D">
              <w:rPr>
                <w:szCs w:val="22"/>
                <w:lang w:eastAsia="en-AU"/>
              </w:rPr>
              <w:t>0.004410</w:t>
            </w:r>
          </w:p>
        </w:tc>
        <w:tc>
          <w:tcPr>
            <w:tcW w:w="1097" w:type="dxa"/>
            <w:tcBorders>
              <w:top w:val="nil"/>
              <w:left w:val="nil"/>
              <w:bottom w:val="nil"/>
              <w:right w:val="nil"/>
            </w:tcBorders>
          </w:tcPr>
          <w:p w14:paraId="7E1FFFF4" w14:textId="77777777" w:rsidR="00DB522C" w:rsidRPr="00537C3D" w:rsidRDefault="00DB522C" w:rsidP="00DB522C">
            <w:pPr>
              <w:pStyle w:val="TableText"/>
              <w:rPr>
                <w:szCs w:val="22"/>
                <w:lang w:eastAsia="en-AU"/>
              </w:rPr>
            </w:pPr>
            <w:r w:rsidRPr="00537C3D">
              <w:rPr>
                <w:szCs w:val="22"/>
                <w:lang w:eastAsia="en-AU"/>
              </w:rPr>
              <w:t>0.004418</w:t>
            </w:r>
          </w:p>
        </w:tc>
        <w:tc>
          <w:tcPr>
            <w:tcW w:w="1097" w:type="dxa"/>
            <w:tcBorders>
              <w:top w:val="nil"/>
              <w:left w:val="nil"/>
              <w:bottom w:val="nil"/>
              <w:right w:val="nil"/>
            </w:tcBorders>
          </w:tcPr>
          <w:p w14:paraId="2CAB3F15" w14:textId="77777777" w:rsidR="00DB522C" w:rsidRPr="00537C3D" w:rsidRDefault="00DB522C" w:rsidP="00DB522C">
            <w:pPr>
              <w:pStyle w:val="TableText"/>
              <w:rPr>
                <w:szCs w:val="22"/>
                <w:lang w:eastAsia="en-AU"/>
              </w:rPr>
            </w:pPr>
            <w:r w:rsidRPr="00537C3D">
              <w:rPr>
                <w:szCs w:val="22"/>
                <w:lang w:eastAsia="en-AU"/>
              </w:rPr>
              <w:t>0.004425</w:t>
            </w:r>
          </w:p>
        </w:tc>
        <w:tc>
          <w:tcPr>
            <w:tcW w:w="1097" w:type="dxa"/>
            <w:tcBorders>
              <w:top w:val="nil"/>
              <w:left w:val="nil"/>
              <w:bottom w:val="nil"/>
              <w:right w:val="nil"/>
            </w:tcBorders>
          </w:tcPr>
          <w:p w14:paraId="409FE3D1" w14:textId="77777777" w:rsidR="00DB522C" w:rsidRPr="00537C3D" w:rsidRDefault="00DB522C" w:rsidP="00DB522C">
            <w:pPr>
              <w:pStyle w:val="TableText"/>
              <w:rPr>
                <w:szCs w:val="22"/>
                <w:lang w:eastAsia="en-AU"/>
              </w:rPr>
            </w:pPr>
            <w:r w:rsidRPr="00537C3D">
              <w:rPr>
                <w:szCs w:val="22"/>
                <w:lang w:eastAsia="en-AU"/>
              </w:rPr>
              <w:t>0.004434</w:t>
            </w:r>
          </w:p>
        </w:tc>
      </w:tr>
      <w:tr w:rsidR="00DB522C" w14:paraId="0E664CB8" w14:textId="77777777">
        <w:trPr>
          <w:trHeight w:val="195"/>
        </w:trPr>
        <w:tc>
          <w:tcPr>
            <w:tcW w:w="1365" w:type="dxa"/>
            <w:tcBorders>
              <w:top w:val="nil"/>
              <w:left w:val="nil"/>
              <w:bottom w:val="nil"/>
              <w:right w:val="nil"/>
            </w:tcBorders>
          </w:tcPr>
          <w:p w14:paraId="2E0B6720" w14:textId="77777777" w:rsidR="00DB522C" w:rsidRPr="00537C3D" w:rsidRDefault="00DB522C" w:rsidP="00DB522C">
            <w:pPr>
              <w:pStyle w:val="TableText"/>
              <w:rPr>
                <w:szCs w:val="22"/>
                <w:lang w:eastAsia="en-AU"/>
              </w:rPr>
            </w:pPr>
            <w:r w:rsidRPr="00537C3D">
              <w:rPr>
                <w:szCs w:val="22"/>
                <w:lang w:eastAsia="en-AU"/>
              </w:rPr>
              <w:t>49</w:t>
            </w:r>
          </w:p>
        </w:tc>
        <w:tc>
          <w:tcPr>
            <w:tcW w:w="1097" w:type="dxa"/>
            <w:tcBorders>
              <w:top w:val="nil"/>
              <w:left w:val="nil"/>
              <w:bottom w:val="nil"/>
              <w:right w:val="nil"/>
            </w:tcBorders>
          </w:tcPr>
          <w:p w14:paraId="06800B99" w14:textId="77777777" w:rsidR="00DB522C" w:rsidRPr="00537C3D" w:rsidRDefault="00DB522C" w:rsidP="00DB522C">
            <w:pPr>
              <w:pStyle w:val="TableText"/>
              <w:rPr>
                <w:szCs w:val="22"/>
                <w:lang w:eastAsia="en-AU"/>
              </w:rPr>
            </w:pPr>
            <w:r w:rsidRPr="00537C3D">
              <w:rPr>
                <w:szCs w:val="22"/>
                <w:lang w:eastAsia="en-AU"/>
              </w:rPr>
              <w:t>0.205106</w:t>
            </w:r>
          </w:p>
        </w:tc>
        <w:tc>
          <w:tcPr>
            <w:tcW w:w="1097" w:type="dxa"/>
            <w:tcBorders>
              <w:top w:val="nil"/>
              <w:left w:val="nil"/>
              <w:bottom w:val="nil"/>
              <w:right w:val="nil"/>
            </w:tcBorders>
          </w:tcPr>
          <w:p w14:paraId="79499F4E" w14:textId="77777777" w:rsidR="00DB522C" w:rsidRPr="00537C3D" w:rsidRDefault="00DB522C" w:rsidP="00DB522C">
            <w:pPr>
              <w:pStyle w:val="TableText"/>
              <w:rPr>
                <w:szCs w:val="22"/>
                <w:lang w:eastAsia="en-AU"/>
              </w:rPr>
            </w:pPr>
            <w:r w:rsidRPr="00537C3D">
              <w:rPr>
                <w:szCs w:val="22"/>
                <w:lang w:eastAsia="en-AU"/>
              </w:rPr>
              <w:t>0.126786</w:t>
            </w:r>
          </w:p>
        </w:tc>
        <w:tc>
          <w:tcPr>
            <w:tcW w:w="1097" w:type="dxa"/>
            <w:tcBorders>
              <w:top w:val="nil"/>
              <w:left w:val="nil"/>
              <w:bottom w:val="nil"/>
              <w:right w:val="nil"/>
            </w:tcBorders>
          </w:tcPr>
          <w:p w14:paraId="1871726B" w14:textId="77777777" w:rsidR="00DB522C" w:rsidRPr="00537C3D" w:rsidRDefault="00DB522C" w:rsidP="00DB522C">
            <w:pPr>
              <w:pStyle w:val="TableText"/>
              <w:rPr>
                <w:szCs w:val="22"/>
                <w:lang w:eastAsia="en-AU"/>
              </w:rPr>
            </w:pPr>
            <w:r w:rsidRPr="00537C3D">
              <w:rPr>
                <w:szCs w:val="22"/>
                <w:lang w:eastAsia="en-AU"/>
              </w:rPr>
              <w:t>0.126802</w:t>
            </w:r>
          </w:p>
        </w:tc>
        <w:tc>
          <w:tcPr>
            <w:tcW w:w="1097" w:type="dxa"/>
            <w:tcBorders>
              <w:top w:val="nil"/>
              <w:left w:val="nil"/>
              <w:bottom w:val="nil"/>
              <w:right w:val="nil"/>
            </w:tcBorders>
          </w:tcPr>
          <w:p w14:paraId="533F28BE" w14:textId="77777777" w:rsidR="00DB522C" w:rsidRPr="00537C3D" w:rsidRDefault="00DB522C" w:rsidP="00DB522C">
            <w:pPr>
              <w:pStyle w:val="TableText"/>
              <w:rPr>
                <w:szCs w:val="22"/>
                <w:lang w:eastAsia="en-AU"/>
              </w:rPr>
            </w:pPr>
            <w:r w:rsidRPr="00537C3D">
              <w:rPr>
                <w:szCs w:val="22"/>
                <w:lang w:eastAsia="en-AU"/>
              </w:rPr>
              <w:t>0.126818</w:t>
            </w:r>
          </w:p>
        </w:tc>
        <w:tc>
          <w:tcPr>
            <w:tcW w:w="1097" w:type="dxa"/>
            <w:tcBorders>
              <w:top w:val="nil"/>
              <w:left w:val="nil"/>
              <w:bottom w:val="nil"/>
              <w:right w:val="nil"/>
            </w:tcBorders>
          </w:tcPr>
          <w:p w14:paraId="390AF1DE" w14:textId="77777777" w:rsidR="00DB522C" w:rsidRPr="00537C3D" w:rsidRDefault="00DB522C" w:rsidP="00DB522C">
            <w:pPr>
              <w:pStyle w:val="TableText"/>
              <w:rPr>
                <w:szCs w:val="22"/>
                <w:lang w:eastAsia="en-AU"/>
              </w:rPr>
            </w:pPr>
            <w:r w:rsidRPr="00537C3D">
              <w:rPr>
                <w:szCs w:val="22"/>
                <w:lang w:eastAsia="en-AU"/>
              </w:rPr>
              <w:t>0.006188</w:t>
            </w:r>
          </w:p>
        </w:tc>
        <w:tc>
          <w:tcPr>
            <w:tcW w:w="1097" w:type="dxa"/>
            <w:tcBorders>
              <w:top w:val="nil"/>
              <w:left w:val="nil"/>
              <w:bottom w:val="nil"/>
              <w:right w:val="nil"/>
            </w:tcBorders>
          </w:tcPr>
          <w:p w14:paraId="73ED9A40" w14:textId="77777777" w:rsidR="00DB522C" w:rsidRPr="00537C3D" w:rsidRDefault="00DB522C" w:rsidP="00DB522C">
            <w:pPr>
              <w:pStyle w:val="TableText"/>
              <w:rPr>
                <w:szCs w:val="22"/>
                <w:lang w:eastAsia="en-AU"/>
              </w:rPr>
            </w:pPr>
            <w:r w:rsidRPr="00537C3D">
              <w:rPr>
                <w:szCs w:val="22"/>
                <w:lang w:eastAsia="en-AU"/>
              </w:rPr>
              <w:t>0.006199</w:t>
            </w:r>
          </w:p>
        </w:tc>
        <w:tc>
          <w:tcPr>
            <w:tcW w:w="1098" w:type="dxa"/>
            <w:tcBorders>
              <w:top w:val="nil"/>
              <w:left w:val="nil"/>
              <w:bottom w:val="nil"/>
              <w:right w:val="nil"/>
            </w:tcBorders>
          </w:tcPr>
          <w:p w14:paraId="7D4389D3" w14:textId="77777777" w:rsidR="00DB522C" w:rsidRPr="00537C3D" w:rsidRDefault="00DB522C" w:rsidP="00DB522C">
            <w:pPr>
              <w:pStyle w:val="TableText"/>
              <w:rPr>
                <w:szCs w:val="22"/>
                <w:lang w:eastAsia="en-AU"/>
              </w:rPr>
            </w:pPr>
            <w:r w:rsidRPr="00537C3D">
              <w:rPr>
                <w:szCs w:val="22"/>
                <w:lang w:eastAsia="en-AU"/>
              </w:rPr>
              <w:t>0.006211</w:t>
            </w:r>
          </w:p>
        </w:tc>
        <w:tc>
          <w:tcPr>
            <w:tcW w:w="1097" w:type="dxa"/>
            <w:tcBorders>
              <w:top w:val="nil"/>
              <w:left w:val="nil"/>
              <w:bottom w:val="nil"/>
              <w:right w:val="nil"/>
            </w:tcBorders>
          </w:tcPr>
          <w:p w14:paraId="230B582B" w14:textId="77777777" w:rsidR="00DB522C" w:rsidRPr="00537C3D" w:rsidRDefault="00DB522C" w:rsidP="00DB522C">
            <w:pPr>
              <w:pStyle w:val="TableText"/>
              <w:rPr>
                <w:szCs w:val="22"/>
                <w:lang w:eastAsia="en-AU"/>
              </w:rPr>
            </w:pPr>
            <w:r w:rsidRPr="00537C3D">
              <w:rPr>
                <w:szCs w:val="22"/>
                <w:lang w:eastAsia="en-AU"/>
              </w:rPr>
              <w:t>0.006223</w:t>
            </w:r>
          </w:p>
        </w:tc>
        <w:tc>
          <w:tcPr>
            <w:tcW w:w="1097" w:type="dxa"/>
            <w:tcBorders>
              <w:top w:val="nil"/>
              <w:left w:val="nil"/>
              <w:bottom w:val="nil"/>
              <w:right w:val="nil"/>
            </w:tcBorders>
          </w:tcPr>
          <w:p w14:paraId="05422E7C" w14:textId="77777777" w:rsidR="00DB522C" w:rsidRPr="00537C3D" w:rsidRDefault="00DB522C" w:rsidP="00DB522C">
            <w:pPr>
              <w:pStyle w:val="TableText"/>
              <w:rPr>
                <w:szCs w:val="22"/>
                <w:lang w:eastAsia="en-AU"/>
              </w:rPr>
            </w:pPr>
            <w:r w:rsidRPr="00537C3D">
              <w:rPr>
                <w:szCs w:val="22"/>
                <w:lang w:eastAsia="en-AU"/>
              </w:rPr>
              <w:t>0.005021</w:t>
            </w:r>
          </w:p>
        </w:tc>
        <w:tc>
          <w:tcPr>
            <w:tcW w:w="1097" w:type="dxa"/>
            <w:tcBorders>
              <w:top w:val="nil"/>
              <w:left w:val="nil"/>
              <w:bottom w:val="nil"/>
              <w:right w:val="nil"/>
            </w:tcBorders>
          </w:tcPr>
          <w:p w14:paraId="56FDFBC0" w14:textId="77777777" w:rsidR="00DB522C" w:rsidRPr="00537C3D" w:rsidRDefault="00DB522C" w:rsidP="00DB522C">
            <w:pPr>
              <w:pStyle w:val="TableText"/>
              <w:rPr>
                <w:szCs w:val="22"/>
                <w:lang w:eastAsia="en-AU"/>
              </w:rPr>
            </w:pPr>
            <w:r w:rsidRPr="00537C3D">
              <w:rPr>
                <w:szCs w:val="22"/>
                <w:lang w:eastAsia="en-AU"/>
              </w:rPr>
              <w:t>0.005030</w:t>
            </w:r>
          </w:p>
        </w:tc>
        <w:tc>
          <w:tcPr>
            <w:tcW w:w="1097" w:type="dxa"/>
            <w:tcBorders>
              <w:top w:val="nil"/>
              <w:left w:val="nil"/>
              <w:bottom w:val="nil"/>
              <w:right w:val="nil"/>
            </w:tcBorders>
          </w:tcPr>
          <w:p w14:paraId="68AFD122" w14:textId="77777777" w:rsidR="00DB522C" w:rsidRPr="00537C3D" w:rsidRDefault="00DB522C" w:rsidP="00DB522C">
            <w:pPr>
              <w:pStyle w:val="TableText"/>
              <w:rPr>
                <w:szCs w:val="22"/>
                <w:lang w:eastAsia="en-AU"/>
              </w:rPr>
            </w:pPr>
            <w:r w:rsidRPr="00537C3D">
              <w:rPr>
                <w:szCs w:val="22"/>
                <w:lang w:eastAsia="en-AU"/>
              </w:rPr>
              <w:t>0.005040</w:t>
            </w:r>
          </w:p>
        </w:tc>
        <w:tc>
          <w:tcPr>
            <w:tcW w:w="1097" w:type="dxa"/>
            <w:tcBorders>
              <w:top w:val="nil"/>
              <w:left w:val="nil"/>
              <w:bottom w:val="nil"/>
              <w:right w:val="nil"/>
            </w:tcBorders>
          </w:tcPr>
          <w:p w14:paraId="3BF70421" w14:textId="77777777" w:rsidR="00DB522C" w:rsidRPr="00537C3D" w:rsidRDefault="00DB522C" w:rsidP="00DB522C">
            <w:pPr>
              <w:pStyle w:val="TableText"/>
              <w:rPr>
                <w:szCs w:val="22"/>
                <w:lang w:eastAsia="en-AU"/>
              </w:rPr>
            </w:pPr>
            <w:r w:rsidRPr="00537C3D">
              <w:rPr>
                <w:szCs w:val="22"/>
                <w:lang w:eastAsia="en-AU"/>
              </w:rPr>
              <w:t>0.005051</w:t>
            </w:r>
          </w:p>
        </w:tc>
      </w:tr>
      <w:tr w:rsidR="00DB522C" w14:paraId="1E1E191B" w14:textId="77777777">
        <w:trPr>
          <w:trHeight w:val="195"/>
        </w:trPr>
        <w:tc>
          <w:tcPr>
            <w:tcW w:w="1365" w:type="dxa"/>
            <w:tcBorders>
              <w:top w:val="nil"/>
              <w:left w:val="nil"/>
              <w:bottom w:val="nil"/>
              <w:right w:val="nil"/>
            </w:tcBorders>
          </w:tcPr>
          <w:p w14:paraId="0599E373" w14:textId="77777777" w:rsidR="00DB522C" w:rsidRPr="00537C3D" w:rsidRDefault="00DB522C" w:rsidP="00DB522C">
            <w:pPr>
              <w:pStyle w:val="TableText"/>
              <w:rPr>
                <w:szCs w:val="22"/>
                <w:lang w:eastAsia="en-AU"/>
              </w:rPr>
            </w:pPr>
            <w:r w:rsidRPr="00537C3D">
              <w:rPr>
                <w:szCs w:val="22"/>
                <w:lang w:eastAsia="en-AU"/>
              </w:rPr>
              <w:t>50</w:t>
            </w:r>
          </w:p>
        </w:tc>
        <w:tc>
          <w:tcPr>
            <w:tcW w:w="1097" w:type="dxa"/>
            <w:tcBorders>
              <w:top w:val="nil"/>
              <w:left w:val="nil"/>
              <w:bottom w:val="nil"/>
              <w:right w:val="nil"/>
            </w:tcBorders>
          </w:tcPr>
          <w:p w14:paraId="7BB75385" w14:textId="77777777" w:rsidR="00DB522C" w:rsidRPr="00537C3D" w:rsidRDefault="00DB522C" w:rsidP="00DB522C">
            <w:pPr>
              <w:pStyle w:val="TableText"/>
              <w:rPr>
                <w:szCs w:val="22"/>
                <w:lang w:eastAsia="en-AU"/>
              </w:rPr>
            </w:pPr>
            <w:r w:rsidRPr="00537C3D">
              <w:rPr>
                <w:szCs w:val="22"/>
                <w:lang w:eastAsia="en-AU"/>
              </w:rPr>
              <w:t>0.206093</w:t>
            </w:r>
          </w:p>
        </w:tc>
        <w:tc>
          <w:tcPr>
            <w:tcW w:w="1097" w:type="dxa"/>
            <w:tcBorders>
              <w:top w:val="nil"/>
              <w:left w:val="nil"/>
              <w:bottom w:val="nil"/>
              <w:right w:val="nil"/>
            </w:tcBorders>
          </w:tcPr>
          <w:p w14:paraId="430BFD9E" w14:textId="77777777" w:rsidR="00DB522C" w:rsidRPr="00537C3D" w:rsidRDefault="00DB522C" w:rsidP="00DB522C">
            <w:pPr>
              <w:pStyle w:val="TableText"/>
              <w:rPr>
                <w:szCs w:val="22"/>
                <w:lang w:eastAsia="en-AU"/>
              </w:rPr>
            </w:pPr>
            <w:r w:rsidRPr="00537C3D">
              <w:rPr>
                <w:szCs w:val="22"/>
                <w:lang w:eastAsia="en-AU"/>
              </w:rPr>
              <w:t>0.127824</w:t>
            </w:r>
          </w:p>
        </w:tc>
        <w:tc>
          <w:tcPr>
            <w:tcW w:w="1097" w:type="dxa"/>
            <w:tcBorders>
              <w:top w:val="nil"/>
              <w:left w:val="nil"/>
              <w:bottom w:val="nil"/>
              <w:right w:val="nil"/>
            </w:tcBorders>
          </w:tcPr>
          <w:p w14:paraId="3E0D6A3E" w14:textId="77777777" w:rsidR="00DB522C" w:rsidRPr="00537C3D" w:rsidRDefault="00DB522C" w:rsidP="00DB522C">
            <w:pPr>
              <w:pStyle w:val="TableText"/>
              <w:rPr>
                <w:szCs w:val="22"/>
                <w:lang w:eastAsia="en-AU"/>
              </w:rPr>
            </w:pPr>
            <w:r w:rsidRPr="00537C3D">
              <w:rPr>
                <w:szCs w:val="22"/>
                <w:lang w:eastAsia="en-AU"/>
              </w:rPr>
              <w:t>0.127847</w:t>
            </w:r>
          </w:p>
        </w:tc>
        <w:tc>
          <w:tcPr>
            <w:tcW w:w="1097" w:type="dxa"/>
            <w:tcBorders>
              <w:top w:val="nil"/>
              <w:left w:val="nil"/>
              <w:bottom w:val="nil"/>
              <w:right w:val="nil"/>
            </w:tcBorders>
          </w:tcPr>
          <w:p w14:paraId="23B1B02E" w14:textId="77777777" w:rsidR="00DB522C" w:rsidRPr="00537C3D" w:rsidRDefault="00DB522C" w:rsidP="00DB522C">
            <w:pPr>
              <w:pStyle w:val="TableText"/>
              <w:rPr>
                <w:szCs w:val="22"/>
                <w:lang w:eastAsia="en-AU"/>
              </w:rPr>
            </w:pPr>
            <w:r w:rsidRPr="00537C3D">
              <w:rPr>
                <w:szCs w:val="22"/>
                <w:lang w:eastAsia="en-AU"/>
              </w:rPr>
              <w:t>0.127869</w:t>
            </w:r>
          </w:p>
        </w:tc>
        <w:tc>
          <w:tcPr>
            <w:tcW w:w="1097" w:type="dxa"/>
            <w:tcBorders>
              <w:top w:val="nil"/>
              <w:left w:val="nil"/>
              <w:bottom w:val="nil"/>
              <w:right w:val="nil"/>
            </w:tcBorders>
          </w:tcPr>
          <w:p w14:paraId="72C09E83" w14:textId="77777777" w:rsidR="00DB522C" w:rsidRPr="00537C3D" w:rsidRDefault="00DB522C" w:rsidP="00DB522C">
            <w:pPr>
              <w:pStyle w:val="TableText"/>
              <w:rPr>
                <w:szCs w:val="22"/>
                <w:lang w:eastAsia="en-AU"/>
              </w:rPr>
            </w:pPr>
            <w:r w:rsidRPr="00537C3D">
              <w:rPr>
                <w:szCs w:val="22"/>
                <w:lang w:eastAsia="en-AU"/>
              </w:rPr>
              <w:t>0.007100</w:t>
            </w:r>
          </w:p>
        </w:tc>
        <w:tc>
          <w:tcPr>
            <w:tcW w:w="1097" w:type="dxa"/>
            <w:tcBorders>
              <w:top w:val="nil"/>
              <w:left w:val="nil"/>
              <w:bottom w:val="nil"/>
              <w:right w:val="nil"/>
            </w:tcBorders>
          </w:tcPr>
          <w:p w14:paraId="628E0492" w14:textId="77777777" w:rsidR="00DB522C" w:rsidRPr="00537C3D" w:rsidRDefault="00DB522C" w:rsidP="00DB522C">
            <w:pPr>
              <w:pStyle w:val="TableText"/>
              <w:rPr>
                <w:szCs w:val="22"/>
                <w:lang w:eastAsia="en-AU"/>
              </w:rPr>
            </w:pPr>
            <w:r w:rsidRPr="00537C3D">
              <w:rPr>
                <w:szCs w:val="22"/>
                <w:lang w:eastAsia="en-AU"/>
              </w:rPr>
              <w:t>0.007115</w:t>
            </w:r>
          </w:p>
        </w:tc>
        <w:tc>
          <w:tcPr>
            <w:tcW w:w="1098" w:type="dxa"/>
            <w:tcBorders>
              <w:top w:val="nil"/>
              <w:left w:val="nil"/>
              <w:bottom w:val="nil"/>
              <w:right w:val="nil"/>
            </w:tcBorders>
          </w:tcPr>
          <w:p w14:paraId="7D522DFA" w14:textId="77777777" w:rsidR="00DB522C" w:rsidRPr="00537C3D" w:rsidRDefault="00DB522C" w:rsidP="00DB522C">
            <w:pPr>
              <w:pStyle w:val="TableText"/>
              <w:rPr>
                <w:szCs w:val="22"/>
                <w:lang w:eastAsia="en-AU"/>
              </w:rPr>
            </w:pPr>
            <w:r w:rsidRPr="00537C3D">
              <w:rPr>
                <w:szCs w:val="22"/>
                <w:lang w:eastAsia="en-AU"/>
              </w:rPr>
              <w:t>0.007130</w:t>
            </w:r>
          </w:p>
        </w:tc>
        <w:tc>
          <w:tcPr>
            <w:tcW w:w="1097" w:type="dxa"/>
            <w:tcBorders>
              <w:top w:val="nil"/>
              <w:left w:val="nil"/>
              <w:bottom w:val="nil"/>
              <w:right w:val="nil"/>
            </w:tcBorders>
          </w:tcPr>
          <w:p w14:paraId="54BAC0F6" w14:textId="77777777" w:rsidR="00DB522C" w:rsidRPr="00537C3D" w:rsidRDefault="00DB522C" w:rsidP="00DB522C">
            <w:pPr>
              <w:pStyle w:val="TableText"/>
              <w:rPr>
                <w:szCs w:val="22"/>
                <w:lang w:eastAsia="en-AU"/>
              </w:rPr>
            </w:pPr>
            <w:r w:rsidRPr="00537C3D">
              <w:rPr>
                <w:szCs w:val="22"/>
                <w:lang w:eastAsia="en-AU"/>
              </w:rPr>
              <w:t>0.007145</w:t>
            </w:r>
          </w:p>
        </w:tc>
        <w:tc>
          <w:tcPr>
            <w:tcW w:w="1097" w:type="dxa"/>
            <w:tcBorders>
              <w:top w:val="nil"/>
              <w:left w:val="nil"/>
              <w:bottom w:val="nil"/>
              <w:right w:val="nil"/>
            </w:tcBorders>
          </w:tcPr>
          <w:p w14:paraId="1B898200" w14:textId="77777777" w:rsidR="00DB522C" w:rsidRPr="00537C3D" w:rsidRDefault="00DB522C" w:rsidP="00DB522C">
            <w:pPr>
              <w:pStyle w:val="TableText"/>
              <w:rPr>
                <w:szCs w:val="22"/>
                <w:lang w:eastAsia="en-AU"/>
              </w:rPr>
            </w:pPr>
            <w:r w:rsidRPr="00537C3D">
              <w:rPr>
                <w:szCs w:val="22"/>
                <w:lang w:eastAsia="en-AU"/>
              </w:rPr>
              <w:t>0.005741</w:t>
            </w:r>
          </w:p>
        </w:tc>
        <w:tc>
          <w:tcPr>
            <w:tcW w:w="1097" w:type="dxa"/>
            <w:tcBorders>
              <w:top w:val="nil"/>
              <w:left w:val="nil"/>
              <w:bottom w:val="nil"/>
              <w:right w:val="nil"/>
            </w:tcBorders>
          </w:tcPr>
          <w:p w14:paraId="054CEB4F" w14:textId="77777777" w:rsidR="00DB522C" w:rsidRPr="00537C3D" w:rsidRDefault="00DB522C" w:rsidP="00DB522C">
            <w:pPr>
              <w:pStyle w:val="TableText"/>
              <w:rPr>
                <w:szCs w:val="22"/>
                <w:lang w:eastAsia="en-AU"/>
              </w:rPr>
            </w:pPr>
            <w:r w:rsidRPr="00537C3D">
              <w:rPr>
                <w:szCs w:val="22"/>
                <w:lang w:eastAsia="en-AU"/>
              </w:rPr>
              <w:t>0.005753</w:t>
            </w:r>
          </w:p>
        </w:tc>
        <w:tc>
          <w:tcPr>
            <w:tcW w:w="1097" w:type="dxa"/>
            <w:tcBorders>
              <w:top w:val="nil"/>
              <w:left w:val="nil"/>
              <w:bottom w:val="nil"/>
              <w:right w:val="nil"/>
            </w:tcBorders>
          </w:tcPr>
          <w:p w14:paraId="72EBD6BD" w14:textId="77777777" w:rsidR="00DB522C" w:rsidRPr="00537C3D" w:rsidRDefault="00DB522C" w:rsidP="00DB522C">
            <w:pPr>
              <w:pStyle w:val="TableText"/>
              <w:rPr>
                <w:szCs w:val="22"/>
                <w:lang w:eastAsia="en-AU"/>
              </w:rPr>
            </w:pPr>
            <w:r w:rsidRPr="00537C3D">
              <w:rPr>
                <w:szCs w:val="22"/>
                <w:lang w:eastAsia="en-AU"/>
              </w:rPr>
              <w:t>0.005766</w:t>
            </w:r>
          </w:p>
        </w:tc>
        <w:tc>
          <w:tcPr>
            <w:tcW w:w="1097" w:type="dxa"/>
            <w:tcBorders>
              <w:top w:val="nil"/>
              <w:left w:val="nil"/>
              <w:bottom w:val="nil"/>
              <w:right w:val="nil"/>
            </w:tcBorders>
          </w:tcPr>
          <w:p w14:paraId="5C9A14D5" w14:textId="77777777" w:rsidR="00DB522C" w:rsidRPr="00537C3D" w:rsidRDefault="00DB522C" w:rsidP="00DB522C">
            <w:pPr>
              <w:pStyle w:val="TableText"/>
              <w:rPr>
                <w:szCs w:val="22"/>
                <w:lang w:eastAsia="en-AU"/>
              </w:rPr>
            </w:pPr>
            <w:r w:rsidRPr="00537C3D">
              <w:rPr>
                <w:szCs w:val="22"/>
                <w:lang w:eastAsia="en-AU"/>
              </w:rPr>
              <w:t>0.005780</w:t>
            </w:r>
          </w:p>
        </w:tc>
      </w:tr>
      <w:tr w:rsidR="00DB522C" w14:paraId="1782D8B6" w14:textId="77777777">
        <w:trPr>
          <w:trHeight w:val="195"/>
        </w:trPr>
        <w:tc>
          <w:tcPr>
            <w:tcW w:w="1365" w:type="dxa"/>
            <w:tcBorders>
              <w:top w:val="nil"/>
              <w:left w:val="nil"/>
              <w:bottom w:val="nil"/>
              <w:right w:val="nil"/>
            </w:tcBorders>
          </w:tcPr>
          <w:p w14:paraId="03B5DF9A" w14:textId="77777777" w:rsidR="00DB522C" w:rsidRPr="00537C3D" w:rsidRDefault="00DB522C" w:rsidP="00DB522C">
            <w:pPr>
              <w:pStyle w:val="TableText"/>
              <w:rPr>
                <w:szCs w:val="22"/>
                <w:lang w:eastAsia="en-AU"/>
              </w:rPr>
            </w:pPr>
            <w:r w:rsidRPr="00537C3D">
              <w:rPr>
                <w:szCs w:val="22"/>
                <w:lang w:eastAsia="en-AU"/>
              </w:rPr>
              <w:t>51</w:t>
            </w:r>
          </w:p>
        </w:tc>
        <w:tc>
          <w:tcPr>
            <w:tcW w:w="1097" w:type="dxa"/>
            <w:tcBorders>
              <w:top w:val="nil"/>
              <w:left w:val="nil"/>
              <w:bottom w:val="nil"/>
              <w:right w:val="nil"/>
            </w:tcBorders>
          </w:tcPr>
          <w:p w14:paraId="734FD2A9" w14:textId="77777777" w:rsidR="00DB522C" w:rsidRPr="00537C3D" w:rsidRDefault="00DB522C" w:rsidP="00DB522C">
            <w:pPr>
              <w:pStyle w:val="TableText"/>
              <w:rPr>
                <w:szCs w:val="22"/>
                <w:lang w:eastAsia="en-AU"/>
              </w:rPr>
            </w:pPr>
            <w:r w:rsidRPr="00537C3D">
              <w:rPr>
                <w:szCs w:val="22"/>
                <w:lang w:eastAsia="en-AU"/>
              </w:rPr>
              <w:t>0.206567</w:t>
            </w:r>
          </w:p>
        </w:tc>
        <w:tc>
          <w:tcPr>
            <w:tcW w:w="1097" w:type="dxa"/>
            <w:tcBorders>
              <w:top w:val="nil"/>
              <w:left w:val="nil"/>
              <w:bottom w:val="nil"/>
              <w:right w:val="nil"/>
            </w:tcBorders>
          </w:tcPr>
          <w:p w14:paraId="585194AE" w14:textId="77777777" w:rsidR="00DB522C" w:rsidRPr="00537C3D" w:rsidRDefault="00DB522C" w:rsidP="00DB522C">
            <w:pPr>
              <w:pStyle w:val="TableText"/>
              <w:rPr>
                <w:szCs w:val="22"/>
                <w:lang w:eastAsia="en-AU"/>
              </w:rPr>
            </w:pPr>
            <w:r w:rsidRPr="00537C3D">
              <w:rPr>
                <w:szCs w:val="22"/>
                <w:lang w:eastAsia="en-AU"/>
              </w:rPr>
              <w:t>0.128787</w:t>
            </w:r>
          </w:p>
        </w:tc>
        <w:tc>
          <w:tcPr>
            <w:tcW w:w="1097" w:type="dxa"/>
            <w:tcBorders>
              <w:top w:val="nil"/>
              <w:left w:val="nil"/>
              <w:bottom w:val="nil"/>
              <w:right w:val="nil"/>
            </w:tcBorders>
          </w:tcPr>
          <w:p w14:paraId="4CC1B7A5" w14:textId="77777777" w:rsidR="00DB522C" w:rsidRPr="00537C3D" w:rsidRDefault="00DB522C" w:rsidP="00DB522C">
            <w:pPr>
              <w:pStyle w:val="TableText"/>
              <w:rPr>
                <w:szCs w:val="22"/>
                <w:lang w:eastAsia="en-AU"/>
              </w:rPr>
            </w:pPr>
            <w:r w:rsidRPr="00537C3D">
              <w:rPr>
                <w:szCs w:val="22"/>
                <w:lang w:eastAsia="en-AU"/>
              </w:rPr>
              <w:t>0.128811</w:t>
            </w:r>
          </w:p>
        </w:tc>
        <w:tc>
          <w:tcPr>
            <w:tcW w:w="1097" w:type="dxa"/>
            <w:tcBorders>
              <w:top w:val="nil"/>
              <w:left w:val="nil"/>
              <w:bottom w:val="nil"/>
              <w:right w:val="nil"/>
            </w:tcBorders>
          </w:tcPr>
          <w:p w14:paraId="3EAF0604" w14:textId="77777777" w:rsidR="00DB522C" w:rsidRPr="00537C3D" w:rsidRDefault="00DB522C" w:rsidP="00DB522C">
            <w:pPr>
              <w:pStyle w:val="TableText"/>
              <w:rPr>
                <w:szCs w:val="22"/>
                <w:lang w:eastAsia="en-AU"/>
              </w:rPr>
            </w:pPr>
            <w:r w:rsidRPr="00537C3D">
              <w:rPr>
                <w:szCs w:val="22"/>
                <w:lang w:eastAsia="en-AU"/>
              </w:rPr>
              <w:t>0.128838</w:t>
            </w:r>
          </w:p>
        </w:tc>
        <w:tc>
          <w:tcPr>
            <w:tcW w:w="1097" w:type="dxa"/>
            <w:tcBorders>
              <w:top w:val="nil"/>
              <w:left w:val="nil"/>
              <w:bottom w:val="nil"/>
              <w:right w:val="nil"/>
            </w:tcBorders>
          </w:tcPr>
          <w:p w14:paraId="5B868F75" w14:textId="77777777" w:rsidR="00DB522C" w:rsidRPr="00537C3D" w:rsidRDefault="00DB522C" w:rsidP="00DB522C">
            <w:pPr>
              <w:pStyle w:val="TableText"/>
              <w:rPr>
                <w:szCs w:val="22"/>
                <w:lang w:eastAsia="en-AU"/>
              </w:rPr>
            </w:pPr>
            <w:r w:rsidRPr="00537C3D">
              <w:rPr>
                <w:szCs w:val="22"/>
                <w:lang w:eastAsia="en-AU"/>
              </w:rPr>
              <w:t>0.008087</w:t>
            </w:r>
          </w:p>
        </w:tc>
        <w:tc>
          <w:tcPr>
            <w:tcW w:w="1097" w:type="dxa"/>
            <w:tcBorders>
              <w:top w:val="nil"/>
              <w:left w:val="nil"/>
              <w:bottom w:val="nil"/>
              <w:right w:val="nil"/>
            </w:tcBorders>
          </w:tcPr>
          <w:p w14:paraId="543A6AB2" w14:textId="77777777" w:rsidR="00DB522C" w:rsidRPr="00537C3D" w:rsidRDefault="00DB522C" w:rsidP="00DB522C">
            <w:pPr>
              <w:pStyle w:val="TableText"/>
              <w:rPr>
                <w:szCs w:val="22"/>
                <w:lang w:eastAsia="en-AU"/>
              </w:rPr>
            </w:pPr>
            <w:r w:rsidRPr="00537C3D">
              <w:rPr>
                <w:szCs w:val="22"/>
                <w:lang w:eastAsia="en-AU"/>
              </w:rPr>
              <w:t>0.008104</w:t>
            </w:r>
          </w:p>
        </w:tc>
        <w:tc>
          <w:tcPr>
            <w:tcW w:w="1098" w:type="dxa"/>
            <w:tcBorders>
              <w:top w:val="nil"/>
              <w:left w:val="nil"/>
              <w:bottom w:val="nil"/>
              <w:right w:val="nil"/>
            </w:tcBorders>
          </w:tcPr>
          <w:p w14:paraId="601C1DC8" w14:textId="77777777" w:rsidR="00DB522C" w:rsidRPr="00537C3D" w:rsidRDefault="00DB522C" w:rsidP="00DB522C">
            <w:pPr>
              <w:pStyle w:val="TableText"/>
              <w:rPr>
                <w:szCs w:val="22"/>
                <w:lang w:eastAsia="en-AU"/>
              </w:rPr>
            </w:pPr>
            <w:r w:rsidRPr="00537C3D">
              <w:rPr>
                <w:szCs w:val="22"/>
                <w:lang w:eastAsia="en-AU"/>
              </w:rPr>
              <w:t>0.008122</w:t>
            </w:r>
          </w:p>
        </w:tc>
        <w:tc>
          <w:tcPr>
            <w:tcW w:w="1097" w:type="dxa"/>
            <w:tcBorders>
              <w:top w:val="nil"/>
              <w:left w:val="nil"/>
              <w:bottom w:val="nil"/>
              <w:right w:val="nil"/>
            </w:tcBorders>
          </w:tcPr>
          <w:p w14:paraId="31AF69CF" w14:textId="77777777" w:rsidR="00DB522C" w:rsidRPr="00537C3D" w:rsidRDefault="00DB522C" w:rsidP="00DB522C">
            <w:pPr>
              <w:pStyle w:val="TableText"/>
              <w:rPr>
                <w:szCs w:val="22"/>
                <w:lang w:eastAsia="en-AU"/>
              </w:rPr>
            </w:pPr>
            <w:r w:rsidRPr="00537C3D">
              <w:rPr>
                <w:szCs w:val="22"/>
                <w:lang w:eastAsia="en-AU"/>
              </w:rPr>
              <w:t>0.008141</w:t>
            </w:r>
          </w:p>
        </w:tc>
        <w:tc>
          <w:tcPr>
            <w:tcW w:w="1097" w:type="dxa"/>
            <w:tcBorders>
              <w:top w:val="nil"/>
              <w:left w:val="nil"/>
              <w:bottom w:val="nil"/>
              <w:right w:val="nil"/>
            </w:tcBorders>
          </w:tcPr>
          <w:p w14:paraId="317AF01C" w14:textId="77777777" w:rsidR="00DB522C" w:rsidRPr="00537C3D" w:rsidRDefault="00DB522C" w:rsidP="00DB522C">
            <w:pPr>
              <w:pStyle w:val="TableText"/>
              <w:rPr>
                <w:szCs w:val="22"/>
                <w:lang w:eastAsia="en-AU"/>
              </w:rPr>
            </w:pPr>
            <w:r w:rsidRPr="00537C3D">
              <w:rPr>
                <w:szCs w:val="22"/>
                <w:lang w:eastAsia="en-AU"/>
              </w:rPr>
              <w:t>0.006549</w:t>
            </w:r>
          </w:p>
        </w:tc>
        <w:tc>
          <w:tcPr>
            <w:tcW w:w="1097" w:type="dxa"/>
            <w:tcBorders>
              <w:top w:val="nil"/>
              <w:left w:val="nil"/>
              <w:bottom w:val="nil"/>
              <w:right w:val="nil"/>
            </w:tcBorders>
          </w:tcPr>
          <w:p w14:paraId="545A27B4" w14:textId="77777777" w:rsidR="00DB522C" w:rsidRPr="00537C3D" w:rsidRDefault="00DB522C" w:rsidP="00DB522C">
            <w:pPr>
              <w:pStyle w:val="TableText"/>
              <w:rPr>
                <w:szCs w:val="22"/>
                <w:lang w:eastAsia="en-AU"/>
              </w:rPr>
            </w:pPr>
            <w:r w:rsidRPr="00537C3D">
              <w:rPr>
                <w:szCs w:val="22"/>
                <w:lang w:eastAsia="en-AU"/>
              </w:rPr>
              <w:t>0.006564</w:t>
            </w:r>
          </w:p>
        </w:tc>
        <w:tc>
          <w:tcPr>
            <w:tcW w:w="1097" w:type="dxa"/>
            <w:tcBorders>
              <w:top w:val="nil"/>
              <w:left w:val="nil"/>
              <w:bottom w:val="nil"/>
              <w:right w:val="nil"/>
            </w:tcBorders>
          </w:tcPr>
          <w:p w14:paraId="21B213D0" w14:textId="77777777" w:rsidR="00DB522C" w:rsidRPr="00537C3D" w:rsidRDefault="00DB522C" w:rsidP="00DB522C">
            <w:pPr>
              <w:pStyle w:val="TableText"/>
              <w:rPr>
                <w:szCs w:val="22"/>
                <w:lang w:eastAsia="en-AU"/>
              </w:rPr>
            </w:pPr>
            <w:r w:rsidRPr="00537C3D">
              <w:rPr>
                <w:szCs w:val="22"/>
                <w:lang w:eastAsia="en-AU"/>
              </w:rPr>
              <w:t>0.006580</w:t>
            </w:r>
          </w:p>
        </w:tc>
        <w:tc>
          <w:tcPr>
            <w:tcW w:w="1097" w:type="dxa"/>
            <w:tcBorders>
              <w:top w:val="nil"/>
              <w:left w:val="nil"/>
              <w:bottom w:val="nil"/>
              <w:right w:val="nil"/>
            </w:tcBorders>
          </w:tcPr>
          <w:p w14:paraId="47AEC9DC" w14:textId="77777777" w:rsidR="00DB522C" w:rsidRPr="00537C3D" w:rsidRDefault="00DB522C" w:rsidP="00DB522C">
            <w:pPr>
              <w:pStyle w:val="TableText"/>
              <w:rPr>
                <w:szCs w:val="22"/>
                <w:lang w:eastAsia="en-AU"/>
              </w:rPr>
            </w:pPr>
            <w:r w:rsidRPr="00537C3D">
              <w:rPr>
                <w:szCs w:val="22"/>
                <w:lang w:eastAsia="en-AU"/>
              </w:rPr>
              <w:t>0.006598</w:t>
            </w:r>
          </w:p>
        </w:tc>
      </w:tr>
      <w:tr w:rsidR="00DB522C" w14:paraId="16C3496C" w14:textId="77777777">
        <w:trPr>
          <w:trHeight w:val="195"/>
        </w:trPr>
        <w:tc>
          <w:tcPr>
            <w:tcW w:w="1365" w:type="dxa"/>
            <w:tcBorders>
              <w:top w:val="nil"/>
              <w:left w:val="nil"/>
              <w:bottom w:val="nil"/>
              <w:right w:val="nil"/>
            </w:tcBorders>
          </w:tcPr>
          <w:p w14:paraId="11C08527" w14:textId="77777777" w:rsidR="00DB522C" w:rsidRPr="00537C3D" w:rsidRDefault="00DB522C" w:rsidP="00DB522C">
            <w:pPr>
              <w:pStyle w:val="TableText"/>
              <w:rPr>
                <w:szCs w:val="22"/>
                <w:lang w:eastAsia="en-AU"/>
              </w:rPr>
            </w:pPr>
            <w:r w:rsidRPr="00537C3D">
              <w:rPr>
                <w:szCs w:val="22"/>
                <w:lang w:eastAsia="en-AU"/>
              </w:rPr>
              <w:t>52</w:t>
            </w:r>
          </w:p>
        </w:tc>
        <w:tc>
          <w:tcPr>
            <w:tcW w:w="1097" w:type="dxa"/>
            <w:tcBorders>
              <w:top w:val="nil"/>
              <w:left w:val="nil"/>
              <w:bottom w:val="nil"/>
              <w:right w:val="nil"/>
            </w:tcBorders>
          </w:tcPr>
          <w:p w14:paraId="21C0E424" w14:textId="77777777" w:rsidR="00DB522C" w:rsidRPr="00537C3D" w:rsidRDefault="00DB522C" w:rsidP="00DB522C">
            <w:pPr>
              <w:pStyle w:val="TableText"/>
              <w:rPr>
                <w:szCs w:val="22"/>
                <w:lang w:eastAsia="en-AU"/>
              </w:rPr>
            </w:pPr>
            <w:r w:rsidRPr="00537C3D">
              <w:rPr>
                <w:szCs w:val="22"/>
                <w:lang w:eastAsia="en-AU"/>
              </w:rPr>
              <w:t>0.208420</w:t>
            </w:r>
          </w:p>
        </w:tc>
        <w:tc>
          <w:tcPr>
            <w:tcW w:w="1097" w:type="dxa"/>
            <w:tcBorders>
              <w:top w:val="nil"/>
              <w:left w:val="nil"/>
              <w:bottom w:val="nil"/>
              <w:right w:val="nil"/>
            </w:tcBorders>
          </w:tcPr>
          <w:p w14:paraId="7FFCEAAD" w14:textId="77777777" w:rsidR="00DB522C" w:rsidRPr="00537C3D" w:rsidRDefault="00DB522C" w:rsidP="00DB522C">
            <w:pPr>
              <w:pStyle w:val="TableText"/>
              <w:rPr>
                <w:szCs w:val="22"/>
                <w:lang w:eastAsia="en-AU"/>
              </w:rPr>
            </w:pPr>
            <w:r w:rsidRPr="00537C3D">
              <w:rPr>
                <w:szCs w:val="22"/>
                <w:lang w:eastAsia="en-AU"/>
              </w:rPr>
              <w:t>0.130709</w:t>
            </w:r>
          </w:p>
        </w:tc>
        <w:tc>
          <w:tcPr>
            <w:tcW w:w="1097" w:type="dxa"/>
            <w:tcBorders>
              <w:top w:val="nil"/>
              <w:left w:val="nil"/>
              <w:bottom w:val="nil"/>
              <w:right w:val="nil"/>
            </w:tcBorders>
          </w:tcPr>
          <w:p w14:paraId="24C3F87E" w14:textId="77777777" w:rsidR="00DB522C" w:rsidRPr="00537C3D" w:rsidRDefault="00DB522C" w:rsidP="00DB522C">
            <w:pPr>
              <w:pStyle w:val="TableText"/>
              <w:rPr>
                <w:szCs w:val="22"/>
                <w:lang w:eastAsia="en-AU"/>
              </w:rPr>
            </w:pPr>
            <w:r w:rsidRPr="00537C3D">
              <w:rPr>
                <w:szCs w:val="22"/>
                <w:lang w:eastAsia="en-AU"/>
              </w:rPr>
              <w:t>0.130740</w:t>
            </w:r>
          </w:p>
        </w:tc>
        <w:tc>
          <w:tcPr>
            <w:tcW w:w="1097" w:type="dxa"/>
            <w:tcBorders>
              <w:top w:val="nil"/>
              <w:left w:val="nil"/>
              <w:bottom w:val="nil"/>
              <w:right w:val="nil"/>
            </w:tcBorders>
          </w:tcPr>
          <w:p w14:paraId="0D20C72E" w14:textId="77777777" w:rsidR="00DB522C" w:rsidRPr="00537C3D" w:rsidRDefault="00DB522C" w:rsidP="00DB522C">
            <w:pPr>
              <w:pStyle w:val="TableText"/>
              <w:rPr>
                <w:szCs w:val="22"/>
                <w:lang w:eastAsia="en-AU"/>
              </w:rPr>
            </w:pPr>
            <w:r w:rsidRPr="00537C3D">
              <w:rPr>
                <w:szCs w:val="22"/>
                <w:lang w:eastAsia="en-AU"/>
              </w:rPr>
              <w:t>0.130776</w:t>
            </w:r>
          </w:p>
        </w:tc>
        <w:tc>
          <w:tcPr>
            <w:tcW w:w="1097" w:type="dxa"/>
            <w:tcBorders>
              <w:top w:val="nil"/>
              <w:left w:val="nil"/>
              <w:bottom w:val="nil"/>
              <w:right w:val="nil"/>
            </w:tcBorders>
          </w:tcPr>
          <w:p w14:paraId="3D85D52D" w14:textId="77777777" w:rsidR="00DB522C" w:rsidRPr="00537C3D" w:rsidRDefault="00DB522C" w:rsidP="00DB522C">
            <w:pPr>
              <w:pStyle w:val="TableText"/>
              <w:rPr>
                <w:szCs w:val="22"/>
                <w:lang w:eastAsia="en-AU"/>
              </w:rPr>
            </w:pPr>
            <w:r w:rsidRPr="00537C3D">
              <w:rPr>
                <w:szCs w:val="22"/>
                <w:lang w:eastAsia="en-AU"/>
              </w:rPr>
              <w:t>0.009699</w:t>
            </w:r>
          </w:p>
        </w:tc>
        <w:tc>
          <w:tcPr>
            <w:tcW w:w="1097" w:type="dxa"/>
            <w:tcBorders>
              <w:top w:val="nil"/>
              <w:left w:val="nil"/>
              <w:bottom w:val="nil"/>
              <w:right w:val="nil"/>
            </w:tcBorders>
          </w:tcPr>
          <w:p w14:paraId="524FF24B" w14:textId="77777777" w:rsidR="00DB522C" w:rsidRPr="00537C3D" w:rsidRDefault="00DB522C" w:rsidP="00DB522C">
            <w:pPr>
              <w:pStyle w:val="TableText"/>
              <w:rPr>
                <w:szCs w:val="22"/>
                <w:lang w:eastAsia="en-AU"/>
              </w:rPr>
            </w:pPr>
            <w:r w:rsidRPr="00537C3D">
              <w:rPr>
                <w:szCs w:val="22"/>
                <w:lang w:eastAsia="en-AU"/>
              </w:rPr>
              <w:t>0.009723</w:t>
            </w:r>
          </w:p>
        </w:tc>
        <w:tc>
          <w:tcPr>
            <w:tcW w:w="1098" w:type="dxa"/>
            <w:tcBorders>
              <w:top w:val="nil"/>
              <w:left w:val="nil"/>
              <w:bottom w:val="nil"/>
              <w:right w:val="nil"/>
            </w:tcBorders>
          </w:tcPr>
          <w:p w14:paraId="600F0401" w14:textId="77777777" w:rsidR="00DB522C" w:rsidRPr="00537C3D" w:rsidRDefault="00DB522C" w:rsidP="00DB522C">
            <w:pPr>
              <w:pStyle w:val="TableText"/>
              <w:rPr>
                <w:szCs w:val="22"/>
                <w:lang w:eastAsia="en-AU"/>
              </w:rPr>
            </w:pPr>
            <w:r w:rsidRPr="00537C3D">
              <w:rPr>
                <w:szCs w:val="22"/>
                <w:lang w:eastAsia="en-AU"/>
              </w:rPr>
              <w:t>0.009749</w:t>
            </w:r>
          </w:p>
        </w:tc>
        <w:tc>
          <w:tcPr>
            <w:tcW w:w="1097" w:type="dxa"/>
            <w:tcBorders>
              <w:top w:val="nil"/>
              <w:left w:val="nil"/>
              <w:bottom w:val="nil"/>
              <w:right w:val="nil"/>
            </w:tcBorders>
          </w:tcPr>
          <w:p w14:paraId="3B19959F" w14:textId="77777777" w:rsidR="00DB522C" w:rsidRPr="00537C3D" w:rsidRDefault="00DB522C" w:rsidP="00DB522C">
            <w:pPr>
              <w:pStyle w:val="TableText"/>
              <w:rPr>
                <w:szCs w:val="22"/>
                <w:lang w:eastAsia="en-AU"/>
              </w:rPr>
            </w:pPr>
            <w:r w:rsidRPr="00537C3D">
              <w:rPr>
                <w:szCs w:val="22"/>
                <w:lang w:eastAsia="en-AU"/>
              </w:rPr>
              <w:t>0.009775</w:t>
            </w:r>
          </w:p>
        </w:tc>
        <w:tc>
          <w:tcPr>
            <w:tcW w:w="1097" w:type="dxa"/>
            <w:tcBorders>
              <w:top w:val="nil"/>
              <w:left w:val="nil"/>
              <w:bottom w:val="nil"/>
              <w:right w:val="nil"/>
            </w:tcBorders>
          </w:tcPr>
          <w:p w14:paraId="5F8DC6E2" w14:textId="77777777" w:rsidR="00DB522C" w:rsidRPr="00537C3D" w:rsidRDefault="00DB522C" w:rsidP="00DB522C">
            <w:pPr>
              <w:pStyle w:val="TableText"/>
              <w:rPr>
                <w:szCs w:val="22"/>
                <w:lang w:eastAsia="en-AU"/>
              </w:rPr>
            </w:pPr>
            <w:r w:rsidRPr="00537C3D">
              <w:rPr>
                <w:szCs w:val="22"/>
                <w:lang w:eastAsia="en-AU"/>
              </w:rPr>
              <w:t>0.007791</w:t>
            </w:r>
          </w:p>
        </w:tc>
        <w:tc>
          <w:tcPr>
            <w:tcW w:w="1097" w:type="dxa"/>
            <w:tcBorders>
              <w:top w:val="nil"/>
              <w:left w:val="nil"/>
              <w:bottom w:val="nil"/>
              <w:right w:val="nil"/>
            </w:tcBorders>
          </w:tcPr>
          <w:p w14:paraId="5D13A8F0" w14:textId="77777777" w:rsidR="00DB522C" w:rsidRPr="00537C3D" w:rsidRDefault="00DB522C" w:rsidP="00DB522C">
            <w:pPr>
              <w:pStyle w:val="TableText"/>
              <w:rPr>
                <w:szCs w:val="22"/>
                <w:lang w:eastAsia="en-AU"/>
              </w:rPr>
            </w:pPr>
            <w:r w:rsidRPr="00537C3D">
              <w:rPr>
                <w:szCs w:val="22"/>
                <w:lang w:eastAsia="en-AU"/>
              </w:rPr>
              <w:t>0.007811</w:t>
            </w:r>
          </w:p>
        </w:tc>
        <w:tc>
          <w:tcPr>
            <w:tcW w:w="1097" w:type="dxa"/>
            <w:tcBorders>
              <w:top w:val="nil"/>
              <w:left w:val="nil"/>
              <w:bottom w:val="nil"/>
              <w:right w:val="nil"/>
            </w:tcBorders>
          </w:tcPr>
          <w:p w14:paraId="5644DB0C" w14:textId="77777777" w:rsidR="00DB522C" w:rsidRPr="00537C3D" w:rsidRDefault="00DB522C" w:rsidP="00DB522C">
            <w:pPr>
              <w:pStyle w:val="TableText"/>
              <w:rPr>
                <w:szCs w:val="22"/>
                <w:lang w:eastAsia="en-AU"/>
              </w:rPr>
            </w:pPr>
            <w:r w:rsidRPr="00537C3D">
              <w:rPr>
                <w:szCs w:val="22"/>
                <w:lang w:eastAsia="en-AU"/>
              </w:rPr>
              <w:t>0.007832</w:t>
            </w:r>
          </w:p>
        </w:tc>
        <w:tc>
          <w:tcPr>
            <w:tcW w:w="1097" w:type="dxa"/>
            <w:tcBorders>
              <w:top w:val="nil"/>
              <w:left w:val="nil"/>
              <w:bottom w:val="nil"/>
              <w:right w:val="nil"/>
            </w:tcBorders>
          </w:tcPr>
          <w:p w14:paraId="2A944FBA" w14:textId="77777777" w:rsidR="00DB522C" w:rsidRPr="00537C3D" w:rsidRDefault="00DB522C" w:rsidP="00DB522C">
            <w:pPr>
              <w:pStyle w:val="TableText"/>
              <w:rPr>
                <w:szCs w:val="22"/>
                <w:lang w:eastAsia="en-AU"/>
              </w:rPr>
            </w:pPr>
            <w:r w:rsidRPr="00537C3D">
              <w:rPr>
                <w:szCs w:val="22"/>
                <w:lang w:eastAsia="en-AU"/>
              </w:rPr>
              <w:t>0.007856</w:t>
            </w:r>
          </w:p>
        </w:tc>
      </w:tr>
      <w:tr w:rsidR="00DB522C" w14:paraId="5A32B015" w14:textId="77777777">
        <w:trPr>
          <w:trHeight w:val="195"/>
        </w:trPr>
        <w:tc>
          <w:tcPr>
            <w:tcW w:w="1365" w:type="dxa"/>
            <w:tcBorders>
              <w:top w:val="nil"/>
              <w:left w:val="nil"/>
              <w:bottom w:val="nil"/>
              <w:right w:val="nil"/>
            </w:tcBorders>
          </w:tcPr>
          <w:p w14:paraId="5CE46636" w14:textId="77777777" w:rsidR="00DB522C" w:rsidRPr="00537C3D" w:rsidRDefault="00DB522C" w:rsidP="00DB522C">
            <w:pPr>
              <w:pStyle w:val="TableText"/>
              <w:rPr>
                <w:szCs w:val="22"/>
                <w:lang w:eastAsia="en-AU"/>
              </w:rPr>
            </w:pPr>
            <w:r w:rsidRPr="00537C3D">
              <w:rPr>
                <w:szCs w:val="22"/>
                <w:lang w:eastAsia="en-AU"/>
              </w:rPr>
              <w:t>53</w:t>
            </w:r>
          </w:p>
        </w:tc>
        <w:tc>
          <w:tcPr>
            <w:tcW w:w="1097" w:type="dxa"/>
            <w:tcBorders>
              <w:top w:val="nil"/>
              <w:left w:val="nil"/>
              <w:bottom w:val="nil"/>
              <w:right w:val="nil"/>
            </w:tcBorders>
          </w:tcPr>
          <w:p w14:paraId="41320560" w14:textId="77777777" w:rsidR="00DB522C" w:rsidRPr="00537C3D" w:rsidRDefault="00DB522C" w:rsidP="00DB522C">
            <w:pPr>
              <w:pStyle w:val="TableText"/>
              <w:rPr>
                <w:szCs w:val="22"/>
                <w:lang w:eastAsia="en-AU"/>
              </w:rPr>
            </w:pPr>
            <w:r w:rsidRPr="00537C3D">
              <w:rPr>
                <w:szCs w:val="22"/>
                <w:lang w:eastAsia="en-AU"/>
              </w:rPr>
              <w:t>0.210589</w:t>
            </w:r>
          </w:p>
        </w:tc>
        <w:tc>
          <w:tcPr>
            <w:tcW w:w="1097" w:type="dxa"/>
            <w:tcBorders>
              <w:top w:val="nil"/>
              <w:left w:val="nil"/>
              <w:bottom w:val="nil"/>
              <w:right w:val="nil"/>
            </w:tcBorders>
          </w:tcPr>
          <w:p w14:paraId="370512F6" w14:textId="77777777" w:rsidR="00DB522C" w:rsidRPr="00537C3D" w:rsidRDefault="00DB522C" w:rsidP="00DB522C">
            <w:pPr>
              <w:pStyle w:val="TableText"/>
              <w:rPr>
                <w:szCs w:val="22"/>
                <w:lang w:eastAsia="en-AU"/>
              </w:rPr>
            </w:pPr>
            <w:r w:rsidRPr="00537C3D">
              <w:rPr>
                <w:szCs w:val="22"/>
                <w:lang w:eastAsia="en-AU"/>
              </w:rPr>
              <w:t>0.132973</w:t>
            </w:r>
          </w:p>
        </w:tc>
        <w:tc>
          <w:tcPr>
            <w:tcW w:w="1097" w:type="dxa"/>
            <w:tcBorders>
              <w:top w:val="nil"/>
              <w:left w:val="nil"/>
              <w:bottom w:val="nil"/>
              <w:right w:val="nil"/>
            </w:tcBorders>
          </w:tcPr>
          <w:p w14:paraId="58B52E19" w14:textId="77777777" w:rsidR="00DB522C" w:rsidRPr="00537C3D" w:rsidRDefault="00DB522C" w:rsidP="00DB522C">
            <w:pPr>
              <w:pStyle w:val="TableText"/>
              <w:rPr>
                <w:szCs w:val="22"/>
                <w:lang w:eastAsia="en-AU"/>
              </w:rPr>
            </w:pPr>
            <w:r w:rsidRPr="00537C3D">
              <w:rPr>
                <w:szCs w:val="22"/>
                <w:lang w:eastAsia="en-AU"/>
              </w:rPr>
              <w:t>0.133013</w:t>
            </w:r>
          </w:p>
        </w:tc>
        <w:tc>
          <w:tcPr>
            <w:tcW w:w="1097" w:type="dxa"/>
            <w:tcBorders>
              <w:top w:val="nil"/>
              <w:left w:val="nil"/>
              <w:bottom w:val="nil"/>
              <w:right w:val="nil"/>
            </w:tcBorders>
          </w:tcPr>
          <w:p w14:paraId="39B660E8" w14:textId="77777777" w:rsidR="00DB522C" w:rsidRPr="00537C3D" w:rsidRDefault="00DB522C" w:rsidP="00DB522C">
            <w:pPr>
              <w:pStyle w:val="TableText"/>
              <w:rPr>
                <w:szCs w:val="22"/>
                <w:lang w:eastAsia="en-AU"/>
              </w:rPr>
            </w:pPr>
            <w:r w:rsidRPr="00537C3D">
              <w:rPr>
                <w:szCs w:val="22"/>
                <w:lang w:eastAsia="en-AU"/>
              </w:rPr>
              <w:t>0.133060</w:t>
            </w:r>
          </w:p>
        </w:tc>
        <w:tc>
          <w:tcPr>
            <w:tcW w:w="1097" w:type="dxa"/>
            <w:tcBorders>
              <w:top w:val="nil"/>
              <w:left w:val="nil"/>
              <w:bottom w:val="nil"/>
              <w:right w:val="nil"/>
            </w:tcBorders>
          </w:tcPr>
          <w:p w14:paraId="24B0665F" w14:textId="77777777" w:rsidR="00DB522C" w:rsidRPr="00537C3D" w:rsidRDefault="00DB522C" w:rsidP="00DB522C">
            <w:pPr>
              <w:pStyle w:val="TableText"/>
              <w:rPr>
                <w:szCs w:val="22"/>
                <w:lang w:eastAsia="en-AU"/>
              </w:rPr>
            </w:pPr>
            <w:r w:rsidRPr="00537C3D">
              <w:rPr>
                <w:szCs w:val="22"/>
                <w:lang w:eastAsia="en-AU"/>
              </w:rPr>
              <w:t>0.011600</w:t>
            </w:r>
          </w:p>
        </w:tc>
        <w:tc>
          <w:tcPr>
            <w:tcW w:w="1097" w:type="dxa"/>
            <w:tcBorders>
              <w:top w:val="nil"/>
              <w:left w:val="nil"/>
              <w:bottom w:val="nil"/>
              <w:right w:val="nil"/>
            </w:tcBorders>
          </w:tcPr>
          <w:p w14:paraId="1E5405EF" w14:textId="77777777" w:rsidR="00DB522C" w:rsidRPr="00537C3D" w:rsidRDefault="00DB522C" w:rsidP="00DB522C">
            <w:pPr>
              <w:pStyle w:val="TableText"/>
              <w:rPr>
                <w:szCs w:val="22"/>
                <w:lang w:eastAsia="en-AU"/>
              </w:rPr>
            </w:pPr>
            <w:r w:rsidRPr="00537C3D">
              <w:rPr>
                <w:szCs w:val="22"/>
                <w:lang w:eastAsia="en-AU"/>
              </w:rPr>
              <w:t>0.011635</w:t>
            </w:r>
          </w:p>
        </w:tc>
        <w:tc>
          <w:tcPr>
            <w:tcW w:w="1098" w:type="dxa"/>
            <w:tcBorders>
              <w:top w:val="nil"/>
              <w:left w:val="nil"/>
              <w:bottom w:val="nil"/>
              <w:right w:val="nil"/>
            </w:tcBorders>
          </w:tcPr>
          <w:p w14:paraId="187456E0" w14:textId="77777777" w:rsidR="00DB522C" w:rsidRPr="00537C3D" w:rsidRDefault="00DB522C" w:rsidP="00DB522C">
            <w:pPr>
              <w:pStyle w:val="TableText"/>
              <w:rPr>
                <w:szCs w:val="22"/>
                <w:lang w:eastAsia="en-AU"/>
              </w:rPr>
            </w:pPr>
            <w:r w:rsidRPr="00537C3D">
              <w:rPr>
                <w:szCs w:val="22"/>
                <w:lang w:eastAsia="en-AU"/>
              </w:rPr>
              <w:t>0.011671</w:t>
            </w:r>
          </w:p>
        </w:tc>
        <w:tc>
          <w:tcPr>
            <w:tcW w:w="1097" w:type="dxa"/>
            <w:tcBorders>
              <w:top w:val="nil"/>
              <w:left w:val="nil"/>
              <w:bottom w:val="nil"/>
              <w:right w:val="nil"/>
            </w:tcBorders>
          </w:tcPr>
          <w:p w14:paraId="423599EE" w14:textId="77777777" w:rsidR="00DB522C" w:rsidRPr="00537C3D" w:rsidRDefault="00DB522C" w:rsidP="00DB522C">
            <w:pPr>
              <w:pStyle w:val="TableText"/>
              <w:rPr>
                <w:szCs w:val="22"/>
                <w:lang w:eastAsia="en-AU"/>
              </w:rPr>
            </w:pPr>
            <w:r w:rsidRPr="00537C3D">
              <w:rPr>
                <w:szCs w:val="22"/>
                <w:lang w:eastAsia="en-AU"/>
              </w:rPr>
              <w:t>0.011707</w:t>
            </w:r>
          </w:p>
        </w:tc>
        <w:tc>
          <w:tcPr>
            <w:tcW w:w="1097" w:type="dxa"/>
            <w:tcBorders>
              <w:top w:val="nil"/>
              <w:left w:val="nil"/>
              <w:bottom w:val="nil"/>
              <w:right w:val="nil"/>
            </w:tcBorders>
          </w:tcPr>
          <w:p w14:paraId="1D5F0F0A" w14:textId="77777777" w:rsidR="00DB522C" w:rsidRPr="00537C3D" w:rsidRDefault="00DB522C" w:rsidP="00DB522C">
            <w:pPr>
              <w:pStyle w:val="TableText"/>
              <w:rPr>
                <w:szCs w:val="22"/>
                <w:lang w:eastAsia="en-AU"/>
              </w:rPr>
            </w:pPr>
            <w:r w:rsidRPr="00537C3D">
              <w:rPr>
                <w:szCs w:val="22"/>
                <w:lang w:eastAsia="en-AU"/>
              </w:rPr>
              <w:t>0.009260</w:t>
            </w:r>
          </w:p>
        </w:tc>
        <w:tc>
          <w:tcPr>
            <w:tcW w:w="1097" w:type="dxa"/>
            <w:tcBorders>
              <w:top w:val="nil"/>
              <w:left w:val="nil"/>
              <w:bottom w:val="nil"/>
              <w:right w:val="nil"/>
            </w:tcBorders>
          </w:tcPr>
          <w:p w14:paraId="62D0A25C" w14:textId="77777777" w:rsidR="00DB522C" w:rsidRPr="00537C3D" w:rsidRDefault="00DB522C" w:rsidP="00DB522C">
            <w:pPr>
              <w:pStyle w:val="TableText"/>
              <w:rPr>
                <w:szCs w:val="22"/>
                <w:lang w:eastAsia="en-AU"/>
              </w:rPr>
            </w:pPr>
            <w:r w:rsidRPr="00537C3D">
              <w:rPr>
                <w:szCs w:val="22"/>
                <w:lang w:eastAsia="en-AU"/>
              </w:rPr>
              <w:t>0.009287</w:t>
            </w:r>
          </w:p>
        </w:tc>
        <w:tc>
          <w:tcPr>
            <w:tcW w:w="1097" w:type="dxa"/>
            <w:tcBorders>
              <w:top w:val="nil"/>
              <w:left w:val="nil"/>
              <w:bottom w:val="nil"/>
              <w:right w:val="nil"/>
            </w:tcBorders>
          </w:tcPr>
          <w:p w14:paraId="78F1984F" w14:textId="77777777" w:rsidR="00DB522C" w:rsidRPr="00537C3D" w:rsidRDefault="00DB522C" w:rsidP="00DB522C">
            <w:pPr>
              <w:pStyle w:val="TableText"/>
              <w:rPr>
                <w:szCs w:val="22"/>
                <w:lang w:eastAsia="en-AU"/>
              </w:rPr>
            </w:pPr>
            <w:r w:rsidRPr="00537C3D">
              <w:rPr>
                <w:szCs w:val="22"/>
                <w:lang w:eastAsia="en-AU"/>
              </w:rPr>
              <w:t>0.009316</w:t>
            </w:r>
          </w:p>
        </w:tc>
        <w:tc>
          <w:tcPr>
            <w:tcW w:w="1097" w:type="dxa"/>
            <w:tcBorders>
              <w:top w:val="nil"/>
              <w:left w:val="nil"/>
              <w:bottom w:val="nil"/>
              <w:right w:val="nil"/>
            </w:tcBorders>
          </w:tcPr>
          <w:p w14:paraId="676CF653" w14:textId="77777777" w:rsidR="00DB522C" w:rsidRPr="00537C3D" w:rsidRDefault="00DB522C" w:rsidP="00DB522C">
            <w:pPr>
              <w:pStyle w:val="TableText"/>
              <w:rPr>
                <w:szCs w:val="22"/>
                <w:lang w:eastAsia="en-AU"/>
              </w:rPr>
            </w:pPr>
            <w:r w:rsidRPr="00537C3D">
              <w:rPr>
                <w:szCs w:val="22"/>
                <w:lang w:eastAsia="en-AU"/>
              </w:rPr>
              <w:t>0.009346</w:t>
            </w:r>
          </w:p>
        </w:tc>
      </w:tr>
      <w:tr w:rsidR="00DB522C" w14:paraId="471AF4AA" w14:textId="77777777">
        <w:trPr>
          <w:trHeight w:val="195"/>
        </w:trPr>
        <w:tc>
          <w:tcPr>
            <w:tcW w:w="1365" w:type="dxa"/>
            <w:tcBorders>
              <w:top w:val="nil"/>
              <w:left w:val="nil"/>
              <w:bottom w:val="nil"/>
              <w:right w:val="nil"/>
            </w:tcBorders>
          </w:tcPr>
          <w:p w14:paraId="6599FEFA" w14:textId="77777777" w:rsidR="00DB522C" w:rsidRPr="00537C3D" w:rsidRDefault="00DB522C" w:rsidP="00DB522C">
            <w:pPr>
              <w:pStyle w:val="TableText"/>
              <w:rPr>
                <w:szCs w:val="22"/>
                <w:lang w:eastAsia="en-AU"/>
              </w:rPr>
            </w:pPr>
            <w:r w:rsidRPr="00537C3D">
              <w:rPr>
                <w:szCs w:val="22"/>
                <w:lang w:eastAsia="en-AU"/>
              </w:rPr>
              <w:t>54</w:t>
            </w:r>
          </w:p>
        </w:tc>
        <w:tc>
          <w:tcPr>
            <w:tcW w:w="1097" w:type="dxa"/>
            <w:tcBorders>
              <w:top w:val="nil"/>
              <w:left w:val="nil"/>
              <w:bottom w:val="nil"/>
              <w:right w:val="nil"/>
            </w:tcBorders>
          </w:tcPr>
          <w:p w14:paraId="5FD7A57E" w14:textId="77777777" w:rsidR="00DB522C" w:rsidRPr="00537C3D" w:rsidRDefault="00DB522C" w:rsidP="00DB522C">
            <w:pPr>
              <w:pStyle w:val="TableText"/>
              <w:rPr>
                <w:szCs w:val="22"/>
                <w:lang w:eastAsia="en-AU"/>
              </w:rPr>
            </w:pPr>
            <w:r w:rsidRPr="00537C3D">
              <w:rPr>
                <w:szCs w:val="22"/>
                <w:lang w:eastAsia="en-AU"/>
              </w:rPr>
              <w:t>0.209647</w:t>
            </w:r>
          </w:p>
        </w:tc>
        <w:tc>
          <w:tcPr>
            <w:tcW w:w="1097" w:type="dxa"/>
            <w:tcBorders>
              <w:top w:val="nil"/>
              <w:left w:val="nil"/>
              <w:bottom w:val="nil"/>
              <w:right w:val="nil"/>
            </w:tcBorders>
          </w:tcPr>
          <w:p w14:paraId="6EF4C975" w14:textId="77777777" w:rsidR="00DB522C" w:rsidRPr="00537C3D" w:rsidRDefault="00DB522C" w:rsidP="00DB522C">
            <w:pPr>
              <w:pStyle w:val="TableText"/>
              <w:rPr>
                <w:szCs w:val="22"/>
                <w:lang w:eastAsia="en-AU"/>
              </w:rPr>
            </w:pPr>
            <w:r w:rsidRPr="00537C3D">
              <w:rPr>
                <w:szCs w:val="22"/>
                <w:lang w:eastAsia="en-AU"/>
              </w:rPr>
              <w:t>0.133548</w:t>
            </w:r>
          </w:p>
        </w:tc>
        <w:tc>
          <w:tcPr>
            <w:tcW w:w="1097" w:type="dxa"/>
            <w:tcBorders>
              <w:top w:val="nil"/>
              <w:left w:val="nil"/>
              <w:bottom w:val="nil"/>
              <w:right w:val="nil"/>
            </w:tcBorders>
          </w:tcPr>
          <w:p w14:paraId="3FE182EB" w14:textId="77777777" w:rsidR="00DB522C" w:rsidRPr="00537C3D" w:rsidRDefault="00DB522C" w:rsidP="00DB522C">
            <w:pPr>
              <w:pStyle w:val="TableText"/>
              <w:rPr>
                <w:szCs w:val="22"/>
                <w:lang w:eastAsia="en-AU"/>
              </w:rPr>
            </w:pPr>
            <w:r w:rsidRPr="00537C3D">
              <w:rPr>
                <w:szCs w:val="22"/>
                <w:lang w:eastAsia="en-AU"/>
              </w:rPr>
              <w:t>0.133575</w:t>
            </w:r>
          </w:p>
        </w:tc>
        <w:tc>
          <w:tcPr>
            <w:tcW w:w="1097" w:type="dxa"/>
            <w:tcBorders>
              <w:top w:val="nil"/>
              <w:left w:val="nil"/>
              <w:bottom w:val="nil"/>
              <w:right w:val="nil"/>
            </w:tcBorders>
          </w:tcPr>
          <w:p w14:paraId="49683D20" w14:textId="77777777" w:rsidR="00DB522C" w:rsidRPr="00537C3D" w:rsidRDefault="00DB522C" w:rsidP="00DB522C">
            <w:pPr>
              <w:pStyle w:val="TableText"/>
              <w:rPr>
                <w:szCs w:val="22"/>
                <w:lang w:eastAsia="en-AU"/>
              </w:rPr>
            </w:pPr>
            <w:r w:rsidRPr="00537C3D">
              <w:rPr>
                <w:szCs w:val="22"/>
                <w:lang w:eastAsia="en-AU"/>
              </w:rPr>
              <w:t>0.133614</w:t>
            </w:r>
          </w:p>
        </w:tc>
        <w:tc>
          <w:tcPr>
            <w:tcW w:w="1097" w:type="dxa"/>
            <w:tcBorders>
              <w:top w:val="nil"/>
              <w:left w:val="nil"/>
              <w:bottom w:val="nil"/>
              <w:right w:val="nil"/>
            </w:tcBorders>
          </w:tcPr>
          <w:p w14:paraId="3EFDC09A" w14:textId="77777777" w:rsidR="00DB522C" w:rsidRPr="00537C3D" w:rsidRDefault="00DB522C" w:rsidP="00DB522C">
            <w:pPr>
              <w:pStyle w:val="TableText"/>
              <w:rPr>
                <w:szCs w:val="22"/>
                <w:lang w:eastAsia="en-AU"/>
              </w:rPr>
            </w:pPr>
            <w:r w:rsidRPr="00537C3D">
              <w:rPr>
                <w:szCs w:val="22"/>
                <w:lang w:eastAsia="en-AU"/>
              </w:rPr>
              <w:t>0.012604</w:t>
            </w:r>
          </w:p>
        </w:tc>
        <w:tc>
          <w:tcPr>
            <w:tcW w:w="1097" w:type="dxa"/>
            <w:tcBorders>
              <w:top w:val="nil"/>
              <w:left w:val="nil"/>
              <w:bottom w:val="nil"/>
              <w:right w:val="nil"/>
            </w:tcBorders>
          </w:tcPr>
          <w:p w14:paraId="27D2B4D4" w14:textId="77777777" w:rsidR="00DB522C" w:rsidRPr="00537C3D" w:rsidRDefault="00DB522C" w:rsidP="00DB522C">
            <w:pPr>
              <w:pStyle w:val="TableText"/>
              <w:rPr>
                <w:szCs w:val="22"/>
                <w:lang w:eastAsia="en-AU"/>
              </w:rPr>
            </w:pPr>
            <w:r w:rsidRPr="00537C3D">
              <w:rPr>
                <w:szCs w:val="22"/>
                <w:lang w:eastAsia="en-AU"/>
              </w:rPr>
              <w:t>0.012641</w:t>
            </w:r>
          </w:p>
        </w:tc>
        <w:tc>
          <w:tcPr>
            <w:tcW w:w="1098" w:type="dxa"/>
            <w:tcBorders>
              <w:top w:val="nil"/>
              <w:left w:val="nil"/>
              <w:bottom w:val="nil"/>
              <w:right w:val="nil"/>
            </w:tcBorders>
          </w:tcPr>
          <w:p w14:paraId="596FFD89" w14:textId="77777777" w:rsidR="00DB522C" w:rsidRPr="00537C3D" w:rsidRDefault="00DB522C" w:rsidP="00DB522C">
            <w:pPr>
              <w:pStyle w:val="TableText"/>
              <w:rPr>
                <w:szCs w:val="22"/>
                <w:lang w:eastAsia="en-AU"/>
              </w:rPr>
            </w:pPr>
            <w:r w:rsidRPr="00537C3D">
              <w:rPr>
                <w:szCs w:val="22"/>
                <w:lang w:eastAsia="en-AU"/>
              </w:rPr>
              <w:t>0.012682</w:t>
            </w:r>
          </w:p>
        </w:tc>
        <w:tc>
          <w:tcPr>
            <w:tcW w:w="1097" w:type="dxa"/>
            <w:tcBorders>
              <w:top w:val="nil"/>
              <w:left w:val="nil"/>
              <w:bottom w:val="nil"/>
              <w:right w:val="nil"/>
            </w:tcBorders>
          </w:tcPr>
          <w:p w14:paraId="385E466A" w14:textId="77777777" w:rsidR="00DB522C" w:rsidRPr="00537C3D" w:rsidRDefault="00DB522C" w:rsidP="00DB522C">
            <w:pPr>
              <w:pStyle w:val="TableText"/>
              <w:rPr>
                <w:szCs w:val="22"/>
                <w:lang w:eastAsia="en-AU"/>
              </w:rPr>
            </w:pPr>
            <w:r w:rsidRPr="00537C3D">
              <w:rPr>
                <w:szCs w:val="22"/>
                <w:lang w:eastAsia="en-AU"/>
              </w:rPr>
              <w:t>0.012726</w:t>
            </w:r>
          </w:p>
        </w:tc>
        <w:tc>
          <w:tcPr>
            <w:tcW w:w="1097" w:type="dxa"/>
            <w:tcBorders>
              <w:top w:val="nil"/>
              <w:left w:val="nil"/>
              <w:bottom w:val="nil"/>
              <w:right w:val="nil"/>
            </w:tcBorders>
          </w:tcPr>
          <w:p w14:paraId="13C01B97" w14:textId="77777777" w:rsidR="00DB522C" w:rsidRPr="00537C3D" w:rsidRDefault="00DB522C" w:rsidP="00DB522C">
            <w:pPr>
              <w:pStyle w:val="TableText"/>
              <w:rPr>
                <w:szCs w:val="22"/>
                <w:lang w:eastAsia="en-AU"/>
              </w:rPr>
            </w:pPr>
            <w:r w:rsidRPr="00537C3D">
              <w:rPr>
                <w:szCs w:val="22"/>
                <w:lang w:eastAsia="en-AU"/>
              </w:rPr>
              <w:t>0.010148</w:t>
            </w:r>
          </w:p>
        </w:tc>
        <w:tc>
          <w:tcPr>
            <w:tcW w:w="1097" w:type="dxa"/>
            <w:tcBorders>
              <w:top w:val="nil"/>
              <w:left w:val="nil"/>
              <w:bottom w:val="nil"/>
              <w:right w:val="nil"/>
            </w:tcBorders>
          </w:tcPr>
          <w:p w14:paraId="4BEF237B" w14:textId="77777777" w:rsidR="00DB522C" w:rsidRPr="00537C3D" w:rsidRDefault="00DB522C" w:rsidP="00DB522C">
            <w:pPr>
              <w:pStyle w:val="TableText"/>
              <w:rPr>
                <w:szCs w:val="22"/>
                <w:lang w:eastAsia="en-AU"/>
              </w:rPr>
            </w:pPr>
            <w:r w:rsidRPr="00537C3D">
              <w:rPr>
                <w:szCs w:val="22"/>
                <w:lang w:eastAsia="en-AU"/>
              </w:rPr>
              <w:t>0.010180</w:t>
            </w:r>
          </w:p>
        </w:tc>
        <w:tc>
          <w:tcPr>
            <w:tcW w:w="1097" w:type="dxa"/>
            <w:tcBorders>
              <w:top w:val="nil"/>
              <w:left w:val="nil"/>
              <w:bottom w:val="nil"/>
              <w:right w:val="nil"/>
            </w:tcBorders>
          </w:tcPr>
          <w:p w14:paraId="3031054B" w14:textId="77777777" w:rsidR="00DB522C" w:rsidRPr="00537C3D" w:rsidRDefault="00DB522C" w:rsidP="00DB522C">
            <w:pPr>
              <w:pStyle w:val="TableText"/>
              <w:rPr>
                <w:szCs w:val="22"/>
                <w:lang w:eastAsia="en-AU"/>
              </w:rPr>
            </w:pPr>
            <w:r w:rsidRPr="00537C3D">
              <w:rPr>
                <w:szCs w:val="22"/>
                <w:lang w:eastAsia="en-AU"/>
              </w:rPr>
              <w:t>0.010215</w:t>
            </w:r>
          </w:p>
        </w:tc>
        <w:tc>
          <w:tcPr>
            <w:tcW w:w="1097" w:type="dxa"/>
            <w:tcBorders>
              <w:top w:val="nil"/>
              <w:left w:val="nil"/>
              <w:bottom w:val="nil"/>
              <w:right w:val="nil"/>
            </w:tcBorders>
          </w:tcPr>
          <w:p w14:paraId="63A4DF64" w14:textId="77777777" w:rsidR="00DB522C" w:rsidRPr="00537C3D" w:rsidRDefault="00DB522C" w:rsidP="00DB522C">
            <w:pPr>
              <w:pStyle w:val="TableText"/>
              <w:rPr>
                <w:szCs w:val="22"/>
                <w:lang w:eastAsia="en-AU"/>
              </w:rPr>
            </w:pPr>
            <w:r w:rsidRPr="00537C3D">
              <w:rPr>
                <w:szCs w:val="22"/>
                <w:lang w:eastAsia="en-AU"/>
              </w:rPr>
              <w:t>0.010251</w:t>
            </w:r>
          </w:p>
        </w:tc>
      </w:tr>
      <w:tr w:rsidR="00DB522C" w14:paraId="684AE858" w14:textId="77777777">
        <w:trPr>
          <w:trHeight w:val="195"/>
        </w:trPr>
        <w:tc>
          <w:tcPr>
            <w:tcW w:w="1365" w:type="dxa"/>
            <w:tcBorders>
              <w:top w:val="nil"/>
              <w:left w:val="nil"/>
              <w:bottom w:val="nil"/>
              <w:right w:val="nil"/>
            </w:tcBorders>
          </w:tcPr>
          <w:p w14:paraId="702908D4" w14:textId="77777777" w:rsidR="00DB522C" w:rsidRPr="00537C3D" w:rsidRDefault="00DB522C" w:rsidP="00DB522C">
            <w:pPr>
              <w:pStyle w:val="TableText"/>
              <w:rPr>
                <w:szCs w:val="22"/>
                <w:lang w:eastAsia="en-AU"/>
              </w:rPr>
            </w:pPr>
            <w:r w:rsidRPr="00537C3D">
              <w:rPr>
                <w:szCs w:val="22"/>
                <w:lang w:eastAsia="en-AU"/>
              </w:rPr>
              <w:t>55</w:t>
            </w:r>
          </w:p>
        </w:tc>
        <w:tc>
          <w:tcPr>
            <w:tcW w:w="1097" w:type="dxa"/>
            <w:tcBorders>
              <w:top w:val="nil"/>
              <w:left w:val="nil"/>
              <w:bottom w:val="nil"/>
              <w:right w:val="nil"/>
            </w:tcBorders>
          </w:tcPr>
          <w:p w14:paraId="71449C82" w14:textId="77777777" w:rsidR="00DB522C" w:rsidRPr="00537C3D" w:rsidRDefault="00DB522C" w:rsidP="00DB522C">
            <w:pPr>
              <w:pStyle w:val="TableText"/>
              <w:rPr>
                <w:szCs w:val="22"/>
                <w:lang w:eastAsia="en-AU"/>
              </w:rPr>
            </w:pPr>
            <w:r w:rsidRPr="00537C3D">
              <w:rPr>
                <w:szCs w:val="22"/>
                <w:lang w:eastAsia="en-AU"/>
              </w:rPr>
              <w:t>0.211428</w:t>
            </w:r>
          </w:p>
        </w:tc>
        <w:tc>
          <w:tcPr>
            <w:tcW w:w="1097" w:type="dxa"/>
            <w:tcBorders>
              <w:top w:val="nil"/>
              <w:left w:val="nil"/>
              <w:bottom w:val="nil"/>
              <w:right w:val="nil"/>
            </w:tcBorders>
          </w:tcPr>
          <w:p w14:paraId="70350BDA" w14:textId="77777777" w:rsidR="00DB522C" w:rsidRPr="00537C3D" w:rsidRDefault="00DB522C" w:rsidP="00DB522C">
            <w:pPr>
              <w:pStyle w:val="TableText"/>
              <w:rPr>
                <w:szCs w:val="22"/>
                <w:lang w:eastAsia="en-AU"/>
              </w:rPr>
            </w:pPr>
            <w:r w:rsidRPr="00537C3D">
              <w:rPr>
                <w:szCs w:val="22"/>
                <w:lang w:eastAsia="en-AU"/>
              </w:rPr>
              <w:t>0.135968</w:t>
            </w:r>
          </w:p>
        </w:tc>
        <w:tc>
          <w:tcPr>
            <w:tcW w:w="1097" w:type="dxa"/>
            <w:tcBorders>
              <w:top w:val="nil"/>
              <w:left w:val="nil"/>
              <w:bottom w:val="nil"/>
              <w:right w:val="nil"/>
            </w:tcBorders>
          </w:tcPr>
          <w:p w14:paraId="3E14A84D" w14:textId="77777777" w:rsidR="00DB522C" w:rsidRPr="00537C3D" w:rsidRDefault="00DB522C" w:rsidP="00DB522C">
            <w:pPr>
              <w:pStyle w:val="TableText"/>
              <w:rPr>
                <w:szCs w:val="22"/>
                <w:lang w:eastAsia="en-AU"/>
              </w:rPr>
            </w:pPr>
            <w:r w:rsidRPr="00537C3D">
              <w:rPr>
                <w:szCs w:val="22"/>
                <w:lang w:eastAsia="en-AU"/>
              </w:rPr>
              <w:t>0.135997</w:t>
            </w:r>
          </w:p>
        </w:tc>
        <w:tc>
          <w:tcPr>
            <w:tcW w:w="1097" w:type="dxa"/>
            <w:tcBorders>
              <w:top w:val="nil"/>
              <w:left w:val="nil"/>
              <w:bottom w:val="nil"/>
              <w:right w:val="nil"/>
            </w:tcBorders>
          </w:tcPr>
          <w:p w14:paraId="3989606C" w14:textId="77777777" w:rsidR="00DB522C" w:rsidRPr="00537C3D" w:rsidRDefault="00DB522C" w:rsidP="00DB522C">
            <w:pPr>
              <w:pStyle w:val="TableText"/>
              <w:rPr>
                <w:szCs w:val="22"/>
                <w:lang w:eastAsia="en-AU"/>
              </w:rPr>
            </w:pPr>
            <w:r w:rsidRPr="00537C3D">
              <w:rPr>
                <w:szCs w:val="22"/>
                <w:lang w:eastAsia="en-AU"/>
              </w:rPr>
              <w:t>0.136040</w:t>
            </w:r>
          </w:p>
        </w:tc>
        <w:tc>
          <w:tcPr>
            <w:tcW w:w="1097" w:type="dxa"/>
            <w:tcBorders>
              <w:top w:val="nil"/>
              <w:left w:val="nil"/>
              <w:bottom w:val="nil"/>
              <w:right w:val="nil"/>
            </w:tcBorders>
          </w:tcPr>
          <w:p w14:paraId="6644EFE4" w14:textId="77777777" w:rsidR="00DB522C" w:rsidRPr="00537C3D" w:rsidRDefault="00DB522C" w:rsidP="00DB522C">
            <w:pPr>
              <w:pStyle w:val="TableText"/>
              <w:rPr>
                <w:szCs w:val="22"/>
                <w:lang w:eastAsia="en-AU"/>
              </w:rPr>
            </w:pPr>
            <w:r w:rsidRPr="00537C3D">
              <w:rPr>
                <w:szCs w:val="22"/>
                <w:lang w:eastAsia="en-AU"/>
              </w:rPr>
              <w:t>0.014888</w:t>
            </w:r>
          </w:p>
        </w:tc>
        <w:tc>
          <w:tcPr>
            <w:tcW w:w="1097" w:type="dxa"/>
            <w:tcBorders>
              <w:top w:val="nil"/>
              <w:left w:val="nil"/>
              <w:bottom w:val="nil"/>
              <w:right w:val="nil"/>
            </w:tcBorders>
          </w:tcPr>
          <w:p w14:paraId="7DB3E3CD" w14:textId="77777777" w:rsidR="00DB522C" w:rsidRPr="00537C3D" w:rsidRDefault="00DB522C" w:rsidP="00DB522C">
            <w:pPr>
              <w:pStyle w:val="TableText"/>
              <w:rPr>
                <w:szCs w:val="22"/>
                <w:lang w:eastAsia="en-AU"/>
              </w:rPr>
            </w:pPr>
            <w:r w:rsidRPr="00537C3D">
              <w:rPr>
                <w:szCs w:val="22"/>
                <w:lang w:eastAsia="en-AU"/>
              </w:rPr>
              <w:t>0.014933</w:t>
            </w:r>
          </w:p>
        </w:tc>
        <w:tc>
          <w:tcPr>
            <w:tcW w:w="1098" w:type="dxa"/>
            <w:tcBorders>
              <w:top w:val="nil"/>
              <w:left w:val="nil"/>
              <w:bottom w:val="nil"/>
              <w:right w:val="nil"/>
            </w:tcBorders>
          </w:tcPr>
          <w:p w14:paraId="793737D7" w14:textId="77777777" w:rsidR="00DB522C" w:rsidRPr="00537C3D" w:rsidRDefault="00DB522C" w:rsidP="00DB522C">
            <w:pPr>
              <w:pStyle w:val="TableText"/>
              <w:rPr>
                <w:szCs w:val="22"/>
                <w:lang w:eastAsia="en-AU"/>
              </w:rPr>
            </w:pPr>
            <w:r w:rsidRPr="00537C3D">
              <w:rPr>
                <w:szCs w:val="22"/>
                <w:lang w:eastAsia="en-AU"/>
              </w:rPr>
              <w:t>0.014987</w:t>
            </w:r>
          </w:p>
        </w:tc>
        <w:tc>
          <w:tcPr>
            <w:tcW w:w="1097" w:type="dxa"/>
            <w:tcBorders>
              <w:top w:val="nil"/>
              <w:left w:val="nil"/>
              <w:bottom w:val="nil"/>
              <w:right w:val="nil"/>
            </w:tcBorders>
          </w:tcPr>
          <w:p w14:paraId="5666236C" w14:textId="77777777" w:rsidR="00DB522C" w:rsidRPr="00537C3D" w:rsidRDefault="00DB522C" w:rsidP="00DB522C">
            <w:pPr>
              <w:pStyle w:val="TableText"/>
              <w:rPr>
                <w:szCs w:val="22"/>
                <w:lang w:eastAsia="en-AU"/>
              </w:rPr>
            </w:pPr>
            <w:r w:rsidRPr="00537C3D">
              <w:rPr>
                <w:szCs w:val="22"/>
                <w:lang w:eastAsia="en-AU"/>
              </w:rPr>
              <w:t>0.015046</w:t>
            </w:r>
          </w:p>
        </w:tc>
        <w:tc>
          <w:tcPr>
            <w:tcW w:w="1097" w:type="dxa"/>
            <w:tcBorders>
              <w:top w:val="nil"/>
              <w:left w:val="nil"/>
              <w:bottom w:val="nil"/>
              <w:right w:val="nil"/>
            </w:tcBorders>
          </w:tcPr>
          <w:p w14:paraId="2769CADD" w14:textId="77777777" w:rsidR="00DB522C" w:rsidRPr="00537C3D" w:rsidRDefault="00DB522C" w:rsidP="00DB522C">
            <w:pPr>
              <w:pStyle w:val="TableText"/>
              <w:rPr>
                <w:szCs w:val="22"/>
                <w:lang w:eastAsia="en-AU"/>
              </w:rPr>
            </w:pPr>
            <w:r w:rsidRPr="00537C3D">
              <w:rPr>
                <w:szCs w:val="22"/>
                <w:lang w:eastAsia="en-AU"/>
              </w:rPr>
              <w:t>0.011983</w:t>
            </w:r>
          </w:p>
        </w:tc>
        <w:tc>
          <w:tcPr>
            <w:tcW w:w="1097" w:type="dxa"/>
            <w:tcBorders>
              <w:top w:val="nil"/>
              <w:left w:val="nil"/>
              <w:bottom w:val="nil"/>
              <w:right w:val="nil"/>
            </w:tcBorders>
          </w:tcPr>
          <w:p w14:paraId="209857F4" w14:textId="77777777" w:rsidR="00DB522C" w:rsidRPr="00537C3D" w:rsidRDefault="00DB522C" w:rsidP="00DB522C">
            <w:pPr>
              <w:pStyle w:val="TableText"/>
              <w:rPr>
                <w:szCs w:val="22"/>
                <w:lang w:eastAsia="en-AU"/>
              </w:rPr>
            </w:pPr>
            <w:r w:rsidRPr="00537C3D">
              <w:rPr>
                <w:szCs w:val="22"/>
                <w:lang w:eastAsia="en-AU"/>
              </w:rPr>
              <w:t>0.012026</w:t>
            </w:r>
          </w:p>
        </w:tc>
        <w:tc>
          <w:tcPr>
            <w:tcW w:w="1097" w:type="dxa"/>
            <w:tcBorders>
              <w:top w:val="nil"/>
              <w:left w:val="nil"/>
              <w:bottom w:val="nil"/>
              <w:right w:val="nil"/>
            </w:tcBorders>
          </w:tcPr>
          <w:p w14:paraId="0F72F30D" w14:textId="77777777" w:rsidR="00DB522C" w:rsidRPr="00537C3D" w:rsidRDefault="00DB522C" w:rsidP="00DB522C">
            <w:pPr>
              <w:pStyle w:val="TableText"/>
              <w:rPr>
                <w:szCs w:val="22"/>
                <w:lang w:eastAsia="en-AU"/>
              </w:rPr>
            </w:pPr>
            <w:r w:rsidRPr="00537C3D">
              <w:rPr>
                <w:szCs w:val="22"/>
                <w:lang w:eastAsia="en-AU"/>
              </w:rPr>
              <w:t>0.012072</w:t>
            </w:r>
          </w:p>
        </w:tc>
        <w:tc>
          <w:tcPr>
            <w:tcW w:w="1097" w:type="dxa"/>
            <w:tcBorders>
              <w:top w:val="nil"/>
              <w:left w:val="nil"/>
              <w:bottom w:val="nil"/>
              <w:right w:val="nil"/>
            </w:tcBorders>
          </w:tcPr>
          <w:p w14:paraId="47E2F12B" w14:textId="77777777" w:rsidR="00DB522C" w:rsidRPr="00537C3D" w:rsidRDefault="00DB522C" w:rsidP="00DB522C">
            <w:pPr>
              <w:pStyle w:val="TableText"/>
              <w:rPr>
                <w:szCs w:val="22"/>
                <w:lang w:eastAsia="en-AU"/>
              </w:rPr>
            </w:pPr>
            <w:r w:rsidRPr="00537C3D">
              <w:rPr>
                <w:szCs w:val="22"/>
                <w:lang w:eastAsia="en-AU"/>
              </w:rPr>
              <w:t>0.012120</w:t>
            </w:r>
          </w:p>
        </w:tc>
      </w:tr>
      <w:tr w:rsidR="00DB522C" w14:paraId="684F1B6F" w14:textId="77777777">
        <w:trPr>
          <w:trHeight w:val="195"/>
        </w:trPr>
        <w:tc>
          <w:tcPr>
            <w:tcW w:w="1365" w:type="dxa"/>
            <w:tcBorders>
              <w:top w:val="nil"/>
              <w:left w:val="nil"/>
              <w:bottom w:val="nil"/>
              <w:right w:val="nil"/>
            </w:tcBorders>
          </w:tcPr>
          <w:p w14:paraId="1CC05D20" w14:textId="77777777" w:rsidR="00DB522C" w:rsidRPr="00537C3D" w:rsidRDefault="00DB522C" w:rsidP="00DB522C">
            <w:pPr>
              <w:pStyle w:val="TableText"/>
              <w:rPr>
                <w:szCs w:val="22"/>
                <w:lang w:eastAsia="en-AU"/>
              </w:rPr>
            </w:pPr>
            <w:r w:rsidRPr="00537C3D">
              <w:rPr>
                <w:szCs w:val="22"/>
                <w:lang w:eastAsia="en-AU"/>
              </w:rPr>
              <w:t>56</w:t>
            </w:r>
          </w:p>
        </w:tc>
        <w:tc>
          <w:tcPr>
            <w:tcW w:w="1097" w:type="dxa"/>
            <w:tcBorders>
              <w:top w:val="nil"/>
              <w:left w:val="nil"/>
              <w:bottom w:val="nil"/>
              <w:right w:val="nil"/>
            </w:tcBorders>
          </w:tcPr>
          <w:p w14:paraId="1AC15058" w14:textId="77777777" w:rsidR="00DB522C" w:rsidRPr="00537C3D" w:rsidRDefault="00DB522C" w:rsidP="00DB522C">
            <w:pPr>
              <w:pStyle w:val="TableText"/>
              <w:rPr>
                <w:szCs w:val="22"/>
                <w:lang w:eastAsia="en-AU"/>
              </w:rPr>
            </w:pPr>
            <w:r w:rsidRPr="00537C3D">
              <w:rPr>
                <w:szCs w:val="22"/>
                <w:lang w:eastAsia="en-AU"/>
              </w:rPr>
              <w:t>0.213080</w:t>
            </w:r>
          </w:p>
        </w:tc>
        <w:tc>
          <w:tcPr>
            <w:tcW w:w="1097" w:type="dxa"/>
            <w:tcBorders>
              <w:top w:val="nil"/>
              <w:left w:val="nil"/>
              <w:bottom w:val="nil"/>
              <w:right w:val="nil"/>
            </w:tcBorders>
          </w:tcPr>
          <w:p w14:paraId="053410E5" w14:textId="77777777" w:rsidR="00DB522C" w:rsidRPr="00537C3D" w:rsidRDefault="00DB522C" w:rsidP="00DB522C">
            <w:pPr>
              <w:pStyle w:val="TableText"/>
              <w:rPr>
                <w:szCs w:val="22"/>
                <w:lang w:eastAsia="en-AU"/>
              </w:rPr>
            </w:pPr>
            <w:r w:rsidRPr="00537C3D">
              <w:rPr>
                <w:szCs w:val="22"/>
                <w:lang w:eastAsia="en-AU"/>
              </w:rPr>
              <w:t>0.138126</w:t>
            </w:r>
          </w:p>
        </w:tc>
        <w:tc>
          <w:tcPr>
            <w:tcW w:w="1097" w:type="dxa"/>
            <w:tcBorders>
              <w:top w:val="nil"/>
              <w:left w:val="nil"/>
              <w:bottom w:val="nil"/>
              <w:right w:val="nil"/>
            </w:tcBorders>
          </w:tcPr>
          <w:p w14:paraId="3978DB43" w14:textId="77777777" w:rsidR="00DB522C" w:rsidRPr="00537C3D" w:rsidRDefault="00DB522C" w:rsidP="00DB522C">
            <w:pPr>
              <w:pStyle w:val="TableText"/>
              <w:rPr>
                <w:szCs w:val="22"/>
                <w:lang w:eastAsia="en-AU"/>
              </w:rPr>
            </w:pPr>
            <w:r w:rsidRPr="00537C3D">
              <w:rPr>
                <w:szCs w:val="22"/>
                <w:lang w:eastAsia="en-AU"/>
              </w:rPr>
              <w:t>0.138126</w:t>
            </w:r>
          </w:p>
        </w:tc>
        <w:tc>
          <w:tcPr>
            <w:tcW w:w="1097" w:type="dxa"/>
            <w:tcBorders>
              <w:top w:val="nil"/>
              <w:left w:val="nil"/>
              <w:bottom w:val="nil"/>
              <w:right w:val="nil"/>
            </w:tcBorders>
          </w:tcPr>
          <w:p w14:paraId="6C806A69" w14:textId="77777777" w:rsidR="00DB522C" w:rsidRPr="00537C3D" w:rsidRDefault="00DB522C" w:rsidP="00DB522C">
            <w:pPr>
              <w:pStyle w:val="TableText"/>
              <w:rPr>
                <w:szCs w:val="22"/>
                <w:lang w:eastAsia="en-AU"/>
              </w:rPr>
            </w:pPr>
            <w:r w:rsidRPr="00537C3D">
              <w:rPr>
                <w:szCs w:val="22"/>
                <w:lang w:eastAsia="en-AU"/>
              </w:rPr>
              <w:t>0.138175</w:t>
            </w:r>
          </w:p>
        </w:tc>
        <w:tc>
          <w:tcPr>
            <w:tcW w:w="1097" w:type="dxa"/>
            <w:tcBorders>
              <w:top w:val="nil"/>
              <w:left w:val="nil"/>
              <w:bottom w:val="nil"/>
              <w:right w:val="nil"/>
            </w:tcBorders>
          </w:tcPr>
          <w:p w14:paraId="157F2C84" w14:textId="77777777" w:rsidR="00DB522C" w:rsidRPr="00537C3D" w:rsidRDefault="00DB522C" w:rsidP="00DB522C">
            <w:pPr>
              <w:pStyle w:val="TableText"/>
              <w:rPr>
                <w:szCs w:val="22"/>
                <w:lang w:eastAsia="en-AU"/>
              </w:rPr>
            </w:pPr>
            <w:r w:rsidRPr="00537C3D">
              <w:rPr>
                <w:szCs w:val="22"/>
                <w:lang w:eastAsia="en-AU"/>
              </w:rPr>
              <w:t>0.016987</w:t>
            </w:r>
          </w:p>
        </w:tc>
        <w:tc>
          <w:tcPr>
            <w:tcW w:w="1097" w:type="dxa"/>
            <w:tcBorders>
              <w:top w:val="nil"/>
              <w:left w:val="nil"/>
              <w:bottom w:val="nil"/>
              <w:right w:val="nil"/>
            </w:tcBorders>
          </w:tcPr>
          <w:p w14:paraId="4ADB8CDC" w14:textId="77777777" w:rsidR="00DB522C" w:rsidRPr="00537C3D" w:rsidRDefault="00DB522C" w:rsidP="00DB522C">
            <w:pPr>
              <w:pStyle w:val="TableText"/>
              <w:rPr>
                <w:szCs w:val="22"/>
                <w:lang w:eastAsia="en-AU"/>
              </w:rPr>
            </w:pPr>
            <w:r w:rsidRPr="00537C3D">
              <w:rPr>
                <w:szCs w:val="22"/>
                <w:lang w:eastAsia="en-AU"/>
              </w:rPr>
              <w:t>0.017039</w:t>
            </w:r>
          </w:p>
        </w:tc>
        <w:tc>
          <w:tcPr>
            <w:tcW w:w="1098" w:type="dxa"/>
            <w:tcBorders>
              <w:top w:val="nil"/>
              <w:left w:val="nil"/>
              <w:bottom w:val="nil"/>
              <w:right w:val="nil"/>
            </w:tcBorders>
          </w:tcPr>
          <w:p w14:paraId="63B7A3A5" w14:textId="77777777" w:rsidR="00DB522C" w:rsidRPr="00537C3D" w:rsidRDefault="00DB522C" w:rsidP="00DB522C">
            <w:pPr>
              <w:pStyle w:val="TableText"/>
              <w:rPr>
                <w:szCs w:val="22"/>
                <w:lang w:eastAsia="en-AU"/>
              </w:rPr>
            </w:pPr>
            <w:r w:rsidRPr="00537C3D">
              <w:rPr>
                <w:szCs w:val="22"/>
                <w:lang w:eastAsia="en-AU"/>
              </w:rPr>
              <w:t>0.017105</w:t>
            </w:r>
          </w:p>
        </w:tc>
        <w:tc>
          <w:tcPr>
            <w:tcW w:w="1097" w:type="dxa"/>
            <w:tcBorders>
              <w:top w:val="nil"/>
              <w:left w:val="nil"/>
              <w:bottom w:val="nil"/>
              <w:right w:val="nil"/>
            </w:tcBorders>
          </w:tcPr>
          <w:p w14:paraId="170DD4F9" w14:textId="77777777" w:rsidR="00DB522C" w:rsidRPr="00537C3D" w:rsidRDefault="00DB522C" w:rsidP="00DB522C">
            <w:pPr>
              <w:pStyle w:val="TableText"/>
              <w:rPr>
                <w:szCs w:val="22"/>
                <w:lang w:eastAsia="en-AU"/>
              </w:rPr>
            </w:pPr>
            <w:r w:rsidRPr="00537C3D">
              <w:rPr>
                <w:szCs w:val="22"/>
                <w:lang w:eastAsia="en-AU"/>
              </w:rPr>
              <w:t>0.017179</w:t>
            </w:r>
          </w:p>
        </w:tc>
        <w:tc>
          <w:tcPr>
            <w:tcW w:w="1097" w:type="dxa"/>
            <w:tcBorders>
              <w:top w:val="nil"/>
              <w:left w:val="nil"/>
              <w:bottom w:val="nil"/>
              <w:right w:val="nil"/>
            </w:tcBorders>
          </w:tcPr>
          <w:p w14:paraId="08B01ABE" w14:textId="77777777" w:rsidR="00DB522C" w:rsidRPr="00537C3D" w:rsidRDefault="00DB522C" w:rsidP="00DB522C">
            <w:pPr>
              <w:pStyle w:val="TableText"/>
              <w:rPr>
                <w:szCs w:val="22"/>
                <w:lang w:eastAsia="en-AU"/>
              </w:rPr>
            </w:pPr>
            <w:r w:rsidRPr="00537C3D">
              <w:rPr>
                <w:szCs w:val="22"/>
                <w:lang w:eastAsia="en-AU"/>
              </w:rPr>
              <w:t>0.013721</w:t>
            </w:r>
          </w:p>
        </w:tc>
        <w:tc>
          <w:tcPr>
            <w:tcW w:w="1097" w:type="dxa"/>
            <w:tcBorders>
              <w:top w:val="nil"/>
              <w:left w:val="nil"/>
              <w:bottom w:val="nil"/>
              <w:right w:val="nil"/>
            </w:tcBorders>
          </w:tcPr>
          <w:p w14:paraId="66FEAD09" w14:textId="77777777" w:rsidR="00DB522C" w:rsidRPr="00537C3D" w:rsidRDefault="00DB522C" w:rsidP="00DB522C">
            <w:pPr>
              <w:pStyle w:val="TableText"/>
              <w:rPr>
                <w:szCs w:val="22"/>
                <w:lang w:eastAsia="en-AU"/>
              </w:rPr>
            </w:pPr>
            <w:r w:rsidRPr="00537C3D">
              <w:rPr>
                <w:szCs w:val="22"/>
                <w:lang w:eastAsia="en-AU"/>
              </w:rPr>
              <w:t>0.013778</w:t>
            </w:r>
          </w:p>
        </w:tc>
        <w:tc>
          <w:tcPr>
            <w:tcW w:w="1097" w:type="dxa"/>
            <w:tcBorders>
              <w:top w:val="nil"/>
              <w:left w:val="nil"/>
              <w:bottom w:val="nil"/>
              <w:right w:val="nil"/>
            </w:tcBorders>
          </w:tcPr>
          <w:p w14:paraId="53410D15" w14:textId="77777777" w:rsidR="00DB522C" w:rsidRPr="00537C3D" w:rsidRDefault="00DB522C" w:rsidP="00DB522C">
            <w:pPr>
              <w:pStyle w:val="TableText"/>
              <w:rPr>
                <w:szCs w:val="22"/>
                <w:lang w:eastAsia="en-AU"/>
              </w:rPr>
            </w:pPr>
            <w:r w:rsidRPr="00537C3D">
              <w:rPr>
                <w:szCs w:val="22"/>
                <w:lang w:eastAsia="en-AU"/>
              </w:rPr>
              <w:t>0.013836</w:t>
            </w:r>
          </w:p>
        </w:tc>
        <w:tc>
          <w:tcPr>
            <w:tcW w:w="1097" w:type="dxa"/>
            <w:tcBorders>
              <w:top w:val="nil"/>
              <w:left w:val="nil"/>
              <w:bottom w:val="nil"/>
              <w:right w:val="nil"/>
            </w:tcBorders>
          </w:tcPr>
          <w:p w14:paraId="019FBE2B" w14:textId="77777777" w:rsidR="00DB522C" w:rsidRPr="00537C3D" w:rsidRDefault="00DB522C" w:rsidP="00DB522C">
            <w:pPr>
              <w:pStyle w:val="TableText"/>
              <w:rPr>
                <w:szCs w:val="22"/>
                <w:lang w:eastAsia="en-AU"/>
              </w:rPr>
            </w:pPr>
            <w:r w:rsidRPr="00537C3D">
              <w:rPr>
                <w:szCs w:val="22"/>
                <w:lang w:eastAsia="en-AU"/>
              </w:rPr>
              <w:t>0.013897</w:t>
            </w:r>
          </w:p>
        </w:tc>
      </w:tr>
      <w:tr w:rsidR="00DB522C" w14:paraId="405A0E95" w14:textId="77777777">
        <w:trPr>
          <w:trHeight w:val="195"/>
        </w:trPr>
        <w:tc>
          <w:tcPr>
            <w:tcW w:w="1365" w:type="dxa"/>
            <w:tcBorders>
              <w:top w:val="nil"/>
              <w:left w:val="nil"/>
              <w:bottom w:val="nil"/>
              <w:right w:val="nil"/>
            </w:tcBorders>
          </w:tcPr>
          <w:p w14:paraId="3DDC6AC9" w14:textId="77777777" w:rsidR="00DB522C" w:rsidRPr="00537C3D" w:rsidRDefault="00DB522C" w:rsidP="00DB522C">
            <w:pPr>
              <w:pStyle w:val="TableText"/>
              <w:rPr>
                <w:szCs w:val="22"/>
                <w:lang w:eastAsia="en-AU"/>
              </w:rPr>
            </w:pPr>
            <w:r w:rsidRPr="00537C3D">
              <w:rPr>
                <w:szCs w:val="22"/>
                <w:lang w:eastAsia="en-AU"/>
              </w:rPr>
              <w:lastRenderedPageBreak/>
              <w:t>57</w:t>
            </w:r>
          </w:p>
        </w:tc>
        <w:tc>
          <w:tcPr>
            <w:tcW w:w="1097" w:type="dxa"/>
            <w:tcBorders>
              <w:top w:val="nil"/>
              <w:left w:val="nil"/>
              <w:bottom w:val="nil"/>
              <w:right w:val="nil"/>
            </w:tcBorders>
          </w:tcPr>
          <w:p w14:paraId="4BF970D1" w14:textId="77777777" w:rsidR="00DB522C" w:rsidRPr="00537C3D" w:rsidRDefault="00DB522C" w:rsidP="00DB522C">
            <w:pPr>
              <w:pStyle w:val="TableText"/>
              <w:rPr>
                <w:szCs w:val="22"/>
                <w:lang w:eastAsia="en-AU"/>
              </w:rPr>
            </w:pPr>
            <w:r w:rsidRPr="00537C3D">
              <w:rPr>
                <w:szCs w:val="22"/>
                <w:lang w:eastAsia="en-AU"/>
              </w:rPr>
              <w:t>0.209807</w:t>
            </w:r>
          </w:p>
        </w:tc>
        <w:tc>
          <w:tcPr>
            <w:tcW w:w="1097" w:type="dxa"/>
            <w:tcBorders>
              <w:top w:val="nil"/>
              <w:left w:val="nil"/>
              <w:bottom w:val="nil"/>
              <w:right w:val="nil"/>
            </w:tcBorders>
          </w:tcPr>
          <w:p w14:paraId="3B69ECED" w14:textId="77777777" w:rsidR="00DB522C" w:rsidRPr="00537C3D" w:rsidRDefault="00DB522C" w:rsidP="00DB522C">
            <w:pPr>
              <w:pStyle w:val="TableText"/>
              <w:rPr>
                <w:szCs w:val="22"/>
                <w:lang w:eastAsia="en-AU"/>
              </w:rPr>
            </w:pPr>
            <w:r w:rsidRPr="00537C3D">
              <w:rPr>
                <w:szCs w:val="22"/>
                <w:lang w:eastAsia="en-AU"/>
              </w:rPr>
              <w:t>0.135958</w:t>
            </w:r>
          </w:p>
        </w:tc>
        <w:tc>
          <w:tcPr>
            <w:tcW w:w="1097" w:type="dxa"/>
            <w:tcBorders>
              <w:top w:val="nil"/>
              <w:left w:val="nil"/>
              <w:bottom w:val="nil"/>
              <w:right w:val="nil"/>
            </w:tcBorders>
          </w:tcPr>
          <w:p w14:paraId="69B30242" w14:textId="77777777" w:rsidR="00DB522C" w:rsidRPr="00537C3D" w:rsidRDefault="00DB522C" w:rsidP="00DB522C">
            <w:pPr>
              <w:pStyle w:val="TableText"/>
              <w:rPr>
                <w:szCs w:val="22"/>
                <w:lang w:eastAsia="en-AU"/>
              </w:rPr>
            </w:pPr>
            <w:r w:rsidRPr="00537C3D">
              <w:rPr>
                <w:szCs w:val="22"/>
                <w:lang w:eastAsia="en-AU"/>
              </w:rPr>
              <w:t>0.135958</w:t>
            </w:r>
          </w:p>
        </w:tc>
        <w:tc>
          <w:tcPr>
            <w:tcW w:w="1097" w:type="dxa"/>
            <w:tcBorders>
              <w:top w:val="nil"/>
              <w:left w:val="nil"/>
              <w:bottom w:val="nil"/>
              <w:right w:val="nil"/>
            </w:tcBorders>
          </w:tcPr>
          <w:p w14:paraId="136A86BB" w14:textId="77777777" w:rsidR="00DB522C" w:rsidRPr="00537C3D" w:rsidRDefault="00DB522C" w:rsidP="00DB522C">
            <w:pPr>
              <w:pStyle w:val="TableText"/>
              <w:rPr>
                <w:szCs w:val="22"/>
                <w:lang w:eastAsia="en-AU"/>
              </w:rPr>
            </w:pPr>
            <w:r w:rsidRPr="00537C3D">
              <w:rPr>
                <w:szCs w:val="22"/>
                <w:lang w:eastAsia="en-AU"/>
              </w:rPr>
              <w:t>0.135958</w:t>
            </w:r>
          </w:p>
        </w:tc>
        <w:tc>
          <w:tcPr>
            <w:tcW w:w="1097" w:type="dxa"/>
            <w:tcBorders>
              <w:top w:val="nil"/>
              <w:left w:val="nil"/>
              <w:bottom w:val="nil"/>
              <w:right w:val="nil"/>
            </w:tcBorders>
          </w:tcPr>
          <w:p w14:paraId="78BF64DC" w14:textId="77777777" w:rsidR="00DB522C" w:rsidRPr="00537C3D" w:rsidRDefault="00DB522C" w:rsidP="00DB522C">
            <w:pPr>
              <w:pStyle w:val="TableText"/>
              <w:rPr>
                <w:szCs w:val="22"/>
                <w:lang w:eastAsia="en-AU"/>
              </w:rPr>
            </w:pPr>
            <w:r w:rsidRPr="00537C3D">
              <w:rPr>
                <w:szCs w:val="22"/>
                <w:lang w:eastAsia="en-AU"/>
              </w:rPr>
              <w:t>0.016620</w:t>
            </w:r>
          </w:p>
        </w:tc>
        <w:tc>
          <w:tcPr>
            <w:tcW w:w="1097" w:type="dxa"/>
            <w:tcBorders>
              <w:top w:val="nil"/>
              <w:left w:val="nil"/>
              <w:bottom w:val="nil"/>
              <w:right w:val="nil"/>
            </w:tcBorders>
          </w:tcPr>
          <w:p w14:paraId="618D3D36" w14:textId="77777777" w:rsidR="00DB522C" w:rsidRPr="00537C3D" w:rsidRDefault="00DB522C" w:rsidP="00DB522C">
            <w:pPr>
              <w:pStyle w:val="TableText"/>
              <w:rPr>
                <w:szCs w:val="22"/>
                <w:lang w:eastAsia="en-AU"/>
              </w:rPr>
            </w:pPr>
            <w:r w:rsidRPr="00537C3D">
              <w:rPr>
                <w:szCs w:val="22"/>
                <w:lang w:eastAsia="en-AU"/>
              </w:rPr>
              <w:t>0.016653</w:t>
            </w:r>
          </w:p>
        </w:tc>
        <w:tc>
          <w:tcPr>
            <w:tcW w:w="1098" w:type="dxa"/>
            <w:tcBorders>
              <w:top w:val="nil"/>
              <w:left w:val="nil"/>
              <w:bottom w:val="nil"/>
              <w:right w:val="nil"/>
            </w:tcBorders>
          </w:tcPr>
          <w:p w14:paraId="02723309" w14:textId="77777777" w:rsidR="00DB522C" w:rsidRPr="00537C3D" w:rsidRDefault="00DB522C" w:rsidP="00DB522C">
            <w:pPr>
              <w:pStyle w:val="TableText"/>
              <w:rPr>
                <w:szCs w:val="22"/>
                <w:lang w:eastAsia="en-AU"/>
              </w:rPr>
            </w:pPr>
            <w:r w:rsidRPr="00537C3D">
              <w:rPr>
                <w:szCs w:val="22"/>
                <w:lang w:eastAsia="en-AU"/>
              </w:rPr>
              <w:t>0.016704</w:t>
            </w:r>
          </w:p>
        </w:tc>
        <w:tc>
          <w:tcPr>
            <w:tcW w:w="1097" w:type="dxa"/>
            <w:tcBorders>
              <w:top w:val="nil"/>
              <w:left w:val="nil"/>
              <w:bottom w:val="nil"/>
              <w:right w:val="nil"/>
            </w:tcBorders>
          </w:tcPr>
          <w:p w14:paraId="721CA1C1" w14:textId="77777777" w:rsidR="00DB522C" w:rsidRPr="00537C3D" w:rsidRDefault="00DB522C" w:rsidP="00DB522C">
            <w:pPr>
              <w:pStyle w:val="TableText"/>
              <w:rPr>
                <w:szCs w:val="22"/>
                <w:lang w:eastAsia="en-AU"/>
              </w:rPr>
            </w:pPr>
            <w:r w:rsidRPr="00537C3D">
              <w:rPr>
                <w:szCs w:val="22"/>
                <w:lang w:eastAsia="en-AU"/>
              </w:rPr>
              <w:t>0.016768</w:t>
            </w:r>
          </w:p>
        </w:tc>
        <w:tc>
          <w:tcPr>
            <w:tcW w:w="1097" w:type="dxa"/>
            <w:tcBorders>
              <w:top w:val="nil"/>
              <w:left w:val="nil"/>
              <w:bottom w:val="nil"/>
              <w:right w:val="nil"/>
            </w:tcBorders>
          </w:tcPr>
          <w:p w14:paraId="4F765FE0" w14:textId="77777777" w:rsidR="00DB522C" w:rsidRPr="00537C3D" w:rsidRDefault="00DB522C" w:rsidP="00DB522C">
            <w:pPr>
              <w:pStyle w:val="TableText"/>
              <w:rPr>
                <w:szCs w:val="22"/>
                <w:lang w:eastAsia="en-AU"/>
              </w:rPr>
            </w:pPr>
            <w:r w:rsidRPr="00537C3D">
              <w:rPr>
                <w:szCs w:val="22"/>
                <w:lang w:eastAsia="en-AU"/>
              </w:rPr>
              <w:t>0.013799</w:t>
            </w:r>
          </w:p>
        </w:tc>
        <w:tc>
          <w:tcPr>
            <w:tcW w:w="1097" w:type="dxa"/>
            <w:tcBorders>
              <w:top w:val="nil"/>
              <w:left w:val="nil"/>
              <w:bottom w:val="nil"/>
              <w:right w:val="nil"/>
            </w:tcBorders>
          </w:tcPr>
          <w:p w14:paraId="0B490166" w14:textId="77777777" w:rsidR="00DB522C" w:rsidRPr="00537C3D" w:rsidRDefault="00DB522C" w:rsidP="00DB522C">
            <w:pPr>
              <w:pStyle w:val="TableText"/>
              <w:rPr>
                <w:szCs w:val="22"/>
                <w:lang w:eastAsia="en-AU"/>
              </w:rPr>
            </w:pPr>
            <w:r w:rsidRPr="00537C3D">
              <w:rPr>
                <w:szCs w:val="22"/>
                <w:lang w:eastAsia="en-AU"/>
              </w:rPr>
              <w:t>0.013859</w:t>
            </w:r>
          </w:p>
        </w:tc>
        <w:tc>
          <w:tcPr>
            <w:tcW w:w="1097" w:type="dxa"/>
            <w:tcBorders>
              <w:top w:val="nil"/>
              <w:left w:val="nil"/>
              <w:bottom w:val="nil"/>
              <w:right w:val="nil"/>
            </w:tcBorders>
          </w:tcPr>
          <w:p w14:paraId="0AC7648C" w14:textId="77777777" w:rsidR="00DB522C" w:rsidRPr="00537C3D" w:rsidRDefault="00DB522C" w:rsidP="00DB522C">
            <w:pPr>
              <w:pStyle w:val="TableText"/>
              <w:rPr>
                <w:szCs w:val="22"/>
                <w:lang w:eastAsia="en-AU"/>
              </w:rPr>
            </w:pPr>
            <w:r w:rsidRPr="00537C3D">
              <w:rPr>
                <w:szCs w:val="22"/>
                <w:lang w:eastAsia="en-AU"/>
              </w:rPr>
              <w:t>0.013925</w:t>
            </w:r>
          </w:p>
        </w:tc>
        <w:tc>
          <w:tcPr>
            <w:tcW w:w="1097" w:type="dxa"/>
            <w:tcBorders>
              <w:top w:val="nil"/>
              <w:left w:val="nil"/>
              <w:bottom w:val="nil"/>
              <w:right w:val="nil"/>
            </w:tcBorders>
          </w:tcPr>
          <w:p w14:paraId="1E691512" w14:textId="77777777" w:rsidR="00DB522C" w:rsidRPr="00537C3D" w:rsidRDefault="00DB522C" w:rsidP="00DB522C">
            <w:pPr>
              <w:pStyle w:val="TableText"/>
              <w:rPr>
                <w:szCs w:val="22"/>
                <w:lang w:eastAsia="en-AU"/>
              </w:rPr>
            </w:pPr>
            <w:r w:rsidRPr="00537C3D">
              <w:rPr>
                <w:szCs w:val="22"/>
                <w:lang w:eastAsia="en-AU"/>
              </w:rPr>
              <w:t>0.013991</w:t>
            </w:r>
          </w:p>
        </w:tc>
      </w:tr>
      <w:tr w:rsidR="00DB522C" w14:paraId="302337F7" w14:textId="77777777">
        <w:trPr>
          <w:trHeight w:val="195"/>
        </w:trPr>
        <w:tc>
          <w:tcPr>
            <w:tcW w:w="1365" w:type="dxa"/>
            <w:tcBorders>
              <w:top w:val="nil"/>
              <w:left w:val="nil"/>
              <w:bottom w:val="nil"/>
              <w:right w:val="nil"/>
            </w:tcBorders>
          </w:tcPr>
          <w:p w14:paraId="59EE4910" w14:textId="77777777" w:rsidR="00DB522C" w:rsidRPr="00537C3D" w:rsidRDefault="00DB522C" w:rsidP="00DB522C">
            <w:pPr>
              <w:pStyle w:val="TableText"/>
              <w:rPr>
                <w:szCs w:val="22"/>
                <w:lang w:eastAsia="en-AU"/>
              </w:rPr>
            </w:pPr>
            <w:r w:rsidRPr="00537C3D">
              <w:rPr>
                <w:szCs w:val="22"/>
                <w:lang w:eastAsia="en-AU"/>
              </w:rPr>
              <w:t>58</w:t>
            </w:r>
          </w:p>
        </w:tc>
        <w:tc>
          <w:tcPr>
            <w:tcW w:w="1097" w:type="dxa"/>
            <w:tcBorders>
              <w:top w:val="nil"/>
              <w:left w:val="nil"/>
              <w:bottom w:val="nil"/>
              <w:right w:val="nil"/>
            </w:tcBorders>
          </w:tcPr>
          <w:p w14:paraId="2575C9F9" w14:textId="77777777" w:rsidR="00DB522C" w:rsidRPr="00537C3D" w:rsidRDefault="00DB522C" w:rsidP="00DB522C">
            <w:pPr>
              <w:pStyle w:val="TableText"/>
              <w:rPr>
                <w:szCs w:val="22"/>
                <w:lang w:eastAsia="en-AU"/>
              </w:rPr>
            </w:pPr>
            <w:r w:rsidRPr="00537C3D">
              <w:rPr>
                <w:szCs w:val="22"/>
                <w:lang w:eastAsia="en-AU"/>
              </w:rPr>
              <w:t>0.211436</w:t>
            </w:r>
          </w:p>
        </w:tc>
        <w:tc>
          <w:tcPr>
            <w:tcW w:w="1097" w:type="dxa"/>
            <w:tcBorders>
              <w:top w:val="nil"/>
              <w:left w:val="nil"/>
              <w:bottom w:val="nil"/>
              <w:right w:val="nil"/>
            </w:tcBorders>
          </w:tcPr>
          <w:p w14:paraId="32D22329" w14:textId="77777777" w:rsidR="00DB522C" w:rsidRPr="00537C3D" w:rsidRDefault="00DB522C" w:rsidP="00DB522C">
            <w:pPr>
              <w:pStyle w:val="TableText"/>
              <w:rPr>
                <w:szCs w:val="22"/>
                <w:lang w:eastAsia="en-AU"/>
              </w:rPr>
            </w:pPr>
            <w:r w:rsidRPr="00537C3D">
              <w:rPr>
                <w:szCs w:val="22"/>
                <w:lang w:eastAsia="en-AU"/>
              </w:rPr>
              <w:t>0.138130</w:t>
            </w:r>
          </w:p>
        </w:tc>
        <w:tc>
          <w:tcPr>
            <w:tcW w:w="1097" w:type="dxa"/>
            <w:tcBorders>
              <w:top w:val="nil"/>
              <w:left w:val="nil"/>
              <w:bottom w:val="nil"/>
              <w:right w:val="nil"/>
            </w:tcBorders>
          </w:tcPr>
          <w:p w14:paraId="429B9D3B" w14:textId="77777777" w:rsidR="00DB522C" w:rsidRPr="00537C3D" w:rsidRDefault="00DB522C" w:rsidP="00DB522C">
            <w:pPr>
              <w:pStyle w:val="TableText"/>
              <w:rPr>
                <w:szCs w:val="22"/>
                <w:lang w:eastAsia="en-AU"/>
              </w:rPr>
            </w:pPr>
            <w:r w:rsidRPr="00537C3D">
              <w:rPr>
                <w:szCs w:val="22"/>
                <w:lang w:eastAsia="en-AU"/>
              </w:rPr>
              <w:t>0.138130</w:t>
            </w:r>
          </w:p>
        </w:tc>
        <w:tc>
          <w:tcPr>
            <w:tcW w:w="1097" w:type="dxa"/>
            <w:tcBorders>
              <w:top w:val="nil"/>
              <w:left w:val="nil"/>
              <w:bottom w:val="nil"/>
              <w:right w:val="nil"/>
            </w:tcBorders>
          </w:tcPr>
          <w:p w14:paraId="66EBC942" w14:textId="77777777" w:rsidR="00DB522C" w:rsidRPr="00537C3D" w:rsidRDefault="00DB522C" w:rsidP="00DB522C">
            <w:pPr>
              <w:pStyle w:val="TableText"/>
              <w:rPr>
                <w:szCs w:val="22"/>
                <w:lang w:eastAsia="en-AU"/>
              </w:rPr>
            </w:pPr>
            <w:r w:rsidRPr="00537C3D">
              <w:rPr>
                <w:szCs w:val="22"/>
                <w:lang w:eastAsia="en-AU"/>
              </w:rPr>
              <w:t>0.138130</w:t>
            </w:r>
          </w:p>
        </w:tc>
        <w:tc>
          <w:tcPr>
            <w:tcW w:w="1097" w:type="dxa"/>
            <w:tcBorders>
              <w:top w:val="nil"/>
              <w:left w:val="nil"/>
              <w:bottom w:val="nil"/>
              <w:right w:val="nil"/>
            </w:tcBorders>
          </w:tcPr>
          <w:p w14:paraId="7E94C73C" w14:textId="77777777" w:rsidR="00DB522C" w:rsidRPr="00537C3D" w:rsidRDefault="00DB522C" w:rsidP="00DB522C">
            <w:pPr>
              <w:pStyle w:val="TableText"/>
              <w:rPr>
                <w:szCs w:val="22"/>
                <w:lang w:eastAsia="en-AU"/>
              </w:rPr>
            </w:pPr>
            <w:r w:rsidRPr="00537C3D">
              <w:rPr>
                <w:szCs w:val="22"/>
                <w:lang w:eastAsia="en-AU"/>
              </w:rPr>
              <w:t>0.018981</w:t>
            </w:r>
          </w:p>
        </w:tc>
        <w:tc>
          <w:tcPr>
            <w:tcW w:w="1097" w:type="dxa"/>
            <w:tcBorders>
              <w:top w:val="nil"/>
              <w:left w:val="nil"/>
              <w:bottom w:val="nil"/>
              <w:right w:val="nil"/>
            </w:tcBorders>
          </w:tcPr>
          <w:p w14:paraId="2CAC35F8" w14:textId="77777777" w:rsidR="00DB522C" w:rsidRPr="00537C3D" w:rsidRDefault="00DB522C" w:rsidP="00DB522C">
            <w:pPr>
              <w:pStyle w:val="TableText"/>
              <w:rPr>
                <w:szCs w:val="22"/>
                <w:lang w:eastAsia="en-AU"/>
              </w:rPr>
            </w:pPr>
            <w:r w:rsidRPr="00537C3D">
              <w:rPr>
                <w:szCs w:val="22"/>
                <w:lang w:eastAsia="en-AU"/>
              </w:rPr>
              <w:t>0.019019</w:t>
            </w:r>
          </w:p>
        </w:tc>
        <w:tc>
          <w:tcPr>
            <w:tcW w:w="1098" w:type="dxa"/>
            <w:tcBorders>
              <w:top w:val="nil"/>
              <w:left w:val="nil"/>
              <w:bottom w:val="nil"/>
              <w:right w:val="nil"/>
            </w:tcBorders>
          </w:tcPr>
          <w:p w14:paraId="659F3798" w14:textId="77777777" w:rsidR="00DB522C" w:rsidRPr="00537C3D" w:rsidRDefault="00DB522C" w:rsidP="00DB522C">
            <w:pPr>
              <w:pStyle w:val="TableText"/>
              <w:rPr>
                <w:szCs w:val="22"/>
                <w:lang w:eastAsia="en-AU"/>
              </w:rPr>
            </w:pPr>
            <w:r w:rsidRPr="00537C3D">
              <w:rPr>
                <w:szCs w:val="22"/>
                <w:lang w:eastAsia="en-AU"/>
              </w:rPr>
              <w:t>0.019076</w:t>
            </w:r>
          </w:p>
        </w:tc>
        <w:tc>
          <w:tcPr>
            <w:tcW w:w="1097" w:type="dxa"/>
            <w:tcBorders>
              <w:top w:val="nil"/>
              <w:left w:val="nil"/>
              <w:bottom w:val="nil"/>
              <w:right w:val="nil"/>
            </w:tcBorders>
          </w:tcPr>
          <w:p w14:paraId="2824AD85" w14:textId="77777777" w:rsidR="00DB522C" w:rsidRPr="00537C3D" w:rsidRDefault="00DB522C" w:rsidP="00DB522C">
            <w:pPr>
              <w:pStyle w:val="TableText"/>
              <w:rPr>
                <w:szCs w:val="22"/>
                <w:lang w:eastAsia="en-AU"/>
              </w:rPr>
            </w:pPr>
            <w:r w:rsidRPr="00537C3D">
              <w:rPr>
                <w:szCs w:val="22"/>
                <w:lang w:eastAsia="en-AU"/>
              </w:rPr>
              <w:t>0.019151</w:t>
            </w:r>
          </w:p>
        </w:tc>
        <w:tc>
          <w:tcPr>
            <w:tcW w:w="1097" w:type="dxa"/>
            <w:tcBorders>
              <w:top w:val="nil"/>
              <w:left w:val="nil"/>
              <w:bottom w:val="nil"/>
              <w:right w:val="nil"/>
            </w:tcBorders>
          </w:tcPr>
          <w:p w14:paraId="22217EFE" w14:textId="77777777" w:rsidR="00DB522C" w:rsidRPr="00537C3D" w:rsidRDefault="00DB522C" w:rsidP="00DB522C">
            <w:pPr>
              <w:pStyle w:val="TableText"/>
              <w:rPr>
                <w:szCs w:val="22"/>
                <w:lang w:eastAsia="en-AU"/>
              </w:rPr>
            </w:pPr>
            <w:r w:rsidRPr="00537C3D">
              <w:rPr>
                <w:szCs w:val="22"/>
                <w:lang w:eastAsia="en-AU"/>
              </w:rPr>
              <w:t>0.015853</w:t>
            </w:r>
          </w:p>
        </w:tc>
        <w:tc>
          <w:tcPr>
            <w:tcW w:w="1097" w:type="dxa"/>
            <w:tcBorders>
              <w:top w:val="nil"/>
              <w:left w:val="nil"/>
              <w:bottom w:val="nil"/>
              <w:right w:val="nil"/>
            </w:tcBorders>
          </w:tcPr>
          <w:p w14:paraId="7A11882C" w14:textId="77777777" w:rsidR="00DB522C" w:rsidRPr="00537C3D" w:rsidRDefault="00DB522C" w:rsidP="00DB522C">
            <w:pPr>
              <w:pStyle w:val="TableText"/>
              <w:rPr>
                <w:szCs w:val="22"/>
                <w:lang w:eastAsia="en-AU"/>
              </w:rPr>
            </w:pPr>
            <w:r w:rsidRPr="00537C3D">
              <w:rPr>
                <w:szCs w:val="22"/>
                <w:lang w:eastAsia="en-AU"/>
              </w:rPr>
              <w:t>0.015929</w:t>
            </w:r>
          </w:p>
        </w:tc>
        <w:tc>
          <w:tcPr>
            <w:tcW w:w="1097" w:type="dxa"/>
            <w:tcBorders>
              <w:top w:val="nil"/>
              <w:left w:val="nil"/>
              <w:bottom w:val="nil"/>
              <w:right w:val="nil"/>
            </w:tcBorders>
          </w:tcPr>
          <w:p w14:paraId="0DA1FF24" w14:textId="77777777" w:rsidR="00DB522C" w:rsidRPr="00537C3D" w:rsidRDefault="00DB522C" w:rsidP="00DB522C">
            <w:pPr>
              <w:pStyle w:val="TableText"/>
              <w:rPr>
                <w:szCs w:val="22"/>
                <w:lang w:eastAsia="en-AU"/>
              </w:rPr>
            </w:pPr>
            <w:r w:rsidRPr="00537C3D">
              <w:rPr>
                <w:szCs w:val="22"/>
                <w:lang w:eastAsia="en-AU"/>
              </w:rPr>
              <w:t>0.016014</w:t>
            </w:r>
          </w:p>
        </w:tc>
        <w:tc>
          <w:tcPr>
            <w:tcW w:w="1097" w:type="dxa"/>
            <w:tcBorders>
              <w:top w:val="nil"/>
              <w:left w:val="nil"/>
              <w:bottom w:val="nil"/>
              <w:right w:val="nil"/>
            </w:tcBorders>
          </w:tcPr>
          <w:p w14:paraId="1AC5C4FF" w14:textId="77777777" w:rsidR="00DB522C" w:rsidRPr="00537C3D" w:rsidRDefault="00DB522C" w:rsidP="00DB522C">
            <w:pPr>
              <w:pStyle w:val="TableText"/>
              <w:rPr>
                <w:szCs w:val="22"/>
                <w:lang w:eastAsia="en-AU"/>
              </w:rPr>
            </w:pPr>
            <w:r w:rsidRPr="00537C3D">
              <w:rPr>
                <w:szCs w:val="22"/>
                <w:lang w:eastAsia="en-AU"/>
              </w:rPr>
              <w:t>0.016103</w:t>
            </w:r>
          </w:p>
        </w:tc>
      </w:tr>
      <w:tr w:rsidR="00DB522C" w14:paraId="31C56662" w14:textId="77777777">
        <w:trPr>
          <w:trHeight w:val="195"/>
        </w:trPr>
        <w:tc>
          <w:tcPr>
            <w:tcW w:w="1365" w:type="dxa"/>
            <w:tcBorders>
              <w:top w:val="nil"/>
              <w:left w:val="nil"/>
              <w:bottom w:val="nil"/>
              <w:right w:val="nil"/>
            </w:tcBorders>
          </w:tcPr>
          <w:p w14:paraId="5226C397" w14:textId="77777777" w:rsidR="00DB522C" w:rsidRPr="00537C3D" w:rsidRDefault="00DB522C" w:rsidP="00DB522C">
            <w:pPr>
              <w:pStyle w:val="TableText"/>
              <w:rPr>
                <w:szCs w:val="22"/>
                <w:lang w:eastAsia="en-AU"/>
              </w:rPr>
            </w:pPr>
            <w:r w:rsidRPr="00537C3D">
              <w:rPr>
                <w:szCs w:val="22"/>
                <w:lang w:eastAsia="en-AU"/>
              </w:rPr>
              <w:t>59</w:t>
            </w:r>
          </w:p>
        </w:tc>
        <w:tc>
          <w:tcPr>
            <w:tcW w:w="1097" w:type="dxa"/>
            <w:tcBorders>
              <w:top w:val="nil"/>
              <w:left w:val="nil"/>
              <w:bottom w:val="nil"/>
              <w:right w:val="nil"/>
            </w:tcBorders>
          </w:tcPr>
          <w:p w14:paraId="342A4EEC" w14:textId="77777777" w:rsidR="00DB522C" w:rsidRPr="00537C3D" w:rsidRDefault="00DB522C" w:rsidP="00DB522C">
            <w:pPr>
              <w:pStyle w:val="TableText"/>
              <w:rPr>
                <w:szCs w:val="22"/>
                <w:lang w:eastAsia="en-AU"/>
              </w:rPr>
            </w:pPr>
            <w:r w:rsidRPr="00537C3D">
              <w:rPr>
                <w:szCs w:val="22"/>
                <w:lang w:eastAsia="en-AU"/>
              </w:rPr>
              <w:t>0.214078</w:t>
            </w:r>
          </w:p>
        </w:tc>
        <w:tc>
          <w:tcPr>
            <w:tcW w:w="1097" w:type="dxa"/>
            <w:tcBorders>
              <w:top w:val="nil"/>
              <w:left w:val="nil"/>
              <w:bottom w:val="nil"/>
              <w:right w:val="nil"/>
            </w:tcBorders>
          </w:tcPr>
          <w:p w14:paraId="5622901F" w14:textId="77777777" w:rsidR="00DB522C" w:rsidRPr="00537C3D" w:rsidRDefault="00DB522C" w:rsidP="00DB522C">
            <w:pPr>
              <w:pStyle w:val="TableText"/>
              <w:rPr>
                <w:szCs w:val="22"/>
                <w:lang w:eastAsia="en-AU"/>
              </w:rPr>
            </w:pPr>
            <w:r w:rsidRPr="00537C3D">
              <w:rPr>
                <w:szCs w:val="22"/>
                <w:lang w:eastAsia="en-AU"/>
              </w:rPr>
              <w:t>0.137357</w:t>
            </w:r>
          </w:p>
        </w:tc>
        <w:tc>
          <w:tcPr>
            <w:tcW w:w="1097" w:type="dxa"/>
            <w:tcBorders>
              <w:top w:val="nil"/>
              <w:left w:val="nil"/>
              <w:bottom w:val="nil"/>
              <w:right w:val="nil"/>
            </w:tcBorders>
          </w:tcPr>
          <w:p w14:paraId="06FFCDAE" w14:textId="77777777" w:rsidR="00DB522C" w:rsidRPr="00537C3D" w:rsidRDefault="00DB522C" w:rsidP="00DB522C">
            <w:pPr>
              <w:pStyle w:val="TableText"/>
              <w:rPr>
                <w:szCs w:val="22"/>
                <w:lang w:eastAsia="en-AU"/>
              </w:rPr>
            </w:pPr>
            <w:r w:rsidRPr="00537C3D">
              <w:rPr>
                <w:szCs w:val="22"/>
                <w:lang w:eastAsia="en-AU"/>
              </w:rPr>
              <w:t>0.137357</w:t>
            </w:r>
          </w:p>
        </w:tc>
        <w:tc>
          <w:tcPr>
            <w:tcW w:w="1097" w:type="dxa"/>
            <w:tcBorders>
              <w:top w:val="nil"/>
              <w:left w:val="nil"/>
              <w:bottom w:val="nil"/>
              <w:right w:val="nil"/>
            </w:tcBorders>
          </w:tcPr>
          <w:p w14:paraId="1E824C94" w14:textId="77777777" w:rsidR="00DB522C" w:rsidRPr="00537C3D" w:rsidRDefault="00DB522C" w:rsidP="00DB522C">
            <w:pPr>
              <w:pStyle w:val="TableText"/>
              <w:rPr>
                <w:szCs w:val="22"/>
                <w:lang w:eastAsia="en-AU"/>
              </w:rPr>
            </w:pPr>
            <w:r w:rsidRPr="00537C3D">
              <w:rPr>
                <w:szCs w:val="22"/>
                <w:lang w:eastAsia="en-AU"/>
              </w:rPr>
              <w:t>0.137357</w:t>
            </w:r>
          </w:p>
        </w:tc>
        <w:tc>
          <w:tcPr>
            <w:tcW w:w="1097" w:type="dxa"/>
            <w:tcBorders>
              <w:top w:val="nil"/>
              <w:left w:val="nil"/>
              <w:bottom w:val="nil"/>
              <w:right w:val="nil"/>
            </w:tcBorders>
          </w:tcPr>
          <w:p w14:paraId="07C07E5E" w14:textId="77777777" w:rsidR="00DB522C" w:rsidRPr="00537C3D" w:rsidRDefault="00DB522C" w:rsidP="00DB522C">
            <w:pPr>
              <w:pStyle w:val="TableText"/>
              <w:rPr>
                <w:szCs w:val="22"/>
                <w:lang w:eastAsia="en-AU"/>
              </w:rPr>
            </w:pPr>
            <w:r w:rsidRPr="00537C3D">
              <w:rPr>
                <w:szCs w:val="22"/>
                <w:lang w:eastAsia="en-AU"/>
              </w:rPr>
              <w:t>0.019719</w:t>
            </w:r>
          </w:p>
        </w:tc>
        <w:tc>
          <w:tcPr>
            <w:tcW w:w="1097" w:type="dxa"/>
            <w:tcBorders>
              <w:top w:val="nil"/>
              <w:left w:val="nil"/>
              <w:bottom w:val="nil"/>
              <w:right w:val="nil"/>
            </w:tcBorders>
          </w:tcPr>
          <w:p w14:paraId="7EBCA340" w14:textId="77777777" w:rsidR="00DB522C" w:rsidRPr="00537C3D" w:rsidRDefault="00DB522C" w:rsidP="00DB522C">
            <w:pPr>
              <w:pStyle w:val="TableText"/>
              <w:rPr>
                <w:szCs w:val="22"/>
                <w:lang w:eastAsia="en-AU"/>
              </w:rPr>
            </w:pPr>
            <w:r w:rsidRPr="00537C3D">
              <w:rPr>
                <w:szCs w:val="22"/>
                <w:lang w:eastAsia="en-AU"/>
              </w:rPr>
              <w:t>0.019719</w:t>
            </w:r>
          </w:p>
        </w:tc>
        <w:tc>
          <w:tcPr>
            <w:tcW w:w="1098" w:type="dxa"/>
            <w:tcBorders>
              <w:top w:val="nil"/>
              <w:left w:val="nil"/>
              <w:bottom w:val="nil"/>
              <w:right w:val="nil"/>
            </w:tcBorders>
          </w:tcPr>
          <w:p w14:paraId="25CFDCEA" w14:textId="77777777" w:rsidR="00DB522C" w:rsidRPr="00537C3D" w:rsidRDefault="00DB522C" w:rsidP="00DB522C">
            <w:pPr>
              <w:pStyle w:val="TableText"/>
              <w:rPr>
                <w:szCs w:val="22"/>
                <w:lang w:eastAsia="en-AU"/>
              </w:rPr>
            </w:pPr>
            <w:r w:rsidRPr="00537C3D">
              <w:rPr>
                <w:szCs w:val="22"/>
                <w:lang w:eastAsia="en-AU"/>
              </w:rPr>
              <w:t>0.019765</w:t>
            </w:r>
          </w:p>
        </w:tc>
        <w:tc>
          <w:tcPr>
            <w:tcW w:w="1097" w:type="dxa"/>
            <w:tcBorders>
              <w:top w:val="nil"/>
              <w:left w:val="nil"/>
              <w:bottom w:val="nil"/>
              <w:right w:val="nil"/>
            </w:tcBorders>
          </w:tcPr>
          <w:p w14:paraId="325AD0DB" w14:textId="77777777" w:rsidR="00DB522C" w:rsidRPr="00537C3D" w:rsidRDefault="00DB522C" w:rsidP="00DB522C">
            <w:pPr>
              <w:pStyle w:val="TableText"/>
              <w:rPr>
                <w:szCs w:val="22"/>
                <w:lang w:eastAsia="en-AU"/>
              </w:rPr>
            </w:pPr>
            <w:r w:rsidRPr="00537C3D">
              <w:rPr>
                <w:szCs w:val="22"/>
                <w:lang w:eastAsia="en-AU"/>
              </w:rPr>
              <w:t>0.019832</w:t>
            </w:r>
          </w:p>
        </w:tc>
        <w:tc>
          <w:tcPr>
            <w:tcW w:w="1097" w:type="dxa"/>
            <w:tcBorders>
              <w:top w:val="nil"/>
              <w:left w:val="nil"/>
              <w:bottom w:val="nil"/>
              <w:right w:val="nil"/>
            </w:tcBorders>
          </w:tcPr>
          <w:p w14:paraId="610B1ED9" w14:textId="77777777" w:rsidR="00DB522C" w:rsidRPr="00537C3D" w:rsidRDefault="00DB522C" w:rsidP="00DB522C">
            <w:pPr>
              <w:pStyle w:val="TableText"/>
              <w:rPr>
                <w:szCs w:val="22"/>
                <w:lang w:eastAsia="en-AU"/>
              </w:rPr>
            </w:pPr>
            <w:r w:rsidRPr="00537C3D">
              <w:rPr>
                <w:szCs w:val="22"/>
                <w:lang w:eastAsia="en-AU"/>
              </w:rPr>
              <w:t>0.016831</w:t>
            </w:r>
          </w:p>
        </w:tc>
        <w:tc>
          <w:tcPr>
            <w:tcW w:w="1097" w:type="dxa"/>
            <w:tcBorders>
              <w:top w:val="nil"/>
              <w:left w:val="nil"/>
              <w:bottom w:val="nil"/>
              <w:right w:val="nil"/>
            </w:tcBorders>
          </w:tcPr>
          <w:p w14:paraId="02AB5B01" w14:textId="77777777" w:rsidR="00DB522C" w:rsidRPr="00537C3D" w:rsidRDefault="00DB522C" w:rsidP="00DB522C">
            <w:pPr>
              <w:pStyle w:val="TableText"/>
              <w:rPr>
                <w:szCs w:val="22"/>
                <w:lang w:eastAsia="en-AU"/>
              </w:rPr>
            </w:pPr>
            <w:r w:rsidRPr="00537C3D">
              <w:rPr>
                <w:szCs w:val="22"/>
                <w:lang w:eastAsia="en-AU"/>
              </w:rPr>
              <w:t>0.016912</w:t>
            </w:r>
          </w:p>
        </w:tc>
        <w:tc>
          <w:tcPr>
            <w:tcW w:w="1097" w:type="dxa"/>
            <w:tcBorders>
              <w:top w:val="nil"/>
              <w:left w:val="nil"/>
              <w:bottom w:val="nil"/>
              <w:right w:val="nil"/>
            </w:tcBorders>
          </w:tcPr>
          <w:p w14:paraId="02CEE59F" w14:textId="77777777" w:rsidR="00DB522C" w:rsidRPr="00537C3D" w:rsidRDefault="00DB522C" w:rsidP="00DB522C">
            <w:pPr>
              <w:pStyle w:val="TableText"/>
              <w:rPr>
                <w:szCs w:val="22"/>
                <w:lang w:eastAsia="en-AU"/>
              </w:rPr>
            </w:pPr>
            <w:r w:rsidRPr="00537C3D">
              <w:rPr>
                <w:szCs w:val="22"/>
                <w:lang w:eastAsia="en-AU"/>
              </w:rPr>
              <w:t>0.017010</w:t>
            </w:r>
          </w:p>
        </w:tc>
        <w:tc>
          <w:tcPr>
            <w:tcW w:w="1097" w:type="dxa"/>
            <w:tcBorders>
              <w:top w:val="nil"/>
              <w:left w:val="nil"/>
              <w:bottom w:val="nil"/>
              <w:right w:val="nil"/>
            </w:tcBorders>
          </w:tcPr>
          <w:p w14:paraId="564BB757" w14:textId="77777777" w:rsidR="00DB522C" w:rsidRPr="00537C3D" w:rsidRDefault="00DB522C" w:rsidP="00DB522C">
            <w:pPr>
              <w:pStyle w:val="TableText"/>
              <w:rPr>
                <w:szCs w:val="22"/>
                <w:lang w:eastAsia="en-AU"/>
              </w:rPr>
            </w:pPr>
            <w:r w:rsidRPr="00537C3D">
              <w:rPr>
                <w:szCs w:val="22"/>
                <w:lang w:eastAsia="en-AU"/>
              </w:rPr>
              <w:t>0.017117</w:t>
            </w:r>
          </w:p>
        </w:tc>
      </w:tr>
      <w:tr w:rsidR="00DB522C" w14:paraId="25D53FD1" w14:textId="77777777">
        <w:trPr>
          <w:trHeight w:val="195"/>
        </w:trPr>
        <w:tc>
          <w:tcPr>
            <w:tcW w:w="1365" w:type="dxa"/>
            <w:tcBorders>
              <w:top w:val="nil"/>
              <w:left w:val="nil"/>
              <w:bottom w:val="nil"/>
              <w:right w:val="nil"/>
            </w:tcBorders>
          </w:tcPr>
          <w:p w14:paraId="7CF5915E" w14:textId="77777777" w:rsidR="00DB522C" w:rsidRPr="00537C3D" w:rsidRDefault="00DB522C" w:rsidP="00DB522C">
            <w:pPr>
              <w:pStyle w:val="TableText"/>
              <w:rPr>
                <w:szCs w:val="22"/>
                <w:lang w:eastAsia="en-AU"/>
              </w:rPr>
            </w:pPr>
            <w:r w:rsidRPr="00537C3D">
              <w:rPr>
                <w:szCs w:val="22"/>
                <w:lang w:eastAsia="en-AU"/>
              </w:rPr>
              <w:t>60</w:t>
            </w:r>
          </w:p>
        </w:tc>
        <w:tc>
          <w:tcPr>
            <w:tcW w:w="1097" w:type="dxa"/>
            <w:tcBorders>
              <w:top w:val="nil"/>
              <w:left w:val="nil"/>
              <w:bottom w:val="nil"/>
              <w:right w:val="nil"/>
            </w:tcBorders>
          </w:tcPr>
          <w:p w14:paraId="73D6C632"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17E6088" w14:textId="77777777" w:rsidR="00DB522C" w:rsidRPr="00537C3D" w:rsidRDefault="00DB522C" w:rsidP="00DB522C">
            <w:pPr>
              <w:pStyle w:val="TableText"/>
              <w:rPr>
                <w:szCs w:val="22"/>
                <w:lang w:eastAsia="en-AU"/>
              </w:rPr>
            </w:pPr>
            <w:r w:rsidRPr="00537C3D">
              <w:rPr>
                <w:szCs w:val="22"/>
                <w:lang w:eastAsia="en-AU"/>
              </w:rPr>
              <w:t>0.135281</w:t>
            </w:r>
          </w:p>
        </w:tc>
        <w:tc>
          <w:tcPr>
            <w:tcW w:w="1097" w:type="dxa"/>
            <w:tcBorders>
              <w:top w:val="nil"/>
              <w:left w:val="nil"/>
              <w:bottom w:val="nil"/>
              <w:right w:val="nil"/>
            </w:tcBorders>
          </w:tcPr>
          <w:p w14:paraId="3849F854" w14:textId="77777777" w:rsidR="00DB522C" w:rsidRPr="00537C3D" w:rsidRDefault="00DB522C" w:rsidP="00DB522C">
            <w:pPr>
              <w:pStyle w:val="TableText"/>
              <w:rPr>
                <w:szCs w:val="22"/>
                <w:lang w:eastAsia="en-AU"/>
              </w:rPr>
            </w:pPr>
            <w:r w:rsidRPr="00537C3D">
              <w:rPr>
                <w:szCs w:val="22"/>
                <w:lang w:eastAsia="en-AU"/>
              </w:rPr>
              <w:t>0.135281</w:t>
            </w:r>
          </w:p>
        </w:tc>
        <w:tc>
          <w:tcPr>
            <w:tcW w:w="1097" w:type="dxa"/>
            <w:tcBorders>
              <w:top w:val="nil"/>
              <w:left w:val="nil"/>
              <w:bottom w:val="nil"/>
              <w:right w:val="nil"/>
            </w:tcBorders>
          </w:tcPr>
          <w:p w14:paraId="08C88DD4" w14:textId="77777777" w:rsidR="00DB522C" w:rsidRPr="00537C3D" w:rsidRDefault="00DB522C" w:rsidP="00DB522C">
            <w:pPr>
              <w:pStyle w:val="TableText"/>
              <w:rPr>
                <w:szCs w:val="22"/>
                <w:lang w:eastAsia="en-AU"/>
              </w:rPr>
            </w:pPr>
            <w:r w:rsidRPr="00537C3D">
              <w:rPr>
                <w:szCs w:val="22"/>
                <w:lang w:eastAsia="en-AU"/>
              </w:rPr>
              <w:t>0.135281</w:t>
            </w:r>
          </w:p>
        </w:tc>
        <w:tc>
          <w:tcPr>
            <w:tcW w:w="1097" w:type="dxa"/>
            <w:tcBorders>
              <w:top w:val="nil"/>
              <w:left w:val="nil"/>
              <w:bottom w:val="nil"/>
              <w:right w:val="nil"/>
            </w:tcBorders>
          </w:tcPr>
          <w:p w14:paraId="10F5B34B" w14:textId="77777777" w:rsidR="00DB522C" w:rsidRPr="00537C3D" w:rsidRDefault="00DB522C" w:rsidP="00DB522C">
            <w:pPr>
              <w:pStyle w:val="TableText"/>
              <w:rPr>
                <w:szCs w:val="22"/>
                <w:lang w:eastAsia="en-AU"/>
              </w:rPr>
            </w:pPr>
            <w:r w:rsidRPr="00537C3D">
              <w:rPr>
                <w:szCs w:val="22"/>
                <w:lang w:eastAsia="en-AU"/>
              </w:rPr>
              <w:t>0.018469</w:t>
            </w:r>
          </w:p>
        </w:tc>
        <w:tc>
          <w:tcPr>
            <w:tcW w:w="1097" w:type="dxa"/>
            <w:tcBorders>
              <w:top w:val="nil"/>
              <w:left w:val="nil"/>
              <w:bottom w:val="nil"/>
              <w:right w:val="nil"/>
            </w:tcBorders>
          </w:tcPr>
          <w:p w14:paraId="3CEBFD58" w14:textId="77777777" w:rsidR="00DB522C" w:rsidRPr="00537C3D" w:rsidRDefault="00DB522C" w:rsidP="00DB522C">
            <w:pPr>
              <w:pStyle w:val="TableText"/>
              <w:rPr>
                <w:szCs w:val="22"/>
                <w:lang w:eastAsia="en-AU"/>
              </w:rPr>
            </w:pPr>
            <w:r w:rsidRPr="00537C3D">
              <w:rPr>
                <w:szCs w:val="22"/>
                <w:lang w:eastAsia="en-AU"/>
              </w:rPr>
              <w:t>0.018469</w:t>
            </w:r>
          </w:p>
        </w:tc>
        <w:tc>
          <w:tcPr>
            <w:tcW w:w="1098" w:type="dxa"/>
            <w:tcBorders>
              <w:top w:val="nil"/>
              <w:left w:val="nil"/>
              <w:bottom w:val="nil"/>
              <w:right w:val="nil"/>
            </w:tcBorders>
          </w:tcPr>
          <w:p w14:paraId="4462DC2E" w14:textId="77777777" w:rsidR="00DB522C" w:rsidRPr="00537C3D" w:rsidRDefault="00DB522C" w:rsidP="00DB522C">
            <w:pPr>
              <w:pStyle w:val="TableText"/>
              <w:rPr>
                <w:szCs w:val="22"/>
                <w:lang w:eastAsia="en-AU"/>
              </w:rPr>
            </w:pPr>
            <w:r w:rsidRPr="00537C3D">
              <w:rPr>
                <w:szCs w:val="22"/>
                <w:lang w:eastAsia="en-AU"/>
              </w:rPr>
              <w:t>0.018469</w:t>
            </w:r>
          </w:p>
        </w:tc>
        <w:tc>
          <w:tcPr>
            <w:tcW w:w="1097" w:type="dxa"/>
            <w:tcBorders>
              <w:top w:val="nil"/>
              <w:left w:val="nil"/>
              <w:bottom w:val="nil"/>
              <w:right w:val="nil"/>
            </w:tcBorders>
          </w:tcPr>
          <w:p w14:paraId="1FA5A7EE" w14:textId="77777777" w:rsidR="00DB522C" w:rsidRPr="00537C3D" w:rsidRDefault="00DB522C" w:rsidP="00DB522C">
            <w:pPr>
              <w:pStyle w:val="TableText"/>
              <w:rPr>
                <w:szCs w:val="22"/>
                <w:lang w:eastAsia="en-AU"/>
              </w:rPr>
            </w:pPr>
            <w:r w:rsidRPr="00537C3D">
              <w:rPr>
                <w:szCs w:val="22"/>
                <w:lang w:eastAsia="en-AU"/>
              </w:rPr>
              <w:t>0.018506</w:t>
            </w:r>
          </w:p>
        </w:tc>
        <w:tc>
          <w:tcPr>
            <w:tcW w:w="1097" w:type="dxa"/>
            <w:tcBorders>
              <w:top w:val="nil"/>
              <w:left w:val="nil"/>
              <w:bottom w:val="nil"/>
              <w:right w:val="nil"/>
            </w:tcBorders>
          </w:tcPr>
          <w:p w14:paraId="3128196C" w14:textId="77777777" w:rsidR="00DB522C" w:rsidRPr="00537C3D" w:rsidRDefault="00DB522C" w:rsidP="00DB522C">
            <w:pPr>
              <w:pStyle w:val="TableText"/>
              <w:rPr>
                <w:szCs w:val="22"/>
                <w:lang w:eastAsia="en-AU"/>
              </w:rPr>
            </w:pPr>
            <w:r w:rsidRPr="00537C3D">
              <w:rPr>
                <w:szCs w:val="22"/>
                <w:lang w:eastAsia="en-AU"/>
              </w:rPr>
              <w:t>0.016484</w:t>
            </w:r>
          </w:p>
        </w:tc>
        <w:tc>
          <w:tcPr>
            <w:tcW w:w="1097" w:type="dxa"/>
            <w:tcBorders>
              <w:top w:val="nil"/>
              <w:left w:val="nil"/>
              <w:bottom w:val="nil"/>
              <w:right w:val="nil"/>
            </w:tcBorders>
          </w:tcPr>
          <w:p w14:paraId="6A641468" w14:textId="77777777" w:rsidR="00DB522C" w:rsidRPr="00537C3D" w:rsidRDefault="00DB522C" w:rsidP="00DB522C">
            <w:pPr>
              <w:pStyle w:val="TableText"/>
              <w:rPr>
                <w:szCs w:val="22"/>
                <w:lang w:eastAsia="en-AU"/>
              </w:rPr>
            </w:pPr>
            <w:r w:rsidRPr="00537C3D">
              <w:rPr>
                <w:szCs w:val="22"/>
                <w:lang w:eastAsia="en-AU"/>
              </w:rPr>
              <w:t>0.016554</w:t>
            </w:r>
          </w:p>
        </w:tc>
        <w:tc>
          <w:tcPr>
            <w:tcW w:w="1097" w:type="dxa"/>
            <w:tcBorders>
              <w:top w:val="nil"/>
              <w:left w:val="nil"/>
              <w:bottom w:val="nil"/>
              <w:right w:val="nil"/>
            </w:tcBorders>
          </w:tcPr>
          <w:p w14:paraId="1C6FC142" w14:textId="77777777" w:rsidR="00DB522C" w:rsidRPr="00537C3D" w:rsidRDefault="00DB522C" w:rsidP="00DB522C">
            <w:pPr>
              <w:pStyle w:val="TableText"/>
              <w:rPr>
                <w:szCs w:val="22"/>
                <w:lang w:eastAsia="en-AU"/>
              </w:rPr>
            </w:pPr>
            <w:r w:rsidRPr="00537C3D">
              <w:rPr>
                <w:szCs w:val="22"/>
                <w:lang w:eastAsia="en-AU"/>
              </w:rPr>
              <w:t>0.016649</w:t>
            </w:r>
          </w:p>
        </w:tc>
        <w:tc>
          <w:tcPr>
            <w:tcW w:w="1097" w:type="dxa"/>
            <w:tcBorders>
              <w:top w:val="nil"/>
              <w:left w:val="nil"/>
              <w:bottom w:val="nil"/>
              <w:right w:val="nil"/>
            </w:tcBorders>
          </w:tcPr>
          <w:p w14:paraId="0655D4E6" w14:textId="77777777" w:rsidR="00DB522C" w:rsidRPr="00537C3D" w:rsidRDefault="00DB522C" w:rsidP="00DB522C">
            <w:pPr>
              <w:pStyle w:val="TableText"/>
              <w:rPr>
                <w:szCs w:val="22"/>
                <w:lang w:eastAsia="en-AU"/>
              </w:rPr>
            </w:pPr>
            <w:r w:rsidRPr="00537C3D">
              <w:rPr>
                <w:szCs w:val="22"/>
                <w:lang w:eastAsia="en-AU"/>
              </w:rPr>
              <w:t>0.016762</w:t>
            </w:r>
          </w:p>
        </w:tc>
      </w:tr>
      <w:tr w:rsidR="00DB522C" w14:paraId="6A944570" w14:textId="77777777">
        <w:trPr>
          <w:trHeight w:val="195"/>
        </w:trPr>
        <w:tc>
          <w:tcPr>
            <w:tcW w:w="1365" w:type="dxa"/>
            <w:tcBorders>
              <w:top w:val="nil"/>
              <w:left w:val="nil"/>
              <w:bottom w:val="nil"/>
              <w:right w:val="nil"/>
            </w:tcBorders>
          </w:tcPr>
          <w:p w14:paraId="00FDFA9D" w14:textId="77777777" w:rsidR="00DB522C" w:rsidRPr="00537C3D" w:rsidRDefault="00DB522C" w:rsidP="00DB522C">
            <w:pPr>
              <w:pStyle w:val="TableText"/>
              <w:rPr>
                <w:szCs w:val="22"/>
                <w:lang w:eastAsia="en-AU"/>
              </w:rPr>
            </w:pPr>
            <w:r w:rsidRPr="00537C3D">
              <w:rPr>
                <w:szCs w:val="22"/>
                <w:lang w:eastAsia="en-AU"/>
              </w:rPr>
              <w:t>61</w:t>
            </w:r>
          </w:p>
        </w:tc>
        <w:tc>
          <w:tcPr>
            <w:tcW w:w="1097" w:type="dxa"/>
            <w:tcBorders>
              <w:top w:val="nil"/>
              <w:left w:val="nil"/>
              <w:bottom w:val="nil"/>
              <w:right w:val="nil"/>
            </w:tcBorders>
          </w:tcPr>
          <w:p w14:paraId="2A8409AA"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673942E" w14:textId="77777777" w:rsidR="00DB522C" w:rsidRPr="00537C3D" w:rsidRDefault="00DB522C" w:rsidP="00DB522C">
            <w:pPr>
              <w:pStyle w:val="TableText"/>
              <w:rPr>
                <w:szCs w:val="22"/>
                <w:lang w:eastAsia="en-AU"/>
              </w:rPr>
            </w:pPr>
            <w:r w:rsidRPr="00537C3D">
              <w:rPr>
                <w:szCs w:val="22"/>
                <w:lang w:eastAsia="en-AU"/>
              </w:rPr>
              <w:t>0.137430</w:t>
            </w:r>
          </w:p>
        </w:tc>
        <w:tc>
          <w:tcPr>
            <w:tcW w:w="1097" w:type="dxa"/>
            <w:tcBorders>
              <w:top w:val="nil"/>
              <w:left w:val="nil"/>
              <w:bottom w:val="nil"/>
              <w:right w:val="nil"/>
            </w:tcBorders>
          </w:tcPr>
          <w:p w14:paraId="3B086A63" w14:textId="77777777" w:rsidR="00DB522C" w:rsidRPr="00537C3D" w:rsidRDefault="00DB522C" w:rsidP="00DB522C">
            <w:pPr>
              <w:pStyle w:val="TableText"/>
              <w:rPr>
                <w:szCs w:val="22"/>
                <w:lang w:eastAsia="en-AU"/>
              </w:rPr>
            </w:pPr>
            <w:r w:rsidRPr="00537C3D">
              <w:rPr>
                <w:szCs w:val="22"/>
                <w:lang w:eastAsia="en-AU"/>
              </w:rPr>
              <w:t>0.137430</w:t>
            </w:r>
          </w:p>
        </w:tc>
        <w:tc>
          <w:tcPr>
            <w:tcW w:w="1097" w:type="dxa"/>
            <w:tcBorders>
              <w:top w:val="nil"/>
              <w:left w:val="nil"/>
              <w:bottom w:val="nil"/>
              <w:right w:val="nil"/>
            </w:tcBorders>
          </w:tcPr>
          <w:p w14:paraId="4CE6269A" w14:textId="77777777" w:rsidR="00DB522C" w:rsidRPr="00537C3D" w:rsidRDefault="00DB522C" w:rsidP="00DB522C">
            <w:pPr>
              <w:pStyle w:val="TableText"/>
              <w:rPr>
                <w:szCs w:val="22"/>
                <w:lang w:eastAsia="en-AU"/>
              </w:rPr>
            </w:pPr>
            <w:r w:rsidRPr="00537C3D">
              <w:rPr>
                <w:szCs w:val="22"/>
                <w:lang w:eastAsia="en-AU"/>
              </w:rPr>
              <w:t>0.137430</w:t>
            </w:r>
          </w:p>
        </w:tc>
        <w:tc>
          <w:tcPr>
            <w:tcW w:w="1097" w:type="dxa"/>
            <w:tcBorders>
              <w:top w:val="nil"/>
              <w:left w:val="nil"/>
              <w:bottom w:val="nil"/>
              <w:right w:val="nil"/>
            </w:tcBorders>
          </w:tcPr>
          <w:p w14:paraId="3463C0CE" w14:textId="77777777" w:rsidR="00DB522C" w:rsidRPr="00537C3D" w:rsidRDefault="00DB522C" w:rsidP="00DB522C">
            <w:pPr>
              <w:pStyle w:val="TableText"/>
              <w:rPr>
                <w:szCs w:val="22"/>
                <w:lang w:eastAsia="en-AU"/>
              </w:rPr>
            </w:pPr>
            <w:r w:rsidRPr="00537C3D">
              <w:rPr>
                <w:szCs w:val="22"/>
                <w:lang w:eastAsia="en-AU"/>
              </w:rPr>
              <w:t>0.020889</w:t>
            </w:r>
          </w:p>
        </w:tc>
        <w:tc>
          <w:tcPr>
            <w:tcW w:w="1097" w:type="dxa"/>
            <w:tcBorders>
              <w:top w:val="nil"/>
              <w:left w:val="nil"/>
              <w:bottom w:val="nil"/>
              <w:right w:val="nil"/>
            </w:tcBorders>
          </w:tcPr>
          <w:p w14:paraId="71E87706" w14:textId="77777777" w:rsidR="00DB522C" w:rsidRPr="00537C3D" w:rsidRDefault="00DB522C" w:rsidP="00DB522C">
            <w:pPr>
              <w:pStyle w:val="TableText"/>
              <w:rPr>
                <w:szCs w:val="22"/>
                <w:lang w:eastAsia="en-AU"/>
              </w:rPr>
            </w:pPr>
            <w:r w:rsidRPr="00537C3D">
              <w:rPr>
                <w:szCs w:val="22"/>
                <w:lang w:eastAsia="en-AU"/>
              </w:rPr>
              <w:t>0.020889</w:t>
            </w:r>
          </w:p>
        </w:tc>
        <w:tc>
          <w:tcPr>
            <w:tcW w:w="1098" w:type="dxa"/>
            <w:tcBorders>
              <w:top w:val="nil"/>
              <w:left w:val="nil"/>
              <w:bottom w:val="nil"/>
              <w:right w:val="nil"/>
            </w:tcBorders>
          </w:tcPr>
          <w:p w14:paraId="7E2B195C" w14:textId="77777777" w:rsidR="00DB522C" w:rsidRPr="00537C3D" w:rsidRDefault="00DB522C" w:rsidP="00DB522C">
            <w:pPr>
              <w:pStyle w:val="TableText"/>
              <w:rPr>
                <w:szCs w:val="22"/>
                <w:lang w:eastAsia="en-AU"/>
              </w:rPr>
            </w:pPr>
            <w:r w:rsidRPr="00537C3D">
              <w:rPr>
                <w:szCs w:val="22"/>
                <w:lang w:eastAsia="en-AU"/>
              </w:rPr>
              <w:t>0.020889</w:t>
            </w:r>
          </w:p>
        </w:tc>
        <w:tc>
          <w:tcPr>
            <w:tcW w:w="1097" w:type="dxa"/>
            <w:tcBorders>
              <w:top w:val="nil"/>
              <w:left w:val="nil"/>
              <w:bottom w:val="nil"/>
              <w:right w:val="nil"/>
            </w:tcBorders>
          </w:tcPr>
          <w:p w14:paraId="5678EC1C" w14:textId="77777777" w:rsidR="00DB522C" w:rsidRPr="00537C3D" w:rsidRDefault="00DB522C" w:rsidP="00DB522C">
            <w:pPr>
              <w:pStyle w:val="TableText"/>
              <w:rPr>
                <w:szCs w:val="22"/>
                <w:lang w:eastAsia="en-AU"/>
              </w:rPr>
            </w:pPr>
            <w:r w:rsidRPr="00537C3D">
              <w:rPr>
                <w:szCs w:val="22"/>
                <w:lang w:eastAsia="en-AU"/>
              </w:rPr>
              <w:t>0.020889</w:t>
            </w:r>
          </w:p>
        </w:tc>
        <w:tc>
          <w:tcPr>
            <w:tcW w:w="1097" w:type="dxa"/>
            <w:tcBorders>
              <w:top w:val="nil"/>
              <w:left w:val="nil"/>
              <w:bottom w:val="nil"/>
              <w:right w:val="nil"/>
            </w:tcBorders>
          </w:tcPr>
          <w:p w14:paraId="7806DA97" w14:textId="77777777" w:rsidR="00DB522C" w:rsidRPr="00537C3D" w:rsidRDefault="00DB522C" w:rsidP="00DB522C">
            <w:pPr>
              <w:pStyle w:val="TableText"/>
              <w:rPr>
                <w:szCs w:val="22"/>
                <w:lang w:eastAsia="en-AU"/>
              </w:rPr>
            </w:pPr>
            <w:r w:rsidRPr="00537C3D">
              <w:rPr>
                <w:szCs w:val="22"/>
                <w:lang w:eastAsia="en-AU"/>
              </w:rPr>
              <w:t>0.018657</w:t>
            </w:r>
          </w:p>
        </w:tc>
        <w:tc>
          <w:tcPr>
            <w:tcW w:w="1097" w:type="dxa"/>
            <w:tcBorders>
              <w:top w:val="nil"/>
              <w:left w:val="nil"/>
              <w:bottom w:val="nil"/>
              <w:right w:val="nil"/>
            </w:tcBorders>
          </w:tcPr>
          <w:p w14:paraId="39FCCCB1" w14:textId="77777777" w:rsidR="00DB522C" w:rsidRPr="00537C3D" w:rsidRDefault="00DB522C" w:rsidP="00DB522C">
            <w:pPr>
              <w:pStyle w:val="TableText"/>
              <w:rPr>
                <w:szCs w:val="22"/>
                <w:lang w:eastAsia="en-AU"/>
              </w:rPr>
            </w:pPr>
            <w:r w:rsidRPr="00537C3D">
              <w:rPr>
                <w:szCs w:val="22"/>
                <w:lang w:eastAsia="en-AU"/>
              </w:rPr>
              <w:t>0.018737</w:t>
            </w:r>
          </w:p>
        </w:tc>
        <w:tc>
          <w:tcPr>
            <w:tcW w:w="1097" w:type="dxa"/>
            <w:tcBorders>
              <w:top w:val="nil"/>
              <w:left w:val="nil"/>
              <w:bottom w:val="nil"/>
              <w:right w:val="nil"/>
            </w:tcBorders>
          </w:tcPr>
          <w:p w14:paraId="32456344" w14:textId="77777777" w:rsidR="00DB522C" w:rsidRPr="00537C3D" w:rsidRDefault="00DB522C" w:rsidP="00DB522C">
            <w:pPr>
              <w:pStyle w:val="TableText"/>
              <w:rPr>
                <w:szCs w:val="22"/>
                <w:lang w:eastAsia="en-AU"/>
              </w:rPr>
            </w:pPr>
            <w:r w:rsidRPr="00537C3D">
              <w:rPr>
                <w:szCs w:val="22"/>
                <w:lang w:eastAsia="en-AU"/>
              </w:rPr>
              <w:t>0.018848</w:t>
            </w:r>
          </w:p>
        </w:tc>
        <w:tc>
          <w:tcPr>
            <w:tcW w:w="1097" w:type="dxa"/>
            <w:tcBorders>
              <w:top w:val="nil"/>
              <w:left w:val="nil"/>
              <w:bottom w:val="nil"/>
              <w:right w:val="nil"/>
            </w:tcBorders>
          </w:tcPr>
          <w:p w14:paraId="2AFDEDB0" w14:textId="77777777" w:rsidR="00DB522C" w:rsidRPr="00537C3D" w:rsidRDefault="00DB522C" w:rsidP="00DB522C">
            <w:pPr>
              <w:pStyle w:val="TableText"/>
              <w:rPr>
                <w:szCs w:val="22"/>
                <w:lang w:eastAsia="en-AU"/>
              </w:rPr>
            </w:pPr>
            <w:r w:rsidRPr="00537C3D">
              <w:rPr>
                <w:szCs w:val="22"/>
                <w:lang w:eastAsia="en-AU"/>
              </w:rPr>
              <w:t>0.018986</w:t>
            </w:r>
          </w:p>
        </w:tc>
      </w:tr>
      <w:tr w:rsidR="00DB522C" w14:paraId="5974B836" w14:textId="77777777">
        <w:trPr>
          <w:trHeight w:val="195"/>
        </w:trPr>
        <w:tc>
          <w:tcPr>
            <w:tcW w:w="1365" w:type="dxa"/>
            <w:tcBorders>
              <w:top w:val="nil"/>
              <w:left w:val="nil"/>
              <w:bottom w:val="nil"/>
              <w:right w:val="nil"/>
            </w:tcBorders>
          </w:tcPr>
          <w:p w14:paraId="5538C4FC" w14:textId="77777777" w:rsidR="00DB522C" w:rsidRPr="00537C3D" w:rsidRDefault="00DB522C" w:rsidP="00DB522C">
            <w:pPr>
              <w:pStyle w:val="TableText"/>
              <w:rPr>
                <w:szCs w:val="22"/>
                <w:lang w:eastAsia="en-AU"/>
              </w:rPr>
            </w:pPr>
            <w:r w:rsidRPr="00537C3D">
              <w:rPr>
                <w:szCs w:val="22"/>
                <w:lang w:eastAsia="en-AU"/>
              </w:rPr>
              <w:t>62</w:t>
            </w:r>
          </w:p>
        </w:tc>
        <w:tc>
          <w:tcPr>
            <w:tcW w:w="1097" w:type="dxa"/>
            <w:tcBorders>
              <w:top w:val="nil"/>
              <w:left w:val="nil"/>
              <w:bottom w:val="nil"/>
              <w:right w:val="nil"/>
            </w:tcBorders>
          </w:tcPr>
          <w:p w14:paraId="7DE9D594"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EB38D66" w14:textId="77777777" w:rsidR="00DB522C" w:rsidRPr="00537C3D" w:rsidRDefault="00DB522C" w:rsidP="00DB522C">
            <w:pPr>
              <w:pStyle w:val="TableText"/>
              <w:rPr>
                <w:szCs w:val="22"/>
                <w:lang w:eastAsia="en-AU"/>
              </w:rPr>
            </w:pPr>
            <w:r w:rsidRPr="00537C3D">
              <w:rPr>
                <w:szCs w:val="22"/>
                <w:lang w:eastAsia="en-AU"/>
              </w:rPr>
              <w:t>0.139733</w:t>
            </w:r>
          </w:p>
        </w:tc>
        <w:tc>
          <w:tcPr>
            <w:tcW w:w="1097" w:type="dxa"/>
            <w:tcBorders>
              <w:top w:val="nil"/>
              <w:left w:val="nil"/>
              <w:bottom w:val="nil"/>
              <w:right w:val="nil"/>
            </w:tcBorders>
          </w:tcPr>
          <w:p w14:paraId="194434A2" w14:textId="77777777" w:rsidR="00DB522C" w:rsidRPr="00537C3D" w:rsidRDefault="00DB522C" w:rsidP="00DB522C">
            <w:pPr>
              <w:pStyle w:val="TableText"/>
              <w:rPr>
                <w:szCs w:val="22"/>
                <w:lang w:eastAsia="en-AU"/>
              </w:rPr>
            </w:pPr>
            <w:r w:rsidRPr="00537C3D">
              <w:rPr>
                <w:szCs w:val="22"/>
                <w:lang w:eastAsia="en-AU"/>
              </w:rPr>
              <w:t>0.139733</w:t>
            </w:r>
          </w:p>
        </w:tc>
        <w:tc>
          <w:tcPr>
            <w:tcW w:w="1097" w:type="dxa"/>
            <w:tcBorders>
              <w:top w:val="nil"/>
              <w:left w:val="nil"/>
              <w:bottom w:val="nil"/>
              <w:right w:val="nil"/>
            </w:tcBorders>
          </w:tcPr>
          <w:p w14:paraId="68A3F5A1" w14:textId="77777777" w:rsidR="00DB522C" w:rsidRPr="00537C3D" w:rsidRDefault="00DB522C" w:rsidP="00DB522C">
            <w:pPr>
              <w:pStyle w:val="TableText"/>
              <w:rPr>
                <w:szCs w:val="22"/>
                <w:lang w:eastAsia="en-AU"/>
              </w:rPr>
            </w:pPr>
            <w:r w:rsidRPr="00537C3D">
              <w:rPr>
                <w:szCs w:val="22"/>
                <w:lang w:eastAsia="en-AU"/>
              </w:rPr>
              <w:t>0.139733</w:t>
            </w:r>
          </w:p>
        </w:tc>
        <w:tc>
          <w:tcPr>
            <w:tcW w:w="1097" w:type="dxa"/>
            <w:tcBorders>
              <w:top w:val="nil"/>
              <w:left w:val="nil"/>
              <w:bottom w:val="nil"/>
              <w:right w:val="nil"/>
            </w:tcBorders>
          </w:tcPr>
          <w:p w14:paraId="751305F7" w14:textId="77777777" w:rsidR="00DB522C" w:rsidRPr="00537C3D" w:rsidRDefault="00DB522C" w:rsidP="00DB522C">
            <w:pPr>
              <w:pStyle w:val="TableText"/>
              <w:rPr>
                <w:szCs w:val="22"/>
                <w:lang w:eastAsia="en-AU"/>
              </w:rPr>
            </w:pPr>
            <w:r w:rsidRPr="00537C3D">
              <w:rPr>
                <w:szCs w:val="22"/>
                <w:lang w:eastAsia="en-AU"/>
              </w:rPr>
              <w:t>0.023396</w:t>
            </w:r>
          </w:p>
        </w:tc>
        <w:tc>
          <w:tcPr>
            <w:tcW w:w="1097" w:type="dxa"/>
            <w:tcBorders>
              <w:top w:val="nil"/>
              <w:left w:val="nil"/>
              <w:bottom w:val="nil"/>
              <w:right w:val="nil"/>
            </w:tcBorders>
          </w:tcPr>
          <w:p w14:paraId="75D8C4D2" w14:textId="77777777" w:rsidR="00DB522C" w:rsidRPr="00537C3D" w:rsidRDefault="00DB522C" w:rsidP="00DB522C">
            <w:pPr>
              <w:pStyle w:val="TableText"/>
              <w:rPr>
                <w:szCs w:val="22"/>
                <w:lang w:eastAsia="en-AU"/>
              </w:rPr>
            </w:pPr>
            <w:r w:rsidRPr="00537C3D">
              <w:rPr>
                <w:szCs w:val="22"/>
                <w:lang w:eastAsia="en-AU"/>
              </w:rPr>
              <w:t>0.023396</w:t>
            </w:r>
          </w:p>
        </w:tc>
        <w:tc>
          <w:tcPr>
            <w:tcW w:w="1098" w:type="dxa"/>
            <w:tcBorders>
              <w:top w:val="nil"/>
              <w:left w:val="nil"/>
              <w:bottom w:val="nil"/>
              <w:right w:val="nil"/>
            </w:tcBorders>
          </w:tcPr>
          <w:p w14:paraId="1803A24E" w14:textId="77777777" w:rsidR="00DB522C" w:rsidRPr="00537C3D" w:rsidRDefault="00DB522C" w:rsidP="00DB522C">
            <w:pPr>
              <w:pStyle w:val="TableText"/>
              <w:rPr>
                <w:szCs w:val="22"/>
                <w:lang w:eastAsia="en-AU"/>
              </w:rPr>
            </w:pPr>
            <w:r w:rsidRPr="00537C3D">
              <w:rPr>
                <w:szCs w:val="22"/>
                <w:lang w:eastAsia="en-AU"/>
              </w:rPr>
              <w:t>0.023396</w:t>
            </w:r>
          </w:p>
        </w:tc>
        <w:tc>
          <w:tcPr>
            <w:tcW w:w="1097" w:type="dxa"/>
            <w:tcBorders>
              <w:top w:val="nil"/>
              <w:left w:val="nil"/>
              <w:bottom w:val="nil"/>
              <w:right w:val="nil"/>
            </w:tcBorders>
          </w:tcPr>
          <w:p w14:paraId="5E76411B" w14:textId="77777777" w:rsidR="00DB522C" w:rsidRPr="00537C3D" w:rsidRDefault="00DB522C" w:rsidP="00DB522C">
            <w:pPr>
              <w:pStyle w:val="TableText"/>
              <w:rPr>
                <w:szCs w:val="22"/>
                <w:lang w:eastAsia="en-AU"/>
              </w:rPr>
            </w:pPr>
            <w:r w:rsidRPr="00537C3D">
              <w:rPr>
                <w:szCs w:val="22"/>
                <w:lang w:eastAsia="en-AU"/>
              </w:rPr>
              <w:t>0.023396</w:t>
            </w:r>
          </w:p>
        </w:tc>
        <w:tc>
          <w:tcPr>
            <w:tcW w:w="1097" w:type="dxa"/>
            <w:tcBorders>
              <w:top w:val="nil"/>
              <w:left w:val="nil"/>
              <w:bottom w:val="nil"/>
              <w:right w:val="nil"/>
            </w:tcBorders>
          </w:tcPr>
          <w:p w14:paraId="79ACA08A" w14:textId="77777777" w:rsidR="00DB522C" w:rsidRPr="00537C3D" w:rsidRDefault="00DB522C" w:rsidP="00DB522C">
            <w:pPr>
              <w:pStyle w:val="TableText"/>
              <w:rPr>
                <w:szCs w:val="22"/>
                <w:lang w:eastAsia="en-AU"/>
              </w:rPr>
            </w:pPr>
            <w:r w:rsidRPr="00537C3D">
              <w:rPr>
                <w:szCs w:val="22"/>
                <w:lang w:eastAsia="en-AU"/>
              </w:rPr>
              <w:t>0.020831</w:t>
            </w:r>
          </w:p>
        </w:tc>
        <w:tc>
          <w:tcPr>
            <w:tcW w:w="1097" w:type="dxa"/>
            <w:tcBorders>
              <w:top w:val="nil"/>
              <w:left w:val="nil"/>
              <w:bottom w:val="nil"/>
              <w:right w:val="nil"/>
            </w:tcBorders>
          </w:tcPr>
          <w:p w14:paraId="6E97D85F" w14:textId="77777777" w:rsidR="00DB522C" w:rsidRPr="00537C3D" w:rsidRDefault="00DB522C" w:rsidP="00DB522C">
            <w:pPr>
              <w:pStyle w:val="TableText"/>
              <w:rPr>
                <w:szCs w:val="22"/>
                <w:lang w:eastAsia="en-AU"/>
              </w:rPr>
            </w:pPr>
            <w:r w:rsidRPr="00537C3D">
              <w:rPr>
                <w:szCs w:val="22"/>
                <w:lang w:eastAsia="en-AU"/>
              </w:rPr>
              <w:t>0.020921</w:t>
            </w:r>
          </w:p>
        </w:tc>
        <w:tc>
          <w:tcPr>
            <w:tcW w:w="1097" w:type="dxa"/>
            <w:tcBorders>
              <w:top w:val="nil"/>
              <w:left w:val="nil"/>
              <w:bottom w:val="nil"/>
              <w:right w:val="nil"/>
            </w:tcBorders>
          </w:tcPr>
          <w:p w14:paraId="5254B9A9" w14:textId="77777777" w:rsidR="00DB522C" w:rsidRPr="00537C3D" w:rsidRDefault="00DB522C" w:rsidP="00DB522C">
            <w:pPr>
              <w:pStyle w:val="TableText"/>
              <w:rPr>
                <w:szCs w:val="22"/>
                <w:lang w:eastAsia="en-AU"/>
              </w:rPr>
            </w:pPr>
            <w:r w:rsidRPr="00537C3D">
              <w:rPr>
                <w:szCs w:val="22"/>
                <w:lang w:eastAsia="en-AU"/>
              </w:rPr>
              <w:t>0.021047</w:t>
            </w:r>
          </w:p>
        </w:tc>
        <w:tc>
          <w:tcPr>
            <w:tcW w:w="1097" w:type="dxa"/>
            <w:tcBorders>
              <w:top w:val="nil"/>
              <w:left w:val="nil"/>
              <w:bottom w:val="nil"/>
              <w:right w:val="nil"/>
            </w:tcBorders>
          </w:tcPr>
          <w:p w14:paraId="176359B2" w14:textId="77777777" w:rsidR="00DB522C" w:rsidRPr="00537C3D" w:rsidRDefault="00DB522C" w:rsidP="00DB522C">
            <w:pPr>
              <w:pStyle w:val="TableText"/>
              <w:rPr>
                <w:szCs w:val="22"/>
                <w:lang w:eastAsia="en-AU"/>
              </w:rPr>
            </w:pPr>
            <w:r w:rsidRPr="00537C3D">
              <w:rPr>
                <w:szCs w:val="22"/>
                <w:lang w:eastAsia="en-AU"/>
              </w:rPr>
              <w:t>0.021209</w:t>
            </w:r>
          </w:p>
        </w:tc>
      </w:tr>
      <w:tr w:rsidR="00DB522C" w14:paraId="5164A973" w14:textId="77777777">
        <w:trPr>
          <w:trHeight w:val="195"/>
        </w:trPr>
        <w:tc>
          <w:tcPr>
            <w:tcW w:w="1365" w:type="dxa"/>
            <w:tcBorders>
              <w:top w:val="nil"/>
              <w:left w:val="nil"/>
              <w:bottom w:val="nil"/>
              <w:right w:val="nil"/>
            </w:tcBorders>
          </w:tcPr>
          <w:p w14:paraId="6DCBD272" w14:textId="77777777" w:rsidR="00DB522C" w:rsidRPr="00537C3D" w:rsidRDefault="00DB522C" w:rsidP="00DB522C">
            <w:pPr>
              <w:pStyle w:val="TableText"/>
              <w:rPr>
                <w:szCs w:val="22"/>
                <w:lang w:eastAsia="en-AU"/>
              </w:rPr>
            </w:pPr>
            <w:r w:rsidRPr="00537C3D">
              <w:rPr>
                <w:szCs w:val="22"/>
                <w:lang w:eastAsia="en-AU"/>
              </w:rPr>
              <w:t>63</w:t>
            </w:r>
          </w:p>
        </w:tc>
        <w:tc>
          <w:tcPr>
            <w:tcW w:w="1097" w:type="dxa"/>
            <w:tcBorders>
              <w:top w:val="nil"/>
              <w:left w:val="nil"/>
              <w:bottom w:val="nil"/>
              <w:right w:val="nil"/>
            </w:tcBorders>
          </w:tcPr>
          <w:p w14:paraId="3F554FA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6DDBDC4"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3C5EAF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AD3A24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4055F80" w14:textId="77777777" w:rsidR="00DB522C" w:rsidRPr="00537C3D" w:rsidRDefault="00DB522C" w:rsidP="00DB522C">
            <w:pPr>
              <w:pStyle w:val="TableText"/>
              <w:rPr>
                <w:szCs w:val="22"/>
                <w:lang w:eastAsia="en-AU"/>
              </w:rPr>
            </w:pPr>
            <w:r w:rsidRPr="00537C3D">
              <w:rPr>
                <w:szCs w:val="22"/>
                <w:lang w:eastAsia="en-AU"/>
              </w:rPr>
              <w:t>0.015247</w:t>
            </w:r>
          </w:p>
        </w:tc>
        <w:tc>
          <w:tcPr>
            <w:tcW w:w="1097" w:type="dxa"/>
            <w:tcBorders>
              <w:top w:val="nil"/>
              <w:left w:val="nil"/>
              <w:bottom w:val="nil"/>
              <w:right w:val="nil"/>
            </w:tcBorders>
          </w:tcPr>
          <w:p w14:paraId="1D2D85F2" w14:textId="77777777" w:rsidR="00DB522C" w:rsidRPr="00537C3D" w:rsidRDefault="00DB522C" w:rsidP="00DB522C">
            <w:pPr>
              <w:pStyle w:val="TableText"/>
              <w:rPr>
                <w:szCs w:val="22"/>
                <w:lang w:eastAsia="en-AU"/>
              </w:rPr>
            </w:pPr>
            <w:r w:rsidRPr="00537C3D">
              <w:rPr>
                <w:szCs w:val="22"/>
                <w:lang w:eastAsia="en-AU"/>
              </w:rPr>
              <w:t>0.015247</w:t>
            </w:r>
          </w:p>
        </w:tc>
        <w:tc>
          <w:tcPr>
            <w:tcW w:w="1098" w:type="dxa"/>
            <w:tcBorders>
              <w:top w:val="nil"/>
              <w:left w:val="nil"/>
              <w:bottom w:val="nil"/>
              <w:right w:val="nil"/>
            </w:tcBorders>
          </w:tcPr>
          <w:p w14:paraId="76786396" w14:textId="77777777" w:rsidR="00DB522C" w:rsidRPr="00537C3D" w:rsidRDefault="00DB522C" w:rsidP="00DB522C">
            <w:pPr>
              <w:pStyle w:val="TableText"/>
              <w:rPr>
                <w:szCs w:val="22"/>
                <w:lang w:eastAsia="en-AU"/>
              </w:rPr>
            </w:pPr>
            <w:r w:rsidRPr="00537C3D">
              <w:rPr>
                <w:szCs w:val="22"/>
                <w:lang w:eastAsia="en-AU"/>
              </w:rPr>
              <w:t>0.015247</w:t>
            </w:r>
          </w:p>
        </w:tc>
        <w:tc>
          <w:tcPr>
            <w:tcW w:w="1097" w:type="dxa"/>
            <w:tcBorders>
              <w:top w:val="nil"/>
              <w:left w:val="nil"/>
              <w:bottom w:val="nil"/>
              <w:right w:val="nil"/>
            </w:tcBorders>
          </w:tcPr>
          <w:p w14:paraId="0391670F" w14:textId="77777777" w:rsidR="00DB522C" w:rsidRPr="00537C3D" w:rsidRDefault="00DB522C" w:rsidP="00DB522C">
            <w:pPr>
              <w:pStyle w:val="TableText"/>
              <w:rPr>
                <w:szCs w:val="22"/>
                <w:lang w:eastAsia="en-AU"/>
              </w:rPr>
            </w:pPr>
            <w:r w:rsidRPr="00537C3D">
              <w:rPr>
                <w:szCs w:val="22"/>
                <w:lang w:eastAsia="en-AU"/>
              </w:rPr>
              <w:t>0.015247</w:t>
            </w:r>
          </w:p>
        </w:tc>
        <w:tc>
          <w:tcPr>
            <w:tcW w:w="1097" w:type="dxa"/>
            <w:tcBorders>
              <w:top w:val="nil"/>
              <w:left w:val="nil"/>
              <w:bottom w:val="nil"/>
              <w:right w:val="nil"/>
            </w:tcBorders>
          </w:tcPr>
          <w:p w14:paraId="7C2B5DC6" w14:textId="77777777" w:rsidR="00DB522C" w:rsidRPr="00537C3D" w:rsidRDefault="00DB522C" w:rsidP="00DB522C">
            <w:pPr>
              <w:pStyle w:val="TableText"/>
              <w:rPr>
                <w:szCs w:val="22"/>
                <w:lang w:eastAsia="en-AU"/>
              </w:rPr>
            </w:pPr>
            <w:r w:rsidRPr="00537C3D">
              <w:rPr>
                <w:szCs w:val="22"/>
                <w:lang w:eastAsia="en-AU"/>
              </w:rPr>
              <w:t>0.015247</w:t>
            </w:r>
          </w:p>
        </w:tc>
        <w:tc>
          <w:tcPr>
            <w:tcW w:w="1097" w:type="dxa"/>
            <w:tcBorders>
              <w:top w:val="nil"/>
              <w:left w:val="nil"/>
              <w:bottom w:val="nil"/>
              <w:right w:val="nil"/>
            </w:tcBorders>
          </w:tcPr>
          <w:p w14:paraId="26B95F08" w14:textId="77777777" w:rsidR="00DB522C" w:rsidRPr="00537C3D" w:rsidRDefault="00DB522C" w:rsidP="00DB522C">
            <w:pPr>
              <w:pStyle w:val="TableText"/>
              <w:rPr>
                <w:szCs w:val="22"/>
                <w:lang w:eastAsia="en-AU"/>
              </w:rPr>
            </w:pPr>
            <w:r w:rsidRPr="00537C3D">
              <w:rPr>
                <w:szCs w:val="22"/>
                <w:lang w:eastAsia="en-AU"/>
              </w:rPr>
              <w:t>0.015247</w:t>
            </w:r>
          </w:p>
        </w:tc>
        <w:tc>
          <w:tcPr>
            <w:tcW w:w="1097" w:type="dxa"/>
            <w:tcBorders>
              <w:top w:val="nil"/>
              <w:left w:val="nil"/>
              <w:bottom w:val="nil"/>
              <w:right w:val="nil"/>
            </w:tcBorders>
          </w:tcPr>
          <w:p w14:paraId="307F712D" w14:textId="77777777" w:rsidR="00DB522C" w:rsidRPr="00537C3D" w:rsidRDefault="00DB522C" w:rsidP="00DB522C">
            <w:pPr>
              <w:pStyle w:val="TableText"/>
              <w:rPr>
                <w:szCs w:val="22"/>
                <w:lang w:eastAsia="en-AU"/>
              </w:rPr>
            </w:pPr>
            <w:r w:rsidRPr="00537C3D">
              <w:rPr>
                <w:szCs w:val="22"/>
                <w:lang w:eastAsia="en-AU"/>
              </w:rPr>
              <w:t>0.015313</w:t>
            </w:r>
          </w:p>
        </w:tc>
        <w:tc>
          <w:tcPr>
            <w:tcW w:w="1097" w:type="dxa"/>
            <w:tcBorders>
              <w:top w:val="nil"/>
              <w:left w:val="nil"/>
              <w:bottom w:val="nil"/>
              <w:right w:val="nil"/>
            </w:tcBorders>
          </w:tcPr>
          <w:p w14:paraId="242598D3" w14:textId="77777777" w:rsidR="00DB522C" w:rsidRPr="00537C3D" w:rsidRDefault="00DB522C" w:rsidP="00DB522C">
            <w:pPr>
              <w:pStyle w:val="TableText"/>
              <w:rPr>
                <w:szCs w:val="22"/>
                <w:lang w:eastAsia="en-AU"/>
              </w:rPr>
            </w:pPr>
            <w:r w:rsidRPr="00537C3D">
              <w:rPr>
                <w:szCs w:val="22"/>
                <w:lang w:eastAsia="en-AU"/>
              </w:rPr>
              <w:t>0.015419</w:t>
            </w:r>
          </w:p>
        </w:tc>
      </w:tr>
      <w:tr w:rsidR="00DB522C" w14:paraId="565F49C0" w14:textId="77777777">
        <w:trPr>
          <w:trHeight w:val="195"/>
        </w:trPr>
        <w:tc>
          <w:tcPr>
            <w:tcW w:w="1365" w:type="dxa"/>
            <w:tcBorders>
              <w:top w:val="nil"/>
              <w:left w:val="nil"/>
              <w:bottom w:val="nil"/>
              <w:right w:val="nil"/>
            </w:tcBorders>
          </w:tcPr>
          <w:p w14:paraId="1DC56F9B" w14:textId="77777777" w:rsidR="00DB522C" w:rsidRPr="00537C3D" w:rsidRDefault="00DB522C" w:rsidP="00DB522C">
            <w:pPr>
              <w:pStyle w:val="TableText"/>
              <w:rPr>
                <w:szCs w:val="22"/>
                <w:lang w:eastAsia="en-AU"/>
              </w:rPr>
            </w:pPr>
            <w:r w:rsidRPr="00537C3D">
              <w:rPr>
                <w:szCs w:val="22"/>
                <w:lang w:eastAsia="en-AU"/>
              </w:rPr>
              <w:t>64</w:t>
            </w:r>
          </w:p>
        </w:tc>
        <w:tc>
          <w:tcPr>
            <w:tcW w:w="1097" w:type="dxa"/>
            <w:tcBorders>
              <w:top w:val="nil"/>
              <w:left w:val="nil"/>
              <w:bottom w:val="nil"/>
              <w:right w:val="nil"/>
            </w:tcBorders>
          </w:tcPr>
          <w:p w14:paraId="3A57441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0DBAB0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63C02E1"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7475074"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5E61608"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76E80AF8" w14:textId="77777777" w:rsidR="00DB522C" w:rsidRPr="00537C3D" w:rsidRDefault="00DB522C" w:rsidP="00DB522C">
            <w:pPr>
              <w:pStyle w:val="TableText"/>
              <w:rPr>
                <w:szCs w:val="22"/>
                <w:lang w:eastAsia="en-AU"/>
              </w:rPr>
            </w:pPr>
            <w:r w:rsidRPr="00537C3D">
              <w:rPr>
                <w:szCs w:val="22"/>
                <w:lang w:eastAsia="en-AU"/>
              </w:rPr>
              <w:t>0.016917</w:t>
            </w:r>
          </w:p>
        </w:tc>
        <w:tc>
          <w:tcPr>
            <w:tcW w:w="1098" w:type="dxa"/>
            <w:tcBorders>
              <w:top w:val="nil"/>
              <w:left w:val="nil"/>
              <w:bottom w:val="nil"/>
              <w:right w:val="nil"/>
            </w:tcBorders>
          </w:tcPr>
          <w:p w14:paraId="3EF9B2AC"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0C483D97"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4A6F79CF"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31A0DDA1"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036344C1" w14:textId="77777777" w:rsidR="00DB522C" w:rsidRPr="00537C3D" w:rsidRDefault="00DB522C" w:rsidP="00DB522C">
            <w:pPr>
              <w:pStyle w:val="TableText"/>
              <w:rPr>
                <w:szCs w:val="22"/>
                <w:lang w:eastAsia="en-AU"/>
              </w:rPr>
            </w:pPr>
            <w:r w:rsidRPr="00537C3D">
              <w:rPr>
                <w:szCs w:val="22"/>
                <w:lang w:eastAsia="en-AU"/>
              </w:rPr>
              <w:t>0.016917</w:t>
            </w:r>
          </w:p>
        </w:tc>
        <w:tc>
          <w:tcPr>
            <w:tcW w:w="1097" w:type="dxa"/>
            <w:tcBorders>
              <w:top w:val="nil"/>
              <w:left w:val="nil"/>
              <w:bottom w:val="nil"/>
              <w:right w:val="nil"/>
            </w:tcBorders>
          </w:tcPr>
          <w:p w14:paraId="12515CBC" w14:textId="77777777" w:rsidR="00DB522C" w:rsidRPr="00537C3D" w:rsidRDefault="00DB522C" w:rsidP="00DB522C">
            <w:pPr>
              <w:pStyle w:val="TableText"/>
              <w:rPr>
                <w:szCs w:val="22"/>
                <w:lang w:eastAsia="en-AU"/>
              </w:rPr>
            </w:pPr>
            <w:r w:rsidRPr="00537C3D">
              <w:rPr>
                <w:szCs w:val="22"/>
                <w:lang w:eastAsia="en-AU"/>
              </w:rPr>
              <w:t>0.017038</w:t>
            </w:r>
          </w:p>
        </w:tc>
      </w:tr>
      <w:tr w:rsidR="00DB522C" w14:paraId="458272BE" w14:textId="77777777">
        <w:trPr>
          <w:trHeight w:val="195"/>
        </w:trPr>
        <w:tc>
          <w:tcPr>
            <w:tcW w:w="1365" w:type="dxa"/>
            <w:tcBorders>
              <w:top w:val="nil"/>
              <w:left w:val="nil"/>
              <w:bottom w:val="nil"/>
              <w:right w:val="nil"/>
            </w:tcBorders>
          </w:tcPr>
          <w:p w14:paraId="209D2018" w14:textId="77777777" w:rsidR="00DB522C" w:rsidRPr="00537C3D" w:rsidRDefault="00DB522C" w:rsidP="00DB522C">
            <w:pPr>
              <w:pStyle w:val="TableText"/>
              <w:rPr>
                <w:szCs w:val="22"/>
                <w:lang w:eastAsia="en-AU"/>
              </w:rPr>
            </w:pPr>
            <w:r w:rsidRPr="00537C3D">
              <w:rPr>
                <w:szCs w:val="22"/>
                <w:lang w:eastAsia="en-AU"/>
              </w:rPr>
              <w:t>65</w:t>
            </w:r>
          </w:p>
        </w:tc>
        <w:tc>
          <w:tcPr>
            <w:tcW w:w="1097" w:type="dxa"/>
            <w:tcBorders>
              <w:top w:val="nil"/>
              <w:left w:val="nil"/>
              <w:bottom w:val="nil"/>
              <w:right w:val="nil"/>
            </w:tcBorders>
          </w:tcPr>
          <w:p w14:paraId="46E50E49"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C61F0FE"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4671E62"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30574D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3600A6A"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067C41E1" w14:textId="77777777" w:rsidR="00DB522C" w:rsidRPr="00537C3D" w:rsidRDefault="00DB522C" w:rsidP="00DB522C">
            <w:pPr>
              <w:pStyle w:val="TableText"/>
              <w:rPr>
                <w:szCs w:val="22"/>
                <w:lang w:eastAsia="en-AU"/>
              </w:rPr>
            </w:pPr>
            <w:r w:rsidRPr="00537C3D">
              <w:rPr>
                <w:szCs w:val="22"/>
                <w:lang w:eastAsia="en-AU"/>
              </w:rPr>
              <w:t>0.018868</w:t>
            </w:r>
          </w:p>
        </w:tc>
        <w:tc>
          <w:tcPr>
            <w:tcW w:w="1098" w:type="dxa"/>
            <w:tcBorders>
              <w:top w:val="nil"/>
              <w:left w:val="nil"/>
              <w:bottom w:val="nil"/>
              <w:right w:val="nil"/>
            </w:tcBorders>
          </w:tcPr>
          <w:p w14:paraId="67F7FF25"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3004274D"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2A648E4A"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6EB37423"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757B58F3" w14:textId="77777777" w:rsidR="00DB522C" w:rsidRPr="00537C3D" w:rsidRDefault="00DB522C" w:rsidP="00DB522C">
            <w:pPr>
              <w:pStyle w:val="TableText"/>
              <w:rPr>
                <w:szCs w:val="22"/>
                <w:lang w:eastAsia="en-AU"/>
              </w:rPr>
            </w:pPr>
            <w:r w:rsidRPr="00537C3D">
              <w:rPr>
                <w:szCs w:val="22"/>
                <w:lang w:eastAsia="en-AU"/>
              </w:rPr>
              <w:t>0.018868</w:t>
            </w:r>
          </w:p>
        </w:tc>
        <w:tc>
          <w:tcPr>
            <w:tcW w:w="1097" w:type="dxa"/>
            <w:tcBorders>
              <w:top w:val="nil"/>
              <w:left w:val="nil"/>
              <w:bottom w:val="nil"/>
              <w:right w:val="nil"/>
            </w:tcBorders>
          </w:tcPr>
          <w:p w14:paraId="18105465" w14:textId="77777777" w:rsidR="00DB522C" w:rsidRPr="00537C3D" w:rsidRDefault="00DB522C" w:rsidP="00DB522C">
            <w:pPr>
              <w:pStyle w:val="TableText"/>
              <w:rPr>
                <w:szCs w:val="22"/>
                <w:lang w:eastAsia="en-AU"/>
              </w:rPr>
            </w:pPr>
            <w:r w:rsidRPr="00537C3D">
              <w:rPr>
                <w:szCs w:val="22"/>
                <w:lang w:eastAsia="en-AU"/>
              </w:rPr>
              <w:t>0.018868</w:t>
            </w:r>
          </w:p>
        </w:tc>
      </w:tr>
      <w:tr w:rsidR="00DB522C" w14:paraId="4F04DA8C" w14:textId="77777777">
        <w:trPr>
          <w:trHeight w:val="195"/>
        </w:trPr>
        <w:tc>
          <w:tcPr>
            <w:tcW w:w="1365" w:type="dxa"/>
            <w:tcBorders>
              <w:top w:val="nil"/>
              <w:left w:val="nil"/>
              <w:bottom w:val="nil"/>
              <w:right w:val="nil"/>
            </w:tcBorders>
          </w:tcPr>
          <w:p w14:paraId="3878CAE0" w14:textId="77777777" w:rsidR="00DB522C" w:rsidRPr="00537C3D" w:rsidRDefault="00DB522C" w:rsidP="00DB522C">
            <w:pPr>
              <w:pStyle w:val="TableText"/>
              <w:rPr>
                <w:szCs w:val="22"/>
                <w:lang w:eastAsia="en-AU"/>
              </w:rPr>
            </w:pPr>
            <w:r w:rsidRPr="00537C3D">
              <w:rPr>
                <w:szCs w:val="22"/>
                <w:lang w:eastAsia="en-AU"/>
              </w:rPr>
              <w:t>66</w:t>
            </w:r>
          </w:p>
        </w:tc>
        <w:tc>
          <w:tcPr>
            <w:tcW w:w="1097" w:type="dxa"/>
            <w:tcBorders>
              <w:top w:val="nil"/>
              <w:left w:val="nil"/>
              <w:bottom w:val="nil"/>
              <w:right w:val="nil"/>
            </w:tcBorders>
          </w:tcPr>
          <w:p w14:paraId="0D0BC3C7"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76258F3"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2FB29D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880BC2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DBDF91C"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6C0A66B5" w14:textId="77777777" w:rsidR="00DB522C" w:rsidRPr="00537C3D" w:rsidRDefault="00DB522C" w:rsidP="00DB522C">
            <w:pPr>
              <w:pStyle w:val="TableText"/>
              <w:rPr>
                <w:szCs w:val="22"/>
                <w:lang w:eastAsia="en-AU"/>
              </w:rPr>
            </w:pPr>
            <w:r w:rsidRPr="00537C3D">
              <w:rPr>
                <w:szCs w:val="22"/>
                <w:lang w:eastAsia="en-AU"/>
              </w:rPr>
              <w:t>0.020852</w:t>
            </w:r>
          </w:p>
        </w:tc>
        <w:tc>
          <w:tcPr>
            <w:tcW w:w="1098" w:type="dxa"/>
            <w:tcBorders>
              <w:top w:val="nil"/>
              <w:left w:val="nil"/>
              <w:bottom w:val="nil"/>
              <w:right w:val="nil"/>
            </w:tcBorders>
          </w:tcPr>
          <w:p w14:paraId="66132F27"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0904DFAF"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1B06015C"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506EF685"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4BF42CD3" w14:textId="77777777" w:rsidR="00DB522C" w:rsidRPr="00537C3D" w:rsidRDefault="00DB522C" w:rsidP="00DB522C">
            <w:pPr>
              <w:pStyle w:val="TableText"/>
              <w:rPr>
                <w:szCs w:val="22"/>
                <w:lang w:eastAsia="en-AU"/>
              </w:rPr>
            </w:pPr>
            <w:r w:rsidRPr="00537C3D">
              <w:rPr>
                <w:szCs w:val="22"/>
                <w:lang w:eastAsia="en-AU"/>
              </w:rPr>
              <w:t>0.020852</w:t>
            </w:r>
          </w:p>
        </w:tc>
        <w:tc>
          <w:tcPr>
            <w:tcW w:w="1097" w:type="dxa"/>
            <w:tcBorders>
              <w:top w:val="nil"/>
              <w:left w:val="nil"/>
              <w:bottom w:val="nil"/>
              <w:right w:val="nil"/>
            </w:tcBorders>
          </w:tcPr>
          <w:p w14:paraId="716872B1" w14:textId="77777777" w:rsidR="00DB522C" w:rsidRPr="00537C3D" w:rsidRDefault="00DB522C" w:rsidP="00DB522C">
            <w:pPr>
              <w:pStyle w:val="TableText"/>
              <w:rPr>
                <w:szCs w:val="22"/>
                <w:lang w:eastAsia="en-AU"/>
              </w:rPr>
            </w:pPr>
            <w:r w:rsidRPr="00537C3D">
              <w:rPr>
                <w:szCs w:val="22"/>
                <w:lang w:eastAsia="en-AU"/>
              </w:rPr>
              <w:t>0.020852</w:t>
            </w:r>
          </w:p>
        </w:tc>
      </w:tr>
      <w:tr w:rsidR="00DB522C" w14:paraId="600C509C" w14:textId="77777777">
        <w:trPr>
          <w:trHeight w:val="195"/>
        </w:trPr>
        <w:tc>
          <w:tcPr>
            <w:tcW w:w="1365" w:type="dxa"/>
            <w:tcBorders>
              <w:top w:val="nil"/>
              <w:left w:val="nil"/>
              <w:bottom w:val="nil"/>
              <w:right w:val="nil"/>
            </w:tcBorders>
          </w:tcPr>
          <w:p w14:paraId="08411C95" w14:textId="77777777" w:rsidR="00DB522C" w:rsidRPr="00537C3D" w:rsidRDefault="00DB522C" w:rsidP="00DB522C">
            <w:pPr>
              <w:pStyle w:val="TableText"/>
              <w:rPr>
                <w:szCs w:val="22"/>
                <w:lang w:eastAsia="en-AU"/>
              </w:rPr>
            </w:pPr>
            <w:r w:rsidRPr="00537C3D">
              <w:rPr>
                <w:szCs w:val="22"/>
                <w:lang w:eastAsia="en-AU"/>
              </w:rPr>
              <w:t>67</w:t>
            </w:r>
          </w:p>
        </w:tc>
        <w:tc>
          <w:tcPr>
            <w:tcW w:w="1097" w:type="dxa"/>
            <w:tcBorders>
              <w:top w:val="nil"/>
              <w:left w:val="nil"/>
              <w:bottom w:val="nil"/>
              <w:right w:val="nil"/>
            </w:tcBorders>
          </w:tcPr>
          <w:p w14:paraId="44F22CF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19B2BE7E"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942B04D"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E72739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7C8ED79"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524B2CB3" w14:textId="77777777" w:rsidR="00DB522C" w:rsidRPr="00537C3D" w:rsidRDefault="00DB522C" w:rsidP="00DB522C">
            <w:pPr>
              <w:pStyle w:val="TableText"/>
              <w:rPr>
                <w:szCs w:val="22"/>
                <w:lang w:eastAsia="en-AU"/>
              </w:rPr>
            </w:pPr>
            <w:r w:rsidRPr="00537C3D">
              <w:rPr>
                <w:szCs w:val="22"/>
                <w:lang w:eastAsia="en-AU"/>
              </w:rPr>
              <w:t>0.022995</w:t>
            </w:r>
          </w:p>
        </w:tc>
        <w:tc>
          <w:tcPr>
            <w:tcW w:w="1098" w:type="dxa"/>
            <w:tcBorders>
              <w:top w:val="nil"/>
              <w:left w:val="nil"/>
              <w:bottom w:val="nil"/>
              <w:right w:val="nil"/>
            </w:tcBorders>
          </w:tcPr>
          <w:p w14:paraId="28FE9E87"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4B14702B"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6A1FF444"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66EABBF4"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56396504" w14:textId="77777777" w:rsidR="00DB522C" w:rsidRPr="00537C3D" w:rsidRDefault="00DB522C" w:rsidP="00DB522C">
            <w:pPr>
              <w:pStyle w:val="TableText"/>
              <w:rPr>
                <w:szCs w:val="22"/>
                <w:lang w:eastAsia="en-AU"/>
              </w:rPr>
            </w:pPr>
            <w:r w:rsidRPr="00537C3D">
              <w:rPr>
                <w:szCs w:val="22"/>
                <w:lang w:eastAsia="en-AU"/>
              </w:rPr>
              <w:t>0.022995</w:t>
            </w:r>
          </w:p>
        </w:tc>
        <w:tc>
          <w:tcPr>
            <w:tcW w:w="1097" w:type="dxa"/>
            <w:tcBorders>
              <w:top w:val="nil"/>
              <w:left w:val="nil"/>
              <w:bottom w:val="nil"/>
              <w:right w:val="nil"/>
            </w:tcBorders>
          </w:tcPr>
          <w:p w14:paraId="72E54170" w14:textId="77777777" w:rsidR="00DB522C" w:rsidRPr="00537C3D" w:rsidRDefault="00DB522C" w:rsidP="00DB522C">
            <w:pPr>
              <w:pStyle w:val="TableText"/>
              <w:rPr>
                <w:szCs w:val="22"/>
                <w:lang w:eastAsia="en-AU"/>
              </w:rPr>
            </w:pPr>
            <w:r w:rsidRPr="00537C3D">
              <w:rPr>
                <w:szCs w:val="22"/>
                <w:lang w:eastAsia="en-AU"/>
              </w:rPr>
              <w:t>0.022995</w:t>
            </w:r>
          </w:p>
        </w:tc>
      </w:tr>
      <w:tr w:rsidR="00DB522C" w14:paraId="01E78B93" w14:textId="77777777">
        <w:trPr>
          <w:trHeight w:val="195"/>
        </w:trPr>
        <w:tc>
          <w:tcPr>
            <w:tcW w:w="1365" w:type="dxa"/>
            <w:tcBorders>
              <w:top w:val="nil"/>
              <w:left w:val="nil"/>
              <w:bottom w:val="nil"/>
              <w:right w:val="nil"/>
            </w:tcBorders>
          </w:tcPr>
          <w:p w14:paraId="537D524D" w14:textId="77777777" w:rsidR="00DB522C" w:rsidRPr="00537C3D" w:rsidRDefault="00DB522C" w:rsidP="00DB522C">
            <w:pPr>
              <w:pStyle w:val="TableText"/>
              <w:rPr>
                <w:szCs w:val="22"/>
                <w:lang w:eastAsia="en-AU"/>
              </w:rPr>
            </w:pPr>
            <w:r w:rsidRPr="00537C3D">
              <w:rPr>
                <w:szCs w:val="22"/>
                <w:lang w:eastAsia="en-AU"/>
              </w:rPr>
              <w:t>68</w:t>
            </w:r>
          </w:p>
        </w:tc>
        <w:tc>
          <w:tcPr>
            <w:tcW w:w="1097" w:type="dxa"/>
            <w:tcBorders>
              <w:top w:val="nil"/>
              <w:left w:val="nil"/>
              <w:bottom w:val="nil"/>
              <w:right w:val="nil"/>
            </w:tcBorders>
          </w:tcPr>
          <w:p w14:paraId="09CB47D1"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68EC95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ECF9D3F"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DD0570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CA7528C"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3A16CF1A" w14:textId="77777777" w:rsidR="00DB522C" w:rsidRPr="00537C3D" w:rsidRDefault="00DB522C" w:rsidP="00DB522C">
            <w:pPr>
              <w:pStyle w:val="TableText"/>
              <w:rPr>
                <w:szCs w:val="22"/>
                <w:lang w:eastAsia="en-AU"/>
              </w:rPr>
            </w:pPr>
            <w:r w:rsidRPr="00537C3D">
              <w:rPr>
                <w:szCs w:val="22"/>
                <w:lang w:eastAsia="en-AU"/>
              </w:rPr>
              <w:t>0.025315</w:t>
            </w:r>
          </w:p>
        </w:tc>
        <w:tc>
          <w:tcPr>
            <w:tcW w:w="1098" w:type="dxa"/>
            <w:tcBorders>
              <w:top w:val="nil"/>
              <w:left w:val="nil"/>
              <w:bottom w:val="nil"/>
              <w:right w:val="nil"/>
            </w:tcBorders>
          </w:tcPr>
          <w:p w14:paraId="1813F73B"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510063A8"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16FBF9FA"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5BB1AC68"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4A3001A6" w14:textId="77777777" w:rsidR="00DB522C" w:rsidRPr="00537C3D" w:rsidRDefault="00DB522C" w:rsidP="00DB522C">
            <w:pPr>
              <w:pStyle w:val="TableText"/>
              <w:rPr>
                <w:szCs w:val="22"/>
                <w:lang w:eastAsia="en-AU"/>
              </w:rPr>
            </w:pPr>
            <w:r w:rsidRPr="00537C3D">
              <w:rPr>
                <w:szCs w:val="22"/>
                <w:lang w:eastAsia="en-AU"/>
              </w:rPr>
              <w:t>0.025315</w:t>
            </w:r>
          </w:p>
        </w:tc>
        <w:tc>
          <w:tcPr>
            <w:tcW w:w="1097" w:type="dxa"/>
            <w:tcBorders>
              <w:top w:val="nil"/>
              <w:left w:val="nil"/>
              <w:bottom w:val="nil"/>
              <w:right w:val="nil"/>
            </w:tcBorders>
          </w:tcPr>
          <w:p w14:paraId="2EBC1E6A" w14:textId="77777777" w:rsidR="00DB522C" w:rsidRPr="00537C3D" w:rsidRDefault="00DB522C" w:rsidP="00DB522C">
            <w:pPr>
              <w:pStyle w:val="TableText"/>
              <w:rPr>
                <w:szCs w:val="22"/>
                <w:lang w:eastAsia="en-AU"/>
              </w:rPr>
            </w:pPr>
            <w:r w:rsidRPr="00537C3D">
              <w:rPr>
                <w:szCs w:val="22"/>
                <w:lang w:eastAsia="en-AU"/>
              </w:rPr>
              <w:t>0.025315</w:t>
            </w:r>
          </w:p>
        </w:tc>
      </w:tr>
      <w:tr w:rsidR="00DB522C" w14:paraId="747621BB" w14:textId="77777777">
        <w:trPr>
          <w:trHeight w:val="195"/>
        </w:trPr>
        <w:tc>
          <w:tcPr>
            <w:tcW w:w="1365" w:type="dxa"/>
            <w:tcBorders>
              <w:top w:val="nil"/>
              <w:left w:val="nil"/>
              <w:right w:val="nil"/>
            </w:tcBorders>
          </w:tcPr>
          <w:p w14:paraId="2AE22952" w14:textId="77777777" w:rsidR="00DB522C" w:rsidRPr="00537C3D" w:rsidRDefault="00DB522C" w:rsidP="00DB522C">
            <w:pPr>
              <w:pStyle w:val="TableText"/>
              <w:rPr>
                <w:szCs w:val="22"/>
                <w:lang w:eastAsia="en-AU"/>
              </w:rPr>
            </w:pPr>
            <w:r w:rsidRPr="00537C3D">
              <w:rPr>
                <w:szCs w:val="22"/>
                <w:lang w:eastAsia="en-AU"/>
              </w:rPr>
              <w:t>69</w:t>
            </w:r>
          </w:p>
        </w:tc>
        <w:tc>
          <w:tcPr>
            <w:tcW w:w="1097" w:type="dxa"/>
            <w:tcBorders>
              <w:top w:val="nil"/>
              <w:left w:val="nil"/>
              <w:right w:val="nil"/>
            </w:tcBorders>
          </w:tcPr>
          <w:p w14:paraId="4157FAFE"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6744C8B3"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54D4607B"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72862646"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1F77323C"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3ACEE35E" w14:textId="77777777" w:rsidR="00DB522C" w:rsidRPr="00537C3D" w:rsidRDefault="00DB522C" w:rsidP="00DB522C">
            <w:pPr>
              <w:pStyle w:val="TableText"/>
              <w:rPr>
                <w:szCs w:val="22"/>
                <w:lang w:eastAsia="en-AU"/>
              </w:rPr>
            </w:pPr>
            <w:r w:rsidRPr="00537C3D">
              <w:rPr>
                <w:szCs w:val="22"/>
                <w:lang w:eastAsia="en-AU"/>
              </w:rPr>
              <w:t>0.027836</w:t>
            </w:r>
          </w:p>
        </w:tc>
        <w:tc>
          <w:tcPr>
            <w:tcW w:w="1098" w:type="dxa"/>
            <w:tcBorders>
              <w:top w:val="nil"/>
              <w:left w:val="nil"/>
              <w:right w:val="nil"/>
            </w:tcBorders>
          </w:tcPr>
          <w:p w14:paraId="2DF55023"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37101107"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7E6A09DD"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450958B3"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129C96C8" w14:textId="77777777" w:rsidR="00DB522C" w:rsidRPr="00537C3D" w:rsidRDefault="00DB522C" w:rsidP="00DB522C">
            <w:pPr>
              <w:pStyle w:val="TableText"/>
              <w:rPr>
                <w:szCs w:val="22"/>
                <w:lang w:eastAsia="en-AU"/>
              </w:rPr>
            </w:pPr>
            <w:r w:rsidRPr="00537C3D">
              <w:rPr>
                <w:szCs w:val="22"/>
                <w:lang w:eastAsia="en-AU"/>
              </w:rPr>
              <w:t>0.027836</w:t>
            </w:r>
          </w:p>
        </w:tc>
        <w:tc>
          <w:tcPr>
            <w:tcW w:w="1097" w:type="dxa"/>
            <w:tcBorders>
              <w:top w:val="nil"/>
              <w:left w:val="nil"/>
              <w:right w:val="nil"/>
            </w:tcBorders>
          </w:tcPr>
          <w:p w14:paraId="1C5142A3" w14:textId="77777777" w:rsidR="00DB522C" w:rsidRPr="00537C3D" w:rsidRDefault="00DB522C" w:rsidP="00DB522C">
            <w:pPr>
              <w:pStyle w:val="TableText"/>
              <w:rPr>
                <w:szCs w:val="22"/>
                <w:lang w:eastAsia="en-AU"/>
              </w:rPr>
            </w:pPr>
            <w:r w:rsidRPr="00537C3D">
              <w:rPr>
                <w:szCs w:val="22"/>
                <w:lang w:eastAsia="en-AU"/>
              </w:rPr>
              <w:t>0.027836</w:t>
            </w:r>
          </w:p>
        </w:tc>
      </w:tr>
      <w:tr w:rsidR="00DB522C" w14:paraId="48512C7C" w14:textId="77777777">
        <w:trPr>
          <w:trHeight w:val="195"/>
        </w:trPr>
        <w:tc>
          <w:tcPr>
            <w:tcW w:w="1365" w:type="dxa"/>
            <w:tcBorders>
              <w:top w:val="nil"/>
              <w:left w:val="nil"/>
              <w:bottom w:val="single" w:sz="4" w:space="0" w:color="auto"/>
              <w:right w:val="nil"/>
            </w:tcBorders>
          </w:tcPr>
          <w:p w14:paraId="72F8FDD0" w14:textId="77777777" w:rsidR="00DB522C" w:rsidRPr="00537C3D" w:rsidRDefault="00DB522C" w:rsidP="00DB522C">
            <w:pPr>
              <w:pStyle w:val="TableText"/>
              <w:rPr>
                <w:szCs w:val="22"/>
                <w:lang w:eastAsia="en-AU"/>
              </w:rPr>
            </w:pPr>
            <w:r w:rsidRPr="00537C3D">
              <w:rPr>
                <w:szCs w:val="22"/>
                <w:lang w:eastAsia="en-AU"/>
              </w:rPr>
              <w:t>70</w:t>
            </w:r>
          </w:p>
        </w:tc>
        <w:tc>
          <w:tcPr>
            <w:tcW w:w="1097" w:type="dxa"/>
            <w:tcBorders>
              <w:top w:val="nil"/>
              <w:left w:val="nil"/>
              <w:bottom w:val="single" w:sz="4" w:space="0" w:color="auto"/>
              <w:right w:val="nil"/>
            </w:tcBorders>
          </w:tcPr>
          <w:p w14:paraId="552E1091"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633E7C31"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6F2F44C1"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036DA1F8"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1FEB5254"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21C232F0" w14:textId="77777777" w:rsidR="00DB522C" w:rsidRPr="00537C3D" w:rsidRDefault="00DB522C" w:rsidP="00DB522C">
            <w:pPr>
              <w:pStyle w:val="TableText"/>
              <w:rPr>
                <w:szCs w:val="22"/>
                <w:lang w:eastAsia="en-AU"/>
              </w:rPr>
            </w:pPr>
            <w:r w:rsidRPr="00537C3D">
              <w:rPr>
                <w:szCs w:val="22"/>
                <w:lang w:eastAsia="en-AU"/>
              </w:rPr>
              <w:t>0.030557</w:t>
            </w:r>
          </w:p>
        </w:tc>
        <w:tc>
          <w:tcPr>
            <w:tcW w:w="1098" w:type="dxa"/>
            <w:tcBorders>
              <w:top w:val="nil"/>
              <w:left w:val="nil"/>
              <w:bottom w:val="single" w:sz="4" w:space="0" w:color="auto"/>
              <w:right w:val="nil"/>
            </w:tcBorders>
          </w:tcPr>
          <w:p w14:paraId="3228F389"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68139A25"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530D734E"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460D4676"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0654EF84" w14:textId="77777777" w:rsidR="00DB522C" w:rsidRPr="00537C3D" w:rsidRDefault="00DB522C" w:rsidP="00DB522C">
            <w:pPr>
              <w:pStyle w:val="TableText"/>
              <w:rPr>
                <w:szCs w:val="22"/>
                <w:lang w:eastAsia="en-AU"/>
              </w:rPr>
            </w:pPr>
            <w:r w:rsidRPr="00537C3D">
              <w:rPr>
                <w:szCs w:val="22"/>
                <w:lang w:eastAsia="en-AU"/>
              </w:rPr>
              <w:t>0.030557</w:t>
            </w:r>
          </w:p>
        </w:tc>
        <w:tc>
          <w:tcPr>
            <w:tcW w:w="1097" w:type="dxa"/>
            <w:tcBorders>
              <w:top w:val="nil"/>
              <w:left w:val="nil"/>
              <w:bottom w:val="single" w:sz="4" w:space="0" w:color="auto"/>
              <w:right w:val="nil"/>
            </w:tcBorders>
          </w:tcPr>
          <w:p w14:paraId="03755BD8" w14:textId="77777777" w:rsidR="00DB522C" w:rsidRPr="00537C3D" w:rsidRDefault="00DB522C" w:rsidP="00DB522C">
            <w:pPr>
              <w:pStyle w:val="TableText"/>
              <w:rPr>
                <w:szCs w:val="22"/>
                <w:lang w:eastAsia="en-AU"/>
              </w:rPr>
            </w:pPr>
            <w:r w:rsidRPr="00537C3D">
              <w:rPr>
                <w:szCs w:val="22"/>
                <w:lang w:eastAsia="en-AU"/>
              </w:rPr>
              <w:t>0.030557</w:t>
            </w:r>
          </w:p>
        </w:tc>
      </w:tr>
    </w:tbl>
    <w:p w14:paraId="6D2461AB" w14:textId="77777777" w:rsidR="00DB522C" w:rsidRDefault="00DB522C" w:rsidP="00DB522C">
      <w:pPr>
        <w:pStyle w:val="ScheduleHeading"/>
        <w:pageBreakBefore/>
        <w:ind w:left="1418" w:hanging="1418"/>
      </w:pPr>
      <w:r w:rsidRPr="00E6411B">
        <w:lastRenderedPageBreak/>
        <w:t>Table 10</w:t>
      </w:r>
      <w:r>
        <w:tab/>
        <w:t>Lump</w:t>
      </w:r>
      <w:r w:rsidRPr="00E6411B">
        <w:t xml:space="preserve"> sum </w:t>
      </w:r>
      <w:r>
        <w:t>valuation</w:t>
      </w:r>
      <w:r w:rsidRPr="00E6411B">
        <w:t xml:space="preserve"> factors (</w:t>
      </w:r>
      <w:proofErr w:type="spellStart"/>
      <w:r w:rsidRPr="00E6411B">
        <w:t>LSF</w:t>
      </w:r>
      <w:proofErr w:type="spellEnd"/>
      <w:r w:rsidRPr="00E6411B">
        <w:t>)</w:t>
      </w:r>
      <w:r>
        <w:t> —</w:t>
      </w:r>
      <w:r w:rsidRPr="00E6411B">
        <w:t xml:space="preserve"> </w:t>
      </w:r>
      <w:r>
        <w:t>males — 1</w:t>
      </w:r>
      <w:r w:rsidRPr="00537C3D">
        <w:t xml:space="preserve"> </w:t>
      </w:r>
      <w:r>
        <w:t>completed</w:t>
      </w:r>
      <w:r w:rsidRPr="00146FB2">
        <w:t xml:space="preserve"> </w:t>
      </w:r>
      <w:r w:rsidRPr="00537C3D">
        <w:t>year since las</w:t>
      </w:r>
      <w:r>
        <w:t>t Legislative Assembly election</w:t>
      </w:r>
    </w:p>
    <w:p w14:paraId="27C3C80C" w14:textId="77777777" w:rsidR="00DB522C" w:rsidRDefault="00DB522C" w:rsidP="00DB522C"/>
    <w:tbl>
      <w:tblPr>
        <w:tblW w:w="1491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73"/>
        <w:gridCol w:w="1119"/>
        <w:gridCol w:w="1120"/>
        <w:gridCol w:w="1456"/>
      </w:tblGrid>
      <w:tr w:rsidR="00DB522C" w14:paraId="3081BCFC" w14:textId="77777777">
        <w:trPr>
          <w:trHeight w:val="233"/>
          <w:tblHeader/>
        </w:trPr>
        <w:tc>
          <w:tcPr>
            <w:tcW w:w="1365" w:type="dxa"/>
            <w:vMerge w:val="restart"/>
            <w:tcBorders>
              <w:top w:val="nil"/>
              <w:left w:val="nil"/>
              <w:right w:val="nil"/>
            </w:tcBorders>
          </w:tcPr>
          <w:p w14:paraId="1CDE2FA1"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12D600F8"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36EFD687"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2A05C7DF" w14:textId="77777777" w:rsidR="00DB522C" w:rsidRDefault="00DB522C" w:rsidP="00DB522C">
            <w:pPr>
              <w:pStyle w:val="TableColHead"/>
              <w:rPr>
                <w:lang w:eastAsia="en-AU"/>
              </w:rPr>
            </w:pPr>
          </w:p>
        </w:tc>
        <w:tc>
          <w:tcPr>
            <w:tcW w:w="1073" w:type="dxa"/>
            <w:tcBorders>
              <w:top w:val="nil"/>
              <w:left w:val="nil"/>
              <w:right w:val="nil"/>
            </w:tcBorders>
          </w:tcPr>
          <w:p w14:paraId="3AD16CC9" w14:textId="77777777" w:rsidR="00DB522C" w:rsidRDefault="00DB522C" w:rsidP="00DB522C">
            <w:pPr>
              <w:pStyle w:val="TableColHead"/>
              <w:rPr>
                <w:lang w:eastAsia="en-AU"/>
              </w:rPr>
            </w:pPr>
          </w:p>
        </w:tc>
        <w:tc>
          <w:tcPr>
            <w:tcW w:w="1119" w:type="dxa"/>
            <w:tcBorders>
              <w:top w:val="nil"/>
              <w:left w:val="nil"/>
              <w:right w:val="nil"/>
            </w:tcBorders>
          </w:tcPr>
          <w:p w14:paraId="0F472C65" w14:textId="77777777" w:rsidR="00DB522C" w:rsidRDefault="00DB522C" w:rsidP="00DB522C">
            <w:pPr>
              <w:pStyle w:val="TableColHead"/>
              <w:rPr>
                <w:lang w:eastAsia="en-AU"/>
              </w:rPr>
            </w:pPr>
          </w:p>
        </w:tc>
        <w:tc>
          <w:tcPr>
            <w:tcW w:w="1120" w:type="dxa"/>
            <w:tcBorders>
              <w:top w:val="nil"/>
              <w:left w:val="nil"/>
              <w:right w:val="nil"/>
            </w:tcBorders>
          </w:tcPr>
          <w:p w14:paraId="387EDC35" w14:textId="77777777" w:rsidR="00DB522C" w:rsidRDefault="00DB522C" w:rsidP="00DB522C">
            <w:pPr>
              <w:pStyle w:val="TableColHead"/>
              <w:rPr>
                <w:lang w:eastAsia="en-AU"/>
              </w:rPr>
            </w:pPr>
          </w:p>
        </w:tc>
        <w:tc>
          <w:tcPr>
            <w:tcW w:w="1456" w:type="dxa"/>
            <w:tcBorders>
              <w:top w:val="nil"/>
              <w:left w:val="nil"/>
              <w:right w:val="nil"/>
            </w:tcBorders>
          </w:tcPr>
          <w:p w14:paraId="75D2BBF6" w14:textId="77777777" w:rsidR="00DB522C" w:rsidRDefault="00DB522C" w:rsidP="00DB522C">
            <w:pPr>
              <w:pStyle w:val="TableColHead"/>
              <w:rPr>
                <w:lang w:eastAsia="en-AU"/>
              </w:rPr>
            </w:pPr>
          </w:p>
        </w:tc>
      </w:tr>
      <w:tr w:rsidR="00DB522C" w14:paraId="7AA6650A" w14:textId="77777777">
        <w:trPr>
          <w:trHeight w:val="233"/>
          <w:tblHeader/>
        </w:trPr>
        <w:tc>
          <w:tcPr>
            <w:tcW w:w="1365" w:type="dxa"/>
            <w:vMerge/>
            <w:tcBorders>
              <w:left w:val="nil"/>
              <w:bottom w:val="single" w:sz="4" w:space="0" w:color="auto"/>
              <w:right w:val="nil"/>
            </w:tcBorders>
          </w:tcPr>
          <w:p w14:paraId="7C3BE9AF"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2180CC1F"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65238A51"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1F7E2317"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4514DEC8"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4CB365B0"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1950F246"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516B1908"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14AC2B30" w14:textId="77777777" w:rsidR="00DB522C" w:rsidRDefault="00DB522C" w:rsidP="00DB522C">
            <w:pPr>
              <w:pStyle w:val="TableColHead"/>
              <w:jc w:val="center"/>
              <w:rPr>
                <w:lang w:eastAsia="en-AU"/>
              </w:rPr>
            </w:pPr>
            <w:r>
              <w:rPr>
                <w:lang w:eastAsia="en-AU"/>
              </w:rPr>
              <w:t>7</w:t>
            </w:r>
          </w:p>
        </w:tc>
        <w:tc>
          <w:tcPr>
            <w:tcW w:w="1073" w:type="dxa"/>
            <w:tcBorders>
              <w:top w:val="nil"/>
              <w:left w:val="nil"/>
              <w:bottom w:val="single" w:sz="4" w:space="0" w:color="auto"/>
              <w:right w:val="nil"/>
            </w:tcBorders>
          </w:tcPr>
          <w:p w14:paraId="2C019DC4" w14:textId="77777777" w:rsidR="00DB522C" w:rsidRDefault="00DB522C" w:rsidP="00DB522C">
            <w:pPr>
              <w:pStyle w:val="TableColHead"/>
              <w:jc w:val="center"/>
              <w:rPr>
                <w:lang w:eastAsia="en-AU"/>
              </w:rPr>
            </w:pPr>
            <w:r>
              <w:rPr>
                <w:lang w:eastAsia="en-AU"/>
              </w:rPr>
              <w:t>8</w:t>
            </w:r>
          </w:p>
        </w:tc>
        <w:tc>
          <w:tcPr>
            <w:tcW w:w="1119" w:type="dxa"/>
            <w:tcBorders>
              <w:top w:val="nil"/>
              <w:left w:val="nil"/>
              <w:bottom w:val="single" w:sz="4" w:space="0" w:color="auto"/>
              <w:right w:val="nil"/>
            </w:tcBorders>
          </w:tcPr>
          <w:p w14:paraId="550E2D10" w14:textId="77777777" w:rsidR="00DB522C" w:rsidRDefault="00DB522C" w:rsidP="00DB522C">
            <w:pPr>
              <w:pStyle w:val="TableColHead"/>
              <w:jc w:val="center"/>
              <w:rPr>
                <w:lang w:eastAsia="en-AU"/>
              </w:rPr>
            </w:pPr>
            <w:r>
              <w:rPr>
                <w:lang w:eastAsia="en-AU"/>
              </w:rPr>
              <w:t>9</w:t>
            </w:r>
          </w:p>
        </w:tc>
        <w:tc>
          <w:tcPr>
            <w:tcW w:w="1120" w:type="dxa"/>
            <w:tcBorders>
              <w:top w:val="nil"/>
              <w:left w:val="nil"/>
              <w:bottom w:val="single" w:sz="4" w:space="0" w:color="auto"/>
              <w:right w:val="nil"/>
            </w:tcBorders>
          </w:tcPr>
          <w:p w14:paraId="1BE395E2" w14:textId="77777777" w:rsidR="00DB522C" w:rsidRDefault="00DB522C" w:rsidP="00DB522C">
            <w:pPr>
              <w:pStyle w:val="TableColHead"/>
              <w:jc w:val="center"/>
              <w:rPr>
                <w:lang w:eastAsia="en-AU"/>
              </w:rPr>
            </w:pPr>
            <w:r>
              <w:rPr>
                <w:lang w:eastAsia="en-AU"/>
              </w:rPr>
              <w:t>10</w:t>
            </w:r>
          </w:p>
        </w:tc>
        <w:tc>
          <w:tcPr>
            <w:tcW w:w="1456" w:type="dxa"/>
            <w:tcBorders>
              <w:top w:val="nil"/>
              <w:left w:val="nil"/>
              <w:bottom w:val="single" w:sz="4" w:space="0" w:color="auto"/>
              <w:right w:val="nil"/>
            </w:tcBorders>
          </w:tcPr>
          <w:p w14:paraId="04F9B521" w14:textId="77777777" w:rsidR="00DB522C" w:rsidRDefault="00DB522C" w:rsidP="00DB522C">
            <w:pPr>
              <w:pStyle w:val="TableColHead"/>
              <w:jc w:val="center"/>
              <w:rPr>
                <w:lang w:eastAsia="en-AU"/>
              </w:rPr>
            </w:pPr>
            <w:r>
              <w:rPr>
                <w:lang w:eastAsia="en-AU"/>
              </w:rPr>
              <w:t>11+</w:t>
            </w:r>
          </w:p>
        </w:tc>
      </w:tr>
      <w:tr w:rsidR="00DB522C" w:rsidRPr="00537C3D" w14:paraId="7B8424B2" w14:textId="77777777">
        <w:trPr>
          <w:trHeight w:val="195"/>
        </w:trPr>
        <w:tc>
          <w:tcPr>
            <w:tcW w:w="1365" w:type="dxa"/>
            <w:tcBorders>
              <w:top w:val="single" w:sz="4" w:space="0" w:color="auto"/>
              <w:left w:val="nil"/>
              <w:bottom w:val="nil"/>
              <w:right w:val="nil"/>
            </w:tcBorders>
          </w:tcPr>
          <w:p w14:paraId="5C7F175C" w14:textId="77777777" w:rsidR="00DB522C" w:rsidRPr="00537C3D" w:rsidRDefault="00DB522C" w:rsidP="00DB522C">
            <w:pPr>
              <w:pStyle w:val="TableText"/>
              <w:keepNext/>
              <w:rPr>
                <w:szCs w:val="22"/>
                <w:lang w:eastAsia="en-AU"/>
              </w:rPr>
            </w:pPr>
            <w:r w:rsidRPr="00537C3D">
              <w:rPr>
                <w:szCs w:val="22"/>
                <w:lang w:eastAsia="en-AU"/>
              </w:rPr>
              <w:t>30</w:t>
            </w:r>
          </w:p>
        </w:tc>
        <w:tc>
          <w:tcPr>
            <w:tcW w:w="1097" w:type="dxa"/>
            <w:tcBorders>
              <w:top w:val="single" w:sz="4" w:space="0" w:color="auto"/>
              <w:left w:val="nil"/>
              <w:bottom w:val="nil"/>
              <w:right w:val="nil"/>
            </w:tcBorders>
          </w:tcPr>
          <w:p w14:paraId="12AFFF76" w14:textId="77777777" w:rsidR="00DB522C" w:rsidRPr="00537C3D" w:rsidRDefault="00DB522C" w:rsidP="00DB522C">
            <w:pPr>
              <w:pStyle w:val="TableText"/>
              <w:keepNext/>
              <w:rPr>
                <w:szCs w:val="22"/>
                <w:lang w:eastAsia="en-AU"/>
              </w:rPr>
            </w:pPr>
            <w:r w:rsidRPr="00537C3D">
              <w:rPr>
                <w:szCs w:val="22"/>
                <w:lang w:eastAsia="en-AU"/>
              </w:rPr>
              <w:t>0.213904</w:t>
            </w:r>
          </w:p>
        </w:tc>
        <w:tc>
          <w:tcPr>
            <w:tcW w:w="1097" w:type="dxa"/>
            <w:tcBorders>
              <w:top w:val="single" w:sz="4" w:space="0" w:color="auto"/>
              <w:left w:val="nil"/>
              <w:bottom w:val="nil"/>
              <w:right w:val="nil"/>
            </w:tcBorders>
          </w:tcPr>
          <w:p w14:paraId="04E81FF2" w14:textId="77777777" w:rsidR="00DB522C" w:rsidRPr="00537C3D" w:rsidRDefault="00DB522C" w:rsidP="00DB522C">
            <w:pPr>
              <w:pStyle w:val="TableText"/>
              <w:keepNext/>
              <w:rPr>
                <w:szCs w:val="22"/>
                <w:lang w:eastAsia="en-AU"/>
              </w:rPr>
            </w:pPr>
            <w:r w:rsidRPr="00537C3D">
              <w:rPr>
                <w:szCs w:val="22"/>
                <w:lang w:eastAsia="en-AU"/>
              </w:rPr>
              <w:t>0.129455</w:t>
            </w:r>
          </w:p>
        </w:tc>
        <w:tc>
          <w:tcPr>
            <w:tcW w:w="1097" w:type="dxa"/>
            <w:tcBorders>
              <w:top w:val="single" w:sz="4" w:space="0" w:color="auto"/>
              <w:left w:val="nil"/>
              <w:bottom w:val="nil"/>
              <w:right w:val="nil"/>
            </w:tcBorders>
          </w:tcPr>
          <w:p w14:paraId="581E44BB" w14:textId="77777777" w:rsidR="00DB522C" w:rsidRPr="00537C3D" w:rsidRDefault="00DB522C" w:rsidP="00DB522C">
            <w:pPr>
              <w:pStyle w:val="TableText"/>
              <w:keepNext/>
              <w:rPr>
                <w:szCs w:val="22"/>
                <w:lang w:eastAsia="en-AU"/>
              </w:rPr>
            </w:pPr>
            <w:r w:rsidRPr="00537C3D">
              <w:rPr>
                <w:szCs w:val="22"/>
                <w:lang w:eastAsia="en-AU"/>
              </w:rPr>
              <w:t>0.129455</w:t>
            </w:r>
          </w:p>
        </w:tc>
        <w:tc>
          <w:tcPr>
            <w:tcW w:w="1097" w:type="dxa"/>
            <w:tcBorders>
              <w:top w:val="single" w:sz="4" w:space="0" w:color="auto"/>
              <w:left w:val="nil"/>
              <w:bottom w:val="nil"/>
              <w:right w:val="nil"/>
            </w:tcBorders>
          </w:tcPr>
          <w:p w14:paraId="1C3F8E28" w14:textId="77777777" w:rsidR="00DB522C" w:rsidRPr="00537C3D" w:rsidRDefault="00DB522C" w:rsidP="00DB522C">
            <w:pPr>
              <w:pStyle w:val="TableText"/>
              <w:keepNext/>
              <w:rPr>
                <w:szCs w:val="22"/>
                <w:lang w:eastAsia="en-AU"/>
              </w:rPr>
            </w:pPr>
            <w:r w:rsidRPr="00537C3D">
              <w:rPr>
                <w:szCs w:val="22"/>
                <w:lang w:eastAsia="en-AU"/>
              </w:rPr>
              <w:t>0.129455</w:t>
            </w:r>
          </w:p>
        </w:tc>
        <w:tc>
          <w:tcPr>
            <w:tcW w:w="1097" w:type="dxa"/>
            <w:tcBorders>
              <w:top w:val="single" w:sz="4" w:space="0" w:color="auto"/>
              <w:left w:val="nil"/>
              <w:bottom w:val="nil"/>
              <w:right w:val="nil"/>
            </w:tcBorders>
          </w:tcPr>
          <w:p w14:paraId="4D3D4E4D"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43F1BB89" w14:textId="77777777" w:rsidR="00DB522C" w:rsidRPr="00537C3D"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2BB44F43" w14:textId="77777777" w:rsidR="00DB522C" w:rsidRPr="00537C3D"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F5184AC" w14:textId="77777777" w:rsidR="00DB522C" w:rsidRPr="00537C3D" w:rsidRDefault="00DB522C" w:rsidP="00DB522C">
            <w:pPr>
              <w:pStyle w:val="TableText"/>
              <w:keepNext/>
              <w:rPr>
                <w:szCs w:val="22"/>
                <w:lang w:eastAsia="en-AU"/>
              </w:rPr>
            </w:pPr>
          </w:p>
        </w:tc>
        <w:tc>
          <w:tcPr>
            <w:tcW w:w="1073" w:type="dxa"/>
            <w:tcBorders>
              <w:top w:val="single" w:sz="4" w:space="0" w:color="auto"/>
              <w:left w:val="nil"/>
              <w:bottom w:val="nil"/>
              <w:right w:val="nil"/>
            </w:tcBorders>
          </w:tcPr>
          <w:p w14:paraId="355B9154" w14:textId="77777777" w:rsidR="00DB522C" w:rsidRPr="00537C3D" w:rsidRDefault="00DB522C" w:rsidP="00DB522C">
            <w:pPr>
              <w:pStyle w:val="TableText"/>
              <w:keepNext/>
              <w:rPr>
                <w:szCs w:val="22"/>
                <w:lang w:eastAsia="en-AU"/>
              </w:rPr>
            </w:pPr>
          </w:p>
        </w:tc>
        <w:tc>
          <w:tcPr>
            <w:tcW w:w="1119" w:type="dxa"/>
            <w:tcBorders>
              <w:top w:val="single" w:sz="4" w:space="0" w:color="auto"/>
              <w:left w:val="nil"/>
              <w:bottom w:val="nil"/>
              <w:right w:val="nil"/>
            </w:tcBorders>
          </w:tcPr>
          <w:p w14:paraId="14E30B00" w14:textId="77777777" w:rsidR="00DB522C" w:rsidRPr="00537C3D" w:rsidRDefault="00DB522C" w:rsidP="00DB522C">
            <w:pPr>
              <w:pStyle w:val="TableText"/>
              <w:keepNext/>
              <w:rPr>
                <w:szCs w:val="22"/>
                <w:lang w:eastAsia="en-AU"/>
              </w:rPr>
            </w:pPr>
          </w:p>
        </w:tc>
        <w:tc>
          <w:tcPr>
            <w:tcW w:w="1120" w:type="dxa"/>
            <w:tcBorders>
              <w:top w:val="single" w:sz="4" w:space="0" w:color="auto"/>
              <w:left w:val="nil"/>
              <w:bottom w:val="nil"/>
              <w:right w:val="nil"/>
            </w:tcBorders>
          </w:tcPr>
          <w:p w14:paraId="6529BD6A" w14:textId="77777777" w:rsidR="00DB522C" w:rsidRPr="00537C3D" w:rsidRDefault="00DB522C" w:rsidP="00DB522C">
            <w:pPr>
              <w:pStyle w:val="TableText"/>
              <w:keepNext/>
              <w:rPr>
                <w:szCs w:val="22"/>
                <w:lang w:eastAsia="en-AU"/>
              </w:rPr>
            </w:pPr>
          </w:p>
        </w:tc>
        <w:tc>
          <w:tcPr>
            <w:tcW w:w="1456" w:type="dxa"/>
            <w:tcBorders>
              <w:top w:val="single" w:sz="4" w:space="0" w:color="auto"/>
              <w:left w:val="nil"/>
              <w:bottom w:val="nil"/>
              <w:right w:val="nil"/>
            </w:tcBorders>
          </w:tcPr>
          <w:p w14:paraId="0D54711D" w14:textId="77777777" w:rsidR="00DB522C" w:rsidRPr="00537C3D" w:rsidRDefault="00DB522C" w:rsidP="00DB522C">
            <w:pPr>
              <w:pStyle w:val="TableText"/>
              <w:keepNext/>
              <w:rPr>
                <w:szCs w:val="22"/>
                <w:lang w:eastAsia="en-AU"/>
              </w:rPr>
            </w:pPr>
          </w:p>
        </w:tc>
      </w:tr>
      <w:tr w:rsidR="00DB522C" w:rsidRPr="00537C3D" w14:paraId="1820E1F6" w14:textId="77777777">
        <w:trPr>
          <w:trHeight w:val="195"/>
        </w:trPr>
        <w:tc>
          <w:tcPr>
            <w:tcW w:w="1365" w:type="dxa"/>
            <w:tcBorders>
              <w:top w:val="nil"/>
              <w:left w:val="nil"/>
              <w:bottom w:val="nil"/>
              <w:right w:val="nil"/>
            </w:tcBorders>
          </w:tcPr>
          <w:p w14:paraId="1780C597" w14:textId="77777777" w:rsidR="00DB522C" w:rsidRPr="00537C3D" w:rsidRDefault="00DB522C" w:rsidP="00DB522C">
            <w:pPr>
              <w:pStyle w:val="TableText"/>
              <w:rPr>
                <w:szCs w:val="22"/>
                <w:lang w:eastAsia="en-AU"/>
              </w:rPr>
            </w:pPr>
            <w:r w:rsidRPr="00537C3D">
              <w:rPr>
                <w:szCs w:val="22"/>
                <w:lang w:eastAsia="en-AU"/>
              </w:rPr>
              <w:t>31</w:t>
            </w:r>
          </w:p>
        </w:tc>
        <w:tc>
          <w:tcPr>
            <w:tcW w:w="1097" w:type="dxa"/>
            <w:tcBorders>
              <w:top w:val="nil"/>
              <w:left w:val="nil"/>
              <w:bottom w:val="nil"/>
              <w:right w:val="nil"/>
            </w:tcBorders>
          </w:tcPr>
          <w:p w14:paraId="4228EE53" w14:textId="77777777" w:rsidR="00DB522C" w:rsidRPr="00537C3D" w:rsidRDefault="00DB522C" w:rsidP="00DB522C">
            <w:pPr>
              <w:pStyle w:val="TableText"/>
              <w:rPr>
                <w:szCs w:val="22"/>
                <w:lang w:eastAsia="en-AU"/>
              </w:rPr>
            </w:pPr>
            <w:r w:rsidRPr="00537C3D">
              <w:rPr>
                <w:szCs w:val="22"/>
                <w:lang w:eastAsia="en-AU"/>
              </w:rPr>
              <w:t>0.213919</w:t>
            </w:r>
          </w:p>
        </w:tc>
        <w:tc>
          <w:tcPr>
            <w:tcW w:w="1097" w:type="dxa"/>
            <w:tcBorders>
              <w:top w:val="nil"/>
              <w:left w:val="nil"/>
              <w:bottom w:val="nil"/>
              <w:right w:val="nil"/>
            </w:tcBorders>
          </w:tcPr>
          <w:p w14:paraId="374BB008" w14:textId="77777777" w:rsidR="00DB522C" w:rsidRPr="00537C3D" w:rsidRDefault="00DB522C" w:rsidP="00DB522C">
            <w:pPr>
              <w:pStyle w:val="TableText"/>
              <w:rPr>
                <w:szCs w:val="22"/>
                <w:lang w:eastAsia="en-AU"/>
              </w:rPr>
            </w:pPr>
            <w:r w:rsidRPr="00537C3D">
              <w:rPr>
                <w:szCs w:val="22"/>
                <w:lang w:eastAsia="en-AU"/>
              </w:rPr>
              <w:t>0.129492</w:t>
            </w:r>
          </w:p>
        </w:tc>
        <w:tc>
          <w:tcPr>
            <w:tcW w:w="1097" w:type="dxa"/>
            <w:tcBorders>
              <w:top w:val="nil"/>
              <w:left w:val="nil"/>
              <w:bottom w:val="nil"/>
              <w:right w:val="nil"/>
            </w:tcBorders>
          </w:tcPr>
          <w:p w14:paraId="6DAD007D" w14:textId="77777777" w:rsidR="00DB522C" w:rsidRPr="00537C3D" w:rsidRDefault="00DB522C" w:rsidP="00DB522C">
            <w:pPr>
              <w:pStyle w:val="TableText"/>
              <w:rPr>
                <w:szCs w:val="22"/>
                <w:lang w:eastAsia="en-AU"/>
              </w:rPr>
            </w:pPr>
            <w:r w:rsidRPr="00537C3D">
              <w:rPr>
                <w:szCs w:val="22"/>
                <w:lang w:eastAsia="en-AU"/>
              </w:rPr>
              <w:t>0.129492</w:t>
            </w:r>
          </w:p>
        </w:tc>
        <w:tc>
          <w:tcPr>
            <w:tcW w:w="1097" w:type="dxa"/>
            <w:tcBorders>
              <w:top w:val="nil"/>
              <w:left w:val="nil"/>
              <w:bottom w:val="nil"/>
              <w:right w:val="nil"/>
            </w:tcBorders>
          </w:tcPr>
          <w:p w14:paraId="20F8B698" w14:textId="77777777" w:rsidR="00DB522C" w:rsidRPr="00537C3D" w:rsidRDefault="00DB522C" w:rsidP="00DB522C">
            <w:pPr>
              <w:pStyle w:val="TableText"/>
              <w:rPr>
                <w:szCs w:val="22"/>
                <w:lang w:eastAsia="en-AU"/>
              </w:rPr>
            </w:pPr>
            <w:r w:rsidRPr="00537C3D">
              <w:rPr>
                <w:szCs w:val="22"/>
                <w:lang w:eastAsia="en-AU"/>
              </w:rPr>
              <w:t>0.129493</w:t>
            </w:r>
          </w:p>
        </w:tc>
        <w:tc>
          <w:tcPr>
            <w:tcW w:w="1097" w:type="dxa"/>
            <w:tcBorders>
              <w:top w:val="nil"/>
              <w:left w:val="nil"/>
              <w:bottom w:val="nil"/>
              <w:right w:val="nil"/>
            </w:tcBorders>
          </w:tcPr>
          <w:p w14:paraId="0081B060" w14:textId="77777777" w:rsidR="00DB522C" w:rsidRPr="00537C3D" w:rsidRDefault="00DB522C" w:rsidP="00DB522C">
            <w:pPr>
              <w:pStyle w:val="TableText"/>
              <w:rPr>
                <w:szCs w:val="22"/>
                <w:lang w:eastAsia="en-AU"/>
              </w:rPr>
            </w:pPr>
            <w:r w:rsidRPr="00537C3D">
              <w:rPr>
                <w:szCs w:val="22"/>
                <w:lang w:eastAsia="en-AU"/>
              </w:rPr>
              <w:t>0.001292</w:t>
            </w:r>
          </w:p>
        </w:tc>
        <w:tc>
          <w:tcPr>
            <w:tcW w:w="1097" w:type="dxa"/>
            <w:tcBorders>
              <w:top w:val="nil"/>
              <w:left w:val="nil"/>
              <w:bottom w:val="nil"/>
              <w:right w:val="nil"/>
            </w:tcBorders>
          </w:tcPr>
          <w:p w14:paraId="0A580D79" w14:textId="77777777" w:rsidR="00DB522C" w:rsidRPr="00537C3D" w:rsidRDefault="00DB522C" w:rsidP="00DB522C">
            <w:pPr>
              <w:pStyle w:val="TableText"/>
              <w:rPr>
                <w:szCs w:val="22"/>
                <w:lang w:eastAsia="en-AU"/>
              </w:rPr>
            </w:pPr>
          </w:p>
        </w:tc>
        <w:tc>
          <w:tcPr>
            <w:tcW w:w="1098" w:type="dxa"/>
            <w:tcBorders>
              <w:top w:val="nil"/>
              <w:left w:val="nil"/>
              <w:bottom w:val="nil"/>
              <w:right w:val="nil"/>
            </w:tcBorders>
          </w:tcPr>
          <w:p w14:paraId="6F099014"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CE952A7" w14:textId="77777777" w:rsidR="00DB522C" w:rsidRPr="00537C3D" w:rsidRDefault="00DB522C" w:rsidP="00DB522C">
            <w:pPr>
              <w:pStyle w:val="TableText"/>
              <w:rPr>
                <w:szCs w:val="22"/>
                <w:lang w:eastAsia="en-AU"/>
              </w:rPr>
            </w:pPr>
          </w:p>
        </w:tc>
        <w:tc>
          <w:tcPr>
            <w:tcW w:w="1073" w:type="dxa"/>
            <w:tcBorders>
              <w:top w:val="nil"/>
              <w:left w:val="nil"/>
              <w:bottom w:val="nil"/>
              <w:right w:val="nil"/>
            </w:tcBorders>
          </w:tcPr>
          <w:p w14:paraId="7E14AACE" w14:textId="77777777" w:rsidR="00DB522C" w:rsidRPr="00537C3D" w:rsidRDefault="00DB522C" w:rsidP="00DB522C">
            <w:pPr>
              <w:pStyle w:val="TableText"/>
              <w:rPr>
                <w:szCs w:val="22"/>
                <w:lang w:eastAsia="en-AU"/>
              </w:rPr>
            </w:pPr>
          </w:p>
        </w:tc>
        <w:tc>
          <w:tcPr>
            <w:tcW w:w="1119" w:type="dxa"/>
            <w:tcBorders>
              <w:top w:val="nil"/>
              <w:left w:val="nil"/>
              <w:bottom w:val="nil"/>
              <w:right w:val="nil"/>
            </w:tcBorders>
          </w:tcPr>
          <w:p w14:paraId="79E98E61" w14:textId="77777777" w:rsidR="00DB522C" w:rsidRPr="00537C3D" w:rsidRDefault="00DB522C" w:rsidP="00DB522C">
            <w:pPr>
              <w:pStyle w:val="TableText"/>
              <w:rPr>
                <w:szCs w:val="22"/>
                <w:lang w:eastAsia="en-AU"/>
              </w:rPr>
            </w:pPr>
          </w:p>
        </w:tc>
        <w:tc>
          <w:tcPr>
            <w:tcW w:w="1120" w:type="dxa"/>
            <w:tcBorders>
              <w:top w:val="nil"/>
              <w:left w:val="nil"/>
              <w:bottom w:val="nil"/>
              <w:right w:val="nil"/>
            </w:tcBorders>
          </w:tcPr>
          <w:p w14:paraId="10080EA9"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202720C5" w14:textId="77777777" w:rsidR="00DB522C" w:rsidRPr="00537C3D" w:rsidRDefault="00DB522C" w:rsidP="00DB522C">
            <w:pPr>
              <w:pStyle w:val="TableText"/>
              <w:rPr>
                <w:szCs w:val="22"/>
                <w:lang w:eastAsia="en-AU"/>
              </w:rPr>
            </w:pPr>
          </w:p>
        </w:tc>
      </w:tr>
      <w:tr w:rsidR="00DB522C" w:rsidRPr="00537C3D" w14:paraId="4AADF407" w14:textId="77777777">
        <w:trPr>
          <w:trHeight w:val="195"/>
        </w:trPr>
        <w:tc>
          <w:tcPr>
            <w:tcW w:w="1365" w:type="dxa"/>
            <w:tcBorders>
              <w:top w:val="nil"/>
              <w:left w:val="nil"/>
              <w:bottom w:val="nil"/>
              <w:right w:val="nil"/>
            </w:tcBorders>
          </w:tcPr>
          <w:p w14:paraId="40895D47" w14:textId="77777777" w:rsidR="00DB522C" w:rsidRPr="00537C3D" w:rsidRDefault="00DB522C" w:rsidP="00DB522C">
            <w:pPr>
              <w:pStyle w:val="TableText"/>
              <w:rPr>
                <w:szCs w:val="22"/>
                <w:lang w:eastAsia="en-AU"/>
              </w:rPr>
            </w:pPr>
            <w:r w:rsidRPr="00537C3D">
              <w:rPr>
                <w:szCs w:val="22"/>
                <w:lang w:eastAsia="en-AU"/>
              </w:rPr>
              <w:t>32</w:t>
            </w:r>
          </w:p>
        </w:tc>
        <w:tc>
          <w:tcPr>
            <w:tcW w:w="1097" w:type="dxa"/>
            <w:tcBorders>
              <w:top w:val="nil"/>
              <w:left w:val="nil"/>
              <w:bottom w:val="nil"/>
              <w:right w:val="nil"/>
            </w:tcBorders>
          </w:tcPr>
          <w:p w14:paraId="70CC4E7F" w14:textId="77777777" w:rsidR="00DB522C" w:rsidRPr="00537C3D" w:rsidRDefault="00DB522C" w:rsidP="00DB522C">
            <w:pPr>
              <w:pStyle w:val="TableText"/>
              <w:rPr>
                <w:szCs w:val="22"/>
                <w:lang w:eastAsia="en-AU"/>
              </w:rPr>
            </w:pPr>
            <w:r w:rsidRPr="00537C3D">
              <w:rPr>
                <w:szCs w:val="22"/>
                <w:lang w:eastAsia="en-AU"/>
              </w:rPr>
              <w:t>0.213938</w:t>
            </w:r>
          </w:p>
        </w:tc>
        <w:tc>
          <w:tcPr>
            <w:tcW w:w="1097" w:type="dxa"/>
            <w:tcBorders>
              <w:top w:val="nil"/>
              <w:left w:val="nil"/>
              <w:bottom w:val="nil"/>
              <w:right w:val="nil"/>
            </w:tcBorders>
          </w:tcPr>
          <w:p w14:paraId="68EC58F1" w14:textId="77777777" w:rsidR="00DB522C" w:rsidRPr="00537C3D" w:rsidRDefault="00DB522C" w:rsidP="00DB522C">
            <w:pPr>
              <w:pStyle w:val="TableText"/>
              <w:rPr>
                <w:szCs w:val="22"/>
                <w:lang w:eastAsia="en-AU"/>
              </w:rPr>
            </w:pPr>
            <w:r w:rsidRPr="00537C3D">
              <w:rPr>
                <w:szCs w:val="22"/>
                <w:lang w:eastAsia="en-AU"/>
              </w:rPr>
              <w:t>0.129535</w:t>
            </w:r>
          </w:p>
        </w:tc>
        <w:tc>
          <w:tcPr>
            <w:tcW w:w="1097" w:type="dxa"/>
            <w:tcBorders>
              <w:top w:val="nil"/>
              <w:left w:val="nil"/>
              <w:bottom w:val="nil"/>
              <w:right w:val="nil"/>
            </w:tcBorders>
          </w:tcPr>
          <w:p w14:paraId="4E1D0AAA" w14:textId="77777777" w:rsidR="00DB522C" w:rsidRPr="00537C3D" w:rsidRDefault="00DB522C" w:rsidP="00DB522C">
            <w:pPr>
              <w:pStyle w:val="TableText"/>
              <w:rPr>
                <w:szCs w:val="22"/>
                <w:lang w:eastAsia="en-AU"/>
              </w:rPr>
            </w:pPr>
            <w:r w:rsidRPr="00537C3D">
              <w:rPr>
                <w:szCs w:val="22"/>
                <w:lang w:eastAsia="en-AU"/>
              </w:rPr>
              <w:t>0.129535</w:t>
            </w:r>
          </w:p>
        </w:tc>
        <w:tc>
          <w:tcPr>
            <w:tcW w:w="1097" w:type="dxa"/>
            <w:tcBorders>
              <w:top w:val="nil"/>
              <w:left w:val="nil"/>
              <w:bottom w:val="nil"/>
              <w:right w:val="nil"/>
            </w:tcBorders>
          </w:tcPr>
          <w:p w14:paraId="4B2EF1ED" w14:textId="77777777" w:rsidR="00DB522C" w:rsidRPr="00537C3D" w:rsidRDefault="00DB522C" w:rsidP="00DB522C">
            <w:pPr>
              <w:pStyle w:val="TableText"/>
              <w:rPr>
                <w:szCs w:val="22"/>
                <w:lang w:eastAsia="en-AU"/>
              </w:rPr>
            </w:pPr>
            <w:r w:rsidRPr="00537C3D">
              <w:rPr>
                <w:szCs w:val="22"/>
                <w:lang w:eastAsia="en-AU"/>
              </w:rPr>
              <w:t>0.129535</w:t>
            </w:r>
          </w:p>
        </w:tc>
        <w:tc>
          <w:tcPr>
            <w:tcW w:w="1097" w:type="dxa"/>
            <w:tcBorders>
              <w:top w:val="nil"/>
              <w:left w:val="nil"/>
              <w:bottom w:val="nil"/>
              <w:right w:val="nil"/>
            </w:tcBorders>
          </w:tcPr>
          <w:p w14:paraId="6303E697" w14:textId="77777777" w:rsidR="00DB522C" w:rsidRPr="00537C3D" w:rsidRDefault="00DB522C" w:rsidP="00DB522C">
            <w:pPr>
              <w:pStyle w:val="TableText"/>
              <w:rPr>
                <w:szCs w:val="22"/>
                <w:lang w:eastAsia="en-AU"/>
              </w:rPr>
            </w:pPr>
            <w:r w:rsidRPr="00537C3D">
              <w:rPr>
                <w:szCs w:val="22"/>
                <w:lang w:eastAsia="en-AU"/>
              </w:rPr>
              <w:t>0.001334</w:t>
            </w:r>
          </w:p>
        </w:tc>
        <w:tc>
          <w:tcPr>
            <w:tcW w:w="1097" w:type="dxa"/>
            <w:tcBorders>
              <w:top w:val="nil"/>
              <w:left w:val="nil"/>
              <w:bottom w:val="nil"/>
              <w:right w:val="nil"/>
            </w:tcBorders>
          </w:tcPr>
          <w:p w14:paraId="27B2125D" w14:textId="77777777" w:rsidR="00DB522C" w:rsidRPr="00537C3D" w:rsidRDefault="00DB522C" w:rsidP="00DB522C">
            <w:pPr>
              <w:pStyle w:val="TableText"/>
              <w:rPr>
                <w:szCs w:val="22"/>
                <w:lang w:eastAsia="en-AU"/>
              </w:rPr>
            </w:pPr>
            <w:r w:rsidRPr="00537C3D">
              <w:rPr>
                <w:szCs w:val="22"/>
                <w:lang w:eastAsia="en-AU"/>
              </w:rPr>
              <w:t>0.001334</w:t>
            </w:r>
          </w:p>
        </w:tc>
        <w:tc>
          <w:tcPr>
            <w:tcW w:w="1098" w:type="dxa"/>
            <w:tcBorders>
              <w:top w:val="nil"/>
              <w:left w:val="nil"/>
              <w:bottom w:val="nil"/>
              <w:right w:val="nil"/>
            </w:tcBorders>
          </w:tcPr>
          <w:p w14:paraId="757735A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9522686" w14:textId="77777777" w:rsidR="00DB522C" w:rsidRPr="00537C3D" w:rsidRDefault="00DB522C" w:rsidP="00DB522C">
            <w:pPr>
              <w:pStyle w:val="TableText"/>
              <w:rPr>
                <w:szCs w:val="22"/>
                <w:lang w:eastAsia="en-AU"/>
              </w:rPr>
            </w:pPr>
          </w:p>
        </w:tc>
        <w:tc>
          <w:tcPr>
            <w:tcW w:w="1073" w:type="dxa"/>
            <w:tcBorders>
              <w:top w:val="nil"/>
              <w:left w:val="nil"/>
              <w:bottom w:val="nil"/>
              <w:right w:val="nil"/>
            </w:tcBorders>
          </w:tcPr>
          <w:p w14:paraId="5F9CE162" w14:textId="77777777" w:rsidR="00DB522C" w:rsidRPr="00537C3D" w:rsidRDefault="00DB522C" w:rsidP="00DB522C">
            <w:pPr>
              <w:pStyle w:val="TableText"/>
              <w:rPr>
                <w:szCs w:val="22"/>
                <w:lang w:eastAsia="en-AU"/>
              </w:rPr>
            </w:pPr>
          </w:p>
        </w:tc>
        <w:tc>
          <w:tcPr>
            <w:tcW w:w="1119" w:type="dxa"/>
            <w:tcBorders>
              <w:top w:val="nil"/>
              <w:left w:val="nil"/>
              <w:bottom w:val="nil"/>
              <w:right w:val="nil"/>
            </w:tcBorders>
          </w:tcPr>
          <w:p w14:paraId="207F4C70" w14:textId="77777777" w:rsidR="00DB522C" w:rsidRPr="00537C3D" w:rsidRDefault="00DB522C" w:rsidP="00DB522C">
            <w:pPr>
              <w:pStyle w:val="TableText"/>
              <w:rPr>
                <w:szCs w:val="22"/>
                <w:lang w:eastAsia="en-AU"/>
              </w:rPr>
            </w:pPr>
          </w:p>
        </w:tc>
        <w:tc>
          <w:tcPr>
            <w:tcW w:w="1120" w:type="dxa"/>
            <w:tcBorders>
              <w:top w:val="nil"/>
              <w:left w:val="nil"/>
              <w:bottom w:val="nil"/>
              <w:right w:val="nil"/>
            </w:tcBorders>
          </w:tcPr>
          <w:p w14:paraId="4EA42460"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0A145FDA" w14:textId="77777777" w:rsidR="00DB522C" w:rsidRPr="00537C3D" w:rsidRDefault="00DB522C" w:rsidP="00DB522C">
            <w:pPr>
              <w:pStyle w:val="TableText"/>
              <w:rPr>
                <w:szCs w:val="22"/>
                <w:lang w:eastAsia="en-AU"/>
              </w:rPr>
            </w:pPr>
          </w:p>
        </w:tc>
      </w:tr>
      <w:tr w:rsidR="00DB522C" w:rsidRPr="00537C3D" w14:paraId="321270B2" w14:textId="77777777">
        <w:trPr>
          <w:trHeight w:val="195"/>
        </w:trPr>
        <w:tc>
          <w:tcPr>
            <w:tcW w:w="1365" w:type="dxa"/>
            <w:tcBorders>
              <w:top w:val="nil"/>
              <w:left w:val="nil"/>
              <w:bottom w:val="nil"/>
              <w:right w:val="nil"/>
            </w:tcBorders>
          </w:tcPr>
          <w:p w14:paraId="0E77957A" w14:textId="77777777" w:rsidR="00DB522C" w:rsidRPr="00537C3D" w:rsidRDefault="00DB522C" w:rsidP="00DB522C">
            <w:pPr>
              <w:pStyle w:val="TableText"/>
              <w:rPr>
                <w:szCs w:val="22"/>
                <w:lang w:eastAsia="en-AU"/>
              </w:rPr>
            </w:pPr>
            <w:r w:rsidRPr="00537C3D">
              <w:rPr>
                <w:szCs w:val="22"/>
                <w:lang w:eastAsia="en-AU"/>
              </w:rPr>
              <w:t>33</w:t>
            </w:r>
          </w:p>
        </w:tc>
        <w:tc>
          <w:tcPr>
            <w:tcW w:w="1097" w:type="dxa"/>
            <w:tcBorders>
              <w:top w:val="nil"/>
              <w:left w:val="nil"/>
              <w:bottom w:val="nil"/>
              <w:right w:val="nil"/>
            </w:tcBorders>
          </w:tcPr>
          <w:p w14:paraId="1CAE1023" w14:textId="77777777" w:rsidR="00DB522C" w:rsidRPr="00537C3D" w:rsidRDefault="00DB522C" w:rsidP="00DB522C">
            <w:pPr>
              <w:pStyle w:val="TableText"/>
              <w:rPr>
                <w:szCs w:val="22"/>
                <w:lang w:eastAsia="en-AU"/>
              </w:rPr>
            </w:pPr>
            <w:r w:rsidRPr="00537C3D">
              <w:rPr>
                <w:szCs w:val="22"/>
                <w:lang w:eastAsia="en-AU"/>
              </w:rPr>
              <w:t>0.213968</w:t>
            </w:r>
          </w:p>
        </w:tc>
        <w:tc>
          <w:tcPr>
            <w:tcW w:w="1097" w:type="dxa"/>
            <w:tcBorders>
              <w:top w:val="nil"/>
              <w:left w:val="nil"/>
              <w:bottom w:val="nil"/>
              <w:right w:val="nil"/>
            </w:tcBorders>
          </w:tcPr>
          <w:p w14:paraId="5CADC5A3" w14:textId="77777777" w:rsidR="00DB522C" w:rsidRPr="00537C3D" w:rsidRDefault="00DB522C" w:rsidP="00DB522C">
            <w:pPr>
              <w:pStyle w:val="TableText"/>
              <w:rPr>
                <w:szCs w:val="22"/>
                <w:lang w:eastAsia="en-AU"/>
              </w:rPr>
            </w:pPr>
            <w:r w:rsidRPr="00537C3D">
              <w:rPr>
                <w:szCs w:val="22"/>
                <w:lang w:eastAsia="en-AU"/>
              </w:rPr>
              <w:t>0.129583</w:t>
            </w:r>
          </w:p>
        </w:tc>
        <w:tc>
          <w:tcPr>
            <w:tcW w:w="1097" w:type="dxa"/>
            <w:tcBorders>
              <w:top w:val="nil"/>
              <w:left w:val="nil"/>
              <w:bottom w:val="nil"/>
              <w:right w:val="nil"/>
            </w:tcBorders>
          </w:tcPr>
          <w:p w14:paraId="1183DD87" w14:textId="77777777" w:rsidR="00DB522C" w:rsidRPr="00537C3D" w:rsidRDefault="00DB522C" w:rsidP="00DB522C">
            <w:pPr>
              <w:pStyle w:val="TableText"/>
              <w:rPr>
                <w:szCs w:val="22"/>
                <w:lang w:eastAsia="en-AU"/>
              </w:rPr>
            </w:pPr>
            <w:r w:rsidRPr="00537C3D">
              <w:rPr>
                <w:szCs w:val="22"/>
                <w:lang w:eastAsia="en-AU"/>
              </w:rPr>
              <w:t>0.129584</w:t>
            </w:r>
          </w:p>
        </w:tc>
        <w:tc>
          <w:tcPr>
            <w:tcW w:w="1097" w:type="dxa"/>
            <w:tcBorders>
              <w:top w:val="nil"/>
              <w:left w:val="nil"/>
              <w:bottom w:val="nil"/>
              <w:right w:val="nil"/>
            </w:tcBorders>
          </w:tcPr>
          <w:p w14:paraId="0AD63952" w14:textId="77777777" w:rsidR="00DB522C" w:rsidRPr="00537C3D" w:rsidRDefault="00DB522C" w:rsidP="00DB522C">
            <w:pPr>
              <w:pStyle w:val="TableText"/>
              <w:rPr>
                <w:szCs w:val="22"/>
                <w:lang w:eastAsia="en-AU"/>
              </w:rPr>
            </w:pPr>
            <w:r w:rsidRPr="00537C3D">
              <w:rPr>
                <w:szCs w:val="22"/>
                <w:lang w:eastAsia="en-AU"/>
              </w:rPr>
              <w:t>0.129584</w:t>
            </w:r>
          </w:p>
        </w:tc>
        <w:tc>
          <w:tcPr>
            <w:tcW w:w="1097" w:type="dxa"/>
            <w:tcBorders>
              <w:top w:val="nil"/>
              <w:left w:val="nil"/>
              <w:bottom w:val="nil"/>
              <w:right w:val="nil"/>
            </w:tcBorders>
          </w:tcPr>
          <w:p w14:paraId="5761B7E2" w14:textId="77777777" w:rsidR="00DB522C" w:rsidRPr="00537C3D" w:rsidRDefault="00DB522C" w:rsidP="00DB522C">
            <w:pPr>
              <w:pStyle w:val="TableText"/>
              <w:rPr>
                <w:szCs w:val="22"/>
                <w:lang w:eastAsia="en-AU"/>
              </w:rPr>
            </w:pPr>
            <w:r w:rsidRPr="00537C3D">
              <w:rPr>
                <w:szCs w:val="22"/>
                <w:lang w:eastAsia="en-AU"/>
              </w:rPr>
              <w:t>0.001382</w:t>
            </w:r>
          </w:p>
        </w:tc>
        <w:tc>
          <w:tcPr>
            <w:tcW w:w="1097" w:type="dxa"/>
            <w:tcBorders>
              <w:top w:val="nil"/>
              <w:left w:val="nil"/>
              <w:bottom w:val="nil"/>
              <w:right w:val="nil"/>
            </w:tcBorders>
          </w:tcPr>
          <w:p w14:paraId="5AD842AD" w14:textId="77777777" w:rsidR="00DB522C" w:rsidRPr="00537C3D" w:rsidRDefault="00DB522C" w:rsidP="00DB522C">
            <w:pPr>
              <w:pStyle w:val="TableText"/>
              <w:rPr>
                <w:szCs w:val="22"/>
                <w:lang w:eastAsia="en-AU"/>
              </w:rPr>
            </w:pPr>
            <w:r w:rsidRPr="00537C3D">
              <w:rPr>
                <w:szCs w:val="22"/>
                <w:lang w:eastAsia="en-AU"/>
              </w:rPr>
              <w:t>0.001382</w:t>
            </w:r>
          </w:p>
        </w:tc>
        <w:tc>
          <w:tcPr>
            <w:tcW w:w="1098" w:type="dxa"/>
            <w:tcBorders>
              <w:top w:val="nil"/>
              <w:left w:val="nil"/>
              <w:bottom w:val="nil"/>
              <w:right w:val="nil"/>
            </w:tcBorders>
          </w:tcPr>
          <w:p w14:paraId="3582BE11" w14:textId="77777777" w:rsidR="00DB522C" w:rsidRPr="00537C3D" w:rsidRDefault="00DB522C" w:rsidP="00DB522C">
            <w:pPr>
              <w:pStyle w:val="TableText"/>
              <w:rPr>
                <w:szCs w:val="22"/>
                <w:lang w:eastAsia="en-AU"/>
              </w:rPr>
            </w:pPr>
            <w:r w:rsidRPr="00537C3D">
              <w:rPr>
                <w:szCs w:val="22"/>
                <w:lang w:eastAsia="en-AU"/>
              </w:rPr>
              <w:t>0.001383</w:t>
            </w:r>
          </w:p>
        </w:tc>
        <w:tc>
          <w:tcPr>
            <w:tcW w:w="1097" w:type="dxa"/>
            <w:tcBorders>
              <w:top w:val="nil"/>
              <w:left w:val="nil"/>
              <w:bottom w:val="nil"/>
              <w:right w:val="nil"/>
            </w:tcBorders>
          </w:tcPr>
          <w:p w14:paraId="73C25622" w14:textId="77777777" w:rsidR="00DB522C" w:rsidRPr="00537C3D" w:rsidRDefault="00DB522C" w:rsidP="00DB522C">
            <w:pPr>
              <w:pStyle w:val="TableText"/>
              <w:rPr>
                <w:szCs w:val="22"/>
                <w:lang w:eastAsia="en-AU"/>
              </w:rPr>
            </w:pPr>
          </w:p>
        </w:tc>
        <w:tc>
          <w:tcPr>
            <w:tcW w:w="1073" w:type="dxa"/>
            <w:tcBorders>
              <w:top w:val="nil"/>
              <w:left w:val="nil"/>
              <w:bottom w:val="nil"/>
              <w:right w:val="nil"/>
            </w:tcBorders>
          </w:tcPr>
          <w:p w14:paraId="016F4CE4" w14:textId="77777777" w:rsidR="00DB522C" w:rsidRPr="00537C3D" w:rsidRDefault="00DB522C" w:rsidP="00DB522C">
            <w:pPr>
              <w:pStyle w:val="TableText"/>
              <w:rPr>
                <w:szCs w:val="22"/>
                <w:lang w:eastAsia="en-AU"/>
              </w:rPr>
            </w:pPr>
          </w:p>
        </w:tc>
        <w:tc>
          <w:tcPr>
            <w:tcW w:w="1119" w:type="dxa"/>
            <w:tcBorders>
              <w:top w:val="nil"/>
              <w:left w:val="nil"/>
              <w:bottom w:val="nil"/>
              <w:right w:val="nil"/>
            </w:tcBorders>
          </w:tcPr>
          <w:p w14:paraId="25E58818" w14:textId="77777777" w:rsidR="00DB522C" w:rsidRPr="00537C3D" w:rsidRDefault="00DB522C" w:rsidP="00DB522C">
            <w:pPr>
              <w:pStyle w:val="TableText"/>
              <w:rPr>
                <w:szCs w:val="22"/>
                <w:lang w:eastAsia="en-AU"/>
              </w:rPr>
            </w:pPr>
          </w:p>
        </w:tc>
        <w:tc>
          <w:tcPr>
            <w:tcW w:w="1120" w:type="dxa"/>
            <w:tcBorders>
              <w:top w:val="nil"/>
              <w:left w:val="nil"/>
              <w:bottom w:val="nil"/>
              <w:right w:val="nil"/>
            </w:tcBorders>
          </w:tcPr>
          <w:p w14:paraId="71A2BC36"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0B1B5181" w14:textId="77777777" w:rsidR="00DB522C" w:rsidRPr="00537C3D" w:rsidRDefault="00DB522C" w:rsidP="00DB522C">
            <w:pPr>
              <w:pStyle w:val="TableText"/>
              <w:rPr>
                <w:szCs w:val="22"/>
                <w:lang w:eastAsia="en-AU"/>
              </w:rPr>
            </w:pPr>
          </w:p>
        </w:tc>
      </w:tr>
      <w:tr w:rsidR="00DB522C" w:rsidRPr="00537C3D" w14:paraId="4A3A2DEC" w14:textId="77777777">
        <w:trPr>
          <w:trHeight w:val="195"/>
        </w:trPr>
        <w:tc>
          <w:tcPr>
            <w:tcW w:w="1365" w:type="dxa"/>
            <w:tcBorders>
              <w:top w:val="nil"/>
              <w:left w:val="nil"/>
              <w:bottom w:val="nil"/>
              <w:right w:val="nil"/>
            </w:tcBorders>
          </w:tcPr>
          <w:p w14:paraId="087A244D" w14:textId="77777777" w:rsidR="00DB522C" w:rsidRPr="00537C3D" w:rsidRDefault="00DB522C" w:rsidP="00DB522C">
            <w:pPr>
              <w:pStyle w:val="TableText"/>
              <w:rPr>
                <w:szCs w:val="22"/>
                <w:lang w:eastAsia="en-AU"/>
              </w:rPr>
            </w:pPr>
            <w:r w:rsidRPr="00537C3D">
              <w:rPr>
                <w:szCs w:val="22"/>
                <w:lang w:eastAsia="en-AU"/>
              </w:rPr>
              <w:t>34</w:t>
            </w:r>
          </w:p>
        </w:tc>
        <w:tc>
          <w:tcPr>
            <w:tcW w:w="1097" w:type="dxa"/>
            <w:tcBorders>
              <w:top w:val="nil"/>
              <w:left w:val="nil"/>
              <w:bottom w:val="nil"/>
              <w:right w:val="nil"/>
            </w:tcBorders>
          </w:tcPr>
          <w:p w14:paraId="50CF43F6" w14:textId="77777777" w:rsidR="00DB522C" w:rsidRPr="00537C3D" w:rsidRDefault="00DB522C" w:rsidP="00DB522C">
            <w:pPr>
              <w:pStyle w:val="TableText"/>
              <w:rPr>
                <w:szCs w:val="22"/>
                <w:lang w:eastAsia="en-AU"/>
              </w:rPr>
            </w:pPr>
            <w:r w:rsidRPr="00537C3D">
              <w:rPr>
                <w:szCs w:val="22"/>
                <w:lang w:eastAsia="en-AU"/>
              </w:rPr>
              <w:t>0.213998</w:t>
            </w:r>
          </w:p>
        </w:tc>
        <w:tc>
          <w:tcPr>
            <w:tcW w:w="1097" w:type="dxa"/>
            <w:tcBorders>
              <w:top w:val="nil"/>
              <w:left w:val="nil"/>
              <w:bottom w:val="nil"/>
              <w:right w:val="nil"/>
            </w:tcBorders>
          </w:tcPr>
          <w:p w14:paraId="3A6F11BA" w14:textId="77777777" w:rsidR="00DB522C" w:rsidRPr="00537C3D" w:rsidRDefault="00DB522C" w:rsidP="00DB522C">
            <w:pPr>
              <w:pStyle w:val="TableText"/>
              <w:rPr>
                <w:szCs w:val="22"/>
                <w:lang w:eastAsia="en-AU"/>
              </w:rPr>
            </w:pPr>
            <w:r w:rsidRPr="00537C3D">
              <w:rPr>
                <w:szCs w:val="22"/>
                <w:lang w:eastAsia="en-AU"/>
              </w:rPr>
              <w:t>0.129632</w:t>
            </w:r>
          </w:p>
        </w:tc>
        <w:tc>
          <w:tcPr>
            <w:tcW w:w="1097" w:type="dxa"/>
            <w:tcBorders>
              <w:top w:val="nil"/>
              <w:left w:val="nil"/>
              <w:bottom w:val="nil"/>
              <w:right w:val="nil"/>
            </w:tcBorders>
          </w:tcPr>
          <w:p w14:paraId="5207F2D9" w14:textId="77777777" w:rsidR="00DB522C" w:rsidRPr="00537C3D" w:rsidRDefault="00DB522C" w:rsidP="00DB522C">
            <w:pPr>
              <w:pStyle w:val="TableText"/>
              <w:rPr>
                <w:szCs w:val="22"/>
                <w:lang w:eastAsia="en-AU"/>
              </w:rPr>
            </w:pPr>
            <w:r w:rsidRPr="00537C3D">
              <w:rPr>
                <w:szCs w:val="22"/>
                <w:lang w:eastAsia="en-AU"/>
              </w:rPr>
              <w:t>0.129633</w:t>
            </w:r>
          </w:p>
        </w:tc>
        <w:tc>
          <w:tcPr>
            <w:tcW w:w="1097" w:type="dxa"/>
            <w:tcBorders>
              <w:top w:val="nil"/>
              <w:left w:val="nil"/>
              <w:bottom w:val="nil"/>
              <w:right w:val="nil"/>
            </w:tcBorders>
          </w:tcPr>
          <w:p w14:paraId="15FC465A" w14:textId="77777777" w:rsidR="00DB522C" w:rsidRPr="00537C3D" w:rsidRDefault="00DB522C" w:rsidP="00DB522C">
            <w:pPr>
              <w:pStyle w:val="TableText"/>
              <w:rPr>
                <w:szCs w:val="22"/>
                <w:lang w:eastAsia="en-AU"/>
              </w:rPr>
            </w:pPr>
            <w:r w:rsidRPr="00537C3D">
              <w:rPr>
                <w:szCs w:val="22"/>
                <w:lang w:eastAsia="en-AU"/>
              </w:rPr>
              <w:t>0.129633</w:t>
            </w:r>
          </w:p>
        </w:tc>
        <w:tc>
          <w:tcPr>
            <w:tcW w:w="1097" w:type="dxa"/>
            <w:tcBorders>
              <w:top w:val="nil"/>
              <w:left w:val="nil"/>
              <w:bottom w:val="nil"/>
              <w:right w:val="nil"/>
            </w:tcBorders>
          </w:tcPr>
          <w:p w14:paraId="0A23A42B" w14:textId="77777777" w:rsidR="00DB522C" w:rsidRPr="00537C3D" w:rsidRDefault="00DB522C" w:rsidP="00DB522C">
            <w:pPr>
              <w:pStyle w:val="TableText"/>
              <w:rPr>
                <w:szCs w:val="22"/>
                <w:lang w:eastAsia="en-AU"/>
              </w:rPr>
            </w:pPr>
            <w:r w:rsidRPr="00537C3D">
              <w:rPr>
                <w:szCs w:val="22"/>
                <w:lang w:eastAsia="en-AU"/>
              </w:rPr>
              <w:t>0.001433</w:t>
            </w:r>
          </w:p>
        </w:tc>
        <w:tc>
          <w:tcPr>
            <w:tcW w:w="1097" w:type="dxa"/>
            <w:tcBorders>
              <w:top w:val="nil"/>
              <w:left w:val="nil"/>
              <w:bottom w:val="nil"/>
              <w:right w:val="nil"/>
            </w:tcBorders>
          </w:tcPr>
          <w:p w14:paraId="145DC550" w14:textId="77777777" w:rsidR="00DB522C" w:rsidRPr="00537C3D" w:rsidRDefault="00DB522C" w:rsidP="00DB522C">
            <w:pPr>
              <w:pStyle w:val="TableText"/>
              <w:rPr>
                <w:szCs w:val="22"/>
                <w:lang w:eastAsia="en-AU"/>
              </w:rPr>
            </w:pPr>
            <w:r w:rsidRPr="00537C3D">
              <w:rPr>
                <w:szCs w:val="22"/>
                <w:lang w:eastAsia="en-AU"/>
              </w:rPr>
              <w:t>0.001434</w:t>
            </w:r>
          </w:p>
        </w:tc>
        <w:tc>
          <w:tcPr>
            <w:tcW w:w="1098" w:type="dxa"/>
            <w:tcBorders>
              <w:top w:val="nil"/>
              <w:left w:val="nil"/>
              <w:bottom w:val="nil"/>
              <w:right w:val="nil"/>
            </w:tcBorders>
          </w:tcPr>
          <w:p w14:paraId="6C6750AC" w14:textId="77777777" w:rsidR="00DB522C" w:rsidRPr="00537C3D" w:rsidRDefault="00DB522C" w:rsidP="00DB522C">
            <w:pPr>
              <w:pStyle w:val="TableText"/>
              <w:rPr>
                <w:szCs w:val="22"/>
                <w:lang w:eastAsia="en-AU"/>
              </w:rPr>
            </w:pPr>
            <w:r w:rsidRPr="00537C3D">
              <w:rPr>
                <w:szCs w:val="22"/>
                <w:lang w:eastAsia="en-AU"/>
              </w:rPr>
              <w:t>0.001434</w:t>
            </w:r>
          </w:p>
        </w:tc>
        <w:tc>
          <w:tcPr>
            <w:tcW w:w="1097" w:type="dxa"/>
            <w:tcBorders>
              <w:top w:val="nil"/>
              <w:left w:val="nil"/>
              <w:bottom w:val="nil"/>
              <w:right w:val="nil"/>
            </w:tcBorders>
          </w:tcPr>
          <w:p w14:paraId="528EC2AE" w14:textId="77777777" w:rsidR="00DB522C" w:rsidRPr="00537C3D" w:rsidRDefault="00DB522C" w:rsidP="00DB522C">
            <w:pPr>
              <w:pStyle w:val="TableText"/>
              <w:rPr>
                <w:szCs w:val="22"/>
                <w:lang w:eastAsia="en-AU"/>
              </w:rPr>
            </w:pPr>
            <w:r w:rsidRPr="00537C3D">
              <w:rPr>
                <w:szCs w:val="22"/>
                <w:lang w:eastAsia="en-AU"/>
              </w:rPr>
              <w:t>0.001434</w:t>
            </w:r>
          </w:p>
        </w:tc>
        <w:tc>
          <w:tcPr>
            <w:tcW w:w="1073" w:type="dxa"/>
            <w:tcBorders>
              <w:top w:val="nil"/>
              <w:left w:val="nil"/>
              <w:bottom w:val="nil"/>
              <w:right w:val="nil"/>
            </w:tcBorders>
          </w:tcPr>
          <w:p w14:paraId="49CF7224" w14:textId="77777777" w:rsidR="00DB522C" w:rsidRPr="00537C3D" w:rsidRDefault="00DB522C" w:rsidP="00DB522C">
            <w:pPr>
              <w:pStyle w:val="TableText"/>
              <w:rPr>
                <w:szCs w:val="22"/>
                <w:lang w:eastAsia="en-AU"/>
              </w:rPr>
            </w:pPr>
          </w:p>
        </w:tc>
        <w:tc>
          <w:tcPr>
            <w:tcW w:w="1119" w:type="dxa"/>
            <w:tcBorders>
              <w:top w:val="nil"/>
              <w:left w:val="nil"/>
              <w:bottom w:val="nil"/>
              <w:right w:val="nil"/>
            </w:tcBorders>
          </w:tcPr>
          <w:p w14:paraId="365A9C41" w14:textId="77777777" w:rsidR="00DB522C" w:rsidRPr="00537C3D" w:rsidRDefault="00DB522C" w:rsidP="00DB522C">
            <w:pPr>
              <w:pStyle w:val="TableText"/>
              <w:rPr>
                <w:szCs w:val="22"/>
                <w:lang w:eastAsia="en-AU"/>
              </w:rPr>
            </w:pPr>
          </w:p>
        </w:tc>
        <w:tc>
          <w:tcPr>
            <w:tcW w:w="1120" w:type="dxa"/>
            <w:tcBorders>
              <w:top w:val="nil"/>
              <w:left w:val="nil"/>
              <w:bottom w:val="nil"/>
              <w:right w:val="nil"/>
            </w:tcBorders>
          </w:tcPr>
          <w:p w14:paraId="4D2946E6"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4391C4DD" w14:textId="77777777" w:rsidR="00DB522C" w:rsidRPr="00537C3D" w:rsidRDefault="00DB522C" w:rsidP="00DB522C">
            <w:pPr>
              <w:pStyle w:val="TableText"/>
              <w:rPr>
                <w:szCs w:val="22"/>
                <w:lang w:eastAsia="en-AU"/>
              </w:rPr>
            </w:pPr>
          </w:p>
        </w:tc>
      </w:tr>
      <w:tr w:rsidR="00DB522C" w:rsidRPr="00537C3D" w14:paraId="72407FF8" w14:textId="77777777">
        <w:trPr>
          <w:trHeight w:val="195"/>
        </w:trPr>
        <w:tc>
          <w:tcPr>
            <w:tcW w:w="1365" w:type="dxa"/>
            <w:tcBorders>
              <w:top w:val="nil"/>
              <w:left w:val="nil"/>
              <w:bottom w:val="nil"/>
              <w:right w:val="nil"/>
            </w:tcBorders>
          </w:tcPr>
          <w:p w14:paraId="35009632" w14:textId="77777777" w:rsidR="00DB522C" w:rsidRPr="00537C3D" w:rsidRDefault="00DB522C" w:rsidP="00DB522C">
            <w:pPr>
              <w:pStyle w:val="TableText"/>
              <w:rPr>
                <w:szCs w:val="22"/>
                <w:lang w:eastAsia="en-AU"/>
              </w:rPr>
            </w:pPr>
            <w:r w:rsidRPr="00537C3D">
              <w:rPr>
                <w:szCs w:val="22"/>
                <w:lang w:eastAsia="en-AU"/>
              </w:rPr>
              <w:t>35</w:t>
            </w:r>
          </w:p>
        </w:tc>
        <w:tc>
          <w:tcPr>
            <w:tcW w:w="1097" w:type="dxa"/>
            <w:tcBorders>
              <w:top w:val="nil"/>
              <w:left w:val="nil"/>
              <w:bottom w:val="nil"/>
              <w:right w:val="nil"/>
            </w:tcBorders>
          </w:tcPr>
          <w:p w14:paraId="728EBF5F" w14:textId="77777777" w:rsidR="00DB522C" w:rsidRPr="00537C3D" w:rsidRDefault="00DB522C" w:rsidP="00DB522C">
            <w:pPr>
              <w:pStyle w:val="TableText"/>
              <w:rPr>
                <w:szCs w:val="22"/>
                <w:lang w:eastAsia="en-AU"/>
              </w:rPr>
            </w:pPr>
            <w:r w:rsidRPr="00537C3D">
              <w:rPr>
                <w:szCs w:val="22"/>
                <w:lang w:eastAsia="en-AU"/>
              </w:rPr>
              <w:t>0.214055</w:t>
            </w:r>
          </w:p>
        </w:tc>
        <w:tc>
          <w:tcPr>
            <w:tcW w:w="1097" w:type="dxa"/>
            <w:tcBorders>
              <w:top w:val="nil"/>
              <w:left w:val="nil"/>
              <w:bottom w:val="nil"/>
              <w:right w:val="nil"/>
            </w:tcBorders>
          </w:tcPr>
          <w:p w14:paraId="69509D17" w14:textId="77777777" w:rsidR="00DB522C" w:rsidRPr="00537C3D" w:rsidRDefault="00DB522C" w:rsidP="00DB522C">
            <w:pPr>
              <w:pStyle w:val="TableText"/>
              <w:rPr>
                <w:szCs w:val="22"/>
                <w:lang w:eastAsia="en-AU"/>
              </w:rPr>
            </w:pPr>
            <w:r w:rsidRPr="00537C3D">
              <w:rPr>
                <w:szCs w:val="22"/>
                <w:lang w:eastAsia="en-AU"/>
              </w:rPr>
              <w:t>0.129698</w:t>
            </w:r>
          </w:p>
        </w:tc>
        <w:tc>
          <w:tcPr>
            <w:tcW w:w="1097" w:type="dxa"/>
            <w:tcBorders>
              <w:top w:val="nil"/>
              <w:left w:val="nil"/>
              <w:bottom w:val="nil"/>
              <w:right w:val="nil"/>
            </w:tcBorders>
          </w:tcPr>
          <w:p w14:paraId="54A765AE" w14:textId="77777777" w:rsidR="00DB522C" w:rsidRPr="00537C3D" w:rsidRDefault="00DB522C" w:rsidP="00DB522C">
            <w:pPr>
              <w:pStyle w:val="TableText"/>
              <w:rPr>
                <w:szCs w:val="22"/>
                <w:lang w:eastAsia="en-AU"/>
              </w:rPr>
            </w:pPr>
            <w:r w:rsidRPr="00537C3D">
              <w:rPr>
                <w:szCs w:val="22"/>
                <w:lang w:eastAsia="en-AU"/>
              </w:rPr>
              <w:t>0.129699</w:t>
            </w:r>
          </w:p>
        </w:tc>
        <w:tc>
          <w:tcPr>
            <w:tcW w:w="1097" w:type="dxa"/>
            <w:tcBorders>
              <w:top w:val="nil"/>
              <w:left w:val="nil"/>
              <w:bottom w:val="nil"/>
              <w:right w:val="nil"/>
            </w:tcBorders>
          </w:tcPr>
          <w:p w14:paraId="34F49463" w14:textId="77777777" w:rsidR="00DB522C" w:rsidRPr="00537C3D" w:rsidRDefault="00DB522C" w:rsidP="00DB522C">
            <w:pPr>
              <w:pStyle w:val="TableText"/>
              <w:rPr>
                <w:szCs w:val="22"/>
                <w:lang w:eastAsia="en-AU"/>
              </w:rPr>
            </w:pPr>
            <w:r w:rsidRPr="00537C3D">
              <w:rPr>
                <w:szCs w:val="22"/>
                <w:lang w:eastAsia="en-AU"/>
              </w:rPr>
              <w:t>0.129699</w:t>
            </w:r>
          </w:p>
        </w:tc>
        <w:tc>
          <w:tcPr>
            <w:tcW w:w="1097" w:type="dxa"/>
            <w:tcBorders>
              <w:top w:val="nil"/>
              <w:left w:val="nil"/>
              <w:bottom w:val="nil"/>
              <w:right w:val="nil"/>
            </w:tcBorders>
          </w:tcPr>
          <w:p w14:paraId="25ED5B14" w14:textId="77777777" w:rsidR="00DB522C" w:rsidRPr="00537C3D" w:rsidRDefault="00DB522C" w:rsidP="00DB522C">
            <w:pPr>
              <w:pStyle w:val="TableText"/>
              <w:rPr>
                <w:szCs w:val="22"/>
                <w:lang w:eastAsia="en-AU"/>
              </w:rPr>
            </w:pPr>
            <w:r w:rsidRPr="00537C3D">
              <w:rPr>
                <w:szCs w:val="22"/>
                <w:lang w:eastAsia="en-AU"/>
              </w:rPr>
              <w:t>0.001499</w:t>
            </w:r>
          </w:p>
        </w:tc>
        <w:tc>
          <w:tcPr>
            <w:tcW w:w="1097" w:type="dxa"/>
            <w:tcBorders>
              <w:top w:val="nil"/>
              <w:left w:val="nil"/>
              <w:bottom w:val="nil"/>
              <w:right w:val="nil"/>
            </w:tcBorders>
          </w:tcPr>
          <w:p w14:paraId="1DCBE230" w14:textId="77777777" w:rsidR="00DB522C" w:rsidRPr="00537C3D" w:rsidRDefault="00DB522C" w:rsidP="00DB522C">
            <w:pPr>
              <w:pStyle w:val="TableText"/>
              <w:rPr>
                <w:szCs w:val="22"/>
                <w:lang w:eastAsia="en-AU"/>
              </w:rPr>
            </w:pPr>
            <w:r w:rsidRPr="00537C3D">
              <w:rPr>
                <w:szCs w:val="22"/>
                <w:lang w:eastAsia="en-AU"/>
              </w:rPr>
              <w:t>0.001499</w:t>
            </w:r>
          </w:p>
        </w:tc>
        <w:tc>
          <w:tcPr>
            <w:tcW w:w="1098" w:type="dxa"/>
            <w:tcBorders>
              <w:top w:val="nil"/>
              <w:left w:val="nil"/>
              <w:bottom w:val="nil"/>
              <w:right w:val="nil"/>
            </w:tcBorders>
          </w:tcPr>
          <w:p w14:paraId="31B10FB3" w14:textId="77777777" w:rsidR="00DB522C" w:rsidRPr="00537C3D" w:rsidRDefault="00DB522C" w:rsidP="00DB522C">
            <w:pPr>
              <w:pStyle w:val="TableText"/>
              <w:rPr>
                <w:szCs w:val="22"/>
                <w:lang w:eastAsia="en-AU"/>
              </w:rPr>
            </w:pPr>
            <w:r w:rsidRPr="00537C3D">
              <w:rPr>
                <w:szCs w:val="22"/>
                <w:lang w:eastAsia="en-AU"/>
              </w:rPr>
              <w:t>0.001500</w:t>
            </w:r>
          </w:p>
        </w:tc>
        <w:tc>
          <w:tcPr>
            <w:tcW w:w="1097" w:type="dxa"/>
            <w:tcBorders>
              <w:top w:val="nil"/>
              <w:left w:val="nil"/>
              <w:bottom w:val="nil"/>
              <w:right w:val="nil"/>
            </w:tcBorders>
          </w:tcPr>
          <w:p w14:paraId="70B40BB5" w14:textId="77777777" w:rsidR="00DB522C" w:rsidRPr="00537C3D" w:rsidRDefault="00DB522C" w:rsidP="00DB522C">
            <w:pPr>
              <w:pStyle w:val="TableText"/>
              <w:rPr>
                <w:szCs w:val="22"/>
                <w:lang w:eastAsia="en-AU"/>
              </w:rPr>
            </w:pPr>
            <w:r w:rsidRPr="00537C3D">
              <w:rPr>
                <w:szCs w:val="22"/>
                <w:lang w:eastAsia="en-AU"/>
              </w:rPr>
              <w:t>0.001500</w:t>
            </w:r>
          </w:p>
        </w:tc>
        <w:tc>
          <w:tcPr>
            <w:tcW w:w="1073" w:type="dxa"/>
            <w:tcBorders>
              <w:top w:val="nil"/>
              <w:left w:val="nil"/>
              <w:bottom w:val="nil"/>
              <w:right w:val="nil"/>
            </w:tcBorders>
          </w:tcPr>
          <w:p w14:paraId="46321C1C" w14:textId="77777777" w:rsidR="00DB522C" w:rsidRPr="00537C3D" w:rsidRDefault="00DB522C" w:rsidP="00DB522C">
            <w:pPr>
              <w:pStyle w:val="TableText"/>
              <w:rPr>
                <w:szCs w:val="22"/>
                <w:lang w:eastAsia="en-AU"/>
              </w:rPr>
            </w:pPr>
            <w:r w:rsidRPr="00537C3D">
              <w:rPr>
                <w:szCs w:val="22"/>
                <w:lang w:eastAsia="en-AU"/>
              </w:rPr>
              <w:t>0.001252</w:t>
            </w:r>
          </w:p>
        </w:tc>
        <w:tc>
          <w:tcPr>
            <w:tcW w:w="1119" w:type="dxa"/>
            <w:tcBorders>
              <w:top w:val="nil"/>
              <w:left w:val="nil"/>
              <w:bottom w:val="nil"/>
              <w:right w:val="nil"/>
            </w:tcBorders>
          </w:tcPr>
          <w:p w14:paraId="0B6D33AB" w14:textId="77777777" w:rsidR="00DB522C" w:rsidRPr="00537C3D" w:rsidRDefault="00DB522C" w:rsidP="00DB522C">
            <w:pPr>
              <w:pStyle w:val="TableText"/>
              <w:rPr>
                <w:szCs w:val="22"/>
                <w:lang w:eastAsia="en-AU"/>
              </w:rPr>
            </w:pPr>
          </w:p>
        </w:tc>
        <w:tc>
          <w:tcPr>
            <w:tcW w:w="1120" w:type="dxa"/>
            <w:tcBorders>
              <w:top w:val="nil"/>
              <w:left w:val="nil"/>
              <w:bottom w:val="nil"/>
              <w:right w:val="nil"/>
            </w:tcBorders>
          </w:tcPr>
          <w:p w14:paraId="7763E442"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4E38C092" w14:textId="77777777" w:rsidR="00DB522C" w:rsidRPr="00537C3D" w:rsidRDefault="00DB522C" w:rsidP="00DB522C">
            <w:pPr>
              <w:pStyle w:val="TableText"/>
              <w:rPr>
                <w:szCs w:val="22"/>
                <w:lang w:eastAsia="en-AU"/>
              </w:rPr>
            </w:pPr>
          </w:p>
        </w:tc>
      </w:tr>
      <w:tr w:rsidR="00DB522C" w:rsidRPr="00537C3D" w14:paraId="602011E4" w14:textId="77777777">
        <w:trPr>
          <w:trHeight w:val="195"/>
        </w:trPr>
        <w:tc>
          <w:tcPr>
            <w:tcW w:w="1365" w:type="dxa"/>
            <w:tcBorders>
              <w:top w:val="nil"/>
              <w:left w:val="nil"/>
              <w:bottom w:val="nil"/>
              <w:right w:val="nil"/>
            </w:tcBorders>
          </w:tcPr>
          <w:p w14:paraId="2F7A529E" w14:textId="77777777" w:rsidR="00DB522C" w:rsidRPr="00537C3D" w:rsidRDefault="00DB522C" w:rsidP="00DB522C">
            <w:pPr>
              <w:pStyle w:val="TableText"/>
              <w:rPr>
                <w:szCs w:val="22"/>
                <w:lang w:eastAsia="en-AU"/>
              </w:rPr>
            </w:pPr>
            <w:r w:rsidRPr="00537C3D">
              <w:rPr>
                <w:szCs w:val="22"/>
                <w:lang w:eastAsia="en-AU"/>
              </w:rPr>
              <w:t>36</w:t>
            </w:r>
          </w:p>
        </w:tc>
        <w:tc>
          <w:tcPr>
            <w:tcW w:w="1097" w:type="dxa"/>
            <w:tcBorders>
              <w:top w:val="nil"/>
              <w:left w:val="nil"/>
              <w:bottom w:val="nil"/>
              <w:right w:val="nil"/>
            </w:tcBorders>
          </w:tcPr>
          <w:p w14:paraId="02C04541" w14:textId="77777777" w:rsidR="00DB522C" w:rsidRPr="00537C3D" w:rsidRDefault="00DB522C" w:rsidP="00DB522C">
            <w:pPr>
              <w:pStyle w:val="TableText"/>
              <w:rPr>
                <w:szCs w:val="22"/>
                <w:lang w:eastAsia="en-AU"/>
              </w:rPr>
            </w:pPr>
            <w:r w:rsidRPr="00537C3D">
              <w:rPr>
                <w:szCs w:val="22"/>
                <w:lang w:eastAsia="en-AU"/>
              </w:rPr>
              <w:t>0.214122</w:t>
            </w:r>
          </w:p>
        </w:tc>
        <w:tc>
          <w:tcPr>
            <w:tcW w:w="1097" w:type="dxa"/>
            <w:tcBorders>
              <w:top w:val="nil"/>
              <w:left w:val="nil"/>
              <w:bottom w:val="nil"/>
              <w:right w:val="nil"/>
            </w:tcBorders>
          </w:tcPr>
          <w:p w14:paraId="252D7787" w14:textId="77777777" w:rsidR="00DB522C" w:rsidRPr="00537C3D" w:rsidRDefault="00DB522C" w:rsidP="00DB522C">
            <w:pPr>
              <w:pStyle w:val="TableText"/>
              <w:rPr>
                <w:szCs w:val="22"/>
                <w:lang w:eastAsia="en-AU"/>
              </w:rPr>
            </w:pPr>
            <w:r w:rsidRPr="00537C3D">
              <w:rPr>
                <w:szCs w:val="22"/>
                <w:lang w:eastAsia="en-AU"/>
              </w:rPr>
              <w:t>0.129772</w:t>
            </w:r>
          </w:p>
        </w:tc>
        <w:tc>
          <w:tcPr>
            <w:tcW w:w="1097" w:type="dxa"/>
            <w:tcBorders>
              <w:top w:val="nil"/>
              <w:left w:val="nil"/>
              <w:bottom w:val="nil"/>
              <w:right w:val="nil"/>
            </w:tcBorders>
          </w:tcPr>
          <w:p w14:paraId="5C4F3043" w14:textId="77777777" w:rsidR="00DB522C" w:rsidRPr="00537C3D" w:rsidRDefault="00DB522C" w:rsidP="00DB522C">
            <w:pPr>
              <w:pStyle w:val="TableText"/>
              <w:rPr>
                <w:szCs w:val="22"/>
                <w:lang w:eastAsia="en-AU"/>
              </w:rPr>
            </w:pPr>
            <w:r w:rsidRPr="00537C3D">
              <w:rPr>
                <w:szCs w:val="22"/>
                <w:lang w:eastAsia="en-AU"/>
              </w:rPr>
              <w:t>0.129773</w:t>
            </w:r>
          </w:p>
        </w:tc>
        <w:tc>
          <w:tcPr>
            <w:tcW w:w="1097" w:type="dxa"/>
            <w:tcBorders>
              <w:top w:val="nil"/>
              <w:left w:val="nil"/>
              <w:bottom w:val="nil"/>
              <w:right w:val="nil"/>
            </w:tcBorders>
          </w:tcPr>
          <w:p w14:paraId="64FB705A" w14:textId="77777777" w:rsidR="00DB522C" w:rsidRPr="00537C3D" w:rsidRDefault="00DB522C" w:rsidP="00DB522C">
            <w:pPr>
              <w:pStyle w:val="TableText"/>
              <w:rPr>
                <w:szCs w:val="22"/>
                <w:lang w:eastAsia="en-AU"/>
              </w:rPr>
            </w:pPr>
            <w:r w:rsidRPr="00537C3D">
              <w:rPr>
                <w:szCs w:val="22"/>
                <w:lang w:eastAsia="en-AU"/>
              </w:rPr>
              <w:t>0.129774</w:t>
            </w:r>
          </w:p>
        </w:tc>
        <w:tc>
          <w:tcPr>
            <w:tcW w:w="1097" w:type="dxa"/>
            <w:tcBorders>
              <w:top w:val="nil"/>
              <w:left w:val="nil"/>
              <w:bottom w:val="nil"/>
              <w:right w:val="nil"/>
            </w:tcBorders>
          </w:tcPr>
          <w:p w14:paraId="1D1209C2" w14:textId="77777777" w:rsidR="00DB522C" w:rsidRPr="00537C3D" w:rsidRDefault="00DB522C" w:rsidP="00DB522C">
            <w:pPr>
              <w:pStyle w:val="TableText"/>
              <w:rPr>
                <w:szCs w:val="22"/>
                <w:lang w:eastAsia="en-AU"/>
              </w:rPr>
            </w:pPr>
            <w:r w:rsidRPr="00537C3D">
              <w:rPr>
                <w:szCs w:val="22"/>
                <w:lang w:eastAsia="en-AU"/>
              </w:rPr>
              <w:t>0.001574</w:t>
            </w:r>
          </w:p>
        </w:tc>
        <w:tc>
          <w:tcPr>
            <w:tcW w:w="1097" w:type="dxa"/>
            <w:tcBorders>
              <w:top w:val="nil"/>
              <w:left w:val="nil"/>
              <w:bottom w:val="nil"/>
              <w:right w:val="nil"/>
            </w:tcBorders>
          </w:tcPr>
          <w:p w14:paraId="580D21E1" w14:textId="77777777" w:rsidR="00DB522C" w:rsidRPr="00537C3D" w:rsidRDefault="00DB522C" w:rsidP="00DB522C">
            <w:pPr>
              <w:pStyle w:val="TableText"/>
              <w:rPr>
                <w:szCs w:val="22"/>
                <w:lang w:eastAsia="en-AU"/>
              </w:rPr>
            </w:pPr>
            <w:r w:rsidRPr="00537C3D">
              <w:rPr>
                <w:szCs w:val="22"/>
                <w:lang w:eastAsia="en-AU"/>
              </w:rPr>
              <w:t>0.001574</w:t>
            </w:r>
          </w:p>
        </w:tc>
        <w:tc>
          <w:tcPr>
            <w:tcW w:w="1098" w:type="dxa"/>
            <w:tcBorders>
              <w:top w:val="nil"/>
              <w:left w:val="nil"/>
              <w:bottom w:val="nil"/>
              <w:right w:val="nil"/>
            </w:tcBorders>
          </w:tcPr>
          <w:p w14:paraId="0AD99CBE" w14:textId="77777777" w:rsidR="00DB522C" w:rsidRPr="00537C3D" w:rsidRDefault="00DB522C" w:rsidP="00DB522C">
            <w:pPr>
              <w:pStyle w:val="TableText"/>
              <w:rPr>
                <w:szCs w:val="22"/>
                <w:lang w:eastAsia="en-AU"/>
              </w:rPr>
            </w:pPr>
            <w:r w:rsidRPr="00537C3D">
              <w:rPr>
                <w:szCs w:val="22"/>
                <w:lang w:eastAsia="en-AU"/>
              </w:rPr>
              <w:t>0.001574</w:t>
            </w:r>
          </w:p>
        </w:tc>
        <w:tc>
          <w:tcPr>
            <w:tcW w:w="1097" w:type="dxa"/>
            <w:tcBorders>
              <w:top w:val="nil"/>
              <w:left w:val="nil"/>
              <w:bottom w:val="nil"/>
              <w:right w:val="nil"/>
            </w:tcBorders>
          </w:tcPr>
          <w:p w14:paraId="595EDCFE" w14:textId="77777777" w:rsidR="00DB522C" w:rsidRPr="00537C3D" w:rsidRDefault="00DB522C" w:rsidP="00DB522C">
            <w:pPr>
              <w:pStyle w:val="TableText"/>
              <w:rPr>
                <w:szCs w:val="22"/>
                <w:lang w:eastAsia="en-AU"/>
              </w:rPr>
            </w:pPr>
            <w:r w:rsidRPr="00537C3D">
              <w:rPr>
                <w:szCs w:val="22"/>
                <w:lang w:eastAsia="en-AU"/>
              </w:rPr>
              <w:t>0.001575</w:t>
            </w:r>
          </w:p>
        </w:tc>
        <w:tc>
          <w:tcPr>
            <w:tcW w:w="1073" w:type="dxa"/>
            <w:tcBorders>
              <w:top w:val="nil"/>
              <w:left w:val="nil"/>
              <w:bottom w:val="nil"/>
              <w:right w:val="nil"/>
            </w:tcBorders>
          </w:tcPr>
          <w:p w14:paraId="2750F06A" w14:textId="77777777" w:rsidR="00DB522C" w:rsidRPr="00537C3D" w:rsidRDefault="00DB522C" w:rsidP="00DB522C">
            <w:pPr>
              <w:pStyle w:val="TableText"/>
              <w:rPr>
                <w:szCs w:val="22"/>
                <w:lang w:eastAsia="en-AU"/>
              </w:rPr>
            </w:pPr>
            <w:r w:rsidRPr="00537C3D">
              <w:rPr>
                <w:szCs w:val="22"/>
                <w:lang w:eastAsia="en-AU"/>
              </w:rPr>
              <w:t>0.001309</w:t>
            </w:r>
          </w:p>
        </w:tc>
        <w:tc>
          <w:tcPr>
            <w:tcW w:w="1119" w:type="dxa"/>
            <w:tcBorders>
              <w:top w:val="nil"/>
              <w:left w:val="nil"/>
              <w:bottom w:val="nil"/>
              <w:right w:val="nil"/>
            </w:tcBorders>
          </w:tcPr>
          <w:p w14:paraId="6723DAD0" w14:textId="77777777" w:rsidR="00DB522C" w:rsidRPr="00537C3D" w:rsidRDefault="00DB522C" w:rsidP="00DB522C">
            <w:pPr>
              <w:pStyle w:val="TableText"/>
              <w:rPr>
                <w:szCs w:val="22"/>
                <w:lang w:eastAsia="en-AU"/>
              </w:rPr>
            </w:pPr>
            <w:r w:rsidRPr="00537C3D">
              <w:rPr>
                <w:szCs w:val="22"/>
                <w:lang w:eastAsia="en-AU"/>
              </w:rPr>
              <w:t>0.001310</w:t>
            </w:r>
          </w:p>
        </w:tc>
        <w:tc>
          <w:tcPr>
            <w:tcW w:w="1120" w:type="dxa"/>
            <w:tcBorders>
              <w:top w:val="nil"/>
              <w:left w:val="nil"/>
              <w:bottom w:val="nil"/>
              <w:right w:val="nil"/>
            </w:tcBorders>
          </w:tcPr>
          <w:p w14:paraId="658E4244" w14:textId="77777777" w:rsidR="00DB522C" w:rsidRPr="00537C3D" w:rsidRDefault="00DB522C" w:rsidP="00DB522C">
            <w:pPr>
              <w:pStyle w:val="TableText"/>
              <w:rPr>
                <w:szCs w:val="22"/>
                <w:lang w:eastAsia="en-AU"/>
              </w:rPr>
            </w:pPr>
          </w:p>
        </w:tc>
        <w:tc>
          <w:tcPr>
            <w:tcW w:w="1456" w:type="dxa"/>
            <w:tcBorders>
              <w:top w:val="nil"/>
              <w:left w:val="nil"/>
              <w:bottom w:val="nil"/>
              <w:right w:val="nil"/>
            </w:tcBorders>
          </w:tcPr>
          <w:p w14:paraId="1D910957" w14:textId="77777777" w:rsidR="00DB522C" w:rsidRPr="00537C3D" w:rsidRDefault="00DB522C" w:rsidP="00DB522C">
            <w:pPr>
              <w:pStyle w:val="TableText"/>
              <w:rPr>
                <w:szCs w:val="22"/>
                <w:lang w:eastAsia="en-AU"/>
              </w:rPr>
            </w:pPr>
          </w:p>
        </w:tc>
      </w:tr>
      <w:tr w:rsidR="00DB522C" w:rsidRPr="00537C3D" w14:paraId="52885876" w14:textId="77777777">
        <w:trPr>
          <w:trHeight w:val="195"/>
        </w:trPr>
        <w:tc>
          <w:tcPr>
            <w:tcW w:w="1365" w:type="dxa"/>
            <w:tcBorders>
              <w:top w:val="nil"/>
              <w:left w:val="nil"/>
              <w:bottom w:val="nil"/>
              <w:right w:val="nil"/>
            </w:tcBorders>
          </w:tcPr>
          <w:p w14:paraId="495B3603" w14:textId="77777777" w:rsidR="00DB522C" w:rsidRPr="00537C3D" w:rsidRDefault="00DB522C" w:rsidP="00DB522C">
            <w:pPr>
              <w:pStyle w:val="TableText"/>
              <w:rPr>
                <w:szCs w:val="22"/>
                <w:lang w:eastAsia="en-AU"/>
              </w:rPr>
            </w:pPr>
            <w:r w:rsidRPr="00537C3D">
              <w:rPr>
                <w:szCs w:val="22"/>
                <w:lang w:eastAsia="en-AU"/>
              </w:rPr>
              <w:t>37</w:t>
            </w:r>
          </w:p>
        </w:tc>
        <w:tc>
          <w:tcPr>
            <w:tcW w:w="1097" w:type="dxa"/>
            <w:tcBorders>
              <w:top w:val="nil"/>
              <w:left w:val="nil"/>
              <w:bottom w:val="nil"/>
              <w:right w:val="nil"/>
            </w:tcBorders>
          </w:tcPr>
          <w:p w14:paraId="4B33F74B" w14:textId="77777777" w:rsidR="00DB522C" w:rsidRPr="00537C3D" w:rsidRDefault="00DB522C" w:rsidP="00DB522C">
            <w:pPr>
              <w:pStyle w:val="TableText"/>
              <w:rPr>
                <w:szCs w:val="22"/>
                <w:lang w:eastAsia="en-AU"/>
              </w:rPr>
            </w:pPr>
            <w:r w:rsidRPr="00537C3D">
              <w:rPr>
                <w:szCs w:val="22"/>
                <w:lang w:eastAsia="en-AU"/>
              </w:rPr>
              <w:t>0.214204</w:t>
            </w:r>
          </w:p>
        </w:tc>
        <w:tc>
          <w:tcPr>
            <w:tcW w:w="1097" w:type="dxa"/>
            <w:tcBorders>
              <w:top w:val="nil"/>
              <w:left w:val="nil"/>
              <w:bottom w:val="nil"/>
              <w:right w:val="nil"/>
            </w:tcBorders>
          </w:tcPr>
          <w:p w14:paraId="23A2C8CC" w14:textId="77777777" w:rsidR="00DB522C" w:rsidRPr="00537C3D" w:rsidRDefault="00DB522C" w:rsidP="00DB522C">
            <w:pPr>
              <w:pStyle w:val="TableText"/>
              <w:rPr>
                <w:szCs w:val="22"/>
                <w:lang w:eastAsia="en-AU"/>
              </w:rPr>
            </w:pPr>
            <w:r w:rsidRPr="00537C3D">
              <w:rPr>
                <w:szCs w:val="22"/>
                <w:lang w:eastAsia="en-AU"/>
              </w:rPr>
              <w:t>0.129862</w:t>
            </w:r>
          </w:p>
        </w:tc>
        <w:tc>
          <w:tcPr>
            <w:tcW w:w="1097" w:type="dxa"/>
            <w:tcBorders>
              <w:top w:val="nil"/>
              <w:left w:val="nil"/>
              <w:bottom w:val="nil"/>
              <w:right w:val="nil"/>
            </w:tcBorders>
          </w:tcPr>
          <w:p w14:paraId="36FDF7B4" w14:textId="77777777" w:rsidR="00DB522C" w:rsidRPr="00537C3D" w:rsidRDefault="00DB522C" w:rsidP="00DB522C">
            <w:pPr>
              <w:pStyle w:val="TableText"/>
              <w:rPr>
                <w:szCs w:val="22"/>
                <w:lang w:eastAsia="en-AU"/>
              </w:rPr>
            </w:pPr>
            <w:r w:rsidRPr="00537C3D">
              <w:rPr>
                <w:szCs w:val="22"/>
                <w:lang w:eastAsia="en-AU"/>
              </w:rPr>
              <w:t>0.129863</w:t>
            </w:r>
          </w:p>
        </w:tc>
        <w:tc>
          <w:tcPr>
            <w:tcW w:w="1097" w:type="dxa"/>
            <w:tcBorders>
              <w:top w:val="nil"/>
              <w:left w:val="nil"/>
              <w:bottom w:val="nil"/>
              <w:right w:val="nil"/>
            </w:tcBorders>
          </w:tcPr>
          <w:p w14:paraId="481473B4" w14:textId="77777777" w:rsidR="00DB522C" w:rsidRPr="00537C3D" w:rsidRDefault="00DB522C" w:rsidP="00DB522C">
            <w:pPr>
              <w:pStyle w:val="TableText"/>
              <w:rPr>
                <w:szCs w:val="22"/>
                <w:lang w:eastAsia="en-AU"/>
              </w:rPr>
            </w:pPr>
            <w:r w:rsidRPr="00537C3D">
              <w:rPr>
                <w:szCs w:val="22"/>
                <w:lang w:eastAsia="en-AU"/>
              </w:rPr>
              <w:t>0.129864</w:t>
            </w:r>
          </w:p>
        </w:tc>
        <w:tc>
          <w:tcPr>
            <w:tcW w:w="1097" w:type="dxa"/>
            <w:tcBorders>
              <w:top w:val="nil"/>
              <w:left w:val="nil"/>
              <w:bottom w:val="nil"/>
              <w:right w:val="nil"/>
            </w:tcBorders>
          </w:tcPr>
          <w:p w14:paraId="53A7ACE3" w14:textId="77777777" w:rsidR="00DB522C" w:rsidRPr="00537C3D" w:rsidRDefault="00DB522C" w:rsidP="00DB522C">
            <w:pPr>
              <w:pStyle w:val="TableText"/>
              <w:rPr>
                <w:szCs w:val="22"/>
                <w:lang w:eastAsia="en-AU"/>
              </w:rPr>
            </w:pPr>
            <w:r w:rsidRPr="00537C3D">
              <w:rPr>
                <w:szCs w:val="22"/>
                <w:lang w:eastAsia="en-AU"/>
              </w:rPr>
              <w:t>0.001654</w:t>
            </w:r>
          </w:p>
        </w:tc>
        <w:tc>
          <w:tcPr>
            <w:tcW w:w="1097" w:type="dxa"/>
            <w:tcBorders>
              <w:top w:val="nil"/>
              <w:left w:val="nil"/>
              <w:bottom w:val="nil"/>
              <w:right w:val="nil"/>
            </w:tcBorders>
          </w:tcPr>
          <w:p w14:paraId="62A05AE7" w14:textId="77777777" w:rsidR="00DB522C" w:rsidRPr="00537C3D" w:rsidRDefault="00DB522C" w:rsidP="00DB522C">
            <w:pPr>
              <w:pStyle w:val="TableText"/>
              <w:rPr>
                <w:szCs w:val="22"/>
                <w:lang w:eastAsia="en-AU"/>
              </w:rPr>
            </w:pPr>
            <w:r w:rsidRPr="00537C3D">
              <w:rPr>
                <w:szCs w:val="22"/>
                <w:lang w:eastAsia="en-AU"/>
              </w:rPr>
              <w:t>0.001654</w:t>
            </w:r>
          </w:p>
        </w:tc>
        <w:tc>
          <w:tcPr>
            <w:tcW w:w="1098" w:type="dxa"/>
            <w:tcBorders>
              <w:top w:val="nil"/>
              <w:left w:val="nil"/>
              <w:bottom w:val="nil"/>
              <w:right w:val="nil"/>
            </w:tcBorders>
          </w:tcPr>
          <w:p w14:paraId="3CCC32F9" w14:textId="77777777" w:rsidR="00DB522C" w:rsidRPr="00537C3D" w:rsidRDefault="00DB522C" w:rsidP="00DB522C">
            <w:pPr>
              <w:pStyle w:val="TableText"/>
              <w:rPr>
                <w:szCs w:val="22"/>
                <w:lang w:eastAsia="en-AU"/>
              </w:rPr>
            </w:pPr>
            <w:r w:rsidRPr="00537C3D">
              <w:rPr>
                <w:szCs w:val="22"/>
                <w:lang w:eastAsia="en-AU"/>
              </w:rPr>
              <w:t>0.001655</w:t>
            </w:r>
          </w:p>
        </w:tc>
        <w:tc>
          <w:tcPr>
            <w:tcW w:w="1097" w:type="dxa"/>
            <w:tcBorders>
              <w:top w:val="nil"/>
              <w:left w:val="nil"/>
              <w:bottom w:val="nil"/>
              <w:right w:val="nil"/>
            </w:tcBorders>
          </w:tcPr>
          <w:p w14:paraId="00CC593F" w14:textId="77777777" w:rsidR="00DB522C" w:rsidRPr="00537C3D" w:rsidRDefault="00DB522C" w:rsidP="00DB522C">
            <w:pPr>
              <w:pStyle w:val="TableText"/>
              <w:rPr>
                <w:szCs w:val="22"/>
                <w:lang w:eastAsia="en-AU"/>
              </w:rPr>
            </w:pPr>
            <w:r w:rsidRPr="00537C3D">
              <w:rPr>
                <w:szCs w:val="22"/>
                <w:lang w:eastAsia="en-AU"/>
              </w:rPr>
              <w:t>0.001656</w:t>
            </w:r>
          </w:p>
        </w:tc>
        <w:tc>
          <w:tcPr>
            <w:tcW w:w="1073" w:type="dxa"/>
            <w:tcBorders>
              <w:top w:val="nil"/>
              <w:left w:val="nil"/>
              <w:bottom w:val="nil"/>
              <w:right w:val="nil"/>
            </w:tcBorders>
          </w:tcPr>
          <w:p w14:paraId="3A8870BF" w14:textId="77777777" w:rsidR="00DB522C" w:rsidRPr="00537C3D" w:rsidRDefault="00DB522C" w:rsidP="00DB522C">
            <w:pPr>
              <w:pStyle w:val="TableText"/>
              <w:rPr>
                <w:szCs w:val="22"/>
                <w:lang w:eastAsia="en-AU"/>
              </w:rPr>
            </w:pPr>
            <w:r w:rsidRPr="00537C3D">
              <w:rPr>
                <w:szCs w:val="22"/>
                <w:lang w:eastAsia="en-AU"/>
              </w:rPr>
              <w:t>0.001371</w:t>
            </w:r>
          </w:p>
        </w:tc>
        <w:tc>
          <w:tcPr>
            <w:tcW w:w="1119" w:type="dxa"/>
            <w:tcBorders>
              <w:top w:val="nil"/>
              <w:left w:val="nil"/>
              <w:bottom w:val="nil"/>
              <w:right w:val="nil"/>
            </w:tcBorders>
          </w:tcPr>
          <w:p w14:paraId="1F5A2555" w14:textId="77777777" w:rsidR="00DB522C" w:rsidRPr="00537C3D" w:rsidRDefault="00DB522C" w:rsidP="00DB522C">
            <w:pPr>
              <w:pStyle w:val="TableText"/>
              <w:rPr>
                <w:szCs w:val="22"/>
                <w:lang w:eastAsia="en-AU"/>
              </w:rPr>
            </w:pPr>
            <w:r w:rsidRPr="00537C3D">
              <w:rPr>
                <w:szCs w:val="22"/>
                <w:lang w:eastAsia="en-AU"/>
              </w:rPr>
              <w:t>0.001371</w:t>
            </w:r>
          </w:p>
        </w:tc>
        <w:tc>
          <w:tcPr>
            <w:tcW w:w="1120" w:type="dxa"/>
            <w:tcBorders>
              <w:top w:val="nil"/>
              <w:left w:val="nil"/>
              <w:bottom w:val="nil"/>
              <w:right w:val="nil"/>
            </w:tcBorders>
          </w:tcPr>
          <w:p w14:paraId="6056F9EE" w14:textId="77777777" w:rsidR="00DB522C" w:rsidRPr="00537C3D" w:rsidRDefault="00DB522C" w:rsidP="00DB522C">
            <w:pPr>
              <w:pStyle w:val="TableText"/>
              <w:rPr>
                <w:szCs w:val="22"/>
                <w:lang w:eastAsia="en-AU"/>
              </w:rPr>
            </w:pPr>
            <w:r w:rsidRPr="00537C3D">
              <w:rPr>
                <w:szCs w:val="22"/>
                <w:lang w:eastAsia="en-AU"/>
              </w:rPr>
              <w:t>0.001372</w:t>
            </w:r>
          </w:p>
        </w:tc>
        <w:tc>
          <w:tcPr>
            <w:tcW w:w="1456" w:type="dxa"/>
            <w:tcBorders>
              <w:top w:val="nil"/>
              <w:left w:val="nil"/>
              <w:bottom w:val="nil"/>
              <w:right w:val="nil"/>
            </w:tcBorders>
          </w:tcPr>
          <w:p w14:paraId="03BF0751" w14:textId="77777777" w:rsidR="00DB522C" w:rsidRPr="00537C3D" w:rsidRDefault="00DB522C" w:rsidP="00DB522C">
            <w:pPr>
              <w:pStyle w:val="TableText"/>
              <w:rPr>
                <w:szCs w:val="22"/>
                <w:lang w:eastAsia="en-AU"/>
              </w:rPr>
            </w:pPr>
          </w:p>
        </w:tc>
      </w:tr>
      <w:tr w:rsidR="00DB522C" w:rsidRPr="00537C3D" w14:paraId="54FD679F" w14:textId="77777777">
        <w:trPr>
          <w:trHeight w:val="195"/>
        </w:trPr>
        <w:tc>
          <w:tcPr>
            <w:tcW w:w="1365" w:type="dxa"/>
            <w:tcBorders>
              <w:top w:val="nil"/>
              <w:left w:val="nil"/>
              <w:bottom w:val="nil"/>
              <w:right w:val="nil"/>
            </w:tcBorders>
          </w:tcPr>
          <w:p w14:paraId="53B67CE2" w14:textId="77777777" w:rsidR="00DB522C" w:rsidRPr="00537C3D" w:rsidRDefault="00DB522C" w:rsidP="00DB522C">
            <w:pPr>
              <w:pStyle w:val="TableText"/>
              <w:rPr>
                <w:szCs w:val="22"/>
                <w:lang w:eastAsia="en-AU"/>
              </w:rPr>
            </w:pPr>
            <w:r w:rsidRPr="00537C3D">
              <w:rPr>
                <w:szCs w:val="22"/>
                <w:lang w:eastAsia="en-AU"/>
              </w:rPr>
              <w:t>38</w:t>
            </w:r>
          </w:p>
        </w:tc>
        <w:tc>
          <w:tcPr>
            <w:tcW w:w="1097" w:type="dxa"/>
            <w:tcBorders>
              <w:top w:val="nil"/>
              <w:left w:val="nil"/>
              <w:bottom w:val="nil"/>
              <w:right w:val="nil"/>
            </w:tcBorders>
          </w:tcPr>
          <w:p w14:paraId="1AE1D806" w14:textId="77777777" w:rsidR="00DB522C" w:rsidRPr="00537C3D" w:rsidRDefault="00DB522C" w:rsidP="00DB522C">
            <w:pPr>
              <w:pStyle w:val="TableText"/>
              <w:rPr>
                <w:szCs w:val="22"/>
                <w:lang w:eastAsia="en-AU"/>
              </w:rPr>
            </w:pPr>
            <w:r w:rsidRPr="00537C3D">
              <w:rPr>
                <w:szCs w:val="22"/>
                <w:lang w:eastAsia="en-AU"/>
              </w:rPr>
              <w:t>0.214328</w:t>
            </w:r>
          </w:p>
        </w:tc>
        <w:tc>
          <w:tcPr>
            <w:tcW w:w="1097" w:type="dxa"/>
            <w:tcBorders>
              <w:top w:val="nil"/>
              <w:left w:val="nil"/>
              <w:bottom w:val="nil"/>
              <w:right w:val="nil"/>
            </w:tcBorders>
          </w:tcPr>
          <w:p w14:paraId="65292390" w14:textId="77777777" w:rsidR="00DB522C" w:rsidRPr="00537C3D" w:rsidRDefault="00DB522C" w:rsidP="00DB522C">
            <w:pPr>
              <w:pStyle w:val="TableText"/>
              <w:rPr>
                <w:szCs w:val="22"/>
                <w:lang w:eastAsia="en-AU"/>
              </w:rPr>
            </w:pPr>
            <w:r w:rsidRPr="00537C3D">
              <w:rPr>
                <w:szCs w:val="22"/>
                <w:lang w:eastAsia="en-AU"/>
              </w:rPr>
              <w:t>0.129986</w:t>
            </w:r>
          </w:p>
        </w:tc>
        <w:tc>
          <w:tcPr>
            <w:tcW w:w="1097" w:type="dxa"/>
            <w:tcBorders>
              <w:top w:val="nil"/>
              <w:left w:val="nil"/>
              <w:bottom w:val="nil"/>
              <w:right w:val="nil"/>
            </w:tcBorders>
          </w:tcPr>
          <w:p w14:paraId="76462CCB" w14:textId="77777777" w:rsidR="00DB522C" w:rsidRPr="00537C3D" w:rsidRDefault="00DB522C" w:rsidP="00DB522C">
            <w:pPr>
              <w:pStyle w:val="TableText"/>
              <w:rPr>
                <w:szCs w:val="22"/>
                <w:lang w:eastAsia="en-AU"/>
              </w:rPr>
            </w:pPr>
            <w:r w:rsidRPr="00537C3D">
              <w:rPr>
                <w:szCs w:val="22"/>
                <w:lang w:eastAsia="en-AU"/>
              </w:rPr>
              <w:t>0.129987</w:t>
            </w:r>
          </w:p>
        </w:tc>
        <w:tc>
          <w:tcPr>
            <w:tcW w:w="1097" w:type="dxa"/>
            <w:tcBorders>
              <w:top w:val="nil"/>
              <w:left w:val="nil"/>
              <w:bottom w:val="nil"/>
              <w:right w:val="nil"/>
            </w:tcBorders>
          </w:tcPr>
          <w:p w14:paraId="7D314DA5" w14:textId="77777777" w:rsidR="00DB522C" w:rsidRPr="00537C3D" w:rsidRDefault="00DB522C" w:rsidP="00DB522C">
            <w:pPr>
              <w:pStyle w:val="TableText"/>
              <w:rPr>
                <w:szCs w:val="22"/>
                <w:lang w:eastAsia="en-AU"/>
              </w:rPr>
            </w:pPr>
            <w:r w:rsidRPr="00537C3D">
              <w:rPr>
                <w:szCs w:val="22"/>
                <w:lang w:eastAsia="en-AU"/>
              </w:rPr>
              <w:t>0.129988</w:t>
            </w:r>
          </w:p>
        </w:tc>
        <w:tc>
          <w:tcPr>
            <w:tcW w:w="1097" w:type="dxa"/>
            <w:tcBorders>
              <w:top w:val="nil"/>
              <w:left w:val="nil"/>
              <w:bottom w:val="nil"/>
              <w:right w:val="nil"/>
            </w:tcBorders>
          </w:tcPr>
          <w:p w14:paraId="677CB457" w14:textId="77777777" w:rsidR="00DB522C" w:rsidRPr="00537C3D" w:rsidRDefault="00DB522C" w:rsidP="00DB522C">
            <w:pPr>
              <w:pStyle w:val="TableText"/>
              <w:rPr>
                <w:szCs w:val="22"/>
                <w:lang w:eastAsia="en-AU"/>
              </w:rPr>
            </w:pPr>
            <w:r w:rsidRPr="00537C3D">
              <w:rPr>
                <w:szCs w:val="22"/>
                <w:lang w:eastAsia="en-AU"/>
              </w:rPr>
              <w:t>0.001752</w:t>
            </w:r>
          </w:p>
        </w:tc>
        <w:tc>
          <w:tcPr>
            <w:tcW w:w="1097" w:type="dxa"/>
            <w:tcBorders>
              <w:top w:val="nil"/>
              <w:left w:val="nil"/>
              <w:bottom w:val="nil"/>
              <w:right w:val="nil"/>
            </w:tcBorders>
          </w:tcPr>
          <w:p w14:paraId="361F621F" w14:textId="77777777" w:rsidR="00DB522C" w:rsidRPr="00537C3D" w:rsidRDefault="00DB522C" w:rsidP="00DB522C">
            <w:pPr>
              <w:pStyle w:val="TableText"/>
              <w:rPr>
                <w:szCs w:val="22"/>
                <w:lang w:eastAsia="en-AU"/>
              </w:rPr>
            </w:pPr>
            <w:r w:rsidRPr="00537C3D">
              <w:rPr>
                <w:szCs w:val="22"/>
                <w:lang w:eastAsia="en-AU"/>
              </w:rPr>
              <w:t>0.001752</w:t>
            </w:r>
          </w:p>
        </w:tc>
        <w:tc>
          <w:tcPr>
            <w:tcW w:w="1098" w:type="dxa"/>
            <w:tcBorders>
              <w:top w:val="nil"/>
              <w:left w:val="nil"/>
              <w:bottom w:val="nil"/>
              <w:right w:val="nil"/>
            </w:tcBorders>
          </w:tcPr>
          <w:p w14:paraId="6D04040B" w14:textId="77777777" w:rsidR="00DB522C" w:rsidRPr="00537C3D" w:rsidRDefault="00DB522C" w:rsidP="00DB522C">
            <w:pPr>
              <w:pStyle w:val="TableText"/>
              <w:rPr>
                <w:szCs w:val="22"/>
                <w:lang w:eastAsia="en-AU"/>
              </w:rPr>
            </w:pPr>
            <w:r w:rsidRPr="00537C3D">
              <w:rPr>
                <w:szCs w:val="22"/>
                <w:lang w:eastAsia="en-AU"/>
              </w:rPr>
              <w:t>0.001753</w:t>
            </w:r>
          </w:p>
        </w:tc>
        <w:tc>
          <w:tcPr>
            <w:tcW w:w="1097" w:type="dxa"/>
            <w:tcBorders>
              <w:top w:val="nil"/>
              <w:left w:val="nil"/>
              <w:bottom w:val="nil"/>
              <w:right w:val="nil"/>
            </w:tcBorders>
          </w:tcPr>
          <w:p w14:paraId="4E1C1075" w14:textId="77777777" w:rsidR="00DB522C" w:rsidRPr="00537C3D" w:rsidRDefault="00DB522C" w:rsidP="00DB522C">
            <w:pPr>
              <w:pStyle w:val="TableText"/>
              <w:rPr>
                <w:szCs w:val="22"/>
                <w:lang w:eastAsia="en-AU"/>
              </w:rPr>
            </w:pPr>
            <w:r w:rsidRPr="00537C3D">
              <w:rPr>
                <w:szCs w:val="22"/>
                <w:lang w:eastAsia="en-AU"/>
              </w:rPr>
              <w:t>0.001754</w:t>
            </w:r>
          </w:p>
        </w:tc>
        <w:tc>
          <w:tcPr>
            <w:tcW w:w="1073" w:type="dxa"/>
            <w:tcBorders>
              <w:top w:val="nil"/>
              <w:left w:val="nil"/>
              <w:bottom w:val="nil"/>
              <w:right w:val="nil"/>
            </w:tcBorders>
          </w:tcPr>
          <w:p w14:paraId="25B03917" w14:textId="77777777" w:rsidR="00DB522C" w:rsidRPr="00537C3D" w:rsidRDefault="00DB522C" w:rsidP="00DB522C">
            <w:pPr>
              <w:pStyle w:val="TableText"/>
              <w:rPr>
                <w:szCs w:val="22"/>
                <w:lang w:eastAsia="en-AU"/>
              </w:rPr>
            </w:pPr>
            <w:r w:rsidRPr="00537C3D">
              <w:rPr>
                <w:szCs w:val="22"/>
                <w:lang w:eastAsia="en-AU"/>
              </w:rPr>
              <w:t>0.001443</w:t>
            </w:r>
          </w:p>
        </w:tc>
        <w:tc>
          <w:tcPr>
            <w:tcW w:w="1119" w:type="dxa"/>
            <w:tcBorders>
              <w:top w:val="nil"/>
              <w:left w:val="nil"/>
              <w:bottom w:val="nil"/>
              <w:right w:val="nil"/>
            </w:tcBorders>
          </w:tcPr>
          <w:p w14:paraId="748AE000" w14:textId="77777777" w:rsidR="00DB522C" w:rsidRPr="00537C3D" w:rsidRDefault="00DB522C" w:rsidP="00DB522C">
            <w:pPr>
              <w:pStyle w:val="TableText"/>
              <w:rPr>
                <w:szCs w:val="22"/>
                <w:lang w:eastAsia="en-AU"/>
              </w:rPr>
            </w:pPr>
            <w:r w:rsidRPr="00537C3D">
              <w:rPr>
                <w:szCs w:val="22"/>
                <w:lang w:eastAsia="en-AU"/>
              </w:rPr>
              <w:t>0.001444</w:t>
            </w:r>
          </w:p>
        </w:tc>
        <w:tc>
          <w:tcPr>
            <w:tcW w:w="1120" w:type="dxa"/>
            <w:tcBorders>
              <w:top w:val="nil"/>
              <w:left w:val="nil"/>
              <w:bottom w:val="nil"/>
              <w:right w:val="nil"/>
            </w:tcBorders>
          </w:tcPr>
          <w:p w14:paraId="0EC04621" w14:textId="77777777" w:rsidR="00DB522C" w:rsidRPr="00537C3D" w:rsidRDefault="00DB522C" w:rsidP="00DB522C">
            <w:pPr>
              <w:pStyle w:val="TableText"/>
              <w:rPr>
                <w:szCs w:val="22"/>
                <w:lang w:eastAsia="en-AU"/>
              </w:rPr>
            </w:pPr>
            <w:r w:rsidRPr="00537C3D">
              <w:rPr>
                <w:szCs w:val="22"/>
                <w:lang w:eastAsia="en-AU"/>
              </w:rPr>
              <w:t>0.001445</w:t>
            </w:r>
          </w:p>
        </w:tc>
        <w:tc>
          <w:tcPr>
            <w:tcW w:w="1456" w:type="dxa"/>
            <w:tcBorders>
              <w:top w:val="nil"/>
              <w:left w:val="nil"/>
              <w:bottom w:val="nil"/>
              <w:right w:val="nil"/>
            </w:tcBorders>
          </w:tcPr>
          <w:p w14:paraId="014F29A6" w14:textId="77777777" w:rsidR="00DB522C" w:rsidRPr="00537C3D" w:rsidRDefault="00DB522C" w:rsidP="00DB522C">
            <w:pPr>
              <w:pStyle w:val="TableText"/>
              <w:rPr>
                <w:szCs w:val="22"/>
                <w:lang w:eastAsia="en-AU"/>
              </w:rPr>
            </w:pPr>
            <w:r w:rsidRPr="00537C3D">
              <w:rPr>
                <w:szCs w:val="22"/>
                <w:lang w:eastAsia="en-AU"/>
              </w:rPr>
              <w:t>0.001445</w:t>
            </w:r>
          </w:p>
        </w:tc>
      </w:tr>
      <w:tr w:rsidR="00DB522C" w:rsidRPr="00537C3D" w14:paraId="4F156938" w14:textId="77777777">
        <w:trPr>
          <w:trHeight w:val="195"/>
        </w:trPr>
        <w:tc>
          <w:tcPr>
            <w:tcW w:w="1365" w:type="dxa"/>
            <w:tcBorders>
              <w:top w:val="nil"/>
              <w:left w:val="nil"/>
              <w:bottom w:val="nil"/>
              <w:right w:val="nil"/>
            </w:tcBorders>
          </w:tcPr>
          <w:p w14:paraId="187D1FF3" w14:textId="77777777" w:rsidR="00DB522C" w:rsidRPr="00537C3D" w:rsidRDefault="00DB522C" w:rsidP="00DB522C">
            <w:pPr>
              <w:pStyle w:val="TableText"/>
              <w:rPr>
                <w:szCs w:val="22"/>
                <w:lang w:eastAsia="en-AU"/>
              </w:rPr>
            </w:pPr>
            <w:r w:rsidRPr="00537C3D">
              <w:rPr>
                <w:szCs w:val="22"/>
                <w:lang w:eastAsia="en-AU"/>
              </w:rPr>
              <w:t>39</w:t>
            </w:r>
          </w:p>
        </w:tc>
        <w:tc>
          <w:tcPr>
            <w:tcW w:w="1097" w:type="dxa"/>
            <w:tcBorders>
              <w:top w:val="nil"/>
              <w:left w:val="nil"/>
              <w:bottom w:val="nil"/>
              <w:right w:val="nil"/>
            </w:tcBorders>
          </w:tcPr>
          <w:p w14:paraId="133F5C69" w14:textId="77777777" w:rsidR="00DB522C" w:rsidRPr="00537C3D" w:rsidRDefault="00DB522C" w:rsidP="00DB522C">
            <w:pPr>
              <w:pStyle w:val="TableText"/>
              <w:rPr>
                <w:szCs w:val="22"/>
                <w:lang w:eastAsia="en-AU"/>
              </w:rPr>
            </w:pPr>
            <w:r w:rsidRPr="00537C3D">
              <w:rPr>
                <w:szCs w:val="22"/>
                <w:lang w:eastAsia="en-AU"/>
              </w:rPr>
              <w:t>0.214472</w:t>
            </w:r>
          </w:p>
        </w:tc>
        <w:tc>
          <w:tcPr>
            <w:tcW w:w="1097" w:type="dxa"/>
            <w:tcBorders>
              <w:top w:val="nil"/>
              <w:left w:val="nil"/>
              <w:bottom w:val="nil"/>
              <w:right w:val="nil"/>
            </w:tcBorders>
          </w:tcPr>
          <w:p w14:paraId="00C8E54A" w14:textId="77777777" w:rsidR="00DB522C" w:rsidRPr="00537C3D" w:rsidRDefault="00DB522C" w:rsidP="00DB522C">
            <w:pPr>
              <w:pStyle w:val="TableText"/>
              <w:rPr>
                <w:szCs w:val="22"/>
                <w:lang w:eastAsia="en-AU"/>
              </w:rPr>
            </w:pPr>
            <w:r w:rsidRPr="00537C3D">
              <w:rPr>
                <w:szCs w:val="22"/>
                <w:lang w:eastAsia="en-AU"/>
              </w:rPr>
              <w:t>0.130137</w:t>
            </w:r>
          </w:p>
        </w:tc>
        <w:tc>
          <w:tcPr>
            <w:tcW w:w="1097" w:type="dxa"/>
            <w:tcBorders>
              <w:top w:val="nil"/>
              <w:left w:val="nil"/>
              <w:bottom w:val="nil"/>
              <w:right w:val="nil"/>
            </w:tcBorders>
          </w:tcPr>
          <w:p w14:paraId="361103C0" w14:textId="77777777" w:rsidR="00DB522C" w:rsidRPr="00537C3D" w:rsidRDefault="00DB522C" w:rsidP="00DB522C">
            <w:pPr>
              <w:pStyle w:val="TableText"/>
              <w:rPr>
                <w:szCs w:val="22"/>
                <w:lang w:eastAsia="en-AU"/>
              </w:rPr>
            </w:pPr>
            <w:r w:rsidRPr="00537C3D">
              <w:rPr>
                <w:szCs w:val="22"/>
                <w:lang w:eastAsia="en-AU"/>
              </w:rPr>
              <w:t>0.130139</w:t>
            </w:r>
          </w:p>
        </w:tc>
        <w:tc>
          <w:tcPr>
            <w:tcW w:w="1097" w:type="dxa"/>
            <w:tcBorders>
              <w:top w:val="nil"/>
              <w:left w:val="nil"/>
              <w:bottom w:val="nil"/>
              <w:right w:val="nil"/>
            </w:tcBorders>
          </w:tcPr>
          <w:p w14:paraId="45C9BB9C" w14:textId="77777777" w:rsidR="00DB522C" w:rsidRPr="00537C3D" w:rsidRDefault="00DB522C" w:rsidP="00DB522C">
            <w:pPr>
              <w:pStyle w:val="TableText"/>
              <w:rPr>
                <w:szCs w:val="22"/>
                <w:lang w:eastAsia="en-AU"/>
              </w:rPr>
            </w:pPr>
            <w:r w:rsidRPr="00537C3D">
              <w:rPr>
                <w:szCs w:val="22"/>
                <w:lang w:eastAsia="en-AU"/>
              </w:rPr>
              <w:t>0.130140</w:t>
            </w:r>
          </w:p>
        </w:tc>
        <w:tc>
          <w:tcPr>
            <w:tcW w:w="1097" w:type="dxa"/>
            <w:tcBorders>
              <w:top w:val="nil"/>
              <w:left w:val="nil"/>
              <w:bottom w:val="nil"/>
              <w:right w:val="nil"/>
            </w:tcBorders>
          </w:tcPr>
          <w:p w14:paraId="672F3353" w14:textId="77777777" w:rsidR="00DB522C" w:rsidRPr="00537C3D" w:rsidRDefault="00DB522C" w:rsidP="00DB522C">
            <w:pPr>
              <w:pStyle w:val="TableText"/>
              <w:rPr>
                <w:szCs w:val="22"/>
                <w:lang w:eastAsia="en-AU"/>
              </w:rPr>
            </w:pPr>
            <w:r w:rsidRPr="00537C3D">
              <w:rPr>
                <w:szCs w:val="22"/>
                <w:lang w:eastAsia="en-AU"/>
              </w:rPr>
              <w:t>0.001873</w:t>
            </w:r>
          </w:p>
        </w:tc>
        <w:tc>
          <w:tcPr>
            <w:tcW w:w="1097" w:type="dxa"/>
            <w:tcBorders>
              <w:top w:val="nil"/>
              <w:left w:val="nil"/>
              <w:bottom w:val="nil"/>
              <w:right w:val="nil"/>
            </w:tcBorders>
          </w:tcPr>
          <w:p w14:paraId="18D0E753" w14:textId="77777777" w:rsidR="00DB522C" w:rsidRPr="00537C3D" w:rsidRDefault="00DB522C" w:rsidP="00DB522C">
            <w:pPr>
              <w:pStyle w:val="TableText"/>
              <w:rPr>
                <w:szCs w:val="22"/>
                <w:lang w:eastAsia="en-AU"/>
              </w:rPr>
            </w:pPr>
            <w:r w:rsidRPr="00537C3D">
              <w:rPr>
                <w:szCs w:val="22"/>
                <w:lang w:eastAsia="en-AU"/>
              </w:rPr>
              <w:t>0.001874</w:t>
            </w:r>
          </w:p>
        </w:tc>
        <w:tc>
          <w:tcPr>
            <w:tcW w:w="1098" w:type="dxa"/>
            <w:tcBorders>
              <w:top w:val="nil"/>
              <w:left w:val="nil"/>
              <w:bottom w:val="nil"/>
              <w:right w:val="nil"/>
            </w:tcBorders>
          </w:tcPr>
          <w:p w14:paraId="21470B69" w14:textId="77777777" w:rsidR="00DB522C" w:rsidRPr="00537C3D" w:rsidRDefault="00DB522C" w:rsidP="00DB522C">
            <w:pPr>
              <w:pStyle w:val="TableText"/>
              <w:rPr>
                <w:szCs w:val="22"/>
                <w:lang w:eastAsia="en-AU"/>
              </w:rPr>
            </w:pPr>
            <w:r w:rsidRPr="00537C3D">
              <w:rPr>
                <w:szCs w:val="22"/>
                <w:lang w:eastAsia="en-AU"/>
              </w:rPr>
              <w:t>0.001874</w:t>
            </w:r>
          </w:p>
        </w:tc>
        <w:tc>
          <w:tcPr>
            <w:tcW w:w="1097" w:type="dxa"/>
            <w:tcBorders>
              <w:top w:val="nil"/>
              <w:left w:val="nil"/>
              <w:bottom w:val="nil"/>
              <w:right w:val="nil"/>
            </w:tcBorders>
          </w:tcPr>
          <w:p w14:paraId="3D8D6DB9" w14:textId="77777777" w:rsidR="00DB522C" w:rsidRPr="00537C3D" w:rsidRDefault="00DB522C" w:rsidP="00DB522C">
            <w:pPr>
              <w:pStyle w:val="TableText"/>
              <w:rPr>
                <w:szCs w:val="22"/>
                <w:lang w:eastAsia="en-AU"/>
              </w:rPr>
            </w:pPr>
            <w:r w:rsidRPr="00537C3D">
              <w:rPr>
                <w:szCs w:val="22"/>
                <w:lang w:eastAsia="en-AU"/>
              </w:rPr>
              <w:t>0.001875</w:t>
            </w:r>
          </w:p>
        </w:tc>
        <w:tc>
          <w:tcPr>
            <w:tcW w:w="1073" w:type="dxa"/>
            <w:tcBorders>
              <w:top w:val="nil"/>
              <w:left w:val="nil"/>
              <w:bottom w:val="nil"/>
              <w:right w:val="nil"/>
            </w:tcBorders>
          </w:tcPr>
          <w:p w14:paraId="75B71CFC" w14:textId="77777777" w:rsidR="00DB522C" w:rsidRPr="00537C3D" w:rsidRDefault="00DB522C" w:rsidP="00DB522C">
            <w:pPr>
              <w:pStyle w:val="TableText"/>
              <w:rPr>
                <w:szCs w:val="22"/>
                <w:lang w:eastAsia="en-AU"/>
              </w:rPr>
            </w:pPr>
            <w:r w:rsidRPr="00537C3D">
              <w:rPr>
                <w:szCs w:val="22"/>
                <w:lang w:eastAsia="en-AU"/>
              </w:rPr>
              <w:t>0.001537</w:t>
            </w:r>
          </w:p>
        </w:tc>
        <w:tc>
          <w:tcPr>
            <w:tcW w:w="1119" w:type="dxa"/>
            <w:tcBorders>
              <w:top w:val="nil"/>
              <w:left w:val="nil"/>
              <w:bottom w:val="nil"/>
              <w:right w:val="nil"/>
            </w:tcBorders>
          </w:tcPr>
          <w:p w14:paraId="0CDFD407" w14:textId="77777777" w:rsidR="00DB522C" w:rsidRPr="00537C3D" w:rsidRDefault="00DB522C" w:rsidP="00DB522C">
            <w:pPr>
              <w:pStyle w:val="TableText"/>
              <w:rPr>
                <w:szCs w:val="22"/>
                <w:lang w:eastAsia="en-AU"/>
              </w:rPr>
            </w:pPr>
            <w:r w:rsidRPr="00537C3D">
              <w:rPr>
                <w:szCs w:val="22"/>
                <w:lang w:eastAsia="en-AU"/>
              </w:rPr>
              <w:t>0.001538</w:t>
            </w:r>
          </w:p>
        </w:tc>
        <w:tc>
          <w:tcPr>
            <w:tcW w:w="1120" w:type="dxa"/>
            <w:tcBorders>
              <w:top w:val="nil"/>
              <w:left w:val="nil"/>
              <w:bottom w:val="nil"/>
              <w:right w:val="nil"/>
            </w:tcBorders>
          </w:tcPr>
          <w:p w14:paraId="01D5DA5A" w14:textId="77777777" w:rsidR="00DB522C" w:rsidRPr="00537C3D" w:rsidRDefault="00DB522C" w:rsidP="00DB522C">
            <w:pPr>
              <w:pStyle w:val="TableText"/>
              <w:rPr>
                <w:szCs w:val="22"/>
                <w:lang w:eastAsia="en-AU"/>
              </w:rPr>
            </w:pPr>
            <w:r w:rsidRPr="00537C3D">
              <w:rPr>
                <w:szCs w:val="22"/>
                <w:lang w:eastAsia="en-AU"/>
              </w:rPr>
              <w:t>0.001539</w:t>
            </w:r>
          </w:p>
        </w:tc>
        <w:tc>
          <w:tcPr>
            <w:tcW w:w="1456" w:type="dxa"/>
            <w:tcBorders>
              <w:top w:val="nil"/>
              <w:left w:val="nil"/>
              <w:bottom w:val="nil"/>
              <w:right w:val="nil"/>
            </w:tcBorders>
          </w:tcPr>
          <w:p w14:paraId="04265EF4" w14:textId="77777777" w:rsidR="00DB522C" w:rsidRPr="00537C3D" w:rsidRDefault="00DB522C" w:rsidP="00DB522C">
            <w:pPr>
              <w:pStyle w:val="TableText"/>
              <w:rPr>
                <w:szCs w:val="22"/>
                <w:lang w:eastAsia="en-AU"/>
              </w:rPr>
            </w:pPr>
            <w:r w:rsidRPr="00537C3D">
              <w:rPr>
                <w:szCs w:val="22"/>
                <w:lang w:eastAsia="en-AU"/>
              </w:rPr>
              <w:t>0.001539</w:t>
            </w:r>
          </w:p>
        </w:tc>
      </w:tr>
      <w:tr w:rsidR="00DB522C" w:rsidRPr="00537C3D" w14:paraId="7D731DFB" w14:textId="77777777">
        <w:trPr>
          <w:trHeight w:val="195"/>
        </w:trPr>
        <w:tc>
          <w:tcPr>
            <w:tcW w:w="1365" w:type="dxa"/>
            <w:tcBorders>
              <w:top w:val="nil"/>
              <w:left w:val="nil"/>
              <w:bottom w:val="nil"/>
              <w:right w:val="nil"/>
            </w:tcBorders>
          </w:tcPr>
          <w:p w14:paraId="03726B1F" w14:textId="77777777" w:rsidR="00DB522C" w:rsidRPr="00537C3D" w:rsidRDefault="00DB522C" w:rsidP="00DB522C">
            <w:pPr>
              <w:pStyle w:val="TableText"/>
              <w:rPr>
                <w:szCs w:val="22"/>
                <w:lang w:eastAsia="en-AU"/>
              </w:rPr>
            </w:pPr>
            <w:r w:rsidRPr="00537C3D">
              <w:rPr>
                <w:szCs w:val="22"/>
                <w:lang w:eastAsia="en-AU"/>
              </w:rPr>
              <w:t>40</w:t>
            </w:r>
          </w:p>
        </w:tc>
        <w:tc>
          <w:tcPr>
            <w:tcW w:w="1097" w:type="dxa"/>
            <w:tcBorders>
              <w:top w:val="nil"/>
              <w:left w:val="nil"/>
              <w:bottom w:val="nil"/>
              <w:right w:val="nil"/>
            </w:tcBorders>
          </w:tcPr>
          <w:p w14:paraId="57842A06" w14:textId="77777777" w:rsidR="00DB522C" w:rsidRPr="00537C3D" w:rsidRDefault="00DB522C" w:rsidP="00DB522C">
            <w:pPr>
              <w:pStyle w:val="TableText"/>
              <w:rPr>
                <w:szCs w:val="22"/>
                <w:lang w:eastAsia="en-AU"/>
              </w:rPr>
            </w:pPr>
            <w:r w:rsidRPr="00537C3D">
              <w:rPr>
                <w:szCs w:val="22"/>
                <w:lang w:eastAsia="en-AU"/>
              </w:rPr>
              <w:t>0.214579</w:t>
            </w:r>
          </w:p>
        </w:tc>
        <w:tc>
          <w:tcPr>
            <w:tcW w:w="1097" w:type="dxa"/>
            <w:tcBorders>
              <w:top w:val="nil"/>
              <w:left w:val="nil"/>
              <w:bottom w:val="nil"/>
              <w:right w:val="nil"/>
            </w:tcBorders>
          </w:tcPr>
          <w:p w14:paraId="044D1701" w14:textId="77777777" w:rsidR="00DB522C" w:rsidRPr="00537C3D" w:rsidRDefault="00DB522C" w:rsidP="00DB522C">
            <w:pPr>
              <w:pStyle w:val="TableText"/>
              <w:rPr>
                <w:szCs w:val="22"/>
                <w:lang w:eastAsia="en-AU"/>
              </w:rPr>
            </w:pPr>
            <w:r w:rsidRPr="00537C3D">
              <w:rPr>
                <w:szCs w:val="22"/>
                <w:lang w:eastAsia="en-AU"/>
              </w:rPr>
              <w:t>0.130282</w:t>
            </w:r>
          </w:p>
        </w:tc>
        <w:tc>
          <w:tcPr>
            <w:tcW w:w="1097" w:type="dxa"/>
            <w:tcBorders>
              <w:top w:val="nil"/>
              <w:left w:val="nil"/>
              <w:bottom w:val="nil"/>
              <w:right w:val="nil"/>
            </w:tcBorders>
          </w:tcPr>
          <w:p w14:paraId="1C782748" w14:textId="77777777" w:rsidR="00DB522C" w:rsidRPr="00537C3D" w:rsidRDefault="00DB522C" w:rsidP="00DB522C">
            <w:pPr>
              <w:pStyle w:val="TableText"/>
              <w:rPr>
                <w:szCs w:val="22"/>
                <w:lang w:eastAsia="en-AU"/>
              </w:rPr>
            </w:pPr>
            <w:r w:rsidRPr="00537C3D">
              <w:rPr>
                <w:szCs w:val="22"/>
                <w:lang w:eastAsia="en-AU"/>
              </w:rPr>
              <w:t>0.130283</w:t>
            </w:r>
          </w:p>
        </w:tc>
        <w:tc>
          <w:tcPr>
            <w:tcW w:w="1097" w:type="dxa"/>
            <w:tcBorders>
              <w:top w:val="nil"/>
              <w:left w:val="nil"/>
              <w:bottom w:val="nil"/>
              <w:right w:val="nil"/>
            </w:tcBorders>
          </w:tcPr>
          <w:p w14:paraId="4887A52F" w14:textId="77777777" w:rsidR="00DB522C" w:rsidRPr="00537C3D" w:rsidRDefault="00DB522C" w:rsidP="00DB522C">
            <w:pPr>
              <w:pStyle w:val="TableText"/>
              <w:rPr>
                <w:szCs w:val="22"/>
                <w:lang w:eastAsia="en-AU"/>
              </w:rPr>
            </w:pPr>
            <w:r w:rsidRPr="00537C3D">
              <w:rPr>
                <w:szCs w:val="22"/>
                <w:lang w:eastAsia="en-AU"/>
              </w:rPr>
              <w:t>0.130285</w:t>
            </w:r>
          </w:p>
        </w:tc>
        <w:tc>
          <w:tcPr>
            <w:tcW w:w="1097" w:type="dxa"/>
            <w:tcBorders>
              <w:top w:val="nil"/>
              <w:left w:val="nil"/>
              <w:bottom w:val="nil"/>
              <w:right w:val="nil"/>
            </w:tcBorders>
          </w:tcPr>
          <w:p w14:paraId="16D8E67A" w14:textId="77777777" w:rsidR="00DB522C" w:rsidRPr="00537C3D" w:rsidRDefault="00DB522C" w:rsidP="00DB522C">
            <w:pPr>
              <w:pStyle w:val="TableText"/>
              <w:rPr>
                <w:szCs w:val="22"/>
                <w:lang w:eastAsia="en-AU"/>
              </w:rPr>
            </w:pPr>
            <w:r w:rsidRPr="00537C3D">
              <w:rPr>
                <w:szCs w:val="22"/>
                <w:lang w:eastAsia="en-AU"/>
              </w:rPr>
              <w:t>0.002000</w:t>
            </w:r>
          </w:p>
        </w:tc>
        <w:tc>
          <w:tcPr>
            <w:tcW w:w="1097" w:type="dxa"/>
            <w:tcBorders>
              <w:top w:val="nil"/>
              <w:left w:val="nil"/>
              <w:bottom w:val="nil"/>
              <w:right w:val="nil"/>
            </w:tcBorders>
          </w:tcPr>
          <w:p w14:paraId="1A0E871A" w14:textId="77777777" w:rsidR="00DB522C" w:rsidRPr="00537C3D" w:rsidRDefault="00DB522C" w:rsidP="00DB522C">
            <w:pPr>
              <w:pStyle w:val="TableText"/>
              <w:rPr>
                <w:szCs w:val="22"/>
                <w:lang w:eastAsia="en-AU"/>
              </w:rPr>
            </w:pPr>
            <w:r w:rsidRPr="00537C3D">
              <w:rPr>
                <w:szCs w:val="22"/>
                <w:lang w:eastAsia="en-AU"/>
              </w:rPr>
              <w:t>0.002001</w:t>
            </w:r>
          </w:p>
        </w:tc>
        <w:tc>
          <w:tcPr>
            <w:tcW w:w="1098" w:type="dxa"/>
            <w:tcBorders>
              <w:top w:val="nil"/>
              <w:left w:val="nil"/>
              <w:bottom w:val="nil"/>
              <w:right w:val="nil"/>
            </w:tcBorders>
          </w:tcPr>
          <w:p w14:paraId="3A61AD70" w14:textId="77777777" w:rsidR="00DB522C" w:rsidRPr="00537C3D" w:rsidRDefault="00DB522C" w:rsidP="00DB522C">
            <w:pPr>
              <w:pStyle w:val="TableText"/>
              <w:rPr>
                <w:szCs w:val="22"/>
                <w:lang w:eastAsia="en-AU"/>
              </w:rPr>
            </w:pPr>
            <w:r w:rsidRPr="00537C3D">
              <w:rPr>
                <w:szCs w:val="22"/>
                <w:lang w:eastAsia="en-AU"/>
              </w:rPr>
              <w:t>0.002002</w:t>
            </w:r>
          </w:p>
        </w:tc>
        <w:tc>
          <w:tcPr>
            <w:tcW w:w="1097" w:type="dxa"/>
            <w:tcBorders>
              <w:top w:val="nil"/>
              <w:left w:val="nil"/>
              <w:bottom w:val="nil"/>
              <w:right w:val="nil"/>
            </w:tcBorders>
          </w:tcPr>
          <w:p w14:paraId="504775FB" w14:textId="77777777" w:rsidR="00DB522C" w:rsidRPr="00537C3D" w:rsidRDefault="00DB522C" w:rsidP="00DB522C">
            <w:pPr>
              <w:pStyle w:val="TableText"/>
              <w:rPr>
                <w:szCs w:val="22"/>
                <w:lang w:eastAsia="en-AU"/>
              </w:rPr>
            </w:pPr>
            <w:r w:rsidRPr="00537C3D">
              <w:rPr>
                <w:szCs w:val="22"/>
                <w:lang w:eastAsia="en-AU"/>
              </w:rPr>
              <w:t>0.002003</w:t>
            </w:r>
          </w:p>
        </w:tc>
        <w:tc>
          <w:tcPr>
            <w:tcW w:w="1073" w:type="dxa"/>
            <w:tcBorders>
              <w:top w:val="nil"/>
              <w:left w:val="nil"/>
              <w:bottom w:val="nil"/>
              <w:right w:val="nil"/>
            </w:tcBorders>
          </w:tcPr>
          <w:p w14:paraId="60860549" w14:textId="77777777" w:rsidR="00DB522C" w:rsidRPr="00537C3D" w:rsidRDefault="00DB522C" w:rsidP="00DB522C">
            <w:pPr>
              <w:pStyle w:val="TableText"/>
              <w:rPr>
                <w:szCs w:val="22"/>
                <w:lang w:eastAsia="en-AU"/>
              </w:rPr>
            </w:pPr>
            <w:r w:rsidRPr="00537C3D">
              <w:rPr>
                <w:szCs w:val="22"/>
                <w:lang w:eastAsia="en-AU"/>
              </w:rPr>
              <w:t>0.001639</w:t>
            </w:r>
          </w:p>
        </w:tc>
        <w:tc>
          <w:tcPr>
            <w:tcW w:w="1119" w:type="dxa"/>
            <w:tcBorders>
              <w:top w:val="nil"/>
              <w:left w:val="nil"/>
              <w:bottom w:val="nil"/>
              <w:right w:val="nil"/>
            </w:tcBorders>
          </w:tcPr>
          <w:p w14:paraId="108598F7" w14:textId="77777777" w:rsidR="00DB522C" w:rsidRPr="00537C3D" w:rsidRDefault="00DB522C" w:rsidP="00DB522C">
            <w:pPr>
              <w:pStyle w:val="TableText"/>
              <w:rPr>
                <w:szCs w:val="22"/>
                <w:lang w:eastAsia="en-AU"/>
              </w:rPr>
            </w:pPr>
            <w:r w:rsidRPr="00537C3D">
              <w:rPr>
                <w:szCs w:val="22"/>
                <w:lang w:eastAsia="en-AU"/>
              </w:rPr>
              <w:t>0.001640</w:t>
            </w:r>
          </w:p>
        </w:tc>
        <w:tc>
          <w:tcPr>
            <w:tcW w:w="1120" w:type="dxa"/>
            <w:tcBorders>
              <w:top w:val="nil"/>
              <w:left w:val="nil"/>
              <w:bottom w:val="nil"/>
              <w:right w:val="nil"/>
            </w:tcBorders>
          </w:tcPr>
          <w:p w14:paraId="7049EE3B" w14:textId="77777777" w:rsidR="00DB522C" w:rsidRPr="00537C3D" w:rsidRDefault="00DB522C" w:rsidP="00DB522C">
            <w:pPr>
              <w:pStyle w:val="TableText"/>
              <w:rPr>
                <w:szCs w:val="22"/>
                <w:lang w:eastAsia="en-AU"/>
              </w:rPr>
            </w:pPr>
            <w:r w:rsidRPr="00537C3D">
              <w:rPr>
                <w:szCs w:val="22"/>
                <w:lang w:eastAsia="en-AU"/>
              </w:rPr>
              <w:t>0.001641</w:t>
            </w:r>
          </w:p>
        </w:tc>
        <w:tc>
          <w:tcPr>
            <w:tcW w:w="1456" w:type="dxa"/>
            <w:tcBorders>
              <w:top w:val="nil"/>
              <w:left w:val="nil"/>
              <w:bottom w:val="nil"/>
              <w:right w:val="nil"/>
            </w:tcBorders>
          </w:tcPr>
          <w:p w14:paraId="5F45379B" w14:textId="77777777" w:rsidR="00DB522C" w:rsidRPr="00537C3D" w:rsidRDefault="00DB522C" w:rsidP="00DB522C">
            <w:pPr>
              <w:pStyle w:val="TableText"/>
              <w:rPr>
                <w:szCs w:val="22"/>
                <w:lang w:eastAsia="en-AU"/>
              </w:rPr>
            </w:pPr>
            <w:r w:rsidRPr="00537C3D">
              <w:rPr>
                <w:szCs w:val="22"/>
                <w:lang w:eastAsia="en-AU"/>
              </w:rPr>
              <w:t>0.001641</w:t>
            </w:r>
          </w:p>
        </w:tc>
      </w:tr>
      <w:tr w:rsidR="00DB522C" w:rsidRPr="00537C3D" w14:paraId="211BB834" w14:textId="77777777">
        <w:trPr>
          <w:trHeight w:val="195"/>
        </w:trPr>
        <w:tc>
          <w:tcPr>
            <w:tcW w:w="1365" w:type="dxa"/>
            <w:tcBorders>
              <w:top w:val="nil"/>
              <w:left w:val="nil"/>
              <w:bottom w:val="nil"/>
              <w:right w:val="nil"/>
            </w:tcBorders>
          </w:tcPr>
          <w:p w14:paraId="44521CDF" w14:textId="77777777" w:rsidR="00DB522C" w:rsidRPr="00537C3D" w:rsidRDefault="00DB522C" w:rsidP="00DB522C">
            <w:pPr>
              <w:pStyle w:val="TableText"/>
              <w:rPr>
                <w:szCs w:val="22"/>
                <w:lang w:eastAsia="en-AU"/>
              </w:rPr>
            </w:pPr>
            <w:r w:rsidRPr="00537C3D">
              <w:rPr>
                <w:szCs w:val="22"/>
                <w:lang w:eastAsia="en-AU"/>
              </w:rPr>
              <w:t>41</w:t>
            </w:r>
          </w:p>
        </w:tc>
        <w:tc>
          <w:tcPr>
            <w:tcW w:w="1097" w:type="dxa"/>
            <w:tcBorders>
              <w:top w:val="nil"/>
              <w:left w:val="nil"/>
              <w:bottom w:val="nil"/>
              <w:right w:val="nil"/>
            </w:tcBorders>
          </w:tcPr>
          <w:p w14:paraId="1D2A6610" w14:textId="77777777" w:rsidR="00DB522C" w:rsidRPr="00537C3D" w:rsidRDefault="00DB522C" w:rsidP="00DB522C">
            <w:pPr>
              <w:pStyle w:val="TableText"/>
              <w:rPr>
                <w:szCs w:val="22"/>
                <w:lang w:eastAsia="en-AU"/>
              </w:rPr>
            </w:pPr>
            <w:r w:rsidRPr="00537C3D">
              <w:rPr>
                <w:szCs w:val="22"/>
                <w:lang w:eastAsia="en-AU"/>
              </w:rPr>
              <w:t>0.214857</w:t>
            </w:r>
          </w:p>
        </w:tc>
        <w:tc>
          <w:tcPr>
            <w:tcW w:w="1097" w:type="dxa"/>
            <w:tcBorders>
              <w:top w:val="nil"/>
              <w:left w:val="nil"/>
              <w:bottom w:val="nil"/>
              <w:right w:val="nil"/>
            </w:tcBorders>
          </w:tcPr>
          <w:p w14:paraId="7E9A3F7D" w14:textId="77777777" w:rsidR="00DB522C" w:rsidRPr="00537C3D" w:rsidRDefault="00DB522C" w:rsidP="00DB522C">
            <w:pPr>
              <w:pStyle w:val="TableText"/>
              <w:rPr>
                <w:szCs w:val="22"/>
                <w:lang w:eastAsia="en-AU"/>
              </w:rPr>
            </w:pPr>
            <w:r w:rsidRPr="00537C3D">
              <w:rPr>
                <w:szCs w:val="22"/>
                <w:lang w:eastAsia="en-AU"/>
              </w:rPr>
              <w:t>0.130570</w:t>
            </w:r>
          </w:p>
        </w:tc>
        <w:tc>
          <w:tcPr>
            <w:tcW w:w="1097" w:type="dxa"/>
            <w:tcBorders>
              <w:top w:val="nil"/>
              <w:left w:val="nil"/>
              <w:bottom w:val="nil"/>
              <w:right w:val="nil"/>
            </w:tcBorders>
          </w:tcPr>
          <w:p w14:paraId="7E8289C7" w14:textId="77777777" w:rsidR="00DB522C" w:rsidRPr="00537C3D" w:rsidRDefault="00DB522C" w:rsidP="00DB522C">
            <w:pPr>
              <w:pStyle w:val="TableText"/>
              <w:rPr>
                <w:szCs w:val="22"/>
                <w:lang w:eastAsia="en-AU"/>
              </w:rPr>
            </w:pPr>
            <w:r w:rsidRPr="00537C3D">
              <w:rPr>
                <w:szCs w:val="22"/>
                <w:lang w:eastAsia="en-AU"/>
              </w:rPr>
              <w:t>0.130572</w:t>
            </w:r>
          </w:p>
        </w:tc>
        <w:tc>
          <w:tcPr>
            <w:tcW w:w="1097" w:type="dxa"/>
            <w:tcBorders>
              <w:top w:val="nil"/>
              <w:left w:val="nil"/>
              <w:bottom w:val="nil"/>
              <w:right w:val="nil"/>
            </w:tcBorders>
          </w:tcPr>
          <w:p w14:paraId="70ECA2BB" w14:textId="77777777" w:rsidR="00DB522C" w:rsidRPr="00537C3D" w:rsidRDefault="00DB522C" w:rsidP="00DB522C">
            <w:pPr>
              <w:pStyle w:val="TableText"/>
              <w:rPr>
                <w:szCs w:val="22"/>
                <w:lang w:eastAsia="en-AU"/>
              </w:rPr>
            </w:pPr>
            <w:r w:rsidRPr="00537C3D">
              <w:rPr>
                <w:szCs w:val="22"/>
                <w:lang w:eastAsia="en-AU"/>
              </w:rPr>
              <w:t>0.130575</w:t>
            </w:r>
          </w:p>
        </w:tc>
        <w:tc>
          <w:tcPr>
            <w:tcW w:w="1097" w:type="dxa"/>
            <w:tcBorders>
              <w:top w:val="nil"/>
              <w:left w:val="nil"/>
              <w:bottom w:val="nil"/>
              <w:right w:val="nil"/>
            </w:tcBorders>
          </w:tcPr>
          <w:p w14:paraId="412BE17C" w14:textId="77777777" w:rsidR="00DB522C" w:rsidRPr="00537C3D" w:rsidRDefault="00DB522C" w:rsidP="00DB522C">
            <w:pPr>
              <w:pStyle w:val="TableText"/>
              <w:rPr>
                <w:szCs w:val="22"/>
                <w:lang w:eastAsia="en-AU"/>
              </w:rPr>
            </w:pPr>
            <w:r w:rsidRPr="00537C3D">
              <w:rPr>
                <w:szCs w:val="22"/>
                <w:lang w:eastAsia="en-AU"/>
              </w:rPr>
              <w:t>0.002236</w:t>
            </w:r>
          </w:p>
        </w:tc>
        <w:tc>
          <w:tcPr>
            <w:tcW w:w="1097" w:type="dxa"/>
            <w:tcBorders>
              <w:top w:val="nil"/>
              <w:left w:val="nil"/>
              <w:bottom w:val="nil"/>
              <w:right w:val="nil"/>
            </w:tcBorders>
          </w:tcPr>
          <w:p w14:paraId="4B762E22" w14:textId="77777777" w:rsidR="00DB522C" w:rsidRPr="00537C3D" w:rsidRDefault="00DB522C" w:rsidP="00DB522C">
            <w:pPr>
              <w:pStyle w:val="TableText"/>
              <w:rPr>
                <w:szCs w:val="22"/>
                <w:lang w:eastAsia="en-AU"/>
              </w:rPr>
            </w:pPr>
            <w:r w:rsidRPr="00537C3D">
              <w:rPr>
                <w:szCs w:val="22"/>
                <w:lang w:eastAsia="en-AU"/>
              </w:rPr>
              <w:t>0.002237</w:t>
            </w:r>
          </w:p>
        </w:tc>
        <w:tc>
          <w:tcPr>
            <w:tcW w:w="1098" w:type="dxa"/>
            <w:tcBorders>
              <w:top w:val="nil"/>
              <w:left w:val="nil"/>
              <w:bottom w:val="nil"/>
              <w:right w:val="nil"/>
            </w:tcBorders>
          </w:tcPr>
          <w:p w14:paraId="0FD4B143" w14:textId="77777777" w:rsidR="00DB522C" w:rsidRPr="00537C3D" w:rsidRDefault="00DB522C" w:rsidP="00DB522C">
            <w:pPr>
              <w:pStyle w:val="TableText"/>
              <w:rPr>
                <w:szCs w:val="22"/>
                <w:lang w:eastAsia="en-AU"/>
              </w:rPr>
            </w:pPr>
            <w:r w:rsidRPr="00537C3D">
              <w:rPr>
                <w:szCs w:val="22"/>
                <w:lang w:eastAsia="en-AU"/>
              </w:rPr>
              <w:t>0.002238</w:t>
            </w:r>
          </w:p>
        </w:tc>
        <w:tc>
          <w:tcPr>
            <w:tcW w:w="1097" w:type="dxa"/>
            <w:tcBorders>
              <w:top w:val="nil"/>
              <w:left w:val="nil"/>
              <w:bottom w:val="nil"/>
              <w:right w:val="nil"/>
            </w:tcBorders>
          </w:tcPr>
          <w:p w14:paraId="6DA101D2" w14:textId="77777777" w:rsidR="00DB522C" w:rsidRPr="00537C3D" w:rsidRDefault="00DB522C" w:rsidP="00DB522C">
            <w:pPr>
              <w:pStyle w:val="TableText"/>
              <w:rPr>
                <w:szCs w:val="22"/>
                <w:lang w:eastAsia="en-AU"/>
              </w:rPr>
            </w:pPr>
            <w:r w:rsidRPr="00537C3D">
              <w:rPr>
                <w:szCs w:val="22"/>
                <w:lang w:eastAsia="en-AU"/>
              </w:rPr>
              <w:t>0.002240</w:t>
            </w:r>
          </w:p>
        </w:tc>
        <w:tc>
          <w:tcPr>
            <w:tcW w:w="1073" w:type="dxa"/>
            <w:tcBorders>
              <w:top w:val="nil"/>
              <w:left w:val="nil"/>
              <w:bottom w:val="nil"/>
              <w:right w:val="nil"/>
            </w:tcBorders>
          </w:tcPr>
          <w:p w14:paraId="54CFD51E" w14:textId="77777777" w:rsidR="00DB522C" w:rsidRPr="00537C3D" w:rsidRDefault="00DB522C" w:rsidP="00DB522C">
            <w:pPr>
              <w:pStyle w:val="TableText"/>
              <w:rPr>
                <w:szCs w:val="22"/>
                <w:lang w:eastAsia="en-AU"/>
              </w:rPr>
            </w:pPr>
            <w:r w:rsidRPr="00537C3D">
              <w:rPr>
                <w:szCs w:val="22"/>
                <w:lang w:eastAsia="en-AU"/>
              </w:rPr>
              <w:t>0.001822</w:t>
            </w:r>
          </w:p>
        </w:tc>
        <w:tc>
          <w:tcPr>
            <w:tcW w:w="1119" w:type="dxa"/>
            <w:tcBorders>
              <w:top w:val="nil"/>
              <w:left w:val="nil"/>
              <w:bottom w:val="nil"/>
              <w:right w:val="nil"/>
            </w:tcBorders>
          </w:tcPr>
          <w:p w14:paraId="442FB53E" w14:textId="77777777" w:rsidR="00DB522C" w:rsidRPr="00537C3D" w:rsidRDefault="00DB522C" w:rsidP="00DB522C">
            <w:pPr>
              <w:pStyle w:val="TableText"/>
              <w:rPr>
                <w:szCs w:val="22"/>
                <w:lang w:eastAsia="en-AU"/>
              </w:rPr>
            </w:pPr>
            <w:r w:rsidRPr="00537C3D">
              <w:rPr>
                <w:szCs w:val="22"/>
                <w:lang w:eastAsia="en-AU"/>
              </w:rPr>
              <w:t>0.001823</w:t>
            </w:r>
          </w:p>
        </w:tc>
        <w:tc>
          <w:tcPr>
            <w:tcW w:w="1120" w:type="dxa"/>
            <w:tcBorders>
              <w:top w:val="nil"/>
              <w:left w:val="nil"/>
              <w:bottom w:val="nil"/>
              <w:right w:val="nil"/>
            </w:tcBorders>
          </w:tcPr>
          <w:p w14:paraId="7548E117" w14:textId="77777777" w:rsidR="00DB522C" w:rsidRPr="00537C3D" w:rsidRDefault="00DB522C" w:rsidP="00DB522C">
            <w:pPr>
              <w:pStyle w:val="TableText"/>
              <w:rPr>
                <w:szCs w:val="22"/>
                <w:lang w:eastAsia="en-AU"/>
              </w:rPr>
            </w:pPr>
            <w:r w:rsidRPr="00537C3D">
              <w:rPr>
                <w:szCs w:val="22"/>
                <w:lang w:eastAsia="en-AU"/>
              </w:rPr>
              <w:t>0.001825</w:t>
            </w:r>
          </w:p>
        </w:tc>
        <w:tc>
          <w:tcPr>
            <w:tcW w:w="1456" w:type="dxa"/>
            <w:tcBorders>
              <w:top w:val="nil"/>
              <w:left w:val="nil"/>
              <w:bottom w:val="nil"/>
              <w:right w:val="nil"/>
            </w:tcBorders>
          </w:tcPr>
          <w:p w14:paraId="07F019D5" w14:textId="77777777" w:rsidR="00DB522C" w:rsidRPr="00537C3D" w:rsidRDefault="00DB522C" w:rsidP="00DB522C">
            <w:pPr>
              <w:pStyle w:val="TableText"/>
              <w:rPr>
                <w:szCs w:val="22"/>
                <w:lang w:eastAsia="en-AU"/>
              </w:rPr>
            </w:pPr>
            <w:r w:rsidRPr="00537C3D">
              <w:rPr>
                <w:szCs w:val="22"/>
                <w:lang w:eastAsia="en-AU"/>
              </w:rPr>
              <w:t>0.001825</w:t>
            </w:r>
          </w:p>
        </w:tc>
      </w:tr>
      <w:tr w:rsidR="00DB522C" w:rsidRPr="00537C3D" w14:paraId="1DD4A634" w14:textId="77777777">
        <w:trPr>
          <w:trHeight w:val="195"/>
        </w:trPr>
        <w:tc>
          <w:tcPr>
            <w:tcW w:w="1365" w:type="dxa"/>
            <w:tcBorders>
              <w:top w:val="nil"/>
              <w:left w:val="nil"/>
              <w:bottom w:val="nil"/>
              <w:right w:val="nil"/>
            </w:tcBorders>
          </w:tcPr>
          <w:p w14:paraId="3F7662BB" w14:textId="77777777" w:rsidR="00DB522C" w:rsidRPr="00537C3D" w:rsidRDefault="00DB522C" w:rsidP="00DB522C">
            <w:pPr>
              <w:pStyle w:val="TableText"/>
              <w:rPr>
                <w:szCs w:val="22"/>
                <w:lang w:eastAsia="en-AU"/>
              </w:rPr>
            </w:pPr>
            <w:r w:rsidRPr="00537C3D">
              <w:rPr>
                <w:szCs w:val="22"/>
                <w:lang w:eastAsia="en-AU"/>
              </w:rPr>
              <w:t>42</w:t>
            </w:r>
          </w:p>
        </w:tc>
        <w:tc>
          <w:tcPr>
            <w:tcW w:w="1097" w:type="dxa"/>
            <w:tcBorders>
              <w:top w:val="nil"/>
              <w:left w:val="nil"/>
              <w:bottom w:val="nil"/>
              <w:right w:val="nil"/>
            </w:tcBorders>
          </w:tcPr>
          <w:p w14:paraId="3BB6707B" w14:textId="77777777" w:rsidR="00DB522C" w:rsidRPr="00537C3D" w:rsidRDefault="00DB522C" w:rsidP="00DB522C">
            <w:pPr>
              <w:pStyle w:val="TableText"/>
              <w:rPr>
                <w:szCs w:val="22"/>
                <w:lang w:eastAsia="en-AU"/>
              </w:rPr>
            </w:pPr>
            <w:r w:rsidRPr="00537C3D">
              <w:rPr>
                <w:szCs w:val="22"/>
                <w:lang w:eastAsia="en-AU"/>
              </w:rPr>
              <w:t>0.215159</w:t>
            </w:r>
          </w:p>
        </w:tc>
        <w:tc>
          <w:tcPr>
            <w:tcW w:w="1097" w:type="dxa"/>
            <w:tcBorders>
              <w:top w:val="nil"/>
              <w:left w:val="nil"/>
              <w:bottom w:val="nil"/>
              <w:right w:val="nil"/>
            </w:tcBorders>
          </w:tcPr>
          <w:p w14:paraId="610602A3" w14:textId="77777777" w:rsidR="00DB522C" w:rsidRPr="00537C3D" w:rsidRDefault="00DB522C" w:rsidP="00DB522C">
            <w:pPr>
              <w:pStyle w:val="TableText"/>
              <w:rPr>
                <w:szCs w:val="22"/>
                <w:lang w:eastAsia="en-AU"/>
              </w:rPr>
            </w:pPr>
            <w:r w:rsidRPr="00537C3D">
              <w:rPr>
                <w:szCs w:val="22"/>
                <w:lang w:eastAsia="en-AU"/>
              </w:rPr>
              <w:t>0.130891</w:t>
            </w:r>
          </w:p>
        </w:tc>
        <w:tc>
          <w:tcPr>
            <w:tcW w:w="1097" w:type="dxa"/>
            <w:tcBorders>
              <w:top w:val="nil"/>
              <w:left w:val="nil"/>
              <w:bottom w:val="nil"/>
              <w:right w:val="nil"/>
            </w:tcBorders>
          </w:tcPr>
          <w:p w14:paraId="3EA00CE5" w14:textId="77777777" w:rsidR="00DB522C" w:rsidRPr="00537C3D" w:rsidRDefault="00DB522C" w:rsidP="00DB522C">
            <w:pPr>
              <w:pStyle w:val="TableText"/>
              <w:rPr>
                <w:szCs w:val="22"/>
                <w:lang w:eastAsia="en-AU"/>
              </w:rPr>
            </w:pPr>
            <w:r w:rsidRPr="00537C3D">
              <w:rPr>
                <w:szCs w:val="22"/>
                <w:lang w:eastAsia="en-AU"/>
              </w:rPr>
              <w:t>0.130894</w:t>
            </w:r>
          </w:p>
        </w:tc>
        <w:tc>
          <w:tcPr>
            <w:tcW w:w="1097" w:type="dxa"/>
            <w:tcBorders>
              <w:top w:val="nil"/>
              <w:left w:val="nil"/>
              <w:bottom w:val="nil"/>
              <w:right w:val="nil"/>
            </w:tcBorders>
          </w:tcPr>
          <w:p w14:paraId="1D1B7354" w14:textId="77777777" w:rsidR="00DB522C" w:rsidRPr="00537C3D" w:rsidRDefault="00DB522C" w:rsidP="00DB522C">
            <w:pPr>
              <w:pStyle w:val="TableText"/>
              <w:rPr>
                <w:szCs w:val="22"/>
                <w:lang w:eastAsia="en-AU"/>
              </w:rPr>
            </w:pPr>
            <w:r w:rsidRPr="00537C3D">
              <w:rPr>
                <w:szCs w:val="22"/>
                <w:lang w:eastAsia="en-AU"/>
              </w:rPr>
              <w:t>0.130897</w:t>
            </w:r>
          </w:p>
        </w:tc>
        <w:tc>
          <w:tcPr>
            <w:tcW w:w="1097" w:type="dxa"/>
            <w:tcBorders>
              <w:top w:val="nil"/>
              <w:left w:val="nil"/>
              <w:bottom w:val="nil"/>
              <w:right w:val="nil"/>
            </w:tcBorders>
          </w:tcPr>
          <w:p w14:paraId="41241197" w14:textId="77777777" w:rsidR="00DB522C" w:rsidRPr="00537C3D" w:rsidRDefault="00DB522C" w:rsidP="00DB522C">
            <w:pPr>
              <w:pStyle w:val="TableText"/>
              <w:rPr>
                <w:szCs w:val="22"/>
                <w:lang w:eastAsia="en-AU"/>
              </w:rPr>
            </w:pPr>
            <w:r w:rsidRPr="00537C3D">
              <w:rPr>
                <w:szCs w:val="22"/>
                <w:lang w:eastAsia="en-AU"/>
              </w:rPr>
              <w:t>0.002500</w:t>
            </w:r>
          </w:p>
        </w:tc>
        <w:tc>
          <w:tcPr>
            <w:tcW w:w="1097" w:type="dxa"/>
            <w:tcBorders>
              <w:top w:val="nil"/>
              <w:left w:val="nil"/>
              <w:bottom w:val="nil"/>
              <w:right w:val="nil"/>
            </w:tcBorders>
          </w:tcPr>
          <w:p w14:paraId="1FC3B0EA" w14:textId="77777777" w:rsidR="00DB522C" w:rsidRPr="00537C3D" w:rsidRDefault="00DB522C" w:rsidP="00DB522C">
            <w:pPr>
              <w:pStyle w:val="TableText"/>
              <w:rPr>
                <w:szCs w:val="22"/>
                <w:lang w:eastAsia="en-AU"/>
              </w:rPr>
            </w:pPr>
            <w:r w:rsidRPr="00537C3D">
              <w:rPr>
                <w:szCs w:val="22"/>
                <w:lang w:eastAsia="en-AU"/>
              </w:rPr>
              <w:t>0.002502</w:t>
            </w:r>
          </w:p>
        </w:tc>
        <w:tc>
          <w:tcPr>
            <w:tcW w:w="1098" w:type="dxa"/>
            <w:tcBorders>
              <w:top w:val="nil"/>
              <w:left w:val="nil"/>
              <w:bottom w:val="nil"/>
              <w:right w:val="nil"/>
            </w:tcBorders>
          </w:tcPr>
          <w:p w14:paraId="3166B96E" w14:textId="77777777" w:rsidR="00DB522C" w:rsidRPr="00537C3D" w:rsidRDefault="00DB522C" w:rsidP="00DB522C">
            <w:pPr>
              <w:pStyle w:val="TableText"/>
              <w:rPr>
                <w:szCs w:val="22"/>
                <w:lang w:eastAsia="en-AU"/>
              </w:rPr>
            </w:pPr>
            <w:r w:rsidRPr="00537C3D">
              <w:rPr>
                <w:szCs w:val="22"/>
                <w:lang w:eastAsia="en-AU"/>
              </w:rPr>
              <w:t>0.002504</w:t>
            </w:r>
          </w:p>
        </w:tc>
        <w:tc>
          <w:tcPr>
            <w:tcW w:w="1097" w:type="dxa"/>
            <w:tcBorders>
              <w:top w:val="nil"/>
              <w:left w:val="nil"/>
              <w:bottom w:val="nil"/>
              <w:right w:val="nil"/>
            </w:tcBorders>
          </w:tcPr>
          <w:p w14:paraId="4CE4822F" w14:textId="77777777" w:rsidR="00DB522C" w:rsidRPr="00537C3D" w:rsidRDefault="00DB522C" w:rsidP="00DB522C">
            <w:pPr>
              <w:pStyle w:val="TableText"/>
              <w:rPr>
                <w:szCs w:val="22"/>
                <w:lang w:eastAsia="en-AU"/>
              </w:rPr>
            </w:pPr>
            <w:r w:rsidRPr="00537C3D">
              <w:rPr>
                <w:szCs w:val="22"/>
                <w:lang w:eastAsia="en-AU"/>
              </w:rPr>
              <w:t>0.002506</w:t>
            </w:r>
          </w:p>
        </w:tc>
        <w:tc>
          <w:tcPr>
            <w:tcW w:w="1073" w:type="dxa"/>
            <w:tcBorders>
              <w:top w:val="nil"/>
              <w:left w:val="nil"/>
              <w:bottom w:val="nil"/>
              <w:right w:val="nil"/>
            </w:tcBorders>
          </w:tcPr>
          <w:p w14:paraId="75631B04" w14:textId="77777777" w:rsidR="00DB522C" w:rsidRPr="00537C3D" w:rsidRDefault="00DB522C" w:rsidP="00DB522C">
            <w:pPr>
              <w:pStyle w:val="TableText"/>
              <w:rPr>
                <w:szCs w:val="22"/>
                <w:lang w:eastAsia="en-AU"/>
              </w:rPr>
            </w:pPr>
            <w:r w:rsidRPr="00537C3D">
              <w:rPr>
                <w:szCs w:val="22"/>
                <w:lang w:eastAsia="en-AU"/>
              </w:rPr>
              <w:t>0.002025</w:t>
            </w:r>
          </w:p>
        </w:tc>
        <w:tc>
          <w:tcPr>
            <w:tcW w:w="1119" w:type="dxa"/>
            <w:tcBorders>
              <w:top w:val="nil"/>
              <w:left w:val="nil"/>
              <w:bottom w:val="nil"/>
              <w:right w:val="nil"/>
            </w:tcBorders>
          </w:tcPr>
          <w:p w14:paraId="76104F67" w14:textId="77777777" w:rsidR="00DB522C" w:rsidRPr="00537C3D" w:rsidRDefault="00DB522C" w:rsidP="00DB522C">
            <w:pPr>
              <w:pStyle w:val="TableText"/>
              <w:rPr>
                <w:szCs w:val="22"/>
                <w:lang w:eastAsia="en-AU"/>
              </w:rPr>
            </w:pPr>
            <w:r w:rsidRPr="00537C3D">
              <w:rPr>
                <w:szCs w:val="22"/>
                <w:lang w:eastAsia="en-AU"/>
              </w:rPr>
              <w:t>0.002027</w:t>
            </w:r>
          </w:p>
        </w:tc>
        <w:tc>
          <w:tcPr>
            <w:tcW w:w="1120" w:type="dxa"/>
            <w:tcBorders>
              <w:top w:val="nil"/>
              <w:left w:val="nil"/>
              <w:bottom w:val="nil"/>
              <w:right w:val="nil"/>
            </w:tcBorders>
          </w:tcPr>
          <w:p w14:paraId="6AC3126F" w14:textId="77777777" w:rsidR="00DB522C" w:rsidRPr="00537C3D" w:rsidRDefault="00DB522C" w:rsidP="00DB522C">
            <w:pPr>
              <w:pStyle w:val="TableText"/>
              <w:rPr>
                <w:szCs w:val="22"/>
                <w:lang w:eastAsia="en-AU"/>
              </w:rPr>
            </w:pPr>
            <w:r w:rsidRPr="00537C3D">
              <w:rPr>
                <w:szCs w:val="22"/>
                <w:lang w:eastAsia="en-AU"/>
              </w:rPr>
              <w:t>0.002028</w:t>
            </w:r>
          </w:p>
        </w:tc>
        <w:tc>
          <w:tcPr>
            <w:tcW w:w="1456" w:type="dxa"/>
            <w:tcBorders>
              <w:top w:val="nil"/>
              <w:left w:val="nil"/>
              <w:bottom w:val="nil"/>
              <w:right w:val="nil"/>
            </w:tcBorders>
          </w:tcPr>
          <w:p w14:paraId="58A71B71" w14:textId="77777777" w:rsidR="00DB522C" w:rsidRPr="00537C3D" w:rsidRDefault="00DB522C" w:rsidP="00DB522C">
            <w:pPr>
              <w:pStyle w:val="TableText"/>
              <w:rPr>
                <w:szCs w:val="22"/>
                <w:lang w:eastAsia="en-AU"/>
              </w:rPr>
            </w:pPr>
            <w:r w:rsidRPr="00537C3D">
              <w:rPr>
                <w:szCs w:val="22"/>
                <w:lang w:eastAsia="en-AU"/>
              </w:rPr>
              <w:t>0.002028</w:t>
            </w:r>
          </w:p>
        </w:tc>
      </w:tr>
      <w:tr w:rsidR="00DB522C" w:rsidRPr="00537C3D" w14:paraId="1B651370" w14:textId="77777777">
        <w:trPr>
          <w:trHeight w:val="195"/>
        </w:trPr>
        <w:tc>
          <w:tcPr>
            <w:tcW w:w="1365" w:type="dxa"/>
            <w:tcBorders>
              <w:top w:val="nil"/>
              <w:left w:val="nil"/>
              <w:bottom w:val="nil"/>
              <w:right w:val="nil"/>
            </w:tcBorders>
          </w:tcPr>
          <w:p w14:paraId="01F8DECE" w14:textId="77777777" w:rsidR="00DB522C" w:rsidRPr="00537C3D" w:rsidRDefault="00DB522C" w:rsidP="00DB522C">
            <w:pPr>
              <w:pStyle w:val="TableText"/>
              <w:rPr>
                <w:szCs w:val="22"/>
                <w:lang w:eastAsia="en-AU"/>
              </w:rPr>
            </w:pPr>
            <w:r w:rsidRPr="00537C3D">
              <w:rPr>
                <w:szCs w:val="22"/>
                <w:lang w:eastAsia="en-AU"/>
              </w:rPr>
              <w:t>43</w:t>
            </w:r>
          </w:p>
        </w:tc>
        <w:tc>
          <w:tcPr>
            <w:tcW w:w="1097" w:type="dxa"/>
            <w:tcBorders>
              <w:top w:val="nil"/>
              <w:left w:val="nil"/>
              <w:bottom w:val="nil"/>
              <w:right w:val="nil"/>
            </w:tcBorders>
          </w:tcPr>
          <w:p w14:paraId="43882402" w14:textId="77777777" w:rsidR="00DB522C" w:rsidRPr="00537C3D" w:rsidRDefault="00DB522C" w:rsidP="00DB522C">
            <w:pPr>
              <w:pStyle w:val="TableText"/>
              <w:rPr>
                <w:szCs w:val="22"/>
                <w:lang w:eastAsia="en-AU"/>
              </w:rPr>
            </w:pPr>
            <w:r w:rsidRPr="00537C3D">
              <w:rPr>
                <w:szCs w:val="22"/>
                <w:lang w:eastAsia="en-AU"/>
              </w:rPr>
              <w:t>0.215372</w:t>
            </w:r>
          </w:p>
        </w:tc>
        <w:tc>
          <w:tcPr>
            <w:tcW w:w="1097" w:type="dxa"/>
            <w:tcBorders>
              <w:top w:val="nil"/>
              <w:left w:val="nil"/>
              <w:bottom w:val="nil"/>
              <w:right w:val="nil"/>
            </w:tcBorders>
          </w:tcPr>
          <w:p w14:paraId="58DA29C8" w14:textId="77777777" w:rsidR="00DB522C" w:rsidRPr="00537C3D" w:rsidRDefault="00DB522C" w:rsidP="00DB522C">
            <w:pPr>
              <w:pStyle w:val="TableText"/>
              <w:rPr>
                <w:szCs w:val="22"/>
                <w:lang w:eastAsia="en-AU"/>
              </w:rPr>
            </w:pPr>
            <w:r w:rsidRPr="00537C3D">
              <w:rPr>
                <w:szCs w:val="22"/>
                <w:lang w:eastAsia="en-AU"/>
              </w:rPr>
              <w:t>0.131179</w:t>
            </w:r>
          </w:p>
        </w:tc>
        <w:tc>
          <w:tcPr>
            <w:tcW w:w="1097" w:type="dxa"/>
            <w:tcBorders>
              <w:top w:val="nil"/>
              <w:left w:val="nil"/>
              <w:bottom w:val="nil"/>
              <w:right w:val="nil"/>
            </w:tcBorders>
          </w:tcPr>
          <w:p w14:paraId="4481D252" w14:textId="77777777" w:rsidR="00DB522C" w:rsidRPr="00537C3D" w:rsidRDefault="00DB522C" w:rsidP="00DB522C">
            <w:pPr>
              <w:pStyle w:val="TableText"/>
              <w:rPr>
                <w:szCs w:val="22"/>
                <w:lang w:eastAsia="en-AU"/>
              </w:rPr>
            </w:pPr>
            <w:r w:rsidRPr="00537C3D">
              <w:rPr>
                <w:szCs w:val="22"/>
                <w:lang w:eastAsia="en-AU"/>
              </w:rPr>
              <w:t>0.131182</w:t>
            </w:r>
          </w:p>
        </w:tc>
        <w:tc>
          <w:tcPr>
            <w:tcW w:w="1097" w:type="dxa"/>
            <w:tcBorders>
              <w:top w:val="nil"/>
              <w:left w:val="nil"/>
              <w:bottom w:val="nil"/>
              <w:right w:val="nil"/>
            </w:tcBorders>
          </w:tcPr>
          <w:p w14:paraId="436E6683" w14:textId="77777777" w:rsidR="00DB522C" w:rsidRPr="00537C3D" w:rsidRDefault="00DB522C" w:rsidP="00DB522C">
            <w:pPr>
              <w:pStyle w:val="TableText"/>
              <w:rPr>
                <w:szCs w:val="22"/>
                <w:lang w:eastAsia="en-AU"/>
              </w:rPr>
            </w:pPr>
            <w:r w:rsidRPr="00537C3D">
              <w:rPr>
                <w:szCs w:val="22"/>
                <w:lang w:eastAsia="en-AU"/>
              </w:rPr>
              <w:t>0.131186</w:t>
            </w:r>
          </w:p>
        </w:tc>
        <w:tc>
          <w:tcPr>
            <w:tcW w:w="1097" w:type="dxa"/>
            <w:tcBorders>
              <w:top w:val="nil"/>
              <w:left w:val="nil"/>
              <w:bottom w:val="nil"/>
              <w:right w:val="nil"/>
            </w:tcBorders>
          </w:tcPr>
          <w:p w14:paraId="7D5F7771" w14:textId="77777777" w:rsidR="00DB522C" w:rsidRPr="00537C3D" w:rsidRDefault="00DB522C" w:rsidP="00DB522C">
            <w:pPr>
              <w:pStyle w:val="TableText"/>
              <w:rPr>
                <w:szCs w:val="22"/>
                <w:lang w:eastAsia="en-AU"/>
              </w:rPr>
            </w:pPr>
            <w:r w:rsidRPr="00537C3D">
              <w:rPr>
                <w:szCs w:val="22"/>
                <w:lang w:eastAsia="en-AU"/>
              </w:rPr>
              <w:t>0.002757</w:t>
            </w:r>
          </w:p>
        </w:tc>
        <w:tc>
          <w:tcPr>
            <w:tcW w:w="1097" w:type="dxa"/>
            <w:tcBorders>
              <w:top w:val="nil"/>
              <w:left w:val="nil"/>
              <w:bottom w:val="nil"/>
              <w:right w:val="nil"/>
            </w:tcBorders>
          </w:tcPr>
          <w:p w14:paraId="527631AC" w14:textId="77777777" w:rsidR="00DB522C" w:rsidRPr="00537C3D" w:rsidRDefault="00DB522C" w:rsidP="00DB522C">
            <w:pPr>
              <w:pStyle w:val="TableText"/>
              <w:rPr>
                <w:szCs w:val="22"/>
                <w:lang w:eastAsia="en-AU"/>
              </w:rPr>
            </w:pPr>
            <w:r w:rsidRPr="00537C3D">
              <w:rPr>
                <w:szCs w:val="22"/>
                <w:lang w:eastAsia="en-AU"/>
              </w:rPr>
              <w:t>0.002760</w:t>
            </w:r>
          </w:p>
        </w:tc>
        <w:tc>
          <w:tcPr>
            <w:tcW w:w="1098" w:type="dxa"/>
            <w:tcBorders>
              <w:top w:val="nil"/>
              <w:left w:val="nil"/>
              <w:bottom w:val="nil"/>
              <w:right w:val="nil"/>
            </w:tcBorders>
          </w:tcPr>
          <w:p w14:paraId="1B5C64A2" w14:textId="77777777" w:rsidR="00DB522C" w:rsidRPr="00537C3D" w:rsidRDefault="00DB522C" w:rsidP="00DB522C">
            <w:pPr>
              <w:pStyle w:val="TableText"/>
              <w:rPr>
                <w:szCs w:val="22"/>
                <w:lang w:eastAsia="en-AU"/>
              </w:rPr>
            </w:pPr>
            <w:r w:rsidRPr="00537C3D">
              <w:rPr>
                <w:szCs w:val="22"/>
                <w:lang w:eastAsia="en-AU"/>
              </w:rPr>
              <w:t>0.002762</w:t>
            </w:r>
          </w:p>
        </w:tc>
        <w:tc>
          <w:tcPr>
            <w:tcW w:w="1097" w:type="dxa"/>
            <w:tcBorders>
              <w:top w:val="nil"/>
              <w:left w:val="nil"/>
              <w:bottom w:val="nil"/>
              <w:right w:val="nil"/>
            </w:tcBorders>
          </w:tcPr>
          <w:p w14:paraId="428D69D3" w14:textId="77777777" w:rsidR="00DB522C" w:rsidRPr="00537C3D" w:rsidRDefault="00DB522C" w:rsidP="00DB522C">
            <w:pPr>
              <w:pStyle w:val="TableText"/>
              <w:rPr>
                <w:szCs w:val="22"/>
                <w:lang w:eastAsia="en-AU"/>
              </w:rPr>
            </w:pPr>
            <w:r w:rsidRPr="00537C3D">
              <w:rPr>
                <w:szCs w:val="22"/>
                <w:lang w:eastAsia="en-AU"/>
              </w:rPr>
              <w:t>0.002764</w:t>
            </w:r>
          </w:p>
        </w:tc>
        <w:tc>
          <w:tcPr>
            <w:tcW w:w="1073" w:type="dxa"/>
            <w:tcBorders>
              <w:top w:val="nil"/>
              <w:left w:val="nil"/>
              <w:bottom w:val="nil"/>
              <w:right w:val="nil"/>
            </w:tcBorders>
          </w:tcPr>
          <w:p w14:paraId="4621AEBA" w14:textId="77777777" w:rsidR="00DB522C" w:rsidRPr="00537C3D" w:rsidRDefault="00DB522C" w:rsidP="00DB522C">
            <w:pPr>
              <w:pStyle w:val="TableText"/>
              <w:rPr>
                <w:szCs w:val="22"/>
                <w:lang w:eastAsia="en-AU"/>
              </w:rPr>
            </w:pPr>
            <w:r w:rsidRPr="00537C3D">
              <w:rPr>
                <w:szCs w:val="22"/>
                <w:lang w:eastAsia="en-AU"/>
              </w:rPr>
              <w:t>0.002223</w:t>
            </w:r>
          </w:p>
        </w:tc>
        <w:tc>
          <w:tcPr>
            <w:tcW w:w="1119" w:type="dxa"/>
            <w:tcBorders>
              <w:top w:val="nil"/>
              <w:left w:val="nil"/>
              <w:bottom w:val="nil"/>
              <w:right w:val="nil"/>
            </w:tcBorders>
          </w:tcPr>
          <w:p w14:paraId="1538DEB4" w14:textId="77777777" w:rsidR="00DB522C" w:rsidRPr="00537C3D" w:rsidRDefault="00DB522C" w:rsidP="00DB522C">
            <w:pPr>
              <w:pStyle w:val="TableText"/>
              <w:rPr>
                <w:szCs w:val="22"/>
                <w:lang w:eastAsia="en-AU"/>
              </w:rPr>
            </w:pPr>
            <w:r w:rsidRPr="00537C3D">
              <w:rPr>
                <w:szCs w:val="22"/>
                <w:lang w:eastAsia="en-AU"/>
              </w:rPr>
              <w:t>0.002225</w:t>
            </w:r>
          </w:p>
        </w:tc>
        <w:tc>
          <w:tcPr>
            <w:tcW w:w="1120" w:type="dxa"/>
            <w:tcBorders>
              <w:top w:val="nil"/>
              <w:left w:val="nil"/>
              <w:bottom w:val="nil"/>
              <w:right w:val="nil"/>
            </w:tcBorders>
          </w:tcPr>
          <w:p w14:paraId="41C45DA8" w14:textId="77777777" w:rsidR="00DB522C" w:rsidRPr="00537C3D" w:rsidRDefault="00DB522C" w:rsidP="00DB522C">
            <w:pPr>
              <w:pStyle w:val="TableText"/>
              <w:rPr>
                <w:szCs w:val="22"/>
                <w:lang w:eastAsia="en-AU"/>
              </w:rPr>
            </w:pPr>
            <w:r w:rsidRPr="00537C3D">
              <w:rPr>
                <w:szCs w:val="22"/>
                <w:lang w:eastAsia="en-AU"/>
              </w:rPr>
              <w:t>0.002227</w:t>
            </w:r>
          </w:p>
        </w:tc>
        <w:tc>
          <w:tcPr>
            <w:tcW w:w="1456" w:type="dxa"/>
            <w:tcBorders>
              <w:top w:val="nil"/>
              <w:left w:val="nil"/>
              <w:bottom w:val="nil"/>
              <w:right w:val="nil"/>
            </w:tcBorders>
          </w:tcPr>
          <w:p w14:paraId="2549CDB3" w14:textId="77777777" w:rsidR="00DB522C" w:rsidRPr="00537C3D" w:rsidRDefault="00DB522C" w:rsidP="00DB522C">
            <w:pPr>
              <w:pStyle w:val="TableText"/>
              <w:rPr>
                <w:szCs w:val="22"/>
                <w:lang w:eastAsia="en-AU"/>
              </w:rPr>
            </w:pPr>
            <w:r w:rsidRPr="00537C3D">
              <w:rPr>
                <w:szCs w:val="22"/>
                <w:lang w:eastAsia="en-AU"/>
              </w:rPr>
              <w:t>0.002227</w:t>
            </w:r>
          </w:p>
        </w:tc>
      </w:tr>
      <w:tr w:rsidR="00DB522C" w:rsidRPr="00537C3D" w14:paraId="693AB6B8" w14:textId="77777777">
        <w:trPr>
          <w:trHeight w:val="195"/>
        </w:trPr>
        <w:tc>
          <w:tcPr>
            <w:tcW w:w="1365" w:type="dxa"/>
            <w:tcBorders>
              <w:top w:val="nil"/>
              <w:left w:val="nil"/>
              <w:bottom w:val="nil"/>
              <w:right w:val="nil"/>
            </w:tcBorders>
          </w:tcPr>
          <w:p w14:paraId="0FA76723" w14:textId="77777777" w:rsidR="00DB522C" w:rsidRPr="00537C3D" w:rsidRDefault="00DB522C" w:rsidP="00DB522C">
            <w:pPr>
              <w:pStyle w:val="TableText"/>
              <w:rPr>
                <w:szCs w:val="22"/>
                <w:lang w:eastAsia="en-AU"/>
              </w:rPr>
            </w:pPr>
            <w:r w:rsidRPr="00537C3D">
              <w:rPr>
                <w:szCs w:val="22"/>
                <w:lang w:eastAsia="en-AU"/>
              </w:rPr>
              <w:t>44</w:t>
            </w:r>
          </w:p>
        </w:tc>
        <w:tc>
          <w:tcPr>
            <w:tcW w:w="1097" w:type="dxa"/>
            <w:tcBorders>
              <w:top w:val="nil"/>
              <w:left w:val="nil"/>
              <w:bottom w:val="nil"/>
              <w:right w:val="nil"/>
            </w:tcBorders>
          </w:tcPr>
          <w:p w14:paraId="242C6D14" w14:textId="77777777" w:rsidR="00DB522C" w:rsidRPr="00537C3D" w:rsidRDefault="00DB522C" w:rsidP="00DB522C">
            <w:pPr>
              <w:pStyle w:val="TableText"/>
              <w:rPr>
                <w:szCs w:val="22"/>
                <w:lang w:eastAsia="en-AU"/>
              </w:rPr>
            </w:pPr>
            <w:r w:rsidRPr="00537C3D">
              <w:rPr>
                <w:szCs w:val="22"/>
                <w:lang w:eastAsia="en-AU"/>
              </w:rPr>
              <w:t>0.215736</w:t>
            </w:r>
          </w:p>
        </w:tc>
        <w:tc>
          <w:tcPr>
            <w:tcW w:w="1097" w:type="dxa"/>
            <w:tcBorders>
              <w:top w:val="nil"/>
              <w:left w:val="nil"/>
              <w:bottom w:val="nil"/>
              <w:right w:val="nil"/>
            </w:tcBorders>
          </w:tcPr>
          <w:p w14:paraId="5761570E" w14:textId="77777777" w:rsidR="00DB522C" w:rsidRPr="00537C3D" w:rsidRDefault="00DB522C" w:rsidP="00DB522C">
            <w:pPr>
              <w:pStyle w:val="TableText"/>
              <w:rPr>
                <w:szCs w:val="22"/>
                <w:lang w:eastAsia="en-AU"/>
              </w:rPr>
            </w:pPr>
            <w:r w:rsidRPr="00537C3D">
              <w:rPr>
                <w:szCs w:val="22"/>
                <w:lang w:eastAsia="en-AU"/>
              </w:rPr>
              <w:t>0.131576</w:t>
            </w:r>
          </w:p>
        </w:tc>
        <w:tc>
          <w:tcPr>
            <w:tcW w:w="1097" w:type="dxa"/>
            <w:tcBorders>
              <w:top w:val="nil"/>
              <w:left w:val="nil"/>
              <w:bottom w:val="nil"/>
              <w:right w:val="nil"/>
            </w:tcBorders>
          </w:tcPr>
          <w:p w14:paraId="4C55962B" w14:textId="77777777" w:rsidR="00DB522C" w:rsidRPr="00537C3D" w:rsidRDefault="00DB522C" w:rsidP="00DB522C">
            <w:pPr>
              <w:pStyle w:val="TableText"/>
              <w:rPr>
                <w:szCs w:val="22"/>
                <w:lang w:eastAsia="en-AU"/>
              </w:rPr>
            </w:pPr>
            <w:r w:rsidRPr="00537C3D">
              <w:rPr>
                <w:szCs w:val="22"/>
                <w:lang w:eastAsia="en-AU"/>
              </w:rPr>
              <w:t>0.131580</w:t>
            </w:r>
          </w:p>
        </w:tc>
        <w:tc>
          <w:tcPr>
            <w:tcW w:w="1097" w:type="dxa"/>
            <w:tcBorders>
              <w:top w:val="nil"/>
              <w:left w:val="nil"/>
              <w:bottom w:val="nil"/>
              <w:right w:val="nil"/>
            </w:tcBorders>
          </w:tcPr>
          <w:p w14:paraId="0A6EC08C" w14:textId="77777777" w:rsidR="00DB522C" w:rsidRPr="00537C3D" w:rsidRDefault="00DB522C" w:rsidP="00DB522C">
            <w:pPr>
              <w:pStyle w:val="TableText"/>
              <w:rPr>
                <w:szCs w:val="22"/>
                <w:lang w:eastAsia="en-AU"/>
              </w:rPr>
            </w:pPr>
            <w:r w:rsidRPr="00537C3D">
              <w:rPr>
                <w:szCs w:val="22"/>
                <w:lang w:eastAsia="en-AU"/>
              </w:rPr>
              <w:t>0.131585</w:t>
            </w:r>
          </w:p>
        </w:tc>
        <w:tc>
          <w:tcPr>
            <w:tcW w:w="1097" w:type="dxa"/>
            <w:tcBorders>
              <w:top w:val="nil"/>
              <w:left w:val="nil"/>
              <w:bottom w:val="nil"/>
              <w:right w:val="nil"/>
            </w:tcBorders>
          </w:tcPr>
          <w:p w14:paraId="55DD74EE" w14:textId="77777777" w:rsidR="00DB522C" w:rsidRPr="00537C3D" w:rsidRDefault="00DB522C" w:rsidP="00DB522C">
            <w:pPr>
              <w:pStyle w:val="TableText"/>
              <w:rPr>
                <w:szCs w:val="22"/>
                <w:lang w:eastAsia="en-AU"/>
              </w:rPr>
            </w:pPr>
            <w:r w:rsidRPr="00537C3D">
              <w:rPr>
                <w:szCs w:val="22"/>
                <w:lang w:eastAsia="en-AU"/>
              </w:rPr>
              <w:t>0.003094</w:t>
            </w:r>
          </w:p>
        </w:tc>
        <w:tc>
          <w:tcPr>
            <w:tcW w:w="1097" w:type="dxa"/>
            <w:tcBorders>
              <w:top w:val="nil"/>
              <w:left w:val="nil"/>
              <w:bottom w:val="nil"/>
              <w:right w:val="nil"/>
            </w:tcBorders>
          </w:tcPr>
          <w:p w14:paraId="2BDB9F89" w14:textId="77777777" w:rsidR="00DB522C" w:rsidRPr="00537C3D" w:rsidRDefault="00DB522C" w:rsidP="00DB522C">
            <w:pPr>
              <w:pStyle w:val="TableText"/>
              <w:rPr>
                <w:szCs w:val="22"/>
                <w:lang w:eastAsia="en-AU"/>
              </w:rPr>
            </w:pPr>
            <w:r w:rsidRPr="00537C3D">
              <w:rPr>
                <w:szCs w:val="22"/>
                <w:lang w:eastAsia="en-AU"/>
              </w:rPr>
              <w:t>0.003097</w:t>
            </w:r>
          </w:p>
        </w:tc>
        <w:tc>
          <w:tcPr>
            <w:tcW w:w="1098" w:type="dxa"/>
            <w:tcBorders>
              <w:top w:val="nil"/>
              <w:left w:val="nil"/>
              <w:bottom w:val="nil"/>
              <w:right w:val="nil"/>
            </w:tcBorders>
          </w:tcPr>
          <w:p w14:paraId="238412C7" w14:textId="77777777" w:rsidR="00DB522C" w:rsidRPr="00537C3D" w:rsidRDefault="00DB522C" w:rsidP="00DB522C">
            <w:pPr>
              <w:pStyle w:val="TableText"/>
              <w:rPr>
                <w:szCs w:val="22"/>
                <w:lang w:eastAsia="en-AU"/>
              </w:rPr>
            </w:pPr>
            <w:r w:rsidRPr="00537C3D">
              <w:rPr>
                <w:szCs w:val="22"/>
                <w:lang w:eastAsia="en-AU"/>
              </w:rPr>
              <w:t>0.003100</w:t>
            </w:r>
          </w:p>
        </w:tc>
        <w:tc>
          <w:tcPr>
            <w:tcW w:w="1097" w:type="dxa"/>
            <w:tcBorders>
              <w:top w:val="nil"/>
              <w:left w:val="nil"/>
              <w:bottom w:val="nil"/>
              <w:right w:val="nil"/>
            </w:tcBorders>
          </w:tcPr>
          <w:p w14:paraId="1CD12520" w14:textId="77777777" w:rsidR="00DB522C" w:rsidRPr="00537C3D" w:rsidRDefault="00DB522C" w:rsidP="00DB522C">
            <w:pPr>
              <w:pStyle w:val="TableText"/>
              <w:rPr>
                <w:szCs w:val="22"/>
                <w:lang w:eastAsia="en-AU"/>
              </w:rPr>
            </w:pPr>
            <w:r w:rsidRPr="00537C3D">
              <w:rPr>
                <w:szCs w:val="22"/>
                <w:lang w:eastAsia="en-AU"/>
              </w:rPr>
              <w:t>0.003103</w:t>
            </w:r>
          </w:p>
        </w:tc>
        <w:tc>
          <w:tcPr>
            <w:tcW w:w="1073" w:type="dxa"/>
            <w:tcBorders>
              <w:top w:val="nil"/>
              <w:left w:val="nil"/>
              <w:bottom w:val="nil"/>
              <w:right w:val="nil"/>
            </w:tcBorders>
          </w:tcPr>
          <w:p w14:paraId="1E8A0562" w14:textId="77777777" w:rsidR="00DB522C" w:rsidRPr="00537C3D" w:rsidRDefault="00DB522C" w:rsidP="00DB522C">
            <w:pPr>
              <w:pStyle w:val="TableText"/>
              <w:rPr>
                <w:szCs w:val="22"/>
                <w:lang w:eastAsia="en-AU"/>
              </w:rPr>
            </w:pPr>
            <w:r w:rsidRPr="00537C3D">
              <w:rPr>
                <w:szCs w:val="22"/>
                <w:lang w:eastAsia="en-AU"/>
              </w:rPr>
              <w:t>0.002482</w:t>
            </w:r>
          </w:p>
        </w:tc>
        <w:tc>
          <w:tcPr>
            <w:tcW w:w="1119" w:type="dxa"/>
            <w:tcBorders>
              <w:top w:val="nil"/>
              <w:left w:val="nil"/>
              <w:bottom w:val="nil"/>
              <w:right w:val="nil"/>
            </w:tcBorders>
          </w:tcPr>
          <w:p w14:paraId="2FFD4264" w14:textId="77777777" w:rsidR="00DB522C" w:rsidRPr="00537C3D" w:rsidRDefault="00DB522C" w:rsidP="00DB522C">
            <w:pPr>
              <w:pStyle w:val="TableText"/>
              <w:rPr>
                <w:szCs w:val="22"/>
                <w:lang w:eastAsia="en-AU"/>
              </w:rPr>
            </w:pPr>
            <w:r w:rsidRPr="00537C3D">
              <w:rPr>
                <w:szCs w:val="22"/>
                <w:lang w:eastAsia="en-AU"/>
              </w:rPr>
              <w:t>0.002484</w:t>
            </w:r>
          </w:p>
        </w:tc>
        <w:tc>
          <w:tcPr>
            <w:tcW w:w="1120" w:type="dxa"/>
            <w:tcBorders>
              <w:top w:val="nil"/>
              <w:left w:val="nil"/>
              <w:bottom w:val="nil"/>
              <w:right w:val="nil"/>
            </w:tcBorders>
          </w:tcPr>
          <w:p w14:paraId="21E8BC3D" w14:textId="77777777" w:rsidR="00DB522C" w:rsidRPr="00537C3D" w:rsidRDefault="00DB522C" w:rsidP="00DB522C">
            <w:pPr>
              <w:pStyle w:val="TableText"/>
              <w:rPr>
                <w:szCs w:val="22"/>
                <w:lang w:eastAsia="en-AU"/>
              </w:rPr>
            </w:pPr>
            <w:r w:rsidRPr="00537C3D">
              <w:rPr>
                <w:szCs w:val="22"/>
                <w:lang w:eastAsia="en-AU"/>
              </w:rPr>
              <w:t>0.002487</w:t>
            </w:r>
          </w:p>
        </w:tc>
        <w:tc>
          <w:tcPr>
            <w:tcW w:w="1456" w:type="dxa"/>
            <w:tcBorders>
              <w:top w:val="nil"/>
              <w:left w:val="nil"/>
              <w:bottom w:val="nil"/>
              <w:right w:val="nil"/>
            </w:tcBorders>
          </w:tcPr>
          <w:p w14:paraId="788A35B1" w14:textId="77777777" w:rsidR="00DB522C" w:rsidRPr="00537C3D" w:rsidRDefault="00DB522C" w:rsidP="00DB522C">
            <w:pPr>
              <w:pStyle w:val="TableText"/>
              <w:rPr>
                <w:szCs w:val="22"/>
                <w:lang w:eastAsia="en-AU"/>
              </w:rPr>
            </w:pPr>
            <w:r w:rsidRPr="00537C3D">
              <w:rPr>
                <w:szCs w:val="22"/>
                <w:lang w:eastAsia="en-AU"/>
              </w:rPr>
              <w:t>0.002487</w:t>
            </w:r>
          </w:p>
        </w:tc>
      </w:tr>
      <w:tr w:rsidR="00DB522C" w:rsidRPr="00537C3D" w14:paraId="446F8814" w14:textId="77777777">
        <w:trPr>
          <w:trHeight w:val="195"/>
        </w:trPr>
        <w:tc>
          <w:tcPr>
            <w:tcW w:w="1365" w:type="dxa"/>
            <w:tcBorders>
              <w:top w:val="nil"/>
              <w:left w:val="nil"/>
              <w:bottom w:val="nil"/>
              <w:right w:val="nil"/>
            </w:tcBorders>
          </w:tcPr>
          <w:p w14:paraId="0C808E95" w14:textId="77777777" w:rsidR="00DB522C" w:rsidRPr="00537C3D" w:rsidRDefault="00DB522C" w:rsidP="00DB522C">
            <w:pPr>
              <w:pStyle w:val="TableText"/>
              <w:rPr>
                <w:szCs w:val="22"/>
                <w:lang w:eastAsia="en-AU"/>
              </w:rPr>
            </w:pPr>
            <w:r w:rsidRPr="00537C3D">
              <w:rPr>
                <w:szCs w:val="22"/>
                <w:lang w:eastAsia="en-AU"/>
              </w:rPr>
              <w:t>45</w:t>
            </w:r>
          </w:p>
        </w:tc>
        <w:tc>
          <w:tcPr>
            <w:tcW w:w="1097" w:type="dxa"/>
            <w:tcBorders>
              <w:top w:val="nil"/>
              <w:left w:val="nil"/>
              <w:bottom w:val="nil"/>
              <w:right w:val="nil"/>
            </w:tcBorders>
          </w:tcPr>
          <w:p w14:paraId="3AEAA686" w14:textId="77777777" w:rsidR="00DB522C" w:rsidRPr="00537C3D" w:rsidRDefault="00DB522C" w:rsidP="00DB522C">
            <w:pPr>
              <w:pStyle w:val="TableText"/>
              <w:rPr>
                <w:szCs w:val="22"/>
                <w:lang w:eastAsia="en-AU"/>
              </w:rPr>
            </w:pPr>
            <w:r w:rsidRPr="00537C3D">
              <w:rPr>
                <w:szCs w:val="22"/>
                <w:lang w:eastAsia="en-AU"/>
              </w:rPr>
              <w:t>0.216193</w:t>
            </w:r>
          </w:p>
        </w:tc>
        <w:tc>
          <w:tcPr>
            <w:tcW w:w="1097" w:type="dxa"/>
            <w:tcBorders>
              <w:top w:val="nil"/>
              <w:left w:val="nil"/>
              <w:bottom w:val="nil"/>
              <w:right w:val="nil"/>
            </w:tcBorders>
          </w:tcPr>
          <w:p w14:paraId="57032597" w14:textId="77777777" w:rsidR="00DB522C" w:rsidRPr="00537C3D" w:rsidRDefault="00DB522C" w:rsidP="00DB522C">
            <w:pPr>
              <w:pStyle w:val="TableText"/>
              <w:rPr>
                <w:szCs w:val="22"/>
                <w:lang w:eastAsia="en-AU"/>
              </w:rPr>
            </w:pPr>
            <w:r w:rsidRPr="00537C3D">
              <w:rPr>
                <w:szCs w:val="22"/>
                <w:lang w:eastAsia="en-AU"/>
              </w:rPr>
              <w:t>0.132050</w:t>
            </w:r>
          </w:p>
        </w:tc>
        <w:tc>
          <w:tcPr>
            <w:tcW w:w="1097" w:type="dxa"/>
            <w:tcBorders>
              <w:top w:val="nil"/>
              <w:left w:val="nil"/>
              <w:bottom w:val="nil"/>
              <w:right w:val="nil"/>
            </w:tcBorders>
          </w:tcPr>
          <w:p w14:paraId="2EC5F390" w14:textId="77777777" w:rsidR="00DB522C" w:rsidRPr="00537C3D" w:rsidRDefault="00DB522C" w:rsidP="00DB522C">
            <w:pPr>
              <w:pStyle w:val="TableText"/>
              <w:rPr>
                <w:szCs w:val="22"/>
                <w:lang w:eastAsia="en-AU"/>
              </w:rPr>
            </w:pPr>
            <w:r w:rsidRPr="00537C3D">
              <w:rPr>
                <w:szCs w:val="22"/>
                <w:lang w:eastAsia="en-AU"/>
              </w:rPr>
              <w:t>0.132056</w:t>
            </w:r>
          </w:p>
        </w:tc>
        <w:tc>
          <w:tcPr>
            <w:tcW w:w="1097" w:type="dxa"/>
            <w:tcBorders>
              <w:top w:val="nil"/>
              <w:left w:val="nil"/>
              <w:bottom w:val="nil"/>
              <w:right w:val="nil"/>
            </w:tcBorders>
          </w:tcPr>
          <w:p w14:paraId="7B1DAFC1" w14:textId="77777777" w:rsidR="00DB522C" w:rsidRPr="00537C3D" w:rsidRDefault="00DB522C" w:rsidP="00DB522C">
            <w:pPr>
              <w:pStyle w:val="TableText"/>
              <w:rPr>
                <w:szCs w:val="22"/>
                <w:lang w:eastAsia="en-AU"/>
              </w:rPr>
            </w:pPr>
            <w:r w:rsidRPr="00537C3D">
              <w:rPr>
                <w:szCs w:val="22"/>
                <w:lang w:eastAsia="en-AU"/>
              </w:rPr>
              <w:t>0.132063</w:t>
            </w:r>
          </w:p>
        </w:tc>
        <w:tc>
          <w:tcPr>
            <w:tcW w:w="1097" w:type="dxa"/>
            <w:tcBorders>
              <w:top w:val="nil"/>
              <w:left w:val="nil"/>
              <w:bottom w:val="nil"/>
              <w:right w:val="nil"/>
            </w:tcBorders>
          </w:tcPr>
          <w:p w14:paraId="3CEC7427" w14:textId="77777777" w:rsidR="00DB522C" w:rsidRPr="00537C3D" w:rsidRDefault="00DB522C" w:rsidP="00DB522C">
            <w:pPr>
              <w:pStyle w:val="TableText"/>
              <w:rPr>
                <w:szCs w:val="22"/>
                <w:lang w:eastAsia="en-AU"/>
              </w:rPr>
            </w:pPr>
            <w:r w:rsidRPr="00537C3D">
              <w:rPr>
                <w:szCs w:val="22"/>
                <w:lang w:eastAsia="en-AU"/>
              </w:rPr>
              <w:t>0.003501</w:t>
            </w:r>
          </w:p>
        </w:tc>
        <w:tc>
          <w:tcPr>
            <w:tcW w:w="1097" w:type="dxa"/>
            <w:tcBorders>
              <w:top w:val="nil"/>
              <w:left w:val="nil"/>
              <w:bottom w:val="nil"/>
              <w:right w:val="nil"/>
            </w:tcBorders>
          </w:tcPr>
          <w:p w14:paraId="5630CB84" w14:textId="77777777" w:rsidR="00DB522C" w:rsidRPr="00537C3D" w:rsidRDefault="00DB522C" w:rsidP="00DB522C">
            <w:pPr>
              <w:pStyle w:val="TableText"/>
              <w:rPr>
                <w:szCs w:val="22"/>
                <w:lang w:eastAsia="en-AU"/>
              </w:rPr>
            </w:pPr>
            <w:r w:rsidRPr="00537C3D">
              <w:rPr>
                <w:szCs w:val="22"/>
                <w:lang w:eastAsia="en-AU"/>
              </w:rPr>
              <w:t>0.003505</w:t>
            </w:r>
          </w:p>
        </w:tc>
        <w:tc>
          <w:tcPr>
            <w:tcW w:w="1098" w:type="dxa"/>
            <w:tcBorders>
              <w:top w:val="nil"/>
              <w:left w:val="nil"/>
              <w:bottom w:val="nil"/>
              <w:right w:val="nil"/>
            </w:tcBorders>
          </w:tcPr>
          <w:p w14:paraId="28FC6E81" w14:textId="77777777" w:rsidR="00DB522C" w:rsidRPr="00537C3D" w:rsidRDefault="00DB522C" w:rsidP="00DB522C">
            <w:pPr>
              <w:pStyle w:val="TableText"/>
              <w:rPr>
                <w:szCs w:val="22"/>
                <w:lang w:eastAsia="en-AU"/>
              </w:rPr>
            </w:pPr>
            <w:r w:rsidRPr="00537C3D">
              <w:rPr>
                <w:szCs w:val="22"/>
                <w:lang w:eastAsia="en-AU"/>
              </w:rPr>
              <w:t>0.003509</w:t>
            </w:r>
          </w:p>
        </w:tc>
        <w:tc>
          <w:tcPr>
            <w:tcW w:w="1097" w:type="dxa"/>
            <w:tcBorders>
              <w:top w:val="nil"/>
              <w:left w:val="nil"/>
              <w:bottom w:val="nil"/>
              <w:right w:val="nil"/>
            </w:tcBorders>
          </w:tcPr>
          <w:p w14:paraId="772825C0" w14:textId="77777777" w:rsidR="00DB522C" w:rsidRPr="00537C3D" w:rsidRDefault="00DB522C" w:rsidP="00DB522C">
            <w:pPr>
              <w:pStyle w:val="TableText"/>
              <w:rPr>
                <w:szCs w:val="22"/>
                <w:lang w:eastAsia="en-AU"/>
              </w:rPr>
            </w:pPr>
            <w:r w:rsidRPr="00537C3D">
              <w:rPr>
                <w:szCs w:val="22"/>
                <w:lang w:eastAsia="en-AU"/>
              </w:rPr>
              <w:t>0.003513</w:t>
            </w:r>
          </w:p>
        </w:tc>
        <w:tc>
          <w:tcPr>
            <w:tcW w:w="1073" w:type="dxa"/>
            <w:tcBorders>
              <w:top w:val="nil"/>
              <w:left w:val="nil"/>
              <w:bottom w:val="nil"/>
              <w:right w:val="nil"/>
            </w:tcBorders>
          </w:tcPr>
          <w:p w14:paraId="5A3D1D40" w14:textId="77777777" w:rsidR="00DB522C" w:rsidRPr="00537C3D" w:rsidRDefault="00DB522C" w:rsidP="00DB522C">
            <w:pPr>
              <w:pStyle w:val="TableText"/>
              <w:rPr>
                <w:szCs w:val="22"/>
                <w:lang w:eastAsia="en-AU"/>
              </w:rPr>
            </w:pPr>
            <w:r w:rsidRPr="00537C3D">
              <w:rPr>
                <w:szCs w:val="22"/>
                <w:lang w:eastAsia="en-AU"/>
              </w:rPr>
              <w:t>0.002796</w:t>
            </w:r>
          </w:p>
        </w:tc>
        <w:tc>
          <w:tcPr>
            <w:tcW w:w="1119" w:type="dxa"/>
            <w:tcBorders>
              <w:top w:val="nil"/>
              <w:left w:val="nil"/>
              <w:bottom w:val="nil"/>
              <w:right w:val="nil"/>
            </w:tcBorders>
          </w:tcPr>
          <w:p w14:paraId="75980CAB" w14:textId="77777777" w:rsidR="00DB522C" w:rsidRPr="00537C3D" w:rsidRDefault="00DB522C" w:rsidP="00DB522C">
            <w:pPr>
              <w:pStyle w:val="TableText"/>
              <w:rPr>
                <w:szCs w:val="22"/>
                <w:lang w:eastAsia="en-AU"/>
              </w:rPr>
            </w:pPr>
            <w:r w:rsidRPr="00537C3D">
              <w:rPr>
                <w:szCs w:val="22"/>
                <w:lang w:eastAsia="en-AU"/>
              </w:rPr>
              <w:t>0.002800</w:t>
            </w:r>
          </w:p>
        </w:tc>
        <w:tc>
          <w:tcPr>
            <w:tcW w:w="1120" w:type="dxa"/>
            <w:tcBorders>
              <w:top w:val="nil"/>
              <w:left w:val="nil"/>
              <w:bottom w:val="nil"/>
              <w:right w:val="nil"/>
            </w:tcBorders>
          </w:tcPr>
          <w:p w14:paraId="652AF5F4" w14:textId="77777777" w:rsidR="00DB522C" w:rsidRPr="00537C3D" w:rsidRDefault="00DB522C" w:rsidP="00DB522C">
            <w:pPr>
              <w:pStyle w:val="TableText"/>
              <w:rPr>
                <w:szCs w:val="22"/>
                <w:lang w:eastAsia="en-AU"/>
              </w:rPr>
            </w:pPr>
            <w:r w:rsidRPr="00537C3D">
              <w:rPr>
                <w:szCs w:val="22"/>
                <w:lang w:eastAsia="en-AU"/>
              </w:rPr>
              <w:t>0.002803</w:t>
            </w:r>
          </w:p>
        </w:tc>
        <w:tc>
          <w:tcPr>
            <w:tcW w:w="1456" w:type="dxa"/>
            <w:tcBorders>
              <w:top w:val="nil"/>
              <w:left w:val="nil"/>
              <w:bottom w:val="nil"/>
              <w:right w:val="nil"/>
            </w:tcBorders>
          </w:tcPr>
          <w:p w14:paraId="3C2A78F8" w14:textId="77777777" w:rsidR="00DB522C" w:rsidRPr="00537C3D" w:rsidRDefault="00DB522C" w:rsidP="00DB522C">
            <w:pPr>
              <w:pStyle w:val="TableText"/>
              <w:rPr>
                <w:szCs w:val="22"/>
                <w:lang w:eastAsia="en-AU"/>
              </w:rPr>
            </w:pPr>
            <w:r w:rsidRPr="00537C3D">
              <w:rPr>
                <w:szCs w:val="22"/>
                <w:lang w:eastAsia="en-AU"/>
              </w:rPr>
              <w:t>0.002803</w:t>
            </w:r>
          </w:p>
        </w:tc>
      </w:tr>
      <w:tr w:rsidR="00DB522C" w:rsidRPr="00537C3D" w14:paraId="51779D81" w14:textId="77777777">
        <w:trPr>
          <w:trHeight w:val="195"/>
        </w:trPr>
        <w:tc>
          <w:tcPr>
            <w:tcW w:w="1365" w:type="dxa"/>
            <w:tcBorders>
              <w:top w:val="nil"/>
              <w:left w:val="nil"/>
              <w:bottom w:val="nil"/>
              <w:right w:val="nil"/>
            </w:tcBorders>
          </w:tcPr>
          <w:p w14:paraId="05C433C5" w14:textId="77777777" w:rsidR="00DB522C" w:rsidRPr="00537C3D" w:rsidRDefault="00DB522C" w:rsidP="00DB522C">
            <w:pPr>
              <w:pStyle w:val="TableText"/>
              <w:rPr>
                <w:szCs w:val="22"/>
                <w:lang w:eastAsia="en-AU"/>
              </w:rPr>
            </w:pPr>
            <w:r w:rsidRPr="00537C3D">
              <w:rPr>
                <w:szCs w:val="22"/>
                <w:lang w:eastAsia="en-AU"/>
              </w:rPr>
              <w:t>46</w:t>
            </w:r>
          </w:p>
        </w:tc>
        <w:tc>
          <w:tcPr>
            <w:tcW w:w="1097" w:type="dxa"/>
            <w:tcBorders>
              <w:top w:val="nil"/>
              <w:left w:val="nil"/>
              <w:bottom w:val="nil"/>
              <w:right w:val="nil"/>
            </w:tcBorders>
          </w:tcPr>
          <w:p w14:paraId="5302D180" w14:textId="77777777" w:rsidR="00DB522C" w:rsidRPr="00537C3D" w:rsidRDefault="00DB522C" w:rsidP="00DB522C">
            <w:pPr>
              <w:pStyle w:val="TableText"/>
              <w:rPr>
                <w:szCs w:val="22"/>
                <w:lang w:eastAsia="en-AU"/>
              </w:rPr>
            </w:pPr>
            <w:r w:rsidRPr="00537C3D">
              <w:rPr>
                <w:szCs w:val="22"/>
                <w:lang w:eastAsia="en-AU"/>
              </w:rPr>
              <w:t>0.216454</w:t>
            </w:r>
          </w:p>
        </w:tc>
        <w:tc>
          <w:tcPr>
            <w:tcW w:w="1097" w:type="dxa"/>
            <w:tcBorders>
              <w:top w:val="nil"/>
              <w:left w:val="nil"/>
              <w:bottom w:val="nil"/>
              <w:right w:val="nil"/>
            </w:tcBorders>
          </w:tcPr>
          <w:p w14:paraId="2E2BF989" w14:textId="77777777" w:rsidR="00DB522C" w:rsidRPr="00537C3D" w:rsidRDefault="00DB522C" w:rsidP="00DB522C">
            <w:pPr>
              <w:pStyle w:val="TableText"/>
              <w:rPr>
                <w:szCs w:val="22"/>
                <w:lang w:eastAsia="en-AU"/>
              </w:rPr>
            </w:pPr>
            <w:r w:rsidRPr="00537C3D">
              <w:rPr>
                <w:szCs w:val="22"/>
                <w:lang w:eastAsia="en-AU"/>
              </w:rPr>
              <w:t>0.132442</w:t>
            </w:r>
          </w:p>
        </w:tc>
        <w:tc>
          <w:tcPr>
            <w:tcW w:w="1097" w:type="dxa"/>
            <w:tcBorders>
              <w:top w:val="nil"/>
              <w:left w:val="nil"/>
              <w:bottom w:val="nil"/>
              <w:right w:val="nil"/>
            </w:tcBorders>
          </w:tcPr>
          <w:p w14:paraId="6810D508" w14:textId="77777777" w:rsidR="00DB522C" w:rsidRPr="00537C3D" w:rsidRDefault="00DB522C" w:rsidP="00DB522C">
            <w:pPr>
              <w:pStyle w:val="TableText"/>
              <w:rPr>
                <w:szCs w:val="22"/>
                <w:lang w:eastAsia="en-AU"/>
              </w:rPr>
            </w:pPr>
            <w:r w:rsidRPr="00537C3D">
              <w:rPr>
                <w:szCs w:val="22"/>
                <w:lang w:eastAsia="en-AU"/>
              </w:rPr>
              <w:t>0.132449</w:t>
            </w:r>
          </w:p>
        </w:tc>
        <w:tc>
          <w:tcPr>
            <w:tcW w:w="1097" w:type="dxa"/>
            <w:tcBorders>
              <w:top w:val="nil"/>
              <w:left w:val="nil"/>
              <w:bottom w:val="nil"/>
              <w:right w:val="nil"/>
            </w:tcBorders>
          </w:tcPr>
          <w:p w14:paraId="68C9930F" w14:textId="77777777" w:rsidR="00DB522C" w:rsidRPr="00537C3D" w:rsidRDefault="00DB522C" w:rsidP="00DB522C">
            <w:pPr>
              <w:pStyle w:val="TableText"/>
              <w:rPr>
                <w:szCs w:val="22"/>
                <w:lang w:eastAsia="en-AU"/>
              </w:rPr>
            </w:pPr>
            <w:r w:rsidRPr="00537C3D">
              <w:rPr>
                <w:szCs w:val="22"/>
                <w:lang w:eastAsia="en-AU"/>
              </w:rPr>
              <w:t>0.132456</w:t>
            </w:r>
          </w:p>
        </w:tc>
        <w:tc>
          <w:tcPr>
            <w:tcW w:w="1097" w:type="dxa"/>
            <w:tcBorders>
              <w:top w:val="nil"/>
              <w:left w:val="nil"/>
              <w:bottom w:val="nil"/>
              <w:right w:val="nil"/>
            </w:tcBorders>
          </w:tcPr>
          <w:p w14:paraId="181B89A8" w14:textId="77777777" w:rsidR="00DB522C" w:rsidRPr="00537C3D" w:rsidRDefault="00DB522C" w:rsidP="00DB522C">
            <w:pPr>
              <w:pStyle w:val="TableText"/>
              <w:rPr>
                <w:szCs w:val="22"/>
                <w:lang w:eastAsia="en-AU"/>
              </w:rPr>
            </w:pPr>
            <w:r w:rsidRPr="00537C3D">
              <w:rPr>
                <w:szCs w:val="22"/>
                <w:lang w:eastAsia="en-AU"/>
              </w:rPr>
              <w:t>0.003885</w:t>
            </w:r>
          </w:p>
        </w:tc>
        <w:tc>
          <w:tcPr>
            <w:tcW w:w="1097" w:type="dxa"/>
            <w:tcBorders>
              <w:top w:val="nil"/>
              <w:left w:val="nil"/>
              <w:bottom w:val="nil"/>
              <w:right w:val="nil"/>
            </w:tcBorders>
          </w:tcPr>
          <w:p w14:paraId="737CB863" w14:textId="77777777" w:rsidR="00DB522C" w:rsidRPr="00537C3D" w:rsidRDefault="00DB522C" w:rsidP="00DB522C">
            <w:pPr>
              <w:pStyle w:val="TableText"/>
              <w:rPr>
                <w:szCs w:val="22"/>
                <w:lang w:eastAsia="en-AU"/>
              </w:rPr>
            </w:pPr>
            <w:r w:rsidRPr="00537C3D">
              <w:rPr>
                <w:szCs w:val="22"/>
                <w:lang w:eastAsia="en-AU"/>
              </w:rPr>
              <w:t>0.003890</w:t>
            </w:r>
          </w:p>
        </w:tc>
        <w:tc>
          <w:tcPr>
            <w:tcW w:w="1098" w:type="dxa"/>
            <w:tcBorders>
              <w:top w:val="nil"/>
              <w:left w:val="nil"/>
              <w:bottom w:val="nil"/>
              <w:right w:val="nil"/>
            </w:tcBorders>
          </w:tcPr>
          <w:p w14:paraId="12BA9D50" w14:textId="77777777" w:rsidR="00DB522C" w:rsidRPr="00537C3D" w:rsidRDefault="00DB522C" w:rsidP="00DB522C">
            <w:pPr>
              <w:pStyle w:val="TableText"/>
              <w:rPr>
                <w:szCs w:val="22"/>
                <w:lang w:eastAsia="en-AU"/>
              </w:rPr>
            </w:pPr>
            <w:r w:rsidRPr="00537C3D">
              <w:rPr>
                <w:szCs w:val="22"/>
                <w:lang w:eastAsia="en-AU"/>
              </w:rPr>
              <w:t>0.003895</w:t>
            </w:r>
          </w:p>
        </w:tc>
        <w:tc>
          <w:tcPr>
            <w:tcW w:w="1097" w:type="dxa"/>
            <w:tcBorders>
              <w:top w:val="nil"/>
              <w:left w:val="nil"/>
              <w:bottom w:val="nil"/>
              <w:right w:val="nil"/>
            </w:tcBorders>
          </w:tcPr>
          <w:p w14:paraId="1C31B68B" w14:textId="77777777" w:rsidR="00DB522C" w:rsidRPr="00537C3D" w:rsidRDefault="00DB522C" w:rsidP="00DB522C">
            <w:pPr>
              <w:pStyle w:val="TableText"/>
              <w:rPr>
                <w:szCs w:val="22"/>
                <w:lang w:eastAsia="en-AU"/>
              </w:rPr>
            </w:pPr>
            <w:r w:rsidRPr="00537C3D">
              <w:rPr>
                <w:szCs w:val="22"/>
                <w:lang w:eastAsia="en-AU"/>
              </w:rPr>
              <w:t>0.003900</w:t>
            </w:r>
          </w:p>
        </w:tc>
        <w:tc>
          <w:tcPr>
            <w:tcW w:w="1073" w:type="dxa"/>
            <w:tcBorders>
              <w:top w:val="nil"/>
              <w:left w:val="nil"/>
              <w:bottom w:val="nil"/>
              <w:right w:val="nil"/>
            </w:tcBorders>
          </w:tcPr>
          <w:p w14:paraId="3A34B9FA" w14:textId="77777777" w:rsidR="00DB522C" w:rsidRPr="00537C3D" w:rsidRDefault="00DB522C" w:rsidP="00DB522C">
            <w:pPr>
              <w:pStyle w:val="TableText"/>
              <w:rPr>
                <w:szCs w:val="22"/>
                <w:lang w:eastAsia="en-AU"/>
              </w:rPr>
            </w:pPr>
            <w:r w:rsidRPr="00537C3D">
              <w:rPr>
                <w:szCs w:val="22"/>
                <w:lang w:eastAsia="en-AU"/>
              </w:rPr>
              <w:t>0.003105</w:t>
            </w:r>
          </w:p>
        </w:tc>
        <w:tc>
          <w:tcPr>
            <w:tcW w:w="1119" w:type="dxa"/>
            <w:tcBorders>
              <w:top w:val="nil"/>
              <w:left w:val="nil"/>
              <w:bottom w:val="nil"/>
              <w:right w:val="nil"/>
            </w:tcBorders>
          </w:tcPr>
          <w:p w14:paraId="13CF909A" w14:textId="77777777" w:rsidR="00DB522C" w:rsidRPr="00537C3D" w:rsidRDefault="00DB522C" w:rsidP="00DB522C">
            <w:pPr>
              <w:pStyle w:val="TableText"/>
              <w:rPr>
                <w:szCs w:val="22"/>
                <w:lang w:eastAsia="en-AU"/>
              </w:rPr>
            </w:pPr>
            <w:r w:rsidRPr="00537C3D">
              <w:rPr>
                <w:szCs w:val="22"/>
                <w:lang w:eastAsia="en-AU"/>
              </w:rPr>
              <w:t>0.003109</w:t>
            </w:r>
          </w:p>
        </w:tc>
        <w:tc>
          <w:tcPr>
            <w:tcW w:w="1120" w:type="dxa"/>
            <w:tcBorders>
              <w:top w:val="nil"/>
              <w:left w:val="nil"/>
              <w:bottom w:val="nil"/>
              <w:right w:val="nil"/>
            </w:tcBorders>
          </w:tcPr>
          <w:p w14:paraId="1CEB2330" w14:textId="77777777" w:rsidR="00DB522C" w:rsidRPr="00537C3D" w:rsidRDefault="00DB522C" w:rsidP="00DB522C">
            <w:pPr>
              <w:pStyle w:val="TableText"/>
              <w:rPr>
                <w:szCs w:val="22"/>
                <w:lang w:eastAsia="en-AU"/>
              </w:rPr>
            </w:pPr>
            <w:r w:rsidRPr="00537C3D">
              <w:rPr>
                <w:szCs w:val="22"/>
                <w:lang w:eastAsia="en-AU"/>
              </w:rPr>
              <w:t>0.003114</w:t>
            </w:r>
          </w:p>
        </w:tc>
        <w:tc>
          <w:tcPr>
            <w:tcW w:w="1456" w:type="dxa"/>
            <w:tcBorders>
              <w:top w:val="nil"/>
              <w:left w:val="nil"/>
              <w:bottom w:val="nil"/>
              <w:right w:val="nil"/>
            </w:tcBorders>
          </w:tcPr>
          <w:p w14:paraId="03B1A79B" w14:textId="77777777" w:rsidR="00DB522C" w:rsidRPr="00537C3D" w:rsidRDefault="00DB522C" w:rsidP="00DB522C">
            <w:pPr>
              <w:pStyle w:val="TableText"/>
              <w:rPr>
                <w:szCs w:val="22"/>
                <w:lang w:eastAsia="en-AU"/>
              </w:rPr>
            </w:pPr>
            <w:r w:rsidRPr="00537C3D">
              <w:rPr>
                <w:szCs w:val="22"/>
                <w:lang w:eastAsia="en-AU"/>
              </w:rPr>
              <w:t>0.003114</w:t>
            </w:r>
          </w:p>
        </w:tc>
      </w:tr>
      <w:tr w:rsidR="00DB522C" w:rsidRPr="00537C3D" w14:paraId="752FD77C" w14:textId="77777777">
        <w:trPr>
          <w:trHeight w:val="195"/>
        </w:trPr>
        <w:tc>
          <w:tcPr>
            <w:tcW w:w="1365" w:type="dxa"/>
            <w:tcBorders>
              <w:top w:val="nil"/>
              <w:left w:val="nil"/>
              <w:bottom w:val="nil"/>
              <w:right w:val="nil"/>
            </w:tcBorders>
          </w:tcPr>
          <w:p w14:paraId="74E2408A" w14:textId="77777777" w:rsidR="00DB522C" w:rsidRPr="00537C3D" w:rsidRDefault="00DB522C" w:rsidP="00DB522C">
            <w:pPr>
              <w:pStyle w:val="TableText"/>
              <w:rPr>
                <w:szCs w:val="22"/>
                <w:lang w:eastAsia="en-AU"/>
              </w:rPr>
            </w:pPr>
            <w:r w:rsidRPr="00537C3D">
              <w:rPr>
                <w:szCs w:val="22"/>
                <w:lang w:eastAsia="en-AU"/>
              </w:rPr>
              <w:t>47</w:t>
            </w:r>
          </w:p>
        </w:tc>
        <w:tc>
          <w:tcPr>
            <w:tcW w:w="1097" w:type="dxa"/>
            <w:tcBorders>
              <w:top w:val="nil"/>
              <w:left w:val="nil"/>
              <w:bottom w:val="nil"/>
              <w:right w:val="nil"/>
            </w:tcBorders>
          </w:tcPr>
          <w:p w14:paraId="26D2F6CE" w14:textId="77777777" w:rsidR="00DB522C" w:rsidRPr="00537C3D" w:rsidRDefault="00DB522C" w:rsidP="00DB522C">
            <w:pPr>
              <w:pStyle w:val="TableText"/>
              <w:rPr>
                <w:szCs w:val="22"/>
                <w:lang w:eastAsia="en-AU"/>
              </w:rPr>
            </w:pPr>
            <w:r w:rsidRPr="00537C3D">
              <w:rPr>
                <w:szCs w:val="22"/>
                <w:lang w:eastAsia="en-AU"/>
              </w:rPr>
              <w:t>0.217059</w:t>
            </w:r>
          </w:p>
        </w:tc>
        <w:tc>
          <w:tcPr>
            <w:tcW w:w="1097" w:type="dxa"/>
            <w:tcBorders>
              <w:top w:val="nil"/>
              <w:left w:val="nil"/>
              <w:bottom w:val="nil"/>
              <w:right w:val="nil"/>
            </w:tcBorders>
          </w:tcPr>
          <w:p w14:paraId="0652FC4E" w14:textId="77777777" w:rsidR="00DB522C" w:rsidRPr="00537C3D" w:rsidRDefault="00DB522C" w:rsidP="00DB522C">
            <w:pPr>
              <w:pStyle w:val="TableText"/>
              <w:rPr>
                <w:szCs w:val="22"/>
                <w:lang w:eastAsia="en-AU"/>
              </w:rPr>
            </w:pPr>
            <w:r w:rsidRPr="00537C3D">
              <w:rPr>
                <w:szCs w:val="22"/>
                <w:lang w:eastAsia="en-AU"/>
              </w:rPr>
              <w:t>0.133063</w:t>
            </w:r>
          </w:p>
        </w:tc>
        <w:tc>
          <w:tcPr>
            <w:tcW w:w="1097" w:type="dxa"/>
            <w:tcBorders>
              <w:top w:val="nil"/>
              <w:left w:val="nil"/>
              <w:bottom w:val="nil"/>
              <w:right w:val="nil"/>
            </w:tcBorders>
          </w:tcPr>
          <w:p w14:paraId="38A5EA0B" w14:textId="77777777" w:rsidR="00DB522C" w:rsidRPr="00537C3D" w:rsidRDefault="00DB522C" w:rsidP="00DB522C">
            <w:pPr>
              <w:pStyle w:val="TableText"/>
              <w:rPr>
                <w:szCs w:val="22"/>
                <w:lang w:eastAsia="en-AU"/>
              </w:rPr>
            </w:pPr>
            <w:r w:rsidRPr="00537C3D">
              <w:rPr>
                <w:szCs w:val="22"/>
                <w:lang w:eastAsia="en-AU"/>
              </w:rPr>
              <w:t>0.133072</w:t>
            </w:r>
          </w:p>
        </w:tc>
        <w:tc>
          <w:tcPr>
            <w:tcW w:w="1097" w:type="dxa"/>
            <w:tcBorders>
              <w:top w:val="nil"/>
              <w:left w:val="nil"/>
              <w:bottom w:val="nil"/>
              <w:right w:val="nil"/>
            </w:tcBorders>
          </w:tcPr>
          <w:p w14:paraId="50107A31" w14:textId="77777777" w:rsidR="00DB522C" w:rsidRPr="00537C3D" w:rsidRDefault="00DB522C" w:rsidP="00DB522C">
            <w:pPr>
              <w:pStyle w:val="TableText"/>
              <w:rPr>
                <w:szCs w:val="22"/>
                <w:lang w:eastAsia="en-AU"/>
              </w:rPr>
            </w:pPr>
            <w:r w:rsidRPr="00537C3D">
              <w:rPr>
                <w:szCs w:val="22"/>
                <w:lang w:eastAsia="en-AU"/>
              </w:rPr>
              <w:t>0.133081</w:t>
            </w:r>
          </w:p>
        </w:tc>
        <w:tc>
          <w:tcPr>
            <w:tcW w:w="1097" w:type="dxa"/>
            <w:tcBorders>
              <w:top w:val="nil"/>
              <w:left w:val="nil"/>
              <w:bottom w:val="nil"/>
              <w:right w:val="nil"/>
            </w:tcBorders>
          </w:tcPr>
          <w:p w14:paraId="232C8D9B" w14:textId="77777777" w:rsidR="00DB522C" w:rsidRPr="00537C3D" w:rsidRDefault="00DB522C" w:rsidP="00DB522C">
            <w:pPr>
              <w:pStyle w:val="TableText"/>
              <w:rPr>
                <w:szCs w:val="22"/>
                <w:lang w:eastAsia="en-AU"/>
              </w:rPr>
            </w:pPr>
            <w:r w:rsidRPr="00537C3D">
              <w:rPr>
                <w:szCs w:val="22"/>
                <w:lang w:eastAsia="en-AU"/>
              </w:rPr>
              <w:t>0.004417</w:t>
            </w:r>
          </w:p>
        </w:tc>
        <w:tc>
          <w:tcPr>
            <w:tcW w:w="1097" w:type="dxa"/>
            <w:tcBorders>
              <w:top w:val="nil"/>
              <w:left w:val="nil"/>
              <w:bottom w:val="nil"/>
              <w:right w:val="nil"/>
            </w:tcBorders>
          </w:tcPr>
          <w:p w14:paraId="7F414B0C" w14:textId="77777777" w:rsidR="00DB522C" w:rsidRPr="00537C3D" w:rsidRDefault="00DB522C" w:rsidP="00DB522C">
            <w:pPr>
              <w:pStyle w:val="TableText"/>
              <w:rPr>
                <w:szCs w:val="22"/>
                <w:lang w:eastAsia="en-AU"/>
              </w:rPr>
            </w:pPr>
            <w:r w:rsidRPr="00537C3D">
              <w:rPr>
                <w:szCs w:val="22"/>
                <w:lang w:eastAsia="en-AU"/>
              </w:rPr>
              <w:t>0.004424</w:t>
            </w:r>
          </w:p>
        </w:tc>
        <w:tc>
          <w:tcPr>
            <w:tcW w:w="1098" w:type="dxa"/>
            <w:tcBorders>
              <w:top w:val="nil"/>
              <w:left w:val="nil"/>
              <w:bottom w:val="nil"/>
              <w:right w:val="nil"/>
            </w:tcBorders>
          </w:tcPr>
          <w:p w14:paraId="06E9001A" w14:textId="77777777" w:rsidR="00DB522C" w:rsidRPr="00537C3D" w:rsidRDefault="00DB522C" w:rsidP="00DB522C">
            <w:pPr>
              <w:pStyle w:val="TableText"/>
              <w:rPr>
                <w:szCs w:val="22"/>
                <w:lang w:eastAsia="en-AU"/>
              </w:rPr>
            </w:pPr>
            <w:r w:rsidRPr="00537C3D">
              <w:rPr>
                <w:szCs w:val="22"/>
                <w:lang w:eastAsia="en-AU"/>
              </w:rPr>
              <w:t>0.004430</w:t>
            </w:r>
          </w:p>
        </w:tc>
        <w:tc>
          <w:tcPr>
            <w:tcW w:w="1097" w:type="dxa"/>
            <w:tcBorders>
              <w:top w:val="nil"/>
              <w:left w:val="nil"/>
              <w:bottom w:val="nil"/>
              <w:right w:val="nil"/>
            </w:tcBorders>
          </w:tcPr>
          <w:p w14:paraId="33B598EC" w14:textId="77777777" w:rsidR="00DB522C" w:rsidRPr="00537C3D" w:rsidRDefault="00DB522C" w:rsidP="00DB522C">
            <w:pPr>
              <w:pStyle w:val="TableText"/>
              <w:rPr>
                <w:szCs w:val="22"/>
                <w:lang w:eastAsia="en-AU"/>
              </w:rPr>
            </w:pPr>
            <w:r w:rsidRPr="00537C3D">
              <w:rPr>
                <w:szCs w:val="22"/>
                <w:lang w:eastAsia="en-AU"/>
              </w:rPr>
              <w:t>0.004437</w:t>
            </w:r>
          </w:p>
        </w:tc>
        <w:tc>
          <w:tcPr>
            <w:tcW w:w="1073" w:type="dxa"/>
            <w:tcBorders>
              <w:top w:val="nil"/>
              <w:left w:val="nil"/>
              <w:bottom w:val="nil"/>
              <w:right w:val="nil"/>
            </w:tcBorders>
          </w:tcPr>
          <w:p w14:paraId="58B86768" w14:textId="77777777" w:rsidR="00DB522C" w:rsidRPr="00537C3D" w:rsidRDefault="00DB522C" w:rsidP="00DB522C">
            <w:pPr>
              <w:pStyle w:val="TableText"/>
              <w:rPr>
                <w:szCs w:val="22"/>
                <w:lang w:eastAsia="en-AU"/>
              </w:rPr>
            </w:pPr>
            <w:r w:rsidRPr="00537C3D">
              <w:rPr>
                <w:szCs w:val="22"/>
                <w:lang w:eastAsia="en-AU"/>
              </w:rPr>
              <w:t>0.003515</w:t>
            </w:r>
          </w:p>
        </w:tc>
        <w:tc>
          <w:tcPr>
            <w:tcW w:w="1119" w:type="dxa"/>
            <w:tcBorders>
              <w:top w:val="nil"/>
              <w:left w:val="nil"/>
              <w:bottom w:val="nil"/>
              <w:right w:val="nil"/>
            </w:tcBorders>
          </w:tcPr>
          <w:p w14:paraId="3563DA2C" w14:textId="77777777" w:rsidR="00DB522C" w:rsidRPr="00537C3D" w:rsidRDefault="00DB522C" w:rsidP="00DB522C">
            <w:pPr>
              <w:pStyle w:val="TableText"/>
              <w:rPr>
                <w:szCs w:val="22"/>
                <w:lang w:eastAsia="en-AU"/>
              </w:rPr>
            </w:pPr>
            <w:r w:rsidRPr="00537C3D">
              <w:rPr>
                <w:szCs w:val="22"/>
                <w:lang w:eastAsia="en-AU"/>
              </w:rPr>
              <w:t>0.003520</w:t>
            </w:r>
          </w:p>
        </w:tc>
        <w:tc>
          <w:tcPr>
            <w:tcW w:w="1120" w:type="dxa"/>
            <w:tcBorders>
              <w:top w:val="nil"/>
              <w:left w:val="nil"/>
              <w:bottom w:val="nil"/>
              <w:right w:val="nil"/>
            </w:tcBorders>
          </w:tcPr>
          <w:p w14:paraId="52B59835" w14:textId="77777777" w:rsidR="00DB522C" w:rsidRPr="00537C3D" w:rsidRDefault="00DB522C" w:rsidP="00DB522C">
            <w:pPr>
              <w:pStyle w:val="TableText"/>
              <w:rPr>
                <w:szCs w:val="22"/>
                <w:lang w:eastAsia="en-AU"/>
              </w:rPr>
            </w:pPr>
            <w:r w:rsidRPr="00537C3D">
              <w:rPr>
                <w:szCs w:val="22"/>
                <w:lang w:eastAsia="en-AU"/>
              </w:rPr>
              <w:t>0.003526</w:t>
            </w:r>
          </w:p>
        </w:tc>
        <w:tc>
          <w:tcPr>
            <w:tcW w:w="1456" w:type="dxa"/>
            <w:tcBorders>
              <w:top w:val="nil"/>
              <w:left w:val="nil"/>
              <w:bottom w:val="nil"/>
              <w:right w:val="nil"/>
            </w:tcBorders>
          </w:tcPr>
          <w:p w14:paraId="1B9D1B5F" w14:textId="77777777" w:rsidR="00DB522C" w:rsidRPr="00537C3D" w:rsidRDefault="00DB522C" w:rsidP="00DB522C">
            <w:pPr>
              <w:pStyle w:val="TableText"/>
              <w:rPr>
                <w:szCs w:val="22"/>
                <w:lang w:eastAsia="en-AU"/>
              </w:rPr>
            </w:pPr>
            <w:r w:rsidRPr="00537C3D">
              <w:rPr>
                <w:szCs w:val="22"/>
                <w:lang w:eastAsia="en-AU"/>
              </w:rPr>
              <w:t>0.003526</w:t>
            </w:r>
          </w:p>
        </w:tc>
      </w:tr>
      <w:tr w:rsidR="00DB522C" w:rsidRPr="00537C3D" w14:paraId="20DB269D" w14:textId="77777777">
        <w:trPr>
          <w:trHeight w:val="195"/>
        </w:trPr>
        <w:tc>
          <w:tcPr>
            <w:tcW w:w="1365" w:type="dxa"/>
            <w:tcBorders>
              <w:top w:val="nil"/>
              <w:left w:val="nil"/>
              <w:bottom w:val="nil"/>
              <w:right w:val="nil"/>
            </w:tcBorders>
          </w:tcPr>
          <w:p w14:paraId="476AB74B" w14:textId="77777777" w:rsidR="00DB522C" w:rsidRPr="00537C3D" w:rsidRDefault="00DB522C" w:rsidP="00DB522C">
            <w:pPr>
              <w:pStyle w:val="TableText"/>
              <w:rPr>
                <w:szCs w:val="22"/>
                <w:lang w:eastAsia="en-AU"/>
              </w:rPr>
            </w:pPr>
            <w:r w:rsidRPr="00537C3D">
              <w:rPr>
                <w:szCs w:val="22"/>
                <w:lang w:eastAsia="en-AU"/>
              </w:rPr>
              <w:lastRenderedPageBreak/>
              <w:t>48</w:t>
            </w:r>
          </w:p>
        </w:tc>
        <w:tc>
          <w:tcPr>
            <w:tcW w:w="1097" w:type="dxa"/>
            <w:tcBorders>
              <w:top w:val="nil"/>
              <w:left w:val="nil"/>
              <w:bottom w:val="nil"/>
              <w:right w:val="nil"/>
            </w:tcBorders>
          </w:tcPr>
          <w:p w14:paraId="64068CD7" w14:textId="77777777" w:rsidR="00DB522C" w:rsidRPr="00537C3D" w:rsidRDefault="00DB522C" w:rsidP="00DB522C">
            <w:pPr>
              <w:pStyle w:val="TableText"/>
              <w:rPr>
                <w:szCs w:val="22"/>
                <w:lang w:eastAsia="en-AU"/>
              </w:rPr>
            </w:pPr>
            <w:r w:rsidRPr="00537C3D">
              <w:rPr>
                <w:szCs w:val="22"/>
                <w:lang w:eastAsia="en-AU"/>
              </w:rPr>
              <w:t>0.217592</w:t>
            </w:r>
          </w:p>
        </w:tc>
        <w:tc>
          <w:tcPr>
            <w:tcW w:w="1097" w:type="dxa"/>
            <w:tcBorders>
              <w:top w:val="nil"/>
              <w:left w:val="nil"/>
              <w:bottom w:val="nil"/>
              <w:right w:val="nil"/>
            </w:tcBorders>
          </w:tcPr>
          <w:p w14:paraId="6A55F0B7" w14:textId="77777777" w:rsidR="00DB522C" w:rsidRPr="00537C3D" w:rsidRDefault="00DB522C" w:rsidP="00DB522C">
            <w:pPr>
              <w:pStyle w:val="TableText"/>
              <w:rPr>
                <w:szCs w:val="22"/>
                <w:lang w:eastAsia="en-AU"/>
              </w:rPr>
            </w:pPr>
            <w:r w:rsidRPr="00537C3D">
              <w:rPr>
                <w:szCs w:val="22"/>
                <w:lang w:eastAsia="en-AU"/>
              </w:rPr>
              <w:t>0.133674</w:t>
            </w:r>
          </w:p>
        </w:tc>
        <w:tc>
          <w:tcPr>
            <w:tcW w:w="1097" w:type="dxa"/>
            <w:tcBorders>
              <w:top w:val="nil"/>
              <w:left w:val="nil"/>
              <w:bottom w:val="nil"/>
              <w:right w:val="nil"/>
            </w:tcBorders>
          </w:tcPr>
          <w:p w14:paraId="7E0089CC" w14:textId="77777777" w:rsidR="00DB522C" w:rsidRPr="00537C3D" w:rsidRDefault="00DB522C" w:rsidP="00DB522C">
            <w:pPr>
              <w:pStyle w:val="TableText"/>
              <w:rPr>
                <w:szCs w:val="22"/>
                <w:lang w:eastAsia="en-AU"/>
              </w:rPr>
            </w:pPr>
            <w:r w:rsidRPr="00537C3D">
              <w:rPr>
                <w:szCs w:val="22"/>
                <w:lang w:eastAsia="en-AU"/>
              </w:rPr>
              <w:t>0.133685</w:t>
            </w:r>
          </w:p>
        </w:tc>
        <w:tc>
          <w:tcPr>
            <w:tcW w:w="1097" w:type="dxa"/>
            <w:tcBorders>
              <w:top w:val="nil"/>
              <w:left w:val="nil"/>
              <w:bottom w:val="nil"/>
              <w:right w:val="nil"/>
            </w:tcBorders>
          </w:tcPr>
          <w:p w14:paraId="75B357D5" w14:textId="77777777" w:rsidR="00DB522C" w:rsidRPr="00537C3D" w:rsidRDefault="00DB522C" w:rsidP="00DB522C">
            <w:pPr>
              <w:pStyle w:val="TableText"/>
              <w:rPr>
                <w:szCs w:val="22"/>
                <w:lang w:eastAsia="en-AU"/>
              </w:rPr>
            </w:pPr>
            <w:r w:rsidRPr="00537C3D">
              <w:rPr>
                <w:szCs w:val="22"/>
                <w:lang w:eastAsia="en-AU"/>
              </w:rPr>
              <w:t>0.133697</w:t>
            </w:r>
          </w:p>
        </w:tc>
        <w:tc>
          <w:tcPr>
            <w:tcW w:w="1097" w:type="dxa"/>
            <w:tcBorders>
              <w:top w:val="nil"/>
              <w:left w:val="nil"/>
              <w:bottom w:val="nil"/>
              <w:right w:val="nil"/>
            </w:tcBorders>
          </w:tcPr>
          <w:p w14:paraId="7C3D88FA" w14:textId="77777777" w:rsidR="00DB522C" w:rsidRPr="00537C3D" w:rsidRDefault="00DB522C" w:rsidP="00DB522C">
            <w:pPr>
              <w:pStyle w:val="TableText"/>
              <w:rPr>
                <w:szCs w:val="22"/>
                <w:lang w:eastAsia="en-AU"/>
              </w:rPr>
            </w:pPr>
            <w:r w:rsidRPr="00537C3D">
              <w:rPr>
                <w:szCs w:val="22"/>
                <w:lang w:eastAsia="en-AU"/>
              </w:rPr>
              <w:t>0.004954</w:t>
            </w:r>
          </w:p>
        </w:tc>
        <w:tc>
          <w:tcPr>
            <w:tcW w:w="1097" w:type="dxa"/>
            <w:tcBorders>
              <w:top w:val="nil"/>
              <w:left w:val="nil"/>
              <w:bottom w:val="nil"/>
              <w:right w:val="nil"/>
            </w:tcBorders>
          </w:tcPr>
          <w:p w14:paraId="5FBCCFBC" w14:textId="77777777" w:rsidR="00DB522C" w:rsidRPr="00537C3D" w:rsidRDefault="00DB522C" w:rsidP="00DB522C">
            <w:pPr>
              <w:pStyle w:val="TableText"/>
              <w:rPr>
                <w:szCs w:val="22"/>
                <w:lang w:eastAsia="en-AU"/>
              </w:rPr>
            </w:pPr>
            <w:r w:rsidRPr="00537C3D">
              <w:rPr>
                <w:szCs w:val="22"/>
                <w:lang w:eastAsia="en-AU"/>
              </w:rPr>
              <w:t>0.004961</w:t>
            </w:r>
          </w:p>
        </w:tc>
        <w:tc>
          <w:tcPr>
            <w:tcW w:w="1098" w:type="dxa"/>
            <w:tcBorders>
              <w:top w:val="nil"/>
              <w:left w:val="nil"/>
              <w:bottom w:val="nil"/>
              <w:right w:val="nil"/>
            </w:tcBorders>
          </w:tcPr>
          <w:p w14:paraId="697A554F" w14:textId="77777777" w:rsidR="00DB522C" w:rsidRPr="00537C3D" w:rsidRDefault="00DB522C" w:rsidP="00DB522C">
            <w:pPr>
              <w:pStyle w:val="TableText"/>
              <w:rPr>
                <w:szCs w:val="22"/>
                <w:lang w:eastAsia="en-AU"/>
              </w:rPr>
            </w:pPr>
            <w:r w:rsidRPr="00537C3D">
              <w:rPr>
                <w:szCs w:val="22"/>
                <w:lang w:eastAsia="en-AU"/>
              </w:rPr>
              <w:t>0.004970</w:t>
            </w:r>
          </w:p>
        </w:tc>
        <w:tc>
          <w:tcPr>
            <w:tcW w:w="1097" w:type="dxa"/>
            <w:tcBorders>
              <w:top w:val="nil"/>
              <w:left w:val="nil"/>
              <w:bottom w:val="nil"/>
              <w:right w:val="nil"/>
            </w:tcBorders>
          </w:tcPr>
          <w:p w14:paraId="152794C3" w14:textId="77777777" w:rsidR="00DB522C" w:rsidRPr="00537C3D" w:rsidRDefault="00DB522C" w:rsidP="00DB522C">
            <w:pPr>
              <w:pStyle w:val="TableText"/>
              <w:rPr>
                <w:szCs w:val="22"/>
                <w:lang w:eastAsia="en-AU"/>
              </w:rPr>
            </w:pPr>
            <w:r w:rsidRPr="00537C3D">
              <w:rPr>
                <w:szCs w:val="22"/>
                <w:lang w:eastAsia="en-AU"/>
              </w:rPr>
              <w:t>0.004978</w:t>
            </w:r>
          </w:p>
        </w:tc>
        <w:tc>
          <w:tcPr>
            <w:tcW w:w="1073" w:type="dxa"/>
            <w:tcBorders>
              <w:top w:val="nil"/>
              <w:left w:val="nil"/>
              <w:bottom w:val="nil"/>
              <w:right w:val="nil"/>
            </w:tcBorders>
          </w:tcPr>
          <w:p w14:paraId="2A82C73F" w14:textId="77777777" w:rsidR="00DB522C" w:rsidRPr="00537C3D" w:rsidRDefault="00DB522C" w:rsidP="00DB522C">
            <w:pPr>
              <w:pStyle w:val="TableText"/>
              <w:rPr>
                <w:szCs w:val="22"/>
                <w:lang w:eastAsia="en-AU"/>
              </w:rPr>
            </w:pPr>
            <w:r w:rsidRPr="00537C3D">
              <w:rPr>
                <w:szCs w:val="22"/>
                <w:lang w:eastAsia="en-AU"/>
              </w:rPr>
              <w:t>0.003928</w:t>
            </w:r>
          </w:p>
        </w:tc>
        <w:tc>
          <w:tcPr>
            <w:tcW w:w="1119" w:type="dxa"/>
            <w:tcBorders>
              <w:top w:val="nil"/>
              <w:left w:val="nil"/>
              <w:bottom w:val="nil"/>
              <w:right w:val="nil"/>
            </w:tcBorders>
          </w:tcPr>
          <w:p w14:paraId="76227D85" w14:textId="77777777" w:rsidR="00DB522C" w:rsidRPr="00537C3D" w:rsidRDefault="00DB522C" w:rsidP="00DB522C">
            <w:pPr>
              <w:pStyle w:val="TableText"/>
              <w:rPr>
                <w:szCs w:val="22"/>
                <w:lang w:eastAsia="en-AU"/>
              </w:rPr>
            </w:pPr>
            <w:r w:rsidRPr="00537C3D">
              <w:rPr>
                <w:szCs w:val="22"/>
                <w:lang w:eastAsia="en-AU"/>
              </w:rPr>
              <w:t>0.003935</w:t>
            </w:r>
          </w:p>
        </w:tc>
        <w:tc>
          <w:tcPr>
            <w:tcW w:w="1120" w:type="dxa"/>
            <w:tcBorders>
              <w:top w:val="nil"/>
              <w:left w:val="nil"/>
              <w:bottom w:val="nil"/>
              <w:right w:val="nil"/>
            </w:tcBorders>
          </w:tcPr>
          <w:p w14:paraId="24365C04" w14:textId="77777777" w:rsidR="00DB522C" w:rsidRPr="00537C3D" w:rsidRDefault="00DB522C" w:rsidP="00DB522C">
            <w:pPr>
              <w:pStyle w:val="TableText"/>
              <w:rPr>
                <w:szCs w:val="22"/>
                <w:lang w:eastAsia="en-AU"/>
              </w:rPr>
            </w:pPr>
            <w:r w:rsidRPr="00537C3D">
              <w:rPr>
                <w:szCs w:val="22"/>
                <w:lang w:eastAsia="en-AU"/>
              </w:rPr>
              <w:t>0.003942</w:t>
            </w:r>
          </w:p>
        </w:tc>
        <w:tc>
          <w:tcPr>
            <w:tcW w:w="1456" w:type="dxa"/>
            <w:tcBorders>
              <w:top w:val="nil"/>
              <w:left w:val="nil"/>
              <w:bottom w:val="nil"/>
              <w:right w:val="nil"/>
            </w:tcBorders>
          </w:tcPr>
          <w:p w14:paraId="5474D34D" w14:textId="77777777" w:rsidR="00DB522C" w:rsidRPr="00537C3D" w:rsidRDefault="00DB522C" w:rsidP="00DB522C">
            <w:pPr>
              <w:pStyle w:val="TableText"/>
              <w:rPr>
                <w:szCs w:val="22"/>
                <w:lang w:eastAsia="en-AU"/>
              </w:rPr>
            </w:pPr>
            <w:r w:rsidRPr="00537C3D">
              <w:rPr>
                <w:szCs w:val="22"/>
                <w:lang w:eastAsia="en-AU"/>
              </w:rPr>
              <w:t>0.003942</w:t>
            </w:r>
          </w:p>
        </w:tc>
      </w:tr>
      <w:tr w:rsidR="00DB522C" w:rsidRPr="00537C3D" w14:paraId="23CE5571" w14:textId="77777777">
        <w:trPr>
          <w:trHeight w:val="195"/>
        </w:trPr>
        <w:tc>
          <w:tcPr>
            <w:tcW w:w="1365" w:type="dxa"/>
            <w:tcBorders>
              <w:top w:val="nil"/>
              <w:left w:val="nil"/>
              <w:bottom w:val="nil"/>
              <w:right w:val="nil"/>
            </w:tcBorders>
          </w:tcPr>
          <w:p w14:paraId="12650F42" w14:textId="77777777" w:rsidR="00DB522C" w:rsidRPr="00537C3D" w:rsidRDefault="00DB522C" w:rsidP="00DB522C">
            <w:pPr>
              <w:pStyle w:val="TableText"/>
              <w:rPr>
                <w:szCs w:val="22"/>
                <w:lang w:eastAsia="en-AU"/>
              </w:rPr>
            </w:pPr>
            <w:r w:rsidRPr="00537C3D">
              <w:rPr>
                <w:szCs w:val="22"/>
                <w:lang w:eastAsia="en-AU"/>
              </w:rPr>
              <w:t>49</w:t>
            </w:r>
          </w:p>
        </w:tc>
        <w:tc>
          <w:tcPr>
            <w:tcW w:w="1097" w:type="dxa"/>
            <w:tcBorders>
              <w:top w:val="nil"/>
              <w:left w:val="nil"/>
              <w:bottom w:val="nil"/>
              <w:right w:val="nil"/>
            </w:tcBorders>
          </w:tcPr>
          <w:p w14:paraId="4A070F9F" w14:textId="77777777" w:rsidR="00DB522C" w:rsidRPr="00537C3D" w:rsidRDefault="00DB522C" w:rsidP="00DB522C">
            <w:pPr>
              <w:pStyle w:val="TableText"/>
              <w:rPr>
                <w:szCs w:val="22"/>
                <w:lang w:eastAsia="en-AU"/>
              </w:rPr>
            </w:pPr>
            <w:r w:rsidRPr="00537C3D">
              <w:rPr>
                <w:szCs w:val="22"/>
                <w:lang w:eastAsia="en-AU"/>
              </w:rPr>
              <w:t>0.218006</w:t>
            </w:r>
          </w:p>
        </w:tc>
        <w:tc>
          <w:tcPr>
            <w:tcW w:w="1097" w:type="dxa"/>
            <w:tcBorders>
              <w:top w:val="nil"/>
              <w:left w:val="nil"/>
              <w:bottom w:val="nil"/>
              <w:right w:val="nil"/>
            </w:tcBorders>
          </w:tcPr>
          <w:p w14:paraId="0BEF2CE4" w14:textId="77777777" w:rsidR="00DB522C" w:rsidRPr="00537C3D" w:rsidRDefault="00DB522C" w:rsidP="00DB522C">
            <w:pPr>
              <w:pStyle w:val="TableText"/>
              <w:rPr>
                <w:szCs w:val="22"/>
                <w:lang w:eastAsia="en-AU"/>
              </w:rPr>
            </w:pPr>
            <w:r w:rsidRPr="00537C3D">
              <w:rPr>
                <w:szCs w:val="22"/>
                <w:lang w:eastAsia="en-AU"/>
              </w:rPr>
              <w:t>0.134260</w:t>
            </w:r>
          </w:p>
        </w:tc>
        <w:tc>
          <w:tcPr>
            <w:tcW w:w="1097" w:type="dxa"/>
            <w:tcBorders>
              <w:top w:val="nil"/>
              <w:left w:val="nil"/>
              <w:bottom w:val="nil"/>
              <w:right w:val="nil"/>
            </w:tcBorders>
          </w:tcPr>
          <w:p w14:paraId="7199F068" w14:textId="77777777" w:rsidR="00DB522C" w:rsidRPr="00537C3D" w:rsidRDefault="00DB522C" w:rsidP="00DB522C">
            <w:pPr>
              <w:pStyle w:val="TableText"/>
              <w:rPr>
                <w:szCs w:val="22"/>
                <w:lang w:eastAsia="en-AU"/>
              </w:rPr>
            </w:pPr>
            <w:r w:rsidRPr="00537C3D">
              <w:rPr>
                <w:szCs w:val="22"/>
                <w:lang w:eastAsia="en-AU"/>
              </w:rPr>
              <w:t>0.134273</w:t>
            </w:r>
          </w:p>
        </w:tc>
        <w:tc>
          <w:tcPr>
            <w:tcW w:w="1097" w:type="dxa"/>
            <w:tcBorders>
              <w:top w:val="nil"/>
              <w:left w:val="nil"/>
              <w:bottom w:val="nil"/>
              <w:right w:val="nil"/>
            </w:tcBorders>
          </w:tcPr>
          <w:p w14:paraId="39A8ADDB" w14:textId="77777777" w:rsidR="00DB522C" w:rsidRPr="00537C3D" w:rsidRDefault="00DB522C" w:rsidP="00DB522C">
            <w:pPr>
              <w:pStyle w:val="TableText"/>
              <w:rPr>
                <w:szCs w:val="22"/>
                <w:lang w:eastAsia="en-AU"/>
              </w:rPr>
            </w:pPr>
            <w:r w:rsidRPr="00537C3D">
              <w:rPr>
                <w:szCs w:val="22"/>
                <w:lang w:eastAsia="en-AU"/>
              </w:rPr>
              <w:t>0.134287</w:t>
            </w:r>
          </w:p>
        </w:tc>
        <w:tc>
          <w:tcPr>
            <w:tcW w:w="1097" w:type="dxa"/>
            <w:tcBorders>
              <w:top w:val="nil"/>
              <w:left w:val="nil"/>
              <w:bottom w:val="nil"/>
              <w:right w:val="nil"/>
            </w:tcBorders>
          </w:tcPr>
          <w:p w14:paraId="17228FF0" w14:textId="77777777" w:rsidR="00DB522C" w:rsidRPr="00537C3D" w:rsidRDefault="00DB522C" w:rsidP="00DB522C">
            <w:pPr>
              <w:pStyle w:val="TableText"/>
              <w:rPr>
                <w:szCs w:val="22"/>
                <w:lang w:eastAsia="en-AU"/>
              </w:rPr>
            </w:pPr>
            <w:r w:rsidRPr="00537C3D">
              <w:rPr>
                <w:szCs w:val="22"/>
                <w:lang w:eastAsia="en-AU"/>
              </w:rPr>
              <w:t>0.005494</w:t>
            </w:r>
          </w:p>
        </w:tc>
        <w:tc>
          <w:tcPr>
            <w:tcW w:w="1097" w:type="dxa"/>
            <w:tcBorders>
              <w:top w:val="nil"/>
              <w:left w:val="nil"/>
              <w:bottom w:val="nil"/>
              <w:right w:val="nil"/>
            </w:tcBorders>
          </w:tcPr>
          <w:p w14:paraId="23F8BAD0" w14:textId="77777777" w:rsidR="00DB522C" w:rsidRPr="00537C3D" w:rsidRDefault="00DB522C" w:rsidP="00DB522C">
            <w:pPr>
              <w:pStyle w:val="TableText"/>
              <w:rPr>
                <w:szCs w:val="22"/>
                <w:lang w:eastAsia="en-AU"/>
              </w:rPr>
            </w:pPr>
            <w:r w:rsidRPr="00537C3D">
              <w:rPr>
                <w:szCs w:val="22"/>
                <w:lang w:eastAsia="en-AU"/>
              </w:rPr>
              <w:t>0.005503</w:t>
            </w:r>
          </w:p>
        </w:tc>
        <w:tc>
          <w:tcPr>
            <w:tcW w:w="1098" w:type="dxa"/>
            <w:tcBorders>
              <w:top w:val="nil"/>
              <w:left w:val="nil"/>
              <w:bottom w:val="nil"/>
              <w:right w:val="nil"/>
            </w:tcBorders>
          </w:tcPr>
          <w:p w14:paraId="18238220" w14:textId="77777777" w:rsidR="00DB522C" w:rsidRPr="00537C3D" w:rsidRDefault="00DB522C" w:rsidP="00DB522C">
            <w:pPr>
              <w:pStyle w:val="TableText"/>
              <w:rPr>
                <w:szCs w:val="22"/>
                <w:lang w:eastAsia="en-AU"/>
              </w:rPr>
            </w:pPr>
            <w:r w:rsidRPr="00537C3D">
              <w:rPr>
                <w:szCs w:val="22"/>
                <w:lang w:eastAsia="en-AU"/>
              </w:rPr>
              <w:t>0.005513</w:t>
            </w:r>
          </w:p>
        </w:tc>
        <w:tc>
          <w:tcPr>
            <w:tcW w:w="1097" w:type="dxa"/>
            <w:tcBorders>
              <w:top w:val="nil"/>
              <w:left w:val="nil"/>
              <w:bottom w:val="nil"/>
              <w:right w:val="nil"/>
            </w:tcBorders>
          </w:tcPr>
          <w:p w14:paraId="2543C0D2" w14:textId="77777777" w:rsidR="00DB522C" w:rsidRPr="00537C3D" w:rsidRDefault="00DB522C" w:rsidP="00DB522C">
            <w:pPr>
              <w:pStyle w:val="TableText"/>
              <w:rPr>
                <w:szCs w:val="22"/>
                <w:lang w:eastAsia="en-AU"/>
              </w:rPr>
            </w:pPr>
            <w:r w:rsidRPr="00537C3D">
              <w:rPr>
                <w:szCs w:val="22"/>
                <w:lang w:eastAsia="en-AU"/>
              </w:rPr>
              <w:t>0.005524</w:t>
            </w:r>
          </w:p>
        </w:tc>
        <w:tc>
          <w:tcPr>
            <w:tcW w:w="1073" w:type="dxa"/>
            <w:tcBorders>
              <w:top w:val="nil"/>
              <w:left w:val="nil"/>
              <w:bottom w:val="nil"/>
              <w:right w:val="nil"/>
            </w:tcBorders>
          </w:tcPr>
          <w:p w14:paraId="3348FECC" w14:textId="77777777" w:rsidR="00DB522C" w:rsidRPr="00537C3D" w:rsidRDefault="00DB522C" w:rsidP="00DB522C">
            <w:pPr>
              <w:pStyle w:val="TableText"/>
              <w:rPr>
                <w:szCs w:val="22"/>
                <w:lang w:eastAsia="en-AU"/>
              </w:rPr>
            </w:pPr>
            <w:r w:rsidRPr="00537C3D">
              <w:rPr>
                <w:szCs w:val="22"/>
                <w:lang w:eastAsia="en-AU"/>
              </w:rPr>
              <w:t>0.004357</w:t>
            </w:r>
          </w:p>
        </w:tc>
        <w:tc>
          <w:tcPr>
            <w:tcW w:w="1119" w:type="dxa"/>
            <w:tcBorders>
              <w:top w:val="nil"/>
              <w:left w:val="nil"/>
              <w:bottom w:val="nil"/>
              <w:right w:val="nil"/>
            </w:tcBorders>
          </w:tcPr>
          <w:p w14:paraId="1263AF08" w14:textId="77777777" w:rsidR="00DB522C" w:rsidRPr="00537C3D" w:rsidRDefault="00DB522C" w:rsidP="00DB522C">
            <w:pPr>
              <w:pStyle w:val="TableText"/>
              <w:rPr>
                <w:szCs w:val="22"/>
                <w:lang w:eastAsia="en-AU"/>
              </w:rPr>
            </w:pPr>
            <w:r w:rsidRPr="00537C3D">
              <w:rPr>
                <w:szCs w:val="22"/>
                <w:lang w:eastAsia="en-AU"/>
              </w:rPr>
              <w:t>0.004366</w:t>
            </w:r>
          </w:p>
        </w:tc>
        <w:tc>
          <w:tcPr>
            <w:tcW w:w="1120" w:type="dxa"/>
            <w:tcBorders>
              <w:top w:val="nil"/>
              <w:left w:val="nil"/>
              <w:bottom w:val="nil"/>
              <w:right w:val="nil"/>
            </w:tcBorders>
          </w:tcPr>
          <w:p w14:paraId="153E6DFF" w14:textId="77777777" w:rsidR="00DB522C" w:rsidRPr="00537C3D" w:rsidRDefault="00DB522C" w:rsidP="00DB522C">
            <w:pPr>
              <w:pStyle w:val="TableText"/>
              <w:rPr>
                <w:szCs w:val="22"/>
                <w:lang w:eastAsia="en-AU"/>
              </w:rPr>
            </w:pPr>
            <w:r w:rsidRPr="00537C3D">
              <w:rPr>
                <w:szCs w:val="22"/>
                <w:lang w:eastAsia="en-AU"/>
              </w:rPr>
              <w:t>0.004375</w:t>
            </w:r>
          </w:p>
        </w:tc>
        <w:tc>
          <w:tcPr>
            <w:tcW w:w="1456" w:type="dxa"/>
            <w:tcBorders>
              <w:top w:val="nil"/>
              <w:left w:val="nil"/>
              <w:bottom w:val="nil"/>
              <w:right w:val="nil"/>
            </w:tcBorders>
          </w:tcPr>
          <w:p w14:paraId="170E89EF" w14:textId="77777777" w:rsidR="00DB522C" w:rsidRPr="00537C3D" w:rsidRDefault="00DB522C" w:rsidP="00DB522C">
            <w:pPr>
              <w:pStyle w:val="TableText"/>
              <w:rPr>
                <w:szCs w:val="22"/>
                <w:lang w:eastAsia="en-AU"/>
              </w:rPr>
            </w:pPr>
            <w:r w:rsidRPr="00537C3D">
              <w:rPr>
                <w:szCs w:val="22"/>
                <w:lang w:eastAsia="en-AU"/>
              </w:rPr>
              <w:t>0.004375</w:t>
            </w:r>
          </w:p>
        </w:tc>
      </w:tr>
      <w:tr w:rsidR="00DB522C" w:rsidRPr="00537C3D" w14:paraId="53236A2F" w14:textId="77777777">
        <w:trPr>
          <w:trHeight w:val="195"/>
        </w:trPr>
        <w:tc>
          <w:tcPr>
            <w:tcW w:w="1365" w:type="dxa"/>
            <w:tcBorders>
              <w:top w:val="nil"/>
              <w:left w:val="nil"/>
              <w:bottom w:val="nil"/>
              <w:right w:val="nil"/>
            </w:tcBorders>
          </w:tcPr>
          <w:p w14:paraId="3DB08BB2" w14:textId="77777777" w:rsidR="00DB522C" w:rsidRPr="00537C3D" w:rsidRDefault="00DB522C" w:rsidP="00DB522C">
            <w:pPr>
              <w:pStyle w:val="TableText"/>
              <w:rPr>
                <w:szCs w:val="22"/>
                <w:lang w:eastAsia="en-AU"/>
              </w:rPr>
            </w:pPr>
            <w:r w:rsidRPr="00537C3D">
              <w:rPr>
                <w:szCs w:val="22"/>
                <w:lang w:eastAsia="en-AU"/>
              </w:rPr>
              <w:t>50</w:t>
            </w:r>
          </w:p>
        </w:tc>
        <w:tc>
          <w:tcPr>
            <w:tcW w:w="1097" w:type="dxa"/>
            <w:tcBorders>
              <w:top w:val="nil"/>
              <w:left w:val="nil"/>
              <w:bottom w:val="nil"/>
              <w:right w:val="nil"/>
            </w:tcBorders>
          </w:tcPr>
          <w:p w14:paraId="38EBF59E" w14:textId="77777777" w:rsidR="00DB522C" w:rsidRPr="00537C3D" w:rsidRDefault="00DB522C" w:rsidP="00DB522C">
            <w:pPr>
              <w:pStyle w:val="TableText"/>
              <w:rPr>
                <w:szCs w:val="22"/>
                <w:lang w:eastAsia="en-AU"/>
              </w:rPr>
            </w:pPr>
            <w:r w:rsidRPr="00537C3D">
              <w:rPr>
                <w:szCs w:val="22"/>
                <w:lang w:eastAsia="en-AU"/>
              </w:rPr>
              <w:t>0.218949</w:t>
            </w:r>
          </w:p>
        </w:tc>
        <w:tc>
          <w:tcPr>
            <w:tcW w:w="1097" w:type="dxa"/>
            <w:tcBorders>
              <w:top w:val="nil"/>
              <w:left w:val="nil"/>
              <w:bottom w:val="nil"/>
              <w:right w:val="nil"/>
            </w:tcBorders>
          </w:tcPr>
          <w:p w14:paraId="4F3A92F4" w14:textId="77777777" w:rsidR="00DB522C" w:rsidRPr="00537C3D" w:rsidRDefault="00DB522C" w:rsidP="00DB522C">
            <w:pPr>
              <w:pStyle w:val="TableText"/>
              <w:rPr>
                <w:szCs w:val="22"/>
                <w:lang w:eastAsia="en-AU"/>
              </w:rPr>
            </w:pPr>
            <w:r w:rsidRPr="00537C3D">
              <w:rPr>
                <w:szCs w:val="22"/>
                <w:lang w:eastAsia="en-AU"/>
              </w:rPr>
              <w:t>0.135217</w:t>
            </w:r>
          </w:p>
        </w:tc>
        <w:tc>
          <w:tcPr>
            <w:tcW w:w="1097" w:type="dxa"/>
            <w:tcBorders>
              <w:top w:val="nil"/>
              <w:left w:val="nil"/>
              <w:bottom w:val="nil"/>
              <w:right w:val="nil"/>
            </w:tcBorders>
          </w:tcPr>
          <w:p w14:paraId="15246B57" w14:textId="77777777" w:rsidR="00DB522C" w:rsidRPr="00537C3D" w:rsidRDefault="00DB522C" w:rsidP="00DB522C">
            <w:pPr>
              <w:pStyle w:val="TableText"/>
              <w:rPr>
                <w:szCs w:val="22"/>
                <w:lang w:eastAsia="en-AU"/>
              </w:rPr>
            </w:pPr>
            <w:r w:rsidRPr="00537C3D">
              <w:rPr>
                <w:szCs w:val="22"/>
                <w:lang w:eastAsia="en-AU"/>
              </w:rPr>
              <w:t>0.135235</w:t>
            </w:r>
          </w:p>
        </w:tc>
        <w:tc>
          <w:tcPr>
            <w:tcW w:w="1097" w:type="dxa"/>
            <w:tcBorders>
              <w:top w:val="nil"/>
              <w:left w:val="nil"/>
              <w:bottom w:val="nil"/>
              <w:right w:val="nil"/>
            </w:tcBorders>
          </w:tcPr>
          <w:p w14:paraId="3136B422" w14:textId="77777777" w:rsidR="00DB522C" w:rsidRPr="00537C3D" w:rsidRDefault="00DB522C" w:rsidP="00DB522C">
            <w:pPr>
              <w:pStyle w:val="TableText"/>
              <w:rPr>
                <w:szCs w:val="22"/>
                <w:lang w:eastAsia="en-AU"/>
              </w:rPr>
            </w:pPr>
            <w:r w:rsidRPr="00537C3D">
              <w:rPr>
                <w:szCs w:val="22"/>
                <w:lang w:eastAsia="en-AU"/>
              </w:rPr>
              <w:t>0.135253</w:t>
            </w:r>
          </w:p>
        </w:tc>
        <w:tc>
          <w:tcPr>
            <w:tcW w:w="1097" w:type="dxa"/>
            <w:tcBorders>
              <w:top w:val="nil"/>
              <w:left w:val="nil"/>
              <w:bottom w:val="nil"/>
              <w:right w:val="nil"/>
            </w:tcBorders>
          </w:tcPr>
          <w:p w14:paraId="1AA959CA" w14:textId="77777777" w:rsidR="00DB522C" w:rsidRPr="00537C3D" w:rsidRDefault="00DB522C" w:rsidP="00DB522C">
            <w:pPr>
              <w:pStyle w:val="TableText"/>
              <w:rPr>
                <w:szCs w:val="22"/>
                <w:lang w:eastAsia="en-AU"/>
              </w:rPr>
            </w:pPr>
            <w:r w:rsidRPr="00537C3D">
              <w:rPr>
                <w:szCs w:val="22"/>
                <w:lang w:eastAsia="en-AU"/>
              </w:rPr>
              <w:t>0.006294</w:t>
            </w:r>
          </w:p>
        </w:tc>
        <w:tc>
          <w:tcPr>
            <w:tcW w:w="1097" w:type="dxa"/>
            <w:tcBorders>
              <w:top w:val="nil"/>
              <w:left w:val="nil"/>
              <w:bottom w:val="nil"/>
              <w:right w:val="nil"/>
            </w:tcBorders>
          </w:tcPr>
          <w:p w14:paraId="6DE66143" w14:textId="77777777" w:rsidR="00DB522C" w:rsidRPr="00537C3D" w:rsidRDefault="00DB522C" w:rsidP="00DB522C">
            <w:pPr>
              <w:pStyle w:val="TableText"/>
              <w:rPr>
                <w:szCs w:val="22"/>
                <w:lang w:eastAsia="en-AU"/>
              </w:rPr>
            </w:pPr>
            <w:r w:rsidRPr="00537C3D">
              <w:rPr>
                <w:szCs w:val="22"/>
                <w:lang w:eastAsia="en-AU"/>
              </w:rPr>
              <w:t>0.006306</w:t>
            </w:r>
          </w:p>
        </w:tc>
        <w:tc>
          <w:tcPr>
            <w:tcW w:w="1098" w:type="dxa"/>
            <w:tcBorders>
              <w:top w:val="nil"/>
              <w:left w:val="nil"/>
              <w:bottom w:val="nil"/>
              <w:right w:val="nil"/>
            </w:tcBorders>
          </w:tcPr>
          <w:p w14:paraId="3A2E4119" w14:textId="77777777" w:rsidR="00DB522C" w:rsidRPr="00537C3D" w:rsidRDefault="00DB522C" w:rsidP="00DB522C">
            <w:pPr>
              <w:pStyle w:val="TableText"/>
              <w:rPr>
                <w:szCs w:val="22"/>
                <w:lang w:eastAsia="en-AU"/>
              </w:rPr>
            </w:pPr>
            <w:r w:rsidRPr="00537C3D">
              <w:rPr>
                <w:szCs w:val="22"/>
                <w:lang w:eastAsia="en-AU"/>
              </w:rPr>
              <w:t>0.006318</w:t>
            </w:r>
          </w:p>
        </w:tc>
        <w:tc>
          <w:tcPr>
            <w:tcW w:w="1097" w:type="dxa"/>
            <w:tcBorders>
              <w:top w:val="nil"/>
              <w:left w:val="nil"/>
              <w:bottom w:val="nil"/>
              <w:right w:val="nil"/>
            </w:tcBorders>
          </w:tcPr>
          <w:p w14:paraId="1B843C5E" w14:textId="77777777" w:rsidR="00DB522C" w:rsidRPr="00537C3D" w:rsidRDefault="00DB522C" w:rsidP="00DB522C">
            <w:pPr>
              <w:pStyle w:val="TableText"/>
              <w:rPr>
                <w:szCs w:val="22"/>
                <w:lang w:eastAsia="en-AU"/>
              </w:rPr>
            </w:pPr>
            <w:r w:rsidRPr="00537C3D">
              <w:rPr>
                <w:szCs w:val="22"/>
                <w:lang w:eastAsia="en-AU"/>
              </w:rPr>
              <w:t>0.006331</w:t>
            </w:r>
          </w:p>
        </w:tc>
        <w:tc>
          <w:tcPr>
            <w:tcW w:w="1073" w:type="dxa"/>
            <w:tcBorders>
              <w:top w:val="nil"/>
              <w:left w:val="nil"/>
              <w:bottom w:val="nil"/>
              <w:right w:val="nil"/>
            </w:tcBorders>
          </w:tcPr>
          <w:p w14:paraId="3B0CA549" w14:textId="77777777" w:rsidR="00DB522C" w:rsidRPr="00537C3D" w:rsidRDefault="00DB522C" w:rsidP="00DB522C">
            <w:pPr>
              <w:pStyle w:val="TableText"/>
              <w:rPr>
                <w:szCs w:val="22"/>
                <w:lang w:eastAsia="en-AU"/>
              </w:rPr>
            </w:pPr>
            <w:r w:rsidRPr="00537C3D">
              <w:rPr>
                <w:szCs w:val="22"/>
                <w:lang w:eastAsia="en-AU"/>
              </w:rPr>
              <w:t>0.004976</w:t>
            </w:r>
          </w:p>
        </w:tc>
        <w:tc>
          <w:tcPr>
            <w:tcW w:w="1119" w:type="dxa"/>
            <w:tcBorders>
              <w:top w:val="nil"/>
              <w:left w:val="nil"/>
              <w:bottom w:val="nil"/>
              <w:right w:val="nil"/>
            </w:tcBorders>
          </w:tcPr>
          <w:p w14:paraId="6F2DB1C4" w14:textId="77777777" w:rsidR="00DB522C" w:rsidRPr="00537C3D" w:rsidRDefault="00DB522C" w:rsidP="00DB522C">
            <w:pPr>
              <w:pStyle w:val="TableText"/>
              <w:rPr>
                <w:szCs w:val="22"/>
                <w:lang w:eastAsia="en-AU"/>
              </w:rPr>
            </w:pPr>
            <w:r w:rsidRPr="00537C3D">
              <w:rPr>
                <w:szCs w:val="22"/>
                <w:lang w:eastAsia="en-AU"/>
              </w:rPr>
              <w:t>0.004987</w:t>
            </w:r>
          </w:p>
        </w:tc>
        <w:tc>
          <w:tcPr>
            <w:tcW w:w="1120" w:type="dxa"/>
            <w:tcBorders>
              <w:top w:val="nil"/>
              <w:left w:val="nil"/>
              <w:bottom w:val="nil"/>
              <w:right w:val="nil"/>
            </w:tcBorders>
          </w:tcPr>
          <w:p w14:paraId="47099AA6" w14:textId="77777777" w:rsidR="00DB522C" w:rsidRPr="00537C3D" w:rsidRDefault="00DB522C" w:rsidP="00DB522C">
            <w:pPr>
              <w:pStyle w:val="TableText"/>
              <w:rPr>
                <w:szCs w:val="22"/>
                <w:lang w:eastAsia="en-AU"/>
              </w:rPr>
            </w:pPr>
            <w:r w:rsidRPr="00537C3D">
              <w:rPr>
                <w:szCs w:val="22"/>
                <w:lang w:eastAsia="en-AU"/>
              </w:rPr>
              <w:t>0.004999</w:t>
            </w:r>
          </w:p>
        </w:tc>
        <w:tc>
          <w:tcPr>
            <w:tcW w:w="1456" w:type="dxa"/>
            <w:tcBorders>
              <w:top w:val="nil"/>
              <w:left w:val="nil"/>
              <w:bottom w:val="nil"/>
              <w:right w:val="nil"/>
            </w:tcBorders>
          </w:tcPr>
          <w:p w14:paraId="567EA241" w14:textId="77777777" w:rsidR="00DB522C" w:rsidRPr="00537C3D" w:rsidRDefault="00DB522C" w:rsidP="00DB522C">
            <w:pPr>
              <w:pStyle w:val="TableText"/>
              <w:rPr>
                <w:szCs w:val="22"/>
                <w:lang w:eastAsia="en-AU"/>
              </w:rPr>
            </w:pPr>
            <w:r w:rsidRPr="00537C3D">
              <w:rPr>
                <w:szCs w:val="22"/>
                <w:lang w:eastAsia="en-AU"/>
              </w:rPr>
              <w:t>0.004999</w:t>
            </w:r>
          </w:p>
        </w:tc>
      </w:tr>
      <w:tr w:rsidR="00DB522C" w:rsidRPr="00537C3D" w14:paraId="1671C3D4" w14:textId="77777777">
        <w:trPr>
          <w:trHeight w:val="195"/>
        </w:trPr>
        <w:tc>
          <w:tcPr>
            <w:tcW w:w="1365" w:type="dxa"/>
            <w:tcBorders>
              <w:top w:val="nil"/>
              <w:left w:val="nil"/>
              <w:bottom w:val="nil"/>
              <w:right w:val="nil"/>
            </w:tcBorders>
          </w:tcPr>
          <w:p w14:paraId="10AD6D5C" w14:textId="77777777" w:rsidR="00DB522C" w:rsidRPr="00537C3D" w:rsidRDefault="00DB522C" w:rsidP="00DB522C">
            <w:pPr>
              <w:pStyle w:val="TableText"/>
              <w:rPr>
                <w:szCs w:val="22"/>
                <w:lang w:eastAsia="en-AU"/>
              </w:rPr>
            </w:pPr>
            <w:r w:rsidRPr="00537C3D">
              <w:rPr>
                <w:szCs w:val="22"/>
                <w:lang w:eastAsia="en-AU"/>
              </w:rPr>
              <w:t>51</w:t>
            </w:r>
          </w:p>
        </w:tc>
        <w:tc>
          <w:tcPr>
            <w:tcW w:w="1097" w:type="dxa"/>
            <w:tcBorders>
              <w:top w:val="nil"/>
              <w:left w:val="nil"/>
              <w:bottom w:val="nil"/>
              <w:right w:val="nil"/>
            </w:tcBorders>
          </w:tcPr>
          <w:p w14:paraId="6849258E" w14:textId="77777777" w:rsidR="00DB522C" w:rsidRPr="00537C3D" w:rsidRDefault="00DB522C" w:rsidP="00DB522C">
            <w:pPr>
              <w:pStyle w:val="TableText"/>
              <w:rPr>
                <w:szCs w:val="22"/>
                <w:lang w:eastAsia="en-AU"/>
              </w:rPr>
            </w:pPr>
            <w:r w:rsidRPr="00537C3D">
              <w:rPr>
                <w:szCs w:val="22"/>
                <w:lang w:eastAsia="en-AU"/>
              </w:rPr>
              <w:t>0.220624</w:t>
            </w:r>
          </w:p>
        </w:tc>
        <w:tc>
          <w:tcPr>
            <w:tcW w:w="1097" w:type="dxa"/>
            <w:tcBorders>
              <w:top w:val="nil"/>
              <w:left w:val="nil"/>
              <w:bottom w:val="nil"/>
              <w:right w:val="nil"/>
            </w:tcBorders>
          </w:tcPr>
          <w:p w14:paraId="5932AF32" w14:textId="77777777" w:rsidR="00DB522C" w:rsidRPr="00537C3D" w:rsidRDefault="00DB522C" w:rsidP="00DB522C">
            <w:pPr>
              <w:pStyle w:val="TableText"/>
              <w:rPr>
                <w:szCs w:val="22"/>
                <w:lang w:eastAsia="en-AU"/>
              </w:rPr>
            </w:pPr>
            <w:r w:rsidRPr="00537C3D">
              <w:rPr>
                <w:szCs w:val="22"/>
                <w:lang w:eastAsia="en-AU"/>
              </w:rPr>
              <w:t>0.136804</w:t>
            </w:r>
          </w:p>
        </w:tc>
        <w:tc>
          <w:tcPr>
            <w:tcW w:w="1097" w:type="dxa"/>
            <w:tcBorders>
              <w:top w:val="nil"/>
              <w:left w:val="nil"/>
              <w:bottom w:val="nil"/>
              <w:right w:val="nil"/>
            </w:tcBorders>
          </w:tcPr>
          <w:p w14:paraId="0877FF9D" w14:textId="77777777" w:rsidR="00DB522C" w:rsidRPr="00537C3D" w:rsidRDefault="00DB522C" w:rsidP="00DB522C">
            <w:pPr>
              <w:pStyle w:val="TableText"/>
              <w:rPr>
                <w:szCs w:val="22"/>
                <w:lang w:eastAsia="en-AU"/>
              </w:rPr>
            </w:pPr>
            <w:r w:rsidRPr="00537C3D">
              <w:rPr>
                <w:szCs w:val="22"/>
                <w:lang w:eastAsia="en-AU"/>
              </w:rPr>
              <w:t>0.136830</w:t>
            </w:r>
          </w:p>
        </w:tc>
        <w:tc>
          <w:tcPr>
            <w:tcW w:w="1097" w:type="dxa"/>
            <w:tcBorders>
              <w:top w:val="nil"/>
              <w:left w:val="nil"/>
              <w:bottom w:val="nil"/>
              <w:right w:val="nil"/>
            </w:tcBorders>
          </w:tcPr>
          <w:p w14:paraId="7E95D378" w14:textId="77777777" w:rsidR="00DB522C" w:rsidRPr="00537C3D" w:rsidRDefault="00DB522C" w:rsidP="00DB522C">
            <w:pPr>
              <w:pStyle w:val="TableText"/>
              <w:rPr>
                <w:szCs w:val="22"/>
                <w:lang w:eastAsia="en-AU"/>
              </w:rPr>
            </w:pPr>
            <w:r w:rsidRPr="00537C3D">
              <w:rPr>
                <w:szCs w:val="22"/>
                <w:lang w:eastAsia="en-AU"/>
              </w:rPr>
              <w:t>0.136856</w:t>
            </w:r>
          </w:p>
        </w:tc>
        <w:tc>
          <w:tcPr>
            <w:tcW w:w="1097" w:type="dxa"/>
            <w:tcBorders>
              <w:top w:val="nil"/>
              <w:left w:val="nil"/>
              <w:bottom w:val="nil"/>
              <w:right w:val="nil"/>
            </w:tcBorders>
          </w:tcPr>
          <w:p w14:paraId="54DE8D97" w14:textId="77777777" w:rsidR="00DB522C" w:rsidRPr="00537C3D" w:rsidRDefault="00DB522C" w:rsidP="00DB522C">
            <w:pPr>
              <w:pStyle w:val="TableText"/>
              <w:rPr>
                <w:szCs w:val="22"/>
                <w:lang w:eastAsia="en-AU"/>
              </w:rPr>
            </w:pPr>
            <w:r w:rsidRPr="00537C3D">
              <w:rPr>
                <w:szCs w:val="22"/>
                <w:lang w:eastAsia="en-AU"/>
              </w:rPr>
              <w:t>0.007565</w:t>
            </w:r>
          </w:p>
        </w:tc>
        <w:tc>
          <w:tcPr>
            <w:tcW w:w="1097" w:type="dxa"/>
            <w:tcBorders>
              <w:top w:val="nil"/>
              <w:left w:val="nil"/>
              <w:bottom w:val="nil"/>
              <w:right w:val="nil"/>
            </w:tcBorders>
          </w:tcPr>
          <w:p w14:paraId="78EAC261" w14:textId="77777777" w:rsidR="00DB522C" w:rsidRPr="00537C3D" w:rsidRDefault="00DB522C" w:rsidP="00DB522C">
            <w:pPr>
              <w:pStyle w:val="TableText"/>
              <w:rPr>
                <w:szCs w:val="22"/>
                <w:lang w:eastAsia="en-AU"/>
              </w:rPr>
            </w:pPr>
            <w:r w:rsidRPr="00537C3D">
              <w:rPr>
                <w:szCs w:val="22"/>
                <w:lang w:eastAsia="en-AU"/>
              </w:rPr>
              <w:t>0.007582</w:t>
            </w:r>
          </w:p>
        </w:tc>
        <w:tc>
          <w:tcPr>
            <w:tcW w:w="1098" w:type="dxa"/>
            <w:tcBorders>
              <w:top w:val="nil"/>
              <w:left w:val="nil"/>
              <w:bottom w:val="nil"/>
              <w:right w:val="nil"/>
            </w:tcBorders>
          </w:tcPr>
          <w:p w14:paraId="612FEBFD" w14:textId="77777777" w:rsidR="00DB522C" w:rsidRPr="00537C3D" w:rsidRDefault="00DB522C" w:rsidP="00DB522C">
            <w:pPr>
              <w:pStyle w:val="TableText"/>
              <w:rPr>
                <w:szCs w:val="22"/>
                <w:lang w:eastAsia="en-AU"/>
              </w:rPr>
            </w:pPr>
            <w:r w:rsidRPr="00537C3D">
              <w:rPr>
                <w:szCs w:val="22"/>
                <w:lang w:eastAsia="en-AU"/>
              </w:rPr>
              <w:t>0.007599</w:t>
            </w:r>
          </w:p>
        </w:tc>
        <w:tc>
          <w:tcPr>
            <w:tcW w:w="1097" w:type="dxa"/>
            <w:tcBorders>
              <w:top w:val="nil"/>
              <w:left w:val="nil"/>
              <w:bottom w:val="nil"/>
              <w:right w:val="nil"/>
            </w:tcBorders>
          </w:tcPr>
          <w:p w14:paraId="067D205B" w14:textId="77777777" w:rsidR="00DB522C" w:rsidRPr="00537C3D" w:rsidRDefault="00DB522C" w:rsidP="00DB522C">
            <w:pPr>
              <w:pStyle w:val="TableText"/>
              <w:rPr>
                <w:szCs w:val="22"/>
                <w:lang w:eastAsia="en-AU"/>
              </w:rPr>
            </w:pPr>
            <w:r w:rsidRPr="00537C3D">
              <w:rPr>
                <w:szCs w:val="22"/>
                <w:lang w:eastAsia="en-AU"/>
              </w:rPr>
              <w:t>0.007617</w:t>
            </w:r>
          </w:p>
        </w:tc>
        <w:tc>
          <w:tcPr>
            <w:tcW w:w="1073" w:type="dxa"/>
            <w:tcBorders>
              <w:top w:val="nil"/>
              <w:left w:val="nil"/>
              <w:bottom w:val="nil"/>
              <w:right w:val="nil"/>
            </w:tcBorders>
          </w:tcPr>
          <w:p w14:paraId="094EF590" w14:textId="77777777" w:rsidR="00DB522C" w:rsidRPr="00537C3D" w:rsidRDefault="00DB522C" w:rsidP="00DB522C">
            <w:pPr>
              <w:pStyle w:val="TableText"/>
              <w:rPr>
                <w:szCs w:val="22"/>
                <w:lang w:eastAsia="en-AU"/>
              </w:rPr>
            </w:pPr>
            <w:r w:rsidRPr="00537C3D">
              <w:rPr>
                <w:szCs w:val="22"/>
                <w:lang w:eastAsia="en-AU"/>
              </w:rPr>
              <w:t>0.005944</w:t>
            </w:r>
          </w:p>
        </w:tc>
        <w:tc>
          <w:tcPr>
            <w:tcW w:w="1119" w:type="dxa"/>
            <w:tcBorders>
              <w:top w:val="nil"/>
              <w:left w:val="nil"/>
              <w:bottom w:val="nil"/>
              <w:right w:val="nil"/>
            </w:tcBorders>
          </w:tcPr>
          <w:p w14:paraId="352F5920" w14:textId="77777777" w:rsidR="00DB522C" w:rsidRPr="00537C3D" w:rsidRDefault="00DB522C" w:rsidP="00DB522C">
            <w:pPr>
              <w:pStyle w:val="TableText"/>
              <w:rPr>
                <w:szCs w:val="22"/>
                <w:lang w:eastAsia="en-AU"/>
              </w:rPr>
            </w:pPr>
            <w:r w:rsidRPr="00537C3D">
              <w:rPr>
                <w:szCs w:val="22"/>
                <w:lang w:eastAsia="en-AU"/>
              </w:rPr>
              <w:t>0.005958</w:t>
            </w:r>
          </w:p>
        </w:tc>
        <w:tc>
          <w:tcPr>
            <w:tcW w:w="1120" w:type="dxa"/>
            <w:tcBorders>
              <w:top w:val="nil"/>
              <w:left w:val="nil"/>
              <w:bottom w:val="nil"/>
              <w:right w:val="nil"/>
            </w:tcBorders>
          </w:tcPr>
          <w:p w14:paraId="747AE2DC" w14:textId="77777777" w:rsidR="00DB522C" w:rsidRPr="00537C3D" w:rsidRDefault="00DB522C" w:rsidP="00DB522C">
            <w:pPr>
              <w:pStyle w:val="TableText"/>
              <w:rPr>
                <w:szCs w:val="22"/>
                <w:lang w:eastAsia="en-AU"/>
              </w:rPr>
            </w:pPr>
            <w:r w:rsidRPr="00537C3D">
              <w:rPr>
                <w:szCs w:val="22"/>
                <w:lang w:eastAsia="en-AU"/>
              </w:rPr>
              <w:t>0.005974</w:t>
            </w:r>
          </w:p>
        </w:tc>
        <w:tc>
          <w:tcPr>
            <w:tcW w:w="1456" w:type="dxa"/>
            <w:tcBorders>
              <w:top w:val="nil"/>
              <w:left w:val="nil"/>
              <w:bottom w:val="nil"/>
              <w:right w:val="nil"/>
            </w:tcBorders>
          </w:tcPr>
          <w:p w14:paraId="295E01A4" w14:textId="77777777" w:rsidR="00DB522C" w:rsidRPr="00537C3D" w:rsidRDefault="00DB522C" w:rsidP="00DB522C">
            <w:pPr>
              <w:pStyle w:val="TableText"/>
              <w:rPr>
                <w:szCs w:val="22"/>
                <w:lang w:eastAsia="en-AU"/>
              </w:rPr>
            </w:pPr>
            <w:r w:rsidRPr="00537C3D">
              <w:rPr>
                <w:szCs w:val="22"/>
                <w:lang w:eastAsia="en-AU"/>
              </w:rPr>
              <w:t>0.005974</w:t>
            </w:r>
          </w:p>
        </w:tc>
      </w:tr>
      <w:tr w:rsidR="00DB522C" w:rsidRPr="00537C3D" w14:paraId="1871E362" w14:textId="77777777">
        <w:trPr>
          <w:trHeight w:val="195"/>
        </w:trPr>
        <w:tc>
          <w:tcPr>
            <w:tcW w:w="1365" w:type="dxa"/>
            <w:tcBorders>
              <w:top w:val="nil"/>
              <w:left w:val="nil"/>
              <w:bottom w:val="nil"/>
              <w:right w:val="nil"/>
            </w:tcBorders>
          </w:tcPr>
          <w:p w14:paraId="257247ED" w14:textId="77777777" w:rsidR="00DB522C" w:rsidRPr="00537C3D" w:rsidRDefault="00DB522C" w:rsidP="00DB522C">
            <w:pPr>
              <w:pStyle w:val="TableText"/>
              <w:rPr>
                <w:szCs w:val="22"/>
                <w:lang w:eastAsia="en-AU"/>
              </w:rPr>
            </w:pPr>
            <w:r w:rsidRPr="00537C3D">
              <w:rPr>
                <w:szCs w:val="22"/>
                <w:lang w:eastAsia="en-AU"/>
              </w:rPr>
              <w:t>52</w:t>
            </w:r>
          </w:p>
        </w:tc>
        <w:tc>
          <w:tcPr>
            <w:tcW w:w="1097" w:type="dxa"/>
            <w:tcBorders>
              <w:top w:val="nil"/>
              <w:left w:val="nil"/>
              <w:bottom w:val="nil"/>
              <w:right w:val="nil"/>
            </w:tcBorders>
          </w:tcPr>
          <w:p w14:paraId="2C3E1382" w14:textId="77777777" w:rsidR="00DB522C" w:rsidRPr="00537C3D" w:rsidRDefault="00DB522C" w:rsidP="00DB522C">
            <w:pPr>
              <w:pStyle w:val="TableText"/>
              <w:rPr>
                <w:szCs w:val="22"/>
                <w:lang w:eastAsia="en-AU"/>
              </w:rPr>
            </w:pPr>
            <w:r w:rsidRPr="00537C3D">
              <w:rPr>
                <w:szCs w:val="22"/>
                <w:lang w:eastAsia="en-AU"/>
              </w:rPr>
              <w:t>0.221067</w:t>
            </w:r>
          </w:p>
        </w:tc>
        <w:tc>
          <w:tcPr>
            <w:tcW w:w="1097" w:type="dxa"/>
            <w:tcBorders>
              <w:top w:val="nil"/>
              <w:left w:val="nil"/>
              <w:bottom w:val="nil"/>
              <w:right w:val="nil"/>
            </w:tcBorders>
          </w:tcPr>
          <w:p w14:paraId="647F35D8" w14:textId="77777777" w:rsidR="00DB522C" w:rsidRPr="00537C3D" w:rsidRDefault="00DB522C" w:rsidP="00DB522C">
            <w:pPr>
              <w:pStyle w:val="TableText"/>
              <w:rPr>
                <w:szCs w:val="22"/>
                <w:lang w:eastAsia="en-AU"/>
              </w:rPr>
            </w:pPr>
            <w:r w:rsidRPr="00537C3D">
              <w:rPr>
                <w:szCs w:val="22"/>
                <w:lang w:eastAsia="en-AU"/>
              </w:rPr>
              <w:t>0.137767</w:t>
            </w:r>
          </w:p>
        </w:tc>
        <w:tc>
          <w:tcPr>
            <w:tcW w:w="1097" w:type="dxa"/>
            <w:tcBorders>
              <w:top w:val="nil"/>
              <w:left w:val="nil"/>
              <w:bottom w:val="nil"/>
              <w:right w:val="nil"/>
            </w:tcBorders>
          </w:tcPr>
          <w:p w14:paraId="7F419494" w14:textId="77777777" w:rsidR="00DB522C" w:rsidRPr="00537C3D" w:rsidRDefault="00DB522C" w:rsidP="00DB522C">
            <w:pPr>
              <w:pStyle w:val="TableText"/>
              <w:rPr>
                <w:szCs w:val="22"/>
                <w:lang w:eastAsia="en-AU"/>
              </w:rPr>
            </w:pPr>
            <w:r w:rsidRPr="00537C3D">
              <w:rPr>
                <w:szCs w:val="22"/>
                <w:lang w:eastAsia="en-AU"/>
              </w:rPr>
              <w:t>0.137795</w:t>
            </w:r>
          </w:p>
        </w:tc>
        <w:tc>
          <w:tcPr>
            <w:tcW w:w="1097" w:type="dxa"/>
            <w:tcBorders>
              <w:top w:val="nil"/>
              <w:left w:val="nil"/>
              <w:bottom w:val="nil"/>
              <w:right w:val="nil"/>
            </w:tcBorders>
          </w:tcPr>
          <w:p w14:paraId="11EDEE4D" w14:textId="77777777" w:rsidR="00DB522C" w:rsidRPr="00537C3D" w:rsidRDefault="00DB522C" w:rsidP="00DB522C">
            <w:pPr>
              <w:pStyle w:val="TableText"/>
              <w:rPr>
                <w:szCs w:val="22"/>
                <w:lang w:eastAsia="en-AU"/>
              </w:rPr>
            </w:pPr>
            <w:r w:rsidRPr="00537C3D">
              <w:rPr>
                <w:szCs w:val="22"/>
                <w:lang w:eastAsia="en-AU"/>
              </w:rPr>
              <w:t>0.137826</w:t>
            </w:r>
          </w:p>
        </w:tc>
        <w:tc>
          <w:tcPr>
            <w:tcW w:w="1097" w:type="dxa"/>
            <w:tcBorders>
              <w:top w:val="nil"/>
              <w:left w:val="nil"/>
              <w:bottom w:val="nil"/>
              <w:right w:val="nil"/>
            </w:tcBorders>
          </w:tcPr>
          <w:p w14:paraId="6FDBAF40" w14:textId="77777777" w:rsidR="00DB522C" w:rsidRPr="00537C3D" w:rsidRDefault="00DB522C" w:rsidP="00DB522C">
            <w:pPr>
              <w:pStyle w:val="TableText"/>
              <w:rPr>
                <w:szCs w:val="22"/>
                <w:lang w:eastAsia="en-AU"/>
              </w:rPr>
            </w:pPr>
            <w:r w:rsidRPr="00537C3D">
              <w:rPr>
                <w:szCs w:val="22"/>
                <w:lang w:eastAsia="en-AU"/>
              </w:rPr>
              <w:t>0.008502</w:t>
            </w:r>
          </w:p>
        </w:tc>
        <w:tc>
          <w:tcPr>
            <w:tcW w:w="1097" w:type="dxa"/>
            <w:tcBorders>
              <w:top w:val="nil"/>
              <w:left w:val="nil"/>
              <w:bottom w:val="nil"/>
              <w:right w:val="nil"/>
            </w:tcBorders>
          </w:tcPr>
          <w:p w14:paraId="59DF1BB1" w14:textId="77777777" w:rsidR="00DB522C" w:rsidRPr="00537C3D" w:rsidRDefault="00DB522C" w:rsidP="00DB522C">
            <w:pPr>
              <w:pStyle w:val="TableText"/>
              <w:rPr>
                <w:szCs w:val="22"/>
                <w:lang w:eastAsia="en-AU"/>
              </w:rPr>
            </w:pPr>
            <w:r w:rsidRPr="00537C3D">
              <w:rPr>
                <w:szCs w:val="22"/>
                <w:lang w:eastAsia="en-AU"/>
              </w:rPr>
              <w:t>0.008522</w:t>
            </w:r>
          </w:p>
        </w:tc>
        <w:tc>
          <w:tcPr>
            <w:tcW w:w="1098" w:type="dxa"/>
            <w:tcBorders>
              <w:top w:val="nil"/>
              <w:left w:val="nil"/>
              <w:bottom w:val="nil"/>
              <w:right w:val="nil"/>
            </w:tcBorders>
          </w:tcPr>
          <w:p w14:paraId="5F362F70" w14:textId="77777777" w:rsidR="00DB522C" w:rsidRPr="00537C3D" w:rsidRDefault="00DB522C" w:rsidP="00DB522C">
            <w:pPr>
              <w:pStyle w:val="TableText"/>
              <w:rPr>
                <w:szCs w:val="22"/>
                <w:lang w:eastAsia="en-AU"/>
              </w:rPr>
            </w:pPr>
            <w:r w:rsidRPr="00537C3D">
              <w:rPr>
                <w:szCs w:val="22"/>
                <w:lang w:eastAsia="en-AU"/>
              </w:rPr>
              <w:t>0.008543</w:t>
            </w:r>
          </w:p>
        </w:tc>
        <w:tc>
          <w:tcPr>
            <w:tcW w:w="1097" w:type="dxa"/>
            <w:tcBorders>
              <w:top w:val="nil"/>
              <w:left w:val="nil"/>
              <w:bottom w:val="nil"/>
              <w:right w:val="nil"/>
            </w:tcBorders>
          </w:tcPr>
          <w:p w14:paraId="3CC6C93C" w14:textId="77777777" w:rsidR="00DB522C" w:rsidRPr="00537C3D" w:rsidRDefault="00DB522C" w:rsidP="00DB522C">
            <w:pPr>
              <w:pStyle w:val="TableText"/>
              <w:rPr>
                <w:szCs w:val="22"/>
                <w:lang w:eastAsia="en-AU"/>
              </w:rPr>
            </w:pPr>
            <w:r w:rsidRPr="00537C3D">
              <w:rPr>
                <w:szCs w:val="22"/>
                <w:lang w:eastAsia="en-AU"/>
              </w:rPr>
              <w:t>0.008565</w:t>
            </w:r>
          </w:p>
        </w:tc>
        <w:tc>
          <w:tcPr>
            <w:tcW w:w="1073" w:type="dxa"/>
            <w:tcBorders>
              <w:top w:val="nil"/>
              <w:left w:val="nil"/>
              <w:bottom w:val="nil"/>
              <w:right w:val="nil"/>
            </w:tcBorders>
          </w:tcPr>
          <w:p w14:paraId="3122CBB4" w14:textId="77777777" w:rsidR="00DB522C" w:rsidRPr="00537C3D" w:rsidRDefault="00DB522C" w:rsidP="00DB522C">
            <w:pPr>
              <w:pStyle w:val="TableText"/>
              <w:rPr>
                <w:szCs w:val="22"/>
                <w:lang w:eastAsia="en-AU"/>
              </w:rPr>
            </w:pPr>
            <w:r w:rsidRPr="00537C3D">
              <w:rPr>
                <w:szCs w:val="22"/>
                <w:lang w:eastAsia="en-AU"/>
              </w:rPr>
              <w:t>0.006688</w:t>
            </w:r>
          </w:p>
        </w:tc>
        <w:tc>
          <w:tcPr>
            <w:tcW w:w="1119" w:type="dxa"/>
            <w:tcBorders>
              <w:top w:val="nil"/>
              <w:left w:val="nil"/>
              <w:bottom w:val="nil"/>
              <w:right w:val="nil"/>
            </w:tcBorders>
          </w:tcPr>
          <w:p w14:paraId="1EED881E" w14:textId="77777777" w:rsidR="00DB522C" w:rsidRPr="00537C3D" w:rsidRDefault="00DB522C" w:rsidP="00DB522C">
            <w:pPr>
              <w:pStyle w:val="TableText"/>
              <w:rPr>
                <w:szCs w:val="22"/>
                <w:lang w:eastAsia="en-AU"/>
              </w:rPr>
            </w:pPr>
            <w:r w:rsidRPr="00537C3D">
              <w:rPr>
                <w:szCs w:val="22"/>
                <w:lang w:eastAsia="en-AU"/>
              </w:rPr>
              <w:t>0.006705</w:t>
            </w:r>
          </w:p>
        </w:tc>
        <w:tc>
          <w:tcPr>
            <w:tcW w:w="1120" w:type="dxa"/>
            <w:tcBorders>
              <w:top w:val="nil"/>
              <w:left w:val="nil"/>
              <w:bottom w:val="nil"/>
              <w:right w:val="nil"/>
            </w:tcBorders>
          </w:tcPr>
          <w:p w14:paraId="198BA491" w14:textId="77777777" w:rsidR="00DB522C" w:rsidRPr="00537C3D" w:rsidRDefault="00DB522C" w:rsidP="00DB522C">
            <w:pPr>
              <w:pStyle w:val="TableText"/>
              <w:rPr>
                <w:szCs w:val="22"/>
                <w:lang w:eastAsia="en-AU"/>
              </w:rPr>
            </w:pPr>
            <w:r w:rsidRPr="00537C3D">
              <w:rPr>
                <w:szCs w:val="22"/>
                <w:lang w:eastAsia="en-AU"/>
              </w:rPr>
              <w:t>0.006725</w:t>
            </w:r>
          </w:p>
        </w:tc>
        <w:tc>
          <w:tcPr>
            <w:tcW w:w="1456" w:type="dxa"/>
            <w:tcBorders>
              <w:top w:val="nil"/>
              <w:left w:val="nil"/>
              <w:bottom w:val="nil"/>
              <w:right w:val="nil"/>
            </w:tcBorders>
          </w:tcPr>
          <w:p w14:paraId="1D3514F6" w14:textId="77777777" w:rsidR="00DB522C" w:rsidRPr="00537C3D" w:rsidRDefault="00DB522C" w:rsidP="00DB522C">
            <w:pPr>
              <w:pStyle w:val="TableText"/>
              <w:rPr>
                <w:szCs w:val="22"/>
                <w:lang w:eastAsia="en-AU"/>
              </w:rPr>
            </w:pPr>
            <w:r w:rsidRPr="00537C3D">
              <w:rPr>
                <w:szCs w:val="22"/>
                <w:lang w:eastAsia="en-AU"/>
              </w:rPr>
              <w:t>0.006725</w:t>
            </w:r>
          </w:p>
        </w:tc>
      </w:tr>
      <w:tr w:rsidR="00DB522C" w:rsidRPr="00537C3D" w14:paraId="5FC5678A" w14:textId="77777777">
        <w:trPr>
          <w:trHeight w:val="195"/>
        </w:trPr>
        <w:tc>
          <w:tcPr>
            <w:tcW w:w="1365" w:type="dxa"/>
            <w:tcBorders>
              <w:top w:val="nil"/>
              <w:left w:val="nil"/>
              <w:bottom w:val="nil"/>
              <w:right w:val="nil"/>
            </w:tcBorders>
          </w:tcPr>
          <w:p w14:paraId="642CDB0D" w14:textId="77777777" w:rsidR="00DB522C" w:rsidRPr="00537C3D" w:rsidRDefault="00DB522C" w:rsidP="00DB522C">
            <w:pPr>
              <w:pStyle w:val="TableText"/>
              <w:rPr>
                <w:szCs w:val="22"/>
                <w:lang w:eastAsia="en-AU"/>
              </w:rPr>
            </w:pPr>
            <w:r w:rsidRPr="00537C3D">
              <w:rPr>
                <w:szCs w:val="22"/>
                <w:lang w:eastAsia="en-AU"/>
              </w:rPr>
              <w:t>53</w:t>
            </w:r>
          </w:p>
        </w:tc>
        <w:tc>
          <w:tcPr>
            <w:tcW w:w="1097" w:type="dxa"/>
            <w:tcBorders>
              <w:top w:val="nil"/>
              <w:left w:val="nil"/>
              <w:bottom w:val="nil"/>
              <w:right w:val="nil"/>
            </w:tcBorders>
          </w:tcPr>
          <w:p w14:paraId="27DC6142" w14:textId="77777777" w:rsidR="00DB522C" w:rsidRPr="00537C3D" w:rsidRDefault="00DB522C" w:rsidP="00DB522C">
            <w:pPr>
              <w:pStyle w:val="TableText"/>
              <w:rPr>
                <w:szCs w:val="22"/>
                <w:lang w:eastAsia="en-AU"/>
              </w:rPr>
            </w:pPr>
            <w:r w:rsidRPr="00537C3D">
              <w:rPr>
                <w:szCs w:val="22"/>
                <w:lang w:eastAsia="en-AU"/>
              </w:rPr>
              <w:t>0.223112</w:t>
            </w:r>
          </w:p>
        </w:tc>
        <w:tc>
          <w:tcPr>
            <w:tcW w:w="1097" w:type="dxa"/>
            <w:tcBorders>
              <w:top w:val="nil"/>
              <w:left w:val="nil"/>
              <w:bottom w:val="nil"/>
              <w:right w:val="nil"/>
            </w:tcBorders>
          </w:tcPr>
          <w:p w14:paraId="4C8BEB28" w14:textId="77777777" w:rsidR="00DB522C" w:rsidRPr="00537C3D" w:rsidRDefault="00DB522C" w:rsidP="00DB522C">
            <w:pPr>
              <w:pStyle w:val="TableText"/>
              <w:rPr>
                <w:szCs w:val="22"/>
                <w:lang w:eastAsia="en-AU"/>
              </w:rPr>
            </w:pPr>
            <w:r w:rsidRPr="00537C3D">
              <w:rPr>
                <w:szCs w:val="22"/>
                <w:lang w:eastAsia="en-AU"/>
              </w:rPr>
              <w:t>0.139835</w:t>
            </w:r>
          </w:p>
        </w:tc>
        <w:tc>
          <w:tcPr>
            <w:tcW w:w="1097" w:type="dxa"/>
            <w:tcBorders>
              <w:top w:val="nil"/>
              <w:left w:val="nil"/>
              <w:bottom w:val="nil"/>
              <w:right w:val="nil"/>
            </w:tcBorders>
          </w:tcPr>
          <w:p w14:paraId="2EC930A1" w14:textId="77777777" w:rsidR="00DB522C" w:rsidRPr="00537C3D" w:rsidRDefault="00DB522C" w:rsidP="00DB522C">
            <w:pPr>
              <w:pStyle w:val="TableText"/>
              <w:rPr>
                <w:szCs w:val="22"/>
                <w:lang w:eastAsia="en-AU"/>
              </w:rPr>
            </w:pPr>
            <w:r w:rsidRPr="00537C3D">
              <w:rPr>
                <w:szCs w:val="22"/>
                <w:lang w:eastAsia="en-AU"/>
              </w:rPr>
              <w:t>0.139871</w:t>
            </w:r>
          </w:p>
        </w:tc>
        <w:tc>
          <w:tcPr>
            <w:tcW w:w="1097" w:type="dxa"/>
            <w:tcBorders>
              <w:top w:val="nil"/>
              <w:left w:val="nil"/>
              <w:bottom w:val="nil"/>
              <w:right w:val="nil"/>
            </w:tcBorders>
          </w:tcPr>
          <w:p w14:paraId="775B54D2" w14:textId="77777777" w:rsidR="00DB522C" w:rsidRPr="00537C3D" w:rsidRDefault="00DB522C" w:rsidP="00DB522C">
            <w:pPr>
              <w:pStyle w:val="TableText"/>
              <w:rPr>
                <w:szCs w:val="22"/>
                <w:lang w:eastAsia="en-AU"/>
              </w:rPr>
            </w:pPr>
            <w:r w:rsidRPr="00537C3D">
              <w:rPr>
                <w:szCs w:val="22"/>
                <w:lang w:eastAsia="en-AU"/>
              </w:rPr>
              <w:t>0.139913</w:t>
            </w:r>
          </w:p>
        </w:tc>
        <w:tc>
          <w:tcPr>
            <w:tcW w:w="1097" w:type="dxa"/>
            <w:tcBorders>
              <w:top w:val="nil"/>
              <w:left w:val="nil"/>
              <w:bottom w:val="nil"/>
              <w:right w:val="nil"/>
            </w:tcBorders>
          </w:tcPr>
          <w:p w14:paraId="05D1EF4F" w14:textId="77777777" w:rsidR="00DB522C" w:rsidRPr="00537C3D" w:rsidRDefault="00DB522C" w:rsidP="00DB522C">
            <w:pPr>
              <w:pStyle w:val="TableText"/>
              <w:rPr>
                <w:szCs w:val="22"/>
                <w:lang w:eastAsia="en-AU"/>
              </w:rPr>
            </w:pPr>
            <w:r w:rsidRPr="00537C3D">
              <w:rPr>
                <w:szCs w:val="22"/>
                <w:lang w:eastAsia="en-AU"/>
              </w:rPr>
              <w:t>0.010158</w:t>
            </w:r>
          </w:p>
        </w:tc>
        <w:tc>
          <w:tcPr>
            <w:tcW w:w="1097" w:type="dxa"/>
            <w:tcBorders>
              <w:top w:val="nil"/>
              <w:left w:val="nil"/>
              <w:bottom w:val="nil"/>
              <w:right w:val="nil"/>
            </w:tcBorders>
          </w:tcPr>
          <w:p w14:paraId="61D65648" w14:textId="77777777" w:rsidR="00DB522C" w:rsidRPr="00537C3D" w:rsidRDefault="00DB522C" w:rsidP="00DB522C">
            <w:pPr>
              <w:pStyle w:val="TableText"/>
              <w:rPr>
                <w:szCs w:val="22"/>
                <w:lang w:eastAsia="en-AU"/>
              </w:rPr>
            </w:pPr>
            <w:r w:rsidRPr="00537C3D">
              <w:rPr>
                <w:szCs w:val="22"/>
                <w:lang w:eastAsia="en-AU"/>
              </w:rPr>
              <w:t>0.010187</w:t>
            </w:r>
          </w:p>
        </w:tc>
        <w:tc>
          <w:tcPr>
            <w:tcW w:w="1098" w:type="dxa"/>
            <w:tcBorders>
              <w:top w:val="nil"/>
              <w:left w:val="nil"/>
              <w:bottom w:val="nil"/>
              <w:right w:val="nil"/>
            </w:tcBorders>
          </w:tcPr>
          <w:p w14:paraId="76B8E4EA" w14:textId="77777777" w:rsidR="00DB522C" w:rsidRPr="00537C3D" w:rsidRDefault="00DB522C" w:rsidP="00DB522C">
            <w:pPr>
              <w:pStyle w:val="TableText"/>
              <w:rPr>
                <w:szCs w:val="22"/>
                <w:lang w:eastAsia="en-AU"/>
              </w:rPr>
            </w:pPr>
            <w:r w:rsidRPr="00537C3D">
              <w:rPr>
                <w:szCs w:val="22"/>
                <w:lang w:eastAsia="en-AU"/>
              </w:rPr>
              <w:t>0.010216</w:t>
            </w:r>
          </w:p>
        </w:tc>
        <w:tc>
          <w:tcPr>
            <w:tcW w:w="1097" w:type="dxa"/>
            <w:tcBorders>
              <w:top w:val="nil"/>
              <w:left w:val="nil"/>
              <w:bottom w:val="nil"/>
              <w:right w:val="nil"/>
            </w:tcBorders>
          </w:tcPr>
          <w:p w14:paraId="2E32E044" w14:textId="77777777" w:rsidR="00DB522C" w:rsidRPr="00537C3D" w:rsidRDefault="00DB522C" w:rsidP="00DB522C">
            <w:pPr>
              <w:pStyle w:val="TableText"/>
              <w:rPr>
                <w:szCs w:val="22"/>
                <w:lang w:eastAsia="en-AU"/>
              </w:rPr>
            </w:pPr>
            <w:r w:rsidRPr="00537C3D">
              <w:rPr>
                <w:szCs w:val="22"/>
                <w:lang w:eastAsia="en-AU"/>
              </w:rPr>
              <w:t>0.010246</w:t>
            </w:r>
          </w:p>
        </w:tc>
        <w:tc>
          <w:tcPr>
            <w:tcW w:w="1073" w:type="dxa"/>
            <w:tcBorders>
              <w:top w:val="nil"/>
              <w:left w:val="nil"/>
              <w:bottom w:val="nil"/>
              <w:right w:val="nil"/>
            </w:tcBorders>
          </w:tcPr>
          <w:p w14:paraId="70D262E6" w14:textId="77777777" w:rsidR="00DB522C" w:rsidRPr="00537C3D" w:rsidRDefault="00DB522C" w:rsidP="00DB522C">
            <w:pPr>
              <w:pStyle w:val="TableText"/>
              <w:rPr>
                <w:szCs w:val="22"/>
                <w:lang w:eastAsia="en-AU"/>
              </w:rPr>
            </w:pPr>
            <w:r w:rsidRPr="00537C3D">
              <w:rPr>
                <w:szCs w:val="22"/>
                <w:lang w:eastAsia="en-AU"/>
              </w:rPr>
              <w:t>0.007929</w:t>
            </w:r>
          </w:p>
        </w:tc>
        <w:tc>
          <w:tcPr>
            <w:tcW w:w="1119" w:type="dxa"/>
            <w:tcBorders>
              <w:top w:val="nil"/>
              <w:left w:val="nil"/>
              <w:bottom w:val="nil"/>
              <w:right w:val="nil"/>
            </w:tcBorders>
          </w:tcPr>
          <w:p w14:paraId="5228F55C" w14:textId="77777777" w:rsidR="00DB522C" w:rsidRPr="00537C3D" w:rsidRDefault="00DB522C" w:rsidP="00DB522C">
            <w:pPr>
              <w:pStyle w:val="TableText"/>
              <w:rPr>
                <w:szCs w:val="22"/>
                <w:lang w:eastAsia="en-AU"/>
              </w:rPr>
            </w:pPr>
            <w:r w:rsidRPr="00537C3D">
              <w:rPr>
                <w:szCs w:val="22"/>
                <w:lang w:eastAsia="en-AU"/>
              </w:rPr>
              <w:t>0.007952</w:t>
            </w:r>
          </w:p>
        </w:tc>
        <w:tc>
          <w:tcPr>
            <w:tcW w:w="1120" w:type="dxa"/>
            <w:tcBorders>
              <w:top w:val="nil"/>
              <w:left w:val="nil"/>
              <w:bottom w:val="nil"/>
              <w:right w:val="nil"/>
            </w:tcBorders>
          </w:tcPr>
          <w:p w14:paraId="0859A22B" w14:textId="77777777" w:rsidR="00DB522C" w:rsidRPr="00537C3D" w:rsidRDefault="00DB522C" w:rsidP="00DB522C">
            <w:pPr>
              <w:pStyle w:val="TableText"/>
              <w:rPr>
                <w:szCs w:val="22"/>
                <w:lang w:eastAsia="en-AU"/>
              </w:rPr>
            </w:pPr>
            <w:r w:rsidRPr="00537C3D">
              <w:rPr>
                <w:szCs w:val="22"/>
                <w:lang w:eastAsia="en-AU"/>
              </w:rPr>
              <w:t>0.007977</w:t>
            </w:r>
          </w:p>
        </w:tc>
        <w:tc>
          <w:tcPr>
            <w:tcW w:w="1456" w:type="dxa"/>
            <w:tcBorders>
              <w:top w:val="nil"/>
              <w:left w:val="nil"/>
              <w:bottom w:val="nil"/>
              <w:right w:val="nil"/>
            </w:tcBorders>
          </w:tcPr>
          <w:p w14:paraId="71AEF3A1" w14:textId="77777777" w:rsidR="00DB522C" w:rsidRPr="00537C3D" w:rsidRDefault="00DB522C" w:rsidP="00DB522C">
            <w:pPr>
              <w:pStyle w:val="TableText"/>
              <w:rPr>
                <w:szCs w:val="22"/>
                <w:lang w:eastAsia="en-AU"/>
              </w:rPr>
            </w:pPr>
            <w:r w:rsidRPr="00537C3D">
              <w:rPr>
                <w:szCs w:val="22"/>
                <w:lang w:eastAsia="en-AU"/>
              </w:rPr>
              <w:t>0.007977</w:t>
            </w:r>
          </w:p>
        </w:tc>
      </w:tr>
      <w:tr w:rsidR="00DB522C" w:rsidRPr="00537C3D" w14:paraId="56D7E574" w14:textId="77777777">
        <w:trPr>
          <w:trHeight w:val="195"/>
        </w:trPr>
        <w:tc>
          <w:tcPr>
            <w:tcW w:w="1365" w:type="dxa"/>
            <w:tcBorders>
              <w:top w:val="nil"/>
              <w:left w:val="nil"/>
              <w:bottom w:val="nil"/>
              <w:right w:val="nil"/>
            </w:tcBorders>
          </w:tcPr>
          <w:p w14:paraId="3322034F" w14:textId="77777777" w:rsidR="00DB522C" w:rsidRPr="00537C3D" w:rsidRDefault="00DB522C" w:rsidP="00DB522C">
            <w:pPr>
              <w:pStyle w:val="TableText"/>
              <w:rPr>
                <w:szCs w:val="22"/>
                <w:lang w:eastAsia="en-AU"/>
              </w:rPr>
            </w:pPr>
            <w:r w:rsidRPr="00537C3D">
              <w:rPr>
                <w:szCs w:val="22"/>
                <w:lang w:eastAsia="en-AU"/>
              </w:rPr>
              <w:t>54</w:t>
            </w:r>
          </w:p>
        </w:tc>
        <w:tc>
          <w:tcPr>
            <w:tcW w:w="1097" w:type="dxa"/>
            <w:tcBorders>
              <w:top w:val="nil"/>
              <w:left w:val="nil"/>
              <w:bottom w:val="nil"/>
              <w:right w:val="nil"/>
            </w:tcBorders>
          </w:tcPr>
          <w:p w14:paraId="3AE5AFF0" w14:textId="77777777" w:rsidR="00DB522C" w:rsidRPr="00537C3D" w:rsidRDefault="00DB522C" w:rsidP="00DB522C">
            <w:pPr>
              <w:pStyle w:val="TableText"/>
              <w:rPr>
                <w:szCs w:val="22"/>
                <w:lang w:eastAsia="en-AU"/>
              </w:rPr>
            </w:pPr>
            <w:r w:rsidRPr="00537C3D">
              <w:rPr>
                <w:szCs w:val="22"/>
                <w:lang w:eastAsia="en-AU"/>
              </w:rPr>
              <w:t>0.225483</w:t>
            </w:r>
          </w:p>
        </w:tc>
        <w:tc>
          <w:tcPr>
            <w:tcW w:w="1097" w:type="dxa"/>
            <w:tcBorders>
              <w:top w:val="nil"/>
              <w:left w:val="nil"/>
              <w:bottom w:val="nil"/>
              <w:right w:val="nil"/>
            </w:tcBorders>
          </w:tcPr>
          <w:p w14:paraId="189B538C" w14:textId="77777777" w:rsidR="00DB522C" w:rsidRPr="00537C3D" w:rsidRDefault="00DB522C" w:rsidP="00DB522C">
            <w:pPr>
              <w:pStyle w:val="TableText"/>
              <w:rPr>
                <w:szCs w:val="22"/>
                <w:lang w:eastAsia="en-AU"/>
              </w:rPr>
            </w:pPr>
            <w:r w:rsidRPr="00537C3D">
              <w:rPr>
                <w:szCs w:val="22"/>
                <w:lang w:eastAsia="en-AU"/>
              </w:rPr>
              <w:t>0.142261</w:t>
            </w:r>
          </w:p>
        </w:tc>
        <w:tc>
          <w:tcPr>
            <w:tcW w:w="1097" w:type="dxa"/>
            <w:tcBorders>
              <w:top w:val="nil"/>
              <w:left w:val="nil"/>
              <w:bottom w:val="nil"/>
              <w:right w:val="nil"/>
            </w:tcBorders>
          </w:tcPr>
          <w:p w14:paraId="19E0CEAB" w14:textId="77777777" w:rsidR="00DB522C" w:rsidRPr="00537C3D" w:rsidRDefault="00DB522C" w:rsidP="00DB522C">
            <w:pPr>
              <w:pStyle w:val="TableText"/>
              <w:rPr>
                <w:szCs w:val="22"/>
                <w:lang w:eastAsia="en-AU"/>
              </w:rPr>
            </w:pPr>
            <w:r w:rsidRPr="00537C3D">
              <w:rPr>
                <w:szCs w:val="22"/>
                <w:lang w:eastAsia="en-AU"/>
              </w:rPr>
              <w:t>0.142307</w:t>
            </w:r>
          </w:p>
        </w:tc>
        <w:tc>
          <w:tcPr>
            <w:tcW w:w="1097" w:type="dxa"/>
            <w:tcBorders>
              <w:top w:val="nil"/>
              <w:left w:val="nil"/>
              <w:bottom w:val="nil"/>
              <w:right w:val="nil"/>
            </w:tcBorders>
          </w:tcPr>
          <w:p w14:paraId="6065416C" w14:textId="77777777" w:rsidR="00DB522C" w:rsidRPr="00537C3D" w:rsidRDefault="00DB522C" w:rsidP="00DB522C">
            <w:pPr>
              <w:pStyle w:val="TableText"/>
              <w:rPr>
                <w:szCs w:val="22"/>
                <w:lang w:eastAsia="en-AU"/>
              </w:rPr>
            </w:pPr>
            <w:r w:rsidRPr="00537C3D">
              <w:rPr>
                <w:szCs w:val="22"/>
                <w:lang w:eastAsia="en-AU"/>
              </w:rPr>
              <w:t>0.142361</w:t>
            </w:r>
          </w:p>
        </w:tc>
        <w:tc>
          <w:tcPr>
            <w:tcW w:w="1097" w:type="dxa"/>
            <w:tcBorders>
              <w:top w:val="nil"/>
              <w:left w:val="nil"/>
              <w:bottom w:val="nil"/>
              <w:right w:val="nil"/>
            </w:tcBorders>
          </w:tcPr>
          <w:p w14:paraId="278BBB21" w14:textId="77777777" w:rsidR="00DB522C" w:rsidRPr="00537C3D" w:rsidRDefault="00DB522C" w:rsidP="00DB522C">
            <w:pPr>
              <w:pStyle w:val="TableText"/>
              <w:rPr>
                <w:szCs w:val="22"/>
                <w:lang w:eastAsia="en-AU"/>
              </w:rPr>
            </w:pPr>
            <w:r w:rsidRPr="00537C3D">
              <w:rPr>
                <w:szCs w:val="22"/>
                <w:lang w:eastAsia="en-AU"/>
              </w:rPr>
              <w:t>0.012119</w:t>
            </w:r>
          </w:p>
        </w:tc>
        <w:tc>
          <w:tcPr>
            <w:tcW w:w="1097" w:type="dxa"/>
            <w:tcBorders>
              <w:top w:val="nil"/>
              <w:left w:val="nil"/>
              <w:bottom w:val="nil"/>
              <w:right w:val="nil"/>
            </w:tcBorders>
          </w:tcPr>
          <w:p w14:paraId="3696B43C" w14:textId="77777777" w:rsidR="00DB522C" w:rsidRPr="00537C3D" w:rsidRDefault="00DB522C" w:rsidP="00DB522C">
            <w:pPr>
              <w:pStyle w:val="TableText"/>
              <w:rPr>
                <w:szCs w:val="22"/>
                <w:lang w:eastAsia="en-AU"/>
              </w:rPr>
            </w:pPr>
            <w:r w:rsidRPr="00537C3D">
              <w:rPr>
                <w:szCs w:val="22"/>
                <w:lang w:eastAsia="en-AU"/>
              </w:rPr>
              <w:t>0.012159</w:t>
            </w:r>
          </w:p>
        </w:tc>
        <w:tc>
          <w:tcPr>
            <w:tcW w:w="1098" w:type="dxa"/>
            <w:tcBorders>
              <w:top w:val="nil"/>
              <w:left w:val="nil"/>
              <w:bottom w:val="nil"/>
              <w:right w:val="nil"/>
            </w:tcBorders>
          </w:tcPr>
          <w:p w14:paraId="4E8D3411" w14:textId="77777777" w:rsidR="00DB522C" w:rsidRPr="00537C3D" w:rsidRDefault="00DB522C" w:rsidP="00DB522C">
            <w:pPr>
              <w:pStyle w:val="TableText"/>
              <w:rPr>
                <w:szCs w:val="22"/>
                <w:lang w:eastAsia="en-AU"/>
              </w:rPr>
            </w:pPr>
            <w:r w:rsidRPr="00537C3D">
              <w:rPr>
                <w:szCs w:val="22"/>
                <w:lang w:eastAsia="en-AU"/>
              </w:rPr>
              <w:t>0.012201</w:t>
            </w:r>
          </w:p>
        </w:tc>
        <w:tc>
          <w:tcPr>
            <w:tcW w:w="1097" w:type="dxa"/>
            <w:tcBorders>
              <w:top w:val="nil"/>
              <w:left w:val="nil"/>
              <w:bottom w:val="nil"/>
              <w:right w:val="nil"/>
            </w:tcBorders>
          </w:tcPr>
          <w:p w14:paraId="1A135AF4" w14:textId="77777777" w:rsidR="00DB522C" w:rsidRPr="00537C3D" w:rsidRDefault="00DB522C" w:rsidP="00DB522C">
            <w:pPr>
              <w:pStyle w:val="TableText"/>
              <w:rPr>
                <w:szCs w:val="22"/>
                <w:lang w:eastAsia="en-AU"/>
              </w:rPr>
            </w:pPr>
            <w:r w:rsidRPr="00537C3D">
              <w:rPr>
                <w:szCs w:val="22"/>
                <w:lang w:eastAsia="en-AU"/>
              </w:rPr>
              <w:t>0.012242</w:t>
            </w:r>
          </w:p>
        </w:tc>
        <w:tc>
          <w:tcPr>
            <w:tcW w:w="1073" w:type="dxa"/>
            <w:tcBorders>
              <w:top w:val="nil"/>
              <w:left w:val="nil"/>
              <w:bottom w:val="nil"/>
              <w:right w:val="nil"/>
            </w:tcBorders>
          </w:tcPr>
          <w:p w14:paraId="7394EFE5" w14:textId="77777777" w:rsidR="00DB522C" w:rsidRPr="00537C3D" w:rsidRDefault="00DB522C" w:rsidP="00DB522C">
            <w:pPr>
              <w:pStyle w:val="TableText"/>
              <w:rPr>
                <w:szCs w:val="22"/>
                <w:lang w:eastAsia="en-AU"/>
              </w:rPr>
            </w:pPr>
            <w:r w:rsidRPr="00537C3D">
              <w:rPr>
                <w:szCs w:val="22"/>
                <w:lang w:eastAsia="en-AU"/>
              </w:rPr>
              <w:t>0.009408</w:t>
            </w:r>
          </w:p>
        </w:tc>
        <w:tc>
          <w:tcPr>
            <w:tcW w:w="1119" w:type="dxa"/>
            <w:tcBorders>
              <w:top w:val="nil"/>
              <w:left w:val="nil"/>
              <w:bottom w:val="nil"/>
              <w:right w:val="nil"/>
            </w:tcBorders>
          </w:tcPr>
          <w:p w14:paraId="33C4194E" w14:textId="77777777" w:rsidR="00DB522C" w:rsidRPr="00537C3D" w:rsidRDefault="00DB522C" w:rsidP="00DB522C">
            <w:pPr>
              <w:pStyle w:val="TableText"/>
              <w:rPr>
                <w:szCs w:val="22"/>
                <w:lang w:eastAsia="en-AU"/>
              </w:rPr>
            </w:pPr>
            <w:r w:rsidRPr="00537C3D">
              <w:rPr>
                <w:szCs w:val="22"/>
                <w:lang w:eastAsia="en-AU"/>
              </w:rPr>
              <w:t>0.009439</w:t>
            </w:r>
          </w:p>
        </w:tc>
        <w:tc>
          <w:tcPr>
            <w:tcW w:w="1120" w:type="dxa"/>
            <w:tcBorders>
              <w:top w:val="nil"/>
              <w:left w:val="nil"/>
              <w:bottom w:val="nil"/>
              <w:right w:val="nil"/>
            </w:tcBorders>
          </w:tcPr>
          <w:p w14:paraId="050B9B95" w14:textId="77777777" w:rsidR="00DB522C" w:rsidRPr="00537C3D" w:rsidRDefault="00DB522C" w:rsidP="00DB522C">
            <w:pPr>
              <w:pStyle w:val="TableText"/>
              <w:rPr>
                <w:szCs w:val="22"/>
                <w:lang w:eastAsia="en-AU"/>
              </w:rPr>
            </w:pPr>
            <w:r w:rsidRPr="00537C3D">
              <w:rPr>
                <w:szCs w:val="22"/>
                <w:lang w:eastAsia="en-AU"/>
              </w:rPr>
              <w:t>0.009472</w:t>
            </w:r>
          </w:p>
        </w:tc>
        <w:tc>
          <w:tcPr>
            <w:tcW w:w="1456" w:type="dxa"/>
            <w:tcBorders>
              <w:top w:val="nil"/>
              <w:left w:val="nil"/>
              <w:bottom w:val="nil"/>
              <w:right w:val="nil"/>
            </w:tcBorders>
          </w:tcPr>
          <w:p w14:paraId="295C593B" w14:textId="77777777" w:rsidR="00DB522C" w:rsidRPr="00537C3D" w:rsidRDefault="00DB522C" w:rsidP="00DB522C">
            <w:pPr>
              <w:pStyle w:val="TableText"/>
              <w:rPr>
                <w:szCs w:val="22"/>
                <w:lang w:eastAsia="en-AU"/>
              </w:rPr>
            </w:pPr>
            <w:r w:rsidRPr="00537C3D">
              <w:rPr>
                <w:szCs w:val="22"/>
                <w:lang w:eastAsia="en-AU"/>
              </w:rPr>
              <w:t>0.009472</w:t>
            </w:r>
          </w:p>
        </w:tc>
      </w:tr>
      <w:tr w:rsidR="00DB522C" w:rsidRPr="00537C3D" w14:paraId="13E8EE2C" w14:textId="77777777">
        <w:trPr>
          <w:trHeight w:val="195"/>
        </w:trPr>
        <w:tc>
          <w:tcPr>
            <w:tcW w:w="1365" w:type="dxa"/>
            <w:tcBorders>
              <w:top w:val="nil"/>
              <w:left w:val="nil"/>
              <w:bottom w:val="nil"/>
              <w:right w:val="nil"/>
            </w:tcBorders>
          </w:tcPr>
          <w:p w14:paraId="338A75BF" w14:textId="77777777" w:rsidR="00DB522C" w:rsidRPr="00537C3D" w:rsidRDefault="00DB522C" w:rsidP="00DB522C">
            <w:pPr>
              <w:pStyle w:val="TableText"/>
              <w:rPr>
                <w:szCs w:val="22"/>
                <w:lang w:eastAsia="en-AU"/>
              </w:rPr>
            </w:pPr>
            <w:r w:rsidRPr="00537C3D">
              <w:rPr>
                <w:szCs w:val="22"/>
                <w:lang w:eastAsia="en-AU"/>
              </w:rPr>
              <w:t>55</w:t>
            </w:r>
          </w:p>
        </w:tc>
        <w:tc>
          <w:tcPr>
            <w:tcW w:w="1097" w:type="dxa"/>
            <w:tcBorders>
              <w:top w:val="nil"/>
              <w:left w:val="nil"/>
              <w:bottom w:val="nil"/>
              <w:right w:val="nil"/>
            </w:tcBorders>
          </w:tcPr>
          <w:p w14:paraId="61D3FBB9" w14:textId="77777777" w:rsidR="00DB522C" w:rsidRPr="00537C3D" w:rsidRDefault="00DB522C" w:rsidP="00DB522C">
            <w:pPr>
              <w:pStyle w:val="TableText"/>
              <w:rPr>
                <w:szCs w:val="22"/>
                <w:lang w:eastAsia="en-AU"/>
              </w:rPr>
            </w:pPr>
            <w:r w:rsidRPr="00537C3D">
              <w:rPr>
                <w:szCs w:val="22"/>
                <w:lang w:eastAsia="en-AU"/>
              </w:rPr>
              <w:t>0.224278</w:t>
            </w:r>
          </w:p>
        </w:tc>
        <w:tc>
          <w:tcPr>
            <w:tcW w:w="1097" w:type="dxa"/>
            <w:tcBorders>
              <w:top w:val="nil"/>
              <w:left w:val="nil"/>
              <w:bottom w:val="nil"/>
              <w:right w:val="nil"/>
            </w:tcBorders>
          </w:tcPr>
          <w:p w14:paraId="1C6CD228" w14:textId="77777777" w:rsidR="00DB522C" w:rsidRPr="00537C3D" w:rsidRDefault="00DB522C" w:rsidP="00DB522C">
            <w:pPr>
              <w:pStyle w:val="TableText"/>
              <w:rPr>
                <w:szCs w:val="22"/>
                <w:lang w:eastAsia="en-AU"/>
              </w:rPr>
            </w:pPr>
            <w:r w:rsidRPr="00537C3D">
              <w:rPr>
                <w:szCs w:val="22"/>
                <w:lang w:eastAsia="en-AU"/>
              </w:rPr>
              <w:t>0.142734</w:t>
            </w:r>
          </w:p>
        </w:tc>
        <w:tc>
          <w:tcPr>
            <w:tcW w:w="1097" w:type="dxa"/>
            <w:tcBorders>
              <w:top w:val="nil"/>
              <w:left w:val="nil"/>
              <w:bottom w:val="nil"/>
              <w:right w:val="nil"/>
            </w:tcBorders>
          </w:tcPr>
          <w:p w14:paraId="15C71C3B" w14:textId="77777777" w:rsidR="00DB522C" w:rsidRPr="00537C3D" w:rsidRDefault="00DB522C" w:rsidP="00DB522C">
            <w:pPr>
              <w:pStyle w:val="TableText"/>
              <w:rPr>
                <w:szCs w:val="22"/>
                <w:lang w:eastAsia="en-AU"/>
              </w:rPr>
            </w:pPr>
            <w:r w:rsidRPr="00537C3D">
              <w:rPr>
                <w:szCs w:val="22"/>
                <w:lang w:eastAsia="en-AU"/>
              </w:rPr>
              <w:t>0.142765</w:t>
            </w:r>
          </w:p>
        </w:tc>
        <w:tc>
          <w:tcPr>
            <w:tcW w:w="1097" w:type="dxa"/>
            <w:tcBorders>
              <w:top w:val="nil"/>
              <w:left w:val="nil"/>
              <w:bottom w:val="nil"/>
              <w:right w:val="nil"/>
            </w:tcBorders>
          </w:tcPr>
          <w:p w14:paraId="1292B2CB" w14:textId="77777777" w:rsidR="00DB522C" w:rsidRPr="00537C3D" w:rsidRDefault="00DB522C" w:rsidP="00DB522C">
            <w:pPr>
              <w:pStyle w:val="TableText"/>
              <w:rPr>
                <w:szCs w:val="22"/>
                <w:lang w:eastAsia="en-AU"/>
              </w:rPr>
            </w:pPr>
            <w:r w:rsidRPr="00537C3D">
              <w:rPr>
                <w:szCs w:val="22"/>
                <w:lang w:eastAsia="en-AU"/>
              </w:rPr>
              <w:t>0.142810</w:t>
            </w:r>
          </w:p>
        </w:tc>
        <w:tc>
          <w:tcPr>
            <w:tcW w:w="1097" w:type="dxa"/>
            <w:tcBorders>
              <w:top w:val="nil"/>
              <w:left w:val="nil"/>
              <w:bottom w:val="nil"/>
              <w:right w:val="nil"/>
            </w:tcBorders>
          </w:tcPr>
          <w:p w14:paraId="20E1C16E" w14:textId="77777777" w:rsidR="00DB522C" w:rsidRPr="00537C3D" w:rsidRDefault="00DB522C" w:rsidP="00DB522C">
            <w:pPr>
              <w:pStyle w:val="TableText"/>
              <w:rPr>
                <w:szCs w:val="22"/>
                <w:lang w:eastAsia="en-AU"/>
              </w:rPr>
            </w:pPr>
            <w:r w:rsidRPr="00537C3D">
              <w:rPr>
                <w:szCs w:val="22"/>
                <w:lang w:eastAsia="en-AU"/>
              </w:rPr>
              <w:t>0.013032</w:t>
            </w:r>
          </w:p>
        </w:tc>
        <w:tc>
          <w:tcPr>
            <w:tcW w:w="1097" w:type="dxa"/>
            <w:tcBorders>
              <w:top w:val="nil"/>
              <w:left w:val="nil"/>
              <w:bottom w:val="nil"/>
              <w:right w:val="nil"/>
            </w:tcBorders>
          </w:tcPr>
          <w:p w14:paraId="0FC66ED5" w14:textId="77777777" w:rsidR="00DB522C" w:rsidRPr="00537C3D" w:rsidRDefault="00DB522C" w:rsidP="00DB522C">
            <w:pPr>
              <w:pStyle w:val="TableText"/>
              <w:rPr>
                <w:szCs w:val="22"/>
                <w:lang w:eastAsia="en-AU"/>
              </w:rPr>
            </w:pPr>
            <w:r w:rsidRPr="00537C3D">
              <w:rPr>
                <w:szCs w:val="22"/>
                <w:lang w:eastAsia="en-AU"/>
              </w:rPr>
              <w:t>0.013074</w:t>
            </w:r>
          </w:p>
        </w:tc>
        <w:tc>
          <w:tcPr>
            <w:tcW w:w="1098" w:type="dxa"/>
            <w:tcBorders>
              <w:top w:val="nil"/>
              <w:left w:val="nil"/>
              <w:bottom w:val="nil"/>
              <w:right w:val="nil"/>
            </w:tcBorders>
          </w:tcPr>
          <w:p w14:paraId="4A969B00" w14:textId="77777777" w:rsidR="00DB522C" w:rsidRPr="00537C3D" w:rsidRDefault="00DB522C" w:rsidP="00DB522C">
            <w:pPr>
              <w:pStyle w:val="TableText"/>
              <w:rPr>
                <w:szCs w:val="22"/>
                <w:lang w:eastAsia="en-AU"/>
              </w:rPr>
            </w:pPr>
            <w:r w:rsidRPr="00537C3D">
              <w:rPr>
                <w:szCs w:val="22"/>
                <w:lang w:eastAsia="en-AU"/>
              </w:rPr>
              <w:t>0.013122</w:t>
            </w:r>
          </w:p>
        </w:tc>
        <w:tc>
          <w:tcPr>
            <w:tcW w:w="1097" w:type="dxa"/>
            <w:tcBorders>
              <w:top w:val="nil"/>
              <w:left w:val="nil"/>
              <w:bottom w:val="nil"/>
              <w:right w:val="nil"/>
            </w:tcBorders>
          </w:tcPr>
          <w:p w14:paraId="0EC51CA1" w14:textId="77777777" w:rsidR="00DB522C" w:rsidRPr="00537C3D" w:rsidRDefault="00DB522C" w:rsidP="00DB522C">
            <w:pPr>
              <w:pStyle w:val="TableText"/>
              <w:rPr>
                <w:szCs w:val="22"/>
                <w:lang w:eastAsia="en-AU"/>
              </w:rPr>
            </w:pPr>
            <w:r w:rsidRPr="00537C3D">
              <w:rPr>
                <w:szCs w:val="22"/>
                <w:lang w:eastAsia="en-AU"/>
              </w:rPr>
              <w:t>0.013172</w:t>
            </w:r>
          </w:p>
        </w:tc>
        <w:tc>
          <w:tcPr>
            <w:tcW w:w="1073" w:type="dxa"/>
            <w:tcBorders>
              <w:top w:val="nil"/>
              <w:left w:val="nil"/>
              <w:bottom w:val="nil"/>
              <w:right w:val="nil"/>
            </w:tcBorders>
          </w:tcPr>
          <w:p w14:paraId="3AE806DC" w14:textId="77777777" w:rsidR="00DB522C" w:rsidRPr="00537C3D" w:rsidRDefault="00DB522C" w:rsidP="00DB522C">
            <w:pPr>
              <w:pStyle w:val="TableText"/>
              <w:rPr>
                <w:szCs w:val="22"/>
                <w:lang w:eastAsia="en-AU"/>
              </w:rPr>
            </w:pPr>
            <w:r w:rsidRPr="00537C3D">
              <w:rPr>
                <w:szCs w:val="22"/>
                <w:lang w:eastAsia="en-AU"/>
              </w:rPr>
              <w:t>0.010205</w:t>
            </w:r>
          </w:p>
        </w:tc>
        <w:tc>
          <w:tcPr>
            <w:tcW w:w="1119" w:type="dxa"/>
            <w:tcBorders>
              <w:top w:val="nil"/>
              <w:left w:val="nil"/>
              <w:bottom w:val="nil"/>
              <w:right w:val="nil"/>
            </w:tcBorders>
          </w:tcPr>
          <w:p w14:paraId="725BEC80" w14:textId="77777777" w:rsidR="00DB522C" w:rsidRPr="00537C3D" w:rsidRDefault="00DB522C" w:rsidP="00DB522C">
            <w:pPr>
              <w:pStyle w:val="TableText"/>
              <w:rPr>
                <w:szCs w:val="22"/>
                <w:lang w:eastAsia="en-AU"/>
              </w:rPr>
            </w:pPr>
            <w:r w:rsidRPr="00537C3D">
              <w:rPr>
                <w:szCs w:val="22"/>
                <w:lang w:eastAsia="en-AU"/>
              </w:rPr>
              <w:t>0.010242</w:t>
            </w:r>
          </w:p>
        </w:tc>
        <w:tc>
          <w:tcPr>
            <w:tcW w:w="1120" w:type="dxa"/>
            <w:tcBorders>
              <w:top w:val="nil"/>
              <w:left w:val="nil"/>
              <w:bottom w:val="nil"/>
              <w:right w:val="nil"/>
            </w:tcBorders>
          </w:tcPr>
          <w:p w14:paraId="4B8CEEC0" w14:textId="77777777" w:rsidR="00DB522C" w:rsidRPr="00537C3D" w:rsidRDefault="00DB522C" w:rsidP="00DB522C">
            <w:pPr>
              <w:pStyle w:val="TableText"/>
              <w:rPr>
                <w:szCs w:val="22"/>
                <w:lang w:eastAsia="en-AU"/>
              </w:rPr>
            </w:pPr>
            <w:r w:rsidRPr="00537C3D">
              <w:rPr>
                <w:szCs w:val="22"/>
                <w:lang w:eastAsia="en-AU"/>
              </w:rPr>
              <w:t>0.010282</w:t>
            </w:r>
          </w:p>
        </w:tc>
        <w:tc>
          <w:tcPr>
            <w:tcW w:w="1456" w:type="dxa"/>
            <w:tcBorders>
              <w:top w:val="nil"/>
              <w:left w:val="nil"/>
              <w:bottom w:val="nil"/>
              <w:right w:val="nil"/>
            </w:tcBorders>
          </w:tcPr>
          <w:p w14:paraId="78B00627" w14:textId="77777777" w:rsidR="00DB522C" w:rsidRPr="00537C3D" w:rsidRDefault="00DB522C" w:rsidP="00DB522C">
            <w:pPr>
              <w:pStyle w:val="TableText"/>
              <w:rPr>
                <w:szCs w:val="22"/>
                <w:lang w:eastAsia="en-AU"/>
              </w:rPr>
            </w:pPr>
            <w:r w:rsidRPr="00537C3D">
              <w:rPr>
                <w:szCs w:val="22"/>
                <w:lang w:eastAsia="en-AU"/>
              </w:rPr>
              <w:t>0.010282</w:t>
            </w:r>
          </w:p>
        </w:tc>
      </w:tr>
      <w:tr w:rsidR="00DB522C" w:rsidRPr="00537C3D" w14:paraId="7BD450A2" w14:textId="77777777">
        <w:trPr>
          <w:trHeight w:val="195"/>
        </w:trPr>
        <w:tc>
          <w:tcPr>
            <w:tcW w:w="1365" w:type="dxa"/>
            <w:tcBorders>
              <w:top w:val="nil"/>
              <w:left w:val="nil"/>
              <w:bottom w:val="nil"/>
              <w:right w:val="nil"/>
            </w:tcBorders>
          </w:tcPr>
          <w:p w14:paraId="6A05C5F4" w14:textId="77777777" w:rsidR="00DB522C" w:rsidRPr="00537C3D" w:rsidRDefault="00DB522C" w:rsidP="00DB522C">
            <w:pPr>
              <w:pStyle w:val="TableText"/>
              <w:rPr>
                <w:szCs w:val="22"/>
                <w:lang w:eastAsia="en-AU"/>
              </w:rPr>
            </w:pPr>
            <w:r w:rsidRPr="00537C3D">
              <w:rPr>
                <w:szCs w:val="22"/>
                <w:lang w:eastAsia="en-AU"/>
              </w:rPr>
              <w:t>56</w:t>
            </w:r>
          </w:p>
        </w:tc>
        <w:tc>
          <w:tcPr>
            <w:tcW w:w="1097" w:type="dxa"/>
            <w:tcBorders>
              <w:top w:val="nil"/>
              <w:left w:val="nil"/>
              <w:bottom w:val="nil"/>
              <w:right w:val="nil"/>
            </w:tcBorders>
          </w:tcPr>
          <w:p w14:paraId="7A8815C7" w14:textId="77777777" w:rsidR="00DB522C" w:rsidRPr="00537C3D" w:rsidRDefault="00DB522C" w:rsidP="00DB522C">
            <w:pPr>
              <w:pStyle w:val="TableText"/>
              <w:rPr>
                <w:szCs w:val="22"/>
                <w:lang w:eastAsia="en-AU"/>
              </w:rPr>
            </w:pPr>
            <w:r w:rsidRPr="00537C3D">
              <w:rPr>
                <w:szCs w:val="22"/>
                <w:lang w:eastAsia="en-AU"/>
              </w:rPr>
              <w:t>0.225217</w:t>
            </w:r>
          </w:p>
        </w:tc>
        <w:tc>
          <w:tcPr>
            <w:tcW w:w="1097" w:type="dxa"/>
            <w:tcBorders>
              <w:top w:val="nil"/>
              <w:left w:val="nil"/>
              <w:bottom w:val="nil"/>
              <w:right w:val="nil"/>
            </w:tcBorders>
          </w:tcPr>
          <w:p w14:paraId="51B861F6" w14:textId="77777777" w:rsidR="00DB522C" w:rsidRPr="00537C3D" w:rsidRDefault="00DB522C" w:rsidP="00DB522C">
            <w:pPr>
              <w:pStyle w:val="TableText"/>
              <w:rPr>
                <w:szCs w:val="22"/>
                <w:lang w:eastAsia="en-AU"/>
              </w:rPr>
            </w:pPr>
            <w:r w:rsidRPr="00537C3D">
              <w:rPr>
                <w:szCs w:val="22"/>
                <w:lang w:eastAsia="en-AU"/>
              </w:rPr>
              <w:t>0.144381</w:t>
            </w:r>
          </w:p>
        </w:tc>
        <w:tc>
          <w:tcPr>
            <w:tcW w:w="1097" w:type="dxa"/>
            <w:tcBorders>
              <w:top w:val="nil"/>
              <w:left w:val="nil"/>
              <w:bottom w:val="nil"/>
              <w:right w:val="nil"/>
            </w:tcBorders>
          </w:tcPr>
          <w:p w14:paraId="2992FF26" w14:textId="77777777" w:rsidR="00DB522C" w:rsidRPr="00537C3D" w:rsidRDefault="00DB522C" w:rsidP="00DB522C">
            <w:pPr>
              <w:pStyle w:val="TableText"/>
              <w:rPr>
                <w:szCs w:val="22"/>
                <w:lang w:eastAsia="en-AU"/>
              </w:rPr>
            </w:pPr>
            <w:r w:rsidRPr="00537C3D">
              <w:rPr>
                <w:szCs w:val="22"/>
                <w:lang w:eastAsia="en-AU"/>
              </w:rPr>
              <w:t>0.144413</w:t>
            </w:r>
          </w:p>
        </w:tc>
        <w:tc>
          <w:tcPr>
            <w:tcW w:w="1097" w:type="dxa"/>
            <w:tcBorders>
              <w:top w:val="nil"/>
              <w:left w:val="nil"/>
              <w:bottom w:val="nil"/>
              <w:right w:val="nil"/>
            </w:tcBorders>
          </w:tcPr>
          <w:p w14:paraId="0753140C" w14:textId="77777777" w:rsidR="00DB522C" w:rsidRPr="00537C3D" w:rsidRDefault="00DB522C" w:rsidP="00DB522C">
            <w:pPr>
              <w:pStyle w:val="TableText"/>
              <w:rPr>
                <w:szCs w:val="22"/>
                <w:lang w:eastAsia="en-AU"/>
              </w:rPr>
            </w:pPr>
            <w:r w:rsidRPr="00537C3D">
              <w:rPr>
                <w:szCs w:val="22"/>
                <w:lang w:eastAsia="en-AU"/>
              </w:rPr>
              <w:t>0.144459</w:t>
            </w:r>
          </w:p>
        </w:tc>
        <w:tc>
          <w:tcPr>
            <w:tcW w:w="1097" w:type="dxa"/>
            <w:tcBorders>
              <w:top w:val="nil"/>
              <w:left w:val="nil"/>
              <w:bottom w:val="nil"/>
              <w:right w:val="nil"/>
            </w:tcBorders>
          </w:tcPr>
          <w:p w14:paraId="1934CF87" w14:textId="77777777" w:rsidR="00DB522C" w:rsidRPr="00537C3D" w:rsidRDefault="00DB522C" w:rsidP="00DB522C">
            <w:pPr>
              <w:pStyle w:val="TableText"/>
              <w:rPr>
                <w:szCs w:val="22"/>
                <w:lang w:eastAsia="en-AU"/>
              </w:rPr>
            </w:pPr>
            <w:r w:rsidRPr="00537C3D">
              <w:rPr>
                <w:szCs w:val="22"/>
                <w:lang w:eastAsia="en-AU"/>
              </w:rPr>
              <w:t>0.014669</w:t>
            </w:r>
          </w:p>
        </w:tc>
        <w:tc>
          <w:tcPr>
            <w:tcW w:w="1097" w:type="dxa"/>
            <w:tcBorders>
              <w:top w:val="nil"/>
              <w:left w:val="nil"/>
              <w:bottom w:val="nil"/>
              <w:right w:val="nil"/>
            </w:tcBorders>
          </w:tcPr>
          <w:p w14:paraId="1A0A263E" w14:textId="77777777" w:rsidR="00DB522C" w:rsidRPr="00537C3D" w:rsidRDefault="00DB522C" w:rsidP="00DB522C">
            <w:pPr>
              <w:pStyle w:val="TableText"/>
              <w:rPr>
                <w:szCs w:val="22"/>
                <w:lang w:eastAsia="en-AU"/>
              </w:rPr>
            </w:pPr>
            <w:r w:rsidRPr="00537C3D">
              <w:rPr>
                <w:szCs w:val="22"/>
                <w:lang w:eastAsia="en-AU"/>
              </w:rPr>
              <w:t>0.014717</w:t>
            </w:r>
          </w:p>
        </w:tc>
        <w:tc>
          <w:tcPr>
            <w:tcW w:w="1098" w:type="dxa"/>
            <w:tcBorders>
              <w:top w:val="nil"/>
              <w:left w:val="nil"/>
              <w:bottom w:val="nil"/>
              <w:right w:val="nil"/>
            </w:tcBorders>
          </w:tcPr>
          <w:p w14:paraId="1269D4D8" w14:textId="77777777" w:rsidR="00DB522C" w:rsidRPr="00537C3D" w:rsidRDefault="00DB522C" w:rsidP="00DB522C">
            <w:pPr>
              <w:pStyle w:val="TableText"/>
              <w:rPr>
                <w:szCs w:val="22"/>
                <w:lang w:eastAsia="en-AU"/>
              </w:rPr>
            </w:pPr>
            <w:r w:rsidRPr="00537C3D">
              <w:rPr>
                <w:szCs w:val="22"/>
                <w:lang w:eastAsia="en-AU"/>
              </w:rPr>
              <w:t>0.014775</w:t>
            </w:r>
          </w:p>
        </w:tc>
        <w:tc>
          <w:tcPr>
            <w:tcW w:w="1097" w:type="dxa"/>
            <w:tcBorders>
              <w:top w:val="nil"/>
              <w:left w:val="nil"/>
              <w:bottom w:val="nil"/>
              <w:right w:val="nil"/>
            </w:tcBorders>
          </w:tcPr>
          <w:p w14:paraId="01171E6A" w14:textId="77777777" w:rsidR="00DB522C" w:rsidRPr="00537C3D" w:rsidRDefault="00DB522C" w:rsidP="00DB522C">
            <w:pPr>
              <w:pStyle w:val="TableText"/>
              <w:rPr>
                <w:szCs w:val="22"/>
                <w:lang w:eastAsia="en-AU"/>
              </w:rPr>
            </w:pPr>
            <w:r w:rsidRPr="00537C3D">
              <w:rPr>
                <w:szCs w:val="22"/>
                <w:lang w:eastAsia="en-AU"/>
              </w:rPr>
              <w:t>0.014838</w:t>
            </w:r>
          </w:p>
        </w:tc>
        <w:tc>
          <w:tcPr>
            <w:tcW w:w="1073" w:type="dxa"/>
            <w:tcBorders>
              <w:top w:val="nil"/>
              <w:left w:val="nil"/>
              <w:bottom w:val="nil"/>
              <w:right w:val="nil"/>
            </w:tcBorders>
          </w:tcPr>
          <w:p w14:paraId="6EF687F8" w14:textId="77777777" w:rsidR="00DB522C" w:rsidRPr="00537C3D" w:rsidRDefault="00DB522C" w:rsidP="00DB522C">
            <w:pPr>
              <w:pStyle w:val="TableText"/>
              <w:rPr>
                <w:szCs w:val="22"/>
                <w:lang w:eastAsia="en-AU"/>
              </w:rPr>
            </w:pPr>
            <w:r w:rsidRPr="00537C3D">
              <w:rPr>
                <w:szCs w:val="22"/>
                <w:lang w:eastAsia="en-AU"/>
              </w:rPr>
              <w:t>0.011543</w:t>
            </w:r>
          </w:p>
        </w:tc>
        <w:tc>
          <w:tcPr>
            <w:tcW w:w="1119" w:type="dxa"/>
            <w:tcBorders>
              <w:top w:val="nil"/>
              <w:left w:val="nil"/>
              <w:bottom w:val="nil"/>
              <w:right w:val="nil"/>
            </w:tcBorders>
          </w:tcPr>
          <w:p w14:paraId="02CB2F88" w14:textId="77777777" w:rsidR="00DB522C" w:rsidRPr="00537C3D" w:rsidRDefault="00DB522C" w:rsidP="00DB522C">
            <w:pPr>
              <w:pStyle w:val="TableText"/>
              <w:rPr>
                <w:szCs w:val="22"/>
                <w:lang w:eastAsia="en-AU"/>
              </w:rPr>
            </w:pPr>
            <w:r w:rsidRPr="00537C3D">
              <w:rPr>
                <w:szCs w:val="22"/>
                <w:lang w:eastAsia="en-AU"/>
              </w:rPr>
              <w:t>0.011589</w:t>
            </w:r>
          </w:p>
        </w:tc>
        <w:tc>
          <w:tcPr>
            <w:tcW w:w="1120" w:type="dxa"/>
            <w:tcBorders>
              <w:top w:val="nil"/>
              <w:left w:val="nil"/>
              <w:bottom w:val="nil"/>
              <w:right w:val="nil"/>
            </w:tcBorders>
          </w:tcPr>
          <w:p w14:paraId="47EB2BC7" w14:textId="77777777" w:rsidR="00DB522C" w:rsidRPr="00537C3D" w:rsidRDefault="00DB522C" w:rsidP="00DB522C">
            <w:pPr>
              <w:pStyle w:val="TableText"/>
              <w:rPr>
                <w:szCs w:val="22"/>
                <w:lang w:eastAsia="en-AU"/>
              </w:rPr>
            </w:pPr>
            <w:r w:rsidRPr="00537C3D">
              <w:rPr>
                <w:szCs w:val="22"/>
                <w:lang w:eastAsia="en-AU"/>
              </w:rPr>
              <w:t>0.011638</w:t>
            </w:r>
          </w:p>
        </w:tc>
        <w:tc>
          <w:tcPr>
            <w:tcW w:w="1456" w:type="dxa"/>
            <w:tcBorders>
              <w:top w:val="nil"/>
              <w:left w:val="nil"/>
              <w:bottom w:val="nil"/>
              <w:right w:val="nil"/>
            </w:tcBorders>
          </w:tcPr>
          <w:p w14:paraId="23FB540E" w14:textId="77777777" w:rsidR="00DB522C" w:rsidRPr="00537C3D" w:rsidRDefault="00DB522C" w:rsidP="00DB522C">
            <w:pPr>
              <w:pStyle w:val="TableText"/>
              <w:rPr>
                <w:szCs w:val="22"/>
                <w:lang w:eastAsia="en-AU"/>
              </w:rPr>
            </w:pPr>
            <w:r w:rsidRPr="00537C3D">
              <w:rPr>
                <w:szCs w:val="22"/>
                <w:lang w:eastAsia="en-AU"/>
              </w:rPr>
              <w:t>0.011638</w:t>
            </w:r>
          </w:p>
        </w:tc>
      </w:tr>
      <w:tr w:rsidR="00DB522C" w:rsidRPr="00537C3D" w14:paraId="5B35BE94" w14:textId="77777777">
        <w:trPr>
          <w:trHeight w:val="195"/>
        </w:trPr>
        <w:tc>
          <w:tcPr>
            <w:tcW w:w="1365" w:type="dxa"/>
            <w:tcBorders>
              <w:top w:val="nil"/>
              <w:left w:val="nil"/>
              <w:bottom w:val="nil"/>
              <w:right w:val="nil"/>
            </w:tcBorders>
          </w:tcPr>
          <w:p w14:paraId="1B2655DC" w14:textId="77777777" w:rsidR="00DB522C" w:rsidRPr="00537C3D" w:rsidRDefault="00DB522C" w:rsidP="00DB522C">
            <w:pPr>
              <w:pStyle w:val="TableText"/>
              <w:rPr>
                <w:szCs w:val="22"/>
                <w:lang w:eastAsia="en-AU"/>
              </w:rPr>
            </w:pPr>
            <w:r w:rsidRPr="00537C3D">
              <w:rPr>
                <w:szCs w:val="22"/>
                <w:lang w:eastAsia="en-AU"/>
              </w:rPr>
              <w:t>57</w:t>
            </w:r>
          </w:p>
        </w:tc>
        <w:tc>
          <w:tcPr>
            <w:tcW w:w="1097" w:type="dxa"/>
            <w:tcBorders>
              <w:top w:val="nil"/>
              <w:left w:val="nil"/>
              <w:bottom w:val="nil"/>
              <w:right w:val="nil"/>
            </w:tcBorders>
          </w:tcPr>
          <w:p w14:paraId="28B887E7" w14:textId="77777777" w:rsidR="00DB522C" w:rsidRPr="00537C3D" w:rsidRDefault="00DB522C" w:rsidP="00DB522C">
            <w:pPr>
              <w:pStyle w:val="TableText"/>
              <w:rPr>
                <w:szCs w:val="22"/>
                <w:lang w:eastAsia="en-AU"/>
              </w:rPr>
            </w:pPr>
            <w:r w:rsidRPr="00537C3D">
              <w:rPr>
                <w:szCs w:val="22"/>
                <w:lang w:eastAsia="en-AU"/>
              </w:rPr>
              <w:t>0.226955</w:t>
            </w:r>
          </w:p>
        </w:tc>
        <w:tc>
          <w:tcPr>
            <w:tcW w:w="1097" w:type="dxa"/>
            <w:tcBorders>
              <w:top w:val="nil"/>
              <w:left w:val="nil"/>
              <w:bottom w:val="nil"/>
              <w:right w:val="nil"/>
            </w:tcBorders>
          </w:tcPr>
          <w:p w14:paraId="4A427E7C" w14:textId="77777777" w:rsidR="00DB522C" w:rsidRPr="00537C3D" w:rsidRDefault="00DB522C" w:rsidP="00DB522C">
            <w:pPr>
              <w:pStyle w:val="TableText"/>
              <w:rPr>
                <w:szCs w:val="22"/>
                <w:lang w:eastAsia="en-AU"/>
              </w:rPr>
            </w:pPr>
            <w:r w:rsidRPr="00537C3D">
              <w:rPr>
                <w:szCs w:val="22"/>
                <w:lang w:eastAsia="en-AU"/>
              </w:rPr>
              <w:t>0.146608</w:t>
            </w:r>
          </w:p>
        </w:tc>
        <w:tc>
          <w:tcPr>
            <w:tcW w:w="1097" w:type="dxa"/>
            <w:tcBorders>
              <w:top w:val="nil"/>
              <w:left w:val="nil"/>
              <w:bottom w:val="nil"/>
              <w:right w:val="nil"/>
            </w:tcBorders>
          </w:tcPr>
          <w:p w14:paraId="73FB4584" w14:textId="77777777" w:rsidR="00DB522C" w:rsidRPr="00537C3D" w:rsidRDefault="00DB522C" w:rsidP="00DB522C">
            <w:pPr>
              <w:pStyle w:val="TableText"/>
              <w:rPr>
                <w:szCs w:val="22"/>
                <w:lang w:eastAsia="en-AU"/>
              </w:rPr>
            </w:pPr>
            <w:r w:rsidRPr="00537C3D">
              <w:rPr>
                <w:szCs w:val="22"/>
                <w:lang w:eastAsia="en-AU"/>
              </w:rPr>
              <w:t>0.146608</w:t>
            </w:r>
          </w:p>
        </w:tc>
        <w:tc>
          <w:tcPr>
            <w:tcW w:w="1097" w:type="dxa"/>
            <w:tcBorders>
              <w:top w:val="nil"/>
              <w:left w:val="nil"/>
              <w:bottom w:val="nil"/>
              <w:right w:val="nil"/>
            </w:tcBorders>
          </w:tcPr>
          <w:p w14:paraId="09A6DD6E" w14:textId="77777777" w:rsidR="00DB522C" w:rsidRPr="00537C3D" w:rsidRDefault="00DB522C" w:rsidP="00DB522C">
            <w:pPr>
              <w:pStyle w:val="TableText"/>
              <w:rPr>
                <w:szCs w:val="22"/>
                <w:lang w:eastAsia="en-AU"/>
              </w:rPr>
            </w:pPr>
            <w:r w:rsidRPr="00537C3D">
              <w:rPr>
                <w:szCs w:val="22"/>
                <w:lang w:eastAsia="en-AU"/>
              </w:rPr>
              <w:t>0.146660</w:t>
            </w:r>
          </w:p>
        </w:tc>
        <w:tc>
          <w:tcPr>
            <w:tcW w:w="1097" w:type="dxa"/>
            <w:tcBorders>
              <w:top w:val="nil"/>
              <w:left w:val="nil"/>
              <w:bottom w:val="nil"/>
              <w:right w:val="nil"/>
            </w:tcBorders>
          </w:tcPr>
          <w:p w14:paraId="61897DD4" w14:textId="77777777" w:rsidR="00DB522C" w:rsidRPr="00537C3D" w:rsidRDefault="00DB522C" w:rsidP="00DB522C">
            <w:pPr>
              <w:pStyle w:val="TableText"/>
              <w:rPr>
                <w:szCs w:val="22"/>
                <w:lang w:eastAsia="en-AU"/>
              </w:rPr>
            </w:pPr>
            <w:r w:rsidRPr="00537C3D">
              <w:rPr>
                <w:szCs w:val="22"/>
                <w:lang w:eastAsia="en-AU"/>
              </w:rPr>
              <w:t>0.016742</w:t>
            </w:r>
          </w:p>
        </w:tc>
        <w:tc>
          <w:tcPr>
            <w:tcW w:w="1097" w:type="dxa"/>
            <w:tcBorders>
              <w:top w:val="nil"/>
              <w:left w:val="nil"/>
              <w:bottom w:val="nil"/>
              <w:right w:val="nil"/>
            </w:tcBorders>
          </w:tcPr>
          <w:p w14:paraId="72AD290C" w14:textId="77777777" w:rsidR="00DB522C" w:rsidRPr="00537C3D" w:rsidRDefault="00DB522C" w:rsidP="00DB522C">
            <w:pPr>
              <w:pStyle w:val="TableText"/>
              <w:rPr>
                <w:szCs w:val="22"/>
                <w:lang w:eastAsia="en-AU"/>
              </w:rPr>
            </w:pPr>
            <w:r w:rsidRPr="00537C3D">
              <w:rPr>
                <w:szCs w:val="22"/>
                <w:lang w:eastAsia="en-AU"/>
              </w:rPr>
              <w:t>0.016799</w:t>
            </w:r>
          </w:p>
        </w:tc>
        <w:tc>
          <w:tcPr>
            <w:tcW w:w="1098" w:type="dxa"/>
            <w:tcBorders>
              <w:top w:val="nil"/>
              <w:left w:val="nil"/>
              <w:bottom w:val="nil"/>
              <w:right w:val="nil"/>
            </w:tcBorders>
          </w:tcPr>
          <w:p w14:paraId="780C94F0" w14:textId="77777777" w:rsidR="00DB522C" w:rsidRPr="00537C3D" w:rsidRDefault="00DB522C" w:rsidP="00DB522C">
            <w:pPr>
              <w:pStyle w:val="TableText"/>
              <w:rPr>
                <w:szCs w:val="22"/>
                <w:lang w:eastAsia="en-AU"/>
              </w:rPr>
            </w:pPr>
            <w:r w:rsidRPr="00537C3D">
              <w:rPr>
                <w:szCs w:val="22"/>
                <w:lang w:eastAsia="en-AU"/>
              </w:rPr>
              <w:t>0.016869</w:t>
            </w:r>
          </w:p>
        </w:tc>
        <w:tc>
          <w:tcPr>
            <w:tcW w:w="1097" w:type="dxa"/>
            <w:tcBorders>
              <w:top w:val="nil"/>
              <w:left w:val="nil"/>
              <w:bottom w:val="nil"/>
              <w:right w:val="nil"/>
            </w:tcBorders>
          </w:tcPr>
          <w:p w14:paraId="15BAA477" w14:textId="77777777" w:rsidR="00DB522C" w:rsidRPr="00537C3D" w:rsidRDefault="00DB522C" w:rsidP="00DB522C">
            <w:pPr>
              <w:pStyle w:val="TableText"/>
              <w:rPr>
                <w:szCs w:val="22"/>
                <w:lang w:eastAsia="en-AU"/>
              </w:rPr>
            </w:pPr>
            <w:r w:rsidRPr="00537C3D">
              <w:rPr>
                <w:szCs w:val="22"/>
                <w:lang w:eastAsia="en-AU"/>
              </w:rPr>
              <w:t>0.016948</w:t>
            </w:r>
          </w:p>
        </w:tc>
        <w:tc>
          <w:tcPr>
            <w:tcW w:w="1073" w:type="dxa"/>
            <w:tcBorders>
              <w:top w:val="nil"/>
              <w:left w:val="nil"/>
              <w:bottom w:val="nil"/>
              <w:right w:val="nil"/>
            </w:tcBorders>
          </w:tcPr>
          <w:p w14:paraId="344424A6" w14:textId="77777777" w:rsidR="00DB522C" w:rsidRPr="00537C3D" w:rsidRDefault="00DB522C" w:rsidP="00DB522C">
            <w:pPr>
              <w:pStyle w:val="TableText"/>
              <w:rPr>
                <w:szCs w:val="22"/>
                <w:lang w:eastAsia="en-AU"/>
              </w:rPr>
            </w:pPr>
            <w:r w:rsidRPr="00537C3D">
              <w:rPr>
                <w:szCs w:val="22"/>
                <w:lang w:eastAsia="en-AU"/>
              </w:rPr>
              <w:t>0.013225</w:t>
            </w:r>
          </w:p>
        </w:tc>
        <w:tc>
          <w:tcPr>
            <w:tcW w:w="1119" w:type="dxa"/>
            <w:tcBorders>
              <w:top w:val="nil"/>
              <w:left w:val="nil"/>
              <w:bottom w:val="nil"/>
              <w:right w:val="nil"/>
            </w:tcBorders>
          </w:tcPr>
          <w:p w14:paraId="353ECFB8" w14:textId="77777777" w:rsidR="00DB522C" w:rsidRPr="00537C3D" w:rsidRDefault="00DB522C" w:rsidP="00DB522C">
            <w:pPr>
              <w:pStyle w:val="TableText"/>
              <w:rPr>
                <w:szCs w:val="22"/>
                <w:lang w:eastAsia="en-AU"/>
              </w:rPr>
            </w:pPr>
            <w:r w:rsidRPr="00537C3D">
              <w:rPr>
                <w:szCs w:val="22"/>
                <w:lang w:eastAsia="en-AU"/>
              </w:rPr>
              <w:t>0.013286</w:t>
            </w:r>
          </w:p>
        </w:tc>
        <w:tc>
          <w:tcPr>
            <w:tcW w:w="1120" w:type="dxa"/>
            <w:tcBorders>
              <w:top w:val="nil"/>
              <w:left w:val="nil"/>
              <w:bottom w:val="nil"/>
              <w:right w:val="nil"/>
            </w:tcBorders>
          </w:tcPr>
          <w:p w14:paraId="45B39066" w14:textId="77777777" w:rsidR="00DB522C" w:rsidRPr="00537C3D" w:rsidRDefault="00DB522C" w:rsidP="00DB522C">
            <w:pPr>
              <w:pStyle w:val="TableText"/>
              <w:rPr>
                <w:szCs w:val="22"/>
                <w:lang w:eastAsia="en-AU"/>
              </w:rPr>
            </w:pPr>
            <w:r w:rsidRPr="00537C3D">
              <w:rPr>
                <w:szCs w:val="22"/>
                <w:lang w:eastAsia="en-AU"/>
              </w:rPr>
              <w:t>0.013349</w:t>
            </w:r>
          </w:p>
        </w:tc>
        <w:tc>
          <w:tcPr>
            <w:tcW w:w="1456" w:type="dxa"/>
            <w:tcBorders>
              <w:top w:val="nil"/>
              <w:left w:val="nil"/>
              <w:bottom w:val="nil"/>
              <w:right w:val="nil"/>
            </w:tcBorders>
          </w:tcPr>
          <w:p w14:paraId="14B768A2" w14:textId="77777777" w:rsidR="00DB522C" w:rsidRPr="00537C3D" w:rsidRDefault="00DB522C" w:rsidP="00DB522C">
            <w:pPr>
              <w:pStyle w:val="TableText"/>
              <w:rPr>
                <w:szCs w:val="22"/>
                <w:lang w:eastAsia="en-AU"/>
              </w:rPr>
            </w:pPr>
            <w:r w:rsidRPr="00537C3D">
              <w:rPr>
                <w:szCs w:val="22"/>
                <w:lang w:eastAsia="en-AU"/>
              </w:rPr>
              <w:t>0.013349</w:t>
            </w:r>
          </w:p>
        </w:tc>
      </w:tr>
      <w:tr w:rsidR="00DB522C" w:rsidRPr="00537C3D" w14:paraId="126C8EAF" w14:textId="77777777">
        <w:trPr>
          <w:trHeight w:val="195"/>
        </w:trPr>
        <w:tc>
          <w:tcPr>
            <w:tcW w:w="1365" w:type="dxa"/>
            <w:tcBorders>
              <w:top w:val="nil"/>
              <w:left w:val="nil"/>
              <w:bottom w:val="nil"/>
              <w:right w:val="nil"/>
            </w:tcBorders>
          </w:tcPr>
          <w:p w14:paraId="37DD28A8" w14:textId="77777777" w:rsidR="00DB522C" w:rsidRPr="00537C3D" w:rsidRDefault="00DB522C" w:rsidP="00DB522C">
            <w:pPr>
              <w:pStyle w:val="TableText"/>
              <w:rPr>
                <w:szCs w:val="22"/>
                <w:lang w:eastAsia="en-AU"/>
              </w:rPr>
            </w:pPr>
            <w:r w:rsidRPr="00537C3D">
              <w:rPr>
                <w:szCs w:val="22"/>
                <w:lang w:eastAsia="en-AU"/>
              </w:rPr>
              <w:t>58</w:t>
            </w:r>
          </w:p>
        </w:tc>
        <w:tc>
          <w:tcPr>
            <w:tcW w:w="1097" w:type="dxa"/>
            <w:tcBorders>
              <w:top w:val="nil"/>
              <w:left w:val="nil"/>
              <w:bottom w:val="nil"/>
              <w:right w:val="nil"/>
            </w:tcBorders>
          </w:tcPr>
          <w:p w14:paraId="3A6D764B" w14:textId="77777777" w:rsidR="00DB522C" w:rsidRPr="00537C3D" w:rsidRDefault="00DB522C" w:rsidP="00DB522C">
            <w:pPr>
              <w:pStyle w:val="TableText"/>
              <w:rPr>
                <w:szCs w:val="22"/>
                <w:lang w:eastAsia="en-AU"/>
              </w:rPr>
            </w:pPr>
            <w:r w:rsidRPr="00537C3D">
              <w:rPr>
                <w:szCs w:val="22"/>
                <w:lang w:eastAsia="en-AU"/>
              </w:rPr>
              <w:t>0.223424</w:t>
            </w:r>
          </w:p>
        </w:tc>
        <w:tc>
          <w:tcPr>
            <w:tcW w:w="1097" w:type="dxa"/>
            <w:tcBorders>
              <w:top w:val="nil"/>
              <w:left w:val="nil"/>
              <w:bottom w:val="nil"/>
              <w:right w:val="nil"/>
            </w:tcBorders>
          </w:tcPr>
          <w:p w14:paraId="145FFD1B" w14:textId="77777777" w:rsidR="00DB522C" w:rsidRPr="00537C3D" w:rsidRDefault="00DB522C" w:rsidP="00DB522C">
            <w:pPr>
              <w:pStyle w:val="TableText"/>
              <w:rPr>
                <w:szCs w:val="22"/>
                <w:lang w:eastAsia="en-AU"/>
              </w:rPr>
            </w:pPr>
            <w:r w:rsidRPr="00537C3D">
              <w:rPr>
                <w:szCs w:val="22"/>
                <w:lang w:eastAsia="en-AU"/>
              </w:rPr>
              <w:t>0.144205</w:t>
            </w:r>
          </w:p>
        </w:tc>
        <w:tc>
          <w:tcPr>
            <w:tcW w:w="1097" w:type="dxa"/>
            <w:tcBorders>
              <w:top w:val="nil"/>
              <w:left w:val="nil"/>
              <w:bottom w:val="nil"/>
              <w:right w:val="nil"/>
            </w:tcBorders>
          </w:tcPr>
          <w:p w14:paraId="417DB0D4" w14:textId="77777777" w:rsidR="00DB522C" w:rsidRPr="00537C3D" w:rsidRDefault="00DB522C" w:rsidP="00DB522C">
            <w:pPr>
              <w:pStyle w:val="TableText"/>
              <w:rPr>
                <w:szCs w:val="22"/>
                <w:lang w:eastAsia="en-AU"/>
              </w:rPr>
            </w:pPr>
            <w:r w:rsidRPr="00537C3D">
              <w:rPr>
                <w:szCs w:val="22"/>
                <w:lang w:eastAsia="en-AU"/>
              </w:rPr>
              <w:t>0.144205</w:t>
            </w:r>
          </w:p>
        </w:tc>
        <w:tc>
          <w:tcPr>
            <w:tcW w:w="1097" w:type="dxa"/>
            <w:tcBorders>
              <w:top w:val="nil"/>
              <w:left w:val="nil"/>
              <w:bottom w:val="nil"/>
              <w:right w:val="nil"/>
            </w:tcBorders>
          </w:tcPr>
          <w:p w14:paraId="0DF57B74" w14:textId="77777777" w:rsidR="00DB522C" w:rsidRPr="00537C3D" w:rsidRDefault="00DB522C" w:rsidP="00DB522C">
            <w:pPr>
              <w:pStyle w:val="TableText"/>
              <w:rPr>
                <w:szCs w:val="22"/>
                <w:lang w:eastAsia="en-AU"/>
              </w:rPr>
            </w:pPr>
            <w:r w:rsidRPr="00537C3D">
              <w:rPr>
                <w:szCs w:val="22"/>
                <w:lang w:eastAsia="en-AU"/>
              </w:rPr>
              <w:t>0.144205</w:t>
            </w:r>
          </w:p>
        </w:tc>
        <w:tc>
          <w:tcPr>
            <w:tcW w:w="1097" w:type="dxa"/>
            <w:tcBorders>
              <w:top w:val="nil"/>
              <w:left w:val="nil"/>
              <w:bottom w:val="nil"/>
              <w:right w:val="nil"/>
            </w:tcBorders>
          </w:tcPr>
          <w:p w14:paraId="1D8DBABA" w14:textId="77777777" w:rsidR="00DB522C" w:rsidRPr="00537C3D" w:rsidRDefault="00DB522C" w:rsidP="00DB522C">
            <w:pPr>
              <w:pStyle w:val="TableText"/>
              <w:rPr>
                <w:szCs w:val="22"/>
                <w:lang w:eastAsia="en-AU"/>
              </w:rPr>
            </w:pPr>
            <w:r w:rsidRPr="00537C3D">
              <w:rPr>
                <w:szCs w:val="22"/>
                <w:lang w:eastAsia="en-AU"/>
              </w:rPr>
              <w:t>0.016180</w:t>
            </w:r>
          </w:p>
        </w:tc>
        <w:tc>
          <w:tcPr>
            <w:tcW w:w="1097" w:type="dxa"/>
            <w:tcBorders>
              <w:top w:val="nil"/>
              <w:left w:val="nil"/>
              <w:bottom w:val="nil"/>
              <w:right w:val="nil"/>
            </w:tcBorders>
          </w:tcPr>
          <w:p w14:paraId="61414424" w14:textId="77777777" w:rsidR="00DB522C" w:rsidRPr="00537C3D" w:rsidRDefault="00DB522C" w:rsidP="00DB522C">
            <w:pPr>
              <w:pStyle w:val="TableText"/>
              <w:rPr>
                <w:szCs w:val="22"/>
                <w:lang w:eastAsia="en-AU"/>
              </w:rPr>
            </w:pPr>
            <w:r w:rsidRPr="00537C3D">
              <w:rPr>
                <w:szCs w:val="22"/>
                <w:lang w:eastAsia="en-AU"/>
              </w:rPr>
              <w:t>0.016216</w:t>
            </w:r>
          </w:p>
        </w:tc>
        <w:tc>
          <w:tcPr>
            <w:tcW w:w="1098" w:type="dxa"/>
            <w:tcBorders>
              <w:top w:val="nil"/>
              <w:left w:val="nil"/>
              <w:bottom w:val="nil"/>
              <w:right w:val="nil"/>
            </w:tcBorders>
          </w:tcPr>
          <w:p w14:paraId="1FDFF95D" w14:textId="77777777" w:rsidR="00DB522C" w:rsidRPr="00537C3D" w:rsidRDefault="00DB522C" w:rsidP="00DB522C">
            <w:pPr>
              <w:pStyle w:val="TableText"/>
              <w:rPr>
                <w:szCs w:val="22"/>
                <w:lang w:eastAsia="en-AU"/>
              </w:rPr>
            </w:pPr>
            <w:r w:rsidRPr="00537C3D">
              <w:rPr>
                <w:szCs w:val="22"/>
                <w:lang w:eastAsia="en-AU"/>
              </w:rPr>
              <w:t>0.016270</w:t>
            </w:r>
          </w:p>
        </w:tc>
        <w:tc>
          <w:tcPr>
            <w:tcW w:w="1097" w:type="dxa"/>
            <w:tcBorders>
              <w:top w:val="nil"/>
              <w:left w:val="nil"/>
              <w:bottom w:val="nil"/>
              <w:right w:val="nil"/>
            </w:tcBorders>
          </w:tcPr>
          <w:p w14:paraId="6E6E27EB" w14:textId="77777777" w:rsidR="00DB522C" w:rsidRPr="00537C3D" w:rsidRDefault="00DB522C" w:rsidP="00DB522C">
            <w:pPr>
              <w:pStyle w:val="TableText"/>
              <w:rPr>
                <w:szCs w:val="22"/>
                <w:lang w:eastAsia="en-AU"/>
              </w:rPr>
            </w:pPr>
            <w:r w:rsidRPr="00537C3D">
              <w:rPr>
                <w:szCs w:val="22"/>
                <w:lang w:eastAsia="en-AU"/>
              </w:rPr>
              <w:t>0.016340</w:t>
            </w:r>
          </w:p>
        </w:tc>
        <w:tc>
          <w:tcPr>
            <w:tcW w:w="1073" w:type="dxa"/>
            <w:tcBorders>
              <w:top w:val="nil"/>
              <w:left w:val="nil"/>
              <w:bottom w:val="nil"/>
              <w:right w:val="nil"/>
            </w:tcBorders>
          </w:tcPr>
          <w:p w14:paraId="12FE58FC" w14:textId="77777777" w:rsidR="00DB522C" w:rsidRPr="00537C3D" w:rsidRDefault="00DB522C" w:rsidP="00DB522C">
            <w:pPr>
              <w:pStyle w:val="TableText"/>
              <w:rPr>
                <w:szCs w:val="22"/>
                <w:lang w:eastAsia="en-AU"/>
              </w:rPr>
            </w:pPr>
            <w:r w:rsidRPr="00537C3D">
              <w:rPr>
                <w:szCs w:val="22"/>
                <w:lang w:eastAsia="en-AU"/>
              </w:rPr>
              <w:t>0.013134</w:t>
            </w:r>
          </w:p>
        </w:tc>
        <w:tc>
          <w:tcPr>
            <w:tcW w:w="1119" w:type="dxa"/>
            <w:tcBorders>
              <w:top w:val="nil"/>
              <w:left w:val="nil"/>
              <w:bottom w:val="nil"/>
              <w:right w:val="nil"/>
            </w:tcBorders>
          </w:tcPr>
          <w:p w14:paraId="42A883B4" w14:textId="77777777" w:rsidR="00DB522C" w:rsidRPr="00537C3D" w:rsidRDefault="00DB522C" w:rsidP="00DB522C">
            <w:pPr>
              <w:pStyle w:val="TableText"/>
              <w:rPr>
                <w:szCs w:val="22"/>
                <w:lang w:eastAsia="en-AU"/>
              </w:rPr>
            </w:pPr>
            <w:r w:rsidRPr="00537C3D">
              <w:rPr>
                <w:szCs w:val="22"/>
                <w:lang w:eastAsia="en-AU"/>
              </w:rPr>
              <w:t>0.013199</w:t>
            </w:r>
          </w:p>
        </w:tc>
        <w:tc>
          <w:tcPr>
            <w:tcW w:w="1120" w:type="dxa"/>
            <w:tcBorders>
              <w:top w:val="nil"/>
              <w:left w:val="nil"/>
              <w:bottom w:val="nil"/>
              <w:right w:val="nil"/>
            </w:tcBorders>
          </w:tcPr>
          <w:p w14:paraId="55D16728" w14:textId="77777777" w:rsidR="00DB522C" w:rsidRPr="00537C3D" w:rsidRDefault="00DB522C" w:rsidP="00DB522C">
            <w:pPr>
              <w:pStyle w:val="TableText"/>
              <w:rPr>
                <w:szCs w:val="22"/>
                <w:lang w:eastAsia="en-AU"/>
              </w:rPr>
            </w:pPr>
            <w:r w:rsidRPr="00537C3D">
              <w:rPr>
                <w:szCs w:val="22"/>
                <w:lang w:eastAsia="en-AU"/>
              </w:rPr>
              <w:t>0.013270</w:t>
            </w:r>
          </w:p>
        </w:tc>
        <w:tc>
          <w:tcPr>
            <w:tcW w:w="1456" w:type="dxa"/>
            <w:tcBorders>
              <w:top w:val="nil"/>
              <w:left w:val="nil"/>
              <w:bottom w:val="nil"/>
              <w:right w:val="nil"/>
            </w:tcBorders>
          </w:tcPr>
          <w:p w14:paraId="5D6F5068" w14:textId="77777777" w:rsidR="00DB522C" w:rsidRPr="00537C3D" w:rsidRDefault="00DB522C" w:rsidP="00DB522C">
            <w:pPr>
              <w:pStyle w:val="TableText"/>
              <w:rPr>
                <w:szCs w:val="22"/>
                <w:lang w:eastAsia="en-AU"/>
              </w:rPr>
            </w:pPr>
            <w:r w:rsidRPr="00537C3D">
              <w:rPr>
                <w:szCs w:val="22"/>
                <w:lang w:eastAsia="en-AU"/>
              </w:rPr>
              <w:t>0.013270</w:t>
            </w:r>
          </w:p>
        </w:tc>
      </w:tr>
      <w:tr w:rsidR="00DB522C" w:rsidRPr="00537C3D" w14:paraId="739F53A5" w14:textId="77777777">
        <w:trPr>
          <w:trHeight w:val="195"/>
        </w:trPr>
        <w:tc>
          <w:tcPr>
            <w:tcW w:w="1365" w:type="dxa"/>
            <w:tcBorders>
              <w:top w:val="nil"/>
              <w:left w:val="nil"/>
              <w:bottom w:val="nil"/>
              <w:right w:val="nil"/>
            </w:tcBorders>
          </w:tcPr>
          <w:p w14:paraId="69AA8E70" w14:textId="77777777" w:rsidR="00DB522C" w:rsidRPr="00537C3D" w:rsidRDefault="00DB522C" w:rsidP="00DB522C">
            <w:pPr>
              <w:pStyle w:val="TableText"/>
              <w:rPr>
                <w:szCs w:val="22"/>
                <w:lang w:eastAsia="en-AU"/>
              </w:rPr>
            </w:pPr>
            <w:r w:rsidRPr="00537C3D">
              <w:rPr>
                <w:szCs w:val="22"/>
                <w:lang w:eastAsia="en-AU"/>
              </w:rPr>
              <w:t>59</w:t>
            </w:r>
          </w:p>
        </w:tc>
        <w:tc>
          <w:tcPr>
            <w:tcW w:w="1097" w:type="dxa"/>
            <w:tcBorders>
              <w:top w:val="nil"/>
              <w:left w:val="nil"/>
              <w:bottom w:val="nil"/>
              <w:right w:val="nil"/>
            </w:tcBorders>
          </w:tcPr>
          <w:p w14:paraId="4F2747BD" w14:textId="77777777" w:rsidR="00DB522C" w:rsidRPr="00537C3D" w:rsidRDefault="00DB522C" w:rsidP="00DB522C">
            <w:pPr>
              <w:pStyle w:val="TableText"/>
              <w:rPr>
                <w:szCs w:val="22"/>
                <w:lang w:eastAsia="en-AU"/>
              </w:rPr>
            </w:pPr>
            <w:r w:rsidRPr="00537C3D">
              <w:rPr>
                <w:szCs w:val="22"/>
                <w:lang w:eastAsia="en-AU"/>
              </w:rPr>
              <w:t>0.225135</w:t>
            </w:r>
          </w:p>
        </w:tc>
        <w:tc>
          <w:tcPr>
            <w:tcW w:w="1097" w:type="dxa"/>
            <w:tcBorders>
              <w:top w:val="nil"/>
              <w:left w:val="nil"/>
              <w:bottom w:val="nil"/>
              <w:right w:val="nil"/>
            </w:tcBorders>
          </w:tcPr>
          <w:p w14:paraId="30F7EA77" w14:textId="77777777" w:rsidR="00DB522C" w:rsidRPr="00537C3D" w:rsidRDefault="00DB522C" w:rsidP="00DB522C">
            <w:pPr>
              <w:pStyle w:val="TableText"/>
              <w:rPr>
                <w:szCs w:val="22"/>
                <w:lang w:eastAsia="en-AU"/>
              </w:rPr>
            </w:pPr>
            <w:r w:rsidRPr="00537C3D">
              <w:rPr>
                <w:szCs w:val="22"/>
                <w:lang w:eastAsia="en-AU"/>
              </w:rPr>
              <w:t>0.146400</w:t>
            </w:r>
          </w:p>
        </w:tc>
        <w:tc>
          <w:tcPr>
            <w:tcW w:w="1097" w:type="dxa"/>
            <w:tcBorders>
              <w:top w:val="nil"/>
              <w:left w:val="nil"/>
              <w:bottom w:val="nil"/>
              <w:right w:val="nil"/>
            </w:tcBorders>
          </w:tcPr>
          <w:p w14:paraId="31EA91AD" w14:textId="77777777" w:rsidR="00DB522C" w:rsidRPr="00537C3D" w:rsidRDefault="00DB522C" w:rsidP="00DB522C">
            <w:pPr>
              <w:pStyle w:val="TableText"/>
              <w:rPr>
                <w:szCs w:val="22"/>
                <w:lang w:eastAsia="en-AU"/>
              </w:rPr>
            </w:pPr>
            <w:r w:rsidRPr="00537C3D">
              <w:rPr>
                <w:szCs w:val="22"/>
                <w:lang w:eastAsia="en-AU"/>
              </w:rPr>
              <w:t>0.146400</w:t>
            </w:r>
          </w:p>
        </w:tc>
        <w:tc>
          <w:tcPr>
            <w:tcW w:w="1097" w:type="dxa"/>
            <w:tcBorders>
              <w:top w:val="nil"/>
              <w:left w:val="nil"/>
              <w:bottom w:val="nil"/>
              <w:right w:val="nil"/>
            </w:tcBorders>
          </w:tcPr>
          <w:p w14:paraId="0EE36767" w14:textId="77777777" w:rsidR="00DB522C" w:rsidRPr="00537C3D" w:rsidRDefault="00DB522C" w:rsidP="00DB522C">
            <w:pPr>
              <w:pStyle w:val="TableText"/>
              <w:rPr>
                <w:szCs w:val="22"/>
                <w:lang w:eastAsia="en-AU"/>
              </w:rPr>
            </w:pPr>
            <w:r w:rsidRPr="00537C3D">
              <w:rPr>
                <w:szCs w:val="22"/>
                <w:lang w:eastAsia="en-AU"/>
              </w:rPr>
              <w:t>0.146400</w:t>
            </w:r>
          </w:p>
        </w:tc>
        <w:tc>
          <w:tcPr>
            <w:tcW w:w="1097" w:type="dxa"/>
            <w:tcBorders>
              <w:top w:val="nil"/>
              <w:left w:val="nil"/>
              <w:bottom w:val="nil"/>
              <w:right w:val="nil"/>
            </w:tcBorders>
          </w:tcPr>
          <w:p w14:paraId="45028DD2" w14:textId="77777777" w:rsidR="00DB522C" w:rsidRPr="00537C3D" w:rsidRDefault="00DB522C" w:rsidP="00DB522C">
            <w:pPr>
              <w:pStyle w:val="TableText"/>
              <w:rPr>
                <w:szCs w:val="22"/>
                <w:lang w:eastAsia="en-AU"/>
              </w:rPr>
            </w:pPr>
            <w:r w:rsidRPr="00537C3D">
              <w:rPr>
                <w:szCs w:val="22"/>
                <w:lang w:eastAsia="en-AU"/>
              </w:rPr>
              <w:t>0.018415</w:t>
            </w:r>
          </w:p>
        </w:tc>
        <w:tc>
          <w:tcPr>
            <w:tcW w:w="1097" w:type="dxa"/>
            <w:tcBorders>
              <w:top w:val="nil"/>
              <w:left w:val="nil"/>
              <w:bottom w:val="nil"/>
              <w:right w:val="nil"/>
            </w:tcBorders>
          </w:tcPr>
          <w:p w14:paraId="0E077BFF" w14:textId="77777777" w:rsidR="00DB522C" w:rsidRPr="00537C3D" w:rsidRDefault="00DB522C" w:rsidP="00DB522C">
            <w:pPr>
              <w:pStyle w:val="TableText"/>
              <w:rPr>
                <w:szCs w:val="22"/>
                <w:lang w:eastAsia="en-AU"/>
              </w:rPr>
            </w:pPr>
            <w:r w:rsidRPr="00537C3D">
              <w:rPr>
                <w:szCs w:val="22"/>
                <w:lang w:eastAsia="en-AU"/>
              </w:rPr>
              <w:t>0.018455</w:t>
            </w:r>
          </w:p>
        </w:tc>
        <w:tc>
          <w:tcPr>
            <w:tcW w:w="1098" w:type="dxa"/>
            <w:tcBorders>
              <w:top w:val="nil"/>
              <w:left w:val="nil"/>
              <w:bottom w:val="nil"/>
              <w:right w:val="nil"/>
            </w:tcBorders>
          </w:tcPr>
          <w:p w14:paraId="502C9CC9" w14:textId="77777777" w:rsidR="00DB522C" w:rsidRPr="00537C3D" w:rsidRDefault="00DB522C" w:rsidP="00DB522C">
            <w:pPr>
              <w:pStyle w:val="TableText"/>
              <w:rPr>
                <w:szCs w:val="22"/>
                <w:lang w:eastAsia="en-AU"/>
              </w:rPr>
            </w:pPr>
            <w:r w:rsidRPr="00537C3D">
              <w:rPr>
                <w:szCs w:val="22"/>
                <w:lang w:eastAsia="en-AU"/>
              </w:rPr>
              <w:t>0.018517</w:t>
            </w:r>
          </w:p>
        </w:tc>
        <w:tc>
          <w:tcPr>
            <w:tcW w:w="1097" w:type="dxa"/>
            <w:tcBorders>
              <w:top w:val="nil"/>
              <w:left w:val="nil"/>
              <w:bottom w:val="nil"/>
              <w:right w:val="nil"/>
            </w:tcBorders>
          </w:tcPr>
          <w:p w14:paraId="5A8798DE" w14:textId="77777777" w:rsidR="00DB522C" w:rsidRPr="00537C3D" w:rsidRDefault="00DB522C" w:rsidP="00DB522C">
            <w:pPr>
              <w:pStyle w:val="TableText"/>
              <w:rPr>
                <w:szCs w:val="22"/>
                <w:lang w:eastAsia="en-AU"/>
              </w:rPr>
            </w:pPr>
            <w:r w:rsidRPr="00537C3D">
              <w:rPr>
                <w:szCs w:val="22"/>
                <w:lang w:eastAsia="en-AU"/>
              </w:rPr>
              <w:t>0.018598</w:t>
            </w:r>
          </w:p>
        </w:tc>
        <w:tc>
          <w:tcPr>
            <w:tcW w:w="1073" w:type="dxa"/>
            <w:tcBorders>
              <w:top w:val="nil"/>
              <w:left w:val="nil"/>
              <w:bottom w:val="nil"/>
              <w:right w:val="nil"/>
            </w:tcBorders>
          </w:tcPr>
          <w:p w14:paraId="1F00724A" w14:textId="77777777" w:rsidR="00DB522C" w:rsidRPr="00537C3D" w:rsidRDefault="00DB522C" w:rsidP="00DB522C">
            <w:pPr>
              <w:pStyle w:val="TableText"/>
              <w:rPr>
                <w:szCs w:val="22"/>
                <w:lang w:eastAsia="en-AU"/>
              </w:rPr>
            </w:pPr>
            <w:r w:rsidRPr="00537C3D">
              <w:rPr>
                <w:szCs w:val="22"/>
                <w:lang w:eastAsia="en-AU"/>
              </w:rPr>
              <w:t>0.015032</w:t>
            </w:r>
          </w:p>
        </w:tc>
        <w:tc>
          <w:tcPr>
            <w:tcW w:w="1119" w:type="dxa"/>
            <w:tcBorders>
              <w:top w:val="nil"/>
              <w:left w:val="nil"/>
              <w:bottom w:val="nil"/>
              <w:right w:val="nil"/>
            </w:tcBorders>
          </w:tcPr>
          <w:p w14:paraId="6F2D3B19" w14:textId="77777777" w:rsidR="00DB522C" w:rsidRPr="00537C3D" w:rsidRDefault="00DB522C" w:rsidP="00DB522C">
            <w:pPr>
              <w:pStyle w:val="TableText"/>
              <w:rPr>
                <w:szCs w:val="22"/>
                <w:lang w:eastAsia="en-AU"/>
              </w:rPr>
            </w:pPr>
            <w:r w:rsidRPr="00537C3D">
              <w:rPr>
                <w:szCs w:val="22"/>
                <w:lang w:eastAsia="en-AU"/>
              </w:rPr>
              <w:t>0.015114</w:t>
            </w:r>
          </w:p>
        </w:tc>
        <w:tc>
          <w:tcPr>
            <w:tcW w:w="1120" w:type="dxa"/>
            <w:tcBorders>
              <w:top w:val="nil"/>
              <w:left w:val="nil"/>
              <w:bottom w:val="nil"/>
              <w:right w:val="nil"/>
            </w:tcBorders>
          </w:tcPr>
          <w:p w14:paraId="35413375" w14:textId="77777777" w:rsidR="00DB522C" w:rsidRPr="00537C3D" w:rsidRDefault="00DB522C" w:rsidP="00DB522C">
            <w:pPr>
              <w:pStyle w:val="TableText"/>
              <w:rPr>
                <w:szCs w:val="22"/>
                <w:lang w:eastAsia="en-AU"/>
              </w:rPr>
            </w:pPr>
            <w:r w:rsidRPr="00537C3D">
              <w:rPr>
                <w:szCs w:val="22"/>
                <w:lang w:eastAsia="en-AU"/>
              </w:rPr>
              <w:t>0.015207</w:t>
            </w:r>
          </w:p>
        </w:tc>
        <w:tc>
          <w:tcPr>
            <w:tcW w:w="1456" w:type="dxa"/>
            <w:tcBorders>
              <w:top w:val="nil"/>
              <w:left w:val="nil"/>
              <w:bottom w:val="nil"/>
              <w:right w:val="nil"/>
            </w:tcBorders>
          </w:tcPr>
          <w:p w14:paraId="215FCF45" w14:textId="77777777" w:rsidR="00DB522C" w:rsidRPr="00537C3D" w:rsidRDefault="00DB522C" w:rsidP="00DB522C">
            <w:pPr>
              <w:pStyle w:val="TableText"/>
              <w:rPr>
                <w:szCs w:val="22"/>
                <w:lang w:eastAsia="en-AU"/>
              </w:rPr>
            </w:pPr>
            <w:r w:rsidRPr="00537C3D">
              <w:rPr>
                <w:szCs w:val="22"/>
                <w:lang w:eastAsia="en-AU"/>
              </w:rPr>
              <w:t>0.015207</w:t>
            </w:r>
          </w:p>
        </w:tc>
      </w:tr>
      <w:tr w:rsidR="00DB522C" w:rsidRPr="00537C3D" w14:paraId="09C1FD6D" w14:textId="77777777">
        <w:trPr>
          <w:trHeight w:val="195"/>
        </w:trPr>
        <w:tc>
          <w:tcPr>
            <w:tcW w:w="1365" w:type="dxa"/>
            <w:tcBorders>
              <w:top w:val="nil"/>
              <w:left w:val="nil"/>
              <w:bottom w:val="nil"/>
              <w:right w:val="nil"/>
            </w:tcBorders>
          </w:tcPr>
          <w:p w14:paraId="4258C904" w14:textId="77777777" w:rsidR="00DB522C" w:rsidRPr="00537C3D" w:rsidRDefault="00DB522C" w:rsidP="00DB522C">
            <w:pPr>
              <w:pStyle w:val="TableText"/>
              <w:rPr>
                <w:szCs w:val="22"/>
                <w:lang w:eastAsia="en-AU"/>
              </w:rPr>
            </w:pPr>
            <w:r w:rsidRPr="00537C3D">
              <w:rPr>
                <w:szCs w:val="22"/>
                <w:lang w:eastAsia="en-AU"/>
              </w:rPr>
              <w:t>60</w:t>
            </w:r>
          </w:p>
        </w:tc>
        <w:tc>
          <w:tcPr>
            <w:tcW w:w="1097" w:type="dxa"/>
            <w:tcBorders>
              <w:top w:val="nil"/>
              <w:left w:val="nil"/>
              <w:bottom w:val="nil"/>
              <w:right w:val="nil"/>
            </w:tcBorders>
          </w:tcPr>
          <w:p w14:paraId="632483D4" w14:textId="77777777" w:rsidR="00DB522C" w:rsidRPr="00537C3D" w:rsidRDefault="00DB522C" w:rsidP="00DB522C">
            <w:pPr>
              <w:pStyle w:val="TableText"/>
              <w:rPr>
                <w:szCs w:val="22"/>
                <w:lang w:eastAsia="en-AU"/>
              </w:rPr>
            </w:pPr>
            <w:r w:rsidRPr="00537C3D">
              <w:rPr>
                <w:szCs w:val="22"/>
                <w:lang w:eastAsia="en-AU"/>
              </w:rPr>
              <w:t>0.227936</w:t>
            </w:r>
          </w:p>
        </w:tc>
        <w:tc>
          <w:tcPr>
            <w:tcW w:w="1097" w:type="dxa"/>
            <w:tcBorders>
              <w:top w:val="nil"/>
              <w:left w:val="nil"/>
              <w:bottom w:val="nil"/>
              <w:right w:val="nil"/>
            </w:tcBorders>
          </w:tcPr>
          <w:p w14:paraId="0AE25301" w14:textId="77777777" w:rsidR="00DB522C" w:rsidRPr="00537C3D" w:rsidRDefault="00DB522C" w:rsidP="00DB522C">
            <w:pPr>
              <w:pStyle w:val="TableText"/>
              <w:rPr>
                <w:szCs w:val="22"/>
                <w:lang w:eastAsia="en-AU"/>
              </w:rPr>
            </w:pPr>
            <w:r w:rsidRPr="00537C3D">
              <w:rPr>
                <w:szCs w:val="22"/>
                <w:lang w:eastAsia="en-AU"/>
              </w:rPr>
              <w:t>0.145422</w:t>
            </w:r>
          </w:p>
        </w:tc>
        <w:tc>
          <w:tcPr>
            <w:tcW w:w="1097" w:type="dxa"/>
            <w:tcBorders>
              <w:top w:val="nil"/>
              <w:left w:val="nil"/>
              <w:bottom w:val="nil"/>
              <w:right w:val="nil"/>
            </w:tcBorders>
          </w:tcPr>
          <w:p w14:paraId="279711ED" w14:textId="77777777" w:rsidR="00DB522C" w:rsidRPr="00537C3D" w:rsidRDefault="00DB522C" w:rsidP="00DB522C">
            <w:pPr>
              <w:pStyle w:val="TableText"/>
              <w:rPr>
                <w:szCs w:val="22"/>
                <w:lang w:eastAsia="en-AU"/>
              </w:rPr>
            </w:pPr>
            <w:r w:rsidRPr="00537C3D">
              <w:rPr>
                <w:szCs w:val="22"/>
                <w:lang w:eastAsia="en-AU"/>
              </w:rPr>
              <w:t>0.145422</w:t>
            </w:r>
          </w:p>
        </w:tc>
        <w:tc>
          <w:tcPr>
            <w:tcW w:w="1097" w:type="dxa"/>
            <w:tcBorders>
              <w:top w:val="nil"/>
              <w:left w:val="nil"/>
              <w:bottom w:val="nil"/>
              <w:right w:val="nil"/>
            </w:tcBorders>
          </w:tcPr>
          <w:p w14:paraId="69976C4A" w14:textId="77777777" w:rsidR="00DB522C" w:rsidRPr="00537C3D" w:rsidRDefault="00DB522C" w:rsidP="00DB522C">
            <w:pPr>
              <w:pStyle w:val="TableText"/>
              <w:rPr>
                <w:szCs w:val="22"/>
                <w:lang w:eastAsia="en-AU"/>
              </w:rPr>
            </w:pPr>
            <w:r w:rsidRPr="00537C3D">
              <w:rPr>
                <w:szCs w:val="22"/>
                <w:lang w:eastAsia="en-AU"/>
              </w:rPr>
              <w:t>0.145422</w:t>
            </w:r>
          </w:p>
        </w:tc>
        <w:tc>
          <w:tcPr>
            <w:tcW w:w="1097" w:type="dxa"/>
            <w:tcBorders>
              <w:top w:val="nil"/>
              <w:left w:val="nil"/>
              <w:bottom w:val="nil"/>
              <w:right w:val="nil"/>
            </w:tcBorders>
          </w:tcPr>
          <w:p w14:paraId="71223FC0" w14:textId="77777777" w:rsidR="00DB522C" w:rsidRPr="00537C3D" w:rsidRDefault="00DB522C" w:rsidP="00DB522C">
            <w:pPr>
              <w:pStyle w:val="TableText"/>
              <w:rPr>
                <w:szCs w:val="22"/>
                <w:lang w:eastAsia="en-AU"/>
              </w:rPr>
            </w:pPr>
            <w:r w:rsidRPr="00537C3D">
              <w:rPr>
                <w:szCs w:val="22"/>
                <w:lang w:eastAsia="en-AU"/>
              </w:rPr>
              <w:t>0.018892</w:t>
            </w:r>
          </w:p>
        </w:tc>
        <w:tc>
          <w:tcPr>
            <w:tcW w:w="1097" w:type="dxa"/>
            <w:tcBorders>
              <w:top w:val="nil"/>
              <w:left w:val="nil"/>
              <w:bottom w:val="nil"/>
              <w:right w:val="nil"/>
            </w:tcBorders>
          </w:tcPr>
          <w:p w14:paraId="49F4A608" w14:textId="77777777" w:rsidR="00DB522C" w:rsidRPr="00537C3D" w:rsidRDefault="00DB522C" w:rsidP="00DB522C">
            <w:pPr>
              <w:pStyle w:val="TableText"/>
              <w:rPr>
                <w:szCs w:val="22"/>
                <w:lang w:eastAsia="en-AU"/>
              </w:rPr>
            </w:pPr>
            <w:r w:rsidRPr="00537C3D">
              <w:rPr>
                <w:szCs w:val="22"/>
                <w:lang w:eastAsia="en-AU"/>
              </w:rPr>
              <w:t>0.018892</w:t>
            </w:r>
          </w:p>
        </w:tc>
        <w:tc>
          <w:tcPr>
            <w:tcW w:w="1098" w:type="dxa"/>
            <w:tcBorders>
              <w:top w:val="nil"/>
              <w:left w:val="nil"/>
              <w:bottom w:val="nil"/>
              <w:right w:val="nil"/>
            </w:tcBorders>
          </w:tcPr>
          <w:p w14:paraId="49924F5B" w14:textId="77777777" w:rsidR="00DB522C" w:rsidRPr="00537C3D" w:rsidRDefault="00DB522C" w:rsidP="00DB522C">
            <w:pPr>
              <w:pStyle w:val="TableText"/>
              <w:rPr>
                <w:szCs w:val="22"/>
                <w:lang w:eastAsia="en-AU"/>
              </w:rPr>
            </w:pPr>
            <w:r w:rsidRPr="00537C3D">
              <w:rPr>
                <w:szCs w:val="22"/>
                <w:lang w:eastAsia="en-AU"/>
              </w:rPr>
              <w:t>0.018941</w:t>
            </w:r>
          </w:p>
        </w:tc>
        <w:tc>
          <w:tcPr>
            <w:tcW w:w="1097" w:type="dxa"/>
            <w:tcBorders>
              <w:top w:val="nil"/>
              <w:left w:val="nil"/>
              <w:bottom w:val="nil"/>
              <w:right w:val="nil"/>
            </w:tcBorders>
          </w:tcPr>
          <w:p w14:paraId="0CFB36B8" w14:textId="77777777" w:rsidR="00DB522C" w:rsidRPr="00537C3D" w:rsidRDefault="00DB522C" w:rsidP="00DB522C">
            <w:pPr>
              <w:pStyle w:val="TableText"/>
              <w:rPr>
                <w:szCs w:val="22"/>
                <w:lang w:eastAsia="en-AU"/>
              </w:rPr>
            </w:pPr>
            <w:r w:rsidRPr="00537C3D">
              <w:rPr>
                <w:szCs w:val="22"/>
                <w:lang w:eastAsia="en-AU"/>
              </w:rPr>
              <w:t>0.019014</w:t>
            </w:r>
          </w:p>
        </w:tc>
        <w:tc>
          <w:tcPr>
            <w:tcW w:w="1073" w:type="dxa"/>
            <w:tcBorders>
              <w:top w:val="nil"/>
              <w:left w:val="nil"/>
              <w:bottom w:val="nil"/>
              <w:right w:val="nil"/>
            </w:tcBorders>
          </w:tcPr>
          <w:p w14:paraId="1C6EF076" w14:textId="77777777" w:rsidR="00DB522C" w:rsidRPr="00537C3D" w:rsidRDefault="00DB522C" w:rsidP="00DB522C">
            <w:pPr>
              <w:pStyle w:val="TableText"/>
              <w:rPr>
                <w:szCs w:val="22"/>
                <w:lang w:eastAsia="en-AU"/>
              </w:rPr>
            </w:pPr>
            <w:r w:rsidRPr="00537C3D">
              <w:rPr>
                <w:szCs w:val="22"/>
                <w:lang w:eastAsia="en-AU"/>
              </w:rPr>
              <w:t>0.015760</w:t>
            </w:r>
          </w:p>
        </w:tc>
        <w:tc>
          <w:tcPr>
            <w:tcW w:w="1119" w:type="dxa"/>
            <w:tcBorders>
              <w:top w:val="nil"/>
              <w:left w:val="nil"/>
              <w:bottom w:val="nil"/>
              <w:right w:val="nil"/>
            </w:tcBorders>
          </w:tcPr>
          <w:p w14:paraId="670B9A82" w14:textId="77777777" w:rsidR="00DB522C" w:rsidRPr="00537C3D" w:rsidRDefault="00DB522C" w:rsidP="00DB522C">
            <w:pPr>
              <w:pStyle w:val="TableText"/>
              <w:rPr>
                <w:szCs w:val="22"/>
                <w:lang w:eastAsia="en-AU"/>
              </w:rPr>
            </w:pPr>
            <w:r w:rsidRPr="00537C3D">
              <w:rPr>
                <w:szCs w:val="22"/>
                <w:lang w:eastAsia="en-AU"/>
              </w:rPr>
              <w:t>0.015848</w:t>
            </w:r>
          </w:p>
        </w:tc>
        <w:tc>
          <w:tcPr>
            <w:tcW w:w="1120" w:type="dxa"/>
            <w:tcBorders>
              <w:top w:val="nil"/>
              <w:left w:val="nil"/>
              <w:bottom w:val="nil"/>
              <w:right w:val="nil"/>
            </w:tcBorders>
          </w:tcPr>
          <w:p w14:paraId="43335D8B" w14:textId="77777777" w:rsidR="00DB522C" w:rsidRPr="00537C3D" w:rsidRDefault="00DB522C" w:rsidP="00DB522C">
            <w:pPr>
              <w:pStyle w:val="TableText"/>
              <w:rPr>
                <w:szCs w:val="22"/>
                <w:lang w:eastAsia="en-AU"/>
              </w:rPr>
            </w:pPr>
            <w:r w:rsidRPr="00537C3D">
              <w:rPr>
                <w:szCs w:val="22"/>
                <w:lang w:eastAsia="en-AU"/>
              </w:rPr>
              <w:t>0.015955</w:t>
            </w:r>
          </w:p>
        </w:tc>
        <w:tc>
          <w:tcPr>
            <w:tcW w:w="1456" w:type="dxa"/>
            <w:tcBorders>
              <w:top w:val="nil"/>
              <w:left w:val="nil"/>
              <w:bottom w:val="nil"/>
              <w:right w:val="nil"/>
            </w:tcBorders>
          </w:tcPr>
          <w:p w14:paraId="2498820D" w14:textId="77777777" w:rsidR="00DB522C" w:rsidRPr="00537C3D" w:rsidRDefault="00DB522C" w:rsidP="00DB522C">
            <w:pPr>
              <w:pStyle w:val="TableText"/>
              <w:rPr>
                <w:szCs w:val="22"/>
                <w:lang w:eastAsia="en-AU"/>
              </w:rPr>
            </w:pPr>
            <w:r w:rsidRPr="00537C3D">
              <w:rPr>
                <w:szCs w:val="22"/>
                <w:lang w:eastAsia="en-AU"/>
              </w:rPr>
              <w:t>0.015955</w:t>
            </w:r>
          </w:p>
        </w:tc>
      </w:tr>
      <w:tr w:rsidR="00DB522C" w:rsidRPr="00537C3D" w14:paraId="12B85C94" w14:textId="77777777">
        <w:trPr>
          <w:trHeight w:val="195"/>
        </w:trPr>
        <w:tc>
          <w:tcPr>
            <w:tcW w:w="1365" w:type="dxa"/>
            <w:tcBorders>
              <w:top w:val="nil"/>
              <w:left w:val="nil"/>
              <w:bottom w:val="nil"/>
              <w:right w:val="nil"/>
            </w:tcBorders>
          </w:tcPr>
          <w:p w14:paraId="7223E3C2" w14:textId="77777777" w:rsidR="00DB522C" w:rsidRPr="00537C3D" w:rsidRDefault="00DB522C" w:rsidP="00DB522C">
            <w:pPr>
              <w:pStyle w:val="TableText"/>
              <w:rPr>
                <w:szCs w:val="22"/>
                <w:lang w:eastAsia="en-AU"/>
              </w:rPr>
            </w:pPr>
            <w:r w:rsidRPr="00537C3D">
              <w:rPr>
                <w:szCs w:val="22"/>
                <w:lang w:eastAsia="en-AU"/>
              </w:rPr>
              <w:t>61</w:t>
            </w:r>
          </w:p>
        </w:tc>
        <w:tc>
          <w:tcPr>
            <w:tcW w:w="1097" w:type="dxa"/>
            <w:tcBorders>
              <w:top w:val="nil"/>
              <w:left w:val="nil"/>
              <w:bottom w:val="nil"/>
              <w:right w:val="nil"/>
            </w:tcBorders>
          </w:tcPr>
          <w:p w14:paraId="65E58D46"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269A3C0" w14:textId="77777777" w:rsidR="00DB522C" w:rsidRPr="00537C3D" w:rsidRDefault="00DB522C" w:rsidP="00DB522C">
            <w:pPr>
              <w:pStyle w:val="TableText"/>
              <w:rPr>
                <w:szCs w:val="22"/>
                <w:lang w:eastAsia="en-AU"/>
              </w:rPr>
            </w:pPr>
            <w:r w:rsidRPr="00537C3D">
              <w:rPr>
                <w:szCs w:val="22"/>
                <w:lang w:eastAsia="en-AU"/>
              </w:rPr>
              <w:t>0.142998</w:t>
            </w:r>
          </w:p>
        </w:tc>
        <w:tc>
          <w:tcPr>
            <w:tcW w:w="1097" w:type="dxa"/>
            <w:tcBorders>
              <w:top w:val="nil"/>
              <w:left w:val="nil"/>
              <w:bottom w:val="nil"/>
              <w:right w:val="nil"/>
            </w:tcBorders>
          </w:tcPr>
          <w:p w14:paraId="19BBD71E" w14:textId="77777777" w:rsidR="00DB522C" w:rsidRPr="00537C3D" w:rsidRDefault="00DB522C" w:rsidP="00DB522C">
            <w:pPr>
              <w:pStyle w:val="TableText"/>
              <w:rPr>
                <w:szCs w:val="22"/>
                <w:lang w:eastAsia="en-AU"/>
              </w:rPr>
            </w:pPr>
            <w:r w:rsidRPr="00537C3D">
              <w:rPr>
                <w:szCs w:val="22"/>
                <w:lang w:eastAsia="en-AU"/>
              </w:rPr>
              <w:t>0.142998</w:t>
            </w:r>
          </w:p>
        </w:tc>
        <w:tc>
          <w:tcPr>
            <w:tcW w:w="1097" w:type="dxa"/>
            <w:tcBorders>
              <w:top w:val="nil"/>
              <w:left w:val="nil"/>
              <w:bottom w:val="nil"/>
              <w:right w:val="nil"/>
            </w:tcBorders>
          </w:tcPr>
          <w:p w14:paraId="56384F9F" w14:textId="77777777" w:rsidR="00DB522C" w:rsidRPr="00537C3D" w:rsidRDefault="00DB522C" w:rsidP="00DB522C">
            <w:pPr>
              <w:pStyle w:val="TableText"/>
              <w:rPr>
                <w:szCs w:val="22"/>
                <w:lang w:eastAsia="en-AU"/>
              </w:rPr>
            </w:pPr>
            <w:r w:rsidRPr="00537C3D">
              <w:rPr>
                <w:szCs w:val="22"/>
                <w:lang w:eastAsia="en-AU"/>
              </w:rPr>
              <w:t>0.142998</w:t>
            </w:r>
          </w:p>
        </w:tc>
        <w:tc>
          <w:tcPr>
            <w:tcW w:w="1097" w:type="dxa"/>
            <w:tcBorders>
              <w:top w:val="nil"/>
              <w:left w:val="nil"/>
              <w:bottom w:val="nil"/>
              <w:right w:val="nil"/>
            </w:tcBorders>
          </w:tcPr>
          <w:p w14:paraId="495369AB" w14:textId="77777777" w:rsidR="00DB522C" w:rsidRPr="00537C3D" w:rsidRDefault="00DB522C" w:rsidP="00DB522C">
            <w:pPr>
              <w:pStyle w:val="TableText"/>
              <w:rPr>
                <w:szCs w:val="22"/>
                <w:lang w:eastAsia="en-AU"/>
              </w:rPr>
            </w:pPr>
            <w:r w:rsidRPr="00537C3D">
              <w:rPr>
                <w:szCs w:val="22"/>
                <w:lang w:eastAsia="en-AU"/>
              </w:rPr>
              <w:t>0.017200</w:t>
            </w:r>
          </w:p>
        </w:tc>
        <w:tc>
          <w:tcPr>
            <w:tcW w:w="1097" w:type="dxa"/>
            <w:tcBorders>
              <w:top w:val="nil"/>
              <w:left w:val="nil"/>
              <w:bottom w:val="nil"/>
              <w:right w:val="nil"/>
            </w:tcBorders>
          </w:tcPr>
          <w:p w14:paraId="200995F9" w14:textId="77777777" w:rsidR="00DB522C" w:rsidRPr="00537C3D" w:rsidRDefault="00DB522C" w:rsidP="00DB522C">
            <w:pPr>
              <w:pStyle w:val="TableText"/>
              <w:rPr>
                <w:szCs w:val="22"/>
                <w:lang w:eastAsia="en-AU"/>
              </w:rPr>
            </w:pPr>
            <w:r w:rsidRPr="00537C3D">
              <w:rPr>
                <w:szCs w:val="22"/>
                <w:lang w:eastAsia="en-AU"/>
              </w:rPr>
              <w:t>0.017200</w:t>
            </w:r>
          </w:p>
        </w:tc>
        <w:tc>
          <w:tcPr>
            <w:tcW w:w="1098" w:type="dxa"/>
            <w:tcBorders>
              <w:top w:val="nil"/>
              <w:left w:val="nil"/>
              <w:bottom w:val="nil"/>
              <w:right w:val="nil"/>
            </w:tcBorders>
          </w:tcPr>
          <w:p w14:paraId="2ACB248F" w14:textId="77777777" w:rsidR="00DB522C" w:rsidRPr="00537C3D" w:rsidRDefault="00DB522C" w:rsidP="00DB522C">
            <w:pPr>
              <w:pStyle w:val="TableText"/>
              <w:rPr>
                <w:szCs w:val="22"/>
                <w:lang w:eastAsia="en-AU"/>
              </w:rPr>
            </w:pPr>
            <w:r w:rsidRPr="00537C3D">
              <w:rPr>
                <w:szCs w:val="22"/>
                <w:lang w:eastAsia="en-AU"/>
              </w:rPr>
              <w:t>0.017200</w:t>
            </w:r>
          </w:p>
        </w:tc>
        <w:tc>
          <w:tcPr>
            <w:tcW w:w="1097" w:type="dxa"/>
            <w:tcBorders>
              <w:top w:val="nil"/>
              <w:left w:val="nil"/>
              <w:bottom w:val="nil"/>
              <w:right w:val="nil"/>
            </w:tcBorders>
          </w:tcPr>
          <w:p w14:paraId="4E465724" w14:textId="77777777" w:rsidR="00DB522C" w:rsidRPr="00537C3D" w:rsidRDefault="00DB522C" w:rsidP="00DB522C">
            <w:pPr>
              <w:pStyle w:val="TableText"/>
              <w:rPr>
                <w:szCs w:val="22"/>
                <w:lang w:eastAsia="en-AU"/>
              </w:rPr>
            </w:pPr>
            <w:r w:rsidRPr="00537C3D">
              <w:rPr>
                <w:szCs w:val="22"/>
                <w:lang w:eastAsia="en-AU"/>
              </w:rPr>
              <w:t>0.017241</w:t>
            </w:r>
          </w:p>
        </w:tc>
        <w:tc>
          <w:tcPr>
            <w:tcW w:w="1073" w:type="dxa"/>
            <w:tcBorders>
              <w:top w:val="nil"/>
              <w:left w:val="nil"/>
              <w:bottom w:val="nil"/>
              <w:right w:val="nil"/>
            </w:tcBorders>
          </w:tcPr>
          <w:p w14:paraId="7B89EE12" w14:textId="77777777" w:rsidR="00DB522C" w:rsidRPr="00537C3D" w:rsidRDefault="00DB522C" w:rsidP="00DB522C">
            <w:pPr>
              <w:pStyle w:val="TableText"/>
              <w:rPr>
                <w:szCs w:val="22"/>
                <w:lang w:eastAsia="en-AU"/>
              </w:rPr>
            </w:pPr>
            <w:r w:rsidRPr="00537C3D">
              <w:rPr>
                <w:szCs w:val="22"/>
                <w:lang w:eastAsia="en-AU"/>
              </w:rPr>
              <w:t>0.015035</w:t>
            </w:r>
          </w:p>
        </w:tc>
        <w:tc>
          <w:tcPr>
            <w:tcW w:w="1119" w:type="dxa"/>
            <w:tcBorders>
              <w:top w:val="nil"/>
              <w:left w:val="nil"/>
              <w:bottom w:val="nil"/>
              <w:right w:val="nil"/>
            </w:tcBorders>
          </w:tcPr>
          <w:p w14:paraId="757F1B40" w14:textId="77777777" w:rsidR="00DB522C" w:rsidRPr="00537C3D" w:rsidRDefault="00DB522C" w:rsidP="00DB522C">
            <w:pPr>
              <w:pStyle w:val="TableText"/>
              <w:rPr>
                <w:szCs w:val="22"/>
                <w:lang w:eastAsia="en-AU"/>
              </w:rPr>
            </w:pPr>
            <w:r w:rsidRPr="00537C3D">
              <w:rPr>
                <w:szCs w:val="22"/>
                <w:lang w:eastAsia="en-AU"/>
              </w:rPr>
              <w:t>0.015112</w:t>
            </w:r>
          </w:p>
        </w:tc>
        <w:tc>
          <w:tcPr>
            <w:tcW w:w="1120" w:type="dxa"/>
            <w:tcBorders>
              <w:top w:val="nil"/>
              <w:left w:val="nil"/>
              <w:bottom w:val="nil"/>
              <w:right w:val="nil"/>
            </w:tcBorders>
          </w:tcPr>
          <w:p w14:paraId="28456A0D" w14:textId="77777777" w:rsidR="00DB522C" w:rsidRPr="00537C3D" w:rsidRDefault="00DB522C" w:rsidP="00DB522C">
            <w:pPr>
              <w:pStyle w:val="TableText"/>
              <w:rPr>
                <w:szCs w:val="22"/>
                <w:lang w:eastAsia="en-AU"/>
              </w:rPr>
            </w:pPr>
            <w:r w:rsidRPr="00537C3D">
              <w:rPr>
                <w:szCs w:val="22"/>
                <w:lang w:eastAsia="en-AU"/>
              </w:rPr>
              <w:t>0.015216</w:t>
            </w:r>
          </w:p>
        </w:tc>
        <w:tc>
          <w:tcPr>
            <w:tcW w:w="1456" w:type="dxa"/>
            <w:tcBorders>
              <w:top w:val="nil"/>
              <w:left w:val="nil"/>
              <w:bottom w:val="nil"/>
              <w:right w:val="nil"/>
            </w:tcBorders>
          </w:tcPr>
          <w:p w14:paraId="0A023BAF" w14:textId="77777777" w:rsidR="00DB522C" w:rsidRPr="00537C3D" w:rsidRDefault="00DB522C" w:rsidP="00DB522C">
            <w:pPr>
              <w:pStyle w:val="TableText"/>
              <w:rPr>
                <w:szCs w:val="22"/>
                <w:lang w:eastAsia="en-AU"/>
              </w:rPr>
            </w:pPr>
            <w:r w:rsidRPr="00537C3D">
              <w:rPr>
                <w:szCs w:val="22"/>
                <w:lang w:eastAsia="en-AU"/>
              </w:rPr>
              <w:t>0.015216</w:t>
            </w:r>
          </w:p>
        </w:tc>
      </w:tr>
      <w:tr w:rsidR="00DB522C" w:rsidRPr="00537C3D" w14:paraId="38DB1A29" w14:textId="77777777">
        <w:trPr>
          <w:trHeight w:val="195"/>
        </w:trPr>
        <w:tc>
          <w:tcPr>
            <w:tcW w:w="1365" w:type="dxa"/>
            <w:tcBorders>
              <w:top w:val="nil"/>
              <w:left w:val="nil"/>
              <w:bottom w:val="nil"/>
              <w:right w:val="nil"/>
            </w:tcBorders>
          </w:tcPr>
          <w:p w14:paraId="45C44F7D" w14:textId="77777777" w:rsidR="00DB522C" w:rsidRPr="00537C3D" w:rsidRDefault="00DB522C" w:rsidP="00DB522C">
            <w:pPr>
              <w:pStyle w:val="TableText"/>
              <w:rPr>
                <w:szCs w:val="22"/>
                <w:lang w:eastAsia="en-AU"/>
              </w:rPr>
            </w:pPr>
            <w:r w:rsidRPr="00537C3D">
              <w:rPr>
                <w:szCs w:val="22"/>
                <w:lang w:eastAsia="en-AU"/>
              </w:rPr>
              <w:t>62</w:t>
            </w:r>
          </w:p>
        </w:tc>
        <w:tc>
          <w:tcPr>
            <w:tcW w:w="1097" w:type="dxa"/>
            <w:tcBorders>
              <w:top w:val="nil"/>
              <w:left w:val="nil"/>
              <w:bottom w:val="nil"/>
              <w:right w:val="nil"/>
            </w:tcBorders>
          </w:tcPr>
          <w:p w14:paraId="172A5151"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D7E6146" w14:textId="77777777" w:rsidR="00DB522C" w:rsidRPr="00537C3D" w:rsidRDefault="00DB522C" w:rsidP="00DB522C">
            <w:pPr>
              <w:pStyle w:val="TableText"/>
              <w:rPr>
                <w:szCs w:val="22"/>
                <w:lang w:eastAsia="en-AU"/>
              </w:rPr>
            </w:pPr>
            <w:r w:rsidRPr="00537C3D">
              <w:rPr>
                <w:szCs w:val="22"/>
                <w:lang w:eastAsia="en-AU"/>
              </w:rPr>
              <w:t>0.144934</w:t>
            </w:r>
          </w:p>
        </w:tc>
        <w:tc>
          <w:tcPr>
            <w:tcW w:w="1097" w:type="dxa"/>
            <w:tcBorders>
              <w:top w:val="nil"/>
              <w:left w:val="nil"/>
              <w:bottom w:val="nil"/>
              <w:right w:val="nil"/>
            </w:tcBorders>
          </w:tcPr>
          <w:p w14:paraId="046693E6" w14:textId="77777777" w:rsidR="00DB522C" w:rsidRPr="00537C3D" w:rsidRDefault="00DB522C" w:rsidP="00DB522C">
            <w:pPr>
              <w:pStyle w:val="TableText"/>
              <w:rPr>
                <w:szCs w:val="22"/>
                <w:lang w:eastAsia="en-AU"/>
              </w:rPr>
            </w:pPr>
            <w:r w:rsidRPr="00537C3D">
              <w:rPr>
                <w:szCs w:val="22"/>
                <w:lang w:eastAsia="en-AU"/>
              </w:rPr>
              <w:t>0.144934</w:t>
            </w:r>
          </w:p>
        </w:tc>
        <w:tc>
          <w:tcPr>
            <w:tcW w:w="1097" w:type="dxa"/>
            <w:tcBorders>
              <w:top w:val="nil"/>
              <w:left w:val="nil"/>
              <w:bottom w:val="nil"/>
              <w:right w:val="nil"/>
            </w:tcBorders>
          </w:tcPr>
          <w:p w14:paraId="6E448D62" w14:textId="77777777" w:rsidR="00DB522C" w:rsidRPr="00537C3D" w:rsidRDefault="00DB522C" w:rsidP="00DB522C">
            <w:pPr>
              <w:pStyle w:val="TableText"/>
              <w:rPr>
                <w:szCs w:val="22"/>
                <w:lang w:eastAsia="en-AU"/>
              </w:rPr>
            </w:pPr>
            <w:r w:rsidRPr="00537C3D">
              <w:rPr>
                <w:szCs w:val="22"/>
                <w:lang w:eastAsia="en-AU"/>
              </w:rPr>
              <w:t>0.144934</w:t>
            </w:r>
          </w:p>
        </w:tc>
        <w:tc>
          <w:tcPr>
            <w:tcW w:w="1097" w:type="dxa"/>
            <w:tcBorders>
              <w:top w:val="nil"/>
              <w:left w:val="nil"/>
              <w:bottom w:val="nil"/>
              <w:right w:val="nil"/>
            </w:tcBorders>
          </w:tcPr>
          <w:p w14:paraId="56F0D698" w14:textId="77777777" w:rsidR="00DB522C" w:rsidRPr="00537C3D" w:rsidRDefault="00DB522C" w:rsidP="00DB522C">
            <w:pPr>
              <w:pStyle w:val="TableText"/>
              <w:rPr>
                <w:szCs w:val="22"/>
                <w:lang w:eastAsia="en-AU"/>
              </w:rPr>
            </w:pPr>
            <w:r w:rsidRPr="00537C3D">
              <w:rPr>
                <w:szCs w:val="22"/>
                <w:lang w:eastAsia="en-AU"/>
              </w:rPr>
              <w:t>0.019270</w:t>
            </w:r>
          </w:p>
        </w:tc>
        <w:tc>
          <w:tcPr>
            <w:tcW w:w="1097" w:type="dxa"/>
            <w:tcBorders>
              <w:top w:val="nil"/>
              <w:left w:val="nil"/>
              <w:bottom w:val="nil"/>
              <w:right w:val="nil"/>
            </w:tcBorders>
          </w:tcPr>
          <w:p w14:paraId="706577EE" w14:textId="77777777" w:rsidR="00DB522C" w:rsidRPr="00537C3D" w:rsidRDefault="00DB522C" w:rsidP="00DB522C">
            <w:pPr>
              <w:pStyle w:val="TableText"/>
              <w:rPr>
                <w:szCs w:val="22"/>
                <w:lang w:eastAsia="en-AU"/>
              </w:rPr>
            </w:pPr>
            <w:r w:rsidRPr="00537C3D">
              <w:rPr>
                <w:szCs w:val="22"/>
                <w:lang w:eastAsia="en-AU"/>
              </w:rPr>
              <w:t>0.019270</w:t>
            </w:r>
          </w:p>
        </w:tc>
        <w:tc>
          <w:tcPr>
            <w:tcW w:w="1098" w:type="dxa"/>
            <w:tcBorders>
              <w:top w:val="nil"/>
              <w:left w:val="nil"/>
              <w:bottom w:val="nil"/>
              <w:right w:val="nil"/>
            </w:tcBorders>
          </w:tcPr>
          <w:p w14:paraId="7FB6E92E" w14:textId="77777777" w:rsidR="00DB522C" w:rsidRPr="00537C3D" w:rsidRDefault="00DB522C" w:rsidP="00DB522C">
            <w:pPr>
              <w:pStyle w:val="TableText"/>
              <w:rPr>
                <w:szCs w:val="22"/>
                <w:lang w:eastAsia="en-AU"/>
              </w:rPr>
            </w:pPr>
            <w:r w:rsidRPr="00537C3D">
              <w:rPr>
                <w:szCs w:val="22"/>
                <w:lang w:eastAsia="en-AU"/>
              </w:rPr>
              <w:t>0.019270</w:t>
            </w:r>
          </w:p>
        </w:tc>
        <w:tc>
          <w:tcPr>
            <w:tcW w:w="1097" w:type="dxa"/>
            <w:tcBorders>
              <w:top w:val="nil"/>
              <w:left w:val="nil"/>
              <w:bottom w:val="nil"/>
              <w:right w:val="nil"/>
            </w:tcBorders>
          </w:tcPr>
          <w:p w14:paraId="271C9681" w14:textId="77777777" w:rsidR="00DB522C" w:rsidRPr="00537C3D" w:rsidRDefault="00DB522C" w:rsidP="00DB522C">
            <w:pPr>
              <w:pStyle w:val="TableText"/>
              <w:rPr>
                <w:szCs w:val="22"/>
                <w:lang w:eastAsia="en-AU"/>
              </w:rPr>
            </w:pPr>
            <w:r w:rsidRPr="00537C3D">
              <w:rPr>
                <w:szCs w:val="22"/>
                <w:lang w:eastAsia="en-AU"/>
              </w:rPr>
              <w:t>0.019270</w:t>
            </w:r>
          </w:p>
        </w:tc>
        <w:tc>
          <w:tcPr>
            <w:tcW w:w="1073" w:type="dxa"/>
            <w:tcBorders>
              <w:top w:val="nil"/>
              <w:left w:val="nil"/>
              <w:bottom w:val="nil"/>
              <w:right w:val="nil"/>
            </w:tcBorders>
          </w:tcPr>
          <w:p w14:paraId="0EC69208" w14:textId="77777777" w:rsidR="00DB522C" w:rsidRPr="00537C3D" w:rsidRDefault="00DB522C" w:rsidP="00DB522C">
            <w:pPr>
              <w:pStyle w:val="TableText"/>
              <w:rPr>
                <w:szCs w:val="22"/>
                <w:lang w:eastAsia="en-AU"/>
              </w:rPr>
            </w:pPr>
            <w:r w:rsidRPr="00537C3D">
              <w:rPr>
                <w:szCs w:val="22"/>
                <w:lang w:eastAsia="en-AU"/>
              </w:rPr>
              <w:t>0.016832</w:t>
            </w:r>
          </w:p>
        </w:tc>
        <w:tc>
          <w:tcPr>
            <w:tcW w:w="1119" w:type="dxa"/>
            <w:tcBorders>
              <w:top w:val="nil"/>
              <w:left w:val="nil"/>
              <w:bottom w:val="nil"/>
              <w:right w:val="nil"/>
            </w:tcBorders>
          </w:tcPr>
          <w:p w14:paraId="72DCF51A" w14:textId="77777777" w:rsidR="00DB522C" w:rsidRPr="00537C3D" w:rsidRDefault="00DB522C" w:rsidP="00DB522C">
            <w:pPr>
              <w:pStyle w:val="TableText"/>
              <w:rPr>
                <w:szCs w:val="22"/>
                <w:lang w:eastAsia="en-AU"/>
              </w:rPr>
            </w:pPr>
            <w:r w:rsidRPr="00537C3D">
              <w:rPr>
                <w:szCs w:val="22"/>
                <w:lang w:eastAsia="en-AU"/>
              </w:rPr>
              <w:t>0.016919</w:t>
            </w:r>
          </w:p>
        </w:tc>
        <w:tc>
          <w:tcPr>
            <w:tcW w:w="1120" w:type="dxa"/>
            <w:tcBorders>
              <w:top w:val="nil"/>
              <w:left w:val="nil"/>
              <w:bottom w:val="nil"/>
              <w:right w:val="nil"/>
            </w:tcBorders>
          </w:tcPr>
          <w:p w14:paraId="21B3C921" w14:textId="77777777" w:rsidR="00DB522C" w:rsidRPr="00537C3D" w:rsidRDefault="00DB522C" w:rsidP="00DB522C">
            <w:pPr>
              <w:pStyle w:val="TableText"/>
              <w:rPr>
                <w:szCs w:val="22"/>
                <w:lang w:eastAsia="en-AU"/>
              </w:rPr>
            </w:pPr>
            <w:r w:rsidRPr="00537C3D">
              <w:rPr>
                <w:szCs w:val="22"/>
                <w:lang w:eastAsia="en-AU"/>
              </w:rPr>
              <w:t>0.017041</w:t>
            </w:r>
          </w:p>
        </w:tc>
        <w:tc>
          <w:tcPr>
            <w:tcW w:w="1456" w:type="dxa"/>
            <w:tcBorders>
              <w:top w:val="nil"/>
              <w:left w:val="nil"/>
              <w:bottom w:val="nil"/>
              <w:right w:val="nil"/>
            </w:tcBorders>
          </w:tcPr>
          <w:p w14:paraId="0937B302" w14:textId="77777777" w:rsidR="00DB522C" w:rsidRPr="00537C3D" w:rsidRDefault="00DB522C" w:rsidP="00DB522C">
            <w:pPr>
              <w:pStyle w:val="TableText"/>
              <w:rPr>
                <w:szCs w:val="22"/>
                <w:lang w:eastAsia="en-AU"/>
              </w:rPr>
            </w:pPr>
            <w:r w:rsidRPr="00537C3D">
              <w:rPr>
                <w:szCs w:val="22"/>
                <w:lang w:eastAsia="en-AU"/>
              </w:rPr>
              <w:t>0.017041</w:t>
            </w:r>
          </w:p>
        </w:tc>
      </w:tr>
      <w:tr w:rsidR="00DB522C" w:rsidRPr="00537C3D" w14:paraId="2B5323A9" w14:textId="77777777">
        <w:trPr>
          <w:trHeight w:val="195"/>
        </w:trPr>
        <w:tc>
          <w:tcPr>
            <w:tcW w:w="1365" w:type="dxa"/>
            <w:tcBorders>
              <w:top w:val="nil"/>
              <w:left w:val="nil"/>
              <w:bottom w:val="nil"/>
              <w:right w:val="nil"/>
            </w:tcBorders>
          </w:tcPr>
          <w:p w14:paraId="488766D8" w14:textId="77777777" w:rsidR="00DB522C" w:rsidRPr="00537C3D" w:rsidRDefault="00DB522C" w:rsidP="00DB522C">
            <w:pPr>
              <w:pStyle w:val="TableText"/>
              <w:rPr>
                <w:szCs w:val="22"/>
                <w:lang w:eastAsia="en-AU"/>
              </w:rPr>
            </w:pPr>
            <w:r w:rsidRPr="00537C3D">
              <w:rPr>
                <w:szCs w:val="22"/>
                <w:lang w:eastAsia="en-AU"/>
              </w:rPr>
              <w:t>63</w:t>
            </w:r>
          </w:p>
        </w:tc>
        <w:tc>
          <w:tcPr>
            <w:tcW w:w="1097" w:type="dxa"/>
            <w:tcBorders>
              <w:top w:val="nil"/>
              <w:left w:val="nil"/>
              <w:bottom w:val="nil"/>
              <w:right w:val="nil"/>
            </w:tcBorders>
          </w:tcPr>
          <w:p w14:paraId="0D813F0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25C42EB" w14:textId="77777777" w:rsidR="00DB522C" w:rsidRPr="00537C3D" w:rsidRDefault="00DB522C" w:rsidP="00DB522C">
            <w:pPr>
              <w:pStyle w:val="TableText"/>
              <w:rPr>
                <w:szCs w:val="22"/>
                <w:lang w:eastAsia="en-AU"/>
              </w:rPr>
            </w:pPr>
            <w:r w:rsidRPr="00537C3D">
              <w:rPr>
                <w:szCs w:val="22"/>
                <w:lang w:eastAsia="en-AU"/>
              </w:rPr>
              <w:t>0.146988</w:t>
            </w:r>
          </w:p>
        </w:tc>
        <w:tc>
          <w:tcPr>
            <w:tcW w:w="1097" w:type="dxa"/>
            <w:tcBorders>
              <w:top w:val="nil"/>
              <w:left w:val="nil"/>
              <w:bottom w:val="nil"/>
              <w:right w:val="nil"/>
            </w:tcBorders>
          </w:tcPr>
          <w:p w14:paraId="187FF482" w14:textId="77777777" w:rsidR="00DB522C" w:rsidRPr="00537C3D" w:rsidRDefault="00DB522C" w:rsidP="00DB522C">
            <w:pPr>
              <w:pStyle w:val="TableText"/>
              <w:rPr>
                <w:szCs w:val="22"/>
                <w:lang w:eastAsia="en-AU"/>
              </w:rPr>
            </w:pPr>
            <w:r w:rsidRPr="00537C3D">
              <w:rPr>
                <w:szCs w:val="22"/>
                <w:lang w:eastAsia="en-AU"/>
              </w:rPr>
              <w:t>0.146988</w:t>
            </w:r>
          </w:p>
        </w:tc>
        <w:tc>
          <w:tcPr>
            <w:tcW w:w="1097" w:type="dxa"/>
            <w:tcBorders>
              <w:top w:val="nil"/>
              <w:left w:val="nil"/>
              <w:bottom w:val="nil"/>
              <w:right w:val="nil"/>
            </w:tcBorders>
          </w:tcPr>
          <w:p w14:paraId="7FD3EF79" w14:textId="77777777" w:rsidR="00DB522C" w:rsidRPr="00537C3D" w:rsidRDefault="00DB522C" w:rsidP="00DB522C">
            <w:pPr>
              <w:pStyle w:val="TableText"/>
              <w:rPr>
                <w:szCs w:val="22"/>
                <w:lang w:eastAsia="en-AU"/>
              </w:rPr>
            </w:pPr>
            <w:r w:rsidRPr="00537C3D">
              <w:rPr>
                <w:szCs w:val="22"/>
                <w:lang w:eastAsia="en-AU"/>
              </w:rPr>
              <w:t>0.146988</w:t>
            </w:r>
          </w:p>
        </w:tc>
        <w:tc>
          <w:tcPr>
            <w:tcW w:w="1097" w:type="dxa"/>
            <w:tcBorders>
              <w:top w:val="nil"/>
              <w:left w:val="nil"/>
              <w:bottom w:val="nil"/>
              <w:right w:val="nil"/>
            </w:tcBorders>
          </w:tcPr>
          <w:p w14:paraId="0096E368" w14:textId="77777777" w:rsidR="00DB522C" w:rsidRPr="00537C3D" w:rsidRDefault="00DB522C" w:rsidP="00DB522C">
            <w:pPr>
              <w:pStyle w:val="TableText"/>
              <w:rPr>
                <w:szCs w:val="22"/>
                <w:lang w:eastAsia="en-AU"/>
              </w:rPr>
            </w:pPr>
            <w:r w:rsidRPr="00537C3D">
              <w:rPr>
                <w:szCs w:val="22"/>
                <w:lang w:eastAsia="en-AU"/>
              </w:rPr>
              <w:t>0.021390</w:t>
            </w:r>
          </w:p>
        </w:tc>
        <w:tc>
          <w:tcPr>
            <w:tcW w:w="1097" w:type="dxa"/>
            <w:tcBorders>
              <w:top w:val="nil"/>
              <w:left w:val="nil"/>
              <w:bottom w:val="nil"/>
              <w:right w:val="nil"/>
            </w:tcBorders>
          </w:tcPr>
          <w:p w14:paraId="379EB65E" w14:textId="77777777" w:rsidR="00DB522C" w:rsidRPr="00537C3D" w:rsidRDefault="00DB522C" w:rsidP="00DB522C">
            <w:pPr>
              <w:pStyle w:val="TableText"/>
              <w:rPr>
                <w:szCs w:val="22"/>
                <w:lang w:eastAsia="en-AU"/>
              </w:rPr>
            </w:pPr>
            <w:r w:rsidRPr="00537C3D">
              <w:rPr>
                <w:szCs w:val="22"/>
                <w:lang w:eastAsia="en-AU"/>
              </w:rPr>
              <w:t>0.021390</w:t>
            </w:r>
          </w:p>
        </w:tc>
        <w:tc>
          <w:tcPr>
            <w:tcW w:w="1098" w:type="dxa"/>
            <w:tcBorders>
              <w:top w:val="nil"/>
              <w:left w:val="nil"/>
              <w:bottom w:val="nil"/>
              <w:right w:val="nil"/>
            </w:tcBorders>
          </w:tcPr>
          <w:p w14:paraId="5EC706B8" w14:textId="77777777" w:rsidR="00DB522C" w:rsidRPr="00537C3D" w:rsidRDefault="00DB522C" w:rsidP="00DB522C">
            <w:pPr>
              <w:pStyle w:val="TableText"/>
              <w:rPr>
                <w:szCs w:val="22"/>
                <w:lang w:eastAsia="en-AU"/>
              </w:rPr>
            </w:pPr>
            <w:r w:rsidRPr="00537C3D">
              <w:rPr>
                <w:szCs w:val="22"/>
                <w:lang w:eastAsia="en-AU"/>
              </w:rPr>
              <w:t>0.021390</w:t>
            </w:r>
          </w:p>
        </w:tc>
        <w:tc>
          <w:tcPr>
            <w:tcW w:w="1097" w:type="dxa"/>
            <w:tcBorders>
              <w:top w:val="nil"/>
              <w:left w:val="nil"/>
              <w:bottom w:val="nil"/>
              <w:right w:val="nil"/>
            </w:tcBorders>
          </w:tcPr>
          <w:p w14:paraId="1459AC98" w14:textId="77777777" w:rsidR="00DB522C" w:rsidRPr="00537C3D" w:rsidRDefault="00DB522C" w:rsidP="00DB522C">
            <w:pPr>
              <w:pStyle w:val="TableText"/>
              <w:rPr>
                <w:szCs w:val="22"/>
                <w:lang w:eastAsia="en-AU"/>
              </w:rPr>
            </w:pPr>
            <w:r w:rsidRPr="00537C3D">
              <w:rPr>
                <w:szCs w:val="22"/>
                <w:lang w:eastAsia="en-AU"/>
              </w:rPr>
              <w:t>0.021390</w:t>
            </w:r>
          </w:p>
        </w:tc>
        <w:tc>
          <w:tcPr>
            <w:tcW w:w="1073" w:type="dxa"/>
            <w:tcBorders>
              <w:top w:val="nil"/>
              <w:left w:val="nil"/>
              <w:bottom w:val="nil"/>
              <w:right w:val="nil"/>
            </w:tcBorders>
          </w:tcPr>
          <w:p w14:paraId="4F3EFE56" w14:textId="77777777" w:rsidR="00DB522C" w:rsidRPr="00537C3D" w:rsidRDefault="00DB522C" w:rsidP="00DB522C">
            <w:pPr>
              <w:pStyle w:val="TableText"/>
              <w:rPr>
                <w:szCs w:val="22"/>
                <w:lang w:eastAsia="en-AU"/>
              </w:rPr>
            </w:pPr>
            <w:r w:rsidRPr="00537C3D">
              <w:rPr>
                <w:szCs w:val="22"/>
                <w:lang w:eastAsia="en-AU"/>
              </w:rPr>
              <w:t>0.018586</w:t>
            </w:r>
          </w:p>
        </w:tc>
        <w:tc>
          <w:tcPr>
            <w:tcW w:w="1119" w:type="dxa"/>
            <w:tcBorders>
              <w:top w:val="nil"/>
              <w:left w:val="nil"/>
              <w:bottom w:val="nil"/>
              <w:right w:val="nil"/>
            </w:tcBorders>
          </w:tcPr>
          <w:p w14:paraId="3EB00F25" w14:textId="77777777" w:rsidR="00DB522C" w:rsidRPr="00537C3D" w:rsidRDefault="00DB522C" w:rsidP="00DB522C">
            <w:pPr>
              <w:pStyle w:val="TableText"/>
              <w:rPr>
                <w:szCs w:val="22"/>
                <w:lang w:eastAsia="en-AU"/>
              </w:rPr>
            </w:pPr>
            <w:r w:rsidRPr="00537C3D">
              <w:rPr>
                <w:szCs w:val="22"/>
                <w:lang w:eastAsia="en-AU"/>
              </w:rPr>
              <w:t>0.018684</w:t>
            </w:r>
          </w:p>
        </w:tc>
        <w:tc>
          <w:tcPr>
            <w:tcW w:w="1120" w:type="dxa"/>
            <w:tcBorders>
              <w:top w:val="nil"/>
              <w:left w:val="nil"/>
              <w:bottom w:val="nil"/>
              <w:right w:val="nil"/>
            </w:tcBorders>
          </w:tcPr>
          <w:p w14:paraId="0341D97C" w14:textId="77777777" w:rsidR="00DB522C" w:rsidRPr="00537C3D" w:rsidRDefault="00DB522C" w:rsidP="00DB522C">
            <w:pPr>
              <w:pStyle w:val="TableText"/>
              <w:rPr>
                <w:szCs w:val="22"/>
                <w:lang w:eastAsia="en-AU"/>
              </w:rPr>
            </w:pPr>
            <w:r w:rsidRPr="00537C3D">
              <w:rPr>
                <w:szCs w:val="22"/>
                <w:lang w:eastAsia="en-AU"/>
              </w:rPr>
              <w:t>0.018823</w:t>
            </w:r>
          </w:p>
        </w:tc>
        <w:tc>
          <w:tcPr>
            <w:tcW w:w="1456" w:type="dxa"/>
            <w:tcBorders>
              <w:top w:val="nil"/>
              <w:left w:val="nil"/>
              <w:bottom w:val="nil"/>
              <w:right w:val="nil"/>
            </w:tcBorders>
          </w:tcPr>
          <w:p w14:paraId="104111C3" w14:textId="77777777" w:rsidR="00DB522C" w:rsidRPr="00537C3D" w:rsidRDefault="00DB522C" w:rsidP="00DB522C">
            <w:pPr>
              <w:pStyle w:val="TableText"/>
              <w:rPr>
                <w:szCs w:val="22"/>
                <w:lang w:eastAsia="en-AU"/>
              </w:rPr>
            </w:pPr>
            <w:r w:rsidRPr="00537C3D">
              <w:rPr>
                <w:szCs w:val="22"/>
                <w:lang w:eastAsia="en-AU"/>
              </w:rPr>
              <w:t>0.018823</w:t>
            </w:r>
          </w:p>
        </w:tc>
      </w:tr>
      <w:tr w:rsidR="00DB522C" w:rsidRPr="00537C3D" w14:paraId="6C996104" w14:textId="77777777">
        <w:trPr>
          <w:trHeight w:val="195"/>
        </w:trPr>
        <w:tc>
          <w:tcPr>
            <w:tcW w:w="1365" w:type="dxa"/>
            <w:tcBorders>
              <w:top w:val="nil"/>
              <w:left w:val="nil"/>
              <w:bottom w:val="nil"/>
              <w:right w:val="nil"/>
            </w:tcBorders>
          </w:tcPr>
          <w:p w14:paraId="2F8BCF41" w14:textId="77777777" w:rsidR="00DB522C" w:rsidRPr="00537C3D" w:rsidRDefault="00DB522C" w:rsidP="00DB522C">
            <w:pPr>
              <w:pStyle w:val="TableText"/>
              <w:rPr>
                <w:szCs w:val="22"/>
                <w:lang w:eastAsia="en-AU"/>
              </w:rPr>
            </w:pPr>
            <w:r w:rsidRPr="00537C3D">
              <w:rPr>
                <w:szCs w:val="22"/>
                <w:lang w:eastAsia="en-AU"/>
              </w:rPr>
              <w:t>64</w:t>
            </w:r>
          </w:p>
        </w:tc>
        <w:tc>
          <w:tcPr>
            <w:tcW w:w="1097" w:type="dxa"/>
            <w:tcBorders>
              <w:top w:val="nil"/>
              <w:left w:val="nil"/>
              <w:bottom w:val="nil"/>
              <w:right w:val="nil"/>
            </w:tcBorders>
          </w:tcPr>
          <w:p w14:paraId="219AC7AF"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9EB3A99"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033D7FF"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FF2385D"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A6922BF" w14:textId="77777777" w:rsidR="00DB522C" w:rsidRPr="00537C3D" w:rsidRDefault="00DB522C" w:rsidP="00DB522C">
            <w:pPr>
              <w:pStyle w:val="TableText"/>
              <w:rPr>
                <w:szCs w:val="22"/>
                <w:lang w:eastAsia="en-AU"/>
              </w:rPr>
            </w:pPr>
            <w:r w:rsidRPr="00537C3D">
              <w:rPr>
                <w:szCs w:val="22"/>
                <w:lang w:eastAsia="en-AU"/>
              </w:rPr>
              <w:t>0.012017</w:t>
            </w:r>
          </w:p>
        </w:tc>
        <w:tc>
          <w:tcPr>
            <w:tcW w:w="1097" w:type="dxa"/>
            <w:tcBorders>
              <w:top w:val="nil"/>
              <w:left w:val="nil"/>
              <w:bottom w:val="nil"/>
              <w:right w:val="nil"/>
            </w:tcBorders>
          </w:tcPr>
          <w:p w14:paraId="3E66E6DB" w14:textId="77777777" w:rsidR="00DB522C" w:rsidRPr="00537C3D" w:rsidRDefault="00DB522C" w:rsidP="00DB522C">
            <w:pPr>
              <w:pStyle w:val="TableText"/>
              <w:rPr>
                <w:szCs w:val="22"/>
                <w:lang w:eastAsia="en-AU"/>
              </w:rPr>
            </w:pPr>
            <w:r w:rsidRPr="00537C3D">
              <w:rPr>
                <w:szCs w:val="22"/>
                <w:lang w:eastAsia="en-AU"/>
              </w:rPr>
              <w:t>0.012017</w:t>
            </w:r>
          </w:p>
        </w:tc>
        <w:tc>
          <w:tcPr>
            <w:tcW w:w="1098" w:type="dxa"/>
            <w:tcBorders>
              <w:top w:val="nil"/>
              <w:left w:val="nil"/>
              <w:bottom w:val="nil"/>
              <w:right w:val="nil"/>
            </w:tcBorders>
          </w:tcPr>
          <w:p w14:paraId="0CB347DD" w14:textId="77777777" w:rsidR="00DB522C" w:rsidRPr="00537C3D" w:rsidRDefault="00DB522C" w:rsidP="00DB522C">
            <w:pPr>
              <w:pStyle w:val="TableText"/>
              <w:rPr>
                <w:szCs w:val="22"/>
                <w:lang w:eastAsia="en-AU"/>
              </w:rPr>
            </w:pPr>
            <w:r w:rsidRPr="00537C3D">
              <w:rPr>
                <w:szCs w:val="22"/>
                <w:lang w:eastAsia="en-AU"/>
              </w:rPr>
              <w:t>0.012017</w:t>
            </w:r>
          </w:p>
        </w:tc>
        <w:tc>
          <w:tcPr>
            <w:tcW w:w="1097" w:type="dxa"/>
            <w:tcBorders>
              <w:top w:val="nil"/>
              <w:left w:val="nil"/>
              <w:bottom w:val="nil"/>
              <w:right w:val="nil"/>
            </w:tcBorders>
          </w:tcPr>
          <w:p w14:paraId="54D896C4" w14:textId="77777777" w:rsidR="00DB522C" w:rsidRPr="00537C3D" w:rsidRDefault="00DB522C" w:rsidP="00DB522C">
            <w:pPr>
              <w:pStyle w:val="TableText"/>
              <w:rPr>
                <w:szCs w:val="22"/>
                <w:lang w:eastAsia="en-AU"/>
              </w:rPr>
            </w:pPr>
            <w:r w:rsidRPr="00537C3D">
              <w:rPr>
                <w:szCs w:val="22"/>
                <w:lang w:eastAsia="en-AU"/>
              </w:rPr>
              <w:t>0.012017</w:t>
            </w:r>
          </w:p>
        </w:tc>
        <w:tc>
          <w:tcPr>
            <w:tcW w:w="1073" w:type="dxa"/>
            <w:tcBorders>
              <w:top w:val="nil"/>
              <w:left w:val="nil"/>
              <w:bottom w:val="nil"/>
              <w:right w:val="nil"/>
            </w:tcBorders>
          </w:tcPr>
          <w:p w14:paraId="141CC0DC" w14:textId="77777777" w:rsidR="00DB522C" w:rsidRPr="00537C3D" w:rsidRDefault="00DB522C" w:rsidP="00DB522C">
            <w:pPr>
              <w:pStyle w:val="TableText"/>
              <w:rPr>
                <w:szCs w:val="22"/>
                <w:lang w:eastAsia="en-AU"/>
              </w:rPr>
            </w:pPr>
            <w:r w:rsidRPr="00537C3D">
              <w:rPr>
                <w:szCs w:val="22"/>
                <w:lang w:eastAsia="en-AU"/>
              </w:rPr>
              <w:t>0.012017</w:t>
            </w:r>
          </w:p>
        </w:tc>
        <w:tc>
          <w:tcPr>
            <w:tcW w:w="1119" w:type="dxa"/>
            <w:tcBorders>
              <w:top w:val="nil"/>
              <w:left w:val="nil"/>
              <w:bottom w:val="nil"/>
              <w:right w:val="nil"/>
            </w:tcBorders>
          </w:tcPr>
          <w:p w14:paraId="2E1F81BA" w14:textId="77777777" w:rsidR="00DB522C" w:rsidRPr="00537C3D" w:rsidRDefault="00DB522C" w:rsidP="00DB522C">
            <w:pPr>
              <w:pStyle w:val="TableText"/>
              <w:rPr>
                <w:szCs w:val="22"/>
                <w:lang w:eastAsia="en-AU"/>
              </w:rPr>
            </w:pPr>
            <w:r w:rsidRPr="00537C3D">
              <w:rPr>
                <w:szCs w:val="22"/>
                <w:lang w:eastAsia="en-AU"/>
              </w:rPr>
              <w:t>0.012017</w:t>
            </w:r>
          </w:p>
        </w:tc>
        <w:tc>
          <w:tcPr>
            <w:tcW w:w="1120" w:type="dxa"/>
            <w:tcBorders>
              <w:top w:val="nil"/>
              <w:left w:val="nil"/>
              <w:bottom w:val="nil"/>
              <w:right w:val="nil"/>
            </w:tcBorders>
          </w:tcPr>
          <w:p w14:paraId="09C09331" w14:textId="77777777" w:rsidR="00DB522C" w:rsidRPr="00537C3D" w:rsidRDefault="00DB522C" w:rsidP="00DB522C">
            <w:pPr>
              <w:pStyle w:val="TableText"/>
              <w:rPr>
                <w:szCs w:val="22"/>
                <w:lang w:eastAsia="en-AU"/>
              </w:rPr>
            </w:pPr>
            <w:r w:rsidRPr="00537C3D">
              <w:rPr>
                <w:szCs w:val="22"/>
                <w:lang w:eastAsia="en-AU"/>
              </w:rPr>
              <w:t>0.012089</w:t>
            </w:r>
          </w:p>
        </w:tc>
        <w:tc>
          <w:tcPr>
            <w:tcW w:w="1456" w:type="dxa"/>
            <w:tcBorders>
              <w:top w:val="nil"/>
              <w:left w:val="nil"/>
              <w:bottom w:val="nil"/>
              <w:right w:val="nil"/>
            </w:tcBorders>
          </w:tcPr>
          <w:p w14:paraId="3BDB7161" w14:textId="77777777" w:rsidR="00DB522C" w:rsidRPr="00537C3D" w:rsidRDefault="00DB522C" w:rsidP="00DB522C">
            <w:pPr>
              <w:pStyle w:val="TableText"/>
              <w:rPr>
                <w:szCs w:val="22"/>
                <w:lang w:eastAsia="en-AU"/>
              </w:rPr>
            </w:pPr>
            <w:r w:rsidRPr="00537C3D">
              <w:rPr>
                <w:szCs w:val="22"/>
                <w:lang w:eastAsia="en-AU"/>
              </w:rPr>
              <w:t>0.012089</w:t>
            </w:r>
          </w:p>
        </w:tc>
      </w:tr>
      <w:tr w:rsidR="00DB522C" w:rsidRPr="00537C3D" w14:paraId="4855DF29" w14:textId="77777777">
        <w:trPr>
          <w:trHeight w:val="195"/>
        </w:trPr>
        <w:tc>
          <w:tcPr>
            <w:tcW w:w="1365" w:type="dxa"/>
            <w:tcBorders>
              <w:top w:val="nil"/>
              <w:left w:val="nil"/>
              <w:bottom w:val="nil"/>
              <w:right w:val="nil"/>
            </w:tcBorders>
          </w:tcPr>
          <w:p w14:paraId="532BBAEE" w14:textId="77777777" w:rsidR="00DB522C" w:rsidRPr="00537C3D" w:rsidRDefault="00DB522C" w:rsidP="00DB522C">
            <w:pPr>
              <w:pStyle w:val="TableText"/>
              <w:rPr>
                <w:szCs w:val="22"/>
                <w:lang w:eastAsia="en-AU"/>
              </w:rPr>
            </w:pPr>
            <w:r w:rsidRPr="00537C3D">
              <w:rPr>
                <w:szCs w:val="22"/>
                <w:lang w:eastAsia="en-AU"/>
              </w:rPr>
              <w:t>65</w:t>
            </w:r>
          </w:p>
        </w:tc>
        <w:tc>
          <w:tcPr>
            <w:tcW w:w="1097" w:type="dxa"/>
            <w:tcBorders>
              <w:top w:val="nil"/>
              <w:left w:val="nil"/>
              <w:bottom w:val="nil"/>
              <w:right w:val="nil"/>
            </w:tcBorders>
          </w:tcPr>
          <w:p w14:paraId="4FAF2CA1"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E4FF31C"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C2E2BC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2512F8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7F993285" w14:textId="77777777" w:rsidR="00DB522C" w:rsidRPr="00537C3D" w:rsidRDefault="00DB522C" w:rsidP="00DB522C">
            <w:pPr>
              <w:pStyle w:val="TableText"/>
              <w:rPr>
                <w:szCs w:val="22"/>
                <w:lang w:eastAsia="en-AU"/>
              </w:rPr>
            </w:pPr>
            <w:r w:rsidRPr="00537C3D">
              <w:rPr>
                <w:szCs w:val="22"/>
                <w:lang w:eastAsia="en-AU"/>
              </w:rPr>
              <w:t>0.013403</w:t>
            </w:r>
          </w:p>
        </w:tc>
        <w:tc>
          <w:tcPr>
            <w:tcW w:w="1097" w:type="dxa"/>
            <w:tcBorders>
              <w:top w:val="nil"/>
              <w:left w:val="nil"/>
              <w:bottom w:val="nil"/>
              <w:right w:val="nil"/>
            </w:tcBorders>
          </w:tcPr>
          <w:p w14:paraId="3334086A" w14:textId="77777777" w:rsidR="00DB522C" w:rsidRPr="00537C3D" w:rsidRDefault="00DB522C" w:rsidP="00DB522C">
            <w:pPr>
              <w:pStyle w:val="TableText"/>
              <w:rPr>
                <w:szCs w:val="22"/>
                <w:lang w:eastAsia="en-AU"/>
              </w:rPr>
            </w:pPr>
            <w:r w:rsidRPr="00537C3D">
              <w:rPr>
                <w:szCs w:val="22"/>
                <w:lang w:eastAsia="en-AU"/>
              </w:rPr>
              <w:t>0.013403</w:t>
            </w:r>
          </w:p>
        </w:tc>
        <w:tc>
          <w:tcPr>
            <w:tcW w:w="1098" w:type="dxa"/>
            <w:tcBorders>
              <w:top w:val="nil"/>
              <w:left w:val="nil"/>
              <w:bottom w:val="nil"/>
              <w:right w:val="nil"/>
            </w:tcBorders>
          </w:tcPr>
          <w:p w14:paraId="6E338ADE" w14:textId="77777777" w:rsidR="00DB522C" w:rsidRPr="00537C3D" w:rsidRDefault="00DB522C" w:rsidP="00DB522C">
            <w:pPr>
              <w:pStyle w:val="TableText"/>
              <w:rPr>
                <w:szCs w:val="22"/>
                <w:lang w:eastAsia="en-AU"/>
              </w:rPr>
            </w:pPr>
            <w:r w:rsidRPr="00537C3D">
              <w:rPr>
                <w:szCs w:val="22"/>
                <w:lang w:eastAsia="en-AU"/>
              </w:rPr>
              <w:t>0.013403</w:t>
            </w:r>
          </w:p>
        </w:tc>
        <w:tc>
          <w:tcPr>
            <w:tcW w:w="1097" w:type="dxa"/>
            <w:tcBorders>
              <w:top w:val="nil"/>
              <w:left w:val="nil"/>
              <w:bottom w:val="nil"/>
              <w:right w:val="nil"/>
            </w:tcBorders>
          </w:tcPr>
          <w:p w14:paraId="4A6367F9" w14:textId="77777777" w:rsidR="00DB522C" w:rsidRPr="00537C3D" w:rsidRDefault="00DB522C" w:rsidP="00DB522C">
            <w:pPr>
              <w:pStyle w:val="TableText"/>
              <w:rPr>
                <w:szCs w:val="22"/>
                <w:lang w:eastAsia="en-AU"/>
              </w:rPr>
            </w:pPr>
            <w:r w:rsidRPr="00537C3D">
              <w:rPr>
                <w:szCs w:val="22"/>
                <w:lang w:eastAsia="en-AU"/>
              </w:rPr>
              <w:t>0.013403</w:t>
            </w:r>
          </w:p>
        </w:tc>
        <w:tc>
          <w:tcPr>
            <w:tcW w:w="1073" w:type="dxa"/>
            <w:tcBorders>
              <w:top w:val="nil"/>
              <w:left w:val="nil"/>
              <w:bottom w:val="nil"/>
              <w:right w:val="nil"/>
            </w:tcBorders>
          </w:tcPr>
          <w:p w14:paraId="6298A913" w14:textId="77777777" w:rsidR="00DB522C" w:rsidRPr="00537C3D" w:rsidRDefault="00DB522C" w:rsidP="00DB522C">
            <w:pPr>
              <w:pStyle w:val="TableText"/>
              <w:rPr>
                <w:szCs w:val="22"/>
                <w:lang w:eastAsia="en-AU"/>
              </w:rPr>
            </w:pPr>
            <w:r w:rsidRPr="00537C3D">
              <w:rPr>
                <w:szCs w:val="22"/>
                <w:lang w:eastAsia="en-AU"/>
              </w:rPr>
              <w:t>0.013403</w:t>
            </w:r>
          </w:p>
        </w:tc>
        <w:tc>
          <w:tcPr>
            <w:tcW w:w="1119" w:type="dxa"/>
            <w:tcBorders>
              <w:top w:val="nil"/>
              <w:left w:val="nil"/>
              <w:bottom w:val="nil"/>
              <w:right w:val="nil"/>
            </w:tcBorders>
          </w:tcPr>
          <w:p w14:paraId="159B3424" w14:textId="77777777" w:rsidR="00DB522C" w:rsidRPr="00537C3D" w:rsidRDefault="00DB522C" w:rsidP="00DB522C">
            <w:pPr>
              <w:pStyle w:val="TableText"/>
              <w:rPr>
                <w:szCs w:val="22"/>
                <w:lang w:eastAsia="en-AU"/>
              </w:rPr>
            </w:pPr>
            <w:r w:rsidRPr="00537C3D">
              <w:rPr>
                <w:szCs w:val="22"/>
                <w:lang w:eastAsia="en-AU"/>
              </w:rPr>
              <w:t>0.013403</w:t>
            </w:r>
          </w:p>
        </w:tc>
        <w:tc>
          <w:tcPr>
            <w:tcW w:w="1120" w:type="dxa"/>
            <w:tcBorders>
              <w:top w:val="nil"/>
              <w:left w:val="nil"/>
              <w:bottom w:val="nil"/>
              <w:right w:val="nil"/>
            </w:tcBorders>
          </w:tcPr>
          <w:p w14:paraId="7E2C14AD" w14:textId="77777777" w:rsidR="00DB522C" w:rsidRPr="00537C3D" w:rsidRDefault="00DB522C" w:rsidP="00DB522C">
            <w:pPr>
              <w:pStyle w:val="TableText"/>
              <w:rPr>
                <w:szCs w:val="22"/>
                <w:lang w:eastAsia="en-AU"/>
              </w:rPr>
            </w:pPr>
            <w:r w:rsidRPr="00537C3D">
              <w:rPr>
                <w:szCs w:val="22"/>
                <w:lang w:eastAsia="en-AU"/>
              </w:rPr>
              <w:t>0.013403</w:t>
            </w:r>
          </w:p>
        </w:tc>
        <w:tc>
          <w:tcPr>
            <w:tcW w:w="1456" w:type="dxa"/>
            <w:tcBorders>
              <w:top w:val="nil"/>
              <w:left w:val="nil"/>
              <w:bottom w:val="nil"/>
              <w:right w:val="nil"/>
            </w:tcBorders>
          </w:tcPr>
          <w:p w14:paraId="7C223B9D" w14:textId="77777777" w:rsidR="00DB522C" w:rsidRPr="00537C3D" w:rsidRDefault="00DB522C" w:rsidP="00DB522C">
            <w:pPr>
              <w:pStyle w:val="TableText"/>
              <w:rPr>
                <w:szCs w:val="22"/>
                <w:lang w:eastAsia="en-AU"/>
              </w:rPr>
            </w:pPr>
            <w:r w:rsidRPr="00537C3D">
              <w:rPr>
                <w:szCs w:val="22"/>
                <w:lang w:eastAsia="en-AU"/>
              </w:rPr>
              <w:t>0.013403</w:t>
            </w:r>
          </w:p>
        </w:tc>
      </w:tr>
      <w:tr w:rsidR="00DB522C" w:rsidRPr="00537C3D" w14:paraId="474C0EDD" w14:textId="77777777">
        <w:trPr>
          <w:trHeight w:val="195"/>
        </w:trPr>
        <w:tc>
          <w:tcPr>
            <w:tcW w:w="1365" w:type="dxa"/>
            <w:tcBorders>
              <w:top w:val="nil"/>
              <w:left w:val="nil"/>
              <w:bottom w:val="nil"/>
              <w:right w:val="nil"/>
            </w:tcBorders>
          </w:tcPr>
          <w:p w14:paraId="215EFBBE" w14:textId="77777777" w:rsidR="00DB522C" w:rsidRPr="00537C3D" w:rsidRDefault="00DB522C" w:rsidP="00DB522C">
            <w:pPr>
              <w:pStyle w:val="TableText"/>
              <w:rPr>
                <w:szCs w:val="22"/>
                <w:lang w:eastAsia="en-AU"/>
              </w:rPr>
            </w:pPr>
            <w:r w:rsidRPr="00537C3D">
              <w:rPr>
                <w:szCs w:val="22"/>
                <w:lang w:eastAsia="en-AU"/>
              </w:rPr>
              <w:t>66</w:t>
            </w:r>
          </w:p>
        </w:tc>
        <w:tc>
          <w:tcPr>
            <w:tcW w:w="1097" w:type="dxa"/>
            <w:tcBorders>
              <w:top w:val="nil"/>
              <w:left w:val="nil"/>
              <w:bottom w:val="nil"/>
              <w:right w:val="nil"/>
            </w:tcBorders>
          </w:tcPr>
          <w:p w14:paraId="53EC6550"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EF79E3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C7E140C"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3BD40FAA"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169B79C" w14:textId="77777777" w:rsidR="00DB522C" w:rsidRPr="00537C3D" w:rsidRDefault="00DB522C" w:rsidP="00DB522C">
            <w:pPr>
              <w:pStyle w:val="TableText"/>
              <w:rPr>
                <w:szCs w:val="22"/>
                <w:lang w:eastAsia="en-AU"/>
              </w:rPr>
            </w:pPr>
            <w:r w:rsidRPr="00537C3D">
              <w:rPr>
                <w:szCs w:val="22"/>
                <w:lang w:eastAsia="en-AU"/>
              </w:rPr>
              <w:t>0.014832</w:t>
            </w:r>
          </w:p>
        </w:tc>
        <w:tc>
          <w:tcPr>
            <w:tcW w:w="1097" w:type="dxa"/>
            <w:tcBorders>
              <w:top w:val="nil"/>
              <w:left w:val="nil"/>
              <w:bottom w:val="nil"/>
              <w:right w:val="nil"/>
            </w:tcBorders>
          </w:tcPr>
          <w:p w14:paraId="5FB5C71E" w14:textId="77777777" w:rsidR="00DB522C" w:rsidRPr="00537C3D" w:rsidRDefault="00DB522C" w:rsidP="00DB522C">
            <w:pPr>
              <w:pStyle w:val="TableText"/>
              <w:rPr>
                <w:szCs w:val="22"/>
                <w:lang w:eastAsia="en-AU"/>
              </w:rPr>
            </w:pPr>
            <w:r w:rsidRPr="00537C3D">
              <w:rPr>
                <w:szCs w:val="22"/>
                <w:lang w:eastAsia="en-AU"/>
              </w:rPr>
              <w:t>0.014832</w:t>
            </w:r>
          </w:p>
        </w:tc>
        <w:tc>
          <w:tcPr>
            <w:tcW w:w="1098" w:type="dxa"/>
            <w:tcBorders>
              <w:top w:val="nil"/>
              <w:left w:val="nil"/>
              <w:bottom w:val="nil"/>
              <w:right w:val="nil"/>
            </w:tcBorders>
          </w:tcPr>
          <w:p w14:paraId="5BA4B5DE" w14:textId="77777777" w:rsidR="00DB522C" w:rsidRPr="00537C3D" w:rsidRDefault="00DB522C" w:rsidP="00DB522C">
            <w:pPr>
              <w:pStyle w:val="TableText"/>
              <w:rPr>
                <w:szCs w:val="22"/>
                <w:lang w:eastAsia="en-AU"/>
              </w:rPr>
            </w:pPr>
            <w:r w:rsidRPr="00537C3D">
              <w:rPr>
                <w:szCs w:val="22"/>
                <w:lang w:eastAsia="en-AU"/>
              </w:rPr>
              <w:t>0.014832</w:t>
            </w:r>
          </w:p>
        </w:tc>
        <w:tc>
          <w:tcPr>
            <w:tcW w:w="1097" w:type="dxa"/>
            <w:tcBorders>
              <w:top w:val="nil"/>
              <w:left w:val="nil"/>
              <w:bottom w:val="nil"/>
              <w:right w:val="nil"/>
            </w:tcBorders>
          </w:tcPr>
          <w:p w14:paraId="58E1FC09" w14:textId="77777777" w:rsidR="00DB522C" w:rsidRPr="00537C3D" w:rsidRDefault="00DB522C" w:rsidP="00DB522C">
            <w:pPr>
              <w:pStyle w:val="TableText"/>
              <w:rPr>
                <w:szCs w:val="22"/>
                <w:lang w:eastAsia="en-AU"/>
              </w:rPr>
            </w:pPr>
            <w:r w:rsidRPr="00537C3D">
              <w:rPr>
                <w:szCs w:val="22"/>
                <w:lang w:eastAsia="en-AU"/>
              </w:rPr>
              <w:t>0.014832</w:t>
            </w:r>
          </w:p>
        </w:tc>
        <w:tc>
          <w:tcPr>
            <w:tcW w:w="1073" w:type="dxa"/>
            <w:tcBorders>
              <w:top w:val="nil"/>
              <w:left w:val="nil"/>
              <w:bottom w:val="nil"/>
              <w:right w:val="nil"/>
            </w:tcBorders>
          </w:tcPr>
          <w:p w14:paraId="708EBECE" w14:textId="77777777" w:rsidR="00DB522C" w:rsidRPr="00537C3D" w:rsidRDefault="00DB522C" w:rsidP="00DB522C">
            <w:pPr>
              <w:pStyle w:val="TableText"/>
              <w:rPr>
                <w:szCs w:val="22"/>
                <w:lang w:eastAsia="en-AU"/>
              </w:rPr>
            </w:pPr>
            <w:r w:rsidRPr="00537C3D">
              <w:rPr>
                <w:szCs w:val="22"/>
                <w:lang w:eastAsia="en-AU"/>
              </w:rPr>
              <w:t>0.014832</w:t>
            </w:r>
          </w:p>
        </w:tc>
        <w:tc>
          <w:tcPr>
            <w:tcW w:w="1119" w:type="dxa"/>
            <w:tcBorders>
              <w:top w:val="nil"/>
              <w:left w:val="nil"/>
              <w:bottom w:val="nil"/>
              <w:right w:val="nil"/>
            </w:tcBorders>
          </w:tcPr>
          <w:p w14:paraId="2F3AE75D" w14:textId="77777777" w:rsidR="00DB522C" w:rsidRPr="00537C3D" w:rsidRDefault="00DB522C" w:rsidP="00DB522C">
            <w:pPr>
              <w:pStyle w:val="TableText"/>
              <w:rPr>
                <w:szCs w:val="22"/>
                <w:lang w:eastAsia="en-AU"/>
              </w:rPr>
            </w:pPr>
            <w:r w:rsidRPr="00537C3D">
              <w:rPr>
                <w:szCs w:val="22"/>
                <w:lang w:eastAsia="en-AU"/>
              </w:rPr>
              <w:t>0.014832</w:t>
            </w:r>
          </w:p>
        </w:tc>
        <w:tc>
          <w:tcPr>
            <w:tcW w:w="1120" w:type="dxa"/>
            <w:tcBorders>
              <w:top w:val="nil"/>
              <w:left w:val="nil"/>
              <w:bottom w:val="nil"/>
              <w:right w:val="nil"/>
            </w:tcBorders>
          </w:tcPr>
          <w:p w14:paraId="01CA9E73" w14:textId="77777777" w:rsidR="00DB522C" w:rsidRPr="00537C3D" w:rsidRDefault="00DB522C" w:rsidP="00DB522C">
            <w:pPr>
              <w:pStyle w:val="TableText"/>
              <w:rPr>
                <w:szCs w:val="22"/>
                <w:lang w:eastAsia="en-AU"/>
              </w:rPr>
            </w:pPr>
            <w:r w:rsidRPr="00537C3D">
              <w:rPr>
                <w:szCs w:val="22"/>
                <w:lang w:eastAsia="en-AU"/>
              </w:rPr>
              <w:t>0.014832</w:t>
            </w:r>
          </w:p>
        </w:tc>
        <w:tc>
          <w:tcPr>
            <w:tcW w:w="1456" w:type="dxa"/>
            <w:tcBorders>
              <w:top w:val="nil"/>
              <w:left w:val="nil"/>
              <w:bottom w:val="nil"/>
              <w:right w:val="nil"/>
            </w:tcBorders>
          </w:tcPr>
          <w:p w14:paraId="552D5614" w14:textId="77777777" w:rsidR="00DB522C" w:rsidRPr="00537C3D" w:rsidRDefault="00DB522C" w:rsidP="00DB522C">
            <w:pPr>
              <w:pStyle w:val="TableText"/>
              <w:rPr>
                <w:szCs w:val="22"/>
                <w:lang w:eastAsia="en-AU"/>
              </w:rPr>
            </w:pPr>
            <w:r w:rsidRPr="00537C3D">
              <w:rPr>
                <w:szCs w:val="22"/>
                <w:lang w:eastAsia="en-AU"/>
              </w:rPr>
              <w:t>0.014832</w:t>
            </w:r>
          </w:p>
        </w:tc>
      </w:tr>
      <w:tr w:rsidR="00DB522C" w:rsidRPr="00537C3D" w14:paraId="4B95CE01" w14:textId="77777777">
        <w:trPr>
          <w:trHeight w:val="195"/>
        </w:trPr>
        <w:tc>
          <w:tcPr>
            <w:tcW w:w="1365" w:type="dxa"/>
            <w:tcBorders>
              <w:top w:val="nil"/>
              <w:left w:val="nil"/>
              <w:bottom w:val="nil"/>
              <w:right w:val="nil"/>
            </w:tcBorders>
          </w:tcPr>
          <w:p w14:paraId="4BE31DB5" w14:textId="77777777" w:rsidR="00DB522C" w:rsidRPr="00537C3D" w:rsidRDefault="00DB522C" w:rsidP="00DB522C">
            <w:pPr>
              <w:pStyle w:val="TableText"/>
              <w:rPr>
                <w:szCs w:val="22"/>
                <w:lang w:eastAsia="en-AU"/>
              </w:rPr>
            </w:pPr>
            <w:r w:rsidRPr="00537C3D">
              <w:rPr>
                <w:szCs w:val="22"/>
                <w:lang w:eastAsia="en-AU"/>
              </w:rPr>
              <w:t>67</w:t>
            </w:r>
          </w:p>
        </w:tc>
        <w:tc>
          <w:tcPr>
            <w:tcW w:w="1097" w:type="dxa"/>
            <w:tcBorders>
              <w:top w:val="nil"/>
              <w:left w:val="nil"/>
              <w:bottom w:val="nil"/>
              <w:right w:val="nil"/>
            </w:tcBorders>
          </w:tcPr>
          <w:p w14:paraId="62F7986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F9E4D42"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706AC68"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2610B393"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9C5E52B" w14:textId="77777777" w:rsidR="00DB522C" w:rsidRPr="00537C3D" w:rsidRDefault="00DB522C" w:rsidP="00DB522C">
            <w:pPr>
              <w:pStyle w:val="TableText"/>
              <w:rPr>
                <w:szCs w:val="22"/>
                <w:lang w:eastAsia="en-AU"/>
              </w:rPr>
            </w:pPr>
            <w:r w:rsidRPr="00537C3D">
              <w:rPr>
                <w:szCs w:val="22"/>
                <w:lang w:eastAsia="en-AU"/>
              </w:rPr>
              <w:t>0.016381</w:t>
            </w:r>
          </w:p>
        </w:tc>
        <w:tc>
          <w:tcPr>
            <w:tcW w:w="1097" w:type="dxa"/>
            <w:tcBorders>
              <w:top w:val="nil"/>
              <w:left w:val="nil"/>
              <w:bottom w:val="nil"/>
              <w:right w:val="nil"/>
            </w:tcBorders>
          </w:tcPr>
          <w:p w14:paraId="67F5897F" w14:textId="77777777" w:rsidR="00DB522C" w:rsidRPr="00537C3D" w:rsidRDefault="00DB522C" w:rsidP="00DB522C">
            <w:pPr>
              <w:pStyle w:val="TableText"/>
              <w:rPr>
                <w:szCs w:val="22"/>
                <w:lang w:eastAsia="en-AU"/>
              </w:rPr>
            </w:pPr>
            <w:r w:rsidRPr="00537C3D">
              <w:rPr>
                <w:szCs w:val="22"/>
                <w:lang w:eastAsia="en-AU"/>
              </w:rPr>
              <w:t>0.016381</w:t>
            </w:r>
          </w:p>
        </w:tc>
        <w:tc>
          <w:tcPr>
            <w:tcW w:w="1098" w:type="dxa"/>
            <w:tcBorders>
              <w:top w:val="nil"/>
              <w:left w:val="nil"/>
              <w:bottom w:val="nil"/>
              <w:right w:val="nil"/>
            </w:tcBorders>
          </w:tcPr>
          <w:p w14:paraId="51A8B609" w14:textId="77777777" w:rsidR="00DB522C" w:rsidRPr="00537C3D" w:rsidRDefault="00DB522C" w:rsidP="00DB522C">
            <w:pPr>
              <w:pStyle w:val="TableText"/>
              <w:rPr>
                <w:szCs w:val="22"/>
                <w:lang w:eastAsia="en-AU"/>
              </w:rPr>
            </w:pPr>
            <w:r w:rsidRPr="00537C3D">
              <w:rPr>
                <w:szCs w:val="22"/>
                <w:lang w:eastAsia="en-AU"/>
              </w:rPr>
              <w:t>0.016381</w:t>
            </w:r>
          </w:p>
        </w:tc>
        <w:tc>
          <w:tcPr>
            <w:tcW w:w="1097" w:type="dxa"/>
            <w:tcBorders>
              <w:top w:val="nil"/>
              <w:left w:val="nil"/>
              <w:bottom w:val="nil"/>
              <w:right w:val="nil"/>
            </w:tcBorders>
          </w:tcPr>
          <w:p w14:paraId="505C5C7F" w14:textId="77777777" w:rsidR="00DB522C" w:rsidRPr="00537C3D" w:rsidRDefault="00DB522C" w:rsidP="00DB522C">
            <w:pPr>
              <w:pStyle w:val="TableText"/>
              <w:rPr>
                <w:szCs w:val="22"/>
                <w:lang w:eastAsia="en-AU"/>
              </w:rPr>
            </w:pPr>
            <w:r w:rsidRPr="00537C3D">
              <w:rPr>
                <w:szCs w:val="22"/>
                <w:lang w:eastAsia="en-AU"/>
              </w:rPr>
              <w:t>0.016381</w:t>
            </w:r>
          </w:p>
        </w:tc>
        <w:tc>
          <w:tcPr>
            <w:tcW w:w="1073" w:type="dxa"/>
            <w:tcBorders>
              <w:top w:val="nil"/>
              <w:left w:val="nil"/>
              <w:bottom w:val="nil"/>
              <w:right w:val="nil"/>
            </w:tcBorders>
          </w:tcPr>
          <w:p w14:paraId="02555D31" w14:textId="77777777" w:rsidR="00DB522C" w:rsidRPr="00537C3D" w:rsidRDefault="00DB522C" w:rsidP="00DB522C">
            <w:pPr>
              <w:pStyle w:val="TableText"/>
              <w:rPr>
                <w:szCs w:val="22"/>
                <w:lang w:eastAsia="en-AU"/>
              </w:rPr>
            </w:pPr>
            <w:r w:rsidRPr="00537C3D">
              <w:rPr>
                <w:szCs w:val="22"/>
                <w:lang w:eastAsia="en-AU"/>
              </w:rPr>
              <w:t>0.016381</w:t>
            </w:r>
          </w:p>
        </w:tc>
        <w:tc>
          <w:tcPr>
            <w:tcW w:w="1119" w:type="dxa"/>
            <w:tcBorders>
              <w:top w:val="nil"/>
              <w:left w:val="nil"/>
              <w:bottom w:val="nil"/>
              <w:right w:val="nil"/>
            </w:tcBorders>
          </w:tcPr>
          <w:p w14:paraId="1FE4C73E" w14:textId="77777777" w:rsidR="00DB522C" w:rsidRPr="00537C3D" w:rsidRDefault="00DB522C" w:rsidP="00DB522C">
            <w:pPr>
              <w:pStyle w:val="TableText"/>
              <w:rPr>
                <w:szCs w:val="22"/>
                <w:lang w:eastAsia="en-AU"/>
              </w:rPr>
            </w:pPr>
            <w:r w:rsidRPr="00537C3D">
              <w:rPr>
                <w:szCs w:val="22"/>
                <w:lang w:eastAsia="en-AU"/>
              </w:rPr>
              <w:t>0.016381</w:t>
            </w:r>
          </w:p>
        </w:tc>
        <w:tc>
          <w:tcPr>
            <w:tcW w:w="1120" w:type="dxa"/>
            <w:tcBorders>
              <w:top w:val="nil"/>
              <w:left w:val="nil"/>
              <w:bottom w:val="nil"/>
              <w:right w:val="nil"/>
            </w:tcBorders>
          </w:tcPr>
          <w:p w14:paraId="26BC4FF9" w14:textId="77777777" w:rsidR="00DB522C" w:rsidRPr="00537C3D" w:rsidRDefault="00DB522C" w:rsidP="00DB522C">
            <w:pPr>
              <w:pStyle w:val="TableText"/>
              <w:rPr>
                <w:szCs w:val="22"/>
                <w:lang w:eastAsia="en-AU"/>
              </w:rPr>
            </w:pPr>
            <w:r w:rsidRPr="00537C3D">
              <w:rPr>
                <w:szCs w:val="22"/>
                <w:lang w:eastAsia="en-AU"/>
              </w:rPr>
              <w:t>0.016381</w:t>
            </w:r>
          </w:p>
        </w:tc>
        <w:tc>
          <w:tcPr>
            <w:tcW w:w="1456" w:type="dxa"/>
            <w:tcBorders>
              <w:top w:val="nil"/>
              <w:left w:val="nil"/>
              <w:bottom w:val="nil"/>
              <w:right w:val="nil"/>
            </w:tcBorders>
          </w:tcPr>
          <w:p w14:paraId="2154C1A6" w14:textId="77777777" w:rsidR="00DB522C" w:rsidRPr="00537C3D" w:rsidRDefault="00DB522C" w:rsidP="00DB522C">
            <w:pPr>
              <w:pStyle w:val="TableText"/>
              <w:rPr>
                <w:szCs w:val="22"/>
                <w:lang w:eastAsia="en-AU"/>
              </w:rPr>
            </w:pPr>
            <w:r w:rsidRPr="00537C3D">
              <w:rPr>
                <w:szCs w:val="22"/>
                <w:lang w:eastAsia="en-AU"/>
              </w:rPr>
              <w:t>0.016381</w:t>
            </w:r>
          </w:p>
        </w:tc>
      </w:tr>
      <w:tr w:rsidR="00DB522C" w:rsidRPr="00537C3D" w14:paraId="4667F3B5" w14:textId="77777777">
        <w:trPr>
          <w:trHeight w:val="195"/>
        </w:trPr>
        <w:tc>
          <w:tcPr>
            <w:tcW w:w="1365" w:type="dxa"/>
            <w:tcBorders>
              <w:top w:val="nil"/>
              <w:left w:val="nil"/>
              <w:bottom w:val="nil"/>
              <w:right w:val="nil"/>
            </w:tcBorders>
          </w:tcPr>
          <w:p w14:paraId="4D0CC7E4" w14:textId="77777777" w:rsidR="00DB522C" w:rsidRPr="00537C3D" w:rsidRDefault="00DB522C" w:rsidP="00DB522C">
            <w:pPr>
              <w:pStyle w:val="TableText"/>
              <w:rPr>
                <w:szCs w:val="22"/>
                <w:lang w:eastAsia="en-AU"/>
              </w:rPr>
            </w:pPr>
            <w:r w:rsidRPr="00537C3D">
              <w:rPr>
                <w:szCs w:val="22"/>
                <w:lang w:eastAsia="en-AU"/>
              </w:rPr>
              <w:lastRenderedPageBreak/>
              <w:t>68</w:t>
            </w:r>
          </w:p>
        </w:tc>
        <w:tc>
          <w:tcPr>
            <w:tcW w:w="1097" w:type="dxa"/>
            <w:tcBorders>
              <w:top w:val="nil"/>
              <w:left w:val="nil"/>
              <w:bottom w:val="nil"/>
              <w:right w:val="nil"/>
            </w:tcBorders>
          </w:tcPr>
          <w:p w14:paraId="7E5D5343"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5D501E95"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65B23409"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00832B6B" w14:textId="77777777" w:rsidR="00DB522C" w:rsidRPr="00537C3D" w:rsidRDefault="00DB522C" w:rsidP="00DB522C">
            <w:pPr>
              <w:pStyle w:val="TableText"/>
              <w:rPr>
                <w:szCs w:val="22"/>
                <w:lang w:eastAsia="en-AU"/>
              </w:rPr>
            </w:pPr>
          </w:p>
        </w:tc>
        <w:tc>
          <w:tcPr>
            <w:tcW w:w="1097" w:type="dxa"/>
            <w:tcBorders>
              <w:top w:val="nil"/>
              <w:left w:val="nil"/>
              <w:bottom w:val="nil"/>
              <w:right w:val="nil"/>
            </w:tcBorders>
          </w:tcPr>
          <w:p w14:paraId="43255BCC" w14:textId="77777777" w:rsidR="00DB522C" w:rsidRPr="00537C3D" w:rsidRDefault="00DB522C" w:rsidP="00DB522C">
            <w:pPr>
              <w:pStyle w:val="TableText"/>
              <w:rPr>
                <w:szCs w:val="22"/>
                <w:lang w:eastAsia="en-AU"/>
              </w:rPr>
            </w:pPr>
            <w:r w:rsidRPr="00537C3D">
              <w:rPr>
                <w:szCs w:val="22"/>
                <w:lang w:eastAsia="en-AU"/>
              </w:rPr>
              <w:t>0.018050</w:t>
            </w:r>
          </w:p>
        </w:tc>
        <w:tc>
          <w:tcPr>
            <w:tcW w:w="1097" w:type="dxa"/>
            <w:tcBorders>
              <w:top w:val="nil"/>
              <w:left w:val="nil"/>
              <w:bottom w:val="nil"/>
              <w:right w:val="nil"/>
            </w:tcBorders>
          </w:tcPr>
          <w:p w14:paraId="0B3F763C" w14:textId="77777777" w:rsidR="00DB522C" w:rsidRPr="00537C3D" w:rsidRDefault="00DB522C" w:rsidP="00DB522C">
            <w:pPr>
              <w:pStyle w:val="TableText"/>
              <w:rPr>
                <w:szCs w:val="22"/>
                <w:lang w:eastAsia="en-AU"/>
              </w:rPr>
            </w:pPr>
            <w:r w:rsidRPr="00537C3D">
              <w:rPr>
                <w:szCs w:val="22"/>
                <w:lang w:eastAsia="en-AU"/>
              </w:rPr>
              <w:t>0.018050</w:t>
            </w:r>
          </w:p>
        </w:tc>
        <w:tc>
          <w:tcPr>
            <w:tcW w:w="1098" w:type="dxa"/>
            <w:tcBorders>
              <w:top w:val="nil"/>
              <w:left w:val="nil"/>
              <w:bottom w:val="nil"/>
              <w:right w:val="nil"/>
            </w:tcBorders>
          </w:tcPr>
          <w:p w14:paraId="1CA78190" w14:textId="77777777" w:rsidR="00DB522C" w:rsidRPr="00537C3D" w:rsidRDefault="00DB522C" w:rsidP="00DB522C">
            <w:pPr>
              <w:pStyle w:val="TableText"/>
              <w:rPr>
                <w:szCs w:val="22"/>
                <w:lang w:eastAsia="en-AU"/>
              </w:rPr>
            </w:pPr>
            <w:r w:rsidRPr="00537C3D">
              <w:rPr>
                <w:szCs w:val="22"/>
                <w:lang w:eastAsia="en-AU"/>
              </w:rPr>
              <w:t>0.018050</w:t>
            </w:r>
          </w:p>
        </w:tc>
        <w:tc>
          <w:tcPr>
            <w:tcW w:w="1097" w:type="dxa"/>
            <w:tcBorders>
              <w:top w:val="nil"/>
              <w:left w:val="nil"/>
              <w:bottom w:val="nil"/>
              <w:right w:val="nil"/>
            </w:tcBorders>
          </w:tcPr>
          <w:p w14:paraId="612239C4" w14:textId="77777777" w:rsidR="00DB522C" w:rsidRPr="00537C3D" w:rsidRDefault="00DB522C" w:rsidP="00DB522C">
            <w:pPr>
              <w:pStyle w:val="TableText"/>
              <w:rPr>
                <w:szCs w:val="22"/>
                <w:lang w:eastAsia="en-AU"/>
              </w:rPr>
            </w:pPr>
            <w:r w:rsidRPr="00537C3D">
              <w:rPr>
                <w:szCs w:val="22"/>
                <w:lang w:eastAsia="en-AU"/>
              </w:rPr>
              <w:t>0.018050</w:t>
            </w:r>
          </w:p>
        </w:tc>
        <w:tc>
          <w:tcPr>
            <w:tcW w:w="1073" w:type="dxa"/>
            <w:tcBorders>
              <w:top w:val="nil"/>
              <w:left w:val="nil"/>
              <w:bottom w:val="nil"/>
              <w:right w:val="nil"/>
            </w:tcBorders>
          </w:tcPr>
          <w:p w14:paraId="790F06D7" w14:textId="77777777" w:rsidR="00DB522C" w:rsidRPr="00537C3D" w:rsidRDefault="00DB522C" w:rsidP="00DB522C">
            <w:pPr>
              <w:pStyle w:val="TableText"/>
              <w:rPr>
                <w:szCs w:val="22"/>
                <w:lang w:eastAsia="en-AU"/>
              </w:rPr>
            </w:pPr>
            <w:r w:rsidRPr="00537C3D">
              <w:rPr>
                <w:szCs w:val="22"/>
                <w:lang w:eastAsia="en-AU"/>
              </w:rPr>
              <w:t>0.018050</w:t>
            </w:r>
          </w:p>
        </w:tc>
        <w:tc>
          <w:tcPr>
            <w:tcW w:w="1119" w:type="dxa"/>
            <w:tcBorders>
              <w:top w:val="nil"/>
              <w:left w:val="nil"/>
              <w:bottom w:val="nil"/>
              <w:right w:val="nil"/>
            </w:tcBorders>
          </w:tcPr>
          <w:p w14:paraId="508662DC" w14:textId="77777777" w:rsidR="00DB522C" w:rsidRPr="00537C3D" w:rsidRDefault="00DB522C" w:rsidP="00DB522C">
            <w:pPr>
              <w:pStyle w:val="TableText"/>
              <w:rPr>
                <w:szCs w:val="22"/>
                <w:lang w:eastAsia="en-AU"/>
              </w:rPr>
            </w:pPr>
            <w:r w:rsidRPr="00537C3D">
              <w:rPr>
                <w:szCs w:val="22"/>
                <w:lang w:eastAsia="en-AU"/>
              </w:rPr>
              <w:t>0.018050</w:t>
            </w:r>
          </w:p>
        </w:tc>
        <w:tc>
          <w:tcPr>
            <w:tcW w:w="1120" w:type="dxa"/>
            <w:tcBorders>
              <w:top w:val="nil"/>
              <w:left w:val="nil"/>
              <w:bottom w:val="nil"/>
              <w:right w:val="nil"/>
            </w:tcBorders>
          </w:tcPr>
          <w:p w14:paraId="4E8B7C65" w14:textId="77777777" w:rsidR="00DB522C" w:rsidRPr="00537C3D" w:rsidRDefault="00DB522C" w:rsidP="00DB522C">
            <w:pPr>
              <w:pStyle w:val="TableText"/>
              <w:rPr>
                <w:szCs w:val="22"/>
                <w:lang w:eastAsia="en-AU"/>
              </w:rPr>
            </w:pPr>
            <w:r w:rsidRPr="00537C3D">
              <w:rPr>
                <w:szCs w:val="22"/>
                <w:lang w:eastAsia="en-AU"/>
              </w:rPr>
              <w:t>0.018050</w:t>
            </w:r>
          </w:p>
        </w:tc>
        <w:tc>
          <w:tcPr>
            <w:tcW w:w="1456" w:type="dxa"/>
            <w:tcBorders>
              <w:top w:val="nil"/>
              <w:left w:val="nil"/>
              <w:bottom w:val="nil"/>
              <w:right w:val="nil"/>
            </w:tcBorders>
          </w:tcPr>
          <w:p w14:paraId="58300CCD" w14:textId="77777777" w:rsidR="00DB522C" w:rsidRPr="00537C3D" w:rsidRDefault="00DB522C" w:rsidP="00DB522C">
            <w:pPr>
              <w:pStyle w:val="TableText"/>
              <w:rPr>
                <w:szCs w:val="22"/>
                <w:lang w:eastAsia="en-AU"/>
              </w:rPr>
            </w:pPr>
            <w:r w:rsidRPr="00537C3D">
              <w:rPr>
                <w:szCs w:val="22"/>
                <w:lang w:eastAsia="en-AU"/>
              </w:rPr>
              <w:t>0.018050</w:t>
            </w:r>
          </w:p>
        </w:tc>
      </w:tr>
      <w:tr w:rsidR="00DB522C" w:rsidRPr="00537C3D" w14:paraId="29C2B336" w14:textId="77777777">
        <w:trPr>
          <w:trHeight w:val="195"/>
        </w:trPr>
        <w:tc>
          <w:tcPr>
            <w:tcW w:w="1365" w:type="dxa"/>
            <w:tcBorders>
              <w:top w:val="nil"/>
              <w:left w:val="nil"/>
              <w:right w:val="nil"/>
            </w:tcBorders>
          </w:tcPr>
          <w:p w14:paraId="1CFD3B6D" w14:textId="77777777" w:rsidR="00DB522C" w:rsidRPr="00537C3D" w:rsidRDefault="00DB522C" w:rsidP="00DB522C">
            <w:pPr>
              <w:pStyle w:val="TableText"/>
              <w:rPr>
                <w:szCs w:val="22"/>
                <w:lang w:eastAsia="en-AU"/>
              </w:rPr>
            </w:pPr>
            <w:r w:rsidRPr="00537C3D">
              <w:rPr>
                <w:szCs w:val="22"/>
                <w:lang w:eastAsia="en-AU"/>
              </w:rPr>
              <w:t>69</w:t>
            </w:r>
          </w:p>
        </w:tc>
        <w:tc>
          <w:tcPr>
            <w:tcW w:w="1097" w:type="dxa"/>
            <w:tcBorders>
              <w:top w:val="nil"/>
              <w:left w:val="nil"/>
              <w:right w:val="nil"/>
            </w:tcBorders>
          </w:tcPr>
          <w:p w14:paraId="39DD81D1"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01C9F1C4"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3B4CA094"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05B92656" w14:textId="77777777" w:rsidR="00DB522C" w:rsidRPr="00537C3D" w:rsidRDefault="00DB522C" w:rsidP="00DB522C">
            <w:pPr>
              <w:pStyle w:val="TableText"/>
              <w:rPr>
                <w:szCs w:val="22"/>
                <w:lang w:eastAsia="en-AU"/>
              </w:rPr>
            </w:pPr>
          </w:p>
        </w:tc>
        <w:tc>
          <w:tcPr>
            <w:tcW w:w="1097" w:type="dxa"/>
            <w:tcBorders>
              <w:top w:val="nil"/>
              <w:left w:val="nil"/>
              <w:right w:val="nil"/>
            </w:tcBorders>
          </w:tcPr>
          <w:p w14:paraId="2B00702F" w14:textId="77777777" w:rsidR="00DB522C" w:rsidRPr="00537C3D" w:rsidRDefault="00DB522C" w:rsidP="00DB522C">
            <w:pPr>
              <w:pStyle w:val="TableText"/>
              <w:rPr>
                <w:szCs w:val="22"/>
                <w:lang w:eastAsia="en-AU"/>
              </w:rPr>
            </w:pPr>
            <w:r w:rsidRPr="00537C3D">
              <w:rPr>
                <w:szCs w:val="22"/>
                <w:lang w:eastAsia="en-AU"/>
              </w:rPr>
              <w:t>0.019856</w:t>
            </w:r>
          </w:p>
        </w:tc>
        <w:tc>
          <w:tcPr>
            <w:tcW w:w="1097" w:type="dxa"/>
            <w:tcBorders>
              <w:top w:val="nil"/>
              <w:left w:val="nil"/>
              <w:right w:val="nil"/>
            </w:tcBorders>
          </w:tcPr>
          <w:p w14:paraId="4ADC84BA" w14:textId="77777777" w:rsidR="00DB522C" w:rsidRPr="00537C3D" w:rsidRDefault="00DB522C" w:rsidP="00DB522C">
            <w:pPr>
              <w:pStyle w:val="TableText"/>
              <w:rPr>
                <w:szCs w:val="22"/>
                <w:lang w:eastAsia="en-AU"/>
              </w:rPr>
            </w:pPr>
            <w:r w:rsidRPr="00537C3D">
              <w:rPr>
                <w:szCs w:val="22"/>
                <w:lang w:eastAsia="en-AU"/>
              </w:rPr>
              <w:t>0.019856</w:t>
            </w:r>
          </w:p>
        </w:tc>
        <w:tc>
          <w:tcPr>
            <w:tcW w:w="1098" w:type="dxa"/>
            <w:tcBorders>
              <w:top w:val="nil"/>
              <w:left w:val="nil"/>
              <w:right w:val="nil"/>
            </w:tcBorders>
          </w:tcPr>
          <w:p w14:paraId="08DCC29E" w14:textId="77777777" w:rsidR="00DB522C" w:rsidRPr="00537C3D" w:rsidRDefault="00DB522C" w:rsidP="00DB522C">
            <w:pPr>
              <w:pStyle w:val="TableText"/>
              <w:rPr>
                <w:szCs w:val="22"/>
                <w:lang w:eastAsia="en-AU"/>
              </w:rPr>
            </w:pPr>
            <w:r w:rsidRPr="00537C3D">
              <w:rPr>
                <w:szCs w:val="22"/>
                <w:lang w:eastAsia="en-AU"/>
              </w:rPr>
              <w:t>0.019856</w:t>
            </w:r>
          </w:p>
        </w:tc>
        <w:tc>
          <w:tcPr>
            <w:tcW w:w="1097" w:type="dxa"/>
            <w:tcBorders>
              <w:top w:val="nil"/>
              <w:left w:val="nil"/>
              <w:right w:val="nil"/>
            </w:tcBorders>
          </w:tcPr>
          <w:p w14:paraId="1822E238" w14:textId="77777777" w:rsidR="00DB522C" w:rsidRPr="00537C3D" w:rsidRDefault="00DB522C" w:rsidP="00DB522C">
            <w:pPr>
              <w:pStyle w:val="TableText"/>
              <w:rPr>
                <w:szCs w:val="22"/>
                <w:lang w:eastAsia="en-AU"/>
              </w:rPr>
            </w:pPr>
            <w:r w:rsidRPr="00537C3D">
              <w:rPr>
                <w:szCs w:val="22"/>
                <w:lang w:eastAsia="en-AU"/>
              </w:rPr>
              <w:t>0.019856</w:t>
            </w:r>
          </w:p>
        </w:tc>
        <w:tc>
          <w:tcPr>
            <w:tcW w:w="1073" w:type="dxa"/>
            <w:tcBorders>
              <w:top w:val="nil"/>
              <w:left w:val="nil"/>
              <w:right w:val="nil"/>
            </w:tcBorders>
          </w:tcPr>
          <w:p w14:paraId="0D4D4860" w14:textId="77777777" w:rsidR="00DB522C" w:rsidRPr="00537C3D" w:rsidRDefault="00DB522C" w:rsidP="00DB522C">
            <w:pPr>
              <w:pStyle w:val="TableText"/>
              <w:rPr>
                <w:szCs w:val="22"/>
                <w:lang w:eastAsia="en-AU"/>
              </w:rPr>
            </w:pPr>
            <w:r w:rsidRPr="00537C3D">
              <w:rPr>
                <w:szCs w:val="22"/>
                <w:lang w:eastAsia="en-AU"/>
              </w:rPr>
              <w:t>0.019856</w:t>
            </w:r>
          </w:p>
        </w:tc>
        <w:tc>
          <w:tcPr>
            <w:tcW w:w="1119" w:type="dxa"/>
            <w:tcBorders>
              <w:top w:val="nil"/>
              <w:left w:val="nil"/>
              <w:right w:val="nil"/>
            </w:tcBorders>
          </w:tcPr>
          <w:p w14:paraId="68DE5008" w14:textId="77777777" w:rsidR="00DB522C" w:rsidRPr="00537C3D" w:rsidRDefault="00DB522C" w:rsidP="00DB522C">
            <w:pPr>
              <w:pStyle w:val="TableText"/>
              <w:rPr>
                <w:szCs w:val="22"/>
                <w:lang w:eastAsia="en-AU"/>
              </w:rPr>
            </w:pPr>
            <w:r w:rsidRPr="00537C3D">
              <w:rPr>
                <w:szCs w:val="22"/>
                <w:lang w:eastAsia="en-AU"/>
              </w:rPr>
              <w:t>0.019856</w:t>
            </w:r>
          </w:p>
        </w:tc>
        <w:tc>
          <w:tcPr>
            <w:tcW w:w="1120" w:type="dxa"/>
            <w:tcBorders>
              <w:top w:val="nil"/>
              <w:left w:val="nil"/>
              <w:right w:val="nil"/>
            </w:tcBorders>
          </w:tcPr>
          <w:p w14:paraId="33B135D9" w14:textId="77777777" w:rsidR="00DB522C" w:rsidRPr="00537C3D" w:rsidRDefault="00DB522C" w:rsidP="00DB522C">
            <w:pPr>
              <w:pStyle w:val="TableText"/>
              <w:rPr>
                <w:szCs w:val="22"/>
                <w:lang w:eastAsia="en-AU"/>
              </w:rPr>
            </w:pPr>
            <w:r w:rsidRPr="00537C3D">
              <w:rPr>
                <w:szCs w:val="22"/>
                <w:lang w:eastAsia="en-AU"/>
              </w:rPr>
              <w:t>0.019856</w:t>
            </w:r>
          </w:p>
        </w:tc>
        <w:tc>
          <w:tcPr>
            <w:tcW w:w="1456" w:type="dxa"/>
            <w:tcBorders>
              <w:top w:val="nil"/>
              <w:left w:val="nil"/>
              <w:right w:val="nil"/>
            </w:tcBorders>
          </w:tcPr>
          <w:p w14:paraId="306B91BC" w14:textId="77777777" w:rsidR="00DB522C" w:rsidRPr="00537C3D" w:rsidRDefault="00DB522C" w:rsidP="00DB522C">
            <w:pPr>
              <w:pStyle w:val="TableText"/>
              <w:rPr>
                <w:szCs w:val="22"/>
                <w:lang w:eastAsia="en-AU"/>
              </w:rPr>
            </w:pPr>
            <w:r w:rsidRPr="00537C3D">
              <w:rPr>
                <w:szCs w:val="22"/>
                <w:lang w:eastAsia="en-AU"/>
              </w:rPr>
              <w:t>0.019856</w:t>
            </w:r>
          </w:p>
        </w:tc>
      </w:tr>
      <w:tr w:rsidR="00DB522C" w:rsidRPr="00537C3D" w14:paraId="5236367D" w14:textId="77777777">
        <w:trPr>
          <w:trHeight w:val="195"/>
        </w:trPr>
        <w:tc>
          <w:tcPr>
            <w:tcW w:w="1365" w:type="dxa"/>
            <w:tcBorders>
              <w:top w:val="nil"/>
              <w:left w:val="nil"/>
              <w:bottom w:val="single" w:sz="4" w:space="0" w:color="auto"/>
              <w:right w:val="nil"/>
            </w:tcBorders>
          </w:tcPr>
          <w:p w14:paraId="2D61F742" w14:textId="77777777" w:rsidR="00DB522C" w:rsidRPr="00537C3D" w:rsidRDefault="00DB522C" w:rsidP="00DB522C">
            <w:pPr>
              <w:pStyle w:val="TableText"/>
              <w:rPr>
                <w:szCs w:val="22"/>
                <w:lang w:eastAsia="en-AU"/>
              </w:rPr>
            </w:pPr>
            <w:r w:rsidRPr="00537C3D">
              <w:rPr>
                <w:szCs w:val="22"/>
                <w:lang w:eastAsia="en-AU"/>
              </w:rPr>
              <w:t>70</w:t>
            </w:r>
          </w:p>
        </w:tc>
        <w:tc>
          <w:tcPr>
            <w:tcW w:w="1097" w:type="dxa"/>
            <w:tcBorders>
              <w:top w:val="nil"/>
              <w:left w:val="nil"/>
              <w:bottom w:val="single" w:sz="4" w:space="0" w:color="auto"/>
              <w:right w:val="nil"/>
            </w:tcBorders>
          </w:tcPr>
          <w:p w14:paraId="2257743F"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1013637D"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52DC7AA4"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6F59C350" w14:textId="77777777" w:rsidR="00DB522C" w:rsidRPr="00537C3D" w:rsidRDefault="00DB522C" w:rsidP="00DB522C">
            <w:pPr>
              <w:pStyle w:val="TableText"/>
              <w:rPr>
                <w:szCs w:val="22"/>
                <w:lang w:eastAsia="en-AU"/>
              </w:rPr>
            </w:pPr>
          </w:p>
        </w:tc>
        <w:tc>
          <w:tcPr>
            <w:tcW w:w="1097" w:type="dxa"/>
            <w:tcBorders>
              <w:top w:val="nil"/>
              <w:left w:val="nil"/>
              <w:bottom w:val="single" w:sz="4" w:space="0" w:color="auto"/>
              <w:right w:val="nil"/>
            </w:tcBorders>
          </w:tcPr>
          <w:p w14:paraId="61A6B6D1" w14:textId="77777777" w:rsidR="00DB522C" w:rsidRPr="00537C3D" w:rsidRDefault="00DB522C" w:rsidP="00DB522C">
            <w:pPr>
              <w:pStyle w:val="TableText"/>
              <w:rPr>
                <w:szCs w:val="22"/>
                <w:lang w:eastAsia="en-AU"/>
              </w:rPr>
            </w:pPr>
            <w:r w:rsidRPr="00537C3D">
              <w:rPr>
                <w:szCs w:val="22"/>
                <w:lang w:eastAsia="en-AU"/>
              </w:rPr>
              <w:t>0.021835</w:t>
            </w:r>
          </w:p>
        </w:tc>
        <w:tc>
          <w:tcPr>
            <w:tcW w:w="1097" w:type="dxa"/>
            <w:tcBorders>
              <w:top w:val="nil"/>
              <w:left w:val="nil"/>
              <w:bottom w:val="single" w:sz="4" w:space="0" w:color="auto"/>
              <w:right w:val="nil"/>
            </w:tcBorders>
          </w:tcPr>
          <w:p w14:paraId="53C05959" w14:textId="77777777" w:rsidR="00DB522C" w:rsidRPr="00537C3D" w:rsidRDefault="00DB522C" w:rsidP="00DB522C">
            <w:pPr>
              <w:pStyle w:val="TableText"/>
              <w:rPr>
                <w:szCs w:val="22"/>
                <w:lang w:eastAsia="en-AU"/>
              </w:rPr>
            </w:pPr>
            <w:r w:rsidRPr="00537C3D">
              <w:rPr>
                <w:szCs w:val="22"/>
                <w:lang w:eastAsia="en-AU"/>
              </w:rPr>
              <w:t>0.021835</w:t>
            </w:r>
          </w:p>
        </w:tc>
        <w:tc>
          <w:tcPr>
            <w:tcW w:w="1098" w:type="dxa"/>
            <w:tcBorders>
              <w:top w:val="nil"/>
              <w:left w:val="nil"/>
              <w:bottom w:val="single" w:sz="4" w:space="0" w:color="auto"/>
              <w:right w:val="nil"/>
            </w:tcBorders>
          </w:tcPr>
          <w:p w14:paraId="15309AFA" w14:textId="77777777" w:rsidR="00DB522C" w:rsidRPr="00537C3D" w:rsidRDefault="00DB522C" w:rsidP="00DB522C">
            <w:pPr>
              <w:pStyle w:val="TableText"/>
              <w:rPr>
                <w:szCs w:val="22"/>
                <w:lang w:eastAsia="en-AU"/>
              </w:rPr>
            </w:pPr>
            <w:r w:rsidRPr="00537C3D">
              <w:rPr>
                <w:szCs w:val="22"/>
                <w:lang w:eastAsia="en-AU"/>
              </w:rPr>
              <w:t>0.021835</w:t>
            </w:r>
          </w:p>
        </w:tc>
        <w:tc>
          <w:tcPr>
            <w:tcW w:w="1097" w:type="dxa"/>
            <w:tcBorders>
              <w:top w:val="nil"/>
              <w:left w:val="nil"/>
              <w:bottom w:val="single" w:sz="4" w:space="0" w:color="auto"/>
              <w:right w:val="nil"/>
            </w:tcBorders>
          </w:tcPr>
          <w:p w14:paraId="04B63507" w14:textId="77777777" w:rsidR="00DB522C" w:rsidRPr="00537C3D" w:rsidRDefault="00DB522C" w:rsidP="00DB522C">
            <w:pPr>
              <w:pStyle w:val="TableText"/>
              <w:rPr>
                <w:szCs w:val="22"/>
                <w:lang w:eastAsia="en-AU"/>
              </w:rPr>
            </w:pPr>
            <w:r w:rsidRPr="00537C3D">
              <w:rPr>
                <w:szCs w:val="22"/>
                <w:lang w:eastAsia="en-AU"/>
              </w:rPr>
              <w:t>0.021835</w:t>
            </w:r>
          </w:p>
        </w:tc>
        <w:tc>
          <w:tcPr>
            <w:tcW w:w="1073" w:type="dxa"/>
            <w:tcBorders>
              <w:top w:val="nil"/>
              <w:left w:val="nil"/>
              <w:bottom w:val="single" w:sz="4" w:space="0" w:color="auto"/>
              <w:right w:val="nil"/>
            </w:tcBorders>
          </w:tcPr>
          <w:p w14:paraId="5D1CF69A" w14:textId="77777777" w:rsidR="00DB522C" w:rsidRPr="00537C3D" w:rsidRDefault="00DB522C" w:rsidP="00DB522C">
            <w:pPr>
              <w:pStyle w:val="TableText"/>
              <w:rPr>
                <w:szCs w:val="22"/>
                <w:lang w:eastAsia="en-AU"/>
              </w:rPr>
            </w:pPr>
            <w:r w:rsidRPr="00537C3D">
              <w:rPr>
                <w:szCs w:val="22"/>
                <w:lang w:eastAsia="en-AU"/>
              </w:rPr>
              <w:t>0.021835</w:t>
            </w:r>
          </w:p>
        </w:tc>
        <w:tc>
          <w:tcPr>
            <w:tcW w:w="1119" w:type="dxa"/>
            <w:tcBorders>
              <w:top w:val="nil"/>
              <w:left w:val="nil"/>
              <w:bottom w:val="single" w:sz="4" w:space="0" w:color="auto"/>
              <w:right w:val="nil"/>
            </w:tcBorders>
          </w:tcPr>
          <w:p w14:paraId="3B2D6077" w14:textId="77777777" w:rsidR="00DB522C" w:rsidRPr="00537C3D" w:rsidRDefault="00DB522C" w:rsidP="00DB522C">
            <w:pPr>
              <w:pStyle w:val="TableText"/>
              <w:rPr>
                <w:szCs w:val="22"/>
                <w:lang w:eastAsia="en-AU"/>
              </w:rPr>
            </w:pPr>
            <w:r w:rsidRPr="00537C3D">
              <w:rPr>
                <w:szCs w:val="22"/>
                <w:lang w:eastAsia="en-AU"/>
              </w:rPr>
              <w:t>0.021835</w:t>
            </w:r>
          </w:p>
        </w:tc>
        <w:tc>
          <w:tcPr>
            <w:tcW w:w="1120" w:type="dxa"/>
            <w:tcBorders>
              <w:top w:val="nil"/>
              <w:left w:val="nil"/>
              <w:bottom w:val="single" w:sz="4" w:space="0" w:color="auto"/>
              <w:right w:val="nil"/>
            </w:tcBorders>
          </w:tcPr>
          <w:p w14:paraId="56DA8BFF" w14:textId="77777777" w:rsidR="00DB522C" w:rsidRPr="00537C3D" w:rsidRDefault="00DB522C" w:rsidP="00DB522C">
            <w:pPr>
              <w:pStyle w:val="TableText"/>
              <w:rPr>
                <w:szCs w:val="22"/>
                <w:lang w:eastAsia="en-AU"/>
              </w:rPr>
            </w:pPr>
            <w:r w:rsidRPr="00537C3D">
              <w:rPr>
                <w:szCs w:val="22"/>
                <w:lang w:eastAsia="en-AU"/>
              </w:rPr>
              <w:t>0.021835</w:t>
            </w:r>
          </w:p>
        </w:tc>
        <w:tc>
          <w:tcPr>
            <w:tcW w:w="1456" w:type="dxa"/>
            <w:tcBorders>
              <w:top w:val="nil"/>
              <w:left w:val="nil"/>
              <w:bottom w:val="single" w:sz="4" w:space="0" w:color="auto"/>
              <w:right w:val="nil"/>
            </w:tcBorders>
          </w:tcPr>
          <w:p w14:paraId="19399C84" w14:textId="77777777" w:rsidR="00DB522C" w:rsidRPr="00537C3D" w:rsidRDefault="00DB522C" w:rsidP="00DB522C">
            <w:pPr>
              <w:pStyle w:val="TableText"/>
              <w:rPr>
                <w:szCs w:val="22"/>
                <w:lang w:eastAsia="en-AU"/>
              </w:rPr>
            </w:pPr>
            <w:r w:rsidRPr="00537C3D">
              <w:rPr>
                <w:szCs w:val="22"/>
                <w:lang w:eastAsia="en-AU"/>
              </w:rPr>
              <w:t>0.021835</w:t>
            </w:r>
          </w:p>
        </w:tc>
      </w:tr>
    </w:tbl>
    <w:p w14:paraId="04D53EA4" w14:textId="77777777" w:rsidR="00DB522C" w:rsidRDefault="00DB522C" w:rsidP="00DB522C">
      <w:pPr>
        <w:pStyle w:val="ScheduleHeading"/>
        <w:ind w:left="1418" w:hanging="1418"/>
      </w:pPr>
      <w:r w:rsidRPr="00E6411B">
        <w:t>Table 11</w:t>
      </w:r>
      <w:r>
        <w:tab/>
        <w:t>Lum</w:t>
      </w:r>
      <w:r w:rsidRPr="00E6411B">
        <w:t xml:space="preserve">p sum </w:t>
      </w:r>
      <w:r>
        <w:t>valuation</w:t>
      </w:r>
      <w:r w:rsidRPr="00E6411B">
        <w:t xml:space="preserve"> factors (</w:t>
      </w:r>
      <w:proofErr w:type="spellStart"/>
      <w:r w:rsidRPr="00E6411B">
        <w:t>LSF</w:t>
      </w:r>
      <w:proofErr w:type="spellEnd"/>
      <w:r w:rsidRPr="00E6411B">
        <w:t>)</w:t>
      </w:r>
      <w:r>
        <w:t> —</w:t>
      </w:r>
      <w:r w:rsidRPr="00E6411B">
        <w:t xml:space="preserve"> </w:t>
      </w:r>
      <w:r>
        <w:t>males — 2</w:t>
      </w:r>
      <w:r w:rsidRPr="00651819">
        <w:t xml:space="preserve"> </w:t>
      </w:r>
      <w:r>
        <w:t>completed</w:t>
      </w:r>
      <w:r w:rsidRPr="00146FB2">
        <w:t xml:space="preserve"> </w:t>
      </w:r>
      <w:r w:rsidRPr="00F16332">
        <w:t>years since las</w:t>
      </w:r>
      <w:r>
        <w:t>t Legislative Assembly election</w:t>
      </w:r>
    </w:p>
    <w:p w14:paraId="03D0DC45"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2F843939" w14:textId="77777777">
        <w:trPr>
          <w:trHeight w:val="233"/>
          <w:tblHeader/>
        </w:trPr>
        <w:tc>
          <w:tcPr>
            <w:tcW w:w="1365" w:type="dxa"/>
            <w:vMerge w:val="restart"/>
            <w:tcBorders>
              <w:top w:val="nil"/>
              <w:left w:val="nil"/>
              <w:right w:val="nil"/>
            </w:tcBorders>
          </w:tcPr>
          <w:p w14:paraId="7E9EE980"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3170DAAC"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5181C609"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7A972108" w14:textId="77777777" w:rsidR="00DB522C" w:rsidRDefault="00DB522C" w:rsidP="00DB522C">
            <w:pPr>
              <w:pStyle w:val="TableColHead"/>
              <w:rPr>
                <w:lang w:eastAsia="en-AU"/>
              </w:rPr>
            </w:pPr>
          </w:p>
        </w:tc>
        <w:tc>
          <w:tcPr>
            <w:tcW w:w="1097" w:type="dxa"/>
            <w:tcBorders>
              <w:top w:val="nil"/>
              <w:left w:val="nil"/>
              <w:right w:val="nil"/>
            </w:tcBorders>
          </w:tcPr>
          <w:p w14:paraId="12DB20FA" w14:textId="77777777" w:rsidR="00DB522C" w:rsidRDefault="00DB522C" w:rsidP="00DB522C">
            <w:pPr>
              <w:pStyle w:val="TableColHead"/>
              <w:rPr>
                <w:lang w:eastAsia="en-AU"/>
              </w:rPr>
            </w:pPr>
          </w:p>
        </w:tc>
        <w:tc>
          <w:tcPr>
            <w:tcW w:w="1097" w:type="dxa"/>
            <w:tcBorders>
              <w:top w:val="nil"/>
              <w:left w:val="nil"/>
              <w:right w:val="nil"/>
            </w:tcBorders>
          </w:tcPr>
          <w:p w14:paraId="7B8CCE0A" w14:textId="77777777" w:rsidR="00DB522C" w:rsidRDefault="00DB522C" w:rsidP="00DB522C">
            <w:pPr>
              <w:pStyle w:val="TableColHead"/>
              <w:rPr>
                <w:lang w:eastAsia="en-AU"/>
              </w:rPr>
            </w:pPr>
          </w:p>
        </w:tc>
        <w:tc>
          <w:tcPr>
            <w:tcW w:w="1097" w:type="dxa"/>
            <w:tcBorders>
              <w:top w:val="nil"/>
              <w:left w:val="nil"/>
              <w:right w:val="nil"/>
            </w:tcBorders>
          </w:tcPr>
          <w:p w14:paraId="63C950D0" w14:textId="77777777" w:rsidR="00DB522C" w:rsidRDefault="00DB522C" w:rsidP="00DB522C">
            <w:pPr>
              <w:pStyle w:val="TableColHead"/>
              <w:rPr>
                <w:lang w:eastAsia="en-AU"/>
              </w:rPr>
            </w:pPr>
          </w:p>
        </w:tc>
        <w:tc>
          <w:tcPr>
            <w:tcW w:w="1097" w:type="dxa"/>
            <w:tcBorders>
              <w:top w:val="nil"/>
              <w:left w:val="nil"/>
              <w:right w:val="nil"/>
            </w:tcBorders>
          </w:tcPr>
          <w:p w14:paraId="3D2E2D14" w14:textId="77777777" w:rsidR="00DB522C" w:rsidRDefault="00DB522C" w:rsidP="00DB522C">
            <w:pPr>
              <w:pStyle w:val="TableColHead"/>
              <w:rPr>
                <w:lang w:eastAsia="en-AU"/>
              </w:rPr>
            </w:pPr>
          </w:p>
        </w:tc>
      </w:tr>
      <w:tr w:rsidR="00DB522C" w14:paraId="5E12D38D" w14:textId="77777777">
        <w:trPr>
          <w:trHeight w:val="233"/>
          <w:tblHeader/>
        </w:trPr>
        <w:tc>
          <w:tcPr>
            <w:tcW w:w="1365" w:type="dxa"/>
            <w:vMerge/>
            <w:tcBorders>
              <w:left w:val="nil"/>
              <w:bottom w:val="single" w:sz="4" w:space="0" w:color="auto"/>
              <w:right w:val="nil"/>
            </w:tcBorders>
          </w:tcPr>
          <w:p w14:paraId="7E941B31"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12E41EB0"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547A1164"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69F9FFCB"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36D7001D"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712C2B8E"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468FCA51"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15515647"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6C6794E4"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5CC7EA62"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7C779FAB"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14355CCF"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5E362413" w14:textId="77777777" w:rsidR="00DB522C" w:rsidRDefault="00DB522C" w:rsidP="00DB522C">
            <w:pPr>
              <w:pStyle w:val="TableColHead"/>
              <w:jc w:val="center"/>
              <w:rPr>
                <w:lang w:eastAsia="en-AU"/>
              </w:rPr>
            </w:pPr>
            <w:r>
              <w:rPr>
                <w:lang w:eastAsia="en-AU"/>
              </w:rPr>
              <w:t>11+</w:t>
            </w:r>
          </w:p>
        </w:tc>
      </w:tr>
      <w:tr w:rsidR="00DB522C" w:rsidRPr="00F16332" w14:paraId="6826261D" w14:textId="77777777">
        <w:trPr>
          <w:trHeight w:val="195"/>
        </w:trPr>
        <w:tc>
          <w:tcPr>
            <w:tcW w:w="1365" w:type="dxa"/>
            <w:tcBorders>
              <w:top w:val="single" w:sz="4" w:space="0" w:color="auto"/>
              <w:left w:val="nil"/>
              <w:bottom w:val="nil"/>
              <w:right w:val="nil"/>
            </w:tcBorders>
          </w:tcPr>
          <w:p w14:paraId="134AC295" w14:textId="77777777" w:rsidR="00DB522C" w:rsidRPr="00F16332" w:rsidRDefault="00DB522C" w:rsidP="00DB522C">
            <w:pPr>
              <w:pStyle w:val="TableText"/>
              <w:keepNext/>
              <w:rPr>
                <w:szCs w:val="22"/>
                <w:lang w:eastAsia="en-AU"/>
              </w:rPr>
            </w:pPr>
            <w:r w:rsidRPr="00F16332">
              <w:rPr>
                <w:szCs w:val="22"/>
                <w:lang w:eastAsia="en-AU"/>
              </w:rPr>
              <w:t>30</w:t>
            </w:r>
          </w:p>
        </w:tc>
        <w:tc>
          <w:tcPr>
            <w:tcW w:w="1097" w:type="dxa"/>
            <w:tcBorders>
              <w:top w:val="single" w:sz="4" w:space="0" w:color="auto"/>
              <w:left w:val="nil"/>
              <w:bottom w:val="nil"/>
              <w:right w:val="nil"/>
            </w:tcBorders>
          </w:tcPr>
          <w:p w14:paraId="3617995C" w14:textId="77777777" w:rsidR="00DB522C" w:rsidRPr="00F16332" w:rsidRDefault="00DB522C" w:rsidP="00DB522C">
            <w:pPr>
              <w:pStyle w:val="TableText"/>
              <w:keepNext/>
              <w:rPr>
                <w:szCs w:val="22"/>
                <w:lang w:eastAsia="en-AU"/>
              </w:rPr>
            </w:pPr>
            <w:r w:rsidRPr="00F16332">
              <w:rPr>
                <w:szCs w:val="22"/>
                <w:lang w:eastAsia="en-AU"/>
              </w:rPr>
              <w:t>0.227777</w:t>
            </w:r>
          </w:p>
        </w:tc>
        <w:tc>
          <w:tcPr>
            <w:tcW w:w="1097" w:type="dxa"/>
            <w:tcBorders>
              <w:top w:val="single" w:sz="4" w:space="0" w:color="auto"/>
              <w:left w:val="nil"/>
              <w:bottom w:val="nil"/>
              <w:right w:val="nil"/>
            </w:tcBorders>
          </w:tcPr>
          <w:p w14:paraId="42631FFC" w14:textId="77777777" w:rsidR="00DB522C" w:rsidRPr="00F16332" w:rsidRDefault="00DB522C" w:rsidP="00DB522C">
            <w:pPr>
              <w:pStyle w:val="TableText"/>
              <w:keepNext/>
              <w:rPr>
                <w:szCs w:val="22"/>
                <w:lang w:eastAsia="en-AU"/>
              </w:rPr>
            </w:pPr>
            <w:r w:rsidRPr="00F16332">
              <w:rPr>
                <w:szCs w:val="22"/>
                <w:lang w:eastAsia="en-AU"/>
              </w:rPr>
              <w:t>0.137767</w:t>
            </w:r>
          </w:p>
        </w:tc>
        <w:tc>
          <w:tcPr>
            <w:tcW w:w="1097" w:type="dxa"/>
            <w:tcBorders>
              <w:top w:val="single" w:sz="4" w:space="0" w:color="auto"/>
              <w:left w:val="nil"/>
              <w:bottom w:val="nil"/>
              <w:right w:val="nil"/>
            </w:tcBorders>
          </w:tcPr>
          <w:p w14:paraId="6FCEDDE9" w14:textId="77777777" w:rsidR="00DB522C" w:rsidRPr="00F16332" w:rsidRDefault="00DB522C" w:rsidP="00DB522C">
            <w:pPr>
              <w:pStyle w:val="TableText"/>
              <w:keepNext/>
              <w:rPr>
                <w:szCs w:val="22"/>
                <w:lang w:eastAsia="en-AU"/>
              </w:rPr>
            </w:pPr>
            <w:r w:rsidRPr="00F16332">
              <w:rPr>
                <w:szCs w:val="22"/>
                <w:lang w:eastAsia="en-AU"/>
              </w:rPr>
              <w:t>0.137767</w:t>
            </w:r>
          </w:p>
        </w:tc>
        <w:tc>
          <w:tcPr>
            <w:tcW w:w="1097" w:type="dxa"/>
            <w:tcBorders>
              <w:top w:val="single" w:sz="4" w:space="0" w:color="auto"/>
              <w:left w:val="nil"/>
              <w:bottom w:val="nil"/>
              <w:right w:val="nil"/>
            </w:tcBorders>
          </w:tcPr>
          <w:p w14:paraId="6E242BE7"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7CB52B49"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4D4A7ECA" w14:textId="77777777" w:rsidR="00DB522C" w:rsidRPr="00F16332"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3DEEDB2F"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F5B5EB6"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F4D2E47"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EF5428C"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7206A5C9" w14:textId="77777777" w:rsidR="00DB522C" w:rsidRPr="00F16332"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04130151" w14:textId="77777777" w:rsidR="00DB522C" w:rsidRPr="00F16332" w:rsidRDefault="00DB522C" w:rsidP="00DB522C">
            <w:pPr>
              <w:pStyle w:val="TableText"/>
              <w:keepNext/>
              <w:rPr>
                <w:szCs w:val="22"/>
                <w:lang w:eastAsia="en-AU"/>
              </w:rPr>
            </w:pPr>
          </w:p>
        </w:tc>
      </w:tr>
      <w:tr w:rsidR="00DB522C" w:rsidRPr="00F16332" w14:paraId="385F6CED" w14:textId="77777777">
        <w:trPr>
          <w:trHeight w:val="195"/>
        </w:trPr>
        <w:tc>
          <w:tcPr>
            <w:tcW w:w="1365" w:type="dxa"/>
            <w:tcBorders>
              <w:top w:val="nil"/>
              <w:left w:val="nil"/>
              <w:bottom w:val="nil"/>
              <w:right w:val="nil"/>
            </w:tcBorders>
          </w:tcPr>
          <w:p w14:paraId="1A910E63" w14:textId="77777777" w:rsidR="00DB522C" w:rsidRPr="00F16332" w:rsidRDefault="00DB522C" w:rsidP="00DB522C">
            <w:pPr>
              <w:pStyle w:val="TableText"/>
              <w:rPr>
                <w:szCs w:val="22"/>
                <w:lang w:eastAsia="en-AU"/>
              </w:rPr>
            </w:pPr>
            <w:r w:rsidRPr="00F16332">
              <w:rPr>
                <w:szCs w:val="22"/>
                <w:lang w:eastAsia="en-AU"/>
              </w:rPr>
              <w:t>31</w:t>
            </w:r>
          </w:p>
        </w:tc>
        <w:tc>
          <w:tcPr>
            <w:tcW w:w="1097" w:type="dxa"/>
            <w:tcBorders>
              <w:top w:val="nil"/>
              <w:left w:val="nil"/>
              <w:bottom w:val="nil"/>
              <w:right w:val="nil"/>
            </w:tcBorders>
          </w:tcPr>
          <w:p w14:paraId="49E1BC5D" w14:textId="77777777" w:rsidR="00DB522C" w:rsidRPr="00F16332" w:rsidRDefault="00DB522C" w:rsidP="00DB522C">
            <w:pPr>
              <w:pStyle w:val="TableText"/>
              <w:rPr>
                <w:szCs w:val="22"/>
                <w:lang w:eastAsia="en-AU"/>
              </w:rPr>
            </w:pPr>
            <w:r w:rsidRPr="00F16332">
              <w:rPr>
                <w:szCs w:val="22"/>
                <w:lang w:eastAsia="en-AU"/>
              </w:rPr>
              <w:t>0.227803</w:t>
            </w:r>
          </w:p>
        </w:tc>
        <w:tc>
          <w:tcPr>
            <w:tcW w:w="1097" w:type="dxa"/>
            <w:tcBorders>
              <w:top w:val="nil"/>
              <w:left w:val="nil"/>
              <w:bottom w:val="nil"/>
              <w:right w:val="nil"/>
            </w:tcBorders>
          </w:tcPr>
          <w:p w14:paraId="740411CD" w14:textId="77777777" w:rsidR="00DB522C" w:rsidRPr="00F16332" w:rsidRDefault="00DB522C" w:rsidP="00DB522C">
            <w:pPr>
              <w:pStyle w:val="TableText"/>
              <w:rPr>
                <w:szCs w:val="22"/>
                <w:lang w:eastAsia="en-AU"/>
              </w:rPr>
            </w:pPr>
            <w:r w:rsidRPr="00F16332">
              <w:rPr>
                <w:szCs w:val="22"/>
                <w:lang w:eastAsia="en-AU"/>
              </w:rPr>
              <w:t>0.137807</w:t>
            </w:r>
          </w:p>
        </w:tc>
        <w:tc>
          <w:tcPr>
            <w:tcW w:w="1097" w:type="dxa"/>
            <w:tcBorders>
              <w:top w:val="nil"/>
              <w:left w:val="nil"/>
              <w:bottom w:val="nil"/>
              <w:right w:val="nil"/>
            </w:tcBorders>
          </w:tcPr>
          <w:p w14:paraId="5B2BD364" w14:textId="77777777" w:rsidR="00DB522C" w:rsidRPr="00F16332" w:rsidRDefault="00DB522C" w:rsidP="00DB522C">
            <w:pPr>
              <w:pStyle w:val="TableText"/>
              <w:rPr>
                <w:szCs w:val="22"/>
                <w:lang w:eastAsia="en-AU"/>
              </w:rPr>
            </w:pPr>
            <w:r w:rsidRPr="00F16332">
              <w:rPr>
                <w:szCs w:val="22"/>
                <w:lang w:eastAsia="en-AU"/>
              </w:rPr>
              <w:t>0.137807</w:t>
            </w:r>
          </w:p>
        </w:tc>
        <w:tc>
          <w:tcPr>
            <w:tcW w:w="1097" w:type="dxa"/>
            <w:tcBorders>
              <w:top w:val="nil"/>
              <w:left w:val="nil"/>
              <w:bottom w:val="nil"/>
              <w:right w:val="nil"/>
            </w:tcBorders>
          </w:tcPr>
          <w:p w14:paraId="3B598F27" w14:textId="77777777" w:rsidR="00DB522C" w:rsidRPr="00F16332" w:rsidRDefault="00DB522C" w:rsidP="00DB522C">
            <w:pPr>
              <w:pStyle w:val="TableText"/>
              <w:rPr>
                <w:szCs w:val="22"/>
                <w:lang w:eastAsia="en-AU"/>
              </w:rPr>
            </w:pPr>
            <w:r w:rsidRPr="00F16332">
              <w:rPr>
                <w:szCs w:val="22"/>
                <w:lang w:eastAsia="en-AU"/>
              </w:rPr>
              <w:t>0.137807</w:t>
            </w:r>
          </w:p>
        </w:tc>
        <w:tc>
          <w:tcPr>
            <w:tcW w:w="1097" w:type="dxa"/>
            <w:tcBorders>
              <w:top w:val="nil"/>
              <w:left w:val="nil"/>
              <w:bottom w:val="nil"/>
              <w:right w:val="nil"/>
            </w:tcBorders>
          </w:tcPr>
          <w:p w14:paraId="75D58D40"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C98D866" w14:textId="77777777" w:rsidR="00DB522C" w:rsidRPr="00F16332" w:rsidRDefault="00DB522C" w:rsidP="00DB522C">
            <w:pPr>
              <w:pStyle w:val="TableText"/>
              <w:rPr>
                <w:szCs w:val="22"/>
                <w:lang w:eastAsia="en-AU"/>
              </w:rPr>
            </w:pPr>
          </w:p>
        </w:tc>
        <w:tc>
          <w:tcPr>
            <w:tcW w:w="1098" w:type="dxa"/>
            <w:tcBorders>
              <w:top w:val="nil"/>
              <w:left w:val="nil"/>
              <w:bottom w:val="nil"/>
              <w:right w:val="nil"/>
            </w:tcBorders>
          </w:tcPr>
          <w:p w14:paraId="2EB2762E"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0F6C943C"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37F8D40"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F5AA6B7"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33BAABD9"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B5F76DB" w14:textId="77777777" w:rsidR="00DB522C" w:rsidRPr="00F16332" w:rsidRDefault="00DB522C" w:rsidP="00DB522C">
            <w:pPr>
              <w:pStyle w:val="TableText"/>
              <w:rPr>
                <w:szCs w:val="22"/>
                <w:lang w:eastAsia="en-AU"/>
              </w:rPr>
            </w:pPr>
          </w:p>
        </w:tc>
      </w:tr>
      <w:tr w:rsidR="00DB522C" w:rsidRPr="00F16332" w14:paraId="254C181C" w14:textId="77777777">
        <w:trPr>
          <w:trHeight w:val="195"/>
        </w:trPr>
        <w:tc>
          <w:tcPr>
            <w:tcW w:w="1365" w:type="dxa"/>
            <w:tcBorders>
              <w:top w:val="nil"/>
              <w:left w:val="nil"/>
              <w:bottom w:val="nil"/>
              <w:right w:val="nil"/>
            </w:tcBorders>
          </w:tcPr>
          <w:p w14:paraId="3FE290DF" w14:textId="77777777" w:rsidR="00DB522C" w:rsidRPr="00F16332" w:rsidRDefault="00DB522C" w:rsidP="00DB522C">
            <w:pPr>
              <w:pStyle w:val="TableText"/>
              <w:rPr>
                <w:szCs w:val="22"/>
                <w:lang w:eastAsia="en-AU"/>
              </w:rPr>
            </w:pPr>
            <w:r w:rsidRPr="00F16332">
              <w:rPr>
                <w:szCs w:val="22"/>
                <w:lang w:eastAsia="en-AU"/>
              </w:rPr>
              <w:t>32</w:t>
            </w:r>
          </w:p>
        </w:tc>
        <w:tc>
          <w:tcPr>
            <w:tcW w:w="1097" w:type="dxa"/>
            <w:tcBorders>
              <w:top w:val="nil"/>
              <w:left w:val="nil"/>
              <w:bottom w:val="nil"/>
              <w:right w:val="nil"/>
            </w:tcBorders>
          </w:tcPr>
          <w:p w14:paraId="71DC8D81" w14:textId="77777777" w:rsidR="00DB522C" w:rsidRPr="00F16332" w:rsidRDefault="00DB522C" w:rsidP="00DB522C">
            <w:pPr>
              <w:pStyle w:val="TableText"/>
              <w:rPr>
                <w:szCs w:val="22"/>
                <w:lang w:eastAsia="en-AU"/>
              </w:rPr>
            </w:pPr>
            <w:r w:rsidRPr="00F16332">
              <w:rPr>
                <w:szCs w:val="22"/>
                <w:lang w:eastAsia="en-AU"/>
              </w:rPr>
              <w:t>0.227825</w:t>
            </w:r>
          </w:p>
        </w:tc>
        <w:tc>
          <w:tcPr>
            <w:tcW w:w="1097" w:type="dxa"/>
            <w:tcBorders>
              <w:top w:val="nil"/>
              <w:left w:val="nil"/>
              <w:bottom w:val="nil"/>
              <w:right w:val="nil"/>
            </w:tcBorders>
          </w:tcPr>
          <w:p w14:paraId="352D8D8B" w14:textId="77777777" w:rsidR="00DB522C" w:rsidRPr="00F16332" w:rsidRDefault="00DB522C" w:rsidP="00DB522C">
            <w:pPr>
              <w:pStyle w:val="TableText"/>
              <w:rPr>
                <w:szCs w:val="22"/>
                <w:lang w:eastAsia="en-AU"/>
              </w:rPr>
            </w:pPr>
            <w:r w:rsidRPr="00F16332">
              <w:rPr>
                <w:szCs w:val="22"/>
                <w:lang w:eastAsia="en-AU"/>
              </w:rPr>
              <w:t>0.137849</w:t>
            </w:r>
          </w:p>
        </w:tc>
        <w:tc>
          <w:tcPr>
            <w:tcW w:w="1097" w:type="dxa"/>
            <w:tcBorders>
              <w:top w:val="nil"/>
              <w:left w:val="nil"/>
              <w:bottom w:val="nil"/>
              <w:right w:val="nil"/>
            </w:tcBorders>
          </w:tcPr>
          <w:p w14:paraId="2F9BD4C1" w14:textId="77777777" w:rsidR="00DB522C" w:rsidRPr="00F16332" w:rsidRDefault="00DB522C" w:rsidP="00DB522C">
            <w:pPr>
              <w:pStyle w:val="TableText"/>
              <w:rPr>
                <w:szCs w:val="22"/>
                <w:lang w:eastAsia="en-AU"/>
              </w:rPr>
            </w:pPr>
            <w:r w:rsidRPr="00F16332">
              <w:rPr>
                <w:szCs w:val="22"/>
                <w:lang w:eastAsia="en-AU"/>
              </w:rPr>
              <w:t>0.137849</w:t>
            </w:r>
          </w:p>
        </w:tc>
        <w:tc>
          <w:tcPr>
            <w:tcW w:w="1097" w:type="dxa"/>
            <w:tcBorders>
              <w:top w:val="nil"/>
              <w:left w:val="nil"/>
              <w:bottom w:val="nil"/>
              <w:right w:val="nil"/>
            </w:tcBorders>
          </w:tcPr>
          <w:p w14:paraId="083DBFFE" w14:textId="77777777" w:rsidR="00DB522C" w:rsidRPr="00F16332" w:rsidRDefault="00DB522C" w:rsidP="00DB522C">
            <w:pPr>
              <w:pStyle w:val="TableText"/>
              <w:rPr>
                <w:szCs w:val="22"/>
                <w:lang w:eastAsia="en-AU"/>
              </w:rPr>
            </w:pPr>
            <w:r w:rsidRPr="00F16332">
              <w:rPr>
                <w:szCs w:val="22"/>
                <w:lang w:eastAsia="en-AU"/>
              </w:rPr>
              <w:t>0.137850</w:t>
            </w:r>
          </w:p>
        </w:tc>
        <w:tc>
          <w:tcPr>
            <w:tcW w:w="1097" w:type="dxa"/>
            <w:tcBorders>
              <w:top w:val="nil"/>
              <w:left w:val="nil"/>
              <w:bottom w:val="nil"/>
              <w:right w:val="nil"/>
            </w:tcBorders>
          </w:tcPr>
          <w:p w14:paraId="43FB1883" w14:textId="77777777" w:rsidR="00DB522C" w:rsidRPr="00F16332" w:rsidRDefault="00DB522C" w:rsidP="00DB522C">
            <w:pPr>
              <w:pStyle w:val="TableText"/>
              <w:rPr>
                <w:szCs w:val="22"/>
                <w:lang w:eastAsia="en-AU"/>
              </w:rPr>
            </w:pPr>
            <w:r w:rsidRPr="00F16332">
              <w:rPr>
                <w:szCs w:val="22"/>
                <w:lang w:eastAsia="en-AU"/>
              </w:rPr>
              <w:t>0.001214</w:t>
            </w:r>
          </w:p>
        </w:tc>
        <w:tc>
          <w:tcPr>
            <w:tcW w:w="1097" w:type="dxa"/>
            <w:tcBorders>
              <w:top w:val="nil"/>
              <w:left w:val="nil"/>
              <w:bottom w:val="nil"/>
              <w:right w:val="nil"/>
            </w:tcBorders>
          </w:tcPr>
          <w:p w14:paraId="12E83DFF" w14:textId="77777777" w:rsidR="00DB522C" w:rsidRPr="00F16332" w:rsidRDefault="00DB522C" w:rsidP="00DB522C">
            <w:pPr>
              <w:pStyle w:val="TableText"/>
              <w:rPr>
                <w:szCs w:val="22"/>
                <w:lang w:eastAsia="en-AU"/>
              </w:rPr>
            </w:pPr>
          </w:p>
        </w:tc>
        <w:tc>
          <w:tcPr>
            <w:tcW w:w="1098" w:type="dxa"/>
            <w:tcBorders>
              <w:top w:val="nil"/>
              <w:left w:val="nil"/>
              <w:bottom w:val="nil"/>
              <w:right w:val="nil"/>
            </w:tcBorders>
          </w:tcPr>
          <w:p w14:paraId="729F2265"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DF776D3"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7996597C"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7F3EC46"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03BC0795"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F7BA3E9" w14:textId="77777777" w:rsidR="00DB522C" w:rsidRPr="00F16332" w:rsidRDefault="00DB522C" w:rsidP="00DB522C">
            <w:pPr>
              <w:pStyle w:val="TableText"/>
              <w:rPr>
                <w:szCs w:val="22"/>
                <w:lang w:eastAsia="en-AU"/>
              </w:rPr>
            </w:pPr>
          </w:p>
        </w:tc>
      </w:tr>
      <w:tr w:rsidR="00DB522C" w:rsidRPr="00F16332" w14:paraId="4AC5F0B4" w14:textId="77777777">
        <w:trPr>
          <w:trHeight w:val="195"/>
        </w:trPr>
        <w:tc>
          <w:tcPr>
            <w:tcW w:w="1365" w:type="dxa"/>
            <w:tcBorders>
              <w:top w:val="nil"/>
              <w:left w:val="nil"/>
              <w:bottom w:val="nil"/>
              <w:right w:val="nil"/>
            </w:tcBorders>
          </w:tcPr>
          <w:p w14:paraId="7345A450" w14:textId="77777777" w:rsidR="00DB522C" w:rsidRPr="00F16332" w:rsidRDefault="00DB522C" w:rsidP="00DB522C">
            <w:pPr>
              <w:pStyle w:val="TableText"/>
              <w:rPr>
                <w:szCs w:val="22"/>
                <w:lang w:eastAsia="en-AU"/>
              </w:rPr>
            </w:pPr>
            <w:r w:rsidRPr="00F16332">
              <w:rPr>
                <w:szCs w:val="22"/>
                <w:lang w:eastAsia="en-AU"/>
              </w:rPr>
              <w:t>33</w:t>
            </w:r>
          </w:p>
        </w:tc>
        <w:tc>
          <w:tcPr>
            <w:tcW w:w="1097" w:type="dxa"/>
            <w:tcBorders>
              <w:top w:val="nil"/>
              <w:left w:val="nil"/>
              <w:bottom w:val="nil"/>
              <w:right w:val="nil"/>
            </w:tcBorders>
          </w:tcPr>
          <w:p w14:paraId="51BD8F77" w14:textId="77777777" w:rsidR="00DB522C" w:rsidRPr="00F16332" w:rsidRDefault="00DB522C" w:rsidP="00DB522C">
            <w:pPr>
              <w:pStyle w:val="TableText"/>
              <w:rPr>
                <w:szCs w:val="22"/>
                <w:lang w:eastAsia="en-AU"/>
              </w:rPr>
            </w:pPr>
            <w:r w:rsidRPr="00F16332">
              <w:rPr>
                <w:szCs w:val="22"/>
                <w:lang w:eastAsia="en-AU"/>
              </w:rPr>
              <w:t>0.227853</w:t>
            </w:r>
          </w:p>
        </w:tc>
        <w:tc>
          <w:tcPr>
            <w:tcW w:w="1097" w:type="dxa"/>
            <w:tcBorders>
              <w:top w:val="nil"/>
              <w:left w:val="nil"/>
              <w:bottom w:val="nil"/>
              <w:right w:val="nil"/>
            </w:tcBorders>
          </w:tcPr>
          <w:p w14:paraId="7035B28D" w14:textId="77777777" w:rsidR="00DB522C" w:rsidRPr="00F16332" w:rsidRDefault="00DB522C" w:rsidP="00DB522C">
            <w:pPr>
              <w:pStyle w:val="TableText"/>
              <w:rPr>
                <w:szCs w:val="22"/>
                <w:lang w:eastAsia="en-AU"/>
              </w:rPr>
            </w:pPr>
            <w:r w:rsidRPr="00F16332">
              <w:rPr>
                <w:szCs w:val="22"/>
                <w:lang w:eastAsia="en-AU"/>
              </w:rPr>
              <w:t>0.137898</w:t>
            </w:r>
          </w:p>
        </w:tc>
        <w:tc>
          <w:tcPr>
            <w:tcW w:w="1097" w:type="dxa"/>
            <w:tcBorders>
              <w:top w:val="nil"/>
              <w:left w:val="nil"/>
              <w:bottom w:val="nil"/>
              <w:right w:val="nil"/>
            </w:tcBorders>
          </w:tcPr>
          <w:p w14:paraId="570FC1C2" w14:textId="77777777" w:rsidR="00DB522C" w:rsidRPr="00F16332" w:rsidRDefault="00DB522C" w:rsidP="00DB522C">
            <w:pPr>
              <w:pStyle w:val="TableText"/>
              <w:rPr>
                <w:szCs w:val="22"/>
                <w:lang w:eastAsia="en-AU"/>
              </w:rPr>
            </w:pPr>
            <w:r w:rsidRPr="00F16332">
              <w:rPr>
                <w:szCs w:val="22"/>
                <w:lang w:eastAsia="en-AU"/>
              </w:rPr>
              <w:t>0.137898</w:t>
            </w:r>
          </w:p>
        </w:tc>
        <w:tc>
          <w:tcPr>
            <w:tcW w:w="1097" w:type="dxa"/>
            <w:tcBorders>
              <w:top w:val="nil"/>
              <w:left w:val="nil"/>
              <w:bottom w:val="nil"/>
              <w:right w:val="nil"/>
            </w:tcBorders>
          </w:tcPr>
          <w:p w14:paraId="1289171B" w14:textId="77777777" w:rsidR="00DB522C" w:rsidRPr="00F16332" w:rsidRDefault="00DB522C" w:rsidP="00DB522C">
            <w:pPr>
              <w:pStyle w:val="TableText"/>
              <w:rPr>
                <w:szCs w:val="22"/>
                <w:lang w:eastAsia="en-AU"/>
              </w:rPr>
            </w:pPr>
            <w:r w:rsidRPr="00F16332">
              <w:rPr>
                <w:szCs w:val="22"/>
                <w:lang w:eastAsia="en-AU"/>
              </w:rPr>
              <w:t>0.137899</w:t>
            </w:r>
          </w:p>
        </w:tc>
        <w:tc>
          <w:tcPr>
            <w:tcW w:w="1097" w:type="dxa"/>
            <w:tcBorders>
              <w:top w:val="nil"/>
              <w:left w:val="nil"/>
              <w:bottom w:val="nil"/>
              <w:right w:val="nil"/>
            </w:tcBorders>
          </w:tcPr>
          <w:p w14:paraId="3048224E" w14:textId="77777777" w:rsidR="00DB522C" w:rsidRPr="00F16332" w:rsidRDefault="00DB522C" w:rsidP="00DB522C">
            <w:pPr>
              <w:pStyle w:val="TableText"/>
              <w:rPr>
                <w:szCs w:val="22"/>
                <w:lang w:eastAsia="en-AU"/>
              </w:rPr>
            </w:pPr>
            <w:r w:rsidRPr="00F16332">
              <w:rPr>
                <w:szCs w:val="22"/>
                <w:lang w:eastAsia="en-AU"/>
              </w:rPr>
              <w:t>0.001256</w:t>
            </w:r>
          </w:p>
        </w:tc>
        <w:tc>
          <w:tcPr>
            <w:tcW w:w="1097" w:type="dxa"/>
            <w:tcBorders>
              <w:top w:val="nil"/>
              <w:left w:val="nil"/>
              <w:bottom w:val="nil"/>
              <w:right w:val="nil"/>
            </w:tcBorders>
          </w:tcPr>
          <w:p w14:paraId="5A58C65A" w14:textId="77777777" w:rsidR="00DB522C" w:rsidRPr="00F16332" w:rsidRDefault="00DB522C" w:rsidP="00DB522C">
            <w:pPr>
              <w:pStyle w:val="TableText"/>
              <w:rPr>
                <w:szCs w:val="22"/>
                <w:lang w:eastAsia="en-AU"/>
              </w:rPr>
            </w:pPr>
            <w:r w:rsidRPr="00F16332">
              <w:rPr>
                <w:szCs w:val="22"/>
                <w:lang w:eastAsia="en-AU"/>
              </w:rPr>
              <w:t>0.001257</w:t>
            </w:r>
          </w:p>
        </w:tc>
        <w:tc>
          <w:tcPr>
            <w:tcW w:w="1098" w:type="dxa"/>
            <w:tcBorders>
              <w:top w:val="nil"/>
              <w:left w:val="nil"/>
              <w:bottom w:val="nil"/>
              <w:right w:val="nil"/>
            </w:tcBorders>
          </w:tcPr>
          <w:p w14:paraId="1ABE577E"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32F4CBA"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89F27C8"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2CC5DD94"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3DD239E7"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504232B" w14:textId="77777777" w:rsidR="00DB522C" w:rsidRPr="00F16332" w:rsidRDefault="00DB522C" w:rsidP="00DB522C">
            <w:pPr>
              <w:pStyle w:val="TableText"/>
              <w:rPr>
                <w:szCs w:val="22"/>
                <w:lang w:eastAsia="en-AU"/>
              </w:rPr>
            </w:pPr>
          </w:p>
        </w:tc>
      </w:tr>
      <w:tr w:rsidR="00DB522C" w:rsidRPr="00F16332" w14:paraId="65CA1F8E" w14:textId="77777777">
        <w:trPr>
          <w:trHeight w:val="195"/>
        </w:trPr>
        <w:tc>
          <w:tcPr>
            <w:tcW w:w="1365" w:type="dxa"/>
            <w:tcBorders>
              <w:top w:val="nil"/>
              <w:left w:val="nil"/>
              <w:bottom w:val="nil"/>
              <w:right w:val="nil"/>
            </w:tcBorders>
          </w:tcPr>
          <w:p w14:paraId="26AFF931" w14:textId="77777777" w:rsidR="00DB522C" w:rsidRPr="00F16332" w:rsidRDefault="00DB522C" w:rsidP="00DB522C">
            <w:pPr>
              <w:pStyle w:val="TableText"/>
              <w:rPr>
                <w:szCs w:val="22"/>
                <w:lang w:eastAsia="en-AU"/>
              </w:rPr>
            </w:pPr>
            <w:r w:rsidRPr="00F16332">
              <w:rPr>
                <w:szCs w:val="22"/>
                <w:lang w:eastAsia="en-AU"/>
              </w:rPr>
              <w:t>34</w:t>
            </w:r>
          </w:p>
        </w:tc>
        <w:tc>
          <w:tcPr>
            <w:tcW w:w="1097" w:type="dxa"/>
            <w:tcBorders>
              <w:top w:val="nil"/>
              <w:left w:val="nil"/>
              <w:bottom w:val="nil"/>
              <w:right w:val="nil"/>
            </w:tcBorders>
          </w:tcPr>
          <w:p w14:paraId="47F7916F" w14:textId="77777777" w:rsidR="00DB522C" w:rsidRPr="00F16332" w:rsidRDefault="00DB522C" w:rsidP="00DB522C">
            <w:pPr>
              <w:pStyle w:val="TableText"/>
              <w:rPr>
                <w:szCs w:val="22"/>
                <w:lang w:eastAsia="en-AU"/>
              </w:rPr>
            </w:pPr>
            <w:r w:rsidRPr="00F16332">
              <w:rPr>
                <w:szCs w:val="22"/>
                <w:lang w:eastAsia="en-AU"/>
              </w:rPr>
              <w:t>0.227899</w:t>
            </w:r>
          </w:p>
        </w:tc>
        <w:tc>
          <w:tcPr>
            <w:tcW w:w="1097" w:type="dxa"/>
            <w:tcBorders>
              <w:top w:val="nil"/>
              <w:left w:val="nil"/>
              <w:bottom w:val="nil"/>
              <w:right w:val="nil"/>
            </w:tcBorders>
          </w:tcPr>
          <w:p w14:paraId="7F9337D8" w14:textId="77777777" w:rsidR="00DB522C" w:rsidRPr="00F16332" w:rsidRDefault="00DB522C" w:rsidP="00DB522C">
            <w:pPr>
              <w:pStyle w:val="TableText"/>
              <w:rPr>
                <w:szCs w:val="22"/>
                <w:lang w:eastAsia="en-AU"/>
              </w:rPr>
            </w:pPr>
            <w:r w:rsidRPr="00F16332">
              <w:rPr>
                <w:szCs w:val="22"/>
                <w:lang w:eastAsia="en-AU"/>
              </w:rPr>
              <w:t>0.137957</w:t>
            </w:r>
          </w:p>
        </w:tc>
        <w:tc>
          <w:tcPr>
            <w:tcW w:w="1097" w:type="dxa"/>
            <w:tcBorders>
              <w:top w:val="nil"/>
              <w:left w:val="nil"/>
              <w:bottom w:val="nil"/>
              <w:right w:val="nil"/>
            </w:tcBorders>
          </w:tcPr>
          <w:p w14:paraId="4DD26895" w14:textId="77777777" w:rsidR="00DB522C" w:rsidRPr="00F16332" w:rsidRDefault="00DB522C" w:rsidP="00DB522C">
            <w:pPr>
              <w:pStyle w:val="TableText"/>
              <w:rPr>
                <w:szCs w:val="22"/>
                <w:lang w:eastAsia="en-AU"/>
              </w:rPr>
            </w:pPr>
            <w:r w:rsidRPr="00F16332">
              <w:rPr>
                <w:szCs w:val="22"/>
                <w:lang w:eastAsia="en-AU"/>
              </w:rPr>
              <w:t>0.137958</w:t>
            </w:r>
          </w:p>
        </w:tc>
        <w:tc>
          <w:tcPr>
            <w:tcW w:w="1097" w:type="dxa"/>
            <w:tcBorders>
              <w:top w:val="nil"/>
              <w:left w:val="nil"/>
              <w:bottom w:val="nil"/>
              <w:right w:val="nil"/>
            </w:tcBorders>
          </w:tcPr>
          <w:p w14:paraId="1C02F393" w14:textId="77777777" w:rsidR="00DB522C" w:rsidRPr="00F16332" w:rsidRDefault="00DB522C" w:rsidP="00DB522C">
            <w:pPr>
              <w:pStyle w:val="TableText"/>
              <w:rPr>
                <w:szCs w:val="22"/>
                <w:lang w:eastAsia="en-AU"/>
              </w:rPr>
            </w:pPr>
            <w:r w:rsidRPr="00F16332">
              <w:rPr>
                <w:szCs w:val="22"/>
                <w:lang w:eastAsia="en-AU"/>
              </w:rPr>
              <w:t>0.137958</w:t>
            </w:r>
          </w:p>
        </w:tc>
        <w:tc>
          <w:tcPr>
            <w:tcW w:w="1097" w:type="dxa"/>
            <w:tcBorders>
              <w:top w:val="nil"/>
              <w:left w:val="nil"/>
              <w:bottom w:val="nil"/>
              <w:right w:val="nil"/>
            </w:tcBorders>
          </w:tcPr>
          <w:p w14:paraId="384700E8" w14:textId="77777777" w:rsidR="00DB522C" w:rsidRPr="00F16332" w:rsidRDefault="00DB522C" w:rsidP="00DB522C">
            <w:pPr>
              <w:pStyle w:val="TableText"/>
              <w:rPr>
                <w:szCs w:val="22"/>
                <w:lang w:eastAsia="en-AU"/>
              </w:rPr>
            </w:pPr>
            <w:r w:rsidRPr="00F16332">
              <w:rPr>
                <w:szCs w:val="22"/>
                <w:lang w:eastAsia="en-AU"/>
              </w:rPr>
              <w:t>0.001305</w:t>
            </w:r>
          </w:p>
        </w:tc>
        <w:tc>
          <w:tcPr>
            <w:tcW w:w="1097" w:type="dxa"/>
            <w:tcBorders>
              <w:top w:val="nil"/>
              <w:left w:val="nil"/>
              <w:bottom w:val="nil"/>
              <w:right w:val="nil"/>
            </w:tcBorders>
          </w:tcPr>
          <w:p w14:paraId="16FA8818" w14:textId="77777777" w:rsidR="00DB522C" w:rsidRPr="00F16332" w:rsidRDefault="00DB522C" w:rsidP="00DB522C">
            <w:pPr>
              <w:pStyle w:val="TableText"/>
              <w:rPr>
                <w:szCs w:val="22"/>
                <w:lang w:eastAsia="en-AU"/>
              </w:rPr>
            </w:pPr>
            <w:r w:rsidRPr="00F16332">
              <w:rPr>
                <w:szCs w:val="22"/>
                <w:lang w:eastAsia="en-AU"/>
              </w:rPr>
              <w:t>0.001306</w:t>
            </w:r>
          </w:p>
        </w:tc>
        <w:tc>
          <w:tcPr>
            <w:tcW w:w="1098" w:type="dxa"/>
            <w:tcBorders>
              <w:top w:val="nil"/>
              <w:left w:val="nil"/>
              <w:bottom w:val="nil"/>
              <w:right w:val="nil"/>
            </w:tcBorders>
          </w:tcPr>
          <w:p w14:paraId="2443C2F5" w14:textId="77777777" w:rsidR="00DB522C" w:rsidRPr="00F16332" w:rsidRDefault="00DB522C" w:rsidP="00DB522C">
            <w:pPr>
              <w:pStyle w:val="TableText"/>
              <w:rPr>
                <w:szCs w:val="22"/>
                <w:lang w:eastAsia="en-AU"/>
              </w:rPr>
            </w:pPr>
            <w:r w:rsidRPr="00F16332">
              <w:rPr>
                <w:szCs w:val="22"/>
                <w:lang w:eastAsia="en-AU"/>
              </w:rPr>
              <w:t>0.001306</w:t>
            </w:r>
          </w:p>
        </w:tc>
        <w:tc>
          <w:tcPr>
            <w:tcW w:w="1097" w:type="dxa"/>
            <w:tcBorders>
              <w:top w:val="nil"/>
              <w:left w:val="nil"/>
              <w:bottom w:val="nil"/>
              <w:right w:val="nil"/>
            </w:tcBorders>
          </w:tcPr>
          <w:p w14:paraId="569AFA5C"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2836E98"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7368885"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2204535"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0B0BFBDE" w14:textId="77777777" w:rsidR="00DB522C" w:rsidRPr="00F16332" w:rsidRDefault="00DB522C" w:rsidP="00DB522C">
            <w:pPr>
              <w:pStyle w:val="TableText"/>
              <w:rPr>
                <w:szCs w:val="22"/>
                <w:lang w:eastAsia="en-AU"/>
              </w:rPr>
            </w:pPr>
          </w:p>
        </w:tc>
      </w:tr>
      <w:tr w:rsidR="00DB522C" w:rsidRPr="00F16332" w14:paraId="44D80A66" w14:textId="77777777">
        <w:trPr>
          <w:trHeight w:val="195"/>
        </w:trPr>
        <w:tc>
          <w:tcPr>
            <w:tcW w:w="1365" w:type="dxa"/>
            <w:tcBorders>
              <w:top w:val="nil"/>
              <w:left w:val="nil"/>
              <w:bottom w:val="nil"/>
              <w:right w:val="nil"/>
            </w:tcBorders>
          </w:tcPr>
          <w:p w14:paraId="1629755D" w14:textId="77777777" w:rsidR="00DB522C" w:rsidRPr="00F16332" w:rsidRDefault="00DB522C" w:rsidP="00DB522C">
            <w:pPr>
              <w:pStyle w:val="TableText"/>
              <w:rPr>
                <w:szCs w:val="22"/>
                <w:lang w:eastAsia="en-AU"/>
              </w:rPr>
            </w:pPr>
            <w:r w:rsidRPr="00F16332">
              <w:rPr>
                <w:szCs w:val="22"/>
                <w:lang w:eastAsia="en-AU"/>
              </w:rPr>
              <w:t>35</w:t>
            </w:r>
          </w:p>
        </w:tc>
        <w:tc>
          <w:tcPr>
            <w:tcW w:w="1097" w:type="dxa"/>
            <w:tcBorders>
              <w:top w:val="nil"/>
              <w:left w:val="nil"/>
              <w:bottom w:val="nil"/>
              <w:right w:val="nil"/>
            </w:tcBorders>
          </w:tcPr>
          <w:p w14:paraId="4F881E0B" w14:textId="77777777" w:rsidR="00DB522C" w:rsidRPr="00F16332" w:rsidRDefault="00DB522C" w:rsidP="00DB522C">
            <w:pPr>
              <w:pStyle w:val="TableText"/>
              <w:rPr>
                <w:szCs w:val="22"/>
                <w:lang w:eastAsia="en-AU"/>
              </w:rPr>
            </w:pPr>
            <w:r w:rsidRPr="00F16332">
              <w:rPr>
                <w:szCs w:val="22"/>
                <w:lang w:eastAsia="en-AU"/>
              </w:rPr>
              <w:t>0.227944</w:t>
            </w:r>
          </w:p>
        </w:tc>
        <w:tc>
          <w:tcPr>
            <w:tcW w:w="1097" w:type="dxa"/>
            <w:tcBorders>
              <w:top w:val="nil"/>
              <w:left w:val="nil"/>
              <w:bottom w:val="nil"/>
              <w:right w:val="nil"/>
            </w:tcBorders>
          </w:tcPr>
          <w:p w14:paraId="33F55ABF" w14:textId="77777777" w:rsidR="00DB522C" w:rsidRPr="00F16332" w:rsidRDefault="00DB522C" w:rsidP="00DB522C">
            <w:pPr>
              <w:pStyle w:val="TableText"/>
              <w:rPr>
                <w:szCs w:val="22"/>
                <w:lang w:eastAsia="en-AU"/>
              </w:rPr>
            </w:pPr>
            <w:r w:rsidRPr="00F16332">
              <w:rPr>
                <w:szCs w:val="22"/>
                <w:lang w:eastAsia="en-AU"/>
              </w:rPr>
              <w:t>0.138017</w:t>
            </w:r>
          </w:p>
        </w:tc>
        <w:tc>
          <w:tcPr>
            <w:tcW w:w="1097" w:type="dxa"/>
            <w:tcBorders>
              <w:top w:val="nil"/>
              <w:left w:val="nil"/>
              <w:bottom w:val="nil"/>
              <w:right w:val="nil"/>
            </w:tcBorders>
          </w:tcPr>
          <w:p w14:paraId="66A7278D" w14:textId="77777777" w:rsidR="00DB522C" w:rsidRPr="00F16332" w:rsidRDefault="00DB522C" w:rsidP="00DB522C">
            <w:pPr>
              <w:pStyle w:val="TableText"/>
              <w:rPr>
                <w:szCs w:val="22"/>
                <w:lang w:eastAsia="en-AU"/>
              </w:rPr>
            </w:pPr>
            <w:r w:rsidRPr="00F16332">
              <w:rPr>
                <w:szCs w:val="22"/>
                <w:lang w:eastAsia="en-AU"/>
              </w:rPr>
              <w:t>0.138017</w:t>
            </w:r>
          </w:p>
        </w:tc>
        <w:tc>
          <w:tcPr>
            <w:tcW w:w="1097" w:type="dxa"/>
            <w:tcBorders>
              <w:top w:val="nil"/>
              <w:left w:val="nil"/>
              <w:bottom w:val="nil"/>
              <w:right w:val="nil"/>
            </w:tcBorders>
          </w:tcPr>
          <w:p w14:paraId="35A54814" w14:textId="77777777" w:rsidR="00DB522C" w:rsidRPr="00F16332" w:rsidRDefault="00DB522C" w:rsidP="00DB522C">
            <w:pPr>
              <w:pStyle w:val="TableText"/>
              <w:rPr>
                <w:szCs w:val="22"/>
                <w:lang w:eastAsia="en-AU"/>
              </w:rPr>
            </w:pPr>
            <w:r w:rsidRPr="00F16332">
              <w:rPr>
                <w:szCs w:val="22"/>
                <w:lang w:eastAsia="en-AU"/>
              </w:rPr>
              <w:t>0.138018</w:t>
            </w:r>
          </w:p>
        </w:tc>
        <w:tc>
          <w:tcPr>
            <w:tcW w:w="1097" w:type="dxa"/>
            <w:tcBorders>
              <w:top w:val="nil"/>
              <w:left w:val="nil"/>
              <w:bottom w:val="nil"/>
              <w:right w:val="nil"/>
            </w:tcBorders>
          </w:tcPr>
          <w:p w14:paraId="20CB0AC6" w14:textId="77777777" w:rsidR="00DB522C" w:rsidRPr="00F16332" w:rsidRDefault="00DB522C" w:rsidP="00DB522C">
            <w:pPr>
              <w:pStyle w:val="TableText"/>
              <w:rPr>
                <w:szCs w:val="22"/>
                <w:lang w:eastAsia="en-AU"/>
              </w:rPr>
            </w:pPr>
            <w:r w:rsidRPr="00F16332">
              <w:rPr>
                <w:szCs w:val="22"/>
                <w:lang w:eastAsia="en-AU"/>
              </w:rPr>
              <w:t>0.001358</w:t>
            </w:r>
          </w:p>
        </w:tc>
        <w:tc>
          <w:tcPr>
            <w:tcW w:w="1097" w:type="dxa"/>
            <w:tcBorders>
              <w:top w:val="nil"/>
              <w:left w:val="nil"/>
              <w:bottom w:val="nil"/>
              <w:right w:val="nil"/>
            </w:tcBorders>
          </w:tcPr>
          <w:p w14:paraId="286909CD" w14:textId="77777777" w:rsidR="00DB522C" w:rsidRPr="00F16332" w:rsidRDefault="00DB522C" w:rsidP="00DB522C">
            <w:pPr>
              <w:pStyle w:val="TableText"/>
              <w:rPr>
                <w:szCs w:val="22"/>
                <w:lang w:eastAsia="en-AU"/>
              </w:rPr>
            </w:pPr>
            <w:r w:rsidRPr="00F16332">
              <w:rPr>
                <w:szCs w:val="22"/>
                <w:lang w:eastAsia="en-AU"/>
              </w:rPr>
              <w:t>0.001358</w:t>
            </w:r>
          </w:p>
        </w:tc>
        <w:tc>
          <w:tcPr>
            <w:tcW w:w="1098" w:type="dxa"/>
            <w:tcBorders>
              <w:top w:val="nil"/>
              <w:left w:val="nil"/>
              <w:bottom w:val="nil"/>
              <w:right w:val="nil"/>
            </w:tcBorders>
          </w:tcPr>
          <w:p w14:paraId="60A9B5F8" w14:textId="77777777" w:rsidR="00DB522C" w:rsidRPr="00F16332" w:rsidRDefault="00DB522C" w:rsidP="00DB522C">
            <w:pPr>
              <w:pStyle w:val="TableText"/>
              <w:rPr>
                <w:szCs w:val="22"/>
                <w:lang w:eastAsia="en-AU"/>
              </w:rPr>
            </w:pPr>
            <w:r w:rsidRPr="00F16332">
              <w:rPr>
                <w:szCs w:val="22"/>
                <w:lang w:eastAsia="en-AU"/>
              </w:rPr>
              <w:t>0.001359</w:t>
            </w:r>
          </w:p>
        </w:tc>
        <w:tc>
          <w:tcPr>
            <w:tcW w:w="1097" w:type="dxa"/>
            <w:tcBorders>
              <w:top w:val="nil"/>
              <w:left w:val="nil"/>
              <w:bottom w:val="nil"/>
              <w:right w:val="nil"/>
            </w:tcBorders>
          </w:tcPr>
          <w:p w14:paraId="69B6C348" w14:textId="77777777" w:rsidR="00DB522C" w:rsidRPr="00F16332" w:rsidRDefault="00DB522C" w:rsidP="00DB522C">
            <w:pPr>
              <w:pStyle w:val="TableText"/>
              <w:rPr>
                <w:szCs w:val="22"/>
                <w:lang w:eastAsia="en-AU"/>
              </w:rPr>
            </w:pPr>
            <w:r w:rsidRPr="00F16332">
              <w:rPr>
                <w:szCs w:val="22"/>
                <w:lang w:eastAsia="en-AU"/>
              </w:rPr>
              <w:t>0.001359</w:t>
            </w:r>
          </w:p>
        </w:tc>
        <w:tc>
          <w:tcPr>
            <w:tcW w:w="1097" w:type="dxa"/>
            <w:tcBorders>
              <w:top w:val="nil"/>
              <w:left w:val="nil"/>
              <w:bottom w:val="nil"/>
              <w:right w:val="nil"/>
            </w:tcBorders>
          </w:tcPr>
          <w:p w14:paraId="236E9958"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4FD85EE"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D07E7CE"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354BCB3" w14:textId="77777777" w:rsidR="00DB522C" w:rsidRPr="00F16332" w:rsidRDefault="00DB522C" w:rsidP="00DB522C">
            <w:pPr>
              <w:pStyle w:val="TableText"/>
              <w:rPr>
                <w:szCs w:val="22"/>
                <w:lang w:eastAsia="en-AU"/>
              </w:rPr>
            </w:pPr>
          </w:p>
        </w:tc>
      </w:tr>
      <w:tr w:rsidR="00DB522C" w:rsidRPr="00F16332" w14:paraId="7102EB23" w14:textId="77777777">
        <w:trPr>
          <w:trHeight w:val="195"/>
        </w:trPr>
        <w:tc>
          <w:tcPr>
            <w:tcW w:w="1365" w:type="dxa"/>
            <w:tcBorders>
              <w:top w:val="nil"/>
              <w:left w:val="nil"/>
              <w:bottom w:val="nil"/>
              <w:right w:val="nil"/>
            </w:tcBorders>
          </w:tcPr>
          <w:p w14:paraId="2F13D00F" w14:textId="77777777" w:rsidR="00DB522C" w:rsidRPr="00F16332" w:rsidRDefault="00DB522C" w:rsidP="00DB522C">
            <w:pPr>
              <w:pStyle w:val="TableText"/>
              <w:rPr>
                <w:szCs w:val="22"/>
                <w:lang w:eastAsia="en-AU"/>
              </w:rPr>
            </w:pPr>
            <w:r w:rsidRPr="00F16332">
              <w:rPr>
                <w:szCs w:val="22"/>
                <w:lang w:eastAsia="en-AU"/>
              </w:rPr>
              <w:t>36</w:t>
            </w:r>
          </w:p>
        </w:tc>
        <w:tc>
          <w:tcPr>
            <w:tcW w:w="1097" w:type="dxa"/>
            <w:tcBorders>
              <w:top w:val="nil"/>
              <w:left w:val="nil"/>
              <w:bottom w:val="nil"/>
              <w:right w:val="nil"/>
            </w:tcBorders>
          </w:tcPr>
          <w:p w14:paraId="2621A398" w14:textId="77777777" w:rsidR="00DB522C" w:rsidRPr="00F16332" w:rsidRDefault="00DB522C" w:rsidP="00DB522C">
            <w:pPr>
              <w:pStyle w:val="TableText"/>
              <w:rPr>
                <w:szCs w:val="22"/>
                <w:lang w:eastAsia="en-AU"/>
              </w:rPr>
            </w:pPr>
            <w:r w:rsidRPr="00F16332">
              <w:rPr>
                <w:szCs w:val="22"/>
                <w:lang w:eastAsia="en-AU"/>
              </w:rPr>
              <w:t>0.228024</w:t>
            </w:r>
          </w:p>
        </w:tc>
        <w:tc>
          <w:tcPr>
            <w:tcW w:w="1097" w:type="dxa"/>
            <w:tcBorders>
              <w:top w:val="nil"/>
              <w:left w:val="nil"/>
              <w:bottom w:val="nil"/>
              <w:right w:val="nil"/>
            </w:tcBorders>
          </w:tcPr>
          <w:p w14:paraId="738DD761" w14:textId="77777777" w:rsidR="00DB522C" w:rsidRPr="00F16332" w:rsidRDefault="00DB522C" w:rsidP="00DB522C">
            <w:pPr>
              <w:pStyle w:val="TableText"/>
              <w:rPr>
                <w:szCs w:val="22"/>
                <w:lang w:eastAsia="en-AU"/>
              </w:rPr>
            </w:pPr>
            <w:r w:rsidRPr="00F16332">
              <w:rPr>
                <w:szCs w:val="22"/>
                <w:lang w:eastAsia="en-AU"/>
              </w:rPr>
              <w:t>0.138098</w:t>
            </w:r>
          </w:p>
        </w:tc>
        <w:tc>
          <w:tcPr>
            <w:tcW w:w="1097" w:type="dxa"/>
            <w:tcBorders>
              <w:top w:val="nil"/>
              <w:left w:val="nil"/>
              <w:bottom w:val="nil"/>
              <w:right w:val="nil"/>
            </w:tcBorders>
          </w:tcPr>
          <w:p w14:paraId="238CAA49" w14:textId="77777777" w:rsidR="00DB522C" w:rsidRPr="00F16332" w:rsidRDefault="00DB522C" w:rsidP="00DB522C">
            <w:pPr>
              <w:pStyle w:val="TableText"/>
              <w:rPr>
                <w:szCs w:val="22"/>
                <w:lang w:eastAsia="en-AU"/>
              </w:rPr>
            </w:pPr>
            <w:r w:rsidRPr="00F16332">
              <w:rPr>
                <w:szCs w:val="22"/>
                <w:lang w:eastAsia="en-AU"/>
              </w:rPr>
              <w:t>0.138099</w:t>
            </w:r>
          </w:p>
        </w:tc>
        <w:tc>
          <w:tcPr>
            <w:tcW w:w="1097" w:type="dxa"/>
            <w:tcBorders>
              <w:top w:val="nil"/>
              <w:left w:val="nil"/>
              <w:bottom w:val="nil"/>
              <w:right w:val="nil"/>
            </w:tcBorders>
          </w:tcPr>
          <w:p w14:paraId="666D8AB5" w14:textId="77777777" w:rsidR="00DB522C" w:rsidRPr="00F16332" w:rsidRDefault="00DB522C" w:rsidP="00DB522C">
            <w:pPr>
              <w:pStyle w:val="TableText"/>
              <w:rPr>
                <w:szCs w:val="22"/>
                <w:lang w:eastAsia="en-AU"/>
              </w:rPr>
            </w:pPr>
            <w:r w:rsidRPr="00F16332">
              <w:rPr>
                <w:szCs w:val="22"/>
                <w:lang w:eastAsia="en-AU"/>
              </w:rPr>
              <w:t>0.138099</w:t>
            </w:r>
          </w:p>
        </w:tc>
        <w:tc>
          <w:tcPr>
            <w:tcW w:w="1097" w:type="dxa"/>
            <w:tcBorders>
              <w:top w:val="nil"/>
              <w:left w:val="nil"/>
              <w:bottom w:val="nil"/>
              <w:right w:val="nil"/>
            </w:tcBorders>
          </w:tcPr>
          <w:p w14:paraId="136F39F1" w14:textId="77777777" w:rsidR="00DB522C" w:rsidRPr="00F16332" w:rsidRDefault="00DB522C" w:rsidP="00DB522C">
            <w:pPr>
              <w:pStyle w:val="TableText"/>
              <w:rPr>
                <w:szCs w:val="22"/>
                <w:lang w:eastAsia="en-AU"/>
              </w:rPr>
            </w:pPr>
            <w:r w:rsidRPr="00F16332">
              <w:rPr>
                <w:szCs w:val="22"/>
                <w:lang w:eastAsia="en-AU"/>
              </w:rPr>
              <w:t>0.001426</w:t>
            </w:r>
          </w:p>
        </w:tc>
        <w:tc>
          <w:tcPr>
            <w:tcW w:w="1097" w:type="dxa"/>
            <w:tcBorders>
              <w:top w:val="nil"/>
              <w:left w:val="nil"/>
              <w:bottom w:val="nil"/>
              <w:right w:val="nil"/>
            </w:tcBorders>
          </w:tcPr>
          <w:p w14:paraId="2D0E9384" w14:textId="77777777" w:rsidR="00DB522C" w:rsidRPr="00F16332" w:rsidRDefault="00DB522C" w:rsidP="00DB522C">
            <w:pPr>
              <w:pStyle w:val="TableText"/>
              <w:rPr>
                <w:szCs w:val="22"/>
                <w:lang w:eastAsia="en-AU"/>
              </w:rPr>
            </w:pPr>
            <w:r w:rsidRPr="00F16332">
              <w:rPr>
                <w:szCs w:val="22"/>
                <w:lang w:eastAsia="en-AU"/>
              </w:rPr>
              <w:t>0.001427</w:t>
            </w:r>
          </w:p>
        </w:tc>
        <w:tc>
          <w:tcPr>
            <w:tcW w:w="1098" w:type="dxa"/>
            <w:tcBorders>
              <w:top w:val="nil"/>
              <w:left w:val="nil"/>
              <w:bottom w:val="nil"/>
              <w:right w:val="nil"/>
            </w:tcBorders>
          </w:tcPr>
          <w:p w14:paraId="233DF4F0" w14:textId="77777777" w:rsidR="00DB522C" w:rsidRPr="00F16332" w:rsidRDefault="00DB522C" w:rsidP="00DB522C">
            <w:pPr>
              <w:pStyle w:val="TableText"/>
              <w:rPr>
                <w:szCs w:val="22"/>
                <w:lang w:eastAsia="en-AU"/>
              </w:rPr>
            </w:pPr>
            <w:r w:rsidRPr="00F16332">
              <w:rPr>
                <w:szCs w:val="22"/>
                <w:lang w:eastAsia="en-AU"/>
              </w:rPr>
              <w:t>0.001427</w:t>
            </w:r>
          </w:p>
        </w:tc>
        <w:tc>
          <w:tcPr>
            <w:tcW w:w="1097" w:type="dxa"/>
            <w:tcBorders>
              <w:top w:val="nil"/>
              <w:left w:val="nil"/>
              <w:bottom w:val="nil"/>
              <w:right w:val="nil"/>
            </w:tcBorders>
          </w:tcPr>
          <w:p w14:paraId="1AEA67B1" w14:textId="77777777" w:rsidR="00DB522C" w:rsidRPr="00F16332" w:rsidRDefault="00DB522C" w:rsidP="00DB522C">
            <w:pPr>
              <w:pStyle w:val="TableText"/>
              <w:rPr>
                <w:szCs w:val="22"/>
                <w:lang w:eastAsia="en-AU"/>
              </w:rPr>
            </w:pPr>
            <w:r w:rsidRPr="00F16332">
              <w:rPr>
                <w:szCs w:val="22"/>
                <w:lang w:eastAsia="en-AU"/>
              </w:rPr>
              <w:t>0.001428</w:t>
            </w:r>
          </w:p>
        </w:tc>
        <w:tc>
          <w:tcPr>
            <w:tcW w:w="1097" w:type="dxa"/>
            <w:tcBorders>
              <w:top w:val="nil"/>
              <w:left w:val="nil"/>
              <w:bottom w:val="nil"/>
              <w:right w:val="nil"/>
            </w:tcBorders>
          </w:tcPr>
          <w:p w14:paraId="2D98B63C" w14:textId="77777777" w:rsidR="00DB522C" w:rsidRPr="00F16332" w:rsidRDefault="00DB522C" w:rsidP="00DB522C">
            <w:pPr>
              <w:pStyle w:val="TableText"/>
              <w:rPr>
                <w:szCs w:val="22"/>
                <w:lang w:eastAsia="en-AU"/>
              </w:rPr>
            </w:pPr>
            <w:r w:rsidRPr="00F16332">
              <w:rPr>
                <w:szCs w:val="22"/>
                <w:lang w:eastAsia="en-AU"/>
              </w:rPr>
              <w:t>0.001141</w:t>
            </w:r>
          </w:p>
        </w:tc>
        <w:tc>
          <w:tcPr>
            <w:tcW w:w="1097" w:type="dxa"/>
            <w:tcBorders>
              <w:top w:val="nil"/>
              <w:left w:val="nil"/>
              <w:bottom w:val="nil"/>
              <w:right w:val="nil"/>
            </w:tcBorders>
          </w:tcPr>
          <w:p w14:paraId="5693F9D5"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05E438A6"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F5DEABC" w14:textId="77777777" w:rsidR="00DB522C" w:rsidRPr="00F16332" w:rsidRDefault="00DB522C" w:rsidP="00DB522C">
            <w:pPr>
              <w:pStyle w:val="TableText"/>
              <w:rPr>
                <w:szCs w:val="22"/>
                <w:lang w:eastAsia="en-AU"/>
              </w:rPr>
            </w:pPr>
          </w:p>
        </w:tc>
      </w:tr>
      <w:tr w:rsidR="00DB522C" w:rsidRPr="00F16332" w14:paraId="70DDAAAC" w14:textId="77777777">
        <w:trPr>
          <w:trHeight w:val="195"/>
        </w:trPr>
        <w:tc>
          <w:tcPr>
            <w:tcW w:w="1365" w:type="dxa"/>
            <w:tcBorders>
              <w:top w:val="nil"/>
              <w:left w:val="nil"/>
              <w:bottom w:val="nil"/>
              <w:right w:val="nil"/>
            </w:tcBorders>
          </w:tcPr>
          <w:p w14:paraId="18038A70" w14:textId="77777777" w:rsidR="00DB522C" w:rsidRPr="00F16332" w:rsidRDefault="00DB522C" w:rsidP="00DB522C">
            <w:pPr>
              <w:pStyle w:val="TableText"/>
              <w:rPr>
                <w:szCs w:val="22"/>
                <w:lang w:eastAsia="en-AU"/>
              </w:rPr>
            </w:pPr>
            <w:r w:rsidRPr="00F16332">
              <w:rPr>
                <w:szCs w:val="22"/>
                <w:lang w:eastAsia="en-AU"/>
              </w:rPr>
              <w:t>37</w:t>
            </w:r>
          </w:p>
        </w:tc>
        <w:tc>
          <w:tcPr>
            <w:tcW w:w="1097" w:type="dxa"/>
            <w:tcBorders>
              <w:top w:val="nil"/>
              <w:left w:val="nil"/>
              <w:bottom w:val="nil"/>
              <w:right w:val="nil"/>
            </w:tcBorders>
          </w:tcPr>
          <w:p w14:paraId="5AE2B3BE" w14:textId="77777777" w:rsidR="00DB522C" w:rsidRPr="00F16332" w:rsidRDefault="00DB522C" w:rsidP="00DB522C">
            <w:pPr>
              <w:pStyle w:val="TableText"/>
              <w:rPr>
                <w:szCs w:val="22"/>
                <w:lang w:eastAsia="en-AU"/>
              </w:rPr>
            </w:pPr>
            <w:r w:rsidRPr="00F16332">
              <w:rPr>
                <w:szCs w:val="22"/>
                <w:lang w:eastAsia="en-AU"/>
              </w:rPr>
              <w:t>0.228110</w:t>
            </w:r>
          </w:p>
        </w:tc>
        <w:tc>
          <w:tcPr>
            <w:tcW w:w="1097" w:type="dxa"/>
            <w:tcBorders>
              <w:top w:val="nil"/>
              <w:left w:val="nil"/>
              <w:bottom w:val="nil"/>
              <w:right w:val="nil"/>
            </w:tcBorders>
          </w:tcPr>
          <w:p w14:paraId="46165DAF" w14:textId="77777777" w:rsidR="00DB522C" w:rsidRPr="00F16332" w:rsidRDefault="00DB522C" w:rsidP="00DB522C">
            <w:pPr>
              <w:pStyle w:val="TableText"/>
              <w:rPr>
                <w:szCs w:val="22"/>
                <w:lang w:eastAsia="en-AU"/>
              </w:rPr>
            </w:pPr>
            <w:r w:rsidRPr="00F16332">
              <w:rPr>
                <w:szCs w:val="22"/>
                <w:lang w:eastAsia="en-AU"/>
              </w:rPr>
              <w:t>0.138183</w:t>
            </w:r>
          </w:p>
        </w:tc>
        <w:tc>
          <w:tcPr>
            <w:tcW w:w="1097" w:type="dxa"/>
            <w:tcBorders>
              <w:top w:val="nil"/>
              <w:left w:val="nil"/>
              <w:bottom w:val="nil"/>
              <w:right w:val="nil"/>
            </w:tcBorders>
          </w:tcPr>
          <w:p w14:paraId="6314DE5C" w14:textId="77777777" w:rsidR="00DB522C" w:rsidRPr="00F16332" w:rsidRDefault="00DB522C" w:rsidP="00DB522C">
            <w:pPr>
              <w:pStyle w:val="TableText"/>
              <w:rPr>
                <w:szCs w:val="22"/>
                <w:lang w:eastAsia="en-AU"/>
              </w:rPr>
            </w:pPr>
            <w:r w:rsidRPr="00F16332">
              <w:rPr>
                <w:szCs w:val="22"/>
                <w:lang w:eastAsia="en-AU"/>
              </w:rPr>
              <w:t>0.138184</w:t>
            </w:r>
          </w:p>
        </w:tc>
        <w:tc>
          <w:tcPr>
            <w:tcW w:w="1097" w:type="dxa"/>
            <w:tcBorders>
              <w:top w:val="nil"/>
              <w:left w:val="nil"/>
              <w:bottom w:val="nil"/>
              <w:right w:val="nil"/>
            </w:tcBorders>
          </w:tcPr>
          <w:p w14:paraId="32A35CD1" w14:textId="77777777" w:rsidR="00DB522C" w:rsidRPr="00F16332" w:rsidRDefault="00DB522C" w:rsidP="00DB522C">
            <w:pPr>
              <w:pStyle w:val="TableText"/>
              <w:rPr>
                <w:szCs w:val="22"/>
                <w:lang w:eastAsia="en-AU"/>
              </w:rPr>
            </w:pPr>
            <w:r w:rsidRPr="00F16332">
              <w:rPr>
                <w:szCs w:val="22"/>
                <w:lang w:eastAsia="en-AU"/>
              </w:rPr>
              <w:t>0.138185</w:t>
            </w:r>
          </w:p>
        </w:tc>
        <w:tc>
          <w:tcPr>
            <w:tcW w:w="1097" w:type="dxa"/>
            <w:tcBorders>
              <w:top w:val="nil"/>
              <w:left w:val="nil"/>
              <w:bottom w:val="nil"/>
              <w:right w:val="nil"/>
            </w:tcBorders>
          </w:tcPr>
          <w:p w14:paraId="402C9F42" w14:textId="77777777" w:rsidR="00DB522C" w:rsidRPr="00F16332" w:rsidRDefault="00DB522C" w:rsidP="00DB522C">
            <w:pPr>
              <w:pStyle w:val="TableText"/>
              <w:rPr>
                <w:szCs w:val="22"/>
                <w:lang w:eastAsia="en-AU"/>
              </w:rPr>
            </w:pPr>
            <w:r w:rsidRPr="00F16332">
              <w:rPr>
                <w:szCs w:val="22"/>
                <w:lang w:eastAsia="en-AU"/>
              </w:rPr>
              <w:t>0.001499</w:t>
            </w:r>
          </w:p>
        </w:tc>
        <w:tc>
          <w:tcPr>
            <w:tcW w:w="1097" w:type="dxa"/>
            <w:tcBorders>
              <w:top w:val="nil"/>
              <w:left w:val="nil"/>
              <w:bottom w:val="nil"/>
              <w:right w:val="nil"/>
            </w:tcBorders>
          </w:tcPr>
          <w:p w14:paraId="0AE67EF2" w14:textId="77777777" w:rsidR="00DB522C" w:rsidRPr="00F16332" w:rsidRDefault="00DB522C" w:rsidP="00DB522C">
            <w:pPr>
              <w:pStyle w:val="TableText"/>
              <w:rPr>
                <w:szCs w:val="22"/>
                <w:lang w:eastAsia="en-AU"/>
              </w:rPr>
            </w:pPr>
            <w:r w:rsidRPr="00F16332">
              <w:rPr>
                <w:szCs w:val="22"/>
                <w:lang w:eastAsia="en-AU"/>
              </w:rPr>
              <w:t>0.001500</w:t>
            </w:r>
          </w:p>
        </w:tc>
        <w:tc>
          <w:tcPr>
            <w:tcW w:w="1098" w:type="dxa"/>
            <w:tcBorders>
              <w:top w:val="nil"/>
              <w:left w:val="nil"/>
              <w:bottom w:val="nil"/>
              <w:right w:val="nil"/>
            </w:tcBorders>
          </w:tcPr>
          <w:p w14:paraId="47A0C6D5" w14:textId="77777777" w:rsidR="00DB522C" w:rsidRPr="00F16332" w:rsidRDefault="00DB522C" w:rsidP="00DB522C">
            <w:pPr>
              <w:pStyle w:val="TableText"/>
              <w:rPr>
                <w:szCs w:val="22"/>
                <w:lang w:eastAsia="en-AU"/>
              </w:rPr>
            </w:pPr>
            <w:r w:rsidRPr="00F16332">
              <w:rPr>
                <w:szCs w:val="22"/>
                <w:lang w:eastAsia="en-AU"/>
              </w:rPr>
              <w:t>0.001500</w:t>
            </w:r>
          </w:p>
        </w:tc>
        <w:tc>
          <w:tcPr>
            <w:tcW w:w="1097" w:type="dxa"/>
            <w:tcBorders>
              <w:top w:val="nil"/>
              <w:left w:val="nil"/>
              <w:bottom w:val="nil"/>
              <w:right w:val="nil"/>
            </w:tcBorders>
          </w:tcPr>
          <w:p w14:paraId="7DF8A6B4" w14:textId="77777777" w:rsidR="00DB522C" w:rsidRPr="00F16332" w:rsidRDefault="00DB522C" w:rsidP="00DB522C">
            <w:pPr>
              <w:pStyle w:val="TableText"/>
              <w:rPr>
                <w:szCs w:val="22"/>
                <w:lang w:eastAsia="en-AU"/>
              </w:rPr>
            </w:pPr>
            <w:r w:rsidRPr="00F16332">
              <w:rPr>
                <w:szCs w:val="22"/>
                <w:lang w:eastAsia="en-AU"/>
              </w:rPr>
              <w:t>0.001501</w:t>
            </w:r>
          </w:p>
        </w:tc>
        <w:tc>
          <w:tcPr>
            <w:tcW w:w="1097" w:type="dxa"/>
            <w:tcBorders>
              <w:top w:val="nil"/>
              <w:left w:val="nil"/>
              <w:bottom w:val="nil"/>
              <w:right w:val="nil"/>
            </w:tcBorders>
          </w:tcPr>
          <w:p w14:paraId="4720329D" w14:textId="77777777" w:rsidR="00DB522C" w:rsidRPr="00F16332" w:rsidRDefault="00DB522C" w:rsidP="00DB522C">
            <w:pPr>
              <w:pStyle w:val="TableText"/>
              <w:rPr>
                <w:szCs w:val="22"/>
                <w:lang w:eastAsia="en-AU"/>
              </w:rPr>
            </w:pPr>
            <w:r w:rsidRPr="00F16332">
              <w:rPr>
                <w:szCs w:val="22"/>
                <w:lang w:eastAsia="en-AU"/>
              </w:rPr>
              <w:t>0.001195</w:t>
            </w:r>
          </w:p>
        </w:tc>
        <w:tc>
          <w:tcPr>
            <w:tcW w:w="1097" w:type="dxa"/>
            <w:tcBorders>
              <w:top w:val="nil"/>
              <w:left w:val="nil"/>
              <w:bottom w:val="nil"/>
              <w:right w:val="nil"/>
            </w:tcBorders>
          </w:tcPr>
          <w:p w14:paraId="3942882D" w14:textId="77777777" w:rsidR="00DB522C" w:rsidRPr="00F16332" w:rsidRDefault="00DB522C" w:rsidP="00DB522C">
            <w:pPr>
              <w:pStyle w:val="TableText"/>
              <w:rPr>
                <w:szCs w:val="22"/>
                <w:lang w:eastAsia="en-AU"/>
              </w:rPr>
            </w:pPr>
            <w:r w:rsidRPr="00F16332">
              <w:rPr>
                <w:szCs w:val="22"/>
                <w:lang w:eastAsia="en-AU"/>
              </w:rPr>
              <w:t>0.001196</w:t>
            </w:r>
          </w:p>
        </w:tc>
        <w:tc>
          <w:tcPr>
            <w:tcW w:w="1097" w:type="dxa"/>
            <w:tcBorders>
              <w:top w:val="nil"/>
              <w:left w:val="nil"/>
              <w:bottom w:val="nil"/>
              <w:right w:val="nil"/>
            </w:tcBorders>
          </w:tcPr>
          <w:p w14:paraId="486F09B4"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6D412AF" w14:textId="77777777" w:rsidR="00DB522C" w:rsidRPr="00F16332" w:rsidRDefault="00DB522C" w:rsidP="00DB522C">
            <w:pPr>
              <w:pStyle w:val="TableText"/>
              <w:rPr>
                <w:szCs w:val="22"/>
                <w:lang w:eastAsia="en-AU"/>
              </w:rPr>
            </w:pPr>
          </w:p>
        </w:tc>
      </w:tr>
      <w:tr w:rsidR="00DB522C" w:rsidRPr="00F16332" w14:paraId="056AA8AE" w14:textId="77777777">
        <w:trPr>
          <w:trHeight w:val="195"/>
        </w:trPr>
        <w:tc>
          <w:tcPr>
            <w:tcW w:w="1365" w:type="dxa"/>
            <w:tcBorders>
              <w:top w:val="nil"/>
              <w:left w:val="nil"/>
              <w:bottom w:val="nil"/>
              <w:right w:val="nil"/>
            </w:tcBorders>
          </w:tcPr>
          <w:p w14:paraId="02E9864B" w14:textId="77777777" w:rsidR="00DB522C" w:rsidRPr="00F16332" w:rsidRDefault="00DB522C" w:rsidP="00DB522C">
            <w:pPr>
              <w:pStyle w:val="TableText"/>
              <w:rPr>
                <w:szCs w:val="22"/>
                <w:lang w:eastAsia="en-AU"/>
              </w:rPr>
            </w:pPr>
            <w:r w:rsidRPr="00F16332">
              <w:rPr>
                <w:szCs w:val="22"/>
                <w:lang w:eastAsia="en-AU"/>
              </w:rPr>
              <w:t>38</w:t>
            </w:r>
          </w:p>
        </w:tc>
        <w:tc>
          <w:tcPr>
            <w:tcW w:w="1097" w:type="dxa"/>
            <w:tcBorders>
              <w:top w:val="nil"/>
              <w:left w:val="nil"/>
              <w:bottom w:val="nil"/>
              <w:right w:val="nil"/>
            </w:tcBorders>
          </w:tcPr>
          <w:p w14:paraId="53D19DD2" w14:textId="77777777" w:rsidR="00DB522C" w:rsidRPr="00F16332" w:rsidRDefault="00DB522C" w:rsidP="00DB522C">
            <w:pPr>
              <w:pStyle w:val="TableText"/>
              <w:rPr>
                <w:szCs w:val="22"/>
                <w:lang w:eastAsia="en-AU"/>
              </w:rPr>
            </w:pPr>
            <w:r w:rsidRPr="00F16332">
              <w:rPr>
                <w:szCs w:val="22"/>
                <w:lang w:eastAsia="en-AU"/>
              </w:rPr>
              <w:t>0.228216</w:t>
            </w:r>
          </w:p>
        </w:tc>
        <w:tc>
          <w:tcPr>
            <w:tcW w:w="1097" w:type="dxa"/>
            <w:tcBorders>
              <w:top w:val="nil"/>
              <w:left w:val="nil"/>
              <w:bottom w:val="nil"/>
              <w:right w:val="nil"/>
            </w:tcBorders>
          </w:tcPr>
          <w:p w14:paraId="2BA0726F" w14:textId="77777777" w:rsidR="00DB522C" w:rsidRPr="00F16332" w:rsidRDefault="00DB522C" w:rsidP="00DB522C">
            <w:pPr>
              <w:pStyle w:val="TableText"/>
              <w:rPr>
                <w:szCs w:val="22"/>
                <w:lang w:eastAsia="en-AU"/>
              </w:rPr>
            </w:pPr>
            <w:r w:rsidRPr="00F16332">
              <w:rPr>
                <w:szCs w:val="22"/>
                <w:lang w:eastAsia="en-AU"/>
              </w:rPr>
              <w:t>0.138288</w:t>
            </w:r>
          </w:p>
        </w:tc>
        <w:tc>
          <w:tcPr>
            <w:tcW w:w="1097" w:type="dxa"/>
            <w:tcBorders>
              <w:top w:val="nil"/>
              <w:left w:val="nil"/>
              <w:bottom w:val="nil"/>
              <w:right w:val="nil"/>
            </w:tcBorders>
          </w:tcPr>
          <w:p w14:paraId="4552E171" w14:textId="77777777" w:rsidR="00DB522C" w:rsidRPr="00F16332" w:rsidRDefault="00DB522C" w:rsidP="00DB522C">
            <w:pPr>
              <w:pStyle w:val="TableText"/>
              <w:rPr>
                <w:szCs w:val="22"/>
                <w:lang w:eastAsia="en-AU"/>
              </w:rPr>
            </w:pPr>
            <w:r w:rsidRPr="00F16332">
              <w:rPr>
                <w:szCs w:val="22"/>
                <w:lang w:eastAsia="en-AU"/>
              </w:rPr>
              <w:t>0.138289</w:t>
            </w:r>
          </w:p>
        </w:tc>
        <w:tc>
          <w:tcPr>
            <w:tcW w:w="1097" w:type="dxa"/>
            <w:tcBorders>
              <w:top w:val="nil"/>
              <w:left w:val="nil"/>
              <w:bottom w:val="nil"/>
              <w:right w:val="nil"/>
            </w:tcBorders>
          </w:tcPr>
          <w:p w14:paraId="179F9314" w14:textId="77777777" w:rsidR="00DB522C" w:rsidRPr="00F16332" w:rsidRDefault="00DB522C" w:rsidP="00DB522C">
            <w:pPr>
              <w:pStyle w:val="TableText"/>
              <w:rPr>
                <w:szCs w:val="22"/>
                <w:lang w:eastAsia="en-AU"/>
              </w:rPr>
            </w:pPr>
            <w:r w:rsidRPr="00F16332">
              <w:rPr>
                <w:szCs w:val="22"/>
                <w:lang w:eastAsia="en-AU"/>
              </w:rPr>
              <w:t>0.138290</w:t>
            </w:r>
          </w:p>
        </w:tc>
        <w:tc>
          <w:tcPr>
            <w:tcW w:w="1097" w:type="dxa"/>
            <w:tcBorders>
              <w:top w:val="nil"/>
              <w:left w:val="nil"/>
              <w:bottom w:val="nil"/>
              <w:right w:val="nil"/>
            </w:tcBorders>
          </w:tcPr>
          <w:p w14:paraId="5FDA36BD" w14:textId="77777777" w:rsidR="00DB522C" w:rsidRPr="00F16332" w:rsidRDefault="00DB522C" w:rsidP="00DB522C">
            <w:pPr>
              <w:pStyle w:val="TableText"/>
              <w:rPr>
                <w:szCs w:val="22"/>
                <w:lang w:eastAsia="en-AU"/>
              </w:rPr>
            </w:pPr>
            <w:r w:rsidRPr="00F16332">
              <w:rPr>
                <w:szCs w:val="22"/>
                <w:lang w:eastAsia="en-AU"/>
              </w:rPr>
              <w:t>0.001580</w:t>
            </w:r>
          </w:p>
        </w:tc>
        <w:tc>
          <w:tcPr>
            <w:tcW w:w="1097" w:type="dxa"/>
            <w:tcBorders>
              <w:top w:val="nil"/>
              <w:left w:val="nil"/>
              <w:bottom w:val="nil"/>
              <w:right w:val="nil"/>
            </w:tcBorders>
          </w:tcPr>
          <w:p w14:paraId="5172CDA5" w14:textId="77777777" w:rsidR="00DB522C" w:rsidRPr="00F16332" w:rsidRDefault="00DB522C" w:rsidP="00DB522C">
            <w:pPr>
              <w:pStyle w:val="TableText"/>
              <w:rPr>
                <w:szCs w:val="22"/>
                <w:lang w:eastAsia="en-AU"/>
              </w:rPr>
            </w:pPr>
            <w:r w:rsidRPr="00F16332">
              <w:rPr>
                <w:szCs w:val="22"/>
                <w:lang w:eastAsia="en-AU"/>
              </w:rPr>
              <w:t>0.001580</w:t>
            </w:r>
          </w:p>
        </w:tc>
        <w:tc>
          <w:tcPr>
            <w:tcW w:w="1098" w:type="dxa"/>
            <w:tcBorders>
              <w:top w:val="nil"/>
              <w:left w:val="nil"/>
              <w:bottom w:val="nil"/>
              <w:right w:val="nil"/>
            </w:tcBorders>
          </w:tcPr>
          <w:p w14:paraId="3C481CBE" w14:textId="77777777" w:rsidR="00DB522C" w:rsidRPr="00F16332" w:rsidRDefault="00DB522C" w:rsidP="00DB522C">
            <w:pPr>
              <w:pStyle w:val="TableText"/>
              <w:rPr>
                <w:szCs w:val="22"/>
                <w:lang w:eastAsia="en-AU"/>
              </w:rPr>
            </w:pPr>
            <w:r w:rsidRPr="00F16332">
              <w:rPr>
                <w:szCs w:val="22"/>
                <w:lang w:eastAsia="en-AU"/>
              </w:rPr>
              <w:t>0.001581</w:t>
            </w:r>
          </w:p>
        </w:tc>
        <w:tc>
          <w:tcPr>
            <w:tcW w:w="1097" w:type="dxa"/>
            <w:tcBorders>
              <w:top w:val="nil"/>
              <w:left w:val="nil"/>
              <w:bottom w:val="nil"/>
              <w:right w:val="nil"/>
            </w:tcBorders>
          </w:tcPr>
          <w:p w14:paraId="35836AC8" w14:textId="77777777" w:rsidR="00DB522C" w:rsidRPr="00F16332" w:rsidRDefault="00DB522C" w:rsidP="00DB522C">
            <w:pPr>
              <w:pStyle w:val="TableText"/>
              <w:rPr>
                <w:szCs w:val="22"/>
                <w:lang w:eastAsia="en-AU"/>
              </w:rPr>
            </w:pPr>
            <w:r w:rsidRPr="00F16332">
              <w:rPr>
                <w:szCs w:val="22"/>
                <w:lang w:eastAsia="en-AU"/>
              </w:rPr>
              <w:t>0.001582</w:t>
            </w:r>
          </w:p>
        </w:tc>
        <w:tc>
          <w:tcPr>
            <w:tcW w:w="1097" w:type="dxa"/>
            <w:tcBorders>
              <w:top w:val="nil"/>
              <w:left w:val="nil"/>
              <w:bottom w:val="nil"/>
              <w:right w:val="nil"/>
            </w:tcBorders>
          </w:tcPr>
          <w:p w14:paraId="0DA4589F" w14:textId="77777777" w:rsidR="00DB522C" w:rsidRPr="00F16332" w:rsidRDefault="00DB522C" w:rsidP="00DB522C">
            <w:pPr>
              <w:pStyle w:val="TableText"/>
              <w:rPr>
                <w:szCs w:val="22"/>
                <w:lang w:eastAsia="en-AU"/>
              </w:rPr>
            </w:pPr>
            <w:r w:rsidRPr="00F16332">
              <w:rPr>
                <w:szCs w:val="22"/>
                <w:lang w:eastAsia="en-AU"/>
              </w:rPr>
              <w:t>0.001253</w:t>
            </w:r>
          </w:p>
        </w:tc>
        <w:tc>
          <w:tcPr>
            <w:tcW w:w="1097" w:type="dxa"/>
            <w:tcBorders>
              <w:top w:val="nil"/>
              <w:left w:val="nil"/>
              <w:bottom w:val="nil"/>
              <w:right w:val="nil"/>
            </w:tcBorders>
          </w:tcPr>
          <w:p w14:paraId="74E876B1" w14:textId="77777777" w:rsidR="00DB522C" w:rsidRPr="00F16332" w:rsidRDefault="00DB522C" w:rsidP="00DB522C">
            <w:pPr>
              <w:pStyle w:val="TableText"/>
              <w:rPr>
                <w:szCs w:val="22"/>
                <w:lang w:eastAsia="en-AU"/>
              </w:rPr>
            </w:pPr>
            <w:r w:rsidRPr="00F16332">
              <w:rPr>
                <w:szCs w:val="22"/>
                <w:lang w:eastAsia="en-AU"/>
              </w:rPr>
              <w:t>0.001254</w:t>
            </w:r>
          </w:p>
        </w:tc>
        <w:tc>
          <w:tcPr>
            <w:tcW w:w="1097" w:type="dxa"/>
            <w:tcBorders>
              <w:top w:val="nil"/>
              <w:left w:val="nil"/>
              <w:bottom w:val="nil"/>
              <w:right w:val="nil"/>
            </w:tcBorders>
          </w:tcPr>
          <w:p w14:paraId="151E6794" w14:textId="77777777" w:rsidR="00DB522C" w:rsidRPr="00F16332" w:rsidRDefault="00DB522C" w:rsidP="00DB522C">
            <w:pPr>
              <w:pStyle w:val="TableText"/>
              <w:rPr>
                <w:szCs w:val="22"/>
                <w:lang w:eastAsia="en-AU"/>
              </w:rPr>
            </w:pPr>
            <w:r w:rsidRPr="00F16332">
              <w:rPr>
                <w:szCs w:val="22"/>
                <w:lang w:eastAsia="en-AU"/>
              </w:rPr>
              <w:t>0.001254</w:t>
            </w:r>
          </w:p>
        </w:tc>
        <w:tc>
          <w:tcPr>
            <w:tcW w:w="1097" w:type="dxa"/>
            <w:tcBorders>
              <w:top w:val="nil"/>
              <w:left w:val="nil"/>
              <w:bottom w:val="nil"/>
              <w:right w:val="nil"/>
            </w:tcBorders>
          </w:tcPr>
          <w:p w14:paraId="4A78553C" w14:textId="77777777" w:rsidR="00DB522C" w:rsidRPr="00F16332" w:rsidRDefault="00DB522C" w:rsidP="00DB522C">
            <w:pPr>
              <w:pStyle w:val="TableText"/>
              <w:rPr>
                <w:szCs w:val="22"/>
                <w:lang w:eastAsia="en-AU"/>
              </w:rPr>
            </w:pPr>
          </w:p>
        </w:tc>
      </w:tr>
      <w:tr w:rsidR="00DB522C" w:rsidRPr="00F16332" w14:paraId="67CD3DA5" w14:textId="77777777">
        <w:trPr>
          <w:trHeight w:val="195"/>
        </w:trPr>
        <w:tc>
          <w:tcPr>
            <w:tcW w:w="1365" w:type="dxa"/>
            <w:tcBorders>
              <w:top w:val="nil"/>
              <w:left w:val="nil"/>
              <w:bottom w:val="nil"/>
              <w:right w:val="nil"/>
            </w:tcBorders>
          </w:tcPr>
          <w:p w14:paraId="67D5D26E" w14:textId="77777777" w:rsidR="00DB522C" w:rsidRPr="00F16332" w:rsidRDefault="00DB522C" w:rsidP="00DB522C">
            <w:pPr>
              <w:pStyle w:val="TableText"/>
              <w:rPr>
                <w:szCs w:val="22"/>
                <w:lang w:eastAsia="en-AU"/>
              </w:rPr>
            </w:pPr>
            <w:r w:rsidRPr="00F16332">
              <w:rPr>
                <w:szCs w:val="22"/>
                <w:lang w:eastAsia="en-AU"/>
              </w:rPr>
              <w:t>39</w:t>
            </w:r>
          </w:p>
        </w:tc>
        <w:tc>
          <w:tcPr>
            <w:tcW w:w="1097" w:type="dxa"/>
            <w:tcBorders>
              <w:top w:val="nil"/>
              <w:left w:val="nil"/>
              <w:bottom w:val="nil"/>
              <w:right w:val="nil"/>
            </w:tcBorders>
          </w:tcPr>
          <w:p w14:paraId="10F6C125" w14:textId="77777777" w:rsidR="00DB522C" w:rsidRPr="00F16332" w:rsidRDefault="00DB522C" w:rsidP="00DB522C">
            <w:pPr>
              <w:pStyle w:val="TableText"/>
              <w:rPr>
                <w:szCs w:val="22"/>
                <w:lang w:eastAsia="en-AU"/>
              </w:rPr>
            </w:pPr>
            <w:r w:rsidRPr="00F16332">
              <w:rPr>
                <w:szCs w:val="22"/>
                <w:lang w:eastAsia="en-AU"/>
              </w:rPr>
              <w:t>0.228358</w:t>
            </w:r>
          </w:p>
        </w:tc>
        <w:tc>
          <w:tcPr>
            <w:tcW w:w="1097" w:type="dxa"/>
            <w:tcBorders>
              <w:top w:val="nil"/>
              <w:left w:val="nil"/>
              <w:bottom w:val="nil"/>
              <w:right w:val="nil"/>
            </w:tcBorders>
          </w:tcPr>
          <w:p w14:paraId="655C7398" w14:textId="77777777" w:rsidR="00DB522C" w:rsidRPr="00F16332" w:rsidRDefault="00DB522C" w:rsidP="00DB522C">
            <w:pPr>
              <w:pStyle w:val="TableText"/>
              <w:rPr>
                <w:szCs w:val="22"/>
                <w:lang w:eastAsia="en-AU"/>
              </w:rPr>
            </w:pPr>
            <w:r w:rsidRPr="00F16332">
              <w:rPr>
                <w:szCs w:val="22"/>
                <w:lang w:eastAsia="en-AU"/>
              </w:rPr>
              <w:t>0.138428</w:t>
            </w:r>
          </w:p>
        </w:tc>
        <w:tc>
          <w:tcPr>
            <w:tcW w:w="1097" w:type="dxa"/>
            <w:tcBorders>
              <w:top w:val="nil"/>
              <w:left w:val="nil"/>
              <w:bottom w:val="nil"/>
              <w:right w:val="nil"/>
            </w:tcBorders>
          </w:tcPr>
          <w:p w14:paraId="26CB6F2E" w14:textId="77777777" w:rsidR="00DB522C" w:rsidRPr="00F16332" w:rsidRDefault="00DB522C" w:rsidP="00DB522C">
            <w:pPr>
              <w:pStyle w:val="TableText"/>
              <w:rPr>
                <w:szCs w:val="22"/>
                <w:lang w:eastAsia="en-AU"/>
              </w:rPr>
            </w:pPr>
            <w:r w:rsidRPr="00F16332">
              <w:rPr>
                <w:szCs w:val="22"/>
                <w:lang w:eastAsia="en-AU"/>
              </w:rPr>
              <w:t>0.138429</w:t>
            </w:r>
          </w:p>
        </w:tc>
        <w:tc>
          <w:tcPr>
            <w:tcW w:w="1097" w:type="dxa"/>
            <w:tcBorders>
              <w:top w:val="nil"/>
              <w:left w:val="nil"/>
              <w:bottom w:val="nil"/>
              <w:right w:val="nil"/>
            </w:tcBorders>
          </w:tcPr>
          <w:p w14:paraId="6574ECD5" w14:textId="77777777" w:rsidR="00DB522C" w:rsidRPr="00F16332" w:rsidRDefault="00DB522C" w:rsidP="00DB522C">
            <w:pPr>
              <w:pStyle w:val="TableText"/>
              <w:rPr>
                <w:szCs w:val="22"/>
                <w:lang w:eastAsia="en-AU"/>
              </w:rPr>
            </w:pPr>
            <w:r w:rsidRPr="00F16332">
              <w:rPr>
                <w:szCs w:val="22"/>
                <w:lang w:eastAsia="en-AU"/>
              </w:rPr>
              <w:t>0.138430</w:t>
            </w:r>
          </w:p>
        </w:tc>
        <w:tc>
          <w:tcPr>
            <w:tcW w:w="1097" w:type="dxa"/>
            <w:tcBorders>
              <w:top w:val="nil"/>
              <w:left w:val="nil"/>
              <w:bottom w:val="nil"/>
              <w:right w:val="nil"/>
            </w:tcBorders>
          </w:tcPr>
          <w:p w14:paraId="51AE9F43" w14:textId="77777777" w:rsidR="00DB522C" w:rsidRPr="00F16332" w:rsidRDefault="00DB522C" w:rsidP="00DB522C">
            <w:pPr>
              <w:pStyle w:val="TableText"/>
              <w:rPr>
                <w:szCs w:val="22"/>
                <w:lang w:eastAsia="en-AU"/>
              </w:rPr>
            </w:pPr>
            <w:r w:rsidRPr="00F16332">
              <w:rPr>
                <w:szCs w:val="22"/>
                <w:lang w:eastAsia="en-AU"/>
              </w:rPr>
              <w:t>0.001686</w:t>
            </w:r>
          </w:p>
        </w:tc>
        <w:tc>
          <w:tcPr>
            <w:tcW w:w="1097" w:type="dxa"/>
            <w:tcBorders>
              <w:top w:val="nil"/>
              <w:left w:val="nil"/>
              <w:bottom w:val="nil"/>
              <w:right w:val="nil"/>
            </w:tcBorders>
          </w:tcPr>
          <w:p w14:paraId="3320BF28" w14:textId="77777777" w:rsidR="00DB522C" w:rsidRPr="00F16332" w:rsidRDefault="00DB522C" w:rsidP="00DB522C">
            <w:pPr>
              <w:pStyle w:val="TableText"/>
              <w:rPr>
                <w:szCs w:val="22"/>
                <w:lang w:eastAsia="en-AU"/>
              </w:rPr>
            </w:pPr>
            <w:r w:rsidRPr="00F16332">
              <w:rPr>
                <w:szCs w:val="22"/>
                <w:lang w:eastAsia="en-AU"/>
              </w:rPr>
              <w:t>0.001687</w:t>
            </w:r>
          </w:p>
        </w:tc>
        <w:tc>
          <w:tcPr>
            <w:tcW w:w="1098" w:type="dxa"/>
            <w:tcBorders>
              <w:top w:val="nil"/>
              <w:left w:val="nil"/>
              <w:bottom w:val="nil"/>
              <w:right w:val="nil"/>
            </w:tcBorders>
          </w:tcPr>
          <w:p w14:paraId="0A523801" w14:textId="77777777" w:rsidR="00DB522C" w:rsidRPr="00F16332" w:rsidRDefault="00DB522C" w:rsidP="00DB522C">
            <w:pPr>
              <w:pStyle w:val="TableText"/>
              <w:rPr>
                <w:szCs w:val="22"/>
                <w:lang w:eastAsia="en-AU"/>
              </w:rPr>
            </w:pPr>
            <w:r w:rsidRPr="00F16332">
              <w:rPr>
                <w:szCs w:val="22"/>
                <w:lang w:eastAsia="en-AU"/>
              </w:rPr>
              <w:t>0.001688</w:t>
            </w:r>
          </w:p>
        </w:tc>
        <w:tc>
          <w:tcPr>
            <w:tcW w:w="1097" w:type="dxa"/>
            <w:tcBorders>
              <w:top w:val="nil"/>
              <w:left w:val="nil"/>
              <w:bottom w:val="nil"/>
              <w:right w:val="nil"/>
            </w:tcBorders>
          </w:tcPr>
          <w:p w14:paraId="0F3B2302" w14:textId="77777777" w:rsidR="00DB522C" w:rsidRPr="00F16332" w:rsidRDefault="00DB522C" w:rsidP="00DB522C">
            <w:pPr>
              <w:pStyle w:val="TableText"/>
              <w:rPr>
                <w:szCs w:val="22"/>
                <w:lang w:eastAsia="en-AU"/>
              </w:rPr>
            </w:pPr>
            <w:r w:rsidRPr="00F16332">
              <w:rPr>
                <w:szCs w:val="22"/>
                <w:lang w:eastAsia="en-AU"/>
              </w:rPr>
              <w:t>0.001688</w:t>
            </w:r>
          </w:p>
        </w:tc>
        <w:tc>
          <w:tcPr>
            <w:tcW w:w="1097" w:type="dxa"/>
            <w:tcBorders>
              <w:top w:val="nil"/>
              <w:left w:val="nil"/>
              <w:bottom w:val="nil"/>
              <w:right w:val="nil"/>
            </w:tcBorders>
          </w:tcPr>
          <w:p w14:paraId="6ABAB062" w14:textId="77777777" w:rsidR="00DB522C" w:rsidRPr="00F16332" w:rsidRDefault="00DB522C" w:rsidP="00DB522C">
            <w:pPr>
              <w:pStyle w:val="TableText"/>
              <w:rPr>
                <w:szCs w:val="22"/>
                <w:lang w:eastAsia="en-AU"/>
              </w:rPr>
            </w:pPr>
            <w:r w:rsidRPr="00F16332">
              <w:rPr>
                <w:szCs w:val="22"/>
                <w:lang w:eastAsia="en-AU"/>
              </w:rPr>
              <w:t>0.001331</w:t>
            </w:r>
          </w:p>
        </w:tc>
        <w:tc>
          <w:tcPr>
            <w:tcW w:w="1097" w:type="dxa"/>
            <w:tcBorders>
              <w:top w:val="nil"/>
              <w:left w:val="nil"/>
              <w:bottom w:val="nil"/>
              <w:right w:val="nil"/>
            </w:tcBorders>
          </w:tcPr>
          <w:p w14:paraId="170D8355" w14:textId="77777777" w:rsidR="00DB522C" w:rsidRPr="00F16332" w:rsidRDefault="00DB522C" w:rsidP="00DB522C">
            <w:pPr>
              <w:pStyle w:val="TableText"/>
              <w:rPr>
                <w:szCs w:val="22"/>
                <w:lang w:eastAsia="en-AU"/>
              </w:rPr>
            </w:pPr>
            <w:r w:rsidRPr="00F16332">
              <w:rPr>
                <w:szCs w:val="22"/>
                <w:lang w:eastAsia="en-AU"/>
              </w:rPr>
              <w:t>0.001332</w:t>
            </w:r>
          </w:p>
        </w:tc>
        <w:tc>
          <w:tcPr>
            <w:tcW w:w="1097" w:type="dxa"/>
            <w:tcBorders>
              <w:top w:val="nil"/>
              <w:left w:val="nil"/>
              <w:bottom w:val="nil"/>
              <w:right w:val="nil"/>
            </w:tcBorders>
          </w:tcPr>
          <w:p w14:paraId="7C7424A6" w14:textId="77777777" w:rsidR="00DB522C" w:rsidRPr="00F16332" w:rsidRDefault="00DB522C" w:rsidP="00DB522C">
            <w:pPr>
              <w:pStyle w:val="TableText"/>
              <w:rPr>
                <w:szCs w:val="22"/>
                <w:lang w:eastAsia="en-AU"/>
              </w:rPr>
            </w:pPr>
            <w:r w:rsidRPr="00F16332">
              <w:rPr>
                <w:szCs w:val="22"/>
                <w:lang w:eastAsia="en-AU"/>
              </w:rPr>
              <w:t>0.001332</w:t>
            </w:r>
          </w:p>
        </w:tc>
        <w:tc>
          <w:tcPr>
            <w:tcW w:w="1097" w:type="dxa"/>
            <w:tcBorders>
              <w:top w:val="nil"/>
              <w:left w:val="nil"/>
              <w:bottom w:val="nil"/>
              <w:right w:val="nil"/>
            </w:tcBorders>
          </w:tcPr>
          <w:p w14:paraId="0EAEED2B" w14:textId="77777777" w:rsidR="00DB522C" w:rsidRPr="00F16332" w:rsidRDefault="00DB522C" w:rsidP="00DB522C">
            <w:pPr>
              <w:pStyle w:val="TableText"/>
              <w:rPr>
                <w:szCs w:val="22"/>
                <w:lang w:eastAsia="en-AU"/>
              </w:rPr>
            </w:pPr>
            <w:r w:rsidRPr="00F16332">
              <w:rPr>
                <w:szCs w:val="22"/>
                <w:lang w:eastAsia="en-AU"/>
              </w:rPr>
              <w:t>0.001332</w:t>
            </w:r>
          </w:p>
        </w:tc>
      </w:tr>
      <w:tr w:rsidR="00DB522C" w:rsidRPr="00F16332" w14:paraId="4A419202" w14:textId="77777777">
        <w:trPr>
          <w:trHeight w:val="195"/>
        </w:trPr>
        <w:tc>
          <w:tcPr>
            <w:tcW w:w="1365" w:type="dxa"/>
            <w:tcBorders>
              <w:top w:val="nil"/>
              <w:left w:val="nil"/>
              <w:bottom w:val="nil"/>
              <w:right w:val="nil"/>
            </w:tcBorders>
          </w:tcPr>
          <w:p w14:paraId="47C2D788" w14:textId="77777777" w:rsidR="00DB522C" w:rsidRPr="00F16332" w:rsidRDefault="00DB522C" w:rsidP="00DB522C">
            <w:pPr>
              <w:pStyle w:val="TableText"/>
              <w:rPr>
                <w:szCs w:val="22"/>
                <w:lang w:eastAsia="en-AU"/>
              </w:rPr>
            </w:pPr>
            <w:r w:rsidRPr="00F16332">
              <w:rPr>
                <w:szCs w:val="22"/>
                <w:lang w:eastAsia="en-AU"/>
              </w:rPr>
              <w:t>40</w:t>
            </w:r>
          </w:p>
        </w:tc>
        <w:tc>
          <w:tcPr>
            <w:tcW w:w="1097" w:type="dxa"/>
            <w:tcBorders>
              <w:top w:val="nil"/>
              <w:left w:val="nil"/>
              <w:bottom w:val="nil"/>
              <w:right w:val="nil"/>
            </w:tcBorders>
          </w:tcPr>
          <w:p w14:paraId="18D34829" w14:textId="77777777" w:rsidR="00DB522C" w:rsidRPr="00F16332" w:rsidRDefault="00DB522C" w:rsidP="00DB522C">
            <w:pPr>
              <w:pStyle w:val="TableText"/>
              <w:rPr>
                <w:szCs w:val="22"/>
                <w:lang w:eastAsia="en-AU"/>
              </w:rPr>
            </w:pPr>
            <w:r w:rsidRPr="00F16332">
              <w:rPr>
                <w:szCs w:val="22"/>
                <w:lang w:eastAsia="en-AU"/>
              </w:rPr>
              <w:t>0.228521</w:t>
            </w:r>
          </w:p>
        </w:tc>
        <w:tc>
          <w:tcPr>
            <w:tcW w:w="1097" w:type="dxa"/>
            <w:tcBorders>
              <w:top w:val="nil"/>
              <w:left w:val="nil"/>
              <w:bottom w:val="nil"/>
              <w:right w:val="nil"/>
            </w:tcBorders>
          </w:tcPr>
          <w:p w14:paraId="7C8418DE" w14:textId="77777777" w:rsidR="00DB522C" w:rsidRPr="00F16332" w:rsidRDefault="00DB522C" w:rsidP="00DB522C">
            <w:pPr>
              <w:pStyle w:val="TableText"/>
              <w:rPr>
                <w:szCs w:val="22"/>
                <w:lang w:eastAsia="en-AU"/>
              </w:rPr>
            </w:pPr>
            <w:r w:rsidRPr="00F16332">
              <w:rPr>
                <w:szCs w:val="22"/>
                <w:lang w:eastAsia="en-AU"/>
              </w:rPr>
              <w:t>0.138594</w:t>
            </w:r>
          </w:p>
        </w:tc>
        <w:tc>
          <w:tcPr>
            <w:tcW w:w="1097" w:type="dxa"/>
            <w:tcBorders>
              <w:top w:val="nil"/>
              <w:left w:val="nil"/>
              <w:bottom w:val="nil"/>
              <w:right w:val="nil"/>
            </w:tcBorders>
          </w:tcPr>
          <w:p w14:paraId="72BB03E4" w14:textId="77777777" w:rsidR="00DB522C" w:rsidRPr="00F16332" w:rsidRDefault="00DB522C" w:rsidP="00DB522C">
            <w:pPr>
              <w:pStyle w:val="TableText"/>
              <w:rPr>
                <w:szCs w:val="22"/>
                <w:lang w:eastAsia="en-AU"/>
              </w:rPr>
            </w:pPr>
            <w:r w:rsidRPr="00F16332">
              <w:rPr>
                <w:szCs w:val="22"/>
                <w:lang w:eastAsia="en-AU"/>
              </w:rPr>
              <w:t>0.138595</w:t>
            </w:r>
          </w:p>
        </w:tc>
        <w:tc>
          <w:tcPr>
            <w:tcW w:w="1097" w:type="dxa"/>
            <w:tcBorders>
              <w:top w:val="nil"/>
              <w:left w:val="nil"/>
              <w:bottom w:val="nil"/>
              <w:right w:val="nil"/>
            </w:tcBorders>
          </w:tcPr>
          <w:p w14:paraId="0B913CCA" w14:textId="77777777" w:rsidR="00DB522C" w:rsidRPr="00F16332" w:rsidRDefault="00DB522C" w:rsidP="00DB522C">
            <w:pPr>
              <w:pStyle w:val="TableText"/>
              <w:rPr>
                <w:szCs w:val="22"/>
                <w:lang w:eastAsia="en-AU"/>
              </w:rPr>
            </w:pPr>
            <w:r w:rsidRPr="00F16332">
              <w:rPr>
                <w:szCs w:val="22"/>
                <w:lang w:eastAsia="en-AU"/>
              </w:rPr>
              <w:t>0.138597</w:t>
            </w:r>
          </w:p>
        </w:tc>
        <w:tc>
          <w:tcPr>
            <w:tcW w:w="1097" w:type="dxa"/>
            <w:tcBorders>
              <w:top w:val="nil"/>
              <w:left w:val="nil"/>
              <w:bottom w:val="nil"/>
              <w:right w:val="nil"/>
            </w:tcBorders>
          </w:tcPr>
          <w:p w14:paraId="5DD5C7B4" w14:textId="77777777" w:rsidR="00DB522C" w:rsidRPr="00F16332" w:rsidRDefault="00DB522C" w:rsidP="00DB522C">
            <w:pPr>
              <w:pStyle w:val="TableText"/>
              <w:rPr>
                <w:szCs w:val="22"/>
                <w:lang w:eastAsia="en-AU"/>
              </w:rPr>
            </w:pPr>
            <w:r w:rsidRPr="00F16332">
              <w:rPr>
                <w:szCs w:val="22"/>
                <w:lang w:eastAsia="en-AU"/>
              </w:rPr>
              <w:t>0.001814</w:t>
            </w:r>
          </w:p>
        </w:tc>
        <w:tc>
          <w:tcPr>
            <w:tcW w:w="1097" w:type="dxa"/>
            <w:tcBorders>
              <w:top w:val="nil"/>
              <w:left w:val="nil"/>
              <w:bottom w:val="nil"/>
              <w:right w:val="nil"/>
            </w:tcBorders>
          </w:tcPr>
          <w:p w14:paraId="6D5B38AD" w14:textId="77777777" w:rsidR="00DB522C" w:rsidRPr="00F16332" w:rsidRDefault="00DB522C" w:rsidP="00DB522C">
            <w:pPr>
              <w:pStyle w:val="TableText"/>
              <w:rPr>
                <w:szCs w:val="22"/>
                <w:lang w:eastAsia="en-AU"/>
              </w:rPr>
            </w:pPr>
            <w:r w:rsidRPr="00F16332">
              <w:rPr>
                <w:szCs w:val="22"/>
                <w:lang w:eastAsia="en-AU"/>
              </w:rPr>
              <w:t>0.001815</w:t>
            </w:r>
          </w:p>
        </w:tc>
        <w:tc>
          <w:tcPr>
            <w:tcW w:w="1098" w:type="dxa"/>
            <w:tcBorders>
              <w:top w:val="nil"/>
              <w:left w:val="nil"/>
              <w:bottom w:val="nil"/>
              <w:right w:val="nil"/>
            </w:tcBorders>
          </w:tcPr>
          <w:p w14:paraId="5F9A4174" w14:textId="77777777" w:rsidR="00DB522C" w:rsidRPr="00F16332" w:rsidRDefault="00DB522C" w:rsidP="00DB522C">
            <w:pPr>
              <w:pStyle w:val="TableText"/>
              <w:rPr>
                <w:szCs w:val="22"/>
                <w:lang w:eastAsia="en-AU"/>
              </w:rPr>
            </w:pPr>
            <w:r w:rsidRPr="00F16332">
              <w:rPr>
                <w:szCs w:val="22"/>
                <w:lang w:eastAsia="en-AU"/>
              </w:rPr>
              <w:t>0.001816</w:t>
            </w:r>
          </w:p>
        </w:tc>
        <w:tc>
          <w:tcPr>
            <w:tcW w:w="1097" w:type="dxa"/>
            <w:tcBorders>
              <w:top w:val="nil"/>
              <w:left w:val="nil"/>
              <w:bottom w:val="nil"/>
              <w:right w:val="nil"/>
            </w:tcBorders>
          </w:tcPr>
          <w:p w14:paraId="3BCDDBAD" w14:textId="77777777" w:rsidR="00DB522C" w:rsidRPr="00F16332" w:rsidRDefault="00DB522C" w:rsidP="00DB522C">
            <w:pPr>
              <w:pStyle w:val="TableText"/>
              <w:rPr>
                <w:szCs w:val="22"/>
                <w:lang w:eastAsia="en-AU"/>
              </w:rPr>
            </w:pPr>
            <w:r w:rsidRPr="00F16332">
              <w:rPr>
                <w:szCs w:val="22"/>
                <w:lang w:eastAsia="en-AU"/>
              </w:rPr>
              <w:t>0.001817</w:t>
            </w:r>
          </w:p>
        </w:tc>
        <w:tc>
          <w:tcPr>
            <w:tcW w:w="1097" w:type="dxa"/>
            <w:tcBorders>
              <w:top w:val="nil"/>
              <w:left w:val="nil"/>
              <w:bottom w:val="nil"/>
              <w:right w:val="nil"/>
            </w:tcBorders>
          </w:tcPr>
          <w:p w14:paraId="63716233" w14:textId="77777777" w:rsidR="00DB522C" w:rsidRPr="00F16332" w:rsidRDefault="00DB522C" w:rsidP="00DB522C">
            <w:pPr>
              <w:pStyle w:val="TableText"/>
              <w:rPr>
                <w:szCs w:val="22"/>
                <w:lang w:eastAsia="en-AU"/>
              </w:rPr>
            </w:pPr>
            <w:r w:rsidRPr="00F16332">
              <w:rPr>
                <w:szCs w:val="22"/>
                <w:lang w:eastAsia="en-AU"/>
              </w:rPr>
              <w:t>0.001428</w:t>
            </w:r>
          </w:p>
        </w:tc>
        <w:tc>
          <w:tcPr>
            <w:tcW w:w="1097" w:type="dxa"/>
            <w:tcBorders>
              <w:top w:val="nil"/>
              <w:left w:val="nil"/>
              <w:bottom w:val="nil"/>
              <w:right w:val="nil"/>
            </w:tcBorders>
          </w:tcPr>
          <w:p w14:paraId="0FD11D04" w14:textId="77777777" w:rsidR="00DB522C" w:rsidRPr="00F16332" w:rsidRDefault="00DB522C" w:rsidP="00DB522C">
            <w:pPr>
              <w:pStyle w:val="TableText"/>
              <w:rPr>
                <w:szCs w:val="22"/>
                <w:lang w:eastAsia="en-AU"/>
              </w:rPr>
            </w:pPr>
            <w:r w:rsidRPr="00F16332">
              <w:rPr>
                <w:szCs w:val="22"/>
                <w:lang w:eastAsia="en-AU"/>
              </w:rPr>
              <w:t>0.001429</w:t>
            </w:r>
          </w:p>
        </w:tc>
        <w:tc>
          <w:tcPr>
            <w:tcW w:w="1097" w:type="dxa"/>
            <w:tcBorders>
              <w:top w:val="nil"/>
              <w:left w:val="nil"/>
              <w:bottom w:val="nil"/>
              <w:right w:val="nil"/>
            </w:tcBorders>
          </w:tcPr>
          <w:p w14:paraId="6452D7CD" w14:textId="77777777" w:rsidR="00DB522C" w:rsidRPr="00F16332" w:rsidRDefault="00DB522C" w:rsidP="00DB522C">
            <w:pPr>
              <w:pStyle w:val="TableText"/>
              <w:rPr>
                <w:szCs w:val="22"/>
                <w:lang w:eastAsia="en-AU"/>
              </w:rPr>
            </w:pPr>
            <w:r w:rsidRPr="00F16332">
              <w:rPr>
                <w:szCs w:val="22"/>
                <w:lang w:eastAsia="en-AU"/>
              </w:rPr>
              <w:t>0.001429</w:t>
            </w:r>
          </w:p>
        </w:tc>
        <w:tc>
          <w:tcPr>
            <w:tcW w:w="1097" w:type="dxa"/>
            <w:tcBorders>
              <w:top w:val="nil"/>
              <w:left w:val="nil"/>
              <w:bottom w:val="nil"/>
              <w:right w:val="nil"/>
            </w:tcBorders>
          </w:tcPr>
          <w:p w14:paraId="592DB9E6" w14:textId="77777777" w:rsidR="00DB522C" w:rsidRPr="00F16332" w:rsidRDefault="00DB522C" w:rsidP="00DB522C">
            <w:pPr>
              <w:pStyle w:val="TableText"/>
              <w:rPr>
                <w:szCs w:val="22"/>
                <w:lang w:eastAsia="en-AU"/>
              </w:rPr>
            </w:pPr>
            <w:r w:rsidRPr="00F16332">
              <w:rPr>
                <w:szCs w:val="22"/>
                <w:lang w:eastAsia="en-AU"/>
              </w:rPr>
              <w:t>0.001429</w:t>
            </w:r>
          </w:p>
        </w:tc>
      </w:tr>
      <w:tr w:rsidR="00DB522C" w:rsidRPr="00F16332" w14:paraId="55110965" w14:textId="77777777">
        <w:trPr>
          <w:trHeight w:val="195"/>
        </w:trPr>
        <w:tc>
          <w:tcPr>
            <w:tcW w:w="1365" w:type="dxa"/>
            <w:tcBorders>
              <w:top w:val="nil"/>
              <w:left w:val="nil"/>
              <w:bottom w:val="nil"/>
              <w:right w:val="nil"/>
            </w:tcBorders>
          </w:tcPr>
          <w:p w14:paraId="508B2E51" w14:textId="77777777" w:rsidR="00DB522C" w:rsidRPr="00F16332" w:rsidRDefault="00DB522C" w:rsidP="00DB522C">
            <w:pPr>
              <w:pStyle w:val="TableText"/>
              <w:rPr>
                <w:szCs w:val="22"/>
                <w:lang w:eastAsia="en-AU"/>
              </w:rPr>
            </w:pPr>
            <w:r w:rsidRPr="00F16332">
              <w:rPr>
                <w:szCs w:val="22"/>
                <w:lang w:eastAsia="en-AU"/>
              </w:rPr>
              <w:t>41</w:t>
            </w:r>
          </w:p>
        </w:tc>
        <w:tc>
          <w:tcPr>
            <w:tcW w:w="1097" w:type="dxa"/>
            <w:tcBorders>
              <w:top w:val="nil"/>
              <w:left w:val="nil"/>
              <w:bottom w:val="nil"/>
              <w:right w:val="nil"/>
            </w:tcBorders>
          </w:tcPr>
          <w:p w14:paraId="067CC03B" w14:textId="77777777" w:rsidR="00DB522C" w:rsidRPr="00F16332" w:rsidRDefault="00DB522C" w:rsidP="00DB522C">
            <w:pPr>
              <w:pStyle w:val="TableText"/>
              <w:rPr>
                <w:szCs w:val="22"/>
                <w:lang w:eastAsia="en-AU"/>
              </w:rPr>
            </w:pPr>
            <w:r w:rsidRPr="00F16332">
              <w:rPr>
                <w:szCs w:val="22"/>
                <w:lang w:eastAsia="en-AU"/>
              </w:rPr>
              <w:t>0.228744</w:t>
            </w:r>
          </w:p>
        </w:tc>
        <w:tc>
          <w:tcPr>
            <w:tcW w:w="1097" w:type="dxa"/>
            <w:tcBorders>
              <w:top w:val="nil"/>
              <w:left w:val="nil"/>
              <w:bottom w:val="nil"/>
              <w:right w:val="nil"/>
            </w:tcBorders>
          </w:tcPr>
          <w:p w14:paraId="7AE75300" w14:textId="77777777" w:rsidR="00DB522C" w:rsidRPr="00F16332" w:rsidRDefault="00DB522C" w:rsidP="00DB522C">
            <w:pPr>
              <w:pStyle w:val="TableText"/>
              <w:rPr>
                <w:szCs w:val="22"/>
                <w:lang w:eastAsia="en-AU"/>
              </w:rPr>
            </w:pPr>
            <w:r w:rsidRPr="00F16332">
              <w:rPr>
                <w:szCs w:val="22"/>
                <w:lang w:eastAsia="en-AU"/>
              </w:rPr>
              <w:t>0.138830</w:t>
            </w:r>
          </w:p>
        </w:tc>
        <w:tc>
          <w:tcPr>
            <w:tcW w:w="1097" w:type="dxa"/>
            <w:tcBorders>
              <w:top w:val="nil"/>
              <w:left w:val="nil"/>
              <w:bottom w:val="nil"/>
              <w:right w:val="nil"/>
            </w:tcBorders>
          </w:tcPr>
          <w:p w14:paraId="1768105A" w14:textId="77777777" w:rsidR="00DB522C" w:rsidRPr="00F16332" w:rsidRDefault="00DB522C" w:rsidP="00DB522C">
            <w:pPr>
              <w:pStyle w:val="TableText"/>
              <w:rPr>
                <w:szCs w:val="22"/>
                <w:lang w:eastAsia="en-AU"/>
              </w:rPr>
            </w:pPr>
            <w:r w:rsidRPr="00F16332">
              <w:rPr>
                <w:szCs w:val="22"/>
                <w:lang w:eastAsia="en-AU"/>
              </w:rPr>
              <w:t>0.138832</w:t>
            </w:r>
          </w:p>
        </w:tc>
        <w:tc>
          <w:tcPr>
            <w:tcW w:w="1097" w:type="dxa"/>
            <w:tcBorders>
              <w:top w:val="nil"/>
              <w:left w:val="nil"/>
              <w:bottom w:val="nil"/>
              <w:right w:val="nil"/>
            </w:tcBorders>
          </w:tcPr>
          <w:p w14:paraId="0E480F29" w14:textId="77777777" w:rsidR="00DB522C" w:rsidRPr="00F16332" w:rsidRDefault="00DB522C" w:rsidP="00DB522C">
            <w:pPr>
              <w:pStyle w:val="TableText"/>
              <w:rPr>
                <w:szCs w:val="22"/>
                <w:lang w:eastAsia="en-AU"/>
              </w:rPr>
            </w:pPr>
            <w:r w:rsidRPr="00F16332">
              <w:rPr>
                <w:szCs w:val="22"/>
                <w:lang w:eastAsia="en-AU"/>
              </w:rPr>
              <w:t>0.138834</w:t>
            </w:r>
          </w:p>
        </w:tc>
        <w:tc>
          <w:tcPr>
            <w:tcW w:w="1097" w:type="dxa"/>
            <w:tcBorders>
              <w:top w:val="nil"/>
              <w:left w:val="nil"/>
              <w:bottom w:val="nil"/>
              <w:right w:val="nil"/>
            </w:tcBorders>
          </w:tcPr>
          <w:p w14:paraId="7D7A4FCA" w14:textId="77777777" w:rsidR="00DB522C" w:rsidRPr="00F16332" w:rsidRDefault="00DB522C" w:rsidP="00DB522C">
            <w:pPr>
              <w:pStyle w:val="TableText"/>
              <w:rPr>
                <w:szCs w:val="22"/>
                <w:lang w:eastAsia="en-AU"/>
              </w:rPr>
            </w:pPr>
            <w:r w:rsidRPr="00F16332">
              <w:rPr>
                <w:szCs w:val="22"/>
                <w:lang w:eastAsia="en-AU"/>
              </w:rPr>
              <w:t>0.002003</w:t>
            </w:r>
          </w:p>
        </w:tc>
        <w:tc>
          <w:tcPr>
            <w:tcW w:w="1097" w:type="dxa"/>
            <w:tcBorders>
              <w:top w:val="nil"/>
              <w:left w:val="nil"/>
              <w:bottom w:val="nil"/>
              <w:right w:val="nil"/>
            </w:tcBorders>
          </w:tcPr>
          <w:p w14:paraId="5853E58D" w14:textId="77777777" w:rsidR="00DB522C" w:rsidRPr="00F16332" w:rsidRDefault="00DB522C" w:rsidP="00DB522C">
            <w:pPr>
              <w:pStyle w:val="TableText"/>
              <w:rPr>
                <w:szCs w:val="22"/>
                <w:lang w:eastAsia="en-AU"/>
              </w:rPr>
            </w:pPr>
            <w:r w:rsidRPr="00F16332">
              <w:rPr>
                <w:szCs w:val="22"/>
                <w:lang w:eastAsia="en-AU"/>
              </w:rPr>
              <w:t>0.002004</w:t>
            </w:r>
          </w:p>
        </w:tc>
        <w:tc>
          <w:tcPr>
            <w:tcW w:w="1098" w:type="dxa"/>
            <w:tcBorders>
              <w:top w:val="nil"/>
              <w:left w:val="nil"/>
              <w:bottom w:val="nil"/>
              <w:right w:val="nil"/>
            </w:tcBorders>
          </w:tcPr>
          <w:p w14:paraId="259A4517" w14:textId="77777777" w:rsidR="00DB522C" w:rsidRPr="00F16332" w:rsidRDefault="00DB522C" w:rsidP="00DB522C">
            <w:pPr>
              <w:pStyle w:val="TableText"/>
              <w:rPr>
                <w:szCs w:val="22"/>
                <w:lang w:eastAsia="en-AU"/>
              </w:rPr>
            </w:pPr>
            <w:r w:rsidRPr="00F16332">
              <w:rPr>
                <w:szCs w:val="22"/>
                <w:lang w:eastAsia="en-AU"/>
              </w:rPr>
              <w:t>0.002005</w:t>
            </w:r>
          </w:p>
        </w:tc>
        <w:tc>
          <w:tcPr>
            <w:tcW w:w="1097" w:type="dxa"/>
            <w:tcBorders>
              <w:top w:val="nil"/>
              <w:left w:val="nil"/>
              <w:bottom w:val="nil"/>
              <w:right w:val="nil"/>
            </w:tcBorders>
          </w:tcPr>
          <w:p w14:paraId="2A59484B" w14:textId="77777777" w:rsidR="00DB522C" w:rsidRPr="00F16332" w:rsidRDefault="00DB522C" w:rsidP="00DB522C">
            <w:pPr>
              <w:pStyle w:val="TableText"/>
              <w:rPr>
                <w:szCs w:val="22"/>
                <w:lang w:eastAsia="en-AU"/>
              </w:rPr>
            </w:pPr>
            <w:r w:rsidRPr="00F16332">
              <w:rPr>
                <w:szCs w:val="22"/>
                <w:lang w:eastAsia="en-AU"/>
              </w:rPr>
              <w:t>0.002006</w:t>
            </w:r>
          </w:p>
        </w:tc>
        <w:tc>
          <w:tcPr>
            <w:tcW w:w="1097" w:type="dxa"/>
            <w:tcBorders>
              <w:top w:val="nil"/>
              <w:left w:val="nil"/>
              <w:bottom w:val="nil"/>
              <w:right w:val="nil"/>
            </w:tcBorders>
          </w:tcPr>
          <w:p w14:paraId="3E371CEB" w14:textId="77777777" w:rsidR="00DB522C" w:rsidRPr="00F16332" w:rsidRDefault="00DB522C" w:rsidP="00DB522C">
            <w:pPr>
              <w:pStyle w:val="TableText"/>
              <w:rPr>
                <w:szCs w:val="22"/>
                <w:lang w:eastAsia="en-AU"/>
              </w:rPr>
            </w:pPr>
            <w:r w:rsidRPr="00F16332">
              <w:rPr>
                <w:szCs w:val="22"/>
                <w:lang w:eastAsia="en-AU"/>
              </w:rPr>
              <w:t>0.001572</w:t>
            </w:r>
          </w:p>
        </w:tc>
        <w:tc>
          <w:tcPr>
            <w:tcW w:w="1097" w:type="dxa"/>
            <w:tcBorders>
              <w:top w:val="nil"/>
              <w:left w:val="nil"/>
              <w:bottom w:val="nil"/>
              <w:right w:val="nil"/>
            </w:tcBorders>
          </w:tcPr>
          <w:p w14:paraId="635D3BA3" w14:textId="77777777" w:rsidR="00DB522C" w:rsidRPr="00F16332" w:rsidRDefault="00DB522C" w:rsidP="00DB522C">
            <w:pPr>
              <w:pStyle w:val="TableText"/>
              <w:rPr>
                <w:szCs w:val="22"/>
                <w:lang w:eastAsia="en-AU"/>
              </w:rPr>
            </w:pPr>
            <w:r w:rsidRPr="00F16332">
              <w:rPr>
                <w:szCs w:val="22"/>
                <w:lang w:eastAsia="en-AU"/>
              </w:rPr>
              <w:t>0.001573</w:t>
            </w:r>
          </w:p>
        </w:tc>
        <w:tc>
          <w:tcPr>
            <w:tcW w:w="1097" w:type="dxa"/>
            <w:tcBorders>
              <w:top w:val="nil"/>
              <w:left w:val="nil"/>
              <w:bottom w:val="nil"/>
              <w:right w:val="nil"/>
            </w:tcBorders>
          </w:tcPr>
          <w:p w14:paraId="0AC5B502" w14:textId="77777777" w:rsidR="00DB522C" w:rsidRPr="00F16332" w:rsidRDefault="00DB522C" w:rsidP="00DB522C">
            <w:pPr>
              <w:pStyle w:val="TableText"/>
              <w:rPr>
                <w:szCs w:val="22"/>
                <w:lang w:eastAsia="en-AU"/>
              </w:rPr>
            </w:pPr>
            <w:r w:rsidRPr="00F16332">
              <w:rPr>
                <w:szCs w:val="22"/>
                <w:lang w:eastAsia="en-AU"/>
              </w:rPr>
              <w:t>0.001573</w:t>
            </w:r>
          </w:p>
        </w:tc>
        <w:tc>
          <w:tcPr>
            <w:tcW w:w="1097" w:type="dxa"/>
            <w:tcBorders>
              <w:top w:val="nil"/>
              <w:left w:val="nil"/>
              <w:bottom w:val="nil"/>
              <w:right w:val="nil"/>
            </w:tcBorders>
          </w:tcPr>
          <w:p w14:paraId="5DBDCA91" w14:textId="77777777" w:rsidR="00DB522C" w:rsidRPr="00F16332" w:rsidRDefault="00DB522C" w:rsidP="00DB522C">
            <w:pPr>
              <w:pStyle w:val="TableText"/>
              <w:rPr>
                <w:szCs w:val="22"/>
                <w:lang w:eastAsia="en-AU"/>
              </w:rPr>
            </w:pPr>
            <w:r w:rsidRPr="00F16332">
              <w:rPr>
                <w:szCs w:val="22"/>
                <w:lang w:eastAsia="en-AU"/>
              </w:rPr>
              <w:t>0.001573</w:t>
            </w:r>
          </w:p>
        </w:tc>
      </w:tr>
      <w:tr w:rsidR="00DB522C" w:rsidRPr="00F16332" w14:paraId="2C9F61EA" w14:textId="77777777">
        <w:trPr>
          <w:trHeight w:val="195"/>
        </w:trPr>
        <w:tc>
          <w:tcPr>
            <w:tcW w:w="1365" w:type="dxa"/>
            <w:tcBorders>
              <w:top w:val="nil"/>
              <w:left w:val="nil"/>
              <w:bottom w:val="nil"/>
              <w:right w:val="nil"/>
            </w:tcBorders>
          </w:tcPr>
          <w:p w14:paraId="09A2570A" w14:textId="77777777" w:rsidR="00DB522C" w:rsidRPr="00F16332" w:rsidRDefault="00DB522C" w:rsidP="00DB522C">
            <w:pPr>
              <w:pStyle w:val="TableText"/>
              <w:rPr>
                <w:szCs w:val="22"/>
                <w:lang w:eastAsia="en-AU"/>
              </w:rPr>
            </w:pPr>
            <w:r w:rsidRPr="00F16332">
              <w:rPr>
                <w:szCs w:val="22"/>
                <w:lang w:eastAsia="en-AU"/>
              </w:rPr>
              <w:lastRenderedPageBreak/>
              <w:t>42</w:t>
            </w:r>
          </w:p>
        </w:tc>
        <w:tc>
          <w:tcPr>
            <w:tcW w:w="1097" w:type="dxa"/>
            <w:tcBorders>
              <w:top w:val="nil"/>
              <w:left w:val="nil"/>
              <w:bottom w:val="nil"/>
              <w:right w:val="nil"/>
            </w:tcBorders>
          </w:tcPr>
          <w:p w14:paraId="33F1CAF6" w14:textId="77777777" w:rsidR="00DB522C" w:rsidRPr="00F16332" w:rsidRDefault="00DB522C" w:rsidP="00DB522C">
            <w:pPr>
              <w:pStyle w:val="TableText"/>
              <w:rPr>
                <w:szCs w:val="22"/>
                <w:lang w:eastAsia="en-AU"/>
              </w:rPr>
            </w:pPr>
            <w:r w:rsidRPr="00F16332">
              <w:rPr>
                <w:szCs w:val="22"/>
                <w:lang w:eastAsia="en-AU"/>
              </w:rPr>
              <w:t>0.229046</w:t>
            </w:r>
          </w:p>
        </w:tc>
        <w:tc>
          <w:tcPr>
            <w:tcW w:w="1097" w:type="dxa"/>
            <w:tcBorders>
              <w:top w:val="nil"/>
              <w:left w:val="nil"/>
              <w:bottom w:val="nil"/>
              <w:right w:val="nil"/>
            </w:tcBorders>
          </w:tcPr>
          <w:p w14:paraId="5E041F46" w14:textId="77777777" w:rsidR="00DB522C" w:rsidRPr="00F16332" w:rsidRDefault="00DB522C" w:rsidP="00DB522C">
            <w:pPr>
              <w:pStyle w:val="TableText"/>
              <w:rPr>
                <w:szCs w:val="22"/>
                <w:lang w:eastAsia="en-AU"/>
              </w:rPr>
            </w:pPr>
            <w:r w:rsidRPr="00F16332">
              <w:rPr>
                <w:szCs w:val="22"/>
                <w:lang w:eastAsia="en-AU"/>
              </w:rPr>
              <w:t>0.139134</w:t>
            </w:r>
          </w:p>
        </w:tc>
        <w:tc>
          <w:tcPr>
            <w:tcW w:w="1097" w:type="dxa"/>
            <w:tcBorders>
              <w:top w:val="nil"/>
              <w:left w:val="nil"/>
              <w:bottom w:val="nil"/>
              <w:right w:val="nil"/>
            </w:tcBorders>
          </w:tcPr>
          <w:p w14:paraId="5F30AD73" w14:textId="77777777" w:rsidR="00DB522C" w:rsidRPr="00F16332" w:rsidRDefault="00DB522C" w:rsidP="00DB522C">
            <w:pPr>
              <w:pStyle w:val="TableText"/>
              <w:rPr>
                <w:szCs w:val="22"/>
                <w:lang w:eastAsia="en-AU"/>
              </w:rPr>
            </w:pPr>
            <w:r w:rsidRPr="00F16332">
              <w:rPr>
                <w:szCs w:val="22"/>
                <w:lang w:eastAsia="en-AU"/>
              </w:rPr>
              <w:t>0.139136</w:t>
            </w:r>
          </w:p>
        </w:tc>
        <w:tc>
          <w:tcPr>
            <w:tcW w:w="1097" w:type="dxa"/>
            <w:tcBorders>
              <w:top w:val="nil"/>
              <w:left w:val="nil"/>
              <w:bottom w:val="nil"/>
              <w:right w:val="nil"/>
            </w:tcBorders>
          </w:tcPr>
          <w:p w14:paraId="697AF9A1" w14:textId="77777777" w:rsidR="00DB522C" w:rsidRPr="00F16332" w:rsidRDefault="00DB522C" w:rsidP="00DB522C">
            <w:pPr>
              <w:pStyle w:val="TableText"/>
              <w:rPr>
                <w:szCs w:val="22"/>
                <w:lang w:eastAsia="en-AU"/>
              </w:rPr>
            </w:pPr>
            <w:r w:rsidRPr="00F16332">
              <w:rPr>
                <w:szCs w:val="22"/>
                <w:lang w:eastAsia="en-AU"/>
              </w:rPr>
              <w:t>0.139139</w:t>
            </w:r>
          </w:p>
        </w:tc>
        <w:tc>
          <w:tcPr>
            <w:tcW w:w="1097" w:type="dxa"/>
            <w:tcBorders>
              <w:top w:val="nil"/>
              <w:left w:val="nil"/>
              <w:bottom w:val="nil"/>
              <w:right w:val="nil"/>
            </w:tcBorders>
          </w:tcPr>
          <w:p w14:paraId="2DC78210" w14:textId="77777777" w:rsidR="00DB522C" w:rsidRPr="00F16332" w:rsidRDefault="00DB522C" w:rsidP="00DB522C">
            <w:pPr>
              <w:pStyle w:val="TableText"/>
              <w:rPr>
                <w:szCs w:val="22"/>
                <w:lang w:eastAsia="en-AU"/>
              </w:rPr>
            </w:pPr>
            <w:r w:rsidRPr="00F16332">
              <w:rPr>
                <w:szCs w:val="22"/>
                <w:lang w:eastAsia="en-AU"/>
              </w:rPr>
              <w:t>0.002236</w:t>
            </w:r>
          </w:p>
        </w:tc>
        <w:tc>
          <w:tcPr>
            <w:tcW w:w="1097" w:type="dxa"/>
            <w:tcBorders>
              <w:top w:val="nil"/>
              <w:left w:val="nil"/>
              <w:bottom w:val="nil"/>
              <w:right w:val="nil"/>
            </w:tcBorders>
          </w:tcPr>
          <w:p w14:paraId="59D55ADB" w14:textId="77777777" w:rsidR="00DB522C" w:rsidRPr="00F16332" w:rsidRDefault="00DB522C" w:rsidP="00DB522C">
            <w:pPr>
              <w:pStyle w:val="TableText"/>
              <w:rPr>
                <w:szCs w:val="22"/>
                <w:lang w:eastAsia="en-AU"/>
              </w:rPr>
            </w:pPr>
            <w:r w:rsidRPr="00F16332">
              <w:rPr>
                <w:szCs w:val="22"/>
                <w:lang w:eastAsia="en-AU"/>
              </w:rPr>
              <w:t>0.002237</w:t>
            </w:r>
          </w:p>
        </w:tc>
        <w:tc>
          <w:tcPr>
            <w:tcW w:w="1098" w:type="dxa"/>
            <w:tcBorders>
              <w:top w:val="nil"/>
              <w:left w:val="nil"/>
              <w:bottom w:val="nil"/>
              <w:right w:val="nil"/>
            </w:tcBorders>
          </w:tcPr>
          <w:p w14:paraId="690B627E" w14:textId="77777777" w:rsidR="00DB522C" w:rsidRPr="00F16332" w:rsidRDefault="00DB522C" w:rsidP="00DB522C">
            <w:pPr>
              <w:pStyle w:val="TableText"/>
              <w:rPr>
                <w:szCs w:val="22"/>
                <w:lang w:eastAsia="en-AU"/>
              </w:rPr>
            </w:pPr>
            <w:r w:rsidRPr="00F16332">
              <w:rPr>
                <w:szCs w:val="22"/>
                <w:lang w:eastAsia="en-AU"/>
              </w:rPr>
              <w:t>0.002239</w:t>
            </w:r>
          </w:p>
        </w:tc>
        <w:tc>
          <w:tcPr>
            <w:tcW w:w="1097" w:type="dxa"/>
            <w:tcBorders>
              <w:top w:val="nil"/>
              <w:left w:val="nil"/>
              <w:bottom w:val="nil"/>
              <w:right w:val="nil"/>
            </w:tcBorders>
          </w:tcPr>
          <w:p w14:paraId="74CE5AEE" w14:textId="77777777" w:rsidR="00DB522C" w:rsidRPr="00F16332" w:rsidRDefault="00DB522C" w:rsidP="00DB522C">
            <w:pPr>
              <w:pStyle w:val="TableText"/>
              <w:rPr>
                <w:szCs w:val="22"/>
                <w:lang w:eastAsia="en-AU"/>
              </w:rPr>
            </w:pPr>
            <w:r w:rsidRPr="00F16332">
              <w:rPr>
                <w:szCs w:val="22"/>
                <w:lang w:eastAsia="en-AU"/>
              </w:rPr>
              <w:t>0.002240</w:t>
            </w:r>
          </w:p>
        </w:tc>
        <w:tc>
          <w:tcPr>
            <w:tcW w:w="1097" w:type="dxa"/>
            <w:tcBorders>
              <w:top w:val="nil"/>
              <w:left w:val="nil"/>
              <w:bottom w:val="nil"/>
              <w:right w:val="nil"/>
            </w:tcBorders>
          </w:tcPr>
          <w:p w14:paraId="2B835087" w14:textId="77777777" w:rsidR="00DB522C" w:rsidRPr="00F16332" w:rsidRDefault="00DB522C" w:rsidP="00DB522C">
            <w:pPr>
              <w:pStyle w:val="TableText"/>
              <w:rPr>
                <w:szCs w:val="22"/>
                <w:lang w:eastAsia="en-AU"/>
              </w:rPr>
            </w:pPr>
            <w:r w:rsidRPr="00F16332">
              <w:rPr>
                <w:szCs w:val="22"/>
                <w:lang w:eastAsia="en-AU"/>
              </w:rPr>
              <w:t>0.001746</w:t>
            </w:r>
          </w:p>
        </w:tc>
        <w:tc>
          <w:tcPr>
            <w:tcW w:w="1097" w:type="dxa"/>
            <w:tcBorders>
              <w:top w:val="nil"/>
              <w:left w:val="nil"/>
              <w:bottom w:val="nil"/>
              <w:right w:val="nil"/>
            </w:tcBorders>
          </w:tcPr>
          <w:p w14:paraId="67B50C74" w14:textId="77777777" w:rsidR="00DB522C" w:rsidRPr="00F16332" w:rsidRDefault="00DB522C" w:rsidP="00DB522C">
            <w:pPr>
              <w:pStyle w:val="TableText"/>
              <w:rPr>
                <w:szCs w:val="22"/>
                <w:lang w:eastAsia="en-AU"/>
              </w:rPr>
            </w:pPr>
            <w:r w:rsidRPr="00F16332">
              <w:rPr>
                <w:szCs w:val="22"/>
                <w:lang w:eastAsia="en-AU"/>
              </w:rPr>
              <w:t>0.001748</w:t>
            </w:r>
          </w:p>
        </w:tc>
        <w:tc>
          <w:tcPr>
            <w:tcW w:w="1097" w:type="dxa"/>
            <w:tcBorders>
              <w:top w:val="nil"/>
              <w:left w:val="nil"/>
              <w:bottom w:val="nil"/>
              <w:right w:val="nil"/>
            </w:tcBorders>
          </w:tcPr>
          <w:p w14:paraId="27ABADEF" w14:textId="77777777" w:rsidR="00DB522C" w:rsidRPr="00F16332" w:rsidRDefault="00DB522C" w:rsidP="00DB522C">
            <w:pPr>
              <w:pStyle w:val="TableText"/>
              <w:rPr>
                <w:szCs w:val="22"/>
                <w:lang w:eastAsia="en-AU"/>
              </w:rPr>
            </w:pPr>
            <w:r w:rsidRPr="00F16332">
              <w:rPr>
                <w:szCs w:val="22"/>
                <w:lang w:eastAsia="en-AU"/>
              </w:rPr>
              <w:t>0.001748</w:t>
            </w:r>
          </w:p>
        </w:tc>
        <w:tc>
          <w:tcPr>
            <w:tcW w:w="1097" w:type="dxa"/>
            <w:tcBorders>
              <w:top w:val="nil"/>
              <w:left w:val="nil"/>
              <w:bottom w:val="nil"/>
              <w:right w:val="nil"/>
            </w:tcBorders>
          </w:tcPr>
          <w:p w14:paraId="003C83F8" w14:textId="77777777" w:rsidR="00DB522C" w:rsidRPr="00F16332" w:rsidRDefault="00DB522C" w:rsidP="00DB522C">
            <w:pPr>
              <w:pStyle w:val="TableText"/>
              <w:rPr>
                <w:szCs w:val="22"/>
                <w:lang w:eastAsia="en-AU"/>
              </w:rPr>
            </w:pPr>
            <w:r w:rsidRPr="00F16332">
              <w:rPr>
                <w:szCs w:val="22"/>
                <w:lang w:eastAsia="en-AU"/>
              </w:rPr>
              <w:t>0.001748</w:t>
            </w:r>
          </w:p>
        </w:tc>
      </w:tr>
      <w:tr w:rsidR="00DB522C" w:rsidRPr="00F16332" w14:paraId="77019C23" w14:textId="77777777">
        <w:trPr>
          <w:trHeight w:val="195"/>
        </w:trPr>
        <w:tc>
          <w:tcPr>
            <w:tcW w:w="1365" w:type="dxa"/>
            <w:tcBorders>
              <w:top w:val="nil"/>
              <w:left w:val="nil"/>
              <w:bottom w:val="nil"/>
              <w:right w:val="nil"/>
            </w:tcBorders>
          </w:tcPr>
          <w:p w14:paraId="797C16E9" w14:textId="77777777" w:rsidR="00DB522C" w:rsidRPr="00F16332" w:rsidRDefault="00DB522C" w:rsidP="00DB522C">
            <w:pPr>
              <w:pStyle w:val="TableText"/>
              <w:rPr>
                <w:szCs w:val="22"/>
                <w:lang w:eastAsia="en-AU"/>
              </w:rPr>
            </w:pPr>
            <w:r w:rsidRPr="00F16332">
              <w:rPr>
                <w:szCs w:val="22"/>
                <w:lang w:eastAsia="en-AU"/>
              </w:rPr>
              <w:t>43</w:t>
            </w:r>
          </w:p>
        </w:tc>
        <w:tc>
          <w:tcPr>
            <w:tcW w:w="1097" w:type="dxa"/>
            <w:tcBorders>
              <w:top w:val="nil"/>
              <w:left w:val="nil"/>
              <w:bottom w:val="nil"/>
              <w:right w:val="nil"/>
            </w:tcBorders>
          </w:tcPr>
          <w:p w14:paraId="2887ED1F" w14:textId="77777777" w:rsidR="00DB522C" w:rsidRPr="00F16332" w:rsidRDefault="00DB522C" w:rsidP="00DB522C">
            <w:pPr>
              <w:pStyle w:val="TableText"/>
              <w:rPr>
                <w:szCs w:val="22"/>
                <w:lang w:eastAsia="en-AU"/>
              </w:rPr>
            </w:pPr>
            <w:r w:rsidRPr="00F16332">
              <w:rPr>
                <w:szCs w:val="22"/>
                <w:lang w:eastAsia="en-AU"/>
              </w:rPr>
              <w:t>0.229379</w:t>
            </w:r>
          </w:p>
        </w:tc>
        <w:tc>
          <w:tcPr>
            <w:tcW w:w="1097" w:type="dxa"/>
            <w:tcBorders>
              <w:top w:val="nil"/>
              <w:left w:val="nil"/>
              <w:bottom w:val="nil"/>
              <w:right w:val="nil"/>
            </w:tcBorders>
          </w:tcPr>
          <w:p w14:paraId="01A07723" w14:textId="77777777" w:rsidR="00DB522C" w:rsidRPr="00F16332" w:rsidRDefault="00DB522C" w:rsidP="00DB522C">
            <w:pPr>
              <w:pStyle w:val="TableText"/>
              <w:rPr>
                <w:szCs w:val="22"/>
                <w:lang w:eastAsia="en-AU"/>
              </w:rPr>
            </w:pPr>
            <w:r w:rsidRPr="00F16332">
              <w:rPr>
                <w:szCs w:val="22"/>
                <w:lang w:eastAsia="en-AU"/>
              </w:rPr>
              <w:t>0.139476</w:t>
            </w:r>
          </w:p>
        </w:tc>
        <w:tc>
          <w:tcPr>
            <w:tcW w:w="1097" w:type="dxa"/>
            <w:tcBorders>
              <w:top w:val="nil"/>
              <w:left w:val="nil"/>
              <w:bottom w:val="nil"/>
              <w:right w:val="nil"/>
            </w:tcBorders>
          </w:tcPr>
          <w:p w14:paraId="04072806" w14:textId="77777777" w:rsidR="00DB522C" w:rsidRPr="00F16332" w:rsidRDefault="00DB522C" w:rsidP="00DB522C">
            <w:pPr>
              <w:pStyle w:val="TableText"/>
              <w:rPr>
                <w:szCs w:val="22"/>
                <w:lang w:eastAsia="en-AU"/>
              </w:rPr>
            </w:pPr>
            <w:r w:rsidRPr="00F16332">
              <w:rPr>
                <w:szCs w:val="22"/>
                <w:lang w:eastAsia="en-AU"/>
              </w:rPr>
              <w:t>0.139479</w:t>
            </w:r>
          </w:p>
        </w:tc>
        <w:tc>
          <w:tcPr>
            <w:tcW w:w="1097" w:type="dxa"/>
            <w:tcBorders>
              <w:top w:val="nil"/>
              <w:left w:val="nil"/>
              <w:bottom w:val="nil"/>
              <w:right w:val="nil"/>
            </w:tcBorders>
          </w:tcPr>
          <w:p w14:paraId="21972B66" w14:textId="77777777" w:rsidR="00DB522C" w:rsidRPr="00F16332" w:rsidRDefault="00DB522C" w:rsidP="00DB522C">
            <w:pPr>
              <w:pStyle w:val="TableText"/>
              <w:rPr>
                <w:szCs w:val="22"/>
                <w:lang w:eastAsia="en-AU"/>
              </w:rPr>
            </w:pPr>
            <w:r w:rsidRPr="00F16332">
              <w:rPr>
                <w:szCs w:val="22"/>
                <w:lang w:eastAsia="en-AU"/>
              </w:rPr>
              <w:t>0.139482</w:t>
            </w:r>
          </w:p>
        </w:tc>
        <w:tc>
          <w:tcPr>
            <w:tcW w:w="1097" w:type="dxa"/>
            <w:tcBorders>
              <w:top w:val="nil"/>
              <w:left w:val="nil"/>
              <w:bottom w:val="nil"/>
              <w:right w:val="nil"/>
            </w:tcBorders>
          </w:tcPr>
          <w:p w14:paraId="3F68B663" w14:textId="77777777" w:rsidR="00DB522C" w:rsidRPr="00F16332" w:rsidRDefault="00DB522C" w:rsidP="00DB522C">
            <w:pPr>
              <w:pStyle w:val="TableText"/>
              <w:rPr>
                <w:szCs w:val="22"/>
                <w:lang w:eastAsia="en-AU"/>
              </w:rPr>
            </w:pPr>
            <w:r w:rsidRPr="00F16332">
              <w:rPr>
                <w:szCs w:val="22"/>
                <w:lang w:eastAsia="en-AU"/>
              </w:rPr>
              <w:t>0.002502</w:t>
            </w:r>
          </w:p>
        </w:tc>
        <w:tc>
          <w:tcPr>
            <w:tcW w:w="1097" w:type="dxa"/>
            <w:tcBorders>
              <w:top w:val="nil"/>
              <w:left w:val="nil"/>
              <w:bottom w:val="nil"/>
              <w:right w:val="nil"/>
            </w:tcBorders>
          </w:tcPr>
          <w:p w14:paraId="2F29D5B6" w14:textId="77777777" w:rsidR="00DB522C" w:rsidRPr="00F16332" w:rsidRDefault="00DB522C" w:rsidP="00DB522C">
            <w:pPr>
              <w:pStyle w:val="TableText"/>
              <w:rPr>
                <w:szCs w:val="22"/>
                <w:lang w:eastAsia="en-AU"/>
              </w:rPr>
            </w:pPr>
            <w:r w:rsidRPr="00F16332">
              <w:rPr>
                <w:szCs w:val="22"/>
                <w:lang w:eastAsia="en-AU"/>
              </w:rPr>
              <w:t>0.002504</w:t>
            </w:r>
          </w:p>
        </w:tc>
        <w:tc>
          <w:tcPr>
            <w:tcW w:w="1098" w:type="dxa"/>
            <w:tcBorders>
              <w:top w:val="nil"/>
              <w:left w:val="nil"/>
              <w:bottom w:val="nil"/>
              <w:right w:val="nil"/>
            </w:tcBorders>
          </w:tcPr>
          <w:p w14:paraId="72F86BE6" w14:textId="77777777" w:rsidR="00DB522C" w:rsidRPr="00F16332" w:rsidRDefault="00DB522C" w:rsidP="00DB522C">
            <w:pPr>
              <w:pStyle w:val="TableText"/>
              <w:rPr>
                <w:szCs w:val="22"/>
                <w:lang w:eastAsia="en-AU"/>
              </w:rPr>
            </w:pPr>
            <w:r w:rsidRPr="00F16332">
              <w:rPr>
                <w:szCs w:val="22"/>
                <w:lang w:eastAsia="en-AU"/>
              </w:rPr>
              <w:t>0.002506</w:t>
            </w:r>
          </w:p>
        </w:tc>
        <w:tc>
          <w:tcPr>
            <w:tcW w:w="1097" w:type="dxa"/>
            <w:tcBorders>
              <w:top w:val="nil"/>
              <w:left w:val="nil"/>
              <w:bottom w:val="nil"/>
              <w:right w:val="nil"/>
            </w:tcBorders>
          </w:tcPr>
          <w:p w14:paraId="3F504D04" w14:textId="77777777" w:rsidR="00DB522C" w:rsidRPr="00F16332" w:rsidRDefault="00DB522C" w:rsidP="00DB522C">
            <w:pPr>
              <w:pStyle w:val="TableText"/>
              <w:rPr>
                <w:szCs w:val="22"/>
                <w:lang w:eastAsia="en-AU"/>
              </w:rPr>
            </w:pPr>
            <w:r w:rsidRPr="00F16332">
              <w:rPr>
                <w:szCs w:val="22"/>
                <w:lang w:eastAsia="en-AU"/>
              </w:rPr>
              <w:t>0.002508</w:t>
            </w:r>
          </w:p>
        </w:tc>
        <w:tc>
          <w:tcPr>
            <w:tcW w:w="1097" w:type="dxa"/>
            <w:tcBorders>
              <w:top w:val="nil"/>
              <w:left w:val="nil"/>
              <w:bottom w:val="nil"/>
              <w:right w:val="nil"/>
            </w:tcBorders>
          </w:tcPr>
          <w:p w14:paraId="06A7730A" w14:textId="77777777" w:rsidR="00DB522C" w:rsidRPr="00F16332" w:rsidRDefault="00DB522C" w:rsidP="00DB522C">
            <w:pPr>
              <w:pStyle w:val="TableText"/>
              <w:rPr>
                <w:szCs w:val="22"/>
                <w:lang w:eastAsia="en-AU"/>
              </w:rPr>
            </w:pPr>
            <w:r w:rsidRPr="00F16332">
              <w:rPr>
                <w:szCs w:val="22"/>
                <w:lang w:eastAsia="en-AU"/>
              </w:rPr>
              <w:t>0.001943</w:t>
            </w:r>
          </w:p>
        </w:tc>
        <w:tc>
          <w:tcPr>
            <w:tcW w:w="1097" w:type="dxa"/>
            <w:tcBorders>
              <w:top w:val="nil"/>
              <w:left w:val="nil"/>
              <w:bottom w:val="nil"/>
              <w:right w:val="nil"/>
            </w:tcBorders>
          </w:tcPr>
          <w:p w14:paraId="60F4FF47" w14:textId="77777777" w:rsidR="00DB522C" w:rsidRPr="00F16332" w:rsidRDefault="00DB522C" w:rsidP="00DB522C">
            <w:pPr>
              <w:pStyle w:val="TableText"/>
              <w:rPr>
                <w:szCs w:val="22"/>
                <w:lang w:eastAsia="en-AU"/>
              </w:rPr>
            </w:pPr>
            <w:r w:rsidRPr="00F16332">
              <w:rPr>
                <w:szCs w:val="22"/>
                <w:lang w:eastAsia="en-AU"/>
              </w:rPr>
              <w:t>0.001945</w:t>
            </w:r>
          </w:p>
        </w:tc>
        <w:tc>
          <w:tcPr>
            <w:tcW w:w="1097" w:type="dxa"/>
            <w:tcBorders>
              <w:top w:val="nil"/>
              <w:left w:val="nil"/>
              <w:bottom w:val="nil"/>
              <w:right w:val="nil"/>
            </w:tcBorders>
          </w:tcPr>
          <w:p w14:paraId="31F22CEC" w14:textId="77777777" w:rsidR="00DB522C" w:rsidRPr="00F16332" w:rsidRDefault="00DB522C" w:rsidP="00DB522C">
            <w:pPr>
              <w:pStyle w:val="TableText"/>
              <w:rPr>
                <w:szCs w:val="22"/>
                <w:lang w:eastAsia="en-AU"/>
              </w:rPr>
            </w:pPr>
            <w:r w:rsidRPr="00F16332">
              <w:rPr>
                <w:szCs w:val="22"/>
                <w:lang w:eastAsia="en-AU"/>
              </w:rPr>
              <w:t>0.001945</w:t>
            </w:r>
          </w:p>
        </w:tc>
        <w:tc>
          <w:tcPr>
            <w:tcW w:w="1097" w:type="dxa"/>
            <w:tcBorders>
              <w:top w:val="nil"/>
              <w:left w:val="nil"/>
              <w:bottom w:val="nil"/>
              <w:right w:val="nil"/>
            </w:tcBorders>
          </w:tcPr>
          <w:p w14:paraId="32B22351" w14:textId="77777777" w:rsidR="00DB522C" w:rsidRPr="00F16332" w:rsidRDefault="00DB522C" w:rsidP="00DB522C">
            <w:pPr>
              <w:pStyle w:val="TableText"/>
              <w:rPr>
                <w:szCs w:val="22"/>
                <w:lang w:eastAsia="en-AU"/>
              </w:rPr>
            </w:pPr>
            <w:r w:rsidRPr="00F16332">
              <w:rPr>
                <w:szCs w:val="22"/>
                <w:lang w:eastAsia="en-AU"/>
              </w:rPr>
              <w:t>0.001945</w:t>
            </w:r>
          </w:p>
        </w:tc>
      </w:tr>
      <w:tr w:rsidR="00DB522C" w:rsidRPr="00F16332" w14:paraId="4116A72E" w14:textId="77777777">
        <w:trPr>
          <w:trHeight w:val="195"/>
        </w:trPr>
        <w:tc>
          <w:tcPr>
            <w:tcW w:w="1365" w:type="dxa"/>
            <w:tcBorders>
              <w:top w:val="nil"/>
              <w:left w:val="nil"/>
              <w:bottom w:val="nil"/>
              <w:right w:val="nil"/>
            </w:tcBorders>
          </w:tcPr>
          <w:p w14:paraId="13CFD005" w14:textId="77777777" w:rsidR="00DB522C" w:rsidRPr="00F16332" w:rsidRDefault="00DB522C" w:rsidP="00DB522C">
            <w:pPr>
              <w:pStyle w:val="TableText"/>
              <w:rPr>
                <w:szCs w:val="22"/>
                <w:lang w:eastAsia="en-AU"/>
              </w:rPr>
            </w:pPr>
            <w:r w:rsidRPr="00F16332">
              <w:rPr>
                <w:szCs w:val="22"/>
                <w:lang w:eastAsia="en-AU"/>
              </w:rPr>
              <w:t>44</w:t>
            </w:r>
          </w:p>
        </w:tc>
        <w:tc>
          <w:tcPr>
            <w:tcW w:w="1097" w:type="dxa"/>
            <w:tcBorders>
              <w:top w:val="nil"/>
              <w:left w:val="nil"/>
              <w:bottom w:val="nil"/>
              <w:right w:val="nil"/>
            </w:tcBorders>
          </w:tcPr>
          <w:p w14:paraId="266C1979" w14:textId="77777777" w:rsidR="00DB522C" w:rsidRPr="00F16332" w:rsidRDefault="00DB522C" w:rsidP="00DB522C">
            <w:pPr>
              <w:pStyle w:val="TableText"/>
              <w:rPr>
                <w:szCs w:val="22"/>
                <w:lang w:eastAsia="en-AU"/>
              </w:rPr>
            </w:pPr>
            <w:r w:rsidRPr="00F16332">
              <w:rPr>
                <w:szCs w:val="22"/>
                <w:lang w:eastAsia="en-AU"/>
              </w:rPr>
              <w:t>0.229629</w:t>
            </w:r>
          </w:p>
        </w:tc>
        <w:tc>
          <w:tcPr>
            <w:tcW w:w="1097" w:type="dxa"/>
            <w:tcBorders>
              <w:top w:val="nil"/>
              <w:left w:val="nil"/>
              <w:bottom w:val="nil"/>
              <w:right w:val="nil"/>
            </w:tcBorders>
          </w:tcPr>
          <w:p w14:paraId="1C19FFA4" w14:textId="77777777" w:rsidR="00DB522C" w:rsidRPr="00F16332" w:rsidRDefault="00DB522C" w:rsidP="00DB522C">
            <w:pPr>
              <w:pStyle w:val="TableText"/>
              <w:rPr>
                <w:szCs w:val="22"/>
                <w:lang w:eastAsia="en-AU"/>
              </w:rPr>
            </w:pPr>
            <w:r w:rsidRPr="00F16332">
              <w:rPr>
                <w:szCs w:val="22"/>
                <w:lang w:eastAsia="en-AU"/>
              </w:rPr>
              <w:t>0.139790</w:t>
            </w:r>
          </w:p>
        </w:tc>
        <w:tc>
          <w:tcPr>
            <w:tcW w:w="1097" w:type="dxa"/>
            <w:tcBorders>
              <w:top w:val="nil"/>
              <w:left w:val="nil"/>
              <w:bottom w:val="nil"/>
              <w:right w:val="nil"/>
            </w:tcBorders>
          </w:tcPr>
          <w:p w14:paraId="2C70F166" w14:textId="77777777" w:rsidR="00DB522C" w:rsidRPr="00F16332" w:rsidRDefault="00DB522C" w:rsidP="00DB522C">
            <w:pPr>
              <w:pStyle w:val="TableText"/>
              <w:rPr>
                <w:szCs w:val="22"/>
                <w:lang w:eastAsia="en-AU"/>
              </w:rPr>
            </w:pPr>
            <w:r w:rsidRPr="00F16332">
              <w:rPr>
                <w:szCs w:val="22"/>
                <w:lang w:eastAsia="en-AU"/>
              </w:rPr>
              <w:t>0.139794</w:t>
            </w:r>
          </w:p>
        </w:tc>
        <w:tc>
          <w:tcPr>
            <w:tcW w:w="1097" w:type="dxa"/>
            <w:tcBorders>
              <w:top w:val="nil"/>
              <w:left w:val="nil"/>
              <w:bottom w:val="nil"/>
              <w:right w:val="nil"/>
            </w:tcBorders>
          </w:tcPr>
          <w:p w14:paraId="03E9A016" w14:textId="77777777" w:rsidR="00DB522C" w:rsidRPr="00F16332" w:rsidRDefault="00DB522C" w:rsidP="00DB522C">
            <w:pPr>
              <w:pStyle w:val="TableText"/>
              <w:rPr>
                <w:szCs w:val="22"/>
                <w:lang w:eastAsia="en-AU"/>
              </w:rPr>
            </w:pPr>
            <w:r w:rsidRPr="00F16332">
              <w:rPr>
                <w:szCs w:val="22"/>
                <w:lang w:eastAsia="en-AU"/>
              </w:rPr>
              <w:t>0.139798</w:t>
            </w:r>
          </w:p>
        </w:tc>
        <w:tc>
          <w:tcPr>
            <w:tcW w:w="1097" w:type="dxa"/>
            <w:tcBorders>
              <w:top w:val="nil"/>
              <w:left w:val="nil"/>
              <w:bottom w:val="nil"/>
              <w:right w:val="nil"/>
            </w:tcBorders>
          </w:tcPr>
          <w:p w14:paraId="34AF3127" w14:textId="77777777" w:rsidR="00DB522C" w:rsidRPr="00F16332" w:rsidRDefault="00DB522C" w:rsidP="00DB522C">
            <w:pPr>
              <w:pStyle w:val="TableText"/>
              <w:rPr>
                <w:szCs w:val="22"/>
                <w:lang w:eastAsia="en-AU"/>
              </w:rPr>
            </w:pPr>
            <w:r w:rsidRPr="00F16332">
              <w:rPr>
                <w:szCs w:val="22"/>
                <w:lang w:eastAsia="en-AU"/>
              </w:rPr>
              <w:t>0.002760</w:t>
            </w:r>
          </w:p>
        </w:tc>
        <w:tc>
          <w:tcPr>
            <w:tcW w:w="1097" w:type="dxa"/>
            <w:tcBorders>
              <w:top w:val="nil"/>
              <w:left w:val="nil"/>
              <w:bottom w:val="nil"/>
              <w:right w:val="nil"/>
            </w:tcBorders>
          </w:tcPr>
          <w:p w14:paraId="3FFD71BF" w14:textId="77777777" w:rsidR="00DB522C" w:rsidRPr="00F16332" w:rsidRDefault="00DB522C" w:rsidP="00DB522C">
            <w:pPr>
              <w:pStyle w:val="TableText"/>
              <w:rPr>
                <w:szCs w:val="22"/>
                <w:lang w:eastAsia="en-AU"/>
              </w:rPr>
            </w:pPr>
            <w:r w:rsidRPr="00F16332">
              <w:rPr>
                <w:szCs w:val="22"/>
                <w:lang w:eastAsia="en-AU"/>
              </w:rPr>
              <w:t>0.002762</w:t>
            </w:r>
          </w:p>
        </w:tc>
        <w:tc>
          <w:tcPr>
            <w:tcW w:w="1098" w:type="dxa"/>
            <w:tcBorders>
              <w:top w:val="nil"/>
              <w:left w:val="nil"/>
              <w:bottom w:val="nil"/>
              <w:right w:val="nil"/>
            </w:tcBorders>
          </w:tcPr>
          <w:p w14:paraId="79017849" w14:textId="77777777" w:rsidR="00DB522C" w:rsidRPr="00F16332" w:rsidRDefault="00DB522C" w:rsidP="00DB522C">
            <w:pPr>
              <w:pStyle w:val="TableText"/>
              <w:rPr>
                <w:szCs w:val="22"/>
                <w:lang w:eastAsia="en-AU"/>
              </w:rPr>
            </w:pPr>
            <w:r w:rsidRPr="00F16332">
              <w:rPr>
                <w:szCs w:val="22"/>
                <w:lang w:eastAsia="en-AU"/>
              </w:rPr>
              <w:t>0.002765</w:t>
            </w:r>
          </w:p>
        </w:tc>
        <w:tc>
          <w:tcPr>
            <w:tcW w:w="1097" w:type="dxa"/>
            <w:tcBorders>
              <w:top w:val="nil"/>
              <w:left w:val="nil"/>
              <w:bottom w:val="nil"/>
              <w:right w:val="nil"/>
            </w:tcBorders>
          </w:tcPr>
          <w:p w14:paraId="487088CC" w14:textId="77777777" w:rsidR="00DB522C" w:rsidRPr="00F16332" w:rsidRDefault="00DB522C" w:rsidP="00DB522C">
            <w:pPr>
              <w:pStyle w:val="TableText"/>
              <w:rPr>
                <w:szCs w:val="22"/>
                <w:lang w:eastAsia="en-AU"/>
              </w:rPr>
            </w:pPr>
            <w:r w:rsidRPr="00F16332">
              <w:rPr>
                <w:szCs w:val="22"/>
                <w:lang w:eastAsia="en-AU"/>
              </w:rPr>
              <w:t>0.002768</w:t>
            </w:r>
          </w:p>
        </w:tc>
        <w:tc>
          <w:tcPr>
            <w:tcW w:w="1097" w:type="dxa"/>
            <w:tcBorders>
              <w:top w:val="nil"/>
              <w:left w:val="nil"/>
              <w:bottom w:val="nil"/>
              <w:right w:val="nil"/>
            </w:tcBorders>
          </w:tcPr>
          <w:p w14:paraId="203CD2C0" w14:textId="77777777" w:rsidR="00DB522C" w:rsidRPr="00F16332" w:rsidRDefault="00DB522C" w:rsidP="00DB522C">
            <w:pPr>
              <w:pStyle w:val="TableText"/>
              <w:rPr>
                <w:szCs w:val="22"/>
                <w:lang w:eastAsia="en-AU"/>
              </w:rPr>
            </w:pPr>
            <w:r w:rsidRPr="00F16332">
              <w:rPr>
                <w:szCs w:val="22"/>
                <w:lang w:eastAsia="en-AU"/>
              </w:rPr>
              <w:t>0.002135</w:t>
            </w:r>
          </w:p>
        </w:tc>
        <w:tc>
          <w:tcPr>
            <w:tcW w:w="1097" w:type="dxa"/>
            <w:tcBorders>
              <w:top w:val="nil"/>
              <w:left w:val="nil"/>
              <w:bottom w:val="nil"/>
              <w:right w:val="nil"/>
            </w:tcBorders>
          </w:tcPr>
          <w:p w14:paraId="586DE504" w14:textId="77777777" w:rsidR="00DB522C" w:rsidRPr="00F16332" w:rsidRDefault="00DB522C" w:rsidP="00DB522C">
            <w:pPr>
              <w:pStyle w:val="TableText"/>
              <w:rPr>
                <w:szCs w:val="22"/>
                <w:lang w:eastAsia="en-AU"/>
              </w:rPr>
            </w:pPr>
            <w:r w:rsidRPr="00F16332">
              <w:rPr>
                <w:szCs w:val="22"/>
                <w:lang w:eastAsia="en-AU"/>
              </w:rPr>
              <w:t>0.002137</w:t>
            </w:r>
          </w:p>
        </w:tc>
        <w:tc>
          <w:tcPr>
            <w:tcW w:w="1097" w:type="dxa"/>
            <w:tcBorders>
              <w:top w:val="nil"/>
              <w:left w:val="nil"/>
              <w:bottom w:val="nil"/>
              <w:right w:val="nil"/>
            </w:tcBorders>
          </w:tcPr>
          <w:p w14:paraId="0AF7BF6B" w14:textId="77777777" w:rsidR="00DB522C" w:rsidRPr="00F16332" w:rsidRDefault="00DB522C" w:rsidP="00DB522C">
            <w:pPr>
              <w:pStyle w:val="TableText"/>
              <w:rPr>
                <w:szCs w:val="22"/>
                <w:lang w:eastAsia="en-AU"/>
              </w:rPr>
            </w:pPr>
            <w:r w:rsidRPr="00F16332">
              <w:rPr>
                <w:szCs w:val="22"/>
                <w:lang w:eastAsia="en-AU"/>
              </w:rPr>
              <w:t>0.002137</w:t>
            </w:r>
          </w:p>
        </w:tc>
        <w:tc>
          <w:tcPr>
            <w:tcW w:w="1097" w:type="dxa"/>
            <w:tcBorders>
              <w:top w:val="nil"/>
              <w:left w:val="nil"/>
              <w:bottom w:val="nil"/>
              <w:right w:val="nil"/>
            </w:tcBorders>
          </w:tcPr>
          <w:p w14:paraId="5D77341A" w14:textId="77777777" w:rsidR="00DB522C" w:rsidRPr="00F16332" w:rsidRDefault="00DB522C" w:rsidP="00DB522C">
            <w:pPr>
              <w:pStyle w:val="TableText"/>
              <w:rPr>
                <w:szCs w:val="22"/>
                <w:lang w:eastAsia="en-AU"/>
              </w:rPr>
            </w:pPr>
            <w:r w:rsidRPr="00F16332">
              <w:rPr>
                <w:szCs w:val="22"/>
                <w:lang w:eastAsia="en-AU"/>
              </w:rPr>
              <w:t>0.002137</w:t>
            </w:r>
          </w:p>
        </w:tc>
      </w:tr>
      <w:tr w:rsidR="00DB522C" w:rsidRPr="00F16332" w14:paraId="6F53D827" w14:textId="77777777">
        <w:trPr>
          <w:trHeight w:val="195"/>
        </w:trPr>
        <w:tc>
          <w:tcPr>
            <w:tcW w:w="1365" w:type="dxa"/>
            <w:tcBorders>
              <w:top w:val="nil"/>
              <w:left w:val="nil"/>
              <w:bottom w:val="nil"/>
              <w:right w:val="nil"/>
            </w:tcBorders>
          </w:tcPr>
          <w:p w14:paraId="1D187278" w14:textId="77777777" w:rsidR="00DB522C" w:rsidRPr="00F16332" w:rsidRDefault="00DB522C" w:rsidP="00DB522C">
            <w:pPr>
              <w:pStyle w:val="TableText"/>
              <w:rPr>
                <w:szCs w:val="22"/>
                <w:lang w:eastAsia="en-AU"/>
              </w:rPr>
            </w:pPr>
            <w:r w:rsidRPr="00F16332">
              <w:rPr>
                <w:szCs w:val="22"/>
                <w:lang w:eastAsia="en-AU"/>
              </w:rPr>
              <w:t>45</w:t>
            </w:r>
          </w:p>
        </w:tc>
        <w:tc>
          <w:tcPr>
            <w:tcW w:w="1097" w:type="dxa"/>
            <w:tcBorders>
              <w:top w:val="nil"/>
              <w:left w:val="nil"/>
              <w:bottom w:val="nil"/>
              <w:right w:val="nil"/>
            </w:tcBorders>
          </w:tcPr>
          <w:p w14:paraId="4DEC2881" w14:textId="77777777" w:rsidR="00DB522C" w:rsidRPr="00F16332" w:rsidRDefault="00DB522C" w:rsidP="00DB522C">
            <w:pPr>
              <w:pStyle w:val="TableText"/>
              <w:rPr>
                <w:szCs w:val="22"/>
                <w:lang w:eastAsia="en-AU"/>
              </w:rPr>
            </w:pPr>
            <w:r w:rsidRPr="00F16332">
              <w:rPr>
                <w:szCs w:val="22"/>
                <w:lang w:eastAsia="en-AU"/>
              </w:rPr>
              <w:t>0.230052</w:t>
            </w:r>
          </w:p>
        </w:tc>
        <w:tc>
          <w:tcPr>
            <w:tcW w:w="1097" w:type="dxa"/>
            <w:tcBorders>
              <w:top w:val="nil"/>
              <w:left w:val="nil"/>
              <w:bottom w:val="nil"/>
              <w:right w:val="nil"/>
            </w:tcBorders>
          </w:tcPr>
          <w:p w14:paraId="77DABE91" w14:textId="77777777" w:rsidR="00DB522C" w:rsidRPr="00F16332" w:rsidRDefault="00DB522C" w:rsidP="00DB522C">
            <w:pPr>
              <w:pStyle w:val="TableText"/>
              <w:rPr>
                <w:szCs w:val="22"/>
                <w:lang w:eastAsia="en-AU"/>
              </w:rPr>
            </w:pPr>
            <w:r w:rsidRPr="00F16332">
              <w:rPr>
                <w:szCs w:val="22"/>
                <w:lang w:eastAsia="en-AU"/>
              </w:rPr>
              <w:t>0.140230</w:t>
            </w:r>
          </w:p>
        </w:tc>
        <w:tc>
          <w:tcPr>
            <w:tcW w:w="1097" w:type="dxa"/>
            <w:tcBorders>
              <w:top w:val="nil"/>
              <w:left w:val="nil"/>
              <w:bottom w:val="nil"/>
              <w:right w:val="nil"/>
            </w:tcBorders>
          </w:tcPr>
          <w:p w14:paraId="1DCDBB7C" w14:textId="77777777" w:rsidR="00DB522C" w:rsidRPr="00F16332" w:rsidRDefault="00DB522C" w:rsidP="00DB522C">
            <w:pPr>
              <w:pStyle w:val="TableText"/>
              <w:rPr>
                <w:szCs w:val="22"/>
                <w:lang w:eastAsia="en-AU"/>
              </w:rPr>
            </w:pPr>
            <w:r w:rsidRPr="00F16332">
              <w:rPr>
                <w:szCs w:val="22"/>
                <w:lang w:eastAsia="en-AU"/>
              </w:rPr>
              <w:t>0.140235</w:t>
            </w:r>
          </w:p>
        </w:tc>
        <w:tc>
          <w:tcPr>
            <w:tcW w:w="1097" w:type="dxa"/>
            <w:tcBorders>
              <w:top w:val="nil"/>
              <w:left w:val="nil"/>
              <w:bottom w:val="nil"/>
              <w:right w:val="nil"/>
            </w:tcBorders>
          </w:tcPr>
          <w:p w14:paraId="789E52CB" w14:textId="77777777" w:rsidR="00DB522C" w:rsidRPr="00F16332" w:rsidRDefault="00DB522C" w:rsidP="00DB522C">
            <w:pPr>
              <w:pStyle w:val="TableText"/>
              <w:rPr>
                <w:szCs w:val="22"/>
                <w:lang w:eastAsia="en-AU"/>
              </w:rPr>
            </w:pPr>
            <w:r w:rsidRPr="00F16332">
              <w:rPr>
                <w:szCs w:val="22"/>
                <w:lang w:eastAsia="en-AU"/>
              </w:rPr>
              <w:t>0.140240</w:t>
            </w:r>
          </w:p>
        </w:tc>
        <w:tc>
          <w:tcPr>
            <w:tcW w:w="1097" w:type="dxa"/>
            <w:tcBorders>
              <w:top w:val="nil"/>
              <w:left w:val="nil"/>
              <w:bottom w:val="nil"/>
              <w:right w:val="nil"/>
            </w:tcBorders>
          </w:tcPr>
          <w:p w14:paraId="6CDB3246" w14:textId="77777777" w:rsidR="00DB522C" w:rsidRPr="00F16332" w:rsidRDefault="00DB522C" w:rsidP="00DB522C">
            <w:pPr>
              <w:pStyle w:val="TableText"/>
              <w:rPr>
                <w:szCs w:val="22"/>
                <w:lang w:eastAsia="en-AU"/>
              </w:rPr>
            </w:pPr>
            <w:r w:rsidRPr="00F16332">
              <w:rPr>
                <w:szCs w:val="22"/>
                <w:lang w:eastAsia="en-AU"/>
              </w:rPr>
              <w:t>0.003107</w:t>
            </w:r>
          </w:p>
        </w:tc>
        <w:tc>
          <w:tcPr>
            <w:tcW w:w="1097" w:type="dxa"/>
            <w:tcBorders>
              <w:top w:val="nil"/>
              <w:left w:val="nil"/>
              <w:bottom w:val="nil"/>
              <w:right w:val="nil"/>
            </w:tcBorders>
          </w:tcPr>
          <w:p w14:paraId="3024A370" w14:textId="77777777" w:rsidR="00DB522C" w:rsidRPr="00F16332" w:rsidRDefault="00DB522C" w:rsidP="00DB522C">
            <w:pPr>
              <w:pStyle w:val="TableText"/>
              <w:rPr>
                <w:szCs w:val="22"/>
                <w:lang w:eastAsia="en-AU"/>
              </w:rPr>
            </w:pPr>
            <w:r w:rsidRPr="00F16332">
              <w:rPr>
                <w:szCs w:val="22"/>
                <w:lang w:eastAsia="en-AU"/>
              </w:rPr>
              <w:t>0.003110</w:t>
            </w:r>
          </w:p>
        </w:tc>
        <w:tc>
          <w:tcPr>
            <w:tcW w:w="1098" w:type="dxa"/>
            <w:tcBorders>
              <w:top w:val="nil"/>
              <w:left w:val="nil"/>
              <w:bottom w:val="nil"/>
              <w:right w:val="nil"/>
            </w:tcBorders>
          </w:tcPr>
          <w:p w14:paraId="089ECAD8" w14:textId="77777777" w:rsidR="00DB522C" w:rsidRPr="00F16332" w:rsidRDefault="00DB522C" w:rsidP="00DB522C">
            <w:pPr>
              <w:pStyle w:val="TableText"/>
              <w:rPr>
                <w:szCs w:val="22"/>
                <w:lang w:eastAsia="en-AU"/>
              </w:rPr>
            </w:pPr>
            <w:r w:rsidRPr="00F16332">
              <w:rPr>
                <w:szCs w:val="22"/>
                <w:lang w:eastAsia="en-AU"/>
              </w:rPr>
              <w:t>0.003114</w:t>
            </w:r>
          </w:p>
        </w:tc>
        <w:tc>
          <w:tcPr>
            <w:tcW w:w="1097" w:type="dxa"/>
            <w:tcBorders>
              <w:top w:val="nil"/>
              <w:left w:val="nil"/>
              <w:bottom w:val="nil"/>
              <w:right w:val="nil"/>
            </w:tcBorders>
          </w:tcPr>
          <w:p w14:paraId="4ED87B10" w14:textId="77777777" w:rsidR="00DB522C" w:rsidRPr="00F16332" w:rsidRDefault="00DB522C" w:rsidP="00DB522C">
            <w:pPr>
              <w:pStyle w:val="TableText"/>
              <w:rPr>
                <w:szCs w:val="22"/>
                <w:lang w:eastAsia="en-AU"/>
              </w:rPr>
            </w:pPr>
            <w:r w:rsidRPr="00F16332">
              <w:rPr>
                <w:szCs w:val="22"/>
                <w:lang w:eastAsia="en-AU"/>
              </w:rPr>
              <w:t>0.003117</w:t>
            </w:r>
          </w:p>
        </w:tc>
        <w:tc>
          <w:tcPr>
            <w:tcW w:w="1097" w:type="dxa"/>
            <w:tcBorders>
              <w:top w:val="nil"/>
              <w:left w:val="nil"/>
              <w:bottom w:val="nil"/>
              <w:right w:val="nil"/>
            </w:tcBorders>
          </w:tcPr>
          <w:p w14:paraId="61F5F04C" w14:textId="77777777" w:rsidR="00DB522C" w:rsidRPr="00F16332" w:rsidRDefault="00DB522C" w:rsidP="00DB522C">
            <w:pPr>
              <w:pStyle w:val="TableText"/>
              <w:rPr>
                <w:szCs w:val="22"/>
                <w:lang w:eastAsia="en-AU"/>
              </w:rPr>
            </w:pPr>
            <w:r w:rsidRPr="00F16332">
              <w:rPr>
                <w:szCs w:val="22"/>
                <w:lang w:eastAsia="en-AU"/>
              </w:rPr>
              <w:t>0.002394</w:t>
            </w:r>
          </w:p>
        </w:tc>
        <w:tc>
          <w:tcPr>
            <w:tcW w:w="1097" w:type="dxa"/>
            <w:tcBorders>
              <w:top w:val="nil"/>
              <w:left w:val="nil"/>
              <w:bottom w:val="nil"/>
              <w:right w:val="nil"/>
            </w:tcBorders>
          </w:tcPr>
          <w:p w14:paraId="33108B7F" w14:textId="77777777" w:rsidR="00DB522C" w:rsidRPr="00F16332" w:rsidRDefault="00DB522C" w:rsidP="00DB522C">
            <w:pPr>
              <w:pStyle w:val="TableText"/>
              <w:rPr>
                <w:szCs w:val="22"/>
                <w:lang w:eastAsia="en-AU"/>
              </w:rPr>
            </w:pPr>
            <w:r w:rsidRPr="00F16332">
              <w:rPr>
                <w:szCs w:val="22"/>
                <w:lang w:eastAsia="en-AU"/>
              </w:rPr>
              <w:t>0.002397</w:t>
            </w:r>
          </w:p>
        </w:tc>
        <w:tc>
          <w:tcPr>
            <w:tcW w:w="1097" w:type="dxa"/>
            <w:tcBorders>
              <w:top w:val="nil"/>
              <w:left w:val="nil"/>
              <w:bottom w:val="nil"/>
              <w:right w:val="nil"/>
            </w:tcBorders>
          </w:tcPr>
          <w:p w14:paraId="1CC45298" w14:textId="77777777" w:rsidR="00DB522C" w:rsidRPr="00F16332" w:rsidRDefault="00DB522C" w:rsidP="00DB522C">
            <w:pPr>
              <w:pStyle w:val="TableText"/>
              <w:rPr>
                <w:szCs w:val="22"/>
                <w:lang w:eastAsia="en-AU"/>
              </w:rPr>
            </w:pPr>
            <w:r w:rsidRPr="00F16332">
              <w:rPr>
                <w:szCs w:val="22"/>
                <w:lang w:eastAsia="en-AU"/>
              </w:rPr>
              <w:t>0.002397</w:t>
            </w:r>
          </w:p>
        </w:tc>
        <w:tc>
          <w:tcPr>
            <w:tcW w:w="1097" w:type="dxa"/>
            <w:tcBorders>
              <w:top w:val="nil"/>
              <w:left w:val="nil"/>
              <w:bottom w:val="nil"/>
              <w:right w:val="nil"/>
            </w:tcBorders>
          </w:tcPr>
          <w:p w14:paraId="32A14153" w14:textId="77777777" w:rsidR="00DB522C" w:rsidRPr="00F16332" w:rsidRDefault="00DB522C" w:rsidP="00DB522C">
            <w:pPr>
              <w:pStyle w:val="TableText"/>
              <w:rPr>
                <w:szCs w:val="22"/>
                <w:lang w:eastAsia="en-AU"/>
              </w:rPr>
            </w:pPr>
            <w:r w:rsidRPr="00F16332">
              <w:rPr>
                <w:szCs w:val="22"/>
                <w:lang w:eastAsia="en-AU"/>
              </w:rPr>
              <w:t>0.002397</w:t>
            </w:r>
          </w:p>
        </w:tc>
      </w:tr>
      <w:tr w:rsidR="00DB522C" w:rsidRPr="00F16332" w14:paraId="0135C35D" w14:textId="77777777">
        <w:trPr>
          <w:trHeight w:val="195"/>
        </w:trPr>
        <w:tc>
          <w:tcPr>
            <w:tcW w:w="1365" w:type="dxa"/>
            <w:tcBorders>
              <w:top w:val="nil"/>
              <w:left w:val="nil"/>
              <w:bottom w:val="nil"/>
              <w:right w:val="nil"/>
            </w:tcBorders>
          </w:tcPr>
          <w:p w14:paraId="7E98498C" w14:textId="77777777" w:rsidR="00DB522C" w:rsidRPr="00F16332" w:rsidRDefault="00DB522C" w:rsidP="00DB522C">
            <w:pPr>
              <w:pStyle w:val="TableText"/>
              <w:rPr>
                <w:szCs w:val="22"/>
                <w:lang w:eastAsia="en-AU"/>
              </w:rPr>
            </w:pPr>
            <w:r w:rsidRPr="00F16332">
              <w:rPr>
                <w:szCs w:val="22"/>
                <w:lang w:eastAsia="en-AU"/>
              </w:rPr>
              <w:t>46</w:t>
            </w:r>
          </w:p>
        </w:tc>
        <w:tc>
          <w:tcPr>
            <w:tcW w:w="1097" w:type="dxa"/>
            <w:tcBorders>
              <w:top w:val="nil"/>
              <w:left w:val="nil"/>
              <w:bottom w:val="nil"/>
              <w:right w:val="nil"/>
            </w:tcBorders>
          </w:tcPr>
          <w:p w14:paraId="334A89F4" w14:textId="77777777" w:rsidR="00DB522C" w:rsidRPr="00F16332" w:rsidRDefault="00DB522C" w:rsidP="00DB522C">
            <w:pPr>
              <w:pStyle w:val="TableText"/>
              <w:rPr>
                <w:szCs w:val="22"/>
                <w:lang w:eastAsia="en-AU"/>
              </w:rPr>
            </w:pPr>
            <w:r w:rsidRPr="00F16332">
              <w:rPr>
                <w:szCs w:val="22"/>
                <w:lang w:eastAsia="en-AU"/>
              </w:rPr>
              <w:t>0.230590</w:t>
            </w:r>
          </w:p>
        </w:tc>
        <w:tc>
          <w:tcPr>
            <w:tcW w:w="1097" w:type="dxa"/>
            <w:tcBorders>
              <w:top w:val="nil"/>
              <w:left w:val="nil"/>
              <w:bottom w:val="nil"/>
              <w:right w:val="nil"/>
            </w:tcBorders>
          </w:tcPr>
          <w:p w14:paraId="4D9B267D" w14:textId="77777777" w:rsidR="00DB522C" w:rsidRPr="00F16332" w:rsidRDefault="00DB522C" w:rsidP="00DB522C">
            <w:pPr>
              <w:pStyle w:val="TableText"/>
              <w:rPr>
                <w:szCs w:val="22"/>
                <w:lang w:eastAsia="en-AU"/>
              </w:rPr>
            </w:pPr>
            <w:r w:rsidRPr="00F16332">
              <w:rPr>
                <w:szCs w:val="22"/>
                <w:lang w:eastAsia="en-AU"/>
              </w:rPr>
              <w:t>0.140762</w:t>
            </w:r>
          </w:p>
        </w:tc>
        <w:tc>
          <w:tcPr>
            <w:tcW w:w="1097" w:type="dxa"/>
            <w:tcBorders>
              <w:top w:val="nil"/>
              <w:left w:val="nil"/>
              <w:bottom w:val="nil"/>
              <w:right w:val="nil"/>
            </w:tcBorders>
          </w:tcPr>
          <w:p w14:paraId="542062E0" w14:textId="77777777" w:rsidR="00DB522C" w:rsidRPr="00F16332" w:rsidRDefault="00DB522C" w:rsidP="00DB522C">
            <w:pPr>
              <w:pStyle w:val="TableText"/>
              <w:rPr>
                <w:szCs w:val="22"/>
                <w:lang w:eastAsia="en-AU"/>
              </w:rPr>
            </w:pPr>
            <w:r w:rsidRPr="00F16332">
              <w:rPr>
                <w:szCs w:val="22"/>
                <w:lang w:eastAsia="en-AU"/>
              </w:rPr>
              <w:t>0.140769</w:t>
            </w:r>
          </w:p>
        </w:tc>
        <w:tc>
          <w:tcPr>
            <w:tcW w:w="1097" w:type="dxa"/>
            <w:tcBorders>
              <w:top w:val="nil"/>
              <w:left w:val="nil"/>
              <w:bottom w:val="nil"/>
              <w:right w:val="nil"/>
            </w:tcBorders>
          </w:tcPr>
          <w:p w14:paraId="797E0091" w14:textId="77777777" w:rsidR="00DB522C" w:rsidRPr="00F16332" w:rsidRDefault="00DB522C" w:rsidP="00DB522C">
            <w:pPr>
              <w:pStyle w:val="TableText"/>
              <w:rPr>
                <w:szCs w:val="22"/>
                <w:lang w:eastAsia="en-AU"/>
              </w:rPr>
            </w:pPr>
            <w:r w:rsidRPr="00F16332">
              <w:rPr>
                <w:szCs w:val="22"/>
                <w:lang w:eastAsia="en-AU"/>
              </w:rPr>
              <w:t>0.140775</w:t>
            </w:r>
          </w:p>
        </w:tc>
        <w:tc>
          <w:tcPr>
            <w:tcW w:w="1097" w:type="dxa"/>
            <w:tcBorders>
              <w:top w:val="nil"/>
              <w:left w:val="nil"/>
              <w:bottom w:val="nil"/>
              <w:right w:val="nil"/>
            </w:tcBorders>
          </w:tcPr>
          <w:p w14:paraId="71E8A8AB" w14:textId="77777777" w:rsidR="00DB522C" w:rsidRPr="00F16332" w:rsidRDefault="00DB522C" w:rsidP="00DB522C">
            <w:pPr>
              <w:pStyle w:val="TableText"/>
              <w:rPr>
                <w:szCs w:val="22"/>
                <w:lang w:eastAsia="en-AU"/>
              </w:rPr>
            </w:pPr>
            <w:r w:rsidRPr="00F16332">
              <w:rPr>
                <w:szCs w:val="22"/>
                <w:lang w:eastAsia="en-AU"/>
              </w:rPr>
              <w:t>0.003532</w:t>
            </w:r>
          </w:p>
        </w:tc>
        <w:tc>
          <w:tcPr>
            <w:tcW w:w="1097" w:type="dxa"/>
            <w:tcBorders>
              <w:top w:val="nil"/>
              <w:left w:val="nil"/>
              <w:bottom w:val="nil"/>
              <w:right w:val="nil"/>
            </w:tcBorders>
          </w:tcPr>
          <w:p w14:paraId="059B9AD7" w14:textId="77777777" w:rsidR="00DB522C" w:rsidRPr="00F16332" w:rsidRDefault="00DB522C" w:rsidP="00DB522C">
            <w:pPr>
              <w:pStyle w:val="TableText"/>
              <w:rPr>
                <w:szCs w:val="22"/>
                <w:lang w:eastAsia="en-AU"/>
              </w:rPr>
            </w:pPr>
            <w:r w:rsidRPr="00F16332">
              <w:rPr>
                <w:szCs w:val="22"/>
                <w:lang w:eastAsia="en-AU"/>
              </w:rPr>
              <w:t>0.003536</w:t>
            </w:r>
          </w:p>
        </w:tc>
        <w:tc>
          <w:tcPr>
            <w:tcW w:w="1098" w:type="dxa"/>
            <w:tcBorders>
              <w:top w:val="nil"/>
              <w:left w:val="nil"/>
              <w:bottom w:val="nil"/>
              <w:right w:val="nil"/>
            </w:tcBorders>
          </w:tcPr>
          <w:p w14:paraId="3D8FE12E" w14:textId="77777777" w:rsidR="00DB522C" w:rsidRPr="00F16332" w:rsidRDefault="00DB522C" w:rsidP="00DB522C">
            <w:pPr>
              <w:pStyle w:val="TableText"/>
              <w:rPr>
                <w:szCs w:val="22"/>
                <w:lang w:eastAsia="en-AU"/>
              </w:rPr>
            </w:pPr>
            <w:r w:rsidRPr="00F16332">
              <w:rPr>
                <w:szCs w:val="22"/>
                <w:lang w:eastAsia="en-AU"/>
              </w:rPr>
              <w:t>0.003541</w:t>
            </w:r>
          </w:p>
        </w:tc>
        <w:tc>
          <w:tcPr>
            <w:tcW w:w="1097" w:type="dxa"/>
            <w:tcBorders>
              <w:top w:val="nil"/>
              <w:left w:val="nil"/>
              <w:bottom w:val="nil"/>
              <w:right w:val="nil"/>
            </w:tcBorders>
          </w:tcPr>
          <w:p w14:paraId="53BE6898" w14:textId="77777777" w:rsidR="00DB522C" w:rsidRPr="00F16332" w:rsidRDefault="00DB522C" w:rsidP="00DB522C">
            <w:pPr>
              <w:pStyle w:val="TableText"/>
              <w:rPr>
                <w:szCs w:val="22"/>
                <w:lang w:eastAsia="en-AU"/>
              </w:rPr>
            </w:pPr>
            <w:r w:rsidRPr="00F16332">
              <w:rPr>
                <w:szCs w:val="22"/>
                <w:lang w:eastAsia="en-AU"/>
              </w:rPr>
              <w:t>0.003545</w:t>
            </w:r>
          </w:p>
        </w:tc>
        <w:tc>
          <w:tcPr>
            <w:tcW w:w="1097" w:type="dxa"/>
            <w:tcBorders>
              <w:top w:val="nil"/>
              <w:left w:val="nil"/>
              <w:bottom w:val="nil"/>
              <w:right w:val="nil"/>
            </w:tcBorders>
          </w:tcPr>
          <w:p w14:paraId="4ABF629D" w14:textId="77777777" w:rsidR="00DB522C" w:rsidRPr="00F16332" w:rsidRDefault="00DB522C" w:rsidP="00DB522C">
            <w:pPr>
              <w:pStyle w:val="TableText"/>
              <w:rPr>
                <w:szCs w:val="22"/>
                <w:lang w:eastAsia="en-AU"/>
              </w:rPr>
            </w:pPr>
            <w:r w:rsidRPr="00F16332">
              <w:rPr>
                <w:szCs w:val="22"/>
                <w:lang w:eastAsia="en-AU"/>
              </w:rPr>
              <w:t>0.002716</w:t>
            </w:r>
          </w:p>
        </w:tc>
        <w:tc>
          <w:tcPr>
            <w:tcW w:w="1097" w:type="dxa"/>
            <w:tcBorders>
              <w:top w:val="nil"/>
              <w:left w:val="nil"/>
              <w:bottom w:val="nil"/>
              <w:right w:val="nil"/>
            </w:tcBorders>
          </w:tcPr>
          <w:p w14:paraId="2B37013F" w14:textId="77777777" w:rsidR="00DB522C" w:rsidRPr="00F16332" w:rsidRDefault="00DB522C" w:rsidP="00DB522C">
            <w:pPr>
              <w:pStyle w:val="TableText"/>
              <w:rPr>
                <w:szCs w:val="22"/>
                <w:lang w:eastAsia="en-AU"/>
              </w:rPr>
            </w:pPr>
            <w:r w:rsidRPr="00F16332">
              <w:rPr>
                <w:szCs w:val="22"/>
                <w:lang w:eastAsia="en-AU"/>
              </w:rPr>
              <w:t>0.002720</w:t>
            </w:r>
          </w:p>
        </w:tc>
        <w:tc>
          <w:tcPr>
            <w:tcW w:w="1097" w:type="dxa"/>
            <w:tcBorders>
              <w:top w:val="nil"/>
              <w:left w:val="nil"/>
              <w:bottom w:val="nil"/>
              <w:right w:val="nil"/>
            </w:tcBorders>
          </w:tcPr>
          <w:p w14:paraId="78378A0D" w14:textId="77777777" w:rsidR="00DB522C" w:rsidRPr="00F16332" w:rsidRDefault="00DB522C" w:rsidP="00DB522C">
            <w:pPr>
              <w:pStyle w:val="TableText"/>
              <w:rPr>
                <w:szCs w:val="22"/>
                <w:lang w:eastAsia="en-AU"/>
              </w:rPr>
            </w:pPr>
            <w:r w:rsidRPr="00F16332">
              <w:rPr>
                <w:szCs w:val="22"/>
                <w:lang w:eastAsia="en-AU"/>
              </w:rPr>
              <w:t>0.002720</w:t>
            </w:r>
          </w:p>
        </w:tc>
        <w:tc>
          <w:tcPr>
            <w:tcW w:w="1097" w:type="dxa"/>
            <w:tcBorders>
              <w:top w:val="nil"/>
              <w:left w:val="nil"/>
              <w:bottom w:val="nil"/>
              <w:right w:val="nil"/>
            </w:tcBorders>
          </w:tcPr>
          <w:p w14:paraId="05B80F76" w14:textId="77777777" w:rsidR="00DB522C" w:rsidRPr="00F16332" w:rsidRDefault="00DB522C" w:rsidP="00DB522C">
            <w:pPr>
              <w:pStyle w:val="TableText"/>
              <w:rPr>
                <w:szCs w:val="22"/>
                <w:lang w:eastAsia="en-AU"/>
              </w:rPr>
            </w:pPr>
            <w:r w:rsidRPr="00F16332">
              <w:rPr>
                <w:szCs w:val="22"/>
                <w:lang w:eastAsia="en-AU"/>
              </w:rPr>
              <w:t>0.002720</w:t>
            </w:r>
          </w:p>
        </w:tc>
      </w:tr>
      <w:tr w:rsidR="00DB522C" w:rsidRPr="00F16332" w14:paraId="3C48C5F0" w14:textId="77777777">
        <w:trPr>
          <w:trHeight w:val="195"/>
        </w:trPr>
        <w:tc>
          <w:tcPr>
            <w:tcW w:w="1365" w:type="dxa"/>
            <w:tcBorders>
              <w:top w:val="nil"/>
              <w:left w:val="nil"/>
              <w:bottom w:val="nil"/>
              <w:right w:val="nil"/>
            </w:tcBorders>
          </w:tcPr>
          <w:p w14:paraId="069481AF" w14:textId="77777777" w:rsidR="00DB522C" w:rsidRPr="00F16332" w:rsidRDefault="00DB522C" w:rsidP="00DB522C">
            <w:pPr>
              <w:pStyle w:val="TableText"/>
              <w:rPr>
                <w:szCs w:val="22"/>
                <w:lang w:eastAsia="en-AU"/>
              </w:rPr>
            </w:pPr>
            <w:r w:rsidRPr="00F16332">
              <w:rPr>
                <w:szCs w:val="22"/>
                <w:lang w:eastAsia="en-AU"/>
              </w:rPr>
              <w:t>47</w:t>
            </w:r>
          </w:p>
        </w:tc>
        <w:tc>
          <w:tcPr>
            <w:tcW w:w="1097" w:type="dxa"/>
            <w:tcBorders>
              <w:top w:val="nil"/>
              <w:left w:val="nil"/>
              <w:bottom w:val="nil"/>
              <w:right w:val="nil"/>
            </w:tcBorders>
          </w:tcPr>
          <w:p w14:paraId="0A3FC137" w14:textId="77777777" w:rsidR="00DB522C" w:rsidRPr="00F16332" w:rsidRDefault="00DB522C" w:rsidP="00DB522C">
            <w:pPr>
              <w:pStyle w:val="TableText"/>
              <w:rPr>
                <w:szCs w:val="22"/>
                <w:lang w:eastAsia="en-AU"/>
              </w:rPr>
            </w:pPr>
            <w:r w:rsidRPr="00F16332">
              <w:rPr>
                <w:szCs w:val="22"/>
                <w:lang w:eastAsia="en-AU"/>
              </w:rPr>
              <w:t>0.230895</w:t>
            </w:r>
          </w:p>
        </w:tc>
        <w:tc>
          <w:tcPr>
            <w:tcW w:w="1097" w:type="dxa"/>
            <w:tcBorders>
              <w:top w:val="nil"/>
              <w:left w:val="nil"/>
              <w:bottom w:val="nil"/>
              <w:right w:val="nil"/>
            </w:tcBorders>
          </w:tcPr>
          <w:p w14:paraId="4AE40127" w14:textId="77777777" w:rsidR="00DB522C" w:rsidRPr="00F16332" w:rsidRDefault="00DB522C" w:rsidP="00DB522C">
            <w:pPr>
              <w:pStyle w:val="TableText"/>
              <w:rPr>
                <w:szCs w:val="22"/>
                <w:lang w:eastAsia="en-AU"/>
              </w:rPr>
            </w:pPr>
            <w:r w:rsidRPr="00F16332">
              <w:rPr>
                <w:szCs w:val="22"/>
                <w:lang w:eastAsia="en-AU"/>
              </w:rPr>
              <w:t>0.141180</w:t>
            </w:r>
          </w:p>
        </w:tc>
        <w:tc>
          <w:tcPr>
            <w:tcW w:w="1097" w:type="dxa"/>
            <w:tcBorders>
              <w:top w:val="nil"/>
              <w:left w:val="nil"/>
              <w:bottom w:val="nil"/>
              <w:right w:val="nil"/>
            </w:tcBorders>
          </w:tcPr>
          <w:p w14:paraId="280D0925" w14:textId="77777777" w:rsidR="00DB522C" w:rsidRPr="00F16332" w:rsidRDefault="00DB522C" w:rsidP="00DB522C">
            <w:pPr>
              <w:pStyle w:val="TableText"/>
              <w:rPr>
                <w:szCs w:val="22"/>
                <w:lang w:eastAsia="en-AU"/>
              </w:rPr>
            </w:pPr>
            <w:r w:rsidRPr="00F16332">
              <w:rPr>
                <w:szCs w:val="22"/>
                <w:lang w:eastAsia="en-AU"/>
              </w:rPr>
              <w:t>0.141188</w:t>
            </w:r>
          </w:p>
        </w:tc>
        <w:tc>
          <w:tcPr>
            <w:tcW w:w="1097" w:type="dxa"/>
            <w:tcBorders>
              <w:top w:val="nil"/>
              <w:left w:val="nil"/>
              <w:bottom w:val="nil"/>
              <w:right w:val="nil"/>
            </w:tcBorders>
          </w:tcPr>
          <w:p w14:paraId="1724A38A" w14:textId="77777777" w:rsidR="00DB522C" w:rsidRPr="00F16332" w:rsidRDefault="00DB522C" w:rsidP="00DB522C">
            <w:pPr>
              <w:pStyle w:val="TableText"/>
              <w:rPr>
                <w:szCs w:val="22"/>
                <w:lang w:eastAsia="en-AU"/>
              </w:rPr>
            </w:pPr>
            <w:r w:rsidRPr="00F16332">
              <w:rPr>
                <w:szCs w:val="22"/>
                <w:lang w:eastAsia="en-AU"/>
              </w:rPr>
              <w:t>0.141196</w:t>
            </w:r>
          </w:p>
        </w:tc>
        <w:tc>
          <w:tcPr>
            <w:tcW w:w="1097" w:type="dxa"/>
            <w:tcBorders>
              <w:top w:val="nil"/>
              <w:left w:val="nil"/>
              <w:bottom w:val="nil"/>
              <w:right w:val="nil"/>
            </w:tcBorders>
          </w:tcPr>
          <w:p w14:paraId="73A2A977" w14:textId="77777777" w:rsidR="00DB522C" w:rsidRPr="00F16332" w:rsidRDefault="00DB522C" w:rsidP="00DB522C">
            <w:pPr>
              <w:pStyle w:val="TableText"/>
              <w:rPr>
                <w:szCs w:val="22"/>
                <w:lang w:eastAsia="en-AU"/>
              </w:rPr>
            </w:pPr>
            <w:r w:rsidRPr="00F16332">
              <w:rPr>
                <w:szCs w:val="22"/>
                <w:lang w:eastAsia="en-AU"/>
              </w:rPr>
              <w:t>0.003900</w:t>
            </w:r>
          </w:p>
        </w:tc>
        <w:tc>
          <w:tcPr>
            <w:tcW w:w="1097" w:type="dxa"/>
            <w:tcBorders>
              <w:top w:val="nil"/>
              <w:left w:val="nil"/>
              <w:bottom w:val="nil"/>
              <w:right w:val="nil"/>
            </w:tcBorders>
          </w:tcPr>
          <w:p w14:paraId="424C2D3F" w14:textId="77777777" w:rsidR="00DB522C" w:rsidRPr="00F16332" w:rsidRDefault="00DB522C" w:rsidP="00DB522C">
            <w:pPr>
              <w:pStyle w:val="TableText"/>
              <w:rPr>
                <w:szCs w:val="22"/>
                <w:lang w:eastAsia="en-AU"/>
              </w:rPr>
            </w:pPr>
            <w:r w:rsidRPr="00F16332">
              <w:rPr>
                <w:szCs w:val="22"/>
                <w:lang w:eastAsia="en-AU"/>
              </w:rPr>
              <w:t>0.003906</w:t>
            </w:r>
          </w:p>
        </w:tc>
        <w:tc>
          <w:tcPr>
            <w:tcW w:w="1098" w:type="dxa"/>
            <w:tcBorders>
              <w:top w:val="nil"/>
              <w:left w:val="nil"/>
              <w:bottom w:val="nil"/>
              <w:right w:val="nil"/>
            </w:tcBorders>
          </w:tcPr>
          <w:p w14:paraId="7F709CD4" w14:textId="77777777" w:rsidR="00DB522C" w:rsidRPr="00F16332" w:rsidRDefault="00DB522C" w:rsidP="00DB522C">
            <w:pPr>
              <w:pStyle w:val="TableText"/>
              <w:rPr>
                <w:szCs w:val="22"/>
                <w:lang w:eastAsia="en-AU"/>
              </w:rPr>
            </w:pPr>
            <w:r w:rsidRPr="00F16332">
              <w:rPr>
                <w:szCs w:val="22"/>
                <w:lang w:eastAsia="en-AU"/>
              </w:rPr>
              <w:t>0.003911</w:t>
            </w:r>
          </w:p>
        </w:tc>
        <w:tc>
          <w:tcPr>
            <w:tcW w:w="1097" w:type="dxa"/>
            <w:tcBorders>
              <w:top w:val="nil"/>
              <w:left w:val="nil"/>
              <w:bottom w:val="nil"/>
              <w:right w:val="nil"/>
            </w:tcBorders>
          </w:tcPr>
          <w:p w14:paraId="1E3D7424" w14:textId="77777777" w:rsidR="00DB522C" w:rsidRPr="00F16332" w:rsidRDefault="00DB522C" w:rsidP="00DB522C">
            <w:pPr>
              <w:pStyle w:val="TableText"/>
              <w:rPr>
                <w:szCs w:val="22"/>
                <w:lang w:eastAsia="en-AU"/>
              </w:rPr>
            </w:pPr>
            <w:r w:rsidRPr="00F16332">
              <w:rPr>
                <w:szCs w:val="22"/>
                <w:lang w:eastAsia="en-AU"/>
              </w:rPr>
              <w:t>0.003917</w:t>
            </w:r>
          </w:p>
        </w:tc>
        <w:tc>
          <w:tcPr>
            <w:tcW w:w="1097" w:type="dxa"/>
            <w:tcBorders>
              <w:top w:val="nil"/>
              <w:left w:val="nil"/>
              <w:bottom w:val="nil"/>
              <w:right w:val="nil"/>
            </w:tcBorders>
          </w:tcPr>
          <w:p w14:paraId="369D5E1F" w14:textId="77777777" w:rsidR="00DB522C" w:rsidRPr="00F16332" w:rsidRDefault="00DB522C" w:rsidP="00DB522C">
            <w:pPr>
              <w:pStyle w:val="TableText"/>
              <w:rPr>
                <w:szCs w:val="22"/>
                <w:lang w:eastAsia="en-AU"/>
              </w:rPr>
            </w:pPr>
            <w:r w:rsidRPr="00F16332">
              <w:rPr>
                <w:szCs w:val="22"/>
                <w:lang w:eastAsia="en-AU"/>
              </w:rPr>
              <w:t>0.003000</w:t>
            </w:r>
          </w:p>
        </w:tc>
        <w:tc>
          <w:tcPr>
            <w:tcW w:w="1097" w:type="dxa"/>
            <w:tcBorders>
              <w:top w:val="nil"/>
              <w:left w:val="nil"/>
              <w:bottom w:val="nil"/>
              <w:right w:val="nil"/>
            </w:tcBorders>
          </w:tcPr>
          <w:p w14:paraId="4E30AB52" w14:textId="77777777" w:rsidR="00DB522C" w:rsidRPr="00F16332" w:rsidRDefault="00DB522C" w:rsidP="00DB522C">
            <w:pPr>
              <w:pStyle w:val="TableText"/>
              <w:rPr>
                <w:szCs w:val="22"/>
                <w:lang w:eastAsia="en-AU"/>
              </w:rPr>
            </w:pPr>
            <w:r w:rsidRPr="00F16332">
              <w:rPr>
                <w:szCs w:val="22"/>
                <w:lang w:eastAsia="en-AU"/>
              </w:rPr>
              <w:t>0.003005</w:t>
            </w:r>
          </w:p>
        </w:tc>
        <w:tc>
          <w:tcPr>
            <w:tcW w:w="1097" w:type="dxa"/>
            <w:tcBorders>
              <w:top w:val="nil"/>
              <w:left w:val="nil"/>
              <w:bottom w:val="nil"/>
              <w:right w:val="nil"/>
            </w:tcBorders>
          </w:tcPr>
          <w:p w14:paraId="3C293D62" w14:textId="77777777" w:rsidR="00DB522C" w:rsidRPr="00F16332" w:rsidRDefault="00DB522C" w:rsidP="00DB522C">
            <w:pPr>
              <w:pStyle w:val="TableText"/>
              <w:rPr>
                <w:szCs w:val="22"/>
                <w:lang w:eastAsia="en-AU"/>
              </w:rPr>
            </w:pPr>
            <w:r w:rsidRPr="00F16332">
              <w:rPr>
                <w:szCs w:val="22"/>
                <w:lang w:eastAsia="en-AU"/>
              </w:rPr>
              <w:t>0.003005</w:t>
            </w:r>
          </w:p>
        </w:tc>
        <w:tc>
          <w:tcPr>
            <w:tcW w:w="1097" w:type="dxa"/>
            <w:tcBorders>
              <w:top w:val="nil"/>
              <w:left w:val="nil"/>
              <w:bottom w:val="nil"/>
              <w:right w:val="nil"/>
            </w:tcBorders>
          </w:tcPr>
          <w:p w14:paraId="1524B537" w14:textId="77777777" w:rsidR="00DB522C" w:rsidRPr="00F16332" w:rsidRDefault="00DB522C" w:rsidP="00DB522C">
            <w:pPr>
              <w:pStyle w:val="TableText"/>
              <w:rPr>
                <w:szCs w:val="22"/>
                <w:lang w:eastAsia="en-AU"/>
              </w:rPr>
            </w:pPr>
            <w:r w:rsidRPr="00F16332">
              <w:rPr>
                <w:szCs w:val="22"/>
                <w:lang w:eastAsia="en-AU"/>
              </w:rPr>
              <w:t>0.003005</w:t>
            </w:r>
          </w:p>
        </w:tc>
      </w:tr>
      <w:tr w:rsidR="00DB522C" w:rsidRPr="00F16332" w14:paraId="1342B3C0" w14:textId="77777777">
        <w:trPr>
          <w:trHeight w:val="195"/>
        </w:trPr>
        <w:tc>
          <w:tcPr>
            <w:tcW w:w="1365" w:type="dxa"/>
            <w:tcBorders>
              <w:top w:val="nil"/>
              <w:left w:val="nil"/>
              <w:bottom w:val="nil"/>
              <w:right w:val="nil"/>
            </w:tcBorders>
          </w:tcPr>
          <w:p w14:paraId="4EDE628D" w14:textId="77777777" w:rsidR="00DB522C" w:rsidRPr="00F16332" w:rsidRDefault="00DB522C" w:rsidP="00DB522C">
            <w:pPr>
              <w:pStyle w:val="TableText"/>
              <w:rPr>
                <w:szCs w:val="22"/>
                <w:lang w:eastAsia="en-AU"/>
              </w:rPr>
            </w:pPr>
            <w:r w:rsidRPr="00F16332">
              <w:rPr>
                <w:szCs w:val="22"/>
                <w:lang w:eastAsia="en-AU"/>
              </w:rPr>
              <w:t>48</w:t>
            </w:r>
          </w:p>
        </w:tc>
        <w:tc>
          <w:tcPr>
            <w:tcW w:w="1097" w:type="dxa"/>
            <w:tcBorders>
              <w:top w:val="nil"/>
              <w:left w:val="nil"/>
              <w:bottom w:val="nil"/>
              <w:right w:val="nil"/>
            </w:tcBorders>
          </w:tcPr>
          <w:p w14:paraId="4477974F" w14:textId="77777777" w:rsidR="00DB522C" w:rsidRPr="00F16332" w:rsidRDefault="00DB522C" w:rsidP="00DB522C">
            <w:pPr>
              <w:pStyle w:val="TableText"/>
              <w:rPr>
                <w:szCs w:val="22"/>
                <w:lang w:eastAsia="en-AU"/>
              </w:rPr>
            </w:pPr>
            <w:r w:rsidRPr="00F16332">
              <w:rPr>
                <w:szCs w:val="22"/>
                <w:lang w:eastAsia="en-AU"/>
              </w:rPr>
              <w:t>0.231593</w:t>
            </w:r>
          </w:p>
        </w:tc>
        <w:tc>
          <w:tcPr>
            <w:tcW w:w="1097" w:type="dxa"/>
            <w:tcBorders>
              <w:top w:val="nil"/>
              <w:left w:val="nil"/>
              <w:bottom w:val="nil"/>
              <w:right w:val="nil"/>
            </w:tcBorders>
          </w:tcPr>
          <w:p w14:paraId="3AF4949B" w14:textId="77777777" w:rsidR="00DB522C" w:rsidRPr="00F16332" w:rsidRDefault="00DB522C" w:rsidP="00DB522C">
            <w:pPr>
              <w:pStyle w:val="TableText"/>
              <w:rPr>
                <w:szCs w:val="22"/>
                <w:lang w:eastAsia="en-AU"/>
              </w:rPr>
            </w:pPr>
            <w:r w:rsidRPr="00F16332">
              <w:rPr>
                <w:szCs w:val="22"/>
                <w:lang w:eastAsia="en-AU"/>
              </w:rPr>
              <w:t>0.141859</w:t>
            </w:r>
          </w:p>
        </w:tc>
        <w:tc>
          <w:tcPr>
            <w:tcW w:w="1097" w:type="dxa"/>
            <w:tcBorders>
              <w:top w:val="nil"/>
              <w:left w:val="nil"/>
              <w:bottom w:val="nil"/>
              <w:right w:val="nil"/>
            </w:tcBorders>
          </w:tcPr>
          <w:p w14:paraId="53F5CF28" w14:textId="77777777" w:rsidR="00DB522C" w:rsidRPr="00F16332" w:rsidRDefault="00DB522C" w:rsidP="00DB522C">
            <w:pPr>
              <w:pStyle w:val="TableText"/>
              <w:rPr>
                <w:szCs w:val="22"/>
                <w:lang w:eastAsia="en-AU"/>
              </w:rPr>
            </w:pPr>
            <w:r w:rsidRPr="00F16332">
              <w:rPr>
                <w:szCs w:val="22"/>
                <w:lang w:eastAsia="en-AU"/>
              </w:rPr>
              <w:t>0.141869</w:t>
            </w:r>
          </w:p>
        </w:tc>
        <w:tc>
          <w:tcPr>
            <w:tcW w:w="1097" w:type="dxa"/>
            <w:tcBorders>
              <w:top w:val="nil"/>
              <w:left w:val="nil"/>
              <w:bottom w:val="nil"/>
              <w:right w:val="nil"/>
            </w:tcBorders>
          </w:tcPr>
          <w:p w14:paraId="18190B00" w14:textId="77777777" w:rsidR="00DB522C" w:rsidRPr="00F16332" w:rsidRDefault="00DB522C" w:rsidP="00DB522C">
            <w:pPr>
              <w:pStyle w:val="TableText"/>
              <w:rPr>
                <w:szCs w:val="22"/>
                <w:lang w:eastAsia="en-AU"/>
              </w:rPr>
            </w:pPr>
            <w:r w:rsidRPr="00F16332">
              <w:rPr>
                <w:szCs w:val="22"/>
                <w:lang w:eastAsia="en-AU"/>
              </w:rPr>
              <w:t>0.141880</w:t>
            </w:r>
          </w:p>
        </w:tc>
        <w:tc>
          <w:tcPr>
            <w:tcW w:w="1097" w:type="dxa"/>
            <w:tcBorders>
              <w:top w:val="nil"/>
              <w:left w:val="nil"/>
              <w:bottom w:val="nil"/>
              <w:right w:val="nil"/>
            </w:tcBorders>
          </w:tcPr>
          <w:p w14:paraId="13C7ADD5" w14:textId="77777777" w:rsidR="00DB522C" w:rsidRPr="00F16332" w:rsidRDefault="00DB522C" w:rsidP="00DB522C">
            <w:pPr>
              <w:pStyle w:val="TableText"/>
              <w:rPr>
                <w:szCs w:val="22"/>
                <w:lang w:eastAsia="en-AU"/>
              </w:rPr>
            </w:pPr>
            <w:r w:rsidRPr="00F16332">
              <w:rPr>
                <w:szCs w:val="22"/>
                <w:lang w:eastAsia="en-AU"/>
              </w:rPr>
              <w:t>0.004433</w:t>
            </w:r>
          </w:p>
        </w:tc>
        <w:tc>
          <w:tcPr>
            <w:tcW w:w="1097" w:type="dxa"/>
            <w:tcBorders>
              <w:top w:val="nil"/>
              <w:left w:val="nil"/>
              <w:bottom w:val="nil"/>
              <w:right w:val="nil"/>
            </w:tcBorders>
          </w:tcPr>
          <w:p w14:paraId="6E648C02" w14:textId="77777777" w:rsidR="00DB522C" w:rsidRPr="00F16332" w:rsidRDefault="00DB522C" w:rsidP="00DB522C">
            <w:pPr>
              <w:pStyle w:val="TableText"/>
              <w:rPr>
                <w:szCs w:val="22"/>
                <w:lang w:eastAsia="en-AU"/>
              </w:rPr>
            </w:pPr>
            <w:r w:rsidRPr="00F16332">
              <w:rPr>
                <w:szCs w:val="22"/>
                <w:lang w:eastAsia="en-AU"/>
              </w:rPr>
              <w:t>0.004440</w:t>
            </w:r>
          </w:p>
        </w:tc>
        <w:tc>
          <w:tcPr>
            <w:tcW w:w="1098" w:type="dxa"/>
            <w:tcBorders>
              <w:top w:val="nil"/>
              <w:left w:val="nil"/>
              <w:bottom w:val="nil"/>
              <w:right w:val="nil"/>
            </w:tcBorders>
          </w:tcPr>
          <w:p w14:paraId="225C1B72" w14:textId="77777777" w:rsidR="00DB522C" w:rsidRPr="00F16332" w:rsidRDefault="00DB522C" w:rsidP="00DB522C">
            <w:pPr>
              <w:pStyle w:val="TableText"/>
              <w:rPr>
                <w:szCs w:val="22"/>
                <w:lang w:eastAsia="en-AU"/>
              </w:rPr>
            </w:pPr>
            <w:r w:rsidRPr="00F16332">
              <w:rPr>
                <w:szCs w:val="22"/>
                <w:lang w:eastAsia="en-AU"/>
              </w:rPr>
              <w:t>0.004447</w:t>
            </w:r>
          </w:p>
        </w:tc>
        <w:tc>
          <w:tcPr>
            <w:tcW w:w="1097" w:type="dxa"/>
            <w:tcBorders>
              <w:top w:val="nil"/>
              <w:left w:val="nil"/>
              <w:bottom w:val="nil"/>
              <w:right w:val="nil"/>
            </w:tcBorders>
          </w:tcPr>
          <w:p w14:paraId="42959B7D" w14:textId="77777777" w:rsidR="00DB522C" w:rsidRPr="00F16332" w:rsidRDefault="00DB522C" w:rsidP="00DB522C">
            <w:pPr>
              <w:pStyle w:val="TableText"/>
              <w:rPr>
                <w:szCs w:val="22"/>
                <w:lang w:eastAsia="en-AU"/>
              </w:rPr>
            </w:pPr>
            <w:r w:rsidRPr="00F16332">
              <w:rPr>
                <w:szCs w:val="22"/>
                <w:lang w:eastAsia="en-AU"/>
              </w:rPr>
              <w:t>0.004455</w:t>
            </w:r>
          </w:p>
        </w:tc>
        <w:tc>
          <w:tcPr>
            <w:tcW w:w="1097" w:type="dxa"/>
            <w:tcBorders>
              <w:top w:val="nil"/>
              <w:left w:val="nil"/>
              <w:bottom w:val="nil"/>
              <w:right w:val="nil"/>
            </w:tcBorders>
          </w:tcPr>
          <w:p w14:paraId="007AD14C" w14:textId="77777777" w:rsidR="00DB522C" w:rsidRPr="00F16332" w:rsidRDefault="00DB522C" w:rsidP="00DB522C">
            <w:pPr>
              <w:pStyle w:val="TableText"/>
              <w:rPr>
                <w:szCs w:val="22"/>
                <w:lang w:eastAsia="en-AU"/>
              </w:rPr>
            </w:pPr>
            <w:r w:rsidRPr="00F16332">
              <w:rPr>
                <w:szCs w:val="22"/>
                <w:lang w:eastAsia="en-AU"/>
              </w:rPr>
              <w:t>0.003396</w:t>
            </w:r>
          </w:p>
        </w:tc>
        <w:tc>
          <w:tcPr>
            <w:tcW w:w="1097" w:type="dxa"/>
            <w:tcBorders>
              <w:top w:val="nil"/>
              <w:left w:val="nil"/>
              <w:bottom w:val="nil"/>
              <w:right w:val="nil"/>
            </w:tcBorders>
          </w:tcPr>
          <w:p w14:paraId="02BBFDA5" w14:textId="77777777" w:rsidR="00DB522C" w:rsidRPr="00F16332" w:rsidRDefault="00DB522C" w:rsidP="00DB522C">
            <w:pPr>
              <w:pStyle w:val="TableText"/>
              <w:rPr>
                <w:szCs w:val="22"/>
                <w:lang w:eastAsia="en-AU"/>
              </w:rPr>
            </w:pPr>
            <w:r w:rsidRPr="00F16332">
              <w:rPr>
                <w:szCs w:val="22"/>
                <w:lang w:eastAsia="en-AU"/>
              </w:rPr>
              <w:t>0.003402</w:t>
            </w:r>
          </w:p>
        </w:tc>
        <w:tc>
          <w:tcPr>
            <w:tcW w:w="1097" w:type="dxa"/>
            <w:tcBorders>
              <w:top w:val="nil"/>
              <w:left w:val="nil"/>
              <w:bottom w:val="nil"/>
              <w:right w:val="nil"/>
            </w:tcBorders>
          </w:tcPr>
          <w:p w14:paraId="00FE5CCB" w14:textId="77777777" w:rsidR="00DB522C" w:rsidRPr="00F16332" w:rsidRDefault="00DB522C" w:rsidP="00DB522C">
            <w:pPr>
              <w:pStyle w:val="TableText"/>
              <w:rPr>
                <w:szCs w:val="22"/>
                <w:lang w:eastAsia="en-AU"/>
              </w:rPr>
            </w:pPr>
            <w:r w:rsidRPr="00F16332">
              <w:rPr>
                <w:szCs w:val="22"/>
                <w:lang w:eastAsia="en-AU"/>
              </w:rPr>
              <w:t>0.003402</w:t>
            </w:r>
          </w:p>
        </w:tc>
        <w:tc>
          <w:tcPr>
            <w:tcW w:w="1097" w:type="dxa"/>
            <w:tcBorders>
              <w:top w:val="nil"/>
              <w:left w:val="nil"/>
              <w:bottom w:val="nil"/>
              <w:right w:val="nil"/>
            </w:tcBorders>
          </w:tcPr>
          <w:p w14:paraId="393A790D" w14:textId="77777777" w:rsidR="00DB522C" w:rsidRPr="00F16332" w:rsidRDefault="00DB522C" w:rsidP="00DB522C">
            <w:pPr>
              <w:pStyle w:val="TableText"/>
              <w:rPr>
                <w:szCs w:val="22"/>
                <w:lang w:eastAsia="en-AU"/>
              </w:rPr>
            </w:pPr>
            <w:r w:rsidRPr="00F16332">
              <w:rPr>
                <w:szCs w:val="22"/>
                <w:lang w:eastAsia="en-AU"/>
              </w:rPr>
              <w:t>0.003402</w:t>
            </w:r>
          </w:p>
        </w:tc>
      </w:tr>
      <w:tr w:rsidR="00DB522C" w:rsidRPr="00F16332" w14:paraId="09C64A18" w14:textId="77777777">
        <w:trPr>
          <w:trHeight w:val="195"/>
        </w:trPr>
        <w:tc>
          <w:tcPr>
            <w:tcW w:w="1365" w:type="dxa"/>
            <w:tcBorders>
              <w:top w:val="nil"/>
              <w:left w:val="nil"/>
              <w:bottom w:val="nil"/>
              <w:right w:val="nil"/>
            </w:tcBorders>
          </w:tcPr>
          <w:p w14:paraId="00F67B5C" w14:textId="77777777" w:rsidR="00DB522C" w:rsidRPr="00F16332" w:rsidRDefault="00DB522C" w:rsidP="00DB522C">
            <w:pPr>
              <w:pStyle w:val="TableText"/>
              <w:rPr>
                <w:szCs w:val="22"/>
                <w:lang w:eastAsia="en-AU"/>
              </w:rPr>
            </w:pPr>
            <w:r w:rsidRPr="00F16332">
              <w:rPr>
                <w:szCs w:val="22"/>
                <w:lang w:eastAsia="en-AU"/>
              </w:rPr>
              <w:t>49</w:t>
            </w:r>
          </w:p>
        </w:tc>
        <w:tc>
          <w:tcPr>
            <w:tcW w:w="1097" w:type="dxa"/>
            <w:tcBorders>
              <w:top w:val="nil"/>
              <w:left w:val="nil"/>
              <w:bottom w:val="nil"/>
              <w:right w:val="nil"/>
            </w:tcBorders>
          </w:tcPr>
          <w:p w14:paraId="0AE72B27" w14:textId="77777777" w:rsidR="00DB522C" w:rsidRPr="00F16332" w:rsidRDefault="00DB522C" w:rsidP="00DB522C">
            <w:pPr>
              <w:pStyle w:val="TableText"/>
              <w:rPr>
                <w:szCs w:val="22"/>
                <w:lang w:eastAsia="en-AU"/>
              </w:rPr>
            </w:pPr>
            <w:r w:rsidRPr="00F16332">
              <w:rPr>
                <w:szCs w:val="22"/>
                <w:lang w:eastAsia="en-AU"/>
              </w:rPr>
              <w:t>0.232207</w:t>
            </w:r>
          </w:p>
        </w:tc>
        <w:tc>
          <w:tcPr>
            <w:tcW w:w="1097" w:type="dxa"/>
            <w:tcBorders>
              <w:top w:val="nil"/>
              <w:left w:val="nil"/>
              <w:bottom w:val="nil"/>
              <w:right w:val="nil"/>
            </w:tcBorders>
          </w:tcPr>
          <w:p w14:paraId="616F2985" w14:textId="77777777" w:rsidR="00DB522C" w:rsidRPr="00F16332" w:rsidRDefault="00DB522C" w:rsidP="00DB522C">
            <w:pPr>
              <w:pStyle w:val="TableText"/>
              <w:rPr>
                <w:szCs w:val="22"/>
                <w:lang w:eastAsia="en-AU"/>
              </w:rPr>
            </w:pPr>
            <w:r w:rsidRPr="00F16332">
              <w:rPr>
                <w:szCs w:val="22"/>
                <w:lang w:eastAsia="en-AU"/>
              </w:rPr>
              <w:t>0.142526</w:t>
            </w:r>
          </w:p>
        </w:tc>
        <w:tc>
          <w:tcPr>
            <w:tcW w:w="1097" w:type="dxa"/>
            <w:tcBorders>
              <w:top w:val="nil"/>
              <w:left w:val="nil"/>
              <w:bottom w:val="nil"/>
              <w:right w:val="nil"/>
            </w:tcBorders>
          </w:tcPr>
          <w:p w14:paraId="0098BB0F" w14:textId="77777777" w:rsidR="00DB522C" w:rsidRPr="00F16332" w:rsidRDefault="00DB522C" w:rsidP="00DB522C">
            <w:pPr>
              <w:pStyle w:val="TableText"/>
              <w:rPr>
                <w:szCs w:val="22"/>
                <w:lang w:eastAsia="en-AU"/>
              </w:rPr>
            </w:pPr>
            <w:r w:rsidRPr="00F16332">
              <w:rPr>
                <w:szCs w:val="22"/>
                <w:lang w:eastAsia="en-AU"/>
              </w:rPr>
              <w:t>0.142538</w:t>
            </w:r>
          </w:p>
        </w:tc>
        <w:tc>
          <w:tcPr>
            <w:tcW w:w="1097" w:type="dxa"/>
            <w:tcBorders>
              <w:top w:val="nil"/>
              <w:left w:val="nil"/>
              <w:bottom w:val="nil"/>
              <w:right w:val="nil"/>
            </w:tcBorders>
          </w:tcPr>
          <w:p w14:paraId="7E4CE13F" w14:textId="77777777" w:rsidR="00DB522C" w:rsidRPr="00F16332" w:rsidRDefault="00DB522C" w:rsidP="00DB522C">
            <w:pPr>
              <w:pStyle w:val="TableText"/>
              <w:rPr>
                <w:szCs w:val="22"/>
                <w:lang w:eastAsia="en-AU"/>
              </w:rPr>
            </w:pPr>
            <w:r w:rsidRPr="00F16332">
              <w:rPr>
                <w:szCs w:val="22"/>
                <w:lang w:eastAsia="en-AU"/>
              </w:rPr>
              <w:t>0.142551</w:t>
            </w:r>
          </w:p>
        </w:tc>
        <w:tc>
          <w:tcPr>
            <w:tcW w:w="1097" w:type="dxa"/>
            <w:tcBorders>
              <w:top w:val="nil"/>
              <w:left w:val="nil"/>
              <w:bottom w:val="nil"/>
              <w:right w:val="nil"/>
            </w:tcBorders>
          </w:tcPr>
          <w:p w14:paraId="666A33EF" w14:textId="77777777" w:rsidR="00DB522C" w:rsidRPr="00F16332" w:rsidRDefault="00DB522C" w:rsidP="00DB522C">
            <w:pPr>
              <w:pStyle w:val="TableText"/>
              <w:rPr>
                <w:szCs w:val="22"/>
                <w:lang w:eastAsia="en-AU"/>
              </w:rPr>
            </w:pPr>
            <w:r w:rsidRPr="00F16332">
              <w:rPr>
                <w:szCs w:val="22"/>
                <w:lang w:eastAsia="en-AU"/>
              </w:rPr>
              <w:t>0.004969</w:t>
            </w:r>
          </w:p>
        </w:tc>
        <w:tc>
          <w:tcPr>
            <w:tcW w:w="1097" w:type="dxa"/>
            <w:tcBorders>
              <w:top w:val="nil"/>
              <w:left w:val="nil"/>
              <w:bottom w:val="nil"/>
              <w:right w:val="nil"/>
            </w:tcBorders>
          </w:tcPr>
          <w:p w14:paraId="13573B8F" w14:textId="77777777" w:rsidR="00DB522C" w:rsidRPr="00F16332" w:rsidRDefault="00DB522C" w:rsidP="00DB522C">
            <w:pPr>
              <w:pStyle w:val="TableText"/>
              <w:rPr>
                <w:szCs w:val="22"/>
                <w:lang w:eastAsia="en-AU"/>
              </w:rPr>
            </w:pPr>
            <w:r w:rsidRPr="00F16332">
              <w:rPr>
                <w:szCs w:val="22"/>
                <w:lang w:eastAsia="en-AU"/>
              </w:rPr>
              <w:t>0.004978</w:t>
            </w:r>
          </w:p>
        </w:tc>
        <w:tc>
          <w:tcPr>
            <w:tcW w:w="1098" w:type="dxa"/>
            <w:tcBorders>
              <w:top w:val="nil"/>
              <w:left w:val="nil"/>
              <w:bottom w:val="nil"/>
              <w:right w:val="nil"/>
            </w:tcBorders>
          </w:tcPr>
          <w:p w14:paraId="1494875D" w14:textId="77777777" w:rsidR="00DB522C" w:rsidRPr="00F16332" w:rsidRDefault="00DB522C" w:rsidP="00DB522C">
            <w:pPr>
              <w:pStyle w:val="TableText"/>
              <w:rPr>
                <w:szCs w:val="22"/>
                <w:lang w:eastAsia="en-AU"/>
              </w:rPr>
            </w:pPr>
            <w:r w:rsidRPr="00F16332">
              <w:rPr>
                <w:szCs w:val="22"/>
                <w:lang w:eastAsia="en-AU"/>
              </w:rPr>
              <w:t>0.004987</w:t>
            </w:r>
          </w:p>
        </w:tc>
        <w:tc>
          <w:tcPr>
            <w:tcW w:w="1097" w:type="dxa"/>
            <w:tcBorders>
              <w:top w:val="nil"/>
              <w:left w:val="nil"/>
              <w:bottom w:val="nil"/>
              <w:right w:val="nil"/>
            </w:tcBorders>
          </w:tcPr>
          <w:p w14:paraId="2119A6EC" w14:textId="77777777" w:rsidR="00DB522C" w:rsidRPr="00F16332" w:rsidRDefault="00DB522C" w:rsidP="00DB522C">
            <w:pPr>
              <w:pStyle w:val="TableText"/>
              <w:rPr>
                <w:szCs w:val="22"/>
                <w:lang w:eastAsia="en-AU"/>
              </w:rPr>
            </w:pPr>
            <w:r w:rsidRPr="00F16332">
              <w:rPr>
                <w:szCs w:val="22"/>
                <w:lang w:eastAsia="en-AU"/>
              </w:rPr>
              <w:t>0.004997</w:t>
            </w:r>
          </w:p>
        </w:tc>
        <w:tc>
          <w:tcPr>
            <w:tcW w:w="1097" w:type="dxa"/>
            <w:tcBorders>
              <w:top w:val="nil"/>
              <w:left w:val="nil"/>
              <w:bottom w:val="nil"/>
              <w:right w:val="nil"/>
            </w:tcBorders>
          </w:tcPr>
          <w:p w14:paraId="70255EAF" w14:textId="77777777" w:rsidR="00DB522C" w:rsidRPr="00F16332" w:rsidRDefault="00DB522C" w:rsidP="00DB522C">
            <w:pPr>
              <w:pStyle w:val="TableText"/>
              <w:rPr>
                <w:szCs w:val="22"/>
                <w:lang w:eastAsia="en-AU"/>
              </w:rPr>
            </w:pPr>
            <w:r w:rsidRPr="00F16332">
              <w:rPr>
                <w:szCs w:val="22"/>
                <w:lang w:eastAsia="en-AU"/>
              </w:rPr>
              <w:t>0.003795</w:t>
            </w:r>
          </w:p>
        </w:tc>
        <w:tc>
          <w:tcPr>
            <w:tcW w:w="1097" w:type="dxa"/>
            <w:tcBorders>
              <w:top w:val="nil"/>
              <w:left w:val="nil"/>
              <w:bottom w:val="nil"/>
              <w:right w:val="nil"/>
            </w:tcBorders>
          </w:tcPr>
          <w:p w14:paraId="64AE4D31" w14:textId="77777777" w:rsidR="00DB522C" w:rsidRPr="00F16332" w:rsidRDefault="00DB522C" w:rsidP="00DB522C">
            <w:pPr>
              <w:pStyle w:val="TableText"/>
              <w:rPr>
                <w:szCs w:val="22"/>
                <w:lang w:eastAsia="en-AU"/>
              </w:rPr>
            </w:pPr>
            <w:r w:rsidRPr="00F16332">
              <w:rPr>
                <w:szCs w:val="22"/>
                <w:lang w:eastAsia="en-AU"/>
              </w:rPr>
              <w:t>0.003803</w:t>
            </w:r>
          </w:p>
        </w:tc>
        <w:tc>
          <w:tcPr>
            <w:tcW w:w="1097" w:type="dxa"/>
            <w:tcBorders>
              <w:top w:val="nil"/>
              <w:left w:val="nil"/>
              <w:bottom w:val="nil"/>
              <w:right w:val="nil"/>
            </w:tcBorders>
          </w:tcPr>
          <w:p w14:paraId="0DD4471E" w14:textId="77777777" w:rsidR="00DB522C" w:rsidRPr="00F16332" w:rsidRDefault="00DB522C" w:rsidP="00DB522C">
            <w:pPr>
              <w:pStyle w:val="TableText"/>
              <w:rPr>
                <w:szCs w:val="22"/>
                <w:lang w:eastAsia="en-AU"/>
              </w:rPr>
            </w:pPr>
            <w:r w:rsidRPr="00F16332">
              <w:rPr>
                <w:szCs w:val="22"/>
                <w:lang w:eastAsia="en-AU"/>
              </w:rPr>
              <w:t>0.003803</w:t>
            </w:r>
          </w:p>
        </w:tc>
        <w:tc>
          <w:tcPr>
            <w:tcW w:w="1097" w:type="dxa"/>
            <w:tcBorders>
              <w:top w:val="nil"/>
              <w:left w:val="nil"/>
              <w:bottom w:val="nil"/>
              <w:right w:val="nil"/>
            </w:tcBorders>
          </w:tcPr>
          <w:p w14:paraId="23B8F61C" w14:textId="77777777" w:rsidR="00DB522C" w:rsidRPr="00F16332" w:rsidRDefault="00DB522C" w:rsidP="00DB522C">
            <w:pPr>
              <w:pStyle w:val="TableText"/>
              <w:rPr>
                <w:szCs w:val="22"/>
                <w:lang w:eastAsia="en-AU"/>
              </w:rPr>
            </w:pPr>
            <w:r w:rsidRPr="00F16332">
              <w:rPr>
                <w:szCs w:val="22"/>
                <w:lang w:eastAsia="en-AU"/>
              </w:rPr>
              <w:t>0.003803</w:t>
            </w:r>
          </w:p>
        </w:tc>
      </w:tr>
      <w:tr w:rsidR="00DB522C" w:rsidRPr="00F16332" w14:paraId="613FF7E2" w14:textId="77777777">
        <w:trPr>
          <w:trHeight w:val="195"/>
        </w:trPr>
        <w:tc>
          <w:tcPr>
            <w:tcW w:w="1365" w:type="dxa"/>
            <w:tcBorders>
              <w:top w:val="nil"/>
              <w:left w:val="nil"/>
              <w:bottom w:val="nil"/>
              <w:right w:val="nil"/>
            </w:tcBorders>
          </w:tcPr>
          <w:p w14:paraId="17153DDB" w14:textId="77777777" w:rsidR="00DB522C" w:rsidRPr="00F16332" w:rsidRDefault="00DB522C" w:rsidP="00DB522C">
            <w:pPr>
              <w:pStyle w:val="TableText"/>
              <w:rPr>
                <w:szCs w:val="22"/>
                <w:lang w:eastAsia="en-AU"/>
              </w:rPr>
            </w:pPr>
            <w:r w:rsidRPr="00F16332">
              <w:rPr>
                <w:szCs w:val="22"/>
                <w:lang w:eastAsia="en-AU"/>
              </w:rPr>
              <w:t>50</w:t>
            </w:r>
          </w:p>
        </w:tc>
        <w:tc>
          <w:tcPr>
            <w:tcW w:w="1097" w:type="dxa"/>
            <w:tcBorders>
              <w:top w:val="nil"/>
              <w:left w:val="nil"/>
              <w:bottom w:val="nil"/>
              <w:right w:val="nil"/>
            </w:tcBorders>
          </w:tcPr>
          <w:p w14:paraId="24F2CACF" w14:textId="77777777" w:rsidR="00DB522C" w:rsidRPr="00F16332" w:rsidRDefault="00DB522C" w:rsidP="00DB522C">
            <w:pPr>
              <w:pStyle w:val="TableText"/>
              <w:rPr>
                <w:szCs w:val="22"/>
                <w:lang w:eastAsia="en-AU"/>
              </w:rPr>
            </w:pPr>
            <w:r w:rsidRPr="00F16332">
              <w:rPr>
                <w:szCs w:val="22"/>
                <w:lang w:eastAsia="en-AU"/>
              </w:rPr>
              <w:t>0.232692</w:t>
            </w:r>
          </w:p>
        </w:tc>
        <w:tc>
          <w:tcPr>
            <w:tcW w:w="1097" w:type="dxa"/>
            <w:tcBorders>
              <w:top w:val="nil"/>
              <w:left w:val="nil"/>
              <w:bottom w:val="nil"/>
              <w:right w:val="nil"/>
            </w:tcBorders>
          </w:tcPr>
          <w:p w14:paraId="115B2F49" w14:textId="77777777" w:rsidR="00DB522C" w:rsidRPr="00F16332" w:rsidRDefault="00DB522C" w:rsidP="00DB522C">
            <w:pPr>
              <w:pStyle w:val="TableText"/>
              <w:rPr>
                <w:szCs w:val="22"/>
                <w:lang w:eastAsia="en-AU"/>
              </w:rPr>
            </w:pPr>
            <w:r w:rsidRPr="00F16332">
              <w:rPr>
                <w:szCs w:val="22"/>
                <w:lang w:eastAsia="en-AU"/>
              </w:rPr>
              <w:t>0.143165</w:t>
            </w:r>
          </w:p>
        </w:tc>
        <w:tc>
          <w:tcPr>
            <w:tcW w:w="1097" w:type="dxa"/>
            <w:tcBorders>
              <w:top w:val="nil"/>
              <w:left w:val="nil"/>
              <w:bottom w:val="nil"/>
              <w:right w:val="nil"/>
            </w:tcBorders>
          </w:tcPr>
          <w:p w14:paraId="7231ACF4" w14:textId="77777777" w:rsidR="00DB522C" w:rsidRPr="00F16332" w:rsidRDefault="00DB522C" w:rsidP="00DB522C">
            <w:pPr>
              <w:pStyle w:val="TableText"/>
              <w:rPr>
                <w:szCs w:val="22"/>
                <w:lang w:eastAsia="en-AU"/>
              </w:rPr>
            </w:pPr>
            <w:r w:rsidRPr="00F16332">
              <w:rPr>
                <w:szCs w:val="22"/>
                <w:lang w:eastAsia="en-AU"/>
              </w:rPr>
              <w:t>0.143180</w:t>
            </w:r>
          </w:p>
        </w:tc>
        <w:tc>
          <w:tcPr>
            <w:tcW w:w="1097" w:type="dxa"/>
            <w:tcBorders>
              <w:top w:val="nil"/>
              <w:left w:val="nil"/>
              <w:bottom w:val="nil"/>
              <w:right w:val="nil"/>
            </w:tcBorders>
          </w:tcPr>
          <w:p w14:paraId="76C4F7A3" w14:textId="77777777" w:rsidR="00DB522C" w:rsidRPr="00F16332" w:rsidRDefault="00DB522C" w:rsidP="00DB522C">
            <w:pPr>
              <w:pStyle w:val="TableText"/>
              <w:rPr>
                <w:szCs w:val="22"/>
                <w:lang w:eastAsia="en-AU"/>
              </w:rPr>
            </w:pPr>
            <w:r w:rsidRPr="00F16332">
              <w:rPr>
                <w:szCs w:val="22"/>
                <w:lang w:eastAsia="en-AU"/>
              </w:rPr>
              <w:t>0.143195</w:t>
            </w:r>
          </w:p>
        </w:tc>
        <w:tc>
          <w:tcPr>
            <w:tcW w:w="1097" w:type="dxa"/>
            <w:tcBorders>
              <w:top w:val="nil"/>
              <w:left w:val="nil"/>
              <w:bottom w:val="nil"/>
              <w:right w:val="nil"/>
            </w:tcBorders>
          </w:tcPr>
          <w:p w14:paraId="7D5D10BD" w14:textId="77777777" w:rsidR="00DB522C" w:rsidRPr="00F16332" w:rsidRDefault="00DB522C" w:rsidP="00DB522C">
            <w:pPr>
              <w:pStyle w:val="TableText"/>
              <w:rPr>
                <w:szCs w:val="22"/>
                <w:lang w:eastAsia="en-AU"/>
              </w:rPr>
            </w:pPr>
            <w:r w:rsidRPr="00F16332">
              <w:rPr>
                <w:szCs w:val="22"/>
                <w:lang w:eastAsia="en-AU"/>
              </w:rPr>
              <w:t>0.005511</w:t>
            </w:r>
          </w:p>
        </w:tc>
        <w:tc>
          <w:tcPr>
            <w:tcW w:w="1097" w:type="dxa"/>
            <w:tcBorders>
              <w:top w:val="nil"/>
              <w:left w:val="nil"/>
              <w:bottom w:val="nil"/>
              <w:right w:val="nil"/>
            </w:tcBorders>
          </w:tcPr>
          <w:p w14:paraId="76580B7B" w14:textId="77777777" w:rsidR="00DB522C" w:rsidRPr="00F16332" w:rsidRDefault="00DB522C" w:rsidP="00DB522C">
            <w:pPr>
              <w:pStyle w:val="TableText"/>
              <w:rPr>
                <w:szCs w:val="22"/>
                <w:lang w:eastAsia="en-AU"/>
              </w:rPr>
            </w:pPr>
            <w:r w:rsidRPr="00F16332">
              <w:rPr>
                <w:szCs w:val="22"/>
                <w:lang w:eastAsia="en-AU"/>
              </w:rPr>
              <w:t>0.005521</w:t>
            </w:r>
          </w:p>
        </w:tc>
        <w:tc>
          <w:tcPr>
            <w:tcW w:w="1098" w:type="dxa"/>
            <w:tcBorders>
              <w:top w:val="nil"/>
              <w:left w:val="nil"/>
              <w:bottom w:val="nil"/>
              <w:right w:val="nil"/>
            </w:tcBorders>
          </w:tcPr>
          <w:p w14:paraId="2ABD7262" w14:textId="77777777" w:rsidR="00DB522C" w:rsidRPr="00F16332" w:rsidRDefault="00DB522C" w:rsidP="00DB522C">
            <w:pPr>
              <w:pStyle w:val="TableText"/>
              <w:rPr>
                <w:szCs w:val="22"/>
                <w:lang w:eastAsia="en-AU"/>
              </w:rPr>
            </w:pPr>
            <w:r w:rsidRPr="00F16332">
              <w:rPr>
                <w:szCs w:val="22"/>
                <w:lang w:eastAsia="en-AU"/>
              </w:rPr>
              <w:t>0.005532</w:t>
            </w:r>
          </w:p>
        </w:tc>
        <w:tc>
          <w:tcPr>
            <w:tcW w:w="1097" w:type="dxa"/>
            <w:tcBorders>
              <w:top w:val="nil"/>
              <w:left w:val="nil"/>
              <w:bottom w:val="nil"/>
              <w:right w:val="nil"/>
            </w:tcBorders>
          </w:tcPr>
          <w:p w14:paraId="40D9E774" w14:textId="77777777" w:rsidR="00DB522C" w:rsidRPr="00F16332" w:rsidRDefault="00DB522C" w:rsidP="00DB522C">
            <w:pPr>
              <w:pStyle w:val="TableText"/>
              <w:rPr>
                <w:szCs w:val="22"/>
                <w:lang w:eastAsia="en-AU"/>
              </w:rPr>
            </w:pPr>
            <w:r w:rsidRPr="00F16332">
              <w:rPr>
                <w:szCs w:val="22"/>
                <w:lang w:eastAsia="en-AU"/>
              </w:rPr>
              <w:t>0.005544</w:t>
            </w:r>
          </w:p>
        </w:tc>
        <w:tc>
          <w:tcPr>
            <w:tcW w:w="1097" w:type="dxa"/>
            <w:tcBorders>
              <w:top w:val="nil"/>
              <w:left w:val="nil"/>
              <w:bottom w:val="nil"/>
              <w:right w:val="nil"/>
            </w:tcBorders>
          </w:tcPr>
          <w:p w14:paraId="02911C6B" w14:textId="77777777" w:rsidR="00DB522C" w:rsidRPr="00F16332" w:rsidRDefault="00DB522C" w:rsidP="00DB522C">
            <w:pPr>
              <w:pStyle w:val="TableText"/>
              <w:rPr>
                <w:szCs w:val="22"/>
                <w:lang w:eastAsia="en-AU"/>
              </w:rPr>
            </w:pPr>
            <w:r w:rsidRPr="00F16332">
              <w:rPr>
                <w:szCs w:val="22"/>
                <w:lang w:eastAsia="en-AU"/>
              </w:rPr>
              <w:t>0.004212</w:t>
            </w:r>
          </w:p>
        </w:tc>
        <w:tc>
          <w:tcPr>
            <w:tcW w:w="1097" w:type="dxa"/>
            <w:tcBorders>
              <w:top w:val="nil"/>
              <w:left w:val="nil"/>
              <w:bottom w:val="nil"/>
              <w:right w:val="nil"/>
            </w:tcBorders>
          </w:tcPr>
          <w:p w14:paraId="13FBEF18" w14:textId="77777777" w:rsidR="00DB522C" w:rsidRPr="00F16332" w:rsidRDefault="00DB522C" w:rsidP="00DB522C">
            <w:pPr>
              <w:pStyle w:val="TableText"/>
              <w:rPr>
                <w:szCs w:val="22"/>
                <w:lang w:eastAsia="en-AU"/>
              </w:rPr>
            </w:pPr>
            <w:r w:rsidRPr="00F16332">
              <w:rPr>
                <w:szCs w:val="22"/>
                <w:lang w:eastAsia="en-AU"/>
              </w:rPr>
              <w:t>0.004222</w:t>
            </w:r>
          </w:p>
        </w:tc>
        <w:tc>
          <w:tcPr>
            <w:tcW w:w="1097" w:type="dxa"/>
            <w:tcBorders>
              <w:top w:val="nil"/>
              <w:left w:val="nil"/>
              <w:bottom w:val="nil"/>
              <w:right w:val="nil"/>
            </w:tcBorders>
          </w:tcPr>
          <w:p w14:paraId="4310245E" w14:textId="77777777" w:rsidR="00DB522C" w:rsidRPr="00F16332" w:rsidRDefault="00DB522C" w:rsidP="00DB522C">
            <w:pPr>
              <w:pStyle w:val="TableText"/>
              <w:rPr>
                <w:szCs w:val="22"/>
                <w:lang w:eastAsia="en-AU"/>
              </w:rPr>
            </w:pPr>
            <w:r w:rsidRPr="00F16332">
              <w:rPr>
                <w:szCs w:val="22"/>
                <w:lang w:eastAsia="en-AU"/>
              </w:rPr>
              <w:t>0.004222</w:t>
            </w:r>
          </w:p>
        </w:tc>
        <w:tc>
          <w:tcPr>
            <w:tcW w:w="1097" w:type="dxa"/>
            <w:tcBorders>
              <w:top w:val="nil"/>
              <w:left w:val="nil"/>
              <w:bottom w:val="nil"/>
              <w:right w:val="nil"/>
            </w:tcBorders>
          </w:tcPr>
          <w:p w14:paraId="5D5000EA" w14:textId="77777777" w:rsidR="00DB522C" w:rsidRPr="00F16332" w:rsidRDefault="00DB522C" w:rsidP="00DB522C">
            <w:pPr>
              <w:pStyle w:val="TableText"/>
              <w:rPr>
                <w:szCs w:val="22"/>
                <w:lang w:eastAsia="en-AU"/>
              </w:rPr>
            </w:pPr>
            <w:r w:rsidRPr="00F16332">
              <w:rPr>
                <w:szCs w:val="22"/>
                <w:lang w:eastAsia="en-AU"/>
              </w:rPr>
              <w:t>0.004222</w:t>
            </w:r>
          </w:p>
        </w:tc>
      </w:tr>
      <w:tr w:rsidR="00DB522C" w:rsidRPr="00F16332" w14:paraId="35001A2F" w14:textId="77777777">
        <w:trPr>
          <w:trHeight w:val="195"/>
        </w:trPr>
        <w:tc>
          <w:tcPr>
            <w:tcW w:w="1365" w:type="dxa"/>
            <w:tcBorders>
              <w:top w:val="nil"/>
              <w:left w:val="nil"/>
              <w:bottom w:val="nil"/>
              <w:right w:val="nil"/>
            </w:tcBorders>
          </w:tcPr>
          <w:p w14:paraId="6E158200" w14:textId="77777777" w:rsidR="00DB522C" w:rsidRPr="00F16332" w:rsidRDefault="00DB522C" w:rsidP="00DB522C">
            <w:pPr>
              <w:pStyle w:val="TableText"/>
              <w:rPr>
                <w:szCs w:val="22"/>
                <w:lang w:eastAsia="en-AU"/>
              </w:rPr>
            </w:pPr>
            <w:r w:rsidRPr="00F16332">
              <w:rPr>
                <w:szCs w:val="22"/>
                <w:lang w:eastAsia="en-AU"/>
              </w:rPr>
              <w:t>51</w:t>
            </w:r>
          </w:p>
        </w:tc>
        <w:tc>
          <w:tcPr>
            <w:tcW w:w="1097" w:type="dxa"/>
            <w:tcBorders>
              <w:top w:val="nil"/>
              <w:left w:val="nil"/>
              <w:bottom w:val="nil"/>
              <w:right w:val="nil"/>
            </w:tcBorders>
          </w:tcPr>
          <w:p w14:paraId="4A291F3A" w14:textId="77777777" w:rsidR="00DB522C" w:rsidRPr="00F16332" w:rsidRDefault="00DB522C" w:rsidP="00DB522C">
            <w:pPr>
              <w:pStyle w:val="TableText"/>
              <w:rPr>
                <w:szCs w:val="22"/>
                <w:lang w:eastAsia="en-AU"/>
              </w:rPr>
            </w:pPr>
            <w:r w:rsidRPr="00F16332">
              <w:rPr>
                <w:szCs w:val="22"/>
                <w:lang w:eastAsia="en-AU"/>
              </w:rPr>
              <w:t>0.234256</w:t>
            </w:r>
          </w:p>
        </w:tc>
        <w:tc>
          <w:tcPr>
            <w:tcW w:w="1097" w:type="dxa"/>
            <w:tcBorders>
              <w:top w:val="nil"/>
              <w:left w:val="nil"/>
              <w:bottom w:val="nil"/>
              <w:right w:val="nil"/>
            </w:tcBorders>
          </w:tcPr>
          <w:p w14:paraId="269FDD32" w14:textId="77777777" w:rsidR="00DB522C" w:rsidRPr="00F16332" w:rsidRDefault="00DB522C" w:rsidP="00DB522C">
            <w:pPr>
              <w:pStyle w:val="TableText"/>
              <w:rPr>
                <w:szCs w:val="22"/>
                <w:lang w:eastAsia="en-AU"/>
              </w:rPr>
            </w:pPr>
            <w:r w:rsidRPr="00F16332">
              <w:rPr>
                <w:szCs w:val="22"/>
                <w:lang w:eastAsia="en-AU"/>
              </w:rPr>
              <w:t>0.144603</w:t>
            </w:r>
          </w:p>
        </w:tc>
        <w:tc>
          <w:tcPr>
            <w:tcW w:w="1097" w:type="dxa"/>
            <w:tcBorders>
              <w:top w:val="nil"/>
              <w:left w:val="nil"/>
              <w:bottom w:val="nil"/>
              <w:right w:val="nil"/>
            </w:tcBorders>
          </w:tcPr>
          <w:p w14:paraId="5DF59AEF" w14:textId="77777777" w:rsidR="00DB522C" w:rsidRPr="00F16332" w:rsidRDefault="00DB522C" w:rsidP="00DB522C">
            <w:pPr>
              <w:pStyle w:val="TableText"/>
              <w:rPr>
                <w:szCs w:val="22"/>
                <w:lang w:eastAsia="en-AU"/>
              </w:rPr>
            </w:pPr>
            <w:r w:rsidRPr="00F16332">
              <w:rPr>
                <w:szCs w:val="22"/>
                <w:lang w:eastAsia="en-AU"/>
              </w:rPr>
              <w:t>0.144624</w:t>
            </w:r>
          </w:p>
        </w:tc>
        <w:tc>
          <w:tcPr>
            <w:tcW w:w="1097" w:type="dxa"/>
            <w:tcBorders>
              <w:top w:val="nil"/>
              <w:left w:val="nil"/>
              <w:bottom w:val="nil"/>
              <w:right w:val="nil"/>
            </w:tcBorders>
          </w:tcPr>
          <w:p w14:paraId="32459F83" w14:textId="77777777" w:rsidR="00DB522C" w:rsidRPr="00F16332" w:rsidRDefault="00DB522C" w:rsidP="00DB522C">
            <w:pPr>
              <w:pStyle w:val="TableText"/>
              <w:rPr>
                <w:szCs w:val="22"/>
                <w:lang w:eastAsia="en-AU"/>
              </w:rPr>
            </w:pPr>
            <w:r w:rsidRPr="00F16332">
              <w:rPr>
                <w:szCs w:val="22"/>
                <w:lang w:eastAsia="en-AU"/>
              </w:rPr>
              <w:t>0.144646</w:t>
            </w:r>
          </w:p>
        </w:tc>
        <w:tc>
          <w:tcPr>
            <w:tcW w:w="1097" w:type="dxa"/>
            <w:tcBorders>
              <w:top w:val="nil"/>
              <w:left w:val="nil"/>
              <w:bottom w:val="nil"/>
              <w:right w:val="nil"/>
            </w:tcBorders>
          </w:tcPr>
          <w:p w14:paraId="34053284" w14:textId="77777777" w:rsidR="00DB522C" w:rsidRPr="00F16332" w:rsidRDefault="00DB522C" w:rsidP="00DB522C">
            <w:pPr>
              <w:pStyle w:val="TableText"/>
              <w:rPr>
                <w:szCs w:val="22"/>
                <w:lang w:eastAsia="en-AU"/>
              </w:rPr>
            </w:pPr>
            <w:r w:rsidRPr="00F16332">
              <w:rPr>
                <w:szCs w:val="22"/>
                <w:lang w:eastAsia="en-AU"/>
              </w:rPr>
              <w:t>0.006607</w:t>
            </w:r>
          </w:p>
        </w:tc>
        <w:tc>
          <w:tcPr>
            <w:tcW w:w="1097" w:type="dxa"/>
            <w:tcBorders>
              <w:top w:val="nil"/>
              <w:left w:val="nil"/>
              <w:bottom w:val="nil"/>
              <w:right w:val="nil"/>
            </w:tcBorders>
          </w:tcPr>
          <w:p w14:paraId="466FC832" w14:textId="77777777" w:rsidR="00DB522C" w:rsidRPr="00F16332" w:rsidRDefault="00DB522C" w:rsidP="00DB522C">
            <w:pPr>
              <w:pStyle w:val="TableText"/>
              <w:rPr>
                <w:szCs w:val="22"/>
                <w:lang w:eastAsia="en-AU"/>
              </w:rPr>
            </w:pPr>
            <w:r w:rsidRPr="00F16332">
              <w:rPr>
                <w:szCs w:val="22"/>
                <w:lang w:eastAsia="en-AU"/>
              </w:rPr>
              <w:t>0.006621</w:t>
            </w:r>
          </w:p>
        </w:tc>
        <w:tc>
          <w:tcPr>
            <w:tcW w:w="1098" w:type="dxa"/>
            <w:tcBorders>
              <w:top w:val="nil"/>
              <w:left w:val="nil"/>
              <w:bottom w:val="nil"/>
              <w:right w:val="nil"/>
            </w:tcBorders>
          </w:tcPr>
          <w:p w14:paraId="496002A0" w14:textId="77777777" w:rsidR="00DB522C" w:rsidRPr="00F16332" w:rsidRDefault="00DB522C" w:rsidP="00DB522C">
            <w:pPr>
              <w:pStyle w:val="TableText"/>
              <w:rPr>
                <w:szCs w:val="22"/>
                <w:lang w:eastAsia="en-AU"/>
              </w:rPr>
            </w:pPr>
            <w:r w:rsidRPr="00F16332">
              <w:rPr>
                <w:szCs w:val="22"/>
                <w:lang w:eastAsia="en-AU"/>
              </w:rPr>
              <w:t>0.006636</w:t>
            </w:r>
          </w:p>
        </w:tc>
        <w:tc>
          <w:tcPr>
            <w:tcW w:w="1097" w:type="dxa"/>
            <w:tcBorders>
              <w:top w:val="nil"/>
              <w:left w:val="nil"/>
              <w:bottom w:val="nil"/>
              <w:right w:val="nil"/>
            </w:tcBorders>
          </w:tcPr>
          <w:p w14:paraId="03519383" w14:textId="77777777" w:rsidR="00DB522C" w:rsidRPr="00F16332" w:rsidRDefault="00DB522C" w:rsidP="00DB522C">
            <w:pPr>
              <w:pStyle w:val="TableText"/>
              <w:rPr>
                <w:szCs w:val="22"/>
                <w:lang w:eastAsia="en-AU"/>
              </w:rPr>
            </w:pPr>
            <w:r w:rsidRPr="00F16332">
              <w:rPr>
                <w:szCs w:val="22"/>
                <w:lang w:eastAsia="en-AU"/>
              </w:rPr>
              <w:t>0.006652</w:t>
            </w:r>
          </w:p>
        </w:tc>
        <w:tc>
          <w:tcPr>
            <w:tcW w:w="1097" w:type="dxa"/>
            <w:tcBorders>
              <w:top w:val="nil"/>
              <w:left w:val="nil"/>
              <w:bottom w:val="nil"/>
              <w:right w:val="nil"/>
            </w:tcBorders>
          </w:tcPr>
          <w:p w14:paraId="6B94C4D4" w14:textId="77777777" w:rsidR="00DB522C" w:rsidRPr="00F16332" w:rsidRDefault="00DB522C" w:rsidP="00DB522C">
            <w:pPr>
              <w:pStyle w:val="TableText"/>
              <w:rPr>
                <w:szCs w:val="22"/>
                <w:lang w:eastAsia="en-AU"/>
              </w:rPr>
            </w:pPr>
            <w:r w:rsidRPr="00F16332">
              <w:rPr>
                <w:szCs w:val="22"/>
                <w:lang w:eastAsia="en-AU"/>
              </w:rPr>
              <w:t>0.005026</w:t>
            </w:r>
          </w:p>
        </w:tc>
        <w:tc>
          <w:tcPr>
            <w:tcW w:w="1097" w:type="dxa"/>
            <w:tcBorders>
              <w:top w:val="nil"/>
              <w:left w:val="nil"/>
              <w:bottom w:val="nil"/>
              <w:right w:val="nil"/>
            </w:tcBorders>
          </w:tcPr>
          <w:p w14:paraId="454FFAB8" w14:textId="77777777" w:rsidR="00DB522C" w:rsidRPr="00F16332" w:rsidRDefault="00DB522C" w:rsidP="00DB522C">
            <w:pPr>
              <w:pStyle w:val="TableText"/>
              <w:rPr>
                <w:szCs w:val="22"/>
                <w:lang w:eastAsia="en-AU"/>
              </w:rPr>
            </w:pPr>
            <w:r w:rsidRPr="00F16332">
              <w:rPr>
                <w:szCs w:val="22"/>
                <w:lang w:eastAsia="en-AU"/>
              </w:rPr>
              <w:t>0.005039</w:t>
            </w:r>
          </w:p>
        </w:tc>
        <w:tc>
          <w:tcPr>
            <w:tcW w:w="1097" w:type="dxa"/>
            <w:tcBorders>
              <w:top w:val="nil"/>
              <w:left w:val="nil"/>
              <w:bottom w:val="nil"/>
              <w:right w:val="nil"/>
            </w:tcBorders>
          </w:tcPr>
          <w:p w14:paraId="28523F6F" w14:textId="77777777" w:rsidR="00DB522C" w:rsidRPr="00F16332" w:rsidRDefault="00DB522C" w:rsidP="00DB522C">
            <w:pPr>
              <w:pStyle w:val="TableText"/>
              <w:rPr>
                <w:szCs w:val="22"/>
                <w:lang w:eastAsia="en-AU"/>
              </w:rPr>
            </w:pPr>
            <w:r w:rsidRPr="00F16332">
              <w:rPr>
                <w:szCs w:val="22"/>
                <w:lang w:eastAsia="en-AU"/>
              </w:rPr>
              <w:t>0.005039</w:t>
            </w:r>
          </w:p>
        </w:tc>
        <w:tc>
          <w:tcPr>
            <w:tcW w:w="1097" w:type="dxa"/>
            <w:tcBorders>
              <w:top w:val="nil"/>
              <w:left w:val="nil"/>
              <w:bottom w:val="nil"/>
              <w:right w:val="nil"/>
            </w:tcBorders>
          </w:tcPr>
          <w:p w14:paraId="76584FF3" w14:textId="77777777" w:rsidR="00DB522C" w:rsidRPr="00F16332" w:rsidRDefault="00DB522C" w:rsidP="00DB522C">
            <w:pPr>
              <w:pStyle w:val="TableText"/>
              <w:rPr>
                <w:szCs w:val="22"/>
                <w:lang w:eastAsia="en-AU"/>
              </w:rPr>
            </w:pPr>
            <w:r w:rsidRPr="00F16332">
              <w:rPr>
                <w:szCs w:val="22"/>
                <w:lang w:eastAsia="en-AU"/>
              </w:rPr>
              <w:t>0.005039</w:t>
            </w:r>
          </w:p>
        </w:tc>
      </w:tr>
      <w:tr w:rsidR="00DB522C" w:rsidRPr="00F16332" w14:paraId="4C41F803" w14:textId="77777777">
        <w:trPr>
          <w:trHeight w:val="195"/>
        </w:trPr>
        <w:tc>
          <w:tcPr>
            <w:tcW w:w="1365" w:type="dxa"/>
            <w:tcBorders>
              <w:top w:val="nil"/>
              <w:left w:val="nil"/>
              <w:bottom w:val="nil"/>
              <w:right w:val="nil"/>
            </w:tcBorders>
          </w:tcPr>
          <w:p w14:paraId="5FF94F1E" w14:textId="77777777" w:rsidR="00DB522C" w:rsidRPr="00F16332" w:rsidRDefault="00DB522C" w:rsidP="00DB522C">
            <w:pPr>
              <w:pStyle w:val="TableText"/>
              <w:rPr>
                <w:szCs w:val="22"/>
                <w:lang w:eastAsia="en-AU"/>
              </w:rPr>
            </w:pPr>
            <w:r w:rsidRPr="00F16332">
              <w:rPr>
                <w:szCs w:val="22"/>
                <w:lang w:eastAsia="en-AU"/>
              </w:rPr>
              <w:t>52</w:t>
            </w:r>
          </w:p>
        </w:tc>
        <w:tc>
          <w:tcPr>
            <w:tcW w:w="1097" w:type="dxa"/>
            <w:tcBorders>
              <w:top w:val="nil"/>
              <w:left w:val="nil"/>
              <w:bottom w:val="nil"/>
              <w:right w:val="nil"/>
            </w:tcBorders>
          </w:tcPr>
          <w:p w14:paraId="7A5D2E20" w14:textId="77777777" w:rsidR="00DB522C" w:rsidRPr="00F16332" w:rsidRDefault="00DB522C" w:rsidP="00DB522C">
            <w:pPr>
              <w:pStyle w:val="TableText"/>
              <w:rPr>
                <w:szCs w:val="22"/>
                <w:lang w:eastAsia="en-AU"/>
              </w:rPr>
            </w:pPr>
            <w:r w:rsidRPr="00F16332">
              <w:rPr>
                <w:szCs w:val="22"/>
                <w:lang w:eastAsia="en-AU"/>
              </w:rPr>
              <w:t>0.236108</w:t>
            </w:r>
          </w:p>
        </w:tc>
        <w:tc>
          <w:tcPr>
            <w:tcW w:w="1097" w:type="dxa"/>
            <w:tcBorders>
              <w:top w:val="nil"/>
              <w:left w:val="nil"/>
              <w:bottom w:val="nil"/>
              <w:right w:val="nil"/>
            </w:tcBorders>
          </w:tcPr>
          <w:p w14:paraId="63BF87F8" w14:textId="77777777" w:rsidR="00DB522C" w:rsidRPr="00F16332" w:rsidRDefault="00DB522C" w:rsidP="00DB522C">
            <w:pPr>
              <w:pStyle w:val="TableText"/>
              <w:rPr>
                <w:szCs w:val="22"/>
                <w:lang w:eastAsia="en-AU"/>
              </w:rPr>
            </w:pPr>
            <w:r w:rsidRPr="00F16332">
              <w:rPr>
                <w:szCs w:val="22"/>
                <w:lang w:eastAsia="en-AU"/>
              </w:rPr>
              <w:t>0.146304</w:t>
            </w:r>
          </w:p>
        </w:tc>
        <w:tc>
          <w:tcPr>
            <w:tcW w:w="1097" w:type="dxa"/>
            <w:tcBorders>
              <w:top w:val="nil"/>
              <w:left w:val="nil"/>
              <w:bottom w:val="nil"/>
              <w:right w:val="nil"/>
            </w:tcBorders>
          </w:tcPr>
          <w:p w14:paraId="45D02928" w14:textId="77777777" w:rsidR="00DB522C" w:rsidRPr="00F16332" w:rsidRDefault="00DB522C" w:rsidP="00DB522C">
            <w:pPr>
              <w:pStyle w:val="TableText"/>
              <w:rPr>
                <w:szCs w:val="22"/>
                <w:lang w:eastAsia="en-AU"/>
              </w:rPr>
            </w:pPr>
            <w:r w:rsidRPr="00F16332">
              <w:rPr>
                <w:szCs w:val="22"/>
                <w:lang w:eastAsia="en-AU"/>
              </w:rPr>
              <w:t>0.146334</w:t>
            </w:r>
          </w:p>
        </w:tc>
        <w:tc>
          <w:tcPr>
            <w:tcW w:w="1097" w:type="dxa"/>
            <w:tcBorders>
              <w:top w:val="nil"/>
              <w:left w:val="nil"/>
              <w:bottom w:val="nil"/>
              <w:right w:val="nil"/>
            </w:tcBorders>
          </w:tcPr>
          <w:p w14:paraId="5DC7CB3B" w14:textId="77777777" w:rsidR="00DB522C" w:rsidRPr="00F16332" w:rsidRDefault="00DB522C" w:rsidP="00DB522C">
            <w:pPr>
              <w:pStyle w:val="TableText"/>
              <w:rPr>
                <w:szCs w:val="22"/>
                <w:lang w:eastAsia="en-AU"/>
              </w:rPr>
            </w:pPr>
            <w:r w:rsidRPr="00F16332">
              <w:rPr>
                <w:szCs w:val="22"/>
                <w:lang w:eastAsia="en-AU"/>
              </w:rPr>
              <w:t>0.146365</w:t>
            </w:r>
          </w:p>
        </w:tc>
        <w:tc>
          <w:tcPr>
            <w:tcW w:w="1097" w:type="dxa"/>
            <w:tcBorders>
              <w:top w:val="nil"/>
              <w:left w:val="nil"/>
              <w:bottom w:val="nil"/>
              <w:right w:val="nil"/>
            </w:tcBorders>
          </w:tcPr>
          <w:p w14:paraId="54CC7F42" w14:textId="77777777" w:rsidR="00DB522C" w:rsidRPr="00F16332" w:rsidRDefault="00DB522C" w:rsidP="00DB522C">
            <w:pPr>
              <w:pStyle w:val="TableText"/>
              <w:rPr>
                <w:szCs w:val="22"/>
                <w:lang w:eastAsia="en-AU"/>
              </w:rPr>
            </w:pPr>
            <w:r w:rsidRPr="00F16332">
              <w:rPr>
                <w:szCs w:val="22"/>
                <w:lang w:eastAsia="en-AU"/>
              </w:rPr>
              <w:t>0.007886</w:t>
            </w:r>
          </w:p>
        </w:tc>
        <w:tc>
          <w:tcPr>
            <w:tcW w:w="1097" w:type="dxa"/>
            <w:tcBorders>
              <w:top w:val="nil"/>
              <w:left w:val="nil"/>
              <w:bottom w:val="nil"/>
              <w:right w:val="nil"/>
            </w:tcBorders>
          </w:tcPr>
          <w:p w14:paraId="443AE53D" w14:textId="77777777" w:rsidR="00DB522C" w:rsidRPr="00F16332" w:rsidRDefault="00DB522C" w:rsidP="00DB522C">
            <w:pPr>
              <w:pStyle w:val="TableText"/>
              <w:rPr>
                <w:szCs w:val="22"/>
                <w:lang w:eastAsia="en-AU"/>
              </w:rPr>
            </w:pPr>
            <w:r w:rsidRPr="00F16332">
              <w:rPr>
                <w:szCs w:val="22"/>
                <w:lang w:eastAsia="en-AU"/>
              </w:rPr>
              <w:t>0.007905</w:t>
            </w:r>
          </w:p>
        </w:tc>
        <w:tc>
          <w:tcPr>
            <w:tcW w:w="1098" w:type="dxa"/>
            <w:tcBorders>
              <w:top w:val="nil"/>
              <w:left w:val="nil"/>
              <w:bottom w:val="nil"/>
              <w:right w:val="nil"/>
            </w:tcBorders>
          </w:tcPr>
          <w:p w14:paraId="22791BF8" w14:textId="77777777" w:rsidR="00DB522C" w:rsidRPr="00F16332" w:rsidRDefault="00DB522C" w:rsidP="00DB522C">
            <w:pPr>
              <w:pStyle w:val="TableText"/>
              <w:rPr>
                <w:szCs w:val="22"/>
                <w:lang w:eastAsia="en-AU"/>
              </w:rPr>
            </w:pPr>
            <w:r w:rsidRPr="00F16332">
              <w:rPr>
                <w:szCs w:val="22"/>
                <w:lang w:eastAsia="en-AU"/>
              </w:rPr>
              <w:t>0.007926</w:t>
            </w:r>
          </w:p>
        </w:tc>
        <w:tc>
          <w:tcPr>
            <w:tcW w:w="1097" w:type="dxa"/>
            <w:tcBorders>
              <w:top w:val="nil"/>
              <w:left w:val="nil"/>
              <w:bottom w:val="nil"/>
              <w:right w:val="nil"/>
            </w:tcBorders>
          </w:tcPr>
          <w:p w14:paraId="1B32C586" w14:textId="77777777" w:rsidR="00DB522C" w:rsidRPr="00F16332" w:rsidRDefault="00DB522C" w:rsidP="00DB522C">
            <w:pPr>
              <w:pStyle w:val="TableText"/>
              <w:rPr>
                <w:szCs w:val="22"/>
                <w:lang w:eastAsia="en-AU"/>
              </w:rPr>
            </w:pPr>
            <w:r w:rsidRPr="00F16332">
              <w:rPr>
                <w:szCs w:val="22"/>
                <w:lang w:eastAsia="en-AU"/>
              </w:rPr>
              <w:t>0.007947</w:t>
            </w:r>
          </w:p>
        </w:tc>
        <w:tc>
          <w:tcPr>
            <w:tcW w:w="1097" w:type="dxa"/>
            <w:tcBorders>
              <w:top w:val="nil"/>
              <w:left w:val="nil"/>
              <w:bottom w:val="nil"/>
              <w:right w:val="nil"/>
            </w:tcBorders>
          </w:tcPr>
          <w:p w14:paraId="05D063A6" w14:textId="77777777" w:rsidR="00DB522C" w:rsidRPr="00F16332" w:rsidRDefault="00DB522C" w:rsidP="00DB522C">
            <w:pPr>
              <w:pStyle w:val="TableText"/>
              <w:rPr>
                <w:szCs w:val="22"/>
                <w:lang w:eastAsia="en-AU"/>
              </w:rPr>
            </w:pPr>
            <w:r w:rsidRPr="00F16332">
              <w:rPr>
                <w:szCs w:val="22"/>
                <w:lang w:eastAsia="en-AU"/>
              </w:rPr>
              <w:t>0.005966</w:t>
            </w:r>
          </w:p>
        </w:tc>
        <w:tc>
          <w:tcPr>
            <w:tcW w:w="1097" w:type="dxa"/>
            <w:tcBorders>
              <w:top w:val="nil"/>
              <w:left w:val="nil"/>
              <w:bottom w:val="nil"/>
              <w:right w:val="nil"/>
            </w:tcBorders>
          </w:tcPr>
          <w:p w14:paraId="268B9319" w14:textId="77777777" w:rsidR="00DB522C" w:rsidRPr="00F16332" w:rsidRDefault="00DB522C" w:rsidP="00DB522C">
            <w:pPr>
              <w:pStyle w:val="TableText"/>
              <w:rPr>
                <w:szCs w:val="22"/>
                <w:lang w:eastAsia="en-AU"/>
              </w:rPr>
            </w:pPr>
            <w:r w:rsidRPr="00F16332">
              <w:rPr>
                <w:szCs w:val="22"/>
                <w:lang w:eastAsia="en-AU"/>
              </w:rPr>
              <w:t>0.005983</w:t>
            </w:r>
          </w:p>
        </w:tc>
        <w:tc>
          <w:tcPr>
            <w:tcW w:w="1097" w:type="dxa"/>
            <w:tcBorders>
              <w:top w:val="nil"/>
              <w:left w:val="nil"/>
              <w:bottom w:val="nil"/>
              <w:right w:val="nil"/>
            </w:tcBorders>
          </w:tcPr>
          <w:p w14:paraId="5396FDF9" w14:textId="77777777" w:rsidR="00DB522C" w:rsidRPr="00F16332" w:rsidRDefault="00DB522C" w:rsidP="00DB522C">
            <w:pPr>
              <w:pStyle w:val="TableText"/>
              <w:rPr>
                <w:szCs w:val="22"/>
                <w:lang w:eastAsia="en-AU"/>
              </w:rPr>
            </w:pPr>
            <w:r w:rsidRPr="00F16332">
              <w:rPr>
                <w:szCs w:val="22"/>
                <w:lang w:eastAsia="en-AU"/>
              </w:rPr>
              <w:t>0.005983</w:t>
            </w:r>
          </w:p>
        </w:tc>
        <w:tc>
          <w:tcPr>
            <w:tcW w:w="1097" w:type="dxa"/>
            <w:tcBorders>
              <w:top w:val="nil"/>
              <w:left w:val="nil"/>
              <w:bottom w:val="nil"/>
              <w:right w:val="nil"/>
            </w:tcBorders>
          </w:tcPr>
          <w:p w14:paraId="629A15C4" w14:textId="77777777" w:rsidR="00DB522C" w:rsidRPr="00F16332" w:rsidRDefault="00DB522C" w:rsidP="00DB522C">
            <w:pPr>
              <w:pStyle w:val="TableText"/>
              <w:rPr>
                <w:szCs w:val="22"/>
                <w:lang w:eastAsia="en-AU"/>
              </w:rPr>
            </w:pPr>
            <w:r w:rsidRPr="00F16332">
              <w:rPr>
                <w:szCs w:val="22"/>
                <w:lang w:eastAsia="en-AU"/>
              </w:rPr>
              <w:t>0.005983</w:t>
            </w:r>
          </w:p>
        </w:tc>
      </w:tr>
      <w:tr w:rsidR="00DB522C" w:rsidRPr="00F16332" w14:paraId="3E9BC0D8" w14:textId="77777777">
        <w:trPr>
          <w:trHeight w:val="195"/>
        </w:trPr>
        <w:tc>
          <w:tcPr>
            <w:tcW w:w="1365" w:type="dxa"/>
            <w:tcBorders>
              <w:top w:val="nil"/>
              <w:left w:val="nil"/>
              <w:bottom w:val="nil"/>
              <w:right w:val="nil"/>
            </w:tcBorders>
          </w:tcPr>
          <w:p w14:paraId="19D475F1" w14:textId="77777777" w:rsidR="00DB522C" w:rsidRPr="00F16332" w:rsidRDefault="00DB522C" w:rsidP="00DB522C">
            <w:pPr>
              <w:pStyle w:val="TableText"/>
              <w:rPr>
                <w:szCs w:val="22"/>
                <w:lang w:eastAsia="en-AU"/>
              </w:rPr>
            </w:pPr>
            <w:r w:rsidRPr="00F16332">
              <w:rPr>
                <w:szCs w:val="22"/>
                <w:lang w:eastAsia="en-AU"/>
              </w:rPr>
              <w:t>53</w:t>
            </w:r>
          </w:p>
        </w:tc>
        <w:tc>
          <w:tcPr>
            <w:tcW w:w="1097" w:type="dxa"/>
            <w:tcBorders>
              <w:top w:val="nil"/>
              <w:left w:val="nil"/>
              <w:bottom w:val="nil"/>
              <w:right w:val="nil"/>
            </w:tcBorders>
          </w:tcPr>
          <w:p w14:paraId="06BD52C8" w14:textId="77777777" w:rsidR="00DB522C" w:rsidRPr="00F16332" w:rsidRDefault="00DB522C" w:rsidP="00DB522C">
            <w:pPr>
              <w:pStyle w:val="TableText"/>
              <w:rPr>
                <w:szCs w:val="22"/>
                <w:lang w:eastAsia="en-AU"/>
              </w:rPr>
            </w:pPr>
            <w:r w:rsidRPr="00F16332">
              <w:rPr>
                <w:szCs w:val="22"/>
                <w:lang w:eastAsia="en-AU"/>
              </w:rPr>
              <w:t>0.236515</w:t>
            </w:r>
          </w:p>
        </w:tc>
        <w:tc>
          <w:tcPr>
            <w:tcW w:w="1097" w:type="dxa"/>
            <w:tcBorders>
              <w:top w:val="nil"/>
              <w:left w:val="nil"/>
              <w:bottom w:val="nil"/>
              <w:right w:val="nil"/>
            </w:tcBorders>
          </w:tcPr>
          <w:p w14:paraId="281D66EC" w14:textId="77777777" w:rsidR="00DB522C" w:rsidRPr="00F16332" w:rsidRDefault="00DB522C" w:rsidP="00DB522C">
            <w:pPr>
              <w:pStyle w:val="TableText"/>
              <w:rPr>
                <w:szCs w:val="22"/>
                <w:lang w:eastAsia="en-AU"/>
              </w:rPr>
            </w:pPr>
            <w:r w:rsidRPr="00F16332">
              <w:rPr>
                <w:szCs w:val="22"/>
                <w:lang w:eastAsia="en-AU"/>
              </w:rPr>
              <w:t>0.147265</w:t>
            </w:r>
          </w:p>
        </w:tc>
        <w:tc>
          <w:tcPr>
            <w:tcW w:w="1097" w:type="dxa"/>
            <w:tcBorders>
              <w:top w:val="nil"/>
              <w:left w:val="nil"/>
              <w:bottom w:val="nil"/>
              <w:right w:val="nil"/>
            </w:tcBorders>
          </w:tcPr>
          <w:p w14:paraId="0B024248" w14:textId="77777777" w:rsidR="00DB522C" w:rsidRPr="00F16332" w:rsidRDefault="00DB522C" w:rsidP="00DB522C">
            <w:pPr>
              <w:pStyle w:val="TableText"/>
              <w:rPr>
                <w:szCs w:val="22"/>
                <w:lang w:eastAsia="en-AU"/>
              </w:rPr>
            </w:pPr>
            <w:r w:rsidRPr="00F16332">
              <w:rPr>
                <w:szCs w:val="22"/>
                <w:lang w:eastAsia="en-AU"/>
              </w:rPr>
              <w:t>0.147297</w:t>
            </w:r>
          </w:p>
        </w:tc>
        <w:tc>
          <w:tcPr>
            <w:tcW w:w="1097" w:type="dxa"/>
            <w:tcBorders>
              <w:top w:val="nil"/>
              <w:left w:val="nil"/>
              <w:bottom w:val="nil"/>
              <w:right w:val="nil"/>
            </w:tcBorders>
          </w:tcPr>
          <w:p w14:paraId="70B56FC3" w14:textId="77777777" w:rsidR="00DB522C" w:rsidRPr="00F16332" w:rsidRDefault="00DB522C" w:rsidP="00DB522C">
            <w:pPr>
              <w:pStyle w:val="TableText"/>
              <w:rPr>
                <w:szCs w:val="22"/>
                <w:lang w:eastAsia="en-AU"/>
              </w:rPr>
            </w:pPr>
            <w:r w:rsidRPr="00F16332">
              <w:rPr>
                <w:szCs w:val="22"/>
                <w:lang w:eastAsia="en-AU"/>
              </w:rPr>
              <w:t>0.147333</w:t>
            </w:r>
          </w:p>
        </w:tc>
        <w:tc>
          <w:tcPr>
            <w:tcW w:w="1097" w:type="dxa"/>
            <w:tcBorders>
              <w:top w:val="nil"/>
              <w:left w:val="nil"/>
              <w:bottom w:val="nil"/>
              <w:right w:val="nil"/>
            </w:tcBorders>
          </w:tcPr>
          <w:p w14:paraId="7B8D8119" w14:textId="77777777" w:rsidR="00DB522C" w:rsidRPr="00F16332" w:rsidRDefault="00DB522C" w:rsidP="00DB522C">
            <w:pPr>
              <w:pStyle w:val="TableText"/>
              <w:rPr>
                <w:szCs w:val="22"/>
                <w:lang w:eastAsia="en-AU"/>
              </w:rPr>
            </w:pPr>
            <w:r w:rsidRPr="00F16332">
              <w:rPr>
                <w:szCs w:val="22"/>
                <w:lang w:eastAsia="en-AU"/>
              </w:rPr>
              <w:t>0.008765</w:t>
            </w:r>
          </w:p>
        </w:tc>
        <w:tc>
          <w:tcPr>
            <w:tcW w:w="1097" w:type="dxa"/>
            <w:tcBorders>
              <w:top w:val="nil"/>
              <w:left w:val="nil"/>
              <w:bottom w:val="nil"/>
              <w:right w:val="nil"/>
            </w:tcBorders>
          </w:tcPr>
          <w:p w14:paraId="7E9EA69F" w14:textId="77777777" w:rsidR="00DB522C" w:rsidRPr="00F16332" w:rsidRDefault="00DB522C" w:rsidP="00DB522C">
            <w:pPr>
              <w:pStyle w:val="TableText"/>
              <w:rPr>
                <w:szCs w:val="22"/>
                <w:lang w:eastAsia="en-AU"/>
              </w:rPr>
            </w:pPr>
            <w:r w:rsidRPr="00F16332">
              <w:rPr>
                <w:szCs w:val="22"/>
                <w:lang w:eastAsia="en-AU"/>
              </w:rPr>
              <w:t>0.008788</w:t>
            </w:r>
          </w:p>
        </w:tc>
        <w:tc>
          <w:tcPr>
            <w:tcW w:w="1098" w:type="dxa"/>
            <w:tcBorders>
              <w:top w:val="nil"/>
              <w:left w:val="nil"/>
              <w:bottom w:val="nil"/>
              <w:right w:val="nil"/>
            </w:tcBorders>
          </w:tcPr>
          <w:p w14:paraId="276B1C6C" w14:textId="77777777" w:rsidR="00DB522C" w:rsidRPr="00F16332" w:rsidRDefault="00DB522C" w:rsidP="00DB522C">
            <w:pPr>
              <w:pStyle w:val="TableText"/>
              <w:rPr>
                <w:szCs w:val="22"/>
                <w:lang w:eastAsia="en-AU"/>
              </w:rPr>
            </w:pPr>
            <w:r w:rsidRPr="00F16332">
              <w:rPr>
                <w:szCs w:val="22"/>
                <w:lang w:eastAsia="en-AU"/>
              </w:rPr>
              <w:t>0.008813</w:t>
            </w:r>
          </w:p>
        </w:tc>
        <w:tc>
          <w:tcPr>
            <w:tcW w:w="1097" w:type="dxa"/>
            <w:tcBorders>
              <w:top w:val="nil"/>
              <w:left w:val="nil"/>
              <w:bottom w:val="nil"/>
              <w:right w:val="nil"/>
            </w:tcBorders>
          </w:tcPr>
          <w:p w14:paraId="532E1C0C" w14:textId="77777777" w:rsidR="00DB522C" w:rsidRPr="00F16332" w:rsidRDefault="00DB522C" w:rsidP="00DB522C">
            <w:pPr>
              <w:pStyle w:val="TableText"/>
              <w:rPr>
                <w:szCs w:val="22"/>
                <w:lang w:eastAsia="en-AU"/>
              </w:rPr>
            </w:pPr>
            <w:r w:rsidRPr="00F16332">
              <w:rPr>
                <w:szCs w:val="22"/>
                <w:lang w:eastAsia="en-AU"/>
              </w:rPr>
              <w:t>0.008839</w:t>
            </w:r>
          </w:p>
        </w:tc>
        <w:tc>
          <w:tcPr>
            <w:tcW w:w="1097" w:type="dxa"/>
            <w:tcBorders>
              <w:top w:val="nil"/>
              <w:left w:val="nil"/>
              <w:bottom w:val="nil"/>
              <w:right w:val="nil"/>
            </w:tcBorders>
          </w:tcPr>
          <w:p w14:paraId="2AF6D6C5" w14:textId="77777777" w:rsidR="00DB522C" w:rsidRPr="00F16332" w:rsidRDefault="00DB522C" w:rsidP="00DB522C">
            <w:pPr>
              <w:pStyle w:val="TableText"/>
              <w:rPr>
                <w:szCs w:val="22"/>
                <w:lang w:eastAsia="en-AU"/>
              </w:rPr>
            </w:pPr>
            <w:r w:rsidRPr="00F16332">
              <w:rPr>
                <w:szCs w:val="22"/>
                <w:lang w:eastAsia="en-AU"/>
              </w:rPr>
              <w:t>0.006639</w:t>
            </w:r>
          </w:p>
        </w:tc>
        <w:tc>
          <w:tcPr>
            <w:tcW w:w="1097" w:type="dxa"/>
            <w:tcBorders>
              <w:top w:val="nil"/>
              <w:left w:val="nil"/>
              <w:bottom w:val="nil"/>
              <w:right w:val="nil"/>
            </w:tcBorders>
          </w:tcPr>
          <w:p w14:paraId="5A9A184F" w14:textId="77777777" w:rsidR="00DB522C" w:rsidRPr="00F16332" w:rsidRDefault="00DB522C" w:rsidP="00DB522C">
            <w:pPr>
              <w:pStyle w:val="TableText"/>
              <w:rPr>
                <w:szCs w:val="22"/>
                <w:lang w:eastAsia="en-AU"/>
              </w:rPr>
            </w:pPr>
            <w:r w:rsidRPr="00F16332">
              <w:rPr>
                <w:szCs w:val="22"/>
                <w:lang w:eastAsia="en-AU"/>
              </w:rPr>
              <w:t>0.006660</w:t>
            </w:r>
          </w:p>
        </w:tc>
        <w:tc>
          <w:tcPr>
            <w:tcW w:w="1097" w:type="dxa"/>
            <w:tcBorders>
              <w:top w:val="nil"/>
              <w:left w:val="nil"/>
              <w:bottom w:val="nil"/>
              <w:right w:val="nil"/>
            </w:tcBorders>
          </w:tcPr>
          <w:p w14:paraId="64A3793F" w14:textId="77777777" w:rsidR="00DB522C" w:rsidRPr="00F16332" w:rsidRDefault="00DB522C" w:rsidP="00DB522C">
            <w:pPr>
              <w:pStyle w:val="TableText"/>
              <w:rPr>
                <w:szCs w:val="22"/>
                <w:lang w:eastAsia="en-AU"/>
              </w:rPr>
            </w:pPr>
            <w:r w:rsidRPr="00F16332">
              <w:rPr>
                <w:szCs w:val="22"/>
                <w:lang w:eastAsia="en-AU"/>
              </w:rPr>
              <w:t>0.006660</w:t>
            </w:r>
          </w:p>
        </w:tc>
        <w:tc>
          <w:tcPr>
            <w:tcW w:w="1097" w:type="dxa"/>
            <w:tcBorders>
              <w:top w:val="nil"/>
              <w:left w:val="nil"/>
              <w:bottom w:val="nil"/>
              <w:right w:val="nil"/>
            </w:tcBorders>
          </w:tcPr>
          <w:p w14:paraId="6E6F4AF6" w14:textId="77777777" w:rsidR="00DB522C" w:rsidRPr="00F16332" w:rsidRDefault="00DB522C" w:rsidP="00DB522C">
            <w:pPr>
              <w:pStyle w:val="TableText"/>
              <w:rPr>
                <w:szCs w:val="22"/>
                <w:lang w:eastAsia="en-AU"/>
              </w:rPr>
            </w:pPr>
            <w:r w:rsidRPr="00F16332">
              <w:rPr>
                <w:szCs w:val="22"/>
                <w:lang w:eastAsia="en-AU"/>
              </w:rPr>
              <w:t>0.006660</w:t>
            </w:r>
          </w:p>
        </w:tc>
      </w:tr>
      <w:tr w:rsidR="00DB522C" w:rsidRPr="00F16332" w14:paraId="711BD81F" w14:textId="77777777">
        <w:trPr>
          <w:trHeight w:val="195"/>
        </w:trPr>
        <w:tc>
          <w:tcPr>
            <w:tcW w:w="1365" w:type="dxa"/>
            <w:tcBorders>
              <w:top w:val="nil"/>
              <w:left w:val="nil"/>
              <w:bottom w:val="nil"/>
              <w:right w:val="nil"/>
            </w:tcBorders>
          </w:tcPr>
          <w:p w14:paraId="7841F382" w14:textId="77777777" w:rsidR="00DB522C" w:rsidRPr="00F16332" w:rsidRDefault="00DB522C" w:rsidP="00DB522C">
            <w:pPr>
              <w:pStyle w:val="TableText"/>
              <w:rPr>
                <w:szCs w:val="22"/>
                <w:lang w:eastAsia="en-AU"/>
              </w:rPr>
            </w:pPr>
            <w:r w:rsidRPr="00F16332">
              <w:rPr>
                <w:szCs w:val="22"/>
                <w:lang w:eastAsia="en-AU"/>
              </w:rPr>
              <w:t>54</w:t>
            </w:r>
          </w:p>
        </w:tc>
        <w:tc>
          <w:tcPr>
            <w:tcW w:w="1097" w:type="dxa"/>
            <w:tcBorders>
              <w:top w:val="nil"/>
              <w:left w:val="nil"/>
              <w:bottom w:val="nil"/>
              <w:right w:val="nil"/>
            </w:tcBorders>
          </w:tcPr>
          <w:p w14:paraId="1527C8A7" w14:textId="77777777" w:rsidR="00DB522C" w:rsidRPr="00F16332" w:rsidRDefault="00DB522C" w:rsidP="00DB522C">
            <w:pPr>
              <w:pStyle w:val="TableText"/>
              <w:rPr>
                <w:szCs w:val="22"/>
                <w:lang w:eastAsia="en-AU"/>
              </w:rPr>
            </w:pPr>
            <w:r w:rsidRPr="00F16332">
              <w:rPr>
                <w:szCs w:val="22"/>
                <w:lang w:eastAsia="en-AU"/>
              </w:rPr>
              <w:t>0.238748</w:t>
            </w:r>
          </w:p>
        </w:tc>
        <w:tc>
          <w:tcPr>
            <w:tcW w:w="1097" w:type="dxa"/>
            <w:tcBorders>
              <w:top w:val="nil"/>
              <w:left w:val="nil"/>
              <w:bottom w:val="nil"/>
              <w:right w:val="nil"/>
            </w:tcBorders>
          </w:tcPr>
          <w:p w14:paraId="32495D0D" w14:textId="77777777" w:rsidR="00DB522C" w:rsidRPr="00F16332" w:rsidRDefault="00DB522C" w:rsidP="00DB522C">
            <w:pPr>
              <w:pStyle w:val="TableText"/>
              <w:rPr>
                <w:szCs w:val="22"/>
                <w:lang w:eastAsia="en-AU"/>
              </w:rPr>
            </w:pPr>
            <w:r w:rsidRPr="00F16332">
              <w:rPr>
                <w:szCs w:val="22"/>
                <w:lang w:eastAsia="en-AU"/>
              </w:rPr>
              <w:t>0.149473</w:t>
            </w:r>
          </w:p>
        </w:tc>
        <w:tc>
          <w:tcPr>
            <w:tcW w:w="1097" w:type="dxa"/>
            <w:tcBorders>
              <w:top w:val="nil"/>
              <w:left w:val="nil"/>
              <w:bottom w:val="nil"/>
              <w:right w:val="nil"/>
            </w:tcBorders>
          </w:tcPr>
          <w:p w14:paraId="43837FE8" w14:textId="77777777" w:rsidR="00DB522C" w:rsidRPr="00F16332" w:rsidRDefault="00DB522C" w:rsidP="00DB522C">
            <w:pPr>
              <w:pStyle w:val="TableText"/>
              <w:rPr>
                <w:szCs w:val="22"/>
                <w:lang w:eastAsia="en-AU"/>
              </w:rPr>
            </w:pPr>
            <w:r w:rsidRPr="00F16332">
              <w:rPr>
                <w:szCs w:val="22"/>
                <w:lang w:eastAsia="en-AU"/>
              </w:rPr>
              <w:t>0.149515</w:t>
            </w:r>
          </w:p>
        </w:tc>
        <w:tc>
          <w:tcPr>
            <w:tcW w:w="1097" w:type="dxa"/>
            <w:tcBorders>
              <w:top w:val="nil"/>
              <w:left w:val="nil"/>
              <w:bottom w:val="nil"/>
              <w:right w:val="nil"/>
            </w:tcBorders>
          </w:tcPr>
          <w:p w14:paraId="26CECC5D" w14:textId="77777777" w:rsidR="00DB522C" w:rsidRPr="00F16332" w:rsidRDefault="00DB522C" w:rsidP="00DB522C">
            <w:pPr>
              <w:pStyle w:val="TableText"/>
              <w:rPr>
                <w:szCs w:val="22"/>
                <w:lang w:eastAsia="en-AU"/>
              </w:rPr>
            </w:pPr>
            <w:r w:rsidRPr="00F16332">
              <w:rPr>
                <w:szCs w:val="22"/>
                <w:lang w:eastAsia="en-AU"/>
              </w:rPr>
              <w:t>0.149563</w:t>
            </w:r>
          </w:p>
        </w:tc>
        <w:tc>
          <w:tcPr>
            <w:tcW w:w="1097" w:type="dxa"/>
            <w:tcBorders>
              <w:top w:val="nil"/>
              <w:left w:val="nil"/>
              <w:bottom w:val="nil"/>
              <w:right w:val="nil"/>
            </w:tcBorders>
          </w:tcPr>
          <w:p w14:paraId="6682C088" w14:textId="77777777" w:rsidR="00DB522C" w:rsidRPr="00F16332" w:rsidRDefault="00DB522C" w:rsidP="00DB522C">
            <w:pPr>
              <w:pStyle w:val="TableText"/>
              <w:rPr>
                <w:szCs w:val="22"/>
                <w:lang w:eastAsia="en-AU"/>
              </w:rPr>
            </w:pPr>
            <w:r w:rsidRPr="00F16332">
              <w:rPr>
                <w:szCs w:val="22"/>
                <w:lang w:eastAsia="en-AU"/>
              </w:rPr>
              <w:t>0.010454</w:t>
            </w:r>
          </w:p>
        </w:tc>
        <w:tc>
          <w:tcPr>
            <w:tcW w:w="1097" w:type="dxa"/>
            <w:tcBorders>
              <w:top w:val="nil"/>
              <w:left w:val="nil"/>
              <w:bottom w:val="nil"/>
              <w:right w:val="nil"/>
            </w:tcBorders>
          </w:tcPr>
          <w:p w14:paraId="41211CD0" w14:textId="77777777" w:rsidR="00DB522C" w:rsidRPr="00F16332" w:rsidRDefault="00DB522C" w:rsidP="00DB522C">
            <w:pPr>
              <w:pStyle w:val="TableText"/>
              <w:rPr>
                <w:szCs w:val="22"/>
                <w:lang w:eastAsia="en-AU"/>
              </w:rPr>
            </w:pPr>
            <w:r w:rsidRPr="00F16332">
              <w:rPr>
                <w:szCs w:val="22"/>
                <w:lang w:eastAsia="en-AU"/>
              </w:rPr>
              <w:t>0.010487</w:t>
            </w:r>
          </w:p>
        </w:tc>
        <w:tc>
          <w:tcPr>
            <w:tcW w:w="1098" w:type="dxa"/>
            <w:tcBorders>
              <w:top w:val="nil"/>
              <w:left w:val="nil"/>
              <w:bottom w:val="nil"/>
              <w:right w:val="nil"/>
            </w:tcBorders>
          </w:tcPr>
          <w:p w14:paraId="2E5B379F" w14:textId="77777777" w:rsidR="00DB522C" w:rsidRPr="00F16332" w:rsidRDefault="00DB522C" w:rsidP="00DB522C">
            <w:pPr>
              <w:pStyle w:val="TableText"/>
              <w:rPr>
                <w:szCs w:val="22"/>
                <w:lang w:eastAsia="en-AU"/>
              </w:rPr>
            </w:pPr>
            <w:r w:rsidRPr="00F16332">
              <w:rPr>
                <w:szCs w:val="22"/>
                <w:lang w:eastAsia="en-AU"/>
              </w:rPr>
              <w:t>0.010521</w:t>
            </w:r>
          </w:p>
        </w:tc>
        <w:tc>
          <w:tcPr>
            <w:tcW w:w="1097" w:type="dxa"/>
            <w:tcBorders>
              <w:top w:val="nil"/>
              <w:left w:val="nil"/>
              <w:bottom w:val="nil"/>
              <w:right w:val="nil"/>
            </w:tcBorders>
          </w:tcPr>
          <w:p w14:paraId="7C71A35A" w14:textId="77777777" w:rsidR="00DB522C" w:rsidRPr="00F16332" w:rsidRDefault="00DB522C" w:rsidP="00DB522C">
            <w:pPr>
              <w:pStyle w:val="TableText"/>
              <w:rPr>
                <w:szCs w:val="22"/>
                <w:lang w:eastAsia="en-AU"/>
              </w:rPr>
            </w:pPr>
            <w:r w:rsidRPr="00F16332">
              <w:rPr>
                <w:szCs w:val="22"/>
                <w:lang w:eastAsia="en-AU"/>
              </w:rPr>
              <w:t>0.010557</w:t>
            </w:r>
          </w:p>
        </w:tc>
        <w:tc>
          <w:tcPr>
            <w:tcW w:w="1097" w:type="dxa"/>
            <w:tcBorders>
              <w:top w:val="nil"/>
              <w:left w:val="nil"/>
              <w:bottom w:val="nil"/>
              <w:right w:val="nil"/>
            </w:tcBorders>
          </w:tcPr>
          <w:p w14:paraId="2E94B6AC" w14:textId="77777777" w:rsidR="00DB522C" w:rsidRPr="00F16332" w:rsidRDefault="00DB522C" w:rsidP="00DB522C">
            <w:pPr>
              <w:pStyle w:val="TableText"/>
              <w:rPr>
                <w:szCs w:val="22"/>
                <w:lang w:eastAsia="en-AU"/>
              </w:rPr>
            </w:pPr>
            <w:r w:rsidRPr="00F16332">
              <w:rPr>
                <w:szCs w:val="22"/>
                <w:lang w:eastAsia="en-AU"/>
              </w:rPr>
              <w:t>0.007867</w:t>
            </w:r>
          </w:p>
        </w:tc>
        <w:tc>
          <w:tcPr>
            <w:tcW w:w="1097" w:type="dxa"/>
            <w:tcBorders>
              <w:top w:val="nil"/>
              <w:left w:val="nil"/>
              <w:bottom w:val="nil"/>
              <w:right w:val="nil"/>
            </w:tcBorders>
          </w:tcPr>
          <w:p w14:paraId="1A30AB72" w14:textId="77777777" w:rsidR="00DB522C" w:rsidRPr="00F16332" w:rsidRDefault="00DB522C" w:rsidP="00DB522C">
            <w:pPr>
              <w:pStyle w:val="TableText"/>
              <w:rPr>
                <w:szCs w:val="22"/>
                <w:lang w:eastAsia="en-AU"/>
              </w:rPr>
            </w:pPr>
            <w:r w:rsidRPr="00F16332">
              <w:rPr>
                <w:szCs w:val="22"/>
                <w:lang w:eastAsia="en-AU"/>
              </w:rPr>
              <w:t>0.007894</w:t>
            </w:r>
          </w:p>
        </w:tc>
        <w:tc>
          <w:tcPr>
            <w:tcW w:w="1097" w:type="dxa"/>
            <w:tcBorders>
              <w:top w:val="nil"/>
              <w:left w:val="nil"/>
              <w:bottom w:val="nil"/>
              <w:right w:val="nil"/>
            </w:tcBorders>
          </w:tcPr>
          <w:p w14:paraId="582DE86A" w14:textId="77777777" w:rsidR="00DB522C" w:rsidRPr="00F16332" w:rsidRDefault="00DB522C" w:rsidP="00DB522C">
            <w:pPr>
              <w:pStyle w:val="TableText"/>
              <w:rPr>
                <w:szCs w:val="22"/>
                <w:lang w:eastAsia="en-AU"/>
              </w:rPr>
            </w:pPr>
            <w:r w:rsidRPr="00F16332">
              <w:rPr>
                <w:szCs w:val="22"/>
                <w:lang w:eastAsia="en-AU"/>
              </w:rPr>
              <w:t>0.007894</w:t>
            </w:r>
          </w:p>
        </w:tc>
        <w:tc>
          <w:tcPr>
            <w:tcW w:w="1097" w:type="dxa"/>
            <w:tcBorders>
              <w:top w:val="nil"/>
              <w:left w:val="nil"/>
              <w:bottom w:val="nil"/>
              <w:right w:val="nil"/>
            </w:tcBorders>
          </w:tcPr>
          <w:p w14:paraId="743A0698" w14:textId="77777777" w:rsidR="00DB522C" w:rsidRPr="00F16332" w:rsidRDefault="00DB522C" w:rsidP="00DB522C">
            <w:pPr>
              <w:pStyle w:val="TableText"/>
              <w:rPr>
                <w:szCs w:val="22"/>
                <w:lang w:eastAsia="en-AU"/>
              </w:rPr>
            </w:pPr>
            <w:r w:rsidRPr="00F16332">
              <w:rPr>
                <w:szCs w:val="22"/>
                <w:lang w:eastAsia="en-AU"/>
              </w:rPr>
              <w:t>0.007894</w:t>
            </w:r>
          </w:p>
        </w:tc>
      </w:tr>
      <w:tr w:rsidR="00DB522C" w:rsidRPr="00F16332" w14:paraId="2D5CA640" w14:textId="77777777">
        <w:trPr>
          <w:trHeight w:val="195"/>
        </w:trPr>
        <w:tc>
          <w:tcPr>
            <w:tcW w:w="1365" w:type="dxa"/>
            <w:tcBorders>
              <w:top w:val="nil"/>
              <w:left w:val="nil"/>
              <w:bottom w:val="nil"/>
              <w:right w:val="nil"/>
            </w:tcBorders>
          </w:tcPr>
          <w:p w14:paraId="543F1479" w14:textId="77777777" w:rsidR="00DB522C" w:rsidRPr="00F16332" w:rsidRDefault="00DB522C" w:rsidP="00DB522C">
            <w:pPr>
              <w:pStyle w:val="TableText"/>
              <w:rPr>
                <w:szCs w:val="22"/>
                <w:lang w:eastAsia="en-AU"/>
              </w:rPr>
            </w:pPr>
            <w:r w:rsidRPr="00F16332">
              <w:rPr>
                <w:szCs w:val="22"/>
                <w:lang w:eastAsia="en-AU"/>
              </w:rPr>
              <w:t>55</w:t>
            </w:r>
          </w:p>
        </w:tc>
        <w:tc>
          <w:tcPr>
            <w:tcW w:w="1097" w:type="dxa"/>
            <w:tcBorders>
              <w:top w:val="nil"/>
              <w:left w:val="nil"/>
              <w:bottom w:val="nil"/>
              <w:right w:val="nil"/>
            </w:tcBorders>
          </w:tcPr>
          <w:p w14:paraId="13013F80" w14:textId="77777777" w:rsidR="00DB522C" w:rsidRPr="00F16332" w:rsidRDefault="00DB522C" w:rsidP="00DB522C">
            <w:pPr>
              <w:pStyle w:val="TableText"/>
              <w:rPr>
                <w:szCs w:val="22"/>
                <w:lang w:eastAsia="en-AU"/>
              </w:rPr>
            </w:pPr>
            <w:r w:rsidRPr="00F16332">
              <w:rPr>
                <w:szCs w:val="22"/>
                <w:lang w:eastAsia="en-AU"/>
              </w:rPr>
              <w:t>0.241351</w:t>
            </w:r>
          </w:p>
        </w:tc>
        <w:tc>
          <w:tcPr>
            <w:tcW w:w="1097" w:type="dxa"/>
            <w:tcBorders>
              <w:top w:val="nil"/>
              <w:left w:val="nil"/>
              <w:bottom w:val="nil"/>
              <w:right w:val="nil"/>
            </w:tcBorders>
          </w:tcPr>
          <w:p w14:paraId="31EDC74D" w14:textId="77777777" w:rsidR="00DB522C" w:rsidRPr="00F16332" w:rsidRDefault="00DB522C" w:rsidP="00DB522C">
            <w:pPr>
              <w:pStyle w:val="TableText"/>
              <w:rPr>
                <w:szCs w:val="22"/>
                <w:lang w:eastAsia="en-AU"/>
              </w:rPr>
            </w:pPr>
            <w:r w:rsidRPr="00F16332">
              <w:rPr>
                <w:szCs w:val="22"/>
                <w:lang w:eastAsia="en-AU"/>
              </w:rPr>
              <w:t>0.152078</w:t>
            </w:r>
          </w:p>
        </w:tc>
        <w:tc>
          <w:tcPr>
            <w:tcW w:w="1097" w:type="dxa"/>
            <w:tcBorders>
              <w:top w:val="nil"/>
              <w:left w:val="nil"/>
              <w:bottom w:val="nil"/>
              <w:right w:val="nil"/>
            </w:tcBorders>
          </w:tcPr>
          <w:p w14:paraId="0A03987D" w14:textId="77777777" w:rsidR="00DB522C" w:rsidRPr="00F16332" w:rsidRDefault="00DB522C" w:rsidP="00DB522C">
            <w:pPr>
              <w:pStyle w:val="TableText"/>
              <w:rPr>
                <w:szCs w:val="22"/>
                <w:lang w:eastAsia="en-AU"/>
              </w:rPr>
            </w:pPr>
            <w:r w:rsidRPr="00F16332">
              <w:rPr>
                <w:szCs w:val="22"/>
                <w:lang w:eastAsia="en-AU"/>
              </w:rPr>
              <w:t>0.152131</w:t>
            </w:r>
          </w:p>
        </w:tc>
        <w:tc>
          <w:tcPr>
            <w:tcW w:w="1097" w:type="dxa"/>
            <w:tcBorders>
              <w:top w:val="nil"/>
              <w:left w:val="nil"/>
              <w:bottom w:val="nil"/>
              <w:right w:val="nil"/>
            </w:tcBorders>
          </w:tcPr>
          <w:p w14:paraId="46FD99C6" w14:textId="77777777" w:rsidR="00DB522C" w:rsidRPr="00F16332" w:rsidRDefault="00DB522C" w:rsidP="00DB522C">
            <w:pPr>
              <w:pStyle w:val="TableText"/>
              <w:rPr>
                <w:szCs w:val="22"/>
                <w:lang w:eastAsia="en-AU"/>
              </w:rPr>
            </w:pPr>
            <w:r w:rsidRPr="00F16332">
              <w:rPr>
                <w:szCs w:val="22"/>
                <w:lang w:eastAsia="en-AU"/>
              </w:rPr>
              <w:t>0.152193</w:t>
            </w:r>
          </w:p>
        </w:tc>
        <w:tc>
          <w:tcPr>
            <w:tcW w:w="1097" w:type="dxa"/>
            <w:tcBorders>
              <w:top w:val="nil"/>
              <w:left w:val="nil"/>
              <w:bottom w:val="nil"/>
              <w:right w:val="nil"/>
            </w:tcBorders>
          </w:tcPr>
          <w:p w14:paraId="0A011AC6" w14:textId="77777777" w:rsidR="00DB522C" w:rsidRPr="00F16332" w:rsidRDefault="00DB522C" w:rsidP="00DB522C">
            <w:pPr>
              <w:pStyle w:val="TableText"/>
              <w:rPr>
                <w:szCs w:val="22"/>
                <w:lang w:eastAsia="en-AU"/>
              </w:rPr>
            </w:pPr>
            <w:r w:rsidRPr="00F16332">
              <w:rPr>
                <w:szCs w:val="22"/>
                <w:lang w:eastAsia="en-AU"/>
              </w:rPr>
              <w:t>0.012476</w:t>
            </w:r>
          </w:p>
        </w:tc>
        <w:tc>
          <w:tcPr>
            <w:tcW w:w="1097" w:type="dxa"/>
            <w:tcBorders>
              <w:top w:val="nil"/>
              <w:left w:val="nil"/>
              <w:bottom w:val="nil"/>
              <w:right w:val="nil"/>
            </w:tcBorders>
          </w:tcPr>
          <w:p w14:paraId="676CC93C" w14:textId="77777777" w:rsidR="00DB522C" w:rsidRPr="00F16332" w:rsidRDefault="00DB522C" w:rsidP="00DB522C">
            <w:pPr>
              <w:pStyle w:val="TableText"/>
              <w:rPr>
                <w:szCs w:val="22"/>
                <w:lang w:eastAsia="en-AU"/>
              </w:rPr>
            </w:pPr>
            <w:r w:rsidRPr="00F16332">
              <w:rPr>
                <w:szCs w:val="22"/>
                <w:lang w:eastAsia="en-AU"/>
              </w:rPr>
              <w:t>0.012522</w:t>
            </w:r>
          </w:p>
        </w:tc>
        <w:tc>
          <w:tcPr>
            <w:tcW w:w="1098" w:type="dxa"/>
            <w:tcBorders>
              <w:top w:val="nil"/>
              <w:left w:val="nil"/>
              <w:bottom w:val="nil"/>
              <w:right w:val="nil"/>
            </w:tcBorders>
          </w:tcPr>
          <w:p w14:paraId="5371028C" w14:textId="77777777" w:rsidR="00DB522C" w:rsidRPr="00F16332" w:rsidRDefault="00DB522C" w:rsidP="00DB522C">
            <w:pPr>
              <w:pStyle w:val="TableText"/>
              <w:rPr>
                <w:szCs w:val="22"/>
                <w:lang w:eastAsia="en-AU"/>
              </w:rPr>
            </w:pPr>
            <w:r w:rsidRPr="00F16332">
              <w:rPr>
                <w:szCs w:val="22"/>
                <w:lang w:eastAsia="en-AU"/>
              </w:rPr>
              <w:t>0.012570</w:t>
            </w:r>
          </w:p>
        </w:tc>
        <w:tc>
          <w:tcPr>
            <w:tcW w:w="1097" w:type="dxa"/>
            <w:tcBorders>
              <w:top w:val="nil"/>
              <w:left w:val="nil"/>
              <w:bottom w:val="nil"/>
              <w:right w:val="nil"/>
            </w:tcBorders>
          </w:tcPr>
          <w:p w14:paraId="317BA973" w14:textId="77777777" w:rsidR="00DB522C" w:rsidRPr="00F16332" w:rsidRDefault="00DB522C" w:rsidP="00DB522C">
            <w:pPr>
              <w:pStyle w:val="TableText"/>
              <w:rPr>
                <w:szCs w:val="22"/>
                <w:lang w:eastAsia="en-AU"/>
              </w:rPr>
            </w:pPr>
            <w:r w:rsidRPr="00F16332">
              <w:rPr>
                <w:szCs w:val="22"/>
                <w:lang w:eastAsia="en-AU"/>
              </w:rPr>
              <w:t>0.012618</w:t>
            </w:r>
          </w:p>
        </w:tc>
        <w:tc>
          <w:tcPr>
            <w:tcW w:w="1097" w:type="dxa"/>
            <w:tcBorders>
              <w:top w:val="nil"/>
              <w:left w:val="nil"/>
              <w:bottom w:val="nil"/>
              <w:right w:val="nil"/>
            </w:tcBorders>
          </w:tcPr>
          <w:p w14:paraId="70206C87" w14:textId="77777777" w:rsidR="00DB522C" w:rsidRPr="00F16332" w:rsidRDefault="00DB522C" w:rsidP="00DB522C">
            <w:pPr>
              <w:pStyle w:val="TableText"/>
              <w:rPr>
                <w:szCs w:val="22"/>
                <w:lang w:eastAsia="en-AU"/>
              </w:rPr>
            </w:pPr>
            <w:r w:rsidRPr="00F16332">
              <w:rPr>
                <w:szCs w:val="22"/>
                <w:lang w:eastAsia="en-AU"/>
              </w:rPr>
              <w:t>0.009357</w:t>
            </w:r>
          </w:p>
        </w:tc>
        <w:tc>
          <w:tcPr>
            <w:tcW w:w="1097" w:type="dxa"/>
            <w:tcBorders>
              <w:top w:val="nil"/>
              <w:left w:val="nil"/>
              <w:bottom w:val="nil"/>
              <w:right w:val="nil"/>
            </w:tcBorders>
          </w:tcPr>
          <w:p w14:paraId="26F06963" w14:textId="77777777" w:rsidR="00DB522C" w:rsidRPr="00F16332" w:rsidRDefault="00DB522C" w:rsidP="00DB522C">
            <w:pPr>
              <w:pStyle w:val="TableText"/>
              <w:rPr>
                <w:szCs w:val="22"/>
                <w:lang w:eastAsia="en-AU"/>
              </w:rPr>
            </w:pPr>
            <w:r w:rsidRPr="00F16332">
              <w:rPr>
                <w:szCs w:val="22"/>
                <w:lang w:eastAsia="en-AU"/>
              </w:rPr>
              <w:t>0.009393</w:t>
            </w:r>
          </w:p>
        </w:tc>
        <w:tc>
          <w:tcPr>
            <w:tcW w:w="1097" w:type="dxa"/>
            <w:tcBorders>
              <w:top w:val="nil"/>
              <w:left w:val="nil"/>
              <w:bottom w:val="nil"/>
              <w:right w:val="nil"/>
            </w:tcBorders>
          </w:tcPr>
          <w:p w14:paraId="7007B5A2" w14:textId="77777777" w:rsidR="00DB522C" w:rsidRPr="00F16332" w:rsidRDefault="00DB522C" w:rsidP="00DB522C">
            <w:pPr>
              <w:pStyle w:val="TableText"/>
              <w:rPr>
                <w:szCs w:val="22"/>
                <w:lang w:eastAsia="en-AU"/>
              </w:rPr>
            </w:pPr>
            <w:r w:rsidRPr="00F16332">
              <w:rPr>
                <w:szCs w:val="22"/>
                <w:lang w:eastAsia="en-AU"/>
              </w:rPr>
              <w:t>0.009393</w:t>
            </w:r>
          </w:p>
        </w:tc>
        <w:tc>
          <w:tcPr>
            <w:tcW w:w="1097" w:type="dxa"/>
            <w:tcBorders>
              <w:top w:val="nil"/>
              <w:left w:val="nil"/>
              <w:bottom w:val="nil"/>
              <w:right w:val="nil"/>
            </w:tcBorders>
          </w:tcPr>
          <w:p w14:paraId="72CFEA4E" w14:textId="77777777" w:rsidR="00DB522C" w:rsidRPr="00F16332" w:rsidRDefault="00DB522C" w:rsidP="00DB522C">
            <w:pPr>
              <w:pStyle w:val="TableText"/>
              <w:rPr>
                <w:szCs w:val="22"/>
                <w:lang w:eastAsia="en-AU"/>
              </w:rPr>
            </w:pPr>
            <w:r w:rsidRPr="00F16332">
              <w:rPr>
                <w:szCs w:val="22"/>
                <w:lang w:eastAsia="en-AU"/>
              </w:rPr>
              <w:t>0.009393</w:t>
            </w:r>
          </w:p>
        </w:tc>
      </w:tr>
      <w:tr w:rsidR="00DB522C" w:rsidRPr="00F16332" w14:paraId="073F7446" w14:textId="77777777">
        <w:trPr>
          <w:trHeight w:val="195"/>
        </w:trPr>
        <w:tc>
          <w:tcPr>
            <w:tcW w:w="1365" w:type="dxa"/>
            <w:tcBorders>
              <w:top w:val="nil"/>
              <w:left w:val="nil"/>
              <w:bottom w:val="nil"/>
              <w:right w:val="nil"/>
            </w:tcBorders>
          </w:tcPr>
          <w:p w14:paraId="5662BF17" w14:textId="77777777" w:rsidR="00DB522C" w:rsidRPr="00F16332" w:rsidRDefault="00DB522C" w:rsidP="00DB522C">
            <w:pPr>
              <w:pStyle w:val="TableText"/>
              <w:rPr>
                <w:szCs w:val="22"/>
                <w:lang w:eastAsia="en-AU"/>
              </w:rPr>
            </w:pPr>
            <w:r w:rsidRPr="00F16332">
              <w:rPr>
                <w:szCs w:val="22"/>
                <w:lang w:eastAsia="en-AU"/>
              </w:rPr>
              <w:t>56</w:t>
            </w:r>
          </w:p>
        </w:tc>
        <w:tc>
          <w:tcPr>
            <w:tcW w:w="1097" w:type="dxa"/>
            <w:tcBorders>
              <w:top w:val="nil"/>
              <w:left w:val="nil"/>
              <w:bottom w:val="nil"/>
              <w:right w:val="nil"/>
            </w:tcBorders>
          </w:tcPr>
          <w:p w14:paraId="2549A707" w14:textId="77777777" w:rsidR="00DB522C" w:rsidRPr="00F16332" w:rsidRDefault="00DB522C" w:rsidP="00DB522C">
            <w:pPr>
              <w:pStyle w:val="TableText"/>
              <w:rPr>
                <w:szCs w:val="22"/>
                <w:lang w:eastAsia="en-AU"/>
              </w:rPr>
            </w:pPr>
            <w:r w:rsidRPr="00F16332">
              <w:rPr>
                <w:szCs w:val="22"/>
                <w:lang w:eastAsia="en-AU"/>
              </w:rPr>
              <w:t>0.238978</w:t>
            </w:r>
          </w:p>
        </w:tc>
        <w:tc>
          <w:tcPr>
            <w:tcW w:w="1097" w:type="dxa"/>
            <w:tcBorders>
              <w:top w:val="nil"/>
              <w:left w:val="nil"/>
              <w:bottom w:val="nil"/>
              <w:right w:val="nil"/>
            </w:tcBorders>
          </w:tcPr>
          <w:p w14:paraId="159990EF" w14:textId="77777777" w:rsidR="00DB522C" w:rsidRPr="00F16332" w:rsidRDefault="00DB522C" w:rsidP="00DB522C">
            <w:pPr>
              <w:pStyle w:val="TableText"/>
              <w:rPr>
                <w:szCs w:val="22"/>
                <w:lang w:eastAsia="en-AU"/>
              </w:rPr>
            </w:pPr>
            <w:r w:rsidRPr="00F16332">
              <w:rPr>
                <w:szCs w:val="22"/>
                <w:lang w:eastAsia="en-AU"/>
              </w:rPr>
              <w:t>0.151624</w:t>
            </w:r>
          </w:p>
        </w:tc>
        <w:tc>
          <w:tcPr>
            <w:tcW w:w="1097" w:type="dxa"/>
            <w:tcBorders>
              <w:top w:val="nil"/>
              <w:left w:val="nil"/>
              <w:bottom w:val="nil"/>
              <w:right w:val="nil"/>
            </w:tcBorders>
          </w:tcPr>
          <w:p w14:paraId="3F59EF0D" w14:textId="77777777" w:rsidR="00DB522C" w:rsidRPr="00F16332" w:rsidRDefault="00DB522C" w:rsidP="00DB522C">
            <w:pPr>
              <w:pStyle w:val="TableText"/>
              <w:rPr>
                <w:szCs w:val="22"/>
                <w:lang w:eastAsia="en-AU"/>
              </w:rPr>
            </w:pPr>
            <w:r w:rsidRPr="00F16332">
              <w:rPr>
                <w:szCs w:val="22"/>
                <w:lang w:eastAsia="en-AU"/>
              </w:rPr>
              <w:t>0.151658</w:t>
            </w:r>
          </w:p>
        </w:tc>
        <w:tc>
          <w:tcPr>
            <w:tcW w:w="1097" w:type="dxa"/>
            <w:tcBorders>
              <w:top w:val="nil"/>
              <w:left w:val="nil"/>
              <w:bottom w:val="nil"/>
              <w:right w:val="nil"/>
            </w:tcBorders>
          </w:tcPr>
          <w:p w14:paraId="78349179" w14:textId="77777777" w:rsidR="00DB522C" w:rsidRPr="00F16332" w:rsidRDefault="00DB522C" w:rsidP="00DB522C">
            <w:pPr>
              <w:pStyle w:val="TableText"/>
              <w:rPr>
                <w:szCs w:val="22"/>
                <w:lang w:eastAsia="en-AU"/>
              </w:rPr>
            </w:pPr>
            <w:r w:rsidRPr="00F16332">
              <w:rPr>
                <w:szCs w:val="22"/>
                <w:lang w:eastAsia="en-AU"/>
              </w:rPr>
              <w:t>0.151706</w:t>
            </w:r>
          </w:p>
        </w:tc>
        <w:tc>
          <w:tcPr>
            <w:tcW w:w="1097" w:type="dxa"/>
            <w:tcBorders>
              <w:top w:val="nil"/>
              <w:left w:val="nil"/>
              <w:bottom w:val="nil"/>
              <w:right w:val="nil"/>
            </w:tcBorders>
          </w:tcPr>
          <w:p w14:paraId="13BDC14D" w14:textId="77777777" w:rsidR="00DB522C" w:rsidRPr="00F16332" w:rsidRDefault="00DB522C" w:rsidP="00DB522C">
            <w:pPr>
              <w:pStyle w:val="TableText"/>
              <w:rPr>
                <w:szCs w:val="22"/>
                <w:lang w:eastAsia="en-AU"/>
              </w:rPr>
            </w:pPr>
            <w:r w:rsidRPr="00F16332">
              <w:rPr>
                <w:szCs w:val="22"/>
                <w:lang w:eastAsia="en-AU"/>
              </w:rPr>
              <w:t>0.012672</w:t>
            </w:r>
          </w:p>
        </w:tc>
        <w:tc>
          <w:tcPr>
            <w:tcW w:w="1097" w:type="dxa"/>
            <w:tcBorders>
              <w:top w:val="nil"/>
              <w:left w:val="nil"/>
              <w:bottom w:val="nil"/>
              <w:right w:val="nil"/>
            </w:tcBorders>
          </w:tcPr>
          <w:p w14:paraId="71AD61A4" w14:textId="77777777" w:rsidR="00DB522C" w:rsidRPr="00F16332" w:rsidRDefault="00DB522C" w:rsidP="00DB522C">
            <w:pPr>
              <w:pStyle w:val="TableText"/>
              <w:rPr>
                <w:szCs w:val="22"/>
                <w:lang w:eastAsia="en-AU"/>
              </w:rPr>
            </w:pPr>
            <w:r w:rsidRPr="00F16332">
              <w:rPr>
                <w:szCs w:val="22"/>
                <w:lang w:eastAsia="en-AU"/>
              </w:rPr>
              <w:t>0.012717</w:t>
            </w:r>
          </w:p>
        </w:tc>
        <w:tc>
          <w:tcPr>
            <w:tcW w:w="1098" w:type="dxa"/>
            <w:tcBorders>
              <w:top w:val="nil"/>
              <w:left w:val="nil"/>
              <w:bottom w:val="nil"/>
              <w:right w:val="nil"/>
            </w:tcBorders>
          </w:tcPr>
          <w:p w14:paraId="2387B309" w14:textId="77777777" w:rsidR="00DB522C" w:rsidRPr="00F16332" w:rsidRDefault="00DB522C" w:rsidP="00DB522C">
            <w:pPr>
              <w:pStyle w:val="TableText"/>
              <w:rPr>
                <w:szCs w:val="22"/>
                <w:lang w:eastAsia="en-AU"/>
              </w:rPr>
            </w:pPr>
            <w:r w:rsidRPr="00F16332">
              <w:rPr>
                <w:szCs w:val="22"/>
                <w:lang w:eastAsia="en-AU"/>
              </w:rPr>
              <w:t>0.012768</w:t>
            </w:r>
          </w:p>
        </w:tc>
        <w:tc>
          <w:tcPr>
            <w:tcW w:w="1097" w:type="dxa"/>
            <w:tcBorders>
              <w:top w:val="nil"/>
              <w:left w:val="nil"/>
              <w:bottom w:val="nil"/>
              <w:right w:val="nil"/>
            </w:tcBorders>
          </w:tcPr>
          <w:p w14:paraId="27EC2DD2" w14:textId="77777777" w:rsidR="00DB522C" w:rsidRPr="00F16332" w:rsidRDefault="00DB522C" w:rsidP="00DB522C">
            <w:pPr>
              <w:pStyle w:val="TableText"/>
              <w:rPr>
                <w:szCs w:val="22"/>
                <w:lang w:eastAsia="en-AU"/>
              </w:rPr>
            </w:pPr>
            <w:r w:rsidRPr="00F16332">
              <w:rPr>
                <w:szCs w:val="22"/>
                <w:lang w:eastAsia="en-AU"/>
              </w:rPr>
              <w:t>0.012821</w:t>
            </w:r>
          </w:p>
        </w:tc>
        <w:tc>
          <w:tcPr>
            <w:tcW w:w="1097" w:type="dxa"/>
            <w:tcBorders>
              <w:top w:val="nil"/>
              <w:left w:val="nil"/>
              <w:bottom w:val="nil"/>
              <w:right w:val="nil"/>
            </w:tcBorders>
          </w:tcPr>
          <w:p w14:paraId="2AA6AB0E" w14:textId="77777777" w:rsidR="00DB522C" w:rsidRPr="00F16332" w:rsidRDefault="00DB522C" w:rsidP="00DB522C">
            <w:pPr>
              <w:pStyle w:val="TableText"/>
              <w:rPr>
                <w:szCs w:val="22"/>
                <w:lang w:eastAsia="en-AU"/>
              </w:rPr>
            </w:pPr>
            <w:r w:rsidRPr="00F16332">
              <w:rPr>
                <w:szCs w:val="22"/>
                <w:lang w:eastAsia="en-AU"/>
              </w:rPr>
              <w:t>0.009620</w:t>
            </w:r>
          </w:p>
        </w:tc>
        <w:tc>
          <w:tcPr>
            <w:tcW w:w="1097" w:type="dxa"/>
            <w:tcBorders>
              <w:top w:val="nil"/>
              <w:left w:val="nil"/>
              <w:bottom w:val="nil"/>
              <w:right w:val="nil"/>
            </w:tcBorders>
          </w:tcPr>
          <w:p w14:paraId="56FD02CA" w14:textId="77777777" w:rsidR="00DB522C" w:rsidRPr="00F16332" w:rsidRDefault="00DB522C" w:rsidP="00DB522C">
            <w:pPr>
              <w:pStyle w:val="TableText"/>
              <w:rPr>
                <w:szCs w:val="22"/>
                <w:lang w:eastAsia="en-AU"/>
              </w:rPr>
            </w:pPr>
            <w:r w:rsidRPr="00F16332">
              <w:rPr>
                <w:szCs w:val="22"/>
                <w:lang w:eastAsia="en-AU"/>
              </w:rPr>
              <w:t>0.009660</w:t>
            </w:r>
          </w:p>
        </w:tc>
        <w:tc>
          <w:tcPr>
            <w:tcW w:w="1097" w:type="dxa"/>
            <w:tcBorders>
              <w:top w:val="nil"/>
              <w:left w:val="nil"/>
              <w:bottom w:val="nil"/>
              <w:right w:val="nil"/>
            </w:tcBorders>
          </w:tcPr>
          <w:p w14:paraId="4360DCE5" w14:textId="77777777" w:rsidR="00DB522C" w:rsidRPr="00F16332" w:rsidRDefault="00DB522C" w:rsidP="00DB522C">
            <w:pPr>
              <w:pStyle w:val="TableText"/>
              <w:rPr>
                <w:szCs w:val="22"/>
                <w:lang w:eastAsia="en-AU"/>
              </w:rPr>
            </w:pPr>
            <w:r w:rsidRPr="00F16332">
              <w:rPr>
                <w:szCs w:val="22"/>
                <w:lang w:eastAsia="en-AU"/>
              </w:rPr>
              <w:t>0.009660</w:t>
            </w:r>
          </w:p>
        </w:tc>
        <w:tc>
          <w:tcPr>
            <w:tcW w:w="1097" w:type="dxa"/>
            <w:tcBorders>
              <w:top w:val="nil"/>
              <w:left w:val="nil"/>
              <w:bottom w:val="nil"/>
              <w:right w:val="nil"/>
            </w:tcBorders>
          </w:tcPr>
          <w:p w14:paraId="76070B0A" w14:textId="77777777" w:rsidR="00DB522C" w:rsidRPr="00F16332" w:rsidRDefault="00DB522C" w:rsidP="00DB522C">
            <w:pPr>
              <w:pStyle w:val="TableText"/>
              <w:rPr>
                <w:szCs w:val="22"/>
                <w:lang w:eastAsia="en-AU"/>
              </w:rPr>
            </w:pPr>
            <w:r w:rsidRPr="00F16332">
              <w:rPr>
                <w:szCs w:val="22"/>
                <w:lang w:eastAsia="en-AU"/>
              </w:rPr>
              <w:t>0.009660</w:t>
            </w:r>
          </w:p>
        </w:tc>
      </w:tr>
      <w:tr w:rsidR="00DB522C" w:rsidRPr="00F16332" w14:paraId="52FB11AA" w14:textId="77777777">
        <w:trPr>
          <w:trHeight w:val="195"/>
        </w:trPr>
        <w:tc>
          <w:tcPr>
            <w:tcW w:w="1365" w:type="dxa"/>
            <w:tcBorders>
              <w:top w:val="nil"/>
              <w:left w:val="nil"/>
              <w:bottom w:val="nil"/>
              <w:right w:val="nil"/>
            </w:tcBorders>
          </w:tcPr>
          <w:p w14:paraId="285C5BCD" w14:textId="77777777" w:rsidR="00DB522C" w:rsidRPr="00F16332" w:rsidRDefault="00DB522C" w:rsidP="00DB522C">
            <w:pPr>
              <w:pStyle w:val="TableText"/>
              <w:rPr>
                <w:szCs w:val="22"/>
                <w:lang w:eastAsia="en-AU"/>
              </w:rPr>
            </w:pPr>
            <w:r w:rsidRPr="00F16332">
              <w:rPr>
                <w:szCs w:val="22"/>
                <w:lang w:eastAsia="en-AU"/>
              </w:rPr>
              <w:t>57</w:t>
            </w:r>
          </w:p>
        </w:tc>
        <w:tc>
          <w:tcPr>
            <w:tcW w:w="1097" w:type="dxa"/>
            <w:tcBorders>
              <w:top w:val="nil"/>
              <w:left w:val="nil"/>
              <w:bottom w:val="nil"/>
              <w:right w:val="nil"/>
            </w:tcBorders>
          </w:tcPr>
          <w:p w14:paraId="7A3A8E0D" w14:textId="77777777" w:rsidR="00DB522C" w:rsidRPr="00F16332" w:rsidRDefault="00DB522C" w:rsidP="00DB522C">
            <w:pPr>
              <w:pStyle w:val="TableText"/>
              <w:rPr>
                <w:szCs w:val="22"/>
                <w:lang w:eastAsia="en-AU"/>
              </w:rPr>
            </w:pPr>
            <w:r w:rsidRPr="00F16332">
              <w:rPr>
                <w:szCs w:val="22"/>
                <w:lang w:eastAsia="en-AU"/>
              </w:rPr>
              <w:t>0.239960</w:t>
            </w:r>
          </w:p>
        </w:tc>
        <w:tc>
          <w:tcPr>
            <w:tcW w:w="1097" w:type="dxa"/>
            <w:tcBorders>
              <w:top w:val="nil"/>
              <w:left w:val="nil"/>
              <w:bottom w:val="nil"/>
              <w:right w:val="nil"/>
            </w:tcBorders>
          </w:tcPr>
          <w:p w14:paraId="33688CF9" w14:textId="77777777" w:rsidR="00DB522C" w:rsidRPr="00F16332" w:rsidRDefault="00DB522C" w:rsidP="00DB522C">
            <w:pPr>
              <w:pStyle w:val="TableText"/>
              <w:rPr>
                <w:szCs w:val="22"/>
                <w:lang w:eastAsia="en-AU"/>
              </w:rPr>
            </w:pPr>
            <w:r w:rsidRPr="00F16332">
              <w:rPr>
                <w:szCs w:val="22"/>
                <w:lang w:eastAsia="en-AU"/>
              </w:rPr>
              <w:t>0.153306</w:t>
            </w:r>
          </w:p>
        </w:tc>
        <w:tc>
          <w:tcPr>
            <w:tcW w:w="1097" w:type="dxa"/>
            <w:tcBorders>
              <w:top w:val="nil"/>
              <w:left w:val="nil"/>
              <w:bottom w:val="nil"/>
              <w:right w:val="nil"/>
            </w:tcBorders>
          </w:tcPr>
          <w:p w14:paraId="4CF4F6DC" w14:textId="77777777" w:rsidR="00DB522C" w:rsidRPr="00F16332" w:rsidRDefault="00DB522C" w:rsidP="00DB522C">
            <w:pPr>
              <w:pStyle w:val="TableText"/>
              <w:rPr>
                <w:szCs w:val="22"/>
                <w:lang w:eastAsia="en-AU"/>
              </w:rPr>
            </w:pPr>
            <w:r w:rsidRPr="00F16332">
              <w:rPr>
                <w:szCs w:val="22"/>
                <w:lang w:eastAsia="en-AU"/>
              </w:rPr>
              <w:t>0.153340</w:t>
            </w:r>
          </w:p>
        </w:tc>
        <w:tc>
          <w:tcPr>
            <w:tcW w:w="1097" w:type="dxa"/>
            <w:tcBorders>
              <w:top w:val="nil"/>
              <w:left w:val="nil"/>
              <w:bottom w:val="nil"/>
              <w:right w:val="nil"/>
            </w:tcBorders>
          </w:tcPr>
          <w:p w14:paraId="6CAF3DEC" w14:textId="77777777" w:rsidR="00DB522C" w:rsidRPr="00F16332" w:rsidRDefault="00DB522C" w:rsidP="00DB522C">
            <w:pPr>
              <w:pStyle w:val="TableText"/>
              <w:rPr>
                <w:szCs w:val="22"/>
                <w:lang w:eastAsia="en-AU"/>
              </w:rPr>
            </w:pPr>
            <w:r w:rsidRPr="00F16332">
              <w:rPr>
                <w:szCs w:val="22"/>
                <w:lang w:eastAsia="en-AU"/>
              </w:rPr>
              <w:t>0.153390</w:t>
            </w:r>
          </w:p>
        </w:tc>
        <w:tc>
          <w:tcPr>
            <w:tcW w:w="1097" w:type="dxa"/>
            <w:tcBorders>
              <w:top w:val="nil"/>
              <w:left w:val="nil"/>
              <w:bottom w:val="nil"/>
              <w:right w:val="nil"/>
            </w:tcBorders>
          </w:tcPr>
          <w:p w14:paraId="19E76512" w14:textId="77777777" w:rsidR="00DB522C" w:rsidRPr="00F16332" w:rsidRDefault="00DB522C" w:rsidP="00DB522C">
            <w:pPr>
              <w:pStyle w:val="TableText"/>
              <w:rPr>
                <w:szCs w:val="22"/>
                <w:lang w:eastAsia="en-AU"/>
              </w:rPr>
            </w:pPr>
            <w:r w:rsidRPr="00F16332">
              <w:rPr>
                <w:szCs w:val="22"/>
                <w:lang w:eastAsia="en-AU"/>
              </w:rPr>
              <w:t>0.014247</w:t>
            </w:r>
          </w:p>
        </w:tc>
        <w:tc>
          <w:tcPr>
            <w:tcW w:w="1097" w:type="dxa"/>
            <w:tcBorders>
              <w:top w:val="nil"/>
              <w:left w:val="nil"/>
              <w:bottom w:val="nil"/>
              <w:right w:val="nil"/>
            </w:tcBorders>
          </w:tcPr>
          <w:p w14:paraId="5D1D3163" w14:textId="77777777" w:rsidR="00DB522C" w:rsidRPr="00F16332" w:rsidRDefault="00DB522C" w:rsidP="00DB522C">
            <w:pPr>
              <w:pStyle w:val="TableText"/>
              <w:rPr>
                <w:szCs w:val="22"/>
                <w:lang w:eastAsia="en-AU"/>
              </w:rPr>
            </w:pPr>
            <w:r w:rsidRPr="00F16332">
              <w:rPr>
                <w:szCs w:val="22"/>
                <w:lang w:eastAsia="en-AU"/>
              </w:rPr>
              <w:t>0.014299</w:t>
            </w:r>
          </w:p>
        </w:tc>
        <w:tc>
          <w:tcPr>
            <w:tcW w:w="1098" w:type="dxa"/>
            <w:tcBorders>
              <w:top w:val="nil"/>
              <w:left w:val="nil"/>
              <w:bottom w:val="nil"/>
              <w:right w:val="nil"/>
            </w:tcBorders>
          </w:tcPr>
          <w:p w14:paraId="43FC989A" w14:textId="77777777" w:rsidR="00DB522C" w:rsidRPr="00F16332" w:rsidRDefault="00DB522C" w:rsidP="00DB522C">
            <w:pPr>
              <w:pStyle w:val="TableText"/>
              <w:rPr>
                <w:szCs w:val="22"/>
                <w:lang w:eastAsia="en-AU"/>
              </w:rPr>
            </w:pPr>
            <w:r w:rsidRPr="00F16332">
              <w:rPr>
                <w:szCs w:val="22"/>
                <w:lang w:eastAsia="en-AU"/>
              </w:rPr>
              <w:t>0.014361</w:t>
            </w:r>
          </w:p>
        </w:tc>
        <w:tc>
          <w:tcPr>
            <w:tcW w:w="1097" w:type="dxa"/>
            <w:tcBorders>
              <w:top w:val="nil"/>
              <w:left w:val="nil"/>
              <w:bottom w:val="nil"/>
              <w:right w:val="nil"/>
            </w:tcBorders>
          </w:tcPr>
          <w:p w14:paraId="4C772C87" w14:textId="77777777" w:rsidR="00DB522C" w:rsidRPr="00F16332" w:rsidRDefault="00DB522C" w:rsidP="00DB522C">
            <w:pPr>
              <w:pStyle w:val="TableText"/>
              <w:rPr>
                <w:szCs w:val="22"/>
                <w:lang w:eastAsia="en-AU"/>
              </w:rPr>
            </w:pPr>
            <w:r w:rsidRPr="00F16332">
              <w:rPr>
                <w:szCs w:val="22"/>
                <w:lang w:eastAsia="en-AU"/>
              </w:rPr>
              <w:t>0.014429</w:t>
            </w:r>
          </w:p>
        </w:tc>
        <w:tc>
          <w:tcPr>
            <w:tcW w:w="1097" w:type="dxa"/>
            <w:tcBorders>
              <w:top w:val="nil"/>
              <w:left w:val="nil"/>
              <w:bottom w:val="nil"/>
              <w:right w:val="nil"/>
            </w:tcBorders>
          </w:tcPr>
          <w:p w14:paraId="12F4160E" w14:textId="77777777" w:rsidR="00DB522C" w:rsidRPr="00F16332" w:rsidRDefault="00DB522C" w:rsidP="00DB522C">
            <w:pPr>
              <w:pStyle w:val="TableText"/>
              <w:rPr>
                <w:szCs w:val="22"/>
                <w:lang w:eastAsia="en-AU"/>
              </w:rPr>
            </w:pPr>
            <w:r w:rsidRPr="00F16332">
              <w:rPr>
                <w:szCs w:val="22"/>
                <w:lang w:eastAsia="en-AU"/>
              </w:rPr>
              <w:t>0.010869</w:t>
            </w:r>
          </w:p>
        </w:tc>
        <w:tc>
          <w:tcPr>
            <w:tcW w:w="1097" w:type="dxa"/>
            <w:tcBorders>
              <w:top w:val="nil"/>
              <w:left w:val="nil"/>
              <w:bottom w:val="nil"/>
              <w:right w:val="nil"/>
            </w:tcBorders>
          </w:tcPr>
          <w:p w14:paraId="38FED6DA" w14:textId="77777777" w:rsidR="00DB522C" w:rsidRPr="00F16332" w:rsidRDefault="00DB522C" w:rsidP="00DB522C">
            <w:pPr>
              <w:pStyle w:val="TableText"/>
              <w:rPr>
                <w:szCs w:val="22"/>
                <w:lang w:eastAsia="en-AU"/>
              </w:rPr>
            </w:pPr>
            <w:r w:rsidRPr="00F16332">
              <w:rPr>
                <w:szCs w:val="22"/>
                <w:lang w:eastAsia="en-AU"/>
              </w:rPr>
              <w:t>0.010918</w:t>
            </w:r>
          </w:p>
        </w:tc>
        <w:tc>
          <w:tcPr>
            <w:tcW w:w="1097" w:type="dxa"/>
            <w:tcBorders>
              <w:top w:val="nil"/>
              <w:left w:val="nil"/>
              <w:bottom w:val="nil"/>
              <w:right w:val="nil"/>
            </w:tcBorders>
          </w:tcPr>
          <w:p w14:paraId="238532C7" w14:textId="77777777" w:rsidR="00DB522C" w:rsidRPr="00F16332" w:rsidRDefault="00DB522C" w:rsidP="00DB522C">
            <w:pPr>
              <w:pStyle w:val="TableText"/>
              <w:rPr>
                <w:szCs w:val="22"/>
                <w:lang w:eastAsia="en-AU"/>
              </w:rPr>
            </w:pPr>
            <w:r w:rsidRPr="00F16332">
              <w:rPr>
                <w:szCs w:val="22"/>
                <w:lang w:eastAsia="en-AU"/>
              </w:rPr>
              <w:t>0.010918</w:t>
            </w:r>
          </w:p>
        </w:tc>
        <w:tc>
          <w:tcPr>
            <w:tcW w:w="1097" w:type="dxa"/>
            <w:tcBorders>
              <w:top w:val="nil"/>
              <w:left w:val="nil"/>
              <w:bottom w:val="nil"/>
              <w:right w:val="nil"/>
            </w:tcBorders>
          </w:tcPr>
          <w:p w14:paraId="47F9BE01" w14:textId="77777777" w:rsidR="00DB522C" w:rsidRPr="00F16332" w:rsidRDefault="00DB522C" w:rsidP="00DB522C">
            <w:pPr>
              <w:pStyle w:val="TableText"/>
              <w:rPr>
                <w:szCs w:val="22"/>
                <w:lang w:eastAsia="en-AU"/>
              </w:rPr>
            </w:pPr>
            <w:r w:rsidRPr="00F16332">
              <w:rPr>
                <w:szCs w:val="22"/>
                <w:lang w:eastAsia="en-AU"/>
              </w:rPr>
              <w:t>0.010918</w:t>
            </w:r>
          </w:p>
        </w:tc>
      </w:tr>
      <w:tr w:rsidR="00DB522C" w:rsidRPr="00F16332" w14:paraId="3877AD74" w14:textId="77777777">
        <w:trPr>
          <w:trHeight w:val="195"/>
        </w:trPr>
        <w:tc>
          <w:tcPr>
            <w:tcW w:w="1365" w:type="dxa"/>
            <w:tcBorders>
              <w:top w:val="nil"/>
              <w:left w:val="nil"/>
              <w:bottom w:val="nil"/>
              <w:right w:val="nil"/>
            </w:tcBorders>
          </w:tcPr>
          <w:p w14:paraId="04E196C8" w14:textId="77777777" w:rsidR="00DB522C" w:rsidRPr="00F16332" w:rsidRDefault="00DB522C" w:rsidP="00DB522C">
            <w:pPr>
              <w:pStyle w:val="TableText"/>
              <w:rPr>
                <w:szCs w:val="22"/>
                <w:lang w:eastAsia="en-AU"/>
              </w:rPr>
            </w:pPr>
            <w:r w:rsidRPr="00F16332">
              <w:rPr>
                <w:szCs w:val="22"/>
                <w:lang w:eastAsia="en-AU"/>
              </w:rPr>
              <w:t>58</w:t>
            </w:r>
          </w:p>
        </w:tc>
        <w:tc>
          <w:tcPr>
            <w:tcW w:w="1097" w:type="dxa"/>
            <w:tcBorders>
              <w:top w:val="nil"/>
              <w:left w:val="nil"/>
              <w:bottom w:val="nil"/>
              <w:right w:val="nil"/>
            </w:tcBorders>
          </w:tcPr>
          <w:p w14:paraId="5D6218F9" w14:textId="77777777" w:rsidR="00DB522C" w:rsidRPr="00F16332" w:rsidRDefault="00DB522C" w:rsidP="00DB522C">
            <w:pPr>
              <w:pStyle w:val="TableText"/>
              <w:rPr>
                <w:szCs w:val="22"/>
                <w:lang w:eastAsia="en-AU"/>
              </w:rPr>
            </w:pPr>
            <w:r w:rsidRPr="00F16332">
              <w:rPr>
                <w:szCs w:val="22"/>
                <w:lang w:eastAsia="en-AU"/>
              </w:rPr>
              <w:t>0.241812</w:t>
            </w:r>
          </w:p>
        </w:tc>
        <w:tc>
          <w:tcPr>
            <w:tcW w:w="1097" w:type="dxa"/>
            <w:tcBorders>
              <w:top w:val="nil"/>
              <w:left w:val="nil"/>
              <w:bottom w:val="nil"/>
              <w:right w:val="nil"/>
            </w:tcBorders>
          </w:tcPr>
          <w:p w14:paraId="1764E9A4" w14:textId="77777777" w:rsidR="00DB522C" w:rsidRPr="00F16332" w:rsidRDefault="00DB522C" w:rsidP="00DB522C">
            <w:pPr>
              <w:pStyle w:val="TableText"/>
              <w:rPr>
                <w:szCs w:val="22"/>
                <w:lang w:eastAsia="en-AU"/>
              </w:rPr>
            </w:pPr>
            <w:r w:rsidRPr="00F16332">
              <w:rPr>
                <w:szCs w:val="22"/>
                <w:lang w:eastAsia="en-AU"/>
              </w:rPr>
              <w:t>0.155621</w:t>
            </w:r>
          </w:p>
        </w:tc>
        <w:tc>
          <w:tcPr>
            <w:tcW w:w="1097" w:type="dxa"/>
            <w:tcBorders>
              <w:top w:val="nil"/>
              <w:left w:val="nil"/>
              <w:bottom w:val="nil"/>
              <w:right w:val="nil"/>
            </w:tcBorders>
          </w:tcPr>
          <w:p w14:paraId="1564029C" w14:textId="77777777" w:rsidR="00DB522C" w:rsidRPr="00F16332" w:rsidRDefault="00DB522C" w:rsidP="00DB522C">
            <w:pPr>
              <w:pStyle w:val="TableText"/>
              <w:rPr>
                <w:szCs w:val="22"/>
                <w:lang w:eastAsia="en-AU"/>
              </w:rPr>
            </w:pPr>
            <w:r w:rsidRPr="00F16332">
              <w:rPr>
                <w:szCs w:val="22"/>
                <w:lang w:eastAsia="en-AU"/>
              </w:rPr>
              <w:t>0.155621</w:t>
            </w:r>
          </w:p>
        </w:tc>
        <w:tc>
          <w:tcPr>
            <w:tcW w:w="1097" w:type="dxa"/>
            <w:tcBorders>
              <w:top w:val="nil"/>
              <w:left w:val="nil"/>
              <w:bottom w:val="nil"/>
              <w:right w:val="nil"/>
            </w:tcBorders>
          </w:tcPr>
          <w:p w14:paraId="38C4DFD5" w14:textId="77777777" w:rsidR="00DB522C" w:rsidRPr="00F16332" w:rsidRDefault="00DB522C" w:rsidP="00DB522C">
            <w:pPr>
              <w:pStyle w:val="TableText"/>
              <w:rPr>
                <w:szCs w:val="22"/>
                <w:lang w:eastAsia="en-AU"/>
              </w:rPr>
            </w:pPr>
            <w:r w:rsidRPr="00F16332">
              <w:rPr>
                <w:szCs w:val="22"/>
                <w:lang w:eastAsia="en-AU"/>
              </w:rPr>
              <w:t>0.155677</w:t>
            </w:r>
          </w:p>
        </w:tc>
        <w:tc>
          <w:tcPr>
            <w:tcW w:w="1097" w:type="dxa"/>
            <w:tcBorders>
              <w:top w:val="nil"/>
              <w:left w:val="nil"/>
              <w:bottom w:val="nil"/>
              <w:right w:val="nil"/>
            </w:tcBorders>
          </w:tcPr>
          <w:p w14:paraId="73CBBAF4" w14:textId="77777777" w:rsidR="00DB522C" w:rsidRPr="00F16332" w:rsidRDefault="00DB522C" w:rsidP="00DB522C">
            <w:pPr>
              <w:pStyle w:val="TableText"/>
              <w:rPr>
                <w:szCs w:val="22"/>
                <w:lang w:eastAsia="en-AU"/>
              </w:rPr>
            </w:pPr>
            <w:r w:rsidRPr="00F16332">
              <w:rPr>
                <w:szCs w:val="22"/>
                <w:lang w:eastAsia="en-AU"/>
              </w:rPr>
              <w:t>0.016299</w:t>
            </w:r>
          </w:p>
        </w:tc>
        <w:tc>
          <w:tcPr>
            <w:tcW w:w="1097" w:type="dxa"/>
            <w:tcBorders>
              <w:top w:val="nil"/>
              <w:left w:val="nil"/>
              <w:bottom w:val="nil"/>
              <w:right w:val="nil"/>
            </w:tcBorders>
          </w:tcPr>
          <w:p w14:paraId="69D014E7" w14:textId="77777777" w:rsidR="00DB522C" w:rsidRPr="00F16332" w:rsidRDefault="00DB522C" w:rsidP="00DB522C">
            <w:pPr>
              <w:pStyle w:val="TableText"/>
              <w:rPr>
                <w:szCs w:val="22"/>
                <w:lang w:eastAsia="en-AU"/>
              </w:rPr>
            </w:pPr>
            <w:r w:rsidRPr="00F16332">
              <w:rPr>
                <w:szCs w:val="22"/>
                <w:lang w:eastAsia="en-AU"/>
              </w:rPr>
              <w:t>0.016360</w:t>
            </w:r>
          </w:p>
        </w:tc>
        <w:tc>
          <w:tcPr>
            <w:tcW w:w="1098" w:type="dxa"/>
            <w:tcBorders>
              <w:top w:val="nil"/>
              <w:left w:val="nil"/>
              <w:bottom w:val="nil"/>
              <w:right w:val="nil"/>
            </w:tcBorders>
          </w:tcPr>
          <w:p w14:paraId="6EBEE245" w14:textId="77777777" w:rsidR="00DB522C" w:rsidRPr="00F16332" w:rsidRDefault="00DB522C" w:rsidP="00DB522C">
            <w:pPr>
              <w:pStyle w:val="TableText"/>
              <w:rPr>
                <w:szCs w:val="22"/>
                <w:lang w:eastAsia="en-AU"/>
              </w:rPr>
            </w:pPr>
            <w:r w:rsidRPr="00F16332">
              <w:rPr>
                <w:szCs w:val="22"/>
                <w:lang w:eastAsia="en-AU"/>
              </w:rPr>
              <w:t>0.016435</w:t>
            </w:r>
          </w:p>
        </w:tc>
        <w:tc>
          <w:tcPr>
            <w:tcW w:w="1097" w:type="dxa"/>
            <w:tcBorders>
              <w:top w:val="nil"/>
              <w:left w:val="nil"/>
              <w:bottom w:val="nil"/>
              <w:right w:val="nil"/>
            </w:tcBorders>
          </w:tcPr>
          <w:p w14:paraId="2BFB50AD" w14:textId="77777777" w:rsidR="00DB522C" w:rsidRPr="00F16332" w:rsidRDefault="00DB522C" w:rsidP="00DB522C">
            <w:pPr>
              <w:pStyle w:val="TableText"/>
              <w:rPr>
                <w:szCs w:val="22"/>
                <w:lang w:eastAsia="en-AU"/>
              </w:rPr>
            </w:pPr>
            <w:r w:rsidRPr="00F16332">
              <w:rPr>
                <w:szCs w:val="22"/>
                <w:lang w:eastAsia="en-AU"/>
              </w:rPr>
              <w:t>0.016521</w:t>
            </w:r>
          </w:p>
        </w:tc>
        <w:tc>
          <w:tcPr>
            <w:tcW w:w="1097" w:type="dxa"/>
            <w:tcBorders>
              <w:top w:val="nil"/>
              <w:left w:val="nil"/>
              <w:bottom w:val="nil"/>
              <w:right w:val="nil"/>
            </w:tcBorders>
          </w:tcPr>
          <w:p w14:paraId="6352CDFE" w14:textId="77777777" w:rsidR="00DB522C" w:rsidRPr="00F16332" w:rsidRDefault="00DB522C" w:rsidP="00DB522C">
            <w:pPr>
              <w:pStyle w:val="TableText"/>
              <w:rPr>
                <w:szCs w:val="22"/>
                <w:lang w:eastAsia="en-AU"/>
              </w:rPr>
            </w:pPr>
            <w:r w:rsidRPr="00F16332">
              <w:rPr>
                <w:szCs w:val="22"/>
                <w:lang w:eastAsia="en-AU"/>
              </w:rPr>
              <w:t>0.012494</w:t>
            </w:r>
          </w:p>
        </w:tc>
        <w:tc>
          <w:tcPr>
            <w:tcW w:w="1097" w:type="dxa"/>
            <w:tcBorders>
              <w:top w:val="nil"/>
              <w:left w:val="nil"/>
              <w:bottom w:val="nil"/>
              <w:right w:val="nil"/>
            </w:tcBorders>
          </w:tcPr>
          <w:p w14:paraId="7AB57E9C" w14:textId="77777777" w:rsidR="00DB522C" w:rsidRPr="00F16332" w:rsidRDefault="00DB522C" w:rsidP="00DB522C">
            <w:pPr>
              <w:pStyle w:val="TableText"/>
              <w:rPr>
                <w:szCs w:val="22"/>
                <w:lang w:eastAsia="en-AU"/>
              </w:rPr>
            </w:pPr>
            <w:r w:rsidRPr="00F16332">
              <w:rPr>
                <w:szCs w:val="22"/>
                <w:lang w:eastAsia="en-AU"/>
              </w:rPr>
              <w:t>0.012560</w:t>
            </w:r>
          </w:p>
        </w:tc>
        <w:tc>
          <w:tcPr>
            <w:tcW w:w="1097" w:type="dxa"/>
            <w:tcBorders>
              <w:top w:val="nil"/>
              <w:left w:val="nil"/>
              <w:bottom w:val="nil"/>
              <w:right w:val="nil"/>
            </w:tcBorders>
          </w:tcPr>
          <w:p w14:paraId="1FC711BF" w14:textId="77777777" w:rsidR="00DB522C" w:rsidRPr="00F16332" w:rsidRDefault="00DB522C" w:rsidP="00DB522C">
            <w:pPr>
              <w:pStyle w:val="TableText"/>
              <w:rPr>
                <w:szCs w:val="22"/>
                <w:lang w:eastAsia="en-AU"/>
              </w:rPr>
            </w:pPr>
            <w:r w:rsidRPr="00F16332">
              <w:rPr>
                <w:szCs w:val="22"/>
                <w:lang w:eastAsia="en-AU"/>
              </w:rPr>
              <w:t>0.012560</w:t>
            </w:r>
          </w:p>
        </w:tc>
        <w:tc>
          <w:tcPr>
            <w:tcW w:w="1097" w:type="dxa"/>
            <w:tcBorders>
              <w:top w:val="nil"/>
              <w:left w:val="nil"/>
              <w:bottom w:val="nil"/>
              <w:right w:val="nil"/>
            </w:tcBorders>
          </w:tcPr>
          <w:p w14:paraId="33009598" w14:textId="77777777" w:rsidR="00DB522C" w:rsidRPr="00F16332" w:rsidRDefault="00DB522C" w:rsidP="00DB522C">
            <w:pPr>
              <w:pStyle w:val="TableText"/>
              <w:rPr>
                <w:szCs w:val="22"/>
                <w:lang w:eastAsia="en-AU"/>
              </w:rPr>
            </w:pPr>
            <w:r w:rsidRPr="00F16332">
              <w:rPr>
                <w:szCs w:val="22"/>
                <w:lang w:eastAsia="en-AU"/>
              </w:rPr>
              <w:t>0.012560</w:t>
            </w:r>
          </w:p>
        </w:tc>
      </w:tr>
      <w:tr w:rsidR="00DB522C" w:rsidRPr="00F16332" w14:paraId="145AB038" w14:textId="77777777">
        <w:trPr>
          <w:trHeight w:val="195"/>
        </w:trPr>
        <w:tc>
          <w:tcPr>
            <w:tcW w:w="1365" w:type="dxa"/>
            <w:tcBorders>
              <w:top w:val="nil"/>
              <w:left w:val="nil"/>
              <w:bottom w:val="nil"/>
              <w:right w:val="nil"/>
            </w:tcBorders>
          </w:tcPr>
          <w:p w14:paraId="62460EAF" w14:textId="77777777" w:rsidR="00DB522C" w:rsidRPr="00F16332" w:rsidRDefault="00DB522C" w:rsidP="00DB522C">
            <w:pPr>
              <w:pStyle w:val="TableText"/>
              <w:rPr>
                <w:szCs w:val="22"/>
                <w:lang w:eastAsia="en-AU"/>
              </w:rPr>
            </w:pPr>
            <w:r w:rsidRPr="00F16332">
              <w:rPr>
                <w:szCs w:val="22"/>
                <w:lang w:eastAsia="en-AU"/>
              </w:rPr>
              <w:t>59</w:t>
            </w:r>
          </w:p>
        </w:tc>
        <w:tc>
          <w:tcPr>
            <w:tcW w:w="1097" w:type="dxa"/>
            <w:tcBorders>
              <w:top w:val="nil"/>
              <w:left w:val="nil"/>
              <w:bottom w:val="nil"/>
              <w:right w:val="nil"/>
            </w:tcBorders>
          </w:tcPr>
          <w:p w14:paraId="34AE3DB8" w14:textId="77777777" w:rsidR="00DB522C" w:rsidRPr="00F16332" w:rsidRDefault="00DB522C" w:rsidP="00DB522C">
            <w:pPr>
              <w:pStyle w:val="TableText"/>
              <w:rPr>
                <w:szCs w:val="22"/>
                <w:lang w:eastAsia="en-AU"/>
              </w:rPr>
            </w:pPr>
            <w:r w:rsidRPr="00F16332">
              <w:rPr>
                <w:szCs w:val="22"/>
                <w:lang w:eastAsia="en-AU"/>
              </w:rPr>
              <w:t>0.238002</w:t>
            </w:r>
          </w:p>
        </w:tc>
        <w:tc>
          <w:tcPr>
            <w:tcW w:w="1097" w:type="dxa"/>
            <w:tcBorders>
              <w:top w:val="nil"/>
              <w:left w:val="nil"/>
              <w:bottom w:val="nil"/>
              <w:right w:val="nil"/>
            </w:tcBorders>
          </w:tcPr>
          <w:p w14:paraId="1B829623" w14:textId="77777777" w:rsidR="00DB522C" w:rsidRPr="00F16332" w:rsidRDefault="00DB522C" w:rsidP="00DB522C">
            <w:pPr>
              <w:pStyle w:val="TableText"/>
              <w:rPr>
                <w:szCs w:val="22"/>
                <w:lang w:eastAsia="en-AU"/>
              </w:rPr>
            </w:pPr>
            <w:r w:rsidRPr="00F16332">
              <w:rPr>
                <w:szCs w:val="22"/>
                <w:lang w:eastAsia="en-AU"/>
              </w:rPr>
              <w:t>0.152915</w:t>
            </w:r>
          </w:p>
        </w:tc>
        <w:tc>
          <w:tcPr>
            <w:tcW w:w="1097" w:type="dxa"/>
            <w:tcBorders>
              <w:top w:val="nil"/>
              <w:left w:val="nil"/>
              <w:bottom w:val="nil"/>
              <w:right w:val="nil"/>
            </w:tcBorders>
          </w:tcPr>
          <w:p w14:paraId="7BC66B77" w14:textId="77777777" w:rsidR="00DB522C" w:rsidRPr="00F16332" w:rsidRDefault="00DB522C" w:rsidP="00DB522C">
            <w:pPr>
              <w:pStyle w:val="TableText"/>
              <w:rPr>
                <w:szCs w:val="22"/>
                <w:lang w:eastAsia="en-AU"/>
              </w:rPr>
            </w:pPr>
            <w:r w:rsidRPr="00F16332">
              <w:rPr>
                <w:szCs w:val="22"/>
                <w:lang w:eastAsia="en-AU"/>
              </w:rPr>
              <w:t>0.152915</w:t>
            </w:r>
          </w:p>
        </w:tc>
        <w:tc>
          <w:tcPr>
            <w:tcW w:w="1097" w:type="dxa"/>
            <w:tcBorders>
              <w:top w:val="nil"/>
              <w:left w:val="nil"/>
              <w:bottom w:val="nil"/>
              <w:right w:val="nil"/>
            </w:tcBorders>
          </w:tcPr>
          <w:p w14:paraId="0615C1A0" w14:textId="77777777" w:rsidR="00DB522C" w:rsidRPr="00F16332" w:rsidRDefault="00DB522C" w:rsidP="00DB522C">
            <w:pPr>
              <w:pStyle w:val="TableText"/>
              <w:rPr>
                <w:szCs w:val="22"/>
                <w:lang w:eastAsia="en-AU"/>
              </w:rPr>
            </w:pPr>
            <w:r w:rsidRPr="00F16332">
              <w:rPr>
                <w:szCs w:val="22"/>
                <w:lang w:eastAsia="en-AU"/>
              </w:rPr>
              <w:t>0.152915</w:t>
            </w:r>
          </w:p>
        </w:tc>
        <w:tc>
          <w:tcPr>
            <w:tcW w:w="1097" w:type="dxa"/>
            <w:tcBorders>
              <w:top w:val="nil"/>
              <w:left w:val="nil"/>
              <w:bottom w:val="nil"/>
              <w:right w:val="nil"/>
            </w:tcBorders>
          </w:tcPr>
          <w:p w14:paraId="0BB1C150" w14:textId="77777777" w:rsidR="00DB522C" w:rsidRPr="00F16332" w:rsidRDefault="00DB522C" w:rsidP="00DB522C">
            <w:pPr>
              <w:pStyle w:val="TableText"/>
              <w:rPr>
                <w:szCs w:val="22"/>
                <w:lang w:eastAsia="en-AU"/>
              </w:rPr>
            </w:pPr>
            <w:r w:rsidRPr="00F16332">
              <w:rPr>
                <w:szCs w:val="22"/>
                <w:lang w:eastAsia="en-AU"/>
              </w:rPr>
              <w:t>0.015392</w:t>
            </w:r>
          </w:p>
        </w:tc>
        <w:tc>
          <w:tcPr>
            <w:tcW w:w="1097" w:type="dxa"/>
            <w:tcBorders>
              <w:top w:val="nil"/>
              <w:left w:val="nil"/>
              <w:bottom w:val="nil"/>
              <w:right w:val="nil"/>
            </w:tcBorders>
          </w:tcPr>
          <w:p w14:paraId="3D51D7A7" w14:textId="77777777" w:rsidR="00DB522C" w:rsidRPr="00F16332" w:rsidRDefault="00DB522C" w:rsidP="00DB522C">
            <w:pPr>
              <w:pStyle w:val="TableText"/>
              <w:rPr>
                <w:szCs w:val="22"/>
                <w:lang w:eastAsia="en-AU"/>
              </w:rPr>
            </w:pPr>
            <w:r w:rsidRPr="00F16332">
              <w:rPr>
                <w:szCs w:val="22"/>
                <w:lang w:eastAsia="en-AU"/>
              </w:rPr>
              <w:t>0.015430</w:t>
            </w:r>
          </w:p>
        </w:tc>
        <w:tc>
          <w:tcPr>
            <w:tcW w:w="1098" w:type="dxa"/>
            <w:tcBorders>
              <w:top w:val="nil"/>
              <w:left w:val="nil"/>
              <w:bottom w:val="nil"/>
              <w:right w:val="nil"/>
            </w:tcBorders>
          </w:tcPr>
          <w:p w14:paraId="07CB0759" w14:textId="77777777" w:rsidR="00DB522C" w:rsidRPr="00F16332" w:rsidRDefault="00DB522C" w:rsidP="00DB522C">
            <w:pPr>
              <w:pStyle w:val="TableText"/>
              <w:rPr>
                <w:szCs w:val="22"/>
                <w:lang w:eastAsia="en-AU"/>
              </w:rPr>
            </w:pPr>
            <w:r w:rsidRPr="00F16332">
              <w:rPr>
                <w:szCs w:val="22"/>
                <w:lang w:eastAsia="en-AU"/>
              </w:rPr>
              <w:t>0.015489</w:t>
            </w:r>
          </w:p>
        </w:tc>
        <w:tc>
          <w:tcPr>
            <w:tcW w:w="1097" w:type="dxa"/>
            <w:tcBorders>
              <w:top w:val="nil"/>
              <w:left w:val="nil"/>
              <w:bottom w:val="nil"/>
              <w:right w:val="nil"/>
            </w:tcBorders>
          </w:tcPr>
          <w:p w14:paraId="12E5A778" w14:textId="77777777" w:rsidR="00DB522C" w:rsidRPr="00F16332" w:rsidRDefault="00DB522C" w:rsidP="00DB522C">
            <w:pPr>
              <w:pStyle w:val="TableText"/>
              <w:rPr>
                <w:szCs w:val="22"/>
                <w:lang w:eastAsia="en-AU"/>
              </w:rPr>
            </w:pPr>
            <w:r w:rsidRPr="00F16332">
              <w:rPr>
                <w:szCs w:val="22"/>
                <w:lang w:eastAsia="en-AU"/>
              </w:rPr>
              <w:t>0.015564</w:t>
            </w:r>
          </w:p>
        </w:tc>
        <w:tc>
          <w:tcPr>
            <w:tcW w:w="1097" w:type="dxa"/>
            <w:tcBorders>
              <w:top w:val="nil"/>
              <w:left w:val="nil"/>
              <w:bottom w:val="nil"/>
              <w:right w:val="nil"/>
            </w:tcBorders>
          </w:tcPr>
          <w:p w14:paraId="0F565AAC" w14:textId="77777777" w:rsidR="00DB522C" w:rsidRPr="00F16332" w:rsidRDefault="00DB522C" w:rsidP="00DB522C">
            <w:pPr>
              <w:pStyle w:val="TableText"/>
              <w:rPr>
                <w:szCs w:val="22"/>
                <w:lang w:eastAsia="en-AU"/>
              </w:rPr>
            </w:pPr>
            <w:r w:rsidRPr="00F16332">
              <w:rPr>
                <w:szCs w:val="22"/>
                <w:lang w:eastAsia="en-AU"/>
              </w:rPr>
              <w:t>0.012083</w:t>
            </w:r>
          </w:p>
        </w:tc>
        <w:tc>
          <w:tcPr>
            <w:tcW w:w="1097" w:type="dxa"/>
            <w:tcBorders>
              <w:top w:val="nil"/>
              <w:left w:val="nil"/>
              <w:bottom w:val="nil"/>
              <w:right w:val="nil"/>
            </w:tcBorders>
          </w:tcPr>
          <w:p w14:paraId="7EE1352C" w14:textId="77777777" w:rsidR="00DB522C" w:rsidRPr="00F16332" w:rsidRDefault="00DB522C" w:rsidP="00DB522C">
            <w:pPr>
              <w:pStyle w:val="TableText"/>
              <w:rPr>
                <w:szCs w:val="22"/>
                <w:lang w:eastAsia="en-AU"/>
              </w:rPr>
            </w:pPr>
            <w:r w:rsidRPr="00F16332">
              <w:rPr>
                <w:szCs w:val="22"/>
                <w:lang w:eastAsia="en-AU"/>
              </w:rPr>
              <w:t>0.012154</w:t>
            </w:r>
          </w:p>
        </w:tc>
        <w:tc>
          <w:tcPr>
            <w:tcW w:w="1097" w:type="dxa"/>
            <w:tcBorders>
              <w:top w:val="nil"/>
              <w:left w:val="nil"/>
              <w:bottom w:val="nil"/>
              <w:right w:val="nil"/>
            </w:tcBorders>
          </w:tcPr>
          <w:p w14:paraId="20C1DE22" w14:textId="77777777" w:rsidR="00DB522C" w:rsidRPr="00F16332" w:rsidRDefault="00DB522C" w:rsidP="00DB522C">
            <w:pPr>
              <w:pStyle w:val="TableText"/>
              <w:rPr>
                <w:szCs w:val="22"/>
                <w:lang w:eastAsia="en-AU"/>
              </w:rPr>
            </w:pPr>
            <w:r w:rsidRPr="00F16332">
              <w:rPr>
                <w:szCs w:val="22"/>
                <w:lang w:eastAsia="en-AU"/>
              </w:rPr>
              <w:t>0.012154</w:t>
            </w:r>
          </w:p>
        </w:tc>
        <w:tc>
          <w:tcPr>
            <w:tcW w:w="1097" w:type="dxa"/>
            <w:tcBorders>
              <w:top w:val="nil"/>
              <w:left w:val="nil"/>
              <w:bottom w:val="nil"/>
              <w:right w:val="nil"/>
            </w:tcBorders>
          </w:tcPr>
          <w:p w14:paraId="48738FA6" w14:textId="77777777" w:rsidR="00DB522C" w:rsidRPr="00F16332" w:rsidRDefault="00DB522C" w:rsidP="00DB522C">
            <w:pPr>
              <w:pStyle w:val="TableText"/>
              <w:rPr>
                <w:szCs w:val="22"/>
                <w:lang w:eastAsia="en-AU"/>
              </w:rPr>
            </w:pPr>
            <w:r w:rsidRPr="00F16332">
              <w:rPr>
                <w:szCs w:val="22"/>
                <w:lang w:eastAsia="en-AU"/>
              </w:rPr>
              <w:t>0.012154</w:t>
            </w:r>
          </w:p>
        </w:tc>
      </w:tr>
      <w:tr w:rsidR="00DB522C" w:rsidRPr="00F16332" w14:paraId="15EF8DC5" w14:textId="77777777">
        <w:trPr>
          <w:trHeight w:val="195"/>
        </w:trPr>
        <w:tc>
          <w:tcPr>
            <w:tcW w:w="1365" w:type="dxa"/>
            <w:tcBorders>
              <w:top w:val="nil"/>
              <w:left w:val="nil"/>
              <w:bottom w:val="nil"/>
              <w:right w:val="nil"/>
            </w:tcBorders>
          </w:tcPr>
          <w:p w14:paraId="762710CF" w14:textId="77777777" w:rsidR="00DB522C" w:rsidRPr="00F16332" w:rsidRDefault="00DB522C" w:rsidP="00DB522C">
            <w:pPr>
              <w:pStyle w:val="TableText"/>
              <w:rPr>
                <w:szCs w:val="22"/>
                <w:lang w:eastAsia="en-AU"/>
              </w:rPr>
            </w:pPr>
            <w:r w:rsidRPr="00F16332">
              <w:rPr>
                <w:szCs w:val="22"/>
                <w:lang w:eastAsia="en-AU"/>
              </w:rPr>
              <w:t>60</w:t>
            </w:r>
          </w:p>
        </w:tc>
        <w:tc>
          <w:tcPr>
            <w:tcW w:w="1097" w:type="dxa"/>
            <w:tcBorders>
              <w:top w:val="nil"/>
              <w:left w:val="nil"/>
              <w:bottom w:val="nil"/>
              <w:right w:val="nil"/>
            </w:tcBorders>
          </w:tcPr>
          <w:p w14:paraId="53BCC571" w14:textId="77777777" w:rsidR="00DB522C" w:rsidRPr="00F16332" w:rsidRDefault="00DB522C" w:rsidP="00DB522C">
            <w:pPr>
              <w:pStyle w:val="TableText"/>
              <w:rPr>
                <w:szCs w:val="22"/>
                <w:lang w:eastAsia="en-AU"/>
              </w:rPr>
            </w:pPr>
            <w:r w:rsidRPr="00F16332">
              <w:rPr>
                <w:szCs w:val="22"/>
                <w:lang w:eastAsia="en-AU"/>
              </w:rPr>
              <w:t>0.239817</w:t>
            </w:r>
          </w:p>
        </w:tc>
        <w:tc>
          <w:tcPr>
            <w:tcW w:w="1097" w:type="dxa"/>
            <w:tcBorders>
              <w:top w:val="nil"/>
              <w:left w:val="nil"/>
              <w:bottom w:val="nil"/>
              <w:right w:val="nil"/>
            </w:tcBorders>
          </w:tcPr>
          <w:p w14:paraId="0BEF5DCA" w14:textId="77777777" w:rsidR="00DB522C" w:rsidRPr="00F16332" w:rsidRDefault="00DB522C" w:rsidP="00DB522C">
            <w:pPr>
              <w:pStyle w:val="TableText"/>
              <w:rPr>
                <w:szCs w:val="22"/>
                <w:lang w:eastAsia="en-AU"/>
              </w:rPr>
            </w:pPr>
            <w:r w:rsidRPr="00F16332">
              <w:rPr>
                <w:szCs w:val="22"/>
                <w:lang w:eastAsia="en-AU"/>
              </w:rPr>
              <w:t>0.155137</w:t>
            </w:r>
          </w:p>
        </w:tc>
        <w:tc>
          <w:tcPr>
            <w:tcW w:w="1097" w:type="dxa"/>
            <w:tcBorders>
              <w:top w:val="nil"/>
              <w:left w:val="nil"/>
              <w:bottom w:val="nil"/>
              <w:right w:val="nil"/>
            </w:tcBorders>
          </w:tcPr>
          <w:p w14:paraId="78EDCAC6" w14:textId="77777777" w:rsidR="00DB522C" w:rsidRPr="00F16332" w:rsidRDefault="00DB522C" w:rsidP="00DB522C">
            <w:pPr>
              <w:pStyle w:val="TableText"/>
              <w:rPr>
                <w:szCs w:val="22"/>
                <w:lang w:eastAsia="en-AU"/>
              </w:rPr>
            </w:pPr>
            <w:r w:rsidRPr="00F16332">
              <w:rPr>
                <w:szCs w:val="22"/>
                <w:lang w:eastAsia="en-AU"/>
              </w:rPr>
              <w:t>0.155137</w:t>
            </w:r>
          </w:p>
        </w:tc>
        <w:tc>
          <w:tcPr>
            <w:tcW w:w="1097" w:type="dxa"/>
            <w:tcBorders>
              <w:top w:val="nil"/>
              <w:left w:val="nil"/>
              <w:bottom w:val="nil"/>
              <w:right w:val="nil"/>
            </w:tcBorders>
          </w:tcPr>
          <w:p w14:paraId="5588F734" w14:textId="77777777" w:rsidR="00DB522C" w:rsidRPr="00F16332" w:rsidRDefault="00DB522C" w:rsidP="00DB522C">
            <w:pPr>
              <w:pStyle w:val="TableText"/>
              <w:rPr>
                <w:szCs w:val="22"/>
                <w:lang w:eastAsia="en-AU"/>
              </w:rPr>
            </w:pPr>
            <w:r w:rsidRPr="00F16332">
              <w:rPr>
                <w:szCs w:val="22"/>
                <w:lang w:eastAsia="en-AU"/>
              </w:rPr>
              <w:t>0.155137</w:t>
            </w:r>
          </w:p>
        </w:tc>
        <w:tc>
          <w:tcPr>
            <w:tcW w:w="1097" w:type="dxa"/>
            <w:tcBorders>
              <w:top w:val="nil"/>
              <w:left w:val="nil"/>
              <w:bottom w:val="nil"/>
              <w:right w:val="nil"/>
            </w:tcBorders>
          </w:tcPr>
          <w:p w14:paraId="028067AD" w14:textId="77777777" w:rsidR="00DB522C" w:rsidRPr="00F16332" w:rsidRDefault="00DB522C" w:rsidP="00DB522C">
            <w:pPr>
              <w:pStyle w:val="TableText"/>
              <w:rPr>
                <w:szCs w:val="22"/>
                <w:lang w:eastAsia="en-AU"/>
              </w:rPr>
            </w:pPr>
            <w:r w:rsidRPr="00F16332">
              <w:rPr>
                <w:szCs w:val="22"/>
                <w:lang w:eastAsia="en-AU"/>
              </w:rPr>
              <w:t>0.017472</w:t>
            </w:r>
          </w:p>
        </w:tc>
        <w:tc>
          <w:tcPr>
            <w:tcW w:w="1097" w:type="dxa"/>
            <w:tcBorders>
              <w:top w:val="nil"/>
              <w:left w:val="nil"/>
              <w:bottom w:val="nil"/>
              <w:right w:val="nil"/>
            </w:tcBorders>
          </w:tcPr>
          <w:p w14:paraId="13160CE6" w14:textId="77777777" w:rsidR="00DB522C" w:rsidRPr="00F16332" w:rsidRDefault="00DB522C" w:rsidP="00DB522C">
            <w:pPr>
              <w:pStyle w:val="TableText"/>
              <w:rPr>
                <w:szCs w:val="22"/>
                <w:lang w:eastAsia="en-AU"/>
              </w:rPr>
            </w:pPr>
            <w:r w:rsidRPr="00F16332">
              <w:rPr>
                <w:szCs w:val="22"/>
                <w:lang w:eastAsia="en-AU"/>
              </w:rPr>
              <w:t>0.017516</w:t>
            </w:r>
          </w:p>
        </w:tc>
        <w:tc>
          <w:tcPr>
            <w:tcW w:w="1098" w:type="dxa"/>
            <w:tcBorders>
              <w:top w:val="nil"/>
              <w:left w:val="nil"/>
              <w:bottom w:val="nil"/>
              <w:right w:val="nil"/>
            </w:tcBorders>
          </w:tcPr>
          <w:p w14:paraId="4FF99E1C" w14:textId="77777777" w:rsidR="00DB522C" w:rsidRPr="00F16332" w:rsidRDefault="00DB522C" w:rsidP="00DB522C">
            <w:pPr>
              <w:pStyle w:val="TableText"/>
              <w:rPr>
                <w:szCs w:val="22"/>
                <w:lang w:eastAsia="en-AU"/>
              </w:rPr>
            </w:pPr>
            <w:r w:rsidRPr="00F16332">
              <w:rPr>
                <w:szCs w:val="22"/>
                <w:lang w:eastAsia="en-AU"/>
              </w:rPr>
              <w:t>0.017582</w:t>
            </w:r>
          </w:p>
        </w:tc>
        <w:tc>
          <w:tcPr>
            <w:tcW w:w="1097" w:type="dxa"/>
            <w:tcBorders>
              <w:top w:val="nil"/>
              <w:left w:val="nil"/>
              <w:bottom w:val="nil"/>
              <w:right w:val="nil"/>
            </w:tcBorders>
          </w:tcPr>
          <w:p w14:paraId="36337EC0" w14:textId="77777777" w:rsidR="00DB522C" w:rsidRPr="00F16332" w:rsidRDefault="00DB522C" w:rsidP="00DB522C">
            <w:pPr>
              <w:pStyle w:val="TableText"/>
              <w:rPr>
                <w:szCs w:val="22"/>
                <w:lang w:eastAsia="en-AU"/>
              </w:rPr>
            </w:pPr>
            <w:r w:rsidRPr="00F16332">
              <w:rPr>
                <w:szCs w:val="22"/>
                <w:lang w:eastAsia="en-AU"/>
              </w:rPr>
              <w:t>0.017670</w:t>
            </w:r>
          </w:p>
        </w:tc>
        <w:tc>
          <w:tcPr>
            <w:tcW w:w="1097" w:type="dxa"/>
            <w:tcBorders>
              <w:top w:val="nil"/>
              <w:left w:val="nil"/>
              <w:bottom w:val="nil"/>
              <w:right w:val="nil"/>
            </w:tcBorders>
          </w:tcPr>
          <w:p w14:paraId="709258C6" w14:textId="77777777" w:rsidR="00DB522C" w:rsidRPr="00F16332" w:rsidRDefault="00DB522C" w:rsidP="00DB522C">
            <w:pPr>
              <w:pStyle w:val="TableText"/>
              <w:rPr>
                <w:szCs w:val="22"/>
                <w:lang w:eastAsia="en-AU"/>
              </w:rPr>
            </w:pPr>
            <w:r w:rsidRPr="00F16332">
              <w:rPr>
                <w:szCs w:val="22"/>
                <w:lang w:eastAsia="en-AU"/>
              </w:rPr>
              <w:t>0.013791</w:t>
            </w:r>
          </w:p>
        </w:tc>
        <w:tc>
          <w:tcPr>
            <w:tcW w:w="1097" w:type="dxa"/>
            <w:tcBorders>
              <w:top w:val="nil"/>
              <w:left w:val="nil"/>
              <w:bottom w:val="nil"/>
              <w:right w:val="nil"/>
            </w:tcBorders>
          </w:tcPr>
          <w:p w14:paraId="396499A5" w14:textId="77777777" w:rsidR="00DB522C" w:rsidRPr="00F16332" w:rsidRDefault="00DB522C" w:rsidP="00DB522C">
            <w:pPr>
              <w:pStyle w:val="TableText"/>
              <w:rPr>
                <w:szCs w:val="22"/>
                <w:lang w:eastAsia="en-AU"/>
              </w:rPr>
            </w:pPr>
            <w:r w:rsidRPr="00F16332">
              <w:rPr>
                <w:szCs w:val="22"/>
                <w:lang w:eastAsia="en-AU"/>
              </w:rPr>
              <w:t>0.013881</w:t>
            </w:r>
          </w:p>
        </w:tc>
        <w:tc>
          <w:tcPr>
            <w:tcW w:w="1097" w:type="dxa"/>
            <w:tcBorders>
              <w:top w:val="nil"/>
              <w:left w:val="nil"/>
              <w:bottom w:val="nil"/>
              <w:right w:val="nil"/>
            </w:tcBorders>
          </w:tcPr>
          <w:p w14:paraId="63671034" w14:textId="77777777" w:rsidR="00DB522C" w:rsidRPr="00F16332" w:rsidRDefault="00DB522C" w:rsidP="00DB522C">
            <w:pPr>
              <w:pStyle w:val="TableText"/>
              <w:rPr>
                <w:szCs w:val="22"/>
                <w:lang w:eastAsia="en-AU"/>
              </w:rPr>
            </w:pPr>
            <w:r w:rsidRPr="00F16332">
              <w:rPr>
                <w:szCs w:val="22"/>
                <w:lang w:eastAsia="en-AU"/>
              </w:rPr>
              <w:t>0.013881</w:t>
            </w:r>
          </w:p>
        </w:tc>
        <w:tc>
          <w:tcPr>
            <w:tcW w:w="1097" w:type="dxa"/>
            <w:tcBorders>
              <w:top w:val="nil"/>
              <w:left w:val="nil"/>
              <w:bottom w:val="nil"/>
              <w:right w:val="nil"/>
            </w:tcBorders>
          </w:tcPr>
          <w:p w14:paraId="03E57CC0" w14:textId="77777777" w:rsidR="00DB522C" w:rsidRPr="00F16332" w:rsidRDefault="00DB522C" w:rsidP="00DB522C">
            <w:pPr>
              <w:pStyle w:val="TableText"/>
              <w:rPr>
                <w:szCs w:val="22"/>
                <w:lang w:eastAsia="en-AU"/>
              </w:rPr>
            </w:pPr>
            <w:r w:rsidRPr="00F16332">
              <w:rPr>
                <w:szCs w:val="22"/>
                <w:lang w:eastAsia="en-AU"/>
              </w:rPr>
              <w:t>0.013881</w:t>
            </w:r>
          </w:p>
        </w:tc>
      </w:tr>
      <w:tr w:rsidR="00DB522C" w:rsidRPr="00F16332" w14:paraId="47714429" w14:textId="77777777">
        <w:trPr>
          <w:trHeight w:val="195"/>
        </w:trPr>
        <w:tc>
          <w:tcPr>
            <w:tcW w:w="1365" w:type="dxa"/>
            <w:tcBorders>
              <w:top w:val="nil"/>
              <w:left w:val="nil"/>
              <w:bottom w:val="nil"/>
              <w:right w:val="nil"/>
            </w:tcBorders>
          </w:tcPr>
          <w:p w14:paraId="221E8500" w14:textId="77777777" w:rsidR="00DB522C" w:rsidRPr="00F16332" w:rsidRDefault="00DB522C" w:rsidP="00DB522C">
            <w:pPr>
              <w:pStyle w:val="TableText"/>
              <w:rPr>
                <w:szCs w:val="22"/>
                <w:lang w:eastAsia="en-AU"/>
              </w:rPr>
            </w:pPr>
            <w:r w:rsidRPr="00F16332">
              <w:rPr>
                <w:szCs w:val="22"/>
                <w:lang w:eastAsia="en-AU"/>
              </w:rPr>
              <w:t>61</w:t>
            </w:r>
          </w:p>
        </w:tc>
        <w:tc>
          <w:tcPr>
            <w:tcW w:w="1097" w:type="dxa"/>
            <w:tcBorders>
              <w:top w:val="nil"/>
              <w:left w:val="nil"/>
              <w:bottom w:val="nil"/>
              <w:right w:val="nil"/>
            </w:tcBorders>
          </w:tcPr>
          <w:p w14:paraId="07E120F4" w14:textId="77777777" w:rsidR="00DB522C" w:rsidRPr="00F16332" w:rsidRDefault="00DB522C" w:rsidP="00DB522C">
            <w:pPr>
              <w:pStyle w:val="TableText"/>
              <w:rPr>
                <w:szCs w:val="22"/>
                <w:lang w:eastAsia="en-AU"/>
              </w:rPr>
            </w:pPr>
            <w:r w:rsidRPr="00F16332">
              <w:rPr>
                <w:szCs w:val="22"/>
                <w:lang w:eastAsia="en-AU"/>
              </w:rPr>
              <w:t>0.242759</w:t>
            </w:r>
          </w:p>
        </w:tc>
        <w:tc>
          <w:tcPr>
            <w:tcW w:w="1097" w:type="dxa"/>
            <w:tcBorders>
              <w:top w:val="nil"/>
              <w:left w:val="nil"/>
              <w:bottom w:val="nil"/>
              <w:right w:val="nil"/>
            </w:tcBorders>
          </w:tcPr>
          <w:p w14:paraId="62B9DCD9" w14:textId="77777777" w:rsidR="00DB522C" w:rsidRPr="00F16332" w:rsidRDefault="00DB522C" w:rsidP="00DB522C">
            <w:pPr>
              <w:pStyle w:val="TableText"/>
              <w:rPr>
                <w:szCs w:val="22"/>
                <w:lang w:eastAsia="en-AU"/>
              </w:rPr>
            </w:pPr>
            <w:r w:rsidRPr="00F16332">
              <w:rPr>
                <w:szCs w:val="22"/>
                <w:lang w:eastAsia="en-AU"/>
              </w:rPr>
              <w:t>0.153906</w:t>
            </w:r>
          </w:p>
        </w:tc>
        <w:tc>
          <w:tcPr>
            <w:tcW w:w="1097" w:type="dxa"/>
            <w:tcBorders>
              <w:top w:val="nil"/>
              <w:left w:val="nil"/>
              <w:bottom w:val="nil"/>
              <w:right w:val="nil"/>
            </w:tcBorders>
          </w:tcPr>
          <w:p w14:paraId="0F5A511E" w14:textId="77777777" w:rsidR="00DB522C" w:rsidRPr="00F16332" w:rsidRDefault="00DB522C" w:rsidP="00DB522C">
            <w:pPr>
              <w:pStyle w:val="TableText"/>
              <w:rPr>
                <w:szCs w:val="22"/>
                <w:lang w:eastAsia="en-AU"/>
              </w:rPr>
            </w:pPr>
            <w:r w:rsidRPr="00F16332">
              <w:rPr>
                <w:szCs w:val="22"/>
                <w:lang w:eastAsia="en-AU"/>
              </w:rPr>
              <w:t>0.153906</w:t>
            </w:r>
          </w:p>
        </w:tc>
        <w:tc>
          <w:tcPr>
            <w:tcW w:w="1097" w:type="dxa"/>
            <w:tcBorders>
              <w:top w:val="nil"/>
              <w:left w:val="nil"/>
              <w:bottom w:val="nil"/>
              <w:right w:val="nil"/>
            </w:tcBorders>
          </w:tcPr>
          <w:p w14:paraId="16E6AF09" w14:textId="77777777" w:rsidR="00DB522C" w:rsidRPr="00F16332" w:rsidRDefault="00DB522C" w:rsidP="00DB522C">
            <w:pPr>
              <w:pStyle w:val="TableText"/>
              <w:rPr>
                <w:szCs w:val="22"/>
                <w:lang w:eastAsia="en-AU"/>
              </w:rPr>
            </w:pPr>
            <w:r w:rsidRPr="00F16332">
              <w:rPr>
                <w:szCs w:val="22"/>
                <w:lang w:eastAsia="en-AU"/>
              </w:rPr>
              <w:t>0.153906</w:t>
            </w:r>
          </w:p>
        </w:tc>
        <w:tc>
          <w:tcPr>
            <w:tcW w:w="1097" w:type="dxa"/>
            <w:tcBorders>
              <w:top w:val="nil"/>
              <w:left w:val="nil"/>
              <w:bottom w:val="nil"/>
              <w:right w:val="nil"/>
            </w:tcBorders>
          </w:tcPr>
          <w:p w14:paraId="2AD5BC85" w14:textId="77777777" w:rsidR="00DB522C" w:rsidRPr="00F16332" w:rsidRDefault="00DB522C" w:rsidP="00DB522C">
            <w:pPr>
              <w:pStyle w:val="TableText"/>
              <w:rPr>
                <w:szCs w:val="22"/>
                <w:lang w:eastAsia="en-AU"/>
              </w:rPr>
            </w:pPr>
            <w:r w:rsidRPr="00F16332">
              <w:rPr>
                <w:szCs w:val="22"/>
                <w:lang w:eastAsia="en-AU"/>
              </w:rPr>
              <w:t>0.017637</w:t>
            </w:r>
          </w:p>
        </w:tc>
        <w:tc>
          <w:tcPr>
            <w:tcW w:w="1097" w:type="dxa"/>
            <w:tcBorders>
              <w:top w:val="nil"/>
              <w:left w:val="nil"/>
              <w:bottom w:val="nil"/>
              <w:right w:val="nil"/>
            </w:tcBorders>
          </w:tcPr>
          <w:p w14:paraId="64AE0265" w14:textId="77777777" w:rsidR="00DB522C" w:rsidRPr="00F16332" w:rsidRDefault="00DB522C" w:rsidP="00DB522C">
            <w:pPr>
              <w:pStyle w:val="TableText"/>
              <w:rPr>
                <w:szCs w:val="22"/>
                <w:lang w:eastAsia="en-AU"/>
              </w:rPr>
            </w:pPr>
            <w:r w:rsidRPr="00F16332">
              <w:rPr>
                <w:szCs w:val="22"/>
                <w:lang w:eastAsia="en-AU"/>
              </w:rPr>
              <w:t>0.017637</w:t>
            </w:r>
          </w:p>
        </w:tc>
        <w:tc>
          <w:tcPr>
            <w:tcW w:w="1098" w:type="dxa"/>
            <w:tcBorders>
              <w:top w:val="nil"/>
              <w:left w:val="nil"/>
              <w:bottom w:val="nil"/>
              <w:right w:val="nil"/>
            </w:tcBorders>
          </w:tcPr>
          <w:p w14:paraId="029ED2DB" w14:textId="77777777" w:rsidR="00DB522C" w:rsidRPr="00F16332" w:rsidRDefault="00DB522C" w:rsidP="00DB522C">
            <w:pPr>
              <w:pStyle w:val="TableText"/>
              <w:rPr>
                <w:szCs w:val="22"/>
                <w:lang w:eastAsia="en-AU"/>
              </w:rPr>
            </w:pPr>
            <w:r w:rsidRPr="00F16332">
              <w:rPr>
                <w:szCs w:val="22"/>
                <w:lang w:eastAsia="en-AU"/>
              </w:rPr>
              <w:t>0.017691</w:t>
            </w:r>
          </w:p>
        </w:tc>
        <w:tc>
          <w:tcPr>
            <w:tcW w:w="1097" w:type="dxa"/>
            <w:tcBorders>
              <w:top w:val="nil"/>
              <w:left w:val="nil"/>
              <w:bottom w:val="nil"/>
              <w:right w:val="nil"/>
            </w:tcBorders>
          </w:tcPr>
          <w:p w14:paraId="220BE032" w14:textId="77777777" w:rsidR="00DB522C" w:rsidRPr="00F16332" w:rsidRDefault="00DB522C" w:rsidP="00DB522C">
            <w:pPr>
              <w:pStyle w:val="TableText"/>
              <w:rPr>
                <w:szCs w:val="22"/>
                <w:lang w:eastAsia="en-AU"/>
              </w:rPr>
            </w:pPr>
            <w:r w:rsidRPr="00F16332">
              <w:rPr>
                <w:szCs w:val="22"/>
                <w:lang w:eastAsia="en-AU"/>
              </w:rPr>
              <w:t>0.017769</w:t>
            </w:r>
          </w:p>
        </w:tc>
        <w:tc>
          <w:tcPr>
            <w:tcW w:w="1097" w:type="dxa"/>
            <w:tcBorders>
              <w:top w:val="nil"/>
              <w:left w:val="nil"/>
              <w:bottom w:val="nil"/>
              <w:right w:val="nil"/>
            </w:tcBorders>
          </w:tcPr>
          <w:p w14:paraId="3CA4A054" w14:textId="77777777" w:rsidR="00DB522C" w:rsidRPr="00F16332" w:rsidRDefault="00DB522C" w:rsidP="00DB522C">
            <w:pPr>
              <w:pStyle w:val="TableText"/>
              <w:rPr>
                <w:szCs w:val="22"/>
                <w:lang w:eastAsia="en-AU"/>
              </w:rPr>
            </w:pPr>
            <w:r w:rsidRPr="00F16332">
              <w:rPr>
                <w:szCs w:val="22"/>
                <w:lang w:eastAsia="en-AU"/>
              </w:rPr>
              <w:t>0.014219</w:t>
            </w:r>
          </w:p>
        </w:tc>
        <w:tc>
          <w:tcPr>
            <w:tcW w:w="1097" w:type="dxa"/>
            <w:tcBorders>
              <w:top w:val="nil"/>
              <w:left w:val="nil"/>
              <w:bottom w:val="nil"/>
              <w:right w:val="nil"/>
            </w:tcBorders>
          </w:tcPr>
          <w:p w14:paraId="12A78FE8" w14:textId="77777777" w:rsidR="00DB522C" w:rsidRPr="00F16332" w:rsidRDefault="00DB522C" w:rsidP="00DB522C">
            <w:pPr>
              <w:pStyle w:val="TableText"/>
              <w:rPr>
                <w:szCs w:val="22"/>
                <w:lang w:eastAsia="en-AU"/>
              </w:rPr>
            </w:pPr>
            <w:r w:rsidRPr="00F16332">
              <w:rPr>
                <w:szCs w:val="22"/>
                <w:lang w:eastAsia="en-AU"/>
              </w:rPr>
              <w:t>0.014315</w:t>
            </w:r>
          </w:p>
        </w:tc>
        <w:tc>
          <w:tcPr>
            <w:tcW w:w="1097" w:type="dxa"/>
            <w:tcBorders>
              <w:top w:val="nil"/>
              <w:left w:val="nil"/>
              <w:bottom w:val="nil"/>
              <w:right w:val="nil"/>
            </w:tcBorders>
          </w:tcPr>
          <w:p w14:paraId="41488582" w14:textId="77777777" w:rsidR="00DB522C" w:rsidRPr="00F16332" w:rsidRDefault="00DB522C" w:rsidP="00DB522C">
            <w:pPr>
              <w:pStyle w:val="TableText"/>
              <w:rPr>
                <w:szCs w:val="22"/>
                <w:lang w:eastAsia="en-AU"/>
              </w:rPr>
            </w:pPr>
            <w:r w:rsidRPr="00F16332">
              <w:rPr>
                <w:szCs w:val="22"/>
                <w:lang w:eastAsia="en-AU"/>
              </w:rPr>
              <w:t>0.014315</w:t>
            </w:r>
          </w:p>
        </w:tc>
        <w:tc>
          <w:tcPr>
            <w:tcW w:w="1097" w:type="dxa"/>
            <w:tcBorders>
              <w:top w:val="nil"/>
              <w:left w:val="nil"/>
              <w:bottom w:val="nil"/>
              <w:right w:val="nil"/>
            </w:tcBorders>
          </w:tcPr>
          <w:p w14:paraId="163697FB" w14:textId="77777777" w:rsidR="00DB522C" w:rsidRPr="00F16332" w:rsidRDefault="00DB522C" w:rsidP="00DB522C">
            <w:pPr>
              <w:pStyle w:val="TableText"/>
              <w:rPr>
                <w:szCs w:val="22"/>
                <w:lang w:eastAsia="en-AU"/>
              </w:rPr>
            </w:pPr>
            <w:r w:rsidRPr="00F16332">
              <w:rPr>
                <w:szCs w:val="22"/>
                <w:lang w:eastAsia="en-AU"/>
              </w:rPr>
              <w:t>0.014315</w:t>
            </w:r>
          </w:p>
        </w:tc>
      </w:tr>
      <w:tr w:rsidR="00DB522C" w:rsidRPr="00F16332" w14:paraId="144D7137" w14:textId="77777777">
        <w:trPr>
          <w:trHeight w:val="195"/>
        </w:trPr>
        <w:tc>
          <w:tcPr>
            <w:tcW w:w="1365" w:type="dxa"/>
            <w:tcBorders>
              <w:top w:val="nil"/>
              <w:left w:val="nil"/>
              <w:bottom w:val="nil"/>
              <w:right w:val="nil"/>
            </w:tcBorders>
          </w:tcPr>
          <w:p w14:paraId="5F50B9C6" w14:textId="77777777" w:rsidR="00DB522C" w:rsidRPr="00F16332" w:rsidRDefault="00DB522C" w:rsidP="00DB522C">
            <w:pPr>
              <w:pStyle w:val="TableText"/>
              <w:rPr>
                <w:szCs w:val="22"/>
                <w:lang w:eastAsia="en-AU"/>
              </w:rPr>
            </w:pPr>
            <w:r w:rsidRPr="00F16332">
              <w:rPr>
                <w:szCs w:val="22"/>
                <w:lang w:eastAsia="en-AU"/>
              </w:rPr>
              <w:lastRenderedPageBreak/>
              <w:t>62</w:t>
            </w:r>
          </w:p>
        </w:tc>
        <w:tc>
          <w:tcPr>
            <w:tcW w:w="1097" w:type="dxa"/>
            <w:tcBorders>
              <w:top w:val="nil"/>
              <w:left w:val="nil"/>
              <w:bottom w:val="nil"/>
              <w:right w:val="nil"/>
            </w:tcBorders>
          </w:tcPr>
          <w:p w14:paraId="36F3DBD0"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4449035" w14:textId="77777777" w:rsidR="00DB522C" w:rsidRPr="00F16332" w:rsidRDefault="00DB522C" w:rsidP="00DB522C">
            <w:pPr>
              <w:pStyle w:val="TableText"/>
              <w:rPr>
                <w:szCs w:val="22"/>
                <w:lang w:eastAsia="en-AU"/>
              </w:rPr>
            </w:pPr>
            <w:r w:rsidRPr="00F16332">
              <w:rPr>
                <w:szCs w:val="22"/>
                <w:lang w:eastAsia="en-AU"/>
              </w:rPr>
              <w:t>0.150906</w:t>
            </w:r>
          </w:p>
        </w:tc>
        <w:tc>
          <w:tcPr>
            <w:tcW w:w="1097" w:type="dxa"/>
            <w:tcBorders>
              <w:top w:val="nil"/>
              <w:left w:val="nil"/>
              <w:bottom w:val="nil"/>
              <w:right w:val="nil"/>
            </w:tcBorders>
          </w:tcPr>
          <w:p w14:paraId="155D0C56" w14:textId="77777777" w:rsidR="00DB522C" w:rsidRPr="00F16332" w:rsidRDefault="00DB522C" w:rsidP="00DB522C">
            <w:pPr>
              <w:pStyle w:val="TableText"/>
              <w:rPr>
                <w:szCs w:val="22"/>
                <w:lang w:eastAsia="en-AU"/>
              </w:rPr>
            </w:pPr>
            <w:r w:rsidRPr="00F16332">
              <w:rPr>
                <w:szCs w:val="22"/>
                <w:lang w:eastAsia="en-AU"/>
              </w:rPr>
              <w:t>0.150906</w:t>
            </w:r>
          </w:p>
        </w:tc>
        <w:tc>
          <w:tcPr>
            <w:tcW w:w="1097" w:type="dxa"/>
            <w:tcBorders>
              <w:top w:val="nil"/>
              <w:left w:val="nil"/>
              <w:bottom w:val="nil"/>
              <w:right w:val="nil"/>
            </w:tcBorders>
          </w:tcPr>
          <w:p w14:paraId="2DAEF2DF" w14:textId="77777777" w:rsidR="00DB522C" w:rsidRPr="00F16332" w:rsidRDefault="00DB522C" w:rsidP="00DB522C">
            <w:pPr>
              <w:pStyle w:val="TableText"/>
              <w:rPr>
                <w:szCs w:val="22"/>
                <w:lang w:eastAsia="en-AU"/>
              </w:rPr>
            </w:pPr>
            <w:r w:rsidRPr="00F16332">
              <w:rPr>
                <w:szCs w:val="22"/>
                <w:lang w:eastAsia="en-AU"/>
              </w:rPr>
              <w:t>0.150906</w:t>
            </w:r>
          </w:p>
        </w:tc>
        <w:tc>
          <w:tcPr>
            <w:tcW w:w="1097" w:type="dxa"/>
            <w:tcBorders>
              <w:top w:val="nil"/>
              <w:left w:val="nil"/>
              <w:bottom w:val="nil"/>
              <w:right w:val="nil"/>
            </w:tcBorders>
          </w:tcPr>
          <w:p w14:paraId="2BA80E42" w14:textId="77777777" w:rsidR="00DB522C" w:rsidRPr="00F16332" w:rsidRDefault="00DB522C" w:rsidP="00DB522C">
            <w:pPr>
              <w:pStyle w:val="TableText"/>
              <w:rPr>
                <w:szCs w:val="22"/>
                <w:lang w:eastAsia="en-AU"/>
              </w:rPr>
            </w:pPr>
            <w:r w:rsidRPr="00F16332">
              <w:rPr>
                <w:szCs w:val="22"/>
                <w:lang w:eastAsia="en-AU"/>
              </w:rPr>
              <w:t>0.015255</w:t>
            </w:r>
          </w:p>
        </w:tc>
        <w:tc>
          <w:tcPr>
            <w:tcW w:w="1097" w:type="dxa"/>
            <w:tcBorders>
              <w:top w:val="nil"/>
              <w:left w:val="nil"/>
              <w:bottom w:val="nil"/>
              <w:right w:val="nil"/>
            </w:tcBorders>
          </w:tcPr>
          <w:p w14:paraId="6937CB1F" w14:textId="77777777" w:rsidR="00DB522C" w:rsidRPr="00F16332" w:rsidRDefault="00DB522C" w:rsidP="00DB522C">
            <w:pPr>
              <w:pStyle w:val="TableText"/>
              <w:rPr>
                <w:szCs w:val="22"/>
                <w:lang w:eastAsia="en-AU"/>
              </w:rPr>
            </w:pPr>
            <w:r w:rsidRPr="00F16332">
              <w:rPr>
                <w:szCs w:val="22"/>
                <w:lang w:eastAsia="en-AU"/>
              </w:rPr>
              <w:t>0.015255</w:t>
            </w:r>
          </w:p>
        </w:tc>
        <w:tc>
          <w:tcPr>
            <w:tcW w:w="1098" w:type="dxa"/>
            <w:tcBorders>
              <w:top w:val="nil"/>
              <w:left w:val="nil"/>
              <w:bottom w:val="nil"/>
              <w:right w:val="nil"/>
            </w:tcBorders>
          </w:tcPr>
          <w:p w14:paraId="1C78599A" w14:textId="77777777" w:rsidR="00DB522C" w:rsidRPr="00F16332" w:rsidRDefault="00DB522C" w:rsidP="00DB522C">
            <w:pPr>
              <w:pStyle w:val="TableText"/>
              <w:rPr>
                <w:szCs w:val="22"/>
                <w:lang w:eastAsia="en-AU"/>
              </w:rPr>
            </w:pPr>
            <w:r w:rsidRPr="00F16332">
              <w:rPr>
                <w:szCs w:val="22"/>
                <w:lang w:eastAsia="en-AU"/>
              </w:rPr>
              <w:t>0.015255</w:t>
            </w:r>
          </w:p>
        </w:tc>
        <w:tc>
          <w:tcPr>
            <w:tcW w:w="1097" w:type="dxa"/>
            <w:tcBorders>
              <w:top w:val="nil"/>
              <w:left w:val="nil"/>
              <w:bottom w:val="nil"/>
              <w:right w:val="nil"/>
            </w:tcBorders>
          </w:tcPr>
          <w:p w14:paraId="50122DA7" w14:textId="77777777" w:rsidR="00DB522C" w:rsidRPr="00F16332" w:rsidRDefault="00DB522C" w:rsidP="00DB522C">
            <w:pPr>
              <w:pStyle w:val="TableText"/>
              <w:rPr>
                <w:szCs w:val="22"/>
                <w:lang w:eastAsia="en-AU"/>
              </w:rPr>
            </w:pPr>
            <w:r w:rsidRPr="00F16332">
              <w:rPr>
                <w:szCs w:val="22"/>
                <w:lang w:eastAsia="en-AU"/>
              </w:rPr>
              <w:t>0.015299</w:t>
            </w:r>
          </w:p>
        </w:tc>
        <w:tc>
          <w:tcPr>
            <w:tcW w:w="1097" w:type="dxa"/>
            <w:tcBorders>
              <w:top w:val="nil"/>
              <w:left w:val="nil"/>
              <w:bottom w:val="nil"/>
              <w:right w:val="nil"/>
            </w:tcBorders>
          </w:tcPr>
          <w:p w14:paraId="646E4F29" w14:textId="77777777" w:rsidR="00DB522C" w:rsidRPr="00F16332" w:rsidRDefault="00DB522C" w:rsidP="00DB522C">
            <w:pPr>
              <w:pStyle w:val="TableText"/>
              <w:rPr>
                <w:szCs w:val="22"/>
                <w:lang w:eastAsia="en-AU"/>
              </w:rPr>
            </w:pPr>
            <w:r w:rsidRPr="00F16332">
              <w:rPr>
                <w:szCs w:val="22"/>
                <w:lang w:eastAsia="en-AU"/>
              </w:rPr>
              <w:t>0.012875</w:t>
            </w:r>
          </w:p>
        </w:tc>
        <w:tc>
          <w:tcPr>
            <w:tcW w:w="1097" w:type="dxa"/>
            <w:tcBorders>
              <w:top w:val="nil"/>
              <w:left w:val="nil"/>
              <w:bottom w:val="nil"/>
              <w:right w:val="nil"/>
            </w:tcBorders>
          </w:tcPr>
          <w:p w14:paraId="76DFBC85" w14:textId="77777777" w:rsidR="00DB522C" w:rsidRPr="00F16332" w:rsidRDefault="00DB522C" w:rsidP="00DB522C">
            <w:pPr>
              <w:pStyle w:val="TableText"/>
              <w:rPr>
                <w:szCs w:val="22"/>
                <w:lang w:eastAsia="en-AU"/>
              </w:rPr>
            </w:pPr>
            <w:r w:rsidRPr="00F16332">
              <w:rPr>
                <w:szCs w:val="22"/>
                <w:lang w:eastAsia="en-AU"/>
              </w:rPr>
              <w:t>0.012959</w:t>
            </w:r>
          </w:p>
        </w:tc>
        <w:tc>
          <w:tcPr>
            <w:tcW w:w="1097" w:type="dxa"/>
            <w:tcBorders>
              <w:top w:val="nil"/>
              <w:left w:val="nil"/>
              <w:bottom w:val="nil"/>
              <w:right w:val="nil"/>
            </w:tcBorders>
          </w:tcPr>
          <w:p w14:paraId="0050385A" w14:textId="77777777" w:rsidR="00DB522C" w:rsidRPr="00F16332" w:rsidRDefault="00DB522C" w:rsidP="00DB522C">
            <w:pPr>
              <w:pStyle w:val="TableText"/>
              <w:rPr>
                <w:szCs w:val="22"/>
                <w:lang w:eastAsia="en-AU"/>
              </w:rPr>
            </w:pPr>
            <w:r w:rsidRPr="00F16332">
              <w:rPr>
                <w:szCs w:val="22"/>
                <w:lang w:eastAsia="en-AU"/>
              </w:rPr>
              <w:t>0.012959</w:t>
            </w:r>
          </w:p>
        </w:tc>
        <w:tc>
          <w:tcPr>
            <w:tcW w:w="1097" w:type="dxa"/>
            <w:tcBorders>
              <w:top w:val="nil"/>
              <w:left w:val="nil"/>
              <w:bottom w:val="nil"/>
              <w:right w:val="nil"/>
            </w:tcBorders>
          </w:tcPr>
          <w:p w14:paraId="208E75E4" w14:textId="77777777" w:rsidR="00DB522C" w:rsidRPr="00F16332" w:rsidRDefault="00DB522C" w:rsidP="00DB522C">
            <w:pPr>
              <w:pStyle w:val="TableText"/>
              <w:rPr>
                <w:szCs w:val="22"/>
                <w:lang w:eastAsia="en-AU"/>
              </w:rPr>
            </w:pPr>
            <w:r w:rsidRPr="00F16332">
              <w:rPr>
                <w:szCs w:val="22"/>
                <w:lang w:eastAsia="en-AU"/>
              </w:rPr>
              <w:t>0.012959</w:t>
            </w:r>
          </w:p>
        </w:tc>
      </w:tr>
      <w:tr w:rsidR="00DB522C" w:rsidRPr="00F16332" w14:paraId="23078F9A" w14:textId="77777777">
        <w:trPr>
          <w:trHeight w:val="195"/>
        </w:trPr>
        <w:tc>
          <w:tcPr>
            <w:tcW w:w="1365" w:type="dxa"/>
            <w:tcBorders>
              <w:top w:val="nil"/>
              <w:left w:val="nil"/>
              <w:bottom w:val="nil"/>
              <w:right w:val="nil"/>
            </w:tcBorders>
          </w:tcPr>
          <w:p w14:paraId="79FD147B" w14:textId="77777777" w:rsidR="00DB522C" w:rsidRPr="00F16332" w:rsidRDefault="00DB522C" w:rsidP="00DB522C">
            <w:pPr>
              <w:pStyle w:val="TableText"/>
              <w:rPr>
                <w:szCs w:val="22"/>
                <w:lang w:eastAsia="en-AU"/>
              </w:rPr>
            </w:pPr>
            <w:r w:rsidRPr="00F16332">
              <w:rPr>
                <w:szCs w:val="22"/>
                <w:lang w:eastAsia="en-AU"/>
              </w:rPr>
              <w:t>63</w:t>
            </w:r>
          </w:p>
        </w:tc>
        <w:tc>
          <w:tcPr>
            <w:tcW w:w="1097" w:type="dxa"/>
            <w:tcBorders>
              <w:top w:val="nil"/>
              <w:left w:val="nil"/>
              <w:bottom w:val="nil"/>
              <w:right w:val="nil"/>
            </w:tcBorders>
          </w:tcPr>
          <w:p w14:paraId="7D07BA27"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2C7D5398" w14:textId="77777777" w:rsidR="00DB522C" w:rsidRPr="00F16332" w:rsidRDefault="00DB522C" w:rsidP="00DB522C">
            <w:pPr>
              <w:pStyle w:val="TableText"/>
              <w:rPr>
                <w:szCs w:val="22"/>
                <w:lang w:eastAsia="en-AU"/>
              </w:rPr>
            </w:pPr>
            <w:r w:rsidRPr="00F16332">
              <w:rPr>
                <w:szCs w:val="22"/>
                <w:lang w:eastAsia="en-AU"/>
              </w:rPr>
              <w:t>0.152567</w:t>
            </w:r>
          </w:p>
        </w:tc>
        <w:tc>
          <w:tcPr>
            <w:tcW w:w="1097" w:type="dxa"/>
            <w:tcBorders>
              <w:top w:val="nil"/>
              <w:left w:val="nil"/>
              <w:bottom w:val="nil"/>
              <w:right w:val="nil"/>
            </w:tcBorders>
          </w:tcPr>
          <w:p w14:paraId="5EFCB792" w14:textId="77777777" w:rsidR="00DB522C" w:rsidRPr="00F16332" w:rsidRDefault="00DB522C" w:rsidP="00DB522C">
            <w:pPr>
              <w:pStyle w:val="TableText"/>
              <w:rPr>
                <w:szCs w:val="22"/>
                <w:lang w:eastAsia="en-AU"/>
              </w:rPr>
            </w:pPr>
            <w:r w:rsidRPr="00F16332">
              <w:rPr>
                <w:szCs w:val="22"/>
                <w:lang w:eastAsia="en-AU"/>
              </w:rPr>
              <w:t>0.152567</w:t>
            </w:r>
          </w:p>
        </w:tc>
        <w:tc>
          <w:tcPr>
            <w:tcW w:w="1097" w:type="dxa"/>
            <w:tcBorders>
              <w:top w:val="nil"/>
              <w:left w:val="nil"/>
              <w:bottom w:val="nil"/>
              <w:right w:val="nil"/>
            </w:tcBorders>
          </w:tcPr>
          <w:p w14:paraId="201B5593" w14:textId="77777777" w:rsidR="00DB522C" w:rsidRPr="00F16332" w:rsidRDefault="00DB522C" w:rsidP="00DB522C">
            <w:pPr>
              <w:pStyle w:val="TableText"/>
              <w:rPr>
                <w:szCs w:val="22"/>
                <w:lang w:eastAsia="en-AU"/>
              </w:rPr>
            </w:pPr>
            <w:r w:rsidRPr="00F16332">
              <w:rPr>
                <w:szCs w:val="22"/>
                <w:lang w:eastAsia="en-AU"/>
              </w:rPr>
              <w:t>0.152567</w:t>
            </w:r>
          </w:p>
        </w:tc>
        <w:tc>
          <w:tcPr>
            <w:tcW w:w="1097" w:type="dxa"/>
            <w:tcBorders>
              <w:top w:val="nil"/>
              <w:left w:val="nil"/>
              <w:bottom w:val="nil"/>
              <w:right w:val="nil"/>
            </w:tcBorders>
          </w:tcPr>
          <w:p w14:paraId="53AEB3B4" w14:textId="77777777" w:rsidR="00DB522C" w:rsidRPr="00F16332" w:rsidRDefault="00DB522C" w:rsidP="00DB522C">
            <w:pPr>
              <w:pStyle w:val="TableText"/>
              <w:rPr>
                <w:szCs w:val="22"/>
                <w:lang w:eastAsia="en-AU"/>
              </w:rPr>
            </w:pPr>
            <w:r w:rsidRPr="00F16332">
              <w:rPr>
                <w:szCs w:val="22"/>
                <w:lang w:eastAsia="en-AU"/>
              </w:rPr>
              <w:t>0.016895</w:t>
            </w:r>
          </w:p>
        </w:tc>
        <w:tc>
          <w:tcPr>
            <w:tcW w:w="1097" w:type="dxa"/>
            <w:tcBorders>
              <w:top w:val="nil"/>
              <w:left w:val="nil"/>
              <w:bottom w:val="nil"/>
              <w:right w:val="nil"/>
            </w:tcBorders>
          </w:tcPr>
          <w:p w14:paraId="7030EF48" w14:textId="77777777" w:rsidR="00DB522C" w:rsidRPr="00F16332" w:rsidRDefault="00DB522C" w:rsidP="00DB522C">
            <w:pPr>
              <w:pStyle w:val="TableText"/>
              <w:rPr>
                <w:szCs w:val="22"/>
                <w:lang w:eastAsia="en-AU"/>
              </w:rPr>
            </w:pPr>
            <w:r w:rsidRPr="00F16332">
              <w:rPr>
                <w:szCs w:val="22"/>
                <w:lang w:eastAsia="en-AU"/>
              </w:rPr>
              <w:t>0.016895</w:t>
            </w:r>
          </w:p>
        </w:tc>
        <w:tc>
          <w:tcPr>
            <w:tcW w:w="1098" w:type="dxa"/>
            <w:tcBorders>
              <w:top w:val="nil"/>
              <w:left w:val="nil"/>
              <w:bottom w:val="nil"/>
              <w:right w:val="nil"/>
            </w:tcBorders>
          </w:tcPr>
          <w:p w14:paraId="205896C4" w14:textId="77777777" w:rsidR="00DB522C" w:rsidRPr="00F16332" w:rsidRDefault="00DB522C" w:rsidP="00DB522C">
            <w:pPr>
              <w:pStyle w:val="TableText"/>
              <w:rPr>
                <w:szCs w:val="22"/>
                <w:lang w:eastAsia="en-AU"/>
              </w:rPr>
            </w:pPr>
            <w:r w:rsidRPr="00F16332">
              <w:rPr>
                <w:szCs w:val="22"/>
                <w:lang w:eastAsia="en-AU"/>
              </w:rPr>
              <w:t>0.016895</w:t>
            </w:r>
          </w:p>
        </w:tc>
        <w:tc>
          <w:tcPr>
            <w:tcW w:w="1097" w:type="dxa"/>
            <w:tcBorders>
              <w:top w:val="nil"/>
              <w:left w:val="nil"/>
              <w:bottom w:val="nil"/>
              <w:right w:val="nil"/>
            </w:tcBorders>
          </w:tcPr>
          <w:p w14:paraId="019CAF8E" w14:textId="77777777" w:rsidR="00DB522C" w:rsidRPr="00F16332" w:rsidRDefault="00DB522C" w:rsidP="00DB522C">
            <w:pPr>
              <w:pStyle w:val="TableText"/>
              <w:rPr>
                <w:szCs w:val="22"/>
                <w:lang w:eastAsia="en-AU"/>
              </w:rPr>
            </w:pPr>
            <w:r w:rsidRPr="00F16332">
              <w:rPr>
                <w:szCs w:val="22"/>
                <w:lang w:eastAsia="en-AU"/>
              </w:rPr>
              <w:t>0.016895</w:t>
            </w:r>
          </w:p>
        </w:tc>
        <w:tc>
          <w:tcPr>
            <w:tcW w:w="1097" w:type="dxa"/>
            <w:tcBorders>
              <w:top w:val="nil"/>
              <w:left w:val="nil"/>
              <w:bottom w:val="nil"/>
              <w:right w:val="nil"/>
            </w:tcBorders>
          </w:tcPr>
          <w:p w14:paraId="73077F99" w14:textId="77777777" w:rsidR="00DB522C" w:rsidRPr="00F16332" w:rsidRDefault="00DB522C" w:rsidP="00DB522C">
            <w:pPr>
              <w:pStyle w:val="TableText"/>
              <w:rPr>
                <w:szCs w:val="22"/>
                <w:lang w:eastAsia="en-AU"/>
              </w:rPr>
            </w:pPr>
            <w:r w:rsidRPr="00F16332">
              <w:rPr>
                <w:szCs w:val="22"/>
                <w:lang w:eastAsia="en-AU"/>
              </w:rPr>
              <w:t>0.014211</w:t>
            </w:r>
          </w:p>
        </w:tc>
        <w:tc>
          <w:tcPr>
            <w:tcW w:w="1097" w:type="dxa"/>
            <w:tcBorders>
              <w:top w:val="nil"/>
              <w:left w:val="nil"/>
              <w:bottom w:val="nil"/>
              <w:right w:val="nil"/>
            </w:tcBorders>
          </w:tcPr>
          <w:p w14:paraId="01B70673" w14:textId="77777777" w:rsidR="00DB522C" w:rsidRPr="00F16332" w:rsidRDefault="00DB522C" w:rsidP="00DB522C">
            <w:pPr>
              <w:pStyle w:val="TableText"/>
              <w:rPr>
                <w:szCs w:val="22"/>
                <w:lang w:eastAsia="en-AU"/>
              </w:rPr>
            </w:pPr>
            <w:r w:rsidRPr="00F16332">
              <w:rPr>
                <w:szCs w:val="22"/>
                <w:lang w:eastAsia="en-AU"/>
              </w:rPr>
              <w:t>0.014307</w:t>
            </w:r>
          </w:p>
        </w:tc>
        <w:tc>
          <w:tcPr>
            <w:tcW w:w="1097" w:type="dxa"/>
            <w:tcBorders>
              <w:top w:val="nil"/>
              <w:left w:val="nil"/>
              <w:bottom w:val="nil"/>
              <w:right w:val="nil"/>
            </w:tcBorders>
          </w:tcPr>
          <w:p w14:paraId="657F1E26" w14:textId="77777777" w:rsidR="00DB522C" w:rsidRPr="00F16332" w:rsidRDefault="00DB522C" w:rsidP="00DB522C">
            <w:pPr>
              <w:pStyle w:val="TableText"/>
              <w:rPr>
                <w:szCs w:val="22"/>
                <w:lang w:eastAsia="en-AU"/>
              </w:rPr>
            </w:pPr>
            <w:r w:rsidRPr="00F16332">
              <w:rPr>
                <w:szCs w:val="22"/>
                <w:lang w:eastAsia="en-AU"/>
              </w:rPr>
              <w:t>0.014307</w:t>
            </w:r>
          </w:p>
        </w:tc>
        <w:tc>
          <w:tcPr>
            <w:tcW w:w="1097" w:type="dxa"/>
            <w:tcBorders>
              <w:top w:val="nil"/>
              <w:left w:val="nil"/>
              <w:bottom w:val="nil"/>
              <w:right w:val="nil"/>
            </w:tcBorders>
          </w:tcPr>
          <w:p w14:paraId="58B496BC" w14:textId="77777777" w:rsidR="00DB522C" w:rsidRPr="00F16332" w:rsidRDefault="00DB522C" w:rsidP="00DB522C">
            <w:pPr>
              <w:pStyle w:val="TableText"/>
              <w:rPr>
                <w:szCs w:val="22"/>
                <w:lang w:eastAsia="en-AU"/>
              </w:rPr>
            </w:pPr>
            <w:r w:rsidRPr="00F16332">
              <w:rPr>
                <w:szCs w:val="22"/>
                <w:lang w:eastAsia="en-AU"/>
              </w:rPr>
              <w:t>0.014307</w:t>
            </w:r>
          </w:p>
        </w:tc>
      </w:tr>
      <w:tr w:rsidR="00DB522C" w:rsidRPr="00F16332" w14:paraId="2566CADB" w14:textId="77777777">
        <w:trPr>
          <w:trHeight w:val="195"/>
        </w:trPr>
        <w:tc>
          <w:tcPr>
            <w:tcW w:w="1365" w:type="dxa"/>
            <w:tcBorders>
              <w:top w:val="nil"/>
              <w:left w:val="nil"/>
              <w:bottom w:val="nil"/>
              <w:right w:val="nil"/>
            </w:tcBorders>
          </w:tcPr>
          <w:p w14:paraId="741CD099" w14:textId="77777777" w:rsidR="00DB522C" w:rsidRPr="00F16332" w:rsidRDefault="00DB522C" w:rsidP="00DB522C">
            <w:pPr>
              <w:pStyle w:val="TableText"/>
              <w:rPr>
                <w:szCs w:val="22"/>
                <w:lang w:eastAsia="en-AU"/>
              </w:rPr>
            </w:pPr>
            <w:r w:rsidRPr="00F16332">
              <w:rPr>
                <w:szCs w:val="22"/>
                <w:lang w:eastAsia="en-AU"/>
              </w:rPr>
              <w:t>64</w:t>
            </w:r>
          </w:p>
        </w:tc>
        <w:tc>
          <w:tcPr>
            <w:tcW w:w="1097" w:type="dxa"/>
            <w:tcBorders>
              <w:top w:val="nil"/>
              <w:left w:val="nil"/>
              <w:bottom w:val="nil"/>
              <w:right w:val="nil"/>
            </w:tcBorders>
          </w:tcPr>
          <w:p w14:paraId="107B6CA1"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A031774" w14:textId="77777777" w:rsidR="00DB522C" w:rsidRPr="00F16332" w:rsidRDefault="00DB522C" w:rsidP="00DB522C">
            <w:pPr>
              <w:pStyle w:val="TableText"/>
              <w:rPr>
                <w:szCs w:val="22"/>
                <w:lang w:eastAsia="en-AU"/>
              </w:rPr>
            </w:pPr>
            <w:r w:rsidRPr="00F16332">
              <w:rPr>
                <w:szCs w:val="22"/>
                <w:lang w:eastAsia="en-AU"/>
              </w:rPr>
              <w:t>0.154476</w:t>
            </w:r>
          </w:p>
        </w:tc>
        <w:tc>
          <w:tcPr>
            <w:tcW w:w="1097" w:type="dxa"/>
            <w:tcBorders>
              <w:top w:val="nil"/>
              <w:left w:val="nil"/>
              <w:bottom w:val="nil"/>
              <w:right w:val="nil"/>
            </w:tcBorders>
          </w:tcPr>
          <w:p w14:paraId="13A7BB79" w14:textId="77777777" w:rsidR="00DB522C" w:rsidRPr="00F16332" w:rsidRDefault="00DB522C" w:rsidP="00DB522C">
            <w:pPr>
              <w:pStyle w:val="TableText"/>
              <w:rPr>
                <w:szCs w:val="22"/>
                <w:lang w:eastAsia="en-AU"/>
              </w:rPr>
            </w:pPr>
            <w:r w:rsidRPr="00F16332">
              <w:rPr>
                <w:szCs w:val="22"/>
                <w:lang w:eastAsia="en-AU"/>
              </w:rPr>
              <w:t>0.154476</w:t>
            </w:r>
          </w:p>
        </w:tc>
        <w:tc>
          <w:tcPr>
            <w:tcW w:w="1097" w:type="dxa"/>
            <w:tcBorders>
              <w:top w:val="nil"/>
              <w:left w:val="nil"/>
              <w:bottom w:val="nil"/>
              <w:right w:val="nil"/>
            </w:tcBorders>
          </w:tcPr>
          <w:p w14:paraId="24CFCDE0" w14:textId="77777777" w:rsidR="00DB522C" w:rsidRPr="00F16332" w:rsidRDefault="00DB522C" w:rsidP="00DB522C">
            <w:pPr>
              <w:pStyle w:val="TableText"/>
              <w:rPr>
                <w:szCs w:val="22"/>
                <w:lang w:eastAsia="en-AU"/>
              </w:rPr>
            </w:pPr>
            <w:r w:rsidRPr="00F16332">
              <w:rPr>
                <w:szCs w:val="22"/>
                <w:lang w:eastAsia="en-AU"/>
              </w:rPr>
              <w:t>0.154476</w:t>
            </w:r>
          </w:p>
        </w:tc>
        <w:tc>
          <w:tcPr>
            <w:tcW w:w="1097" w:type="dxa"/>
            <w:tcBorders>
              <w:top w:val="nil"/>
              <w:left w:val="nil"/>
              <w:bottom w:val="nil"/>
              <w:right w:val="nil"/>
            </w:tcBorders>
          </w:tcPr>
          <w:p w14:paraId="5319D7B3" w14:textId="77777777" w:rsidR="00DB522C" w:rsidRPr="00F16332" w:rsidRDefault="00DB522C" w:rsidP="00DB522C">
            <w:pPr>
              <w:pStyle w:val="TableText"/>
              <w:rPr>
                <w:szCs w:val="22"/>
                <w:lang w:eastAsia="en-AU"/>
              </w:rPr>
            </w:pPr>
            <w:r w:rsidRPr="00F16332">
              <w:rPr>
                <w:szCs w:val="22"/>
                <w:lang w:eastAsia="en-AU"/>
              </w:rPr>
              <w:t>0.018778</w:t>
            </w:r>
          </w:p>
        </w:tc>
        <w:tc>
          <w:tcPr>
            <w:tcW w:w="1097" w:type="dxa"/>
            <w:tcBorders>
              <w:top w:val="nil"/>
              <w:left w:val="nil"/>
              <w:bottom w:val="nil"/>
              <w:right w:val="nil"/>
            </w:tcBorders>
          </w:tcPr>
          <w:p w14:paraId="2174D940" w14:textId="77777777" w:rsidR="00DB522C" w:rsidRPr="00F16332" w:rsidRDefault="00DB522C" w:rsidP="00DB522C">
            <w:pPr>
              <w:pStyle w:val="TableText"/>
              <w:rPr>
                <w:szCs w:val="22"/>
                <w:lang w:eastAsia="en-AU"/>
              </w:rPr>
            </w:pPr>
            <w:r w:rsidRPr="00F16332">
              <w:rPr>
                <w:szCs w:val="22"/>
                <w:lang w:eastAsia="en-AU"/>
              </w:rPr>
              <w:t>0.018778</w:t>
            </w:r>
          </w:p>
        </w:tc>
        <w:tc>
          <w:tcPr>
            <w:tcW w:w="1098" w:type="dxa"/>
            <w:tcBorders>
              <w:top w:val="nil"/>
              <w:left w:val="nil"/>
              <w:bottom w:val="nil"/>
              <w:right w:val="nil"/>
            </w:tcBorders>
          </w:tcPr>
          <w:p w14:paraId="1ABF4352" w14:textId="77777777" w:rsidR="00DB522C" w:rsidRPr="00F16332" w:rsidRDefault="00DB522C" w:rsidP="00DB522C">
            <w:pPr>
              <w:pStyle w:val="TableText"/>
              <w:rPr>
                <w:szCs w:val="22"/>
                <w:lang w:eastAsia="en-AU"/>
              </w:rPr>
            </w:pPr>
            <w:r w:rsidRPr="00F16332">
              <w:rPr>
                <w:szCs w:val="22"/>
                <w:lang w:eastAsia="en-AU"/>
              </w:rPr>
              <w:t>0.018778</w:t>
            </w:r>
          </w:p>
        </w:tc>
        <w:tc>
          <w:tcPr>
            <w:tcW w:w="1097" w:type="dxa"/>
            <w:tcBorders>
              <w:top w:val="nil"/>
              <w:left w:val="nil"/>
              <w:bottom w:val="nil"/>
              <w:right w:val="nil"/>
            </w:tcBorders>
          </w:tcPr>
          <w:p w14:paraId="368656D0" w14:textId="77777777" w:rsidR="00DB522C" w:rsidRPr="00F16332" w:rsidRDefault="00DB522C" w:rsidP="00DB522C">
            <w:pPr>
              <w:pStyle w:val="TableText"/>
              <w:rPr>
                <w:szCs w:val="22"/>
                <w:lang w:eastAsia="en-AU"/>
              </w:rPr>
            </w:pPr>
            <w:r w:rsidRPr="00F16332">
              <w:rPr>
                <w:szCs w:val="22"/>
                <w:lang w:eastAsia="en-AU"/>
              </w:rPr>
              <w:t>0.018778</w:t>
            </w:r>
          </w:p>
        </w:tc>
        <w:tc>
          <w:tcPr>
            <w:tcW w:w="1097" w:type="dxa"/>
            <w:tcBorders>
              <w:top w:val="nil"/>
              <w:left w:val="nil"/>
              <w:bottom w:val="nil"/>
              <w:right w:val="nil"/>
            </w:tcBorders>
          </w:tcPr>
          <w:p w14:paraId="5ABD41FA" w14:textId="77777777" w:rsidR="00DB522C" w:rsidRPr="00F16332" w:rsidRDefault="00DB522C" w:rsidP="00DB522C">
            <w:pPr>
              <w:pStyle w:val="TableText"/>
              <w:rPr>
                <w:szCs w:val="22"/>
                <w:lang w:eastAsia="en-AU"/>
              </w:rPr>
            </w:pPr>
            <w:r w:rsidRPr="00F16332">
              <w:rPr>
                <w:szCs w:val="22"/>
                <w:lang w:eastAsia="en-AU"/>
              </w:rPr>
              <w:t>0.015689</w:t>
            </w:r>
          </w:p>
        </w:tc>
        <w:tc>
          <w:tcPr>
            <w:tcW w:w="1097" w:type="dxa"/>
            <w:tcBorders>
              <w:top w:val="nil"/>
              <w:left w:val="nil"/>
              <w:bottom w:val="nil"/>
              <w:right w:val="nil"/>
            </w:tcBorders>
          </w:tcPr>
          <w:p w14:paraId="2998FA8C" w14:textId="77777777" w:rsidR="00DB522C" w:rsidRPr="00F16332" w:rsidRDefault="00DB522C" w:rsidP="00DB522C">
            <w:pPr>
              <w:pStyle w:val="TableText"/>
              <w:rPr>
                <w:szCs w:val="22"/>
                <w:lang w:eastAsia="en-AU"/>
              </w:rPr>
            </w:pPr>
            <w:r w:rsidRPr="00F16332">
              <w:rPr>
                <w:szCs w:val="22"/>
                <w:lang w:eastAsia="en-AU"/>
              </w:rPr>
              <w:t>0.015798</w:t>
            </w:r>
          </w:p>
        </w:tc>
        <w:tc>
          <w:tcPr>
            <w:tcW w:w="1097" w:type="dxa"/>
            <w:tcBorders>
              <w:top w:val="nil"/>
              <w:left w:val="nil"/>
              <w:bottom w:val="nil"/>
              <w:right w:val="nil"/>
            </w:tcBorders>
          </w:tcPr>
          <w:p w14:paraId="6CD0A7D2" w14:textId="77777777" w:rsidR="00DB522C" w:rsidRPr="00F16332" w:rsidRDefault="00DB522C" w:rsidP="00DB522C">
            <w:pPr>
              <w:pStyle w:val="TableText"/>
              <w:rPr>
                <w:szCs w:val="22"/>
                <w:lang w:eastAsia="en-AU"/>
              </w:rPr>
            </w:pPr>
            <w:r w:rsidRPr="00F16332">
              <w:rPr>
                <w:szCs w:val="22"/>
                <w:lang w:eastAsia="en-AU"/>
              </w:rPr>
              <w:t>0.015798</w:t>
            </w:r>
          </w:p>
        </w:tc>
        <w:tc>
          <w:tcPr>
            <w:tcW w:w="1097" w:type="dxa"/>
            <w:tcBorders>
              <w:top w:val="nil"/>
              <w:left w:val="nil"/>
              <w:bottom w:val="nil"/>
              <w:right w:val="nil"/>
            </w:tcBorders>
          </w:tcPr>
          <w:p w14:paraId="1BC310C3" w14:textId="77777777" w:rsidR="00DB522C" w:rsidRPr="00F16332" w:rsidRDefault="00DB522C" w:rsidP="00DB522C">
            <w:pPr>
              <w:pStyle w:val="TableText"/>
              <w:rPr>
                <w:szCs w:val="22"/>
                <w:lang w:eastAsia="en-AU"/>
              </w:rPr>
            </w:pPr>
            <w:r w:rsidRPr="00F16332">
              <w:rPr>
                <w:szCs w:val="22"/>
                <w:lang w:eastAsia="en-AU"/>
              </w:rPr>
              <w:t>0.015798</w:t>
            </w:r>
          </w:p>
        </w:tc>
      </w:tr>
      <w:tr w:rsidR="00DB522C" w:rsidRPr="00F16332" w14:paraId="4F298A5D" w14:textId="77777777">
        <w:trPr>
          <w:trHeight w:val="195"/>
        </w:trPr>
        <w:tc>
          <w:tcPr>
            <w:tcW w:w="1365" w:type="dxa"/>
            <w:tcBorders>
              <w:top w:val="nil"/>
              <w:left w:val="nil"/>
              <w:bottom w:val="nil"/>
              <w:right w:val="nil"/>
            </w:tcBorders>
          </w:tcPr>
          <w:p w14:paraId="7380E801" w14:textId="77777777" w:rsidR="00DB522C" w:rsidRPr="00F16332" w:rsidRDefault="00DB522C" w:rsidP="00DB522C">
            <w:pPr>
              <w:pStyle w:val="TableText"/>
              <w:rPr>
                <w:szCs w:val="22"/>
                <w:lang w:eastAsia="en-AU"/>
              </w:rPr>
            </w:pPr>
            <w:r w:rsidRPr="00F16332">
              <w:rPr>
                <w:szCs w:val="22"/>
                <w:lang w:eastAsia="en-AU"/>
              </w:rPr>
              <w:t>65</w:t>
            </w:r>
          </w:p>
        </w:tc>
        <w:tc>
          <w:tcPr>
            <w:tcW w:w="1097" w:type="dxa"/>
            <w:tcBorders>
              <w:top w:val="nil"/>
              <w:left w:val="nil"/>
              <w:bottom w:val="nil"/>
              <w:right w:val="nil"/>
            </w:tcBorders>
          </w:tcPr>
          <w:p w14:paraId="33517443"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6E5F898"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F7EB948"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B96E5BC"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76F82A52"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297C8181" w14:textId="77777777" w:rsidR="00DB522C" w:rsidRPr="00F16332" w:rsidRDefault="00DB522C" w:rsidP="00DB522C">
            <w:pPr>
              <w:pStyle w:val="TableText"/>
              <w:rPr>
                <w:szCs w:val="22"/>
                <w:lang w:eastAsia="en-AU"/>
              </w:rPr>
            </w:pPr>
            <w:r w:rsidRPr="00F16332">
              <w:rPr>
                <w:szCs w:val="22"/>
                <w:lang w:eastAsia="en-AU"/>
              </w:rPr>
              <w:t>0.007992</w:t>
            </w:r>
          </w:p>
        </w:tc>
        <w:tc>
          <w:tcPr>
            <w:tcW w:w="1098" w:type="dxa"/>
            <w:tcBorders>
              <w:top w:val="nil"/>
              <w:left w:val="nil"/>
              <w:bottom w:val="nil"/>
              <w:right w:val="nil"/>
            </w:tcBorders>
          </w:tcPr>
          <w:p w14:paraId="2880F321"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75FBF47A"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5DDEF510"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4D6C53AF"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4FD3377E" w14:textId="77777777" w:rsidR="00DB522C" w:rsidRPr="00F16332" w:rsidRDefault="00DB522C" w:rsidP="00DB522C">
            <w:pPr>
              <w:pStyle w:val="TableText"/>
              <w:rPr>
                <w:szCs w:val="22"/>
                <w:lang w:eastAsia="en-AU"/>
              </w:rPr>
            </w:pPr>
            <w:r w:rsidRPr="00F16332">
              <w:rPr>
                <w:szCs w:val="22"/>
                <w:lang w:eastAsia="en-AU"/>
              </w:rPr>
              <w:t>0.007992</w:t>
            </w:r>
          </w:p>
        </w:tc>
        <w:tc>
          <w:tcPr>
            <w:tcW w:w="1097" w:type="dxa"/>
            <w:tcBorders>
              <w:top w:val="nil"/>
              <w:left w:val="nil"/>
              <w:bottom w:val="nil"/>
              <w:right w:val="nil"/>
            </w:tcBorders>
          </w:tcPr>
          <w:p w14:paraId="7504AB38" w14:textId="77777777" w:rsidR="00DB522C" w:rsidRPr="00F16332" w:rsidRDefault="00DB522C" w:rsidP="00DB522C">
            <w:pPr>
              <w:pStyle w:val="TableText"/>
              <w:rPr>
                <w:szCs w:val="22"/>
                <w:lang w:eastAsia="en-AU"/>
              </w:rPr>
            </w:pPr>
            <w:r w:rsidRPr="00F16332">
              <w:rPr>
                <w:szCs w:val="22"/>
                <w:lang w:eastAsia="en-AU"/>
              </w:rPr>
              <w:t>0.007992</w:t>
            </w:r>
          </w:p>
        </w:tc>
      </w:tr>
      <w:tr w:rsidR="00DB522C" w:rsidRPr="00F16332" w14:paraId="40F6A1EB" w14:textId="77777777">
        <w:trPr>
          <w:trHeight w:val="195"/>
        </w:trPr>
        <w:tc>
          <w:tcPr>
            <w:tcW w:w="1365" w:type="dxa"/>
            <w:tcBorders>
              <w:top w:val="nil"/>
              <w:left w:val="nil"/>
              <w:bottom w:val="nil"/>
              <w:right w:val="nil"/>
            </w:tcBorders>
          </w:tcPr>
          <w:p w14:paraId="07ADF7EB" w14:textId="77777777" w:rsidR="00DB522C" w:rsidRPr="00F16332" w:rsidRDefault="00DB522C" w:rsidP="00DB522C">
            <w:pPr>
              <w:pStyle w:val="TableText"/>
              <w:rPr>
                <w:szCs w:val="22"/>
                <w:lang w:eastAsia="en-AU"/>
              </w:rPr>
            </w:pPr>
            <w:r w:rsidRPr="00F16332">
              <w:rPr>
                <w:szCs w:val="22"/>
                <w:lang w:eastAsia="en-AU"/>
              </w:rPr>
              <w:t>66</w:t>
            </w:r>
          </w:p>
        </w:tc>
        <w:tc>
          <w:tcPr>
            <w:tcW w:w="1097" w:type="dxa"/>
            <w:tcBorders>
              <w:top w:val="nil"/>
              <w:left w:val="nil"/>
              <w:bottom w:val="nil"/>
              <w:right w:val="nil"/>
            </w:tcBorders>
          </w:tcPr>
          <w:p w14:paraId="380C9597"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5D38391"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2E6B36FB"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622904D6"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5AAB74C9"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7EAC2433" w14:textId="77777777" w:rsidR="00DB522C" w:rsidRPr="00F16332" w:rsidRDefault="00DB522C" w:rsidP="00DB522C">
            <w:pPr>
              <w:pStyle w:val="TableText"/>
              <w:rPr>
                <w:szCs w:val="22"/>
                <w:lang w:eastAsia="en-AU"/>
              </w:rPr>
            </w:pPr>
            <w:r w:rsidRPr="00F16332">
              <w:rPr>
                <w:szCs w:val="22"/>
                <w:lang w:eastAsia="en-AU"/>
              </w:rPr>
              <w:t>0.008854</w:t>
            </w:r>
          </w:p>
        </w:tc>
        <w:tc>
          <w:tcPr>
            <w:tcW w:w="1098" w:type="dxa"/>
            <w:tcBorders>
              <w:top w:val="nil"/>
              <w:left w:val="nil"/>
              <w:bottom w:val="nil"/>
              <w:right w:val="nil"/>
            </w:tcBorders>
          </w:tcPr>
          <w:p w14:paraId="2CF5A8EC"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675E2AE4"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22A05FC5"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7D86D477"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3891D982" w14:textId="77777777" w:rsidR="00DB522C" w:rsidRPr="00F16332" w:rsidRDefault="00DB522C" w:rsidP="00DB522C">
            <w:pPr>
              <w:pStyle w:val="TableText"/>
              <w:rPr>
                <w:szCs w:val="22"/>
                <w:lang w:eastAsia="en-AU"/>
              </w:rPr>
            </w:pPr>
            <w:r w:rsidRPr="00F16332">
              <w:rPr>
                <w:szCs w:val="22"/>
                <w:lang w:eastAsia="en-AU"/>
              </w:rPr>
              <w:t>0.008854</w:t>
            </w:r>
          </w:p>
        </w:tc>
        <w:tc>
          <w:tcPr>
            <w:tcW w:w="1097" w:type="dxa"/>
            <w:tcBorders>
              <w:top w:val="nil"/>
              <w:left w:val="nil"/>
              <w:bottom w:val="nil"/>
              <w:right w:val="nil"/>
            </w:tcBorders>
          </w:tcPr>
          <w:p w14:paraId="4E5228DE" w14:textId="77777777" w:rsidR="00DB522C" w:rsidRPr="00F16332" w:rsidRDefault="00DB522C" w:rsidP="00DB522C">
            <w:pPr>
              <w:pStyle w:val="TableText"/>
              <w:rPr>
                <w:szCs w:val="22"/>
                <w:lang w:eastAsia="en-AU"/>
              </w:rPr>
            </w:pPr>
            <w:r w:rsidRPr="00F16332">
              <w:rPr>
                <w:szCs w:val="22"/>
                <w:lang w:eastAsia="en-AU"/>
              </w:rPr>
              <w:t>0.008854</w:t>
            </w:r>
          </w:p>
        </w:tc>
      </w:tr>
      <w:tr w:rsidR="00DB522C" w:rsidRPr="00F16332" w14:paraId="06B4A281" w14:textId="77777777">
        <w:trPr>
          <w:trHeight w:val="195"/>
        </w:trPr>
        <w:tc>
          <w:tcPr>
            <w:tcW w:w="1365" w:type="dxa"/>
            <w:tcBorders>
              <w:top w:val="nil"/>
              <w:left w:val="nil"/>
              <w:bottom w:val="nil"/>
              <w:right w:val="nil"/>
            </w:tcBorders>
          </w:tcPr>
          <w:p w14:paraId="50AE82F8" w14:textId="77777777" w:rsidR="00DB522C" w:rsidRPr="00F16332" w:rsidRDefault="00DB522C" w:rsidP="00DB522C">
            <w:pPr>
              <w:pStyle w:val="TableText"/>
              <w:rPr>
                <w:szCs w:val="22"/>
                <w:lang w:eastAsia="en-AU"/>
              </w:rPr>
            </w:pPr>
            <w:r w:rsidRPr="00F16332">
              <w:rPr>
                <w:szCs w:val="22"/>
                <w:lang w:eastAsia="en-AU"/>
              </w:rPr>
              <w:t>67</w:t>
            </w:r>
          </w:p>
        </w:tc>
        <w:tc>
          <w:tcPr>
            <w:tcW w:w="1097" w:type="dxa"/>
            <w:tcBorders>
              <w:top w:val="nil"/>
              <w:left w:val="nil"/>
              <w:bottom w:val="nil"/>
              <w:right w:val="nil"/>
            </w:tcBorders>
          </w:tcPr>
          <w:p w14:paraId="51E352B0"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8E807AD"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187B343E"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98FF16F"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322E1108"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2C50345A" w14:textId="77777777" w:rsidR="00DB522C" w:rsidRPr="00F16332" w:rsidRDefault="00DB522C" w:rsidP="00DB522C">
            <w:pPr>
              <w:pStyle w:val="TableText"/>
              <w:rPr>
                <w:szCs w:val="22"/>
                <w:lang w:eastAsia="en-AU"/>
              </w:rPr>
            </w:pPr>
            <w:r w:rsidRPr="00F16332">
              <w:rPr>
                <w:szCs w:val="22"/>
                <w:lang w:eastAsia="en-AU"/>
              </w:rPr>
              <w:t>0.009793</w:t>
            </w:r>
          </w:p>
        </w:tc>
        <w:tc>
          <w:tcPr>
            <w:tcW w:w="1098" w:type="dxa"/>
            <w:tcBorders>
              <w:top w:val="nil"/>
              <w:left w:val="nil"/>
              <w:bottom w:val="nil"/>
              <w:right w:val="nil"/>
            </w:tcBorders>
          </w:tcPr>
          <w:p w14:paraId="1BF52F5F"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28271EB6"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7FD205BA"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3732BA11"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3018DDA4" w14:textId="77777777" w:rsidR="00DB522C" w:rsidRPr="00F16332" w:rsidRDefault="00DB522C" w:rsidP="00DB522C">
            <w:pPr>
              <w:pStyle w:val="TableText"/>
              <w:rPr>
                <w:szCs w:val="22"/>
                <w:lang w:eastAsia="en-AU"/>
              </w:rPr>
            </w:pPr>
            <w:r w:rsidRPr="00F16332">
              <w:rPr>
                <w:szCs w:val="22"/>
                <w:lang w:eastAsia="en-AU"/>
              </w:rPr>
              <w:t>0.009793</w:t>
            </w:r>
          </w:p>
        </w:tc>
        <w:tc>
          <w:tcPr>
            <w:tcW w:w="1097" w:type="dxa"/>
            <w:tcBorders>
              <w:top w:val="nil"/>
              <w:left w:val="nil"/>
              <w:bottom w:val="nil"/>
              <w:right w:val="nil"/>
            </w:tcBorders>
          </w:tcPr>
          <w:p w14:paraId="44FBB0A6" w14:textId="77777777" w:rsidR="00DB522C" w:rsidRPr="00F16332" w:rsidRDefault="00DB522C" w:rsidP="00DB522C">
            <w:pPr>
              <w:pStyle w:val="TableText"/>
              <w:rPr>
                <w:szCs w:val="22"/>
                <w:lang w:eastAsia="en-AU"/>
              </w:rPr>
            </w:pPr>
            <w:r w:rsidRPr="00F16332">
              <w:rPr>
                <w:szCs w:val="22"/>
                <w:lang w:eastAsia="en-AU"/>
              </w:rPr>
              <w:t>0.009793</w:t>
            </w:r>
          </w:p>
        </w:tc>
      </w:tr>
      <w:tr w:rsidR="00DB522C" w:rsidRPr="00F16332" w14:paraId="370D594E" w14:textId="77777777">
        <w:trPr>
          <w:trHeight w:val="195"/>
        </w:trPr>
        <w:tc>
          <w:tcPr>
            <w:tcW w:w="1365" w:type="dxa"/>
            <w:tcBorders>
              <w:top w:val="nil"/>
              <w:left w:val="nil"/>
              <w:bottom w:val="nil"/>
              <w:right w:val="nil"/>
            </w:tcBorders>
          </w:tcPr>
          <w:p w14:paraId="5ACAEC4E" w14:textId="77777777" w:rsidR="00DB522C" w:rsidRPr="00F16332" w:rsidRDefault="00DB522C" w:rsidP="00DB522C">
            <w:pPr>
              <w:pStyle w:val="TableText"/>
              <w:rPr>
                <w:szCs w:val="22"/>
                <w:lang w:eastAsia="en-AU"/>
              </w:rPr>
            </w:pPr>
            <w:r w:rsidRPr="00F16332">
              <w:rPr>
                <w:szCs w:val="22"/>
                <w:lang w:eastAsia="en-AU"/>
              </w:rPr>
              <w:t>68</w:t>
            </w:r>
          </w:p>
        </w:tc>
        <w:tc>
          <w:tcPr>
            <w:tcW w:w="1097" w:type="dxa"/>
            <w:tcBorders>
              <w:top w:val="nil"/>
              <w:left w:val="nil"/>
              <w:bottom w:val="nil"/>
              <w:right w:val="nil"/>
            </w:tcBorders>
          </w:tcPr>
          <w:p w14:paraId="35D84414"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44B881A4"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75524A44"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70F7FCCD" w14:textId="77777777" w:rsidR="00DB522C" w:rsidRPr="00F16332" w:rsidRDefault="00DB522C" w:rsidP="00DB522C">
            <w:pPr>
              <w:pStyle w:val="TableText"/>
              <w:rPr>
                <w:szCs w:val="22"/>
                <w:lang w:eastAsia="en-AU"/>
              </w:rPr>
            </w:pPr>
          </w:p>
        </w:tc>
        <w:tc>
          <w:tcPr>
            <w:tcW w:w="1097" w:type="dxa"/>
            <w:tcBorders>
              <w:top w:val="nil"/>
              <w:left w:val="nil"/>
              <w:bottom w:val="nil"/>
              <w:right w:val="nil"/>
            </w:tcBorders>
          </w:tcPr>
          <w:p w14:paraId="74AA261A"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3E84A75C" w14:textId="77777777" w:rsidR="00DB522C" w:rsidRPr="00F16332" w:rsidRDefault="00DB522C" w:rsidP="00DB522C">
            <w:pPr>
              <w:pStyle w:val="TableText"/>
              <w:rPr>
                <w:szCs w:val="22"/>
                <w:lang w:eastAsia="en-AU"/>
              </w:rPr>
            </w:pPr>
            <w:r w:rsidRPr="00F16332">
              <w:rPr>
                <w:szCs w:val="22"/>
                <w:lang w:eastAsia="en-AU"/>
              </w:rPr>
              <w:t>0.010807</w:t>
            </w:r>
          </w:p>
        </w:tc>
        <w:tc>
          <w:tcPr>
            <w:tcW w:w="1098" w:type="dxa"/>
            <w:tcBorders>
              <w:top w:val="nil"/>
              <w:left w:val="nil"/>
              <w:bottom w:val="nil"/>
              <w:right w:val="nil"/>
            </w:tcBorders>
          </w:tcPr>
          <w:p w14:paraId="02154E44"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06683204"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6653767B"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2AF531E7"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1B8844AF" w14:textId="77777777" w:rsidR="00DB522C" w:rsidRPr="00F16332" w:rsidRDefault="00DB522C" w:rsidP="00DB522C">
            <w:pPr>
              <w:pStyle w:val="TableText"/>
              <w:rPr>
                <w:szCs w:val="22"/>
                <w:lang w:eastAsia="en-AU"/>
              </w:rPr>
            </w:pPr>
            <w:r w:rsidRPr="00F16332">
              <w:rPr>
                <w:szCs w:val="22"/>
                <w:lang w:eastAsia="en-AU"/>
              </w:rPr>
              <w:t>0.010807</w:t>
            </w:r>
          </w:p>
        </w:tc>
        <w:tc>
          <w:tcPr>
            <w:tcW w:w="1097" w:type="dxa"/>
            <w:tcBorders>
              <w:top w:val="nil"/>
              <w:left w:val="nil"/>
              <w:bottom w:val="nil"/>
              <w:right w:val="nil"/>
            </w:tcBorders>
          </w:tcPr>
          <w:p w14:paraId="55BFB847" w14:textId="77777777" w:rsidR="00DB522C" w:rsidRPr="00F16332" w:rsidRDefault="00DB522C" w:rsidP="00DB522C">
            <w:pPr>
              <w:pStyle w:val="TableText"/>
              <w:rPr>
                <w:szCs w:val="22"/>
                <w:lang w:eastAsia="en-AU"/>
              </w:rPr>
            </w:pPr>
            <w:r w:rsidRPr="00F16332">
              <w:rPr>
                <w:szCs w:val="22"/>
                <w:lang w:eastAsia="en-AU"/>
              </w:rPr>
              <w:t>0.010807</w:t>
            </w:r>
          </w:p>
        </w:tc>
      </w:tr>
      <w:tr w:rsidR="00DB522C" w:rsidRPr="00F16332" w14:paraId="446B1E51" w14:textId="77777777">
        <w:trPr>
          <w:trHeight w:val="195"/>
        </w:trPr>
        <w:tc>
          <w:tcPr>
            <w:tcW w:w="1365" w:type="dxa"/>
            <w:tcBorders>
              <w:top w:val="nil"/>
              <w:left w:val="nil"/>
              <w:right w:val="nil"/>
            </w:tcBorders>
          </w:tcPr>
          <w:p w14:paraId="1627D330" w14:textId="77777777" w:rsidR="00DB522C" w:rsidRPr="00F16332" w:rsidRDefault="00DB522C" w:rsidP="00DB522C">
            <w:pPr>
              <w:pStyle w:val="TableText"/>
              <w:rPr>
                <w:szCs w:val="22"/>
                <w:lang w:eastAsia="en-AU"/>
              </w:rPr>
            </w:pPr>
            <w:r w:rsidRPr="00F16332">
              <w:rPr>
                <w:szCs w:val="22"/>
                <w:lang w:eastAsia="en-AU"/>
              </w:rPr>
              <w:t>69</w:t>
            </w:r>
          </w:p>
        </w:tc>
        <w:tc>
          <w:tcPr>
            <w:tcW w:w="1097" w:type="dxa"/>
            <w:tcBorders>
              <w:top w:val="nil"/>
              <w:left w:val="nil"/>
              <w:right w:val="nil"/>
            </w:tcBorders>
          </w:tcPr>
          <w:p w14:paraId="10DDA7B7" w14:textId="77777777" w:rsidR="00DB522C" w:rsidRPr="00F16332" w:rsidRDefault="00DB522C" w:rsidP="00DB522C">
            <w:pPr>
              <w:pStyle w:val="TableText"/>
              <w:rPr>
                <w:szCs w:val="22"/>
                <w:lang w:eastAsia="en-AU"/>
              </w:rPr>
            </w:pPr>
          </w:p>
        </w:tc>
        <w:tc>
          <w:tcPr>
            <w:tcW w:w="1097" w:type="dxa"/>
            <w:tcBorders>
              <w:top w:val="nil"/>
              <w:left w:val="nil"/>
              <w:right w:val="nil"/>
            </w:tcBorders>
          </w:tcPr>
          <w:p w14:paraId="2277D1B4" w14:textId="77777777" w:rsidR="00DB522C" w:rsidRPr="00F16332" w:rsidRDefault="00DB522C" w:rsidP="00DB522C">
            <w:pPr>
              <w:pStyle w:val="TableText"/>
              <w:rPr>
                <w:szCs w:val="22"/>
                <w:lang w:eastAsia="en-AU"/>
              </w:rPr>
            </w:pPr>
          </w:p>
        </w:tc>
        <w:tc>
          <w:tcPr>
            <w:tcW w:w="1097" w:type="dxa"/>
            <w:tcBorders>
              <w:top w:val="nil"/>
              <w:left w:val="nil"/>
              <w:right w:val="nil"/>
            </w:tcBorders>
          </w:tcPr>
          <w:p w14:paraId="69B49F09" w14:textId="77777777" w:rsidR="00DB522C" w:rsidRPr="00F16332" w:rsidRDefault="00DB522C" w:rsidP="00DB522C">
            <w:pPr>
              <w:pStyle w:val="TableText"/>
              <w:rPr>
                <w:szCs w:val="22"/>
                <w:lang w:eastAsia="en-AU"/>
              </w:rPr>
            </w:pPr>
          </w:p>
        </w:tc>
        <w:tc>
          <w:tcPr>
            <w:tcW w:w="1097" w:type="dxa"/>
            <w:tcBorders>
              <w:top w:val="nil"/>
              <w:left w:val="nil"/>
              <w:right w:val="nil"/>
            </w:tcBorders>
          </w:tcPr>
          <w:p w14:paraId="51460265" w14:textId="77777777" w:rsidR="00DB522C" w:rsidRPr="00F16332" w:rsidRDefault="00DB522C" w:rsidP="00DB522C">
            <w:pPr>
              <w:pStyle w:val="TableText"/>
              <w:rPr>
                <w:szCs w:val="22"/>
                <w:lang w:eastAsia="en-AU"/>
              </w:rPr>
            </w:pPr>
          </w:p>
        </w:tc>
        <w:tc>
          <w:tcPr>
            <w:tcW w:w="1097" w:type="dxa"/>
            <w:tcBorders>
              <w:top w:val="nil"/>
              <w:left w:val="nil"/>
              <w:right w:val="nil"/>
            </w:tcBorders>
          </w:tcPr>
          <w:p w14:paraId="05D6CCA3"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1C754AEE" w14:textId="77777777" w:rsidR="00DB522C" w:rsidRPr="00F16332" w:rsidRDefault="00DB522C" w:rsidP="00DB522C">
            <w:pPr>
              <w:pStyle w:val="TableText"/>
              <w:rPr>
                <w:szCs w:val="22"/>
                <w:lang w:eastAsia="en-AU"/>
              </w:rPr>
            </w:pPr>
            <w:r w:rsidRPr="00F16332">
              <w:rPr>
                <w:szCs w:val="22"/>
                <w:lang w:eastAsia="en-AU"/>
              </w:rPr>
              <w:t>0.011894</w:t>
            </w:r>
          </w:p>
        </w:tc>
        <w:tc>
          <w:tcPr>
            <w:tcW w:w="1098" w:type="dxa"/>
            <w:tcBorders>
              <w:top w:val="nil"/>
              <w:left w:val="nil"/>
              <w:right w:val="nil"/>
            </w:tcBorders>
          </w:tcPr>
          <w:p w14:paraId="5AC84B66"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51017812"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40683995"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7975EA4F"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3BAAC918" w14:textId="77777777" w:rsidR="00DB522C" w:rsidRPr="00F16332" w:rsidRDefault="00DB522C" w:rsidP="00DB522C">
            <w:pPr>
              <w:pStyle w:val="TableText"/>
              <w:rPr>
                <w:szCs w:val="22"/>
                <w:lang w:eastAsia="en-AU"/>
              </w:rPr>
            </w:pPr>
            <w:r w:rsidRPr="00F16332">
              <w:rPr>
                <w:szCs w:val="22"/>
                <w:lang w:eastAsia="en-AU"/>
              </w:rPr>
              <w:t>0.011894</w:t>
            </w:r>
          </w:p>
        </w:tc>
        <w:tc>
          <w:tcPr>
            <w:tcW w:w="1097" w:type="dxa"/>
            <w:tcBorders>
              <w:top w:val="nil"/>
              <w:left w:val="nil"/>
              <w:right w:val="nil"/>
            </w:tcBorders>
          </w:tcPr>
          <w:p w14:paraId="21F162E1" w14:textId="77777777" w:rsidR="00DB522C" w:rsidRPr="00F16332" w:rsidRDefault="00DB522C" w:rsidP="00DB522C">
            <w:pPr>
              <w:pStyle w:val="TableText"/>
              <w:rPr>
                <w:szCs w:val="22"/>
                <w:lang w:eastAsia="en-AU"/>
              </w:rPr>
            </w:pPr>
            <w:r w:rsidRPr="00F16332">
              <w:rPr>
                <w:szCs w:val="22"/>
                <w:lang w:eastAsia="en-AU"/>
              </w:rPr>
              <w:t>0.011894</w:t>
            </w:r>
          </w:p>
        </w:tc>
      </w:tr>
      <w:tr w:rsidR="00DB522C" w:rsidRPr="00F16332" w14:paraId="4D1B0656" w14:textId="77777777">
        <w:trPr>
          <w:trHeight w:val="195"/>
        </w:trPr>
        <w:tc>
          <w:tcPr>
            <w:tcW w:w="1365" w:type="dxa"/>
            <w:tcBorders>
              <w:top w:val="nil"/>
              <w:left w:val="nil"/>
              <w:bottom w:val="single" w:sz="4" w:space="0" w:color="auto"/>
              <w:right w:val="nil"/>
            </w:tcBorders>
          </w:tcPr>
          <w:p w14:paraId="5C76D554" w14:textId="77777777" w:rsidR="00DB522C" w:rsidRPr="00F16332" w:rsidRDefault="00DB522C" w:rsidP="00DB522C">
            <w:pPr>
              <w:pStyle w:val="TableText"/>
              <w:rPr>
                <w:szCs w:val="22"/>
                <w:lang w:eastAsia="en-AU"/>
              </w:rPr>
            </w:pPr>
            <w:r w:rsidRPr="00F16332">
              <w:rPr>
                <w:szCs w:val="22"/>
                <w:lang w:eastAsia="en-AU"/>
              </w:rPr>
              <w:t>70</w:t>
            </w:r>
          </w:p>
        </w:tc>
        <w:tc>
          <w:tcPr>
            <w:tcW w:w="1097" w:type="dxa"/>
            <w:tcBorders>
              <w:top w:val="nil"/>
              <w:left w:val="nil"/>
              <w:bottom w:val="single" w:sz="4" w:space="0" w:color="auto"/>
              <w:right w:val="nil"/>
            </w:tcBorders>
          </w:tcPr>
          <w:p w14:paraId="55E2D16E" w14:textId="77777777" w:rsidR="00DB522C" w:rsidRPr="00F16332" w:rsidRDefault="00DB522C" w:rsidP="00DB522C">
            <w:pPr>
              <w:pStyle w:val="TableText"/>
              <w:rPr>
                <w:szCs w:val="22"/>
                <w:lang w:eastAsia="en-AU"/>
              </w:rPr>
            </w:pPr>
          </w:p>
        </w:tc>
        <w:tc>
          <w:tcPr>
            <w:tcW w:w="1097" w:type="dxa"/>
            <w:tcBorders>
              <w:top w:val="nil"/>
              <w:left w:val="nil"/>
              <w:bottom w:val="single" w:sz="4" w:space="0" w:color="auto"/>
              <w:right w:val="nil"/>
            </w:tcBorders>
          </w:tcPr>
          <w:p w14:paraId="79894199" w14:textId="77777777" w:rsidR="00DB522C" w:rsidRPr="00F16332" w:rsidRDefault="00DB522C" w:rsidP="00DB522C">
            <w:pPr>
              <w:pStyle w:val="TableText"/>
              <w:rPr>
                <w:szCs w:val="22"/>
                <w:lang w:eastAsia="en-AU"/>
              </w:rPr>
            </w:pPr>
          </w:p>
        </w:tc>
        <w:tc>
          <w:tcPr>
            <w:tcW w:w="1097" w:type="dxa"/>
            <w:tcBorders>
              <w:top w:val="nil"/>
              <w:left w:val="nil"/>
              <w:bottom w:val="single" w:sz="4" w:space="0" w:color="auto"/>
              <w:right w:val="nil"/>
            </w:tcBorders>
          </w:tcPr>
          <w:p w14:paraId="21A68637" w14:textId="77777777" w:rsidR="00DB522C" w:rsidRPr="00F16332" w:rsidRDefault="00DB522C" w:rsidP="00DB522C">
            <w:pPr>
              <w:pStyle w:val="TableText"/>
              <w:rPr>
                <w:szCs w:val="22"/>
                <w:lang w:eastAsia="en-AU"/>
              </w:rPr>
            </w:pPr>
          </w:p>
        </w:tc>
        <w:tc>
          <w:tcPr>
            <w:tcW w:w="1097" w:type="dxa"/>
            <w:tcBorders>
              <w:top w:val="nil"/>
              <w:left w:val="nil"/>
              <w:bottom w:val="single" w:sz="4" w:space="0" w:color="auto"/>
              <w:right w:val="nil"/>
            </w:tcBorders>
          </w:tcPr>
          <w:p w14:paraId="0C77BABC" w14:textId="77777777" w:rsidR="00DB522C" w:rsidRPr="00F16332" w:rsidRDefault="00DB522C" w:rsidP="00DB522C">
            <w:pPr>
              <w:pStyle w:val="TableText"/>
              <w:rPr>
                <w:szCs w:val="22"/>
                <w:lang w:eastAsia="en-AU"/>
              </w:rPr>
            </w:pPr>
          </w:p>
        </w:tc>
        <w:tc>
          <w:tcPr>
            <w:tcW w:w="1097" w:type="dxa"/>
            <w:tcBorders>
              <w:top w:val="nil"/>
              <w:left w:val="nil"/>
              <w:bottom w:val="single" w:sz="4" w:space="0" w:color="auto"/>
              <w:right w:val="nil"/>
            </w:tcBorders>
          </w:tcPr>
          <w:p w14:paraId="68436E19"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7DE3B0EF" w14:textId="77777777" w:rsidR="00DB522C" w:rsidRPr="00F16332" w:rsidRDefault="00DB522C" w:rsidP="00DB522C">
            <w:pPr>
              <w:pStyle w:val="TableText"/>
              <w:rPr>
                <w:szCs w:val="22"/>
                <w:lang w:eastAsia="en-AU"/>
              </w:rPr>
            </w:pPr>
            <w:r w:rsidRPr="00F16332">
              <w:rPr>
                <w:szCs w:val="22"/>
                <w:lang w:eastAsia="en-AU"/>
              </w:rPr>
              <w:t>0.013083</w:t>
            </w:r>
          </w:p>
        </w:tc>
        <w:tc>
          <w:tcPr>
            <w:tcW w:w="1098" w:type="dxa"/>
            <w:tcBorders>
              <w:top w:val="nil"/>
              <w:left w:val="nil"/>
              <w:bottom w:val="single" w:sz="4" w:space="0" w:color="auto"/>
              <w:right w:val="nil"/>
            </w:tcBorders>
          </w:tcPr>
          <w:p w14:paraId="2307CAB2"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7CF7CA87"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4921A244"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2A5AE30C"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7BC4FCC0" w14:textId="77777777" w:rsidR="00DB522C" w:rsidRPr="00F16332" w:rsidRDefault="00DB522C" w:rsidP="00DB522C">
            <w:pPr>
              <w:pStyle w:val="TableText"/>
              <w:rPr>
                <w:szCs w:val="22"/>
                <w:lang w:eastAsia="en-AU"/>
              </w:rPr>
            </w:pPr>
            <w:r w:rsidRPr="00F16332">
              <w:rPr>
                <w:szCs w:val="22"/>
                <w:lang w:eastAsia="en-AU"/>
              </w:rPr>
              <w:t>0.013083</w:t>
            </w:r>
          </w:p>
        </w:tc>
        <w:tc>
          <w:tcPr>
            <w:tcW w:w="1097" w:type="dxa"/>
            <w:tcBorders>
              <w:top w:val="nil"/>
              <w:left w:val="nil"/>
              <w:bottom w:val="single" w:sz="4" w:space="0" w:color="auto"/>
              <w:right w:val="nil"/>
            </w:tcBorders>
          </w:tcPr>
          <w:p w14:paraId="4F215732" w14:textId="77777777" w:rsidR="00DB522C" w:rsidRPr="00F16332" w:rsidRDefault="00DB522C" w:rsidP="00DB522C">
            <w:pPr>
              <w:pStyle w:val="TableText"/>
              <w:rPr>
                <w:szCs w:val="22"/>
                <w:lang w:eastAsia="en-AU"/>
              </w:rPr>
            </w:pPr>
            <w:r w:rsidRPr="00F16332">
              <w:rPr>
                <w:szCs w:val="22"/>
                <w:lang w:eastAsia="en-AU"/>
              </w:rPr>
              <w:t>0.013083</w:t>
            </w:r>
          </w:p>
        </w:tc>
      </w:tr>
    </w:tbl>
    <w:p w14:paraId="20CEDDAC" w14:textId="77777777" w:rsidR="00DB522C" w:rsidRDefault="00DB522C" w:rsidP="00DB522C">
      <w:pPr>
        <w:pStyle w:val="ScheduleHeading"/>
        <w:ind w:left="1418" w:hanging="1418"/>
      </w:pPr>
      <w:r w:rsidRPr="00E6411B">
        <w:t>Table 12</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males — 3</w:t>
      </w:r>
      <w:r w:rsidRPr="00DD045C">
        <w:t xml:space="preserve"> or more </w:t>
      </w:r>
      <w:r>
        <w:t>completed</w:t>
      </w:r>
      <w:r w:rsidRPr="00146FB2">
        <w:t xml:space="preserve"> </w:t>
      </w:r>
      <w:r w:rsidRPr="00DD045C">
        <w:t>years since las</w:t>
      </w:r>
      <w:r>
        <w:t>t Legislative Assembly election</w:t>
      </w:r>
    </w:p>
    <w:p w14:paraId="3B1ACD73" w14:textId="77777777" w:rsidR="00DB522C" w:rsidRDefault="00DB522C" w:rsidP="00DB522C">
      <w:pPr>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04"/>
        <w:gridCol w:w="1158"/>
        <w:gridCol w:w="1097"/>
        <w:gridCol w:w="1097"/>
        <w:gridCol w:w="1097"/>
        <w:gridCol w:w="1097"/>
        <w:gridCol w:w="1097"/>
        <w:gridCol w:w="1098"/>
        <w:gridCol w:w="1097"/>
        <w:gridCol w:w="1097"/>
        <w:gridCol w:w="1097"/>
        <w:gridCol w:w="1097"/>
        <w:gridCol w:w="1097"/>
      </w:tblGrid>
      <w:tr w:rsidR="00DB522C" w14:paraId="6FD840B8" w14:textId="77777777">
        <w:trPr>
          <w:trHeight w:val="233"/>
          <w:tblHeader/>
        </w:trPr>
        <w:tc>
          <w:tcPr>
            <w:tcW w:w="1304" w:type="dxa"/>
            <w:vMerge w:val="restart"/>
            <w:tcBorders>
              <w:left w:val="nil"/>
              <w:bottom w:val="single" w:sz="4" w:space="0" w:color="auto"/>
              <w:right w:val="nil"/>
            </w:tcBorders>
          </w:tcPr>
          <w:p w14:paraId="0E4896F0" w14:textId="77777777" w:rsidR="00DB522C" w:rsidRDefault="00DB522C" w:rsidP="00DB522C">
            <w:pPr>
              <w:pStyle w:val="TableColHead"/>
              <w:rPr>
                <w:lang w:eastAsia="en-AU"/>
              </w:rPr>
            </w:pPr>
            <w:r>
              <w:rPr>
                <w:lang w:eastAsia="en-AU"/>
              </w:rPr>
              <w:t>Age at Relevant Date</w:t>
            </w:r>
          </w:p>
        </w:tc>
        <w:tc>
          <w:tcPr>
            <w:tcW w:w="1158" w:type="dxa"/>
            <w:tcBorders>
              <w:top w:val="nil"/>
              <w:left w:val="nil"/>
              <w:right w:val="nil"/>
            </w:tcBorders>
          </w:tcPr>
          <w:p w14:paraId="11D326B8" w14:textId="77777777" w:rsidR="00DB522C" w:rsidRDefault="00DB522C" w:rsidP="00DB522C">
            <w:pPr>
              <w:pStyle w:val="TableColHead"/>
              <w:jc w:val="center"/>
              <w:rPr>
                <w:lang w:eastAsia="en-AU"/>
              </w:rPr>
            </w:pPr>
          </w:p>
        </w:tc>
        <w:tc>
          <w:tcPr>
            <w:tcW w:w="6583" w:type="dxa"/>
            <w:gridSpan w:val="6"/>
            <w:tcBorders>
              <w:top w:val="nil"/>
              <w:left w:val="nil"/>
              <w:right w:val="nil"/>
            </w:tcBorders>
            <w:vAlign w:val="bottom"/>
          </w:tcPr>
          <w:p w14:paraId="6C8116CA"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2F543B32" w14:textId="77777777" w:rsidR="00DB522C" w:rsidRDefault="00DB522C" w:rsidP="00DB522C">
            <w:pPr>
              <w:pStyle w:val="TableColHead"/>
              <w:jc w:val="center"/>
              <w:rPr>
                <w:lang w:eastAsia="en-AU"/>
              </w:rPr>
            </w:pPr>
          </w:p>
        </w:tc>
        <w:tc>
          <w:tcPr>
            <w:tcW w:w="1097" w:type="dxa"/>
            <w:tcBorders>
              <w:top w:val="nil"/>
              <w:left w:val="nil"/>
              <w:right w:val="nil"/>
            </w:tcBorders>
          </w:tcPr>
          <w:p w14:paraId="4D6FB1B9" w14:textId="77777777" w:rsidR="00DB522C" w:rsidRDefault="00DB522C" w:rsidP="00DB522C">
            <w:pPr>
              <w:pStyle w:val="TableColHead"/>
              <w:jc w:val="center"/>
              <w:rPr>
                <w:lang w:eastAsia="en-AU"/>
              </w:rPr>
            </w:pPr>
          </w:p>
        </w:tc>
        <w:tc>
          <w:tcPr>
            <w:tcW w:w="1097" w:type="dxa"/>
            <w:tcBorders>
              <w:top w:val="nil"/>
              <w:left w:val="nil"/>
              <w:right w:val="nil"/>
            </w:tcBorders>
          </w:tcPr>
          <w:p w14:paraId="5101E7C3" w14:textId="77777777" w:rsidR="00DB522C" w:rsidRDefault="00DB522C" w:rsidP="00DB522C">
            <w:pPr>
              <w:pStyle w:val="TableColHead"/>
              <w:jc w:val="center"/>
              <w:rPr>
                <w:lang w:eastAsia="en-AU"/>
              </w:rPr>
            </w:pPr>
          </w:p>
        </w:tc>
        <w:tc>
          <w:tcPr>
            <w:tcW w:w="1097" w:type="dxa"/>
            <w:tcBorders>
              <w:top w:val="nil"/>
              <w:left w:val="nil"/>
              <w:right w:val="nil"/>
            </w:tcBorders>
          </w:tcPr>
          <w:p w14:paraId="512510B6" w14:textId="77777777" w:rsidR="00DB522C" w:rsidRDefault="00DB522C" w:rsidP="00DB522C">
            <w:pPr>
              <w:pStyle w:val="TableColHead"/>
              <w:jc w:val="center"/>
              <w:rPr>
                <w:lang w:eastAsia="en-AU"/>
              </w:rPr>
            </w:pPr>
          </w:p>
        </w:tc>
        <w:tc>
          <w:tcPr>
            <w:tcW w:w="1097" w:type="dxa"/>
            <w:tcBorders>
              <w:top w:val="nil"/>
              <w:left w:val="nil"/>
              <w:right w:val="nil"/>
            </w:tcBorders>
          </w:tcPr>
          <w:p w14:paraId="15FEED09" w14:textId="77777777" w:rsidR="00DB522C" w:rsidRDefault="00DB522C" w:rsidP="00DB522C">
            <w:pPr>
              <w:pStyle w:val="TableColHead"/>
              <w:jc w:val="center"/>
              <w:rPr>
                <w:lang w:eastAsia="en-AU"/>
              </w:rPr>
            </w:pPr>
          </w:p>
        </w:tc>
      </w:tr>
      <w:tr w:rsidR="00DB522C" w14:paraId="7689BAA4" w14:textId="77777777">
        <w:trPr>
          <w:trHeight w:val="233"/>
          <w:tblHeader/>
        </w:trPr>
        <w:tc>
          <w:tcPr>
            <w:tcW w:w="1304" w:type="dxa"/>
            <w:vMerge/>
            <w:tcBorders>
              <w:left w:val="nil"/>
              <w:bottom w:val="single" w:sz="4" w:space="0" w:color="auto"/>
              <w:right w:val="nil"/>
            </w:tcBorders>
          </w:tcPr>
          <w:p w14:paraId="5637B380" w14:textId="77777777" w:rsidR="00DB522C" w:rsidRDefault="00DB522C" w:rsidP="00DB522C">
            <w:pPr>
              <w:pStyle w:val="TableColHead"/>
              <w:rPr>
                <w:lang w:eastAsia="en-AU"/>
              </w:rPr>
            </w:pPr>
          </w:p>
        </w:tc>
        <w:tc>
          <w:tcPr>
            <w:tcW w:w="1158" w:type="dxa"/>
            <w:tcBorders>
              <w:top w:val="nil"/>
              <w:left w:val="nil"/>
              <w:bottom w:val="single" w:sz="4" w:space="0" w:color="auto"/>
              <w:right w:val="nil"/>
            </w:tcBorders>
          </w:tcPr>
          <w:p w14:paraId="31EE1BA1"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16A6B912"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1516A941"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2167E18E"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2944CE3E"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4FA8E934"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1E075113"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19BE0FEF"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2B7608FC"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6A43781F"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39642F87"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538027F5" w14:textId="77777777" w:rsidR="00DB522C" w:rsidRDefault="00DB522C" w:rsidP="00DB522C">
            <w:pPr>
              <w:pStyle w:val="TableColHead"/>
              <w:jc w:val="center"/>
              <w:rPr>
                <w:lang w:eastAsia="en-AU"/>
              </w:rPr>
            </w:pPr>
            <w:r>
              <w:rPr>
                <w:lang w:eastAsia="en-AU"/>
              </w:rPr>
              <w:t>11+</w:t>
            </w:r>
          </w:p>
        </w:tc>
      </w:tr>
      <w:tr w:rsidR="00DB522C" w:rsidRPr="00DD045C" w14:paraId="11DB8ECC" w14:textId="77777777">
        <w:trPr>
          <w:trHeight w:val="195"/>
        </w:trPr>
        <w:tc>
          <w:tcPr>
            <w:tcW w:w="1304" w:type="dxa"/>
            <w:tcBorders>
              <w:top w:val="single" w:sz="4" w:space="0" w:color="auto"/>
              <w:left w:val="nil"/>
              <w:bottom w:val="nil"/>
              <w:right w:val="nil"/>
            </w:tcBorders>
          </w:tcPr>
          <w:p w14:paraId="1CCA2136" w14:textId="77777777" w:rsidR="00DB522C" w:rsidRPr="00DD045C" w:rsidRDefault="00DB522C" w:rsidP="00DB522C">
            <w:pPr>
              <w:pStyle w:val="TableText"/>
              <w:rPr>
                <w:szCs w:val="22"/>
                <w:lang w:eastAsia="en-AU"/>
              </w:rPr>
            </w:pPr>
            <w:r w:rsidRPr="00DD045C">
              <w:rPr>
                <w:szCs w:val="22"/>
                <w:lang w:eastAsia="en-AU"/>
              </w:rPr>
              <w:t>30</w:t>
            </w:r>
          </w:p>
        </w:tc>
        <w:tc>
          <w:tcPr>
            <w:tcW w:w="1158" w:type="dxa"/>
            <w:tcBorders>
              <w:top w:val="single" w:sz="4" w:space="0" w:color="auto"/>
              <w:left w:val="nil"/>
              <w:bottom w:val="nil"/>
              <w:right w:val="nil"/>
            </w:tcBorders>
          </w:tcPr>
          <w:p w14:paraId="1168E35F" w14:textId="77777777" w:rsidR="00DB522C" w:rsidRPr="00DD045C" w:rsidRDefault="00DB522C" w:rsidP="00DB522C">
            <w:pPr>
              <w:pStyle w:val="TableText"/>
              <w:rPr>
                <w:szCs w:val="22"/>
                <w:lang w:eastAsia="en-AU"/>
              </w:rPr>
            </w:pPr>
            <w:r w:rsidRPr="00DD045C">
              <w:rPr>
                <w:szCs w:val="22"/>
                <w:lang w:eastAsia="en-AU"/>
              </w:rPr>
              <w:t>0.242550</w:t>
            </w:r>
          </w:p>
        </w:tc>
        <w:tc>
          <w:tcPr>
            <w:tcW w:w="1097" w:type="dxa"/>
            <w:tcBorders>
              <w:top w:val="single" w:sz="4" w:space="0" w:color="auto"/>
              <w:left w:val="nil"/>
              <w:bottom w:val="nil"/>
              <w:right w:val="nil"/>
            </w:tcBorders>
          </w:tcPr>
          <w:p w14:paraId="7FE76350" w14:textId="77777777" w:rsidR="00DB522C" w:rsidRPr="00DD045C" w:rsidRDefault="00DB522C" w:rsidP="00DB522C">
            <w:pPr>
              <w:pStyle w:val="TableText"/>
              <w:rPr>
                <w:szCs w:val="22"/>
                <w:lang w:eastAsia="en-AU"/>
              </w:rPr>
            </w:pPr>
            <w:r w:rsidRPr="00DD045C">
              <w:rPr>
                <w:szCs w:val="22"/>
                <w:lang w:eastAsia="en-AU"/>
              </w:rPr>
              <w:t>0.146619</w:t>
            </w:r>
          </w:p>
        </w:tc>
        <w:tc>
          <w:tcPr>
            <w:tcW w:w="1097" w:type="dxa"/>
            <w:tcBorders>
              <w:top w:val="single" w:sz="4" w:space="0" w:color="auto"/>
              <w:left w:val="nil"/>
              <w:bottom w:val="nil"/>
              <w:right w:val="nil"/>
            </w:tcBorders>
          </w:tcPr>
          <w:p w14:paraId="6AD9EFEB"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45D5EDF3"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3B166C8D"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664F3EED" w14:textId="77777777" w:rsidR="00DB522C" w:rsidRPr="00DD045C" w:rsidRDefault="00DB522C" w:rsidP="00DB522C">
            <w:pPr>
              <w:pStyle w:val="TableText"/>
              <w:rPr>
                <w:szCs w:val="22"/>
                <w:lang w:eastAsia="en-AU"/>
              </w:rPr>
            </w:pPr>
          </w:p>
        </w:tc>
        <w:tc>
          <w:tcPr>
            <w:tcW w:w="1098" w:type="dxa"/>
            <w:tcBorders>
              <w:top w:val="single" w:sz="4" w:space="0" w:color="auto"/>
              <w:left w:val="nil"/>
              <w:bottom w:val="nil"/>
              <w:right w:val="nil"/>
            </w:tcBorders>
          </w:tcPr>
          <w:p w14:paraId="092E04E9"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457F06F5"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353AB434"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28200882"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6FF31FFE" w14:textId="77777777" w:rsidR="00DB522C" w:rsidRPr="00DD045C" w:rsidRDefault="00DB522C" w:rsidP="00DB522C">
            <w:pPr>
              <w:pStyle w:val="TableText"/>
              <w:rPr>
                <w:szCs w:val="22"/>
                <w:lang w:eastAsia="en-AU"/>
              </w:rPr>
            </w:pPr>
          </w:p>
        </w:tc>
        <w:tc>
          <w:tcPr>
            <w:tcW w:w="1097" w:type="dxa"/>
            <w:tcBorders>
              <w:top w:val="single" w:sz="4" w:space="0" w:color="auto"/>
              <w:left w:val="nil"/>
              <w:bottom w:val="nil"/>
              <w:right w:val="nil"/>
            </w:tcBorders>
          </w:tcPr>
          <w:p w14:paraId="5D1F3906" w14:textId="77777777" w:rsidR="00DB522C" w:rsidRPr="00DD045C" w:rsidRDefault="00DB522C" w:rsidP="00DB522C">
            <w:pPr>
              <w:pStyle w:val="TableText"/>
              <w:rPr>
                <w:szCs w:val="22"/>
                <w:lang w:eastAsia="en-AU"/>
              </w:rPr>
            </w:pPr>
          </w:p>
        </w:tc>
      </w:tr>
      <w:tr w:rsidR="00DB522C" w:rsidRPr="00DD045C" w14:paraId="5BEB18D0" w14:textId="77777777">
        <w:trPr>
          <w:trHeight w:val="195"/>
        </w:trPr>
        <w:tc>
          <w:tcPr>
            <w:tcW w:w="1304" w:type="dxa"/>
            <w:tcBorders>
              <w:top w:val="nil"/>
              <w:left w:val="nil"/>
              <w:bottom w:val="nil"/>
              <w:right w:val="nil"/>
            </w:tcBorders>
          </w:tcPr>
          <w:p w14:paraId="2F01E600" w14:textId="77777777" w:rsidR="00DB522C" w:rsidRPr="00DD045C" w:rsidRDefault="00DB522C" w:rsidP="00DB522C">
            <w:pPr>
              <w:pStyle w:val="TableText"/>
              <w:rPr>
                <w:szCs w:val="22"/>
                <w:lang w:eastAsia="en-AU"/>
              </w:rPr>
            </w:pPr>
            <w:r w:rsidRPr="00DD045C">
              <w:rPr>
                <w:szCs w:val="22"/>
                <w:lang w:eastAsia="en-AU"/>
              </w:rPr>
              <w:t>31</w:t>
            </w:r>
          </w:p>
        </w:tc>
        <w:tc>
          <w:tcPr>
            <w:tcW w:w="1158" w:type="dxa"/>
            <w:tcBorders>
              <w:top w:val="nil"/>
              <w:left w:val="nil"/>
              <w:bottom w:val="nil"/>
              <w:right w:val="nil"/>
            </w:tcBorders>
          </w:tcPr>
          <w:p w14:paraId="76E1692F" w14:textId="77777777" w:rsidR="00DB522C" w:rsidRPr="00DD045C" w:rsidRDefault="00DB522C" w:rsidP="00DB522C">
            <w:pPr>
              <w:pStyle w:val="TableText"/>
              <w:rPr>
                <w:szCs w:val="22"/>
                <w:lang w:eastAsia="en-AU"/>
              </w:rPr>
            </w:pPr>
            <w:r w:rsidRPr="00DD045C">
              <w:rPr>
                <w:szCs w:val="22"/>
                <w:lang w:eastAsia="en-AU"/>
              </w:rPr>
              <w:t>0.242582</w:t>
            </w:r>
          </w:p>
        </w:tc>
        <w:tc>
          <w:tcPr>
            <w:tcW w:w="1097" w:type="dxa"/>
            <w:tcBorders>
              <w:top w:val="nil"/>
              <w:left w:val="nil"/>
              <w:bottom w:val="nil"/>
              <w:right w:val="nil"/>
            </w:tcBorders>
          </w:tcPr>
          <w:p w14:paraId="408D3273" w14:textId="77777777" w:rsidR="00DB522C" w:rsidRPr="00DD045C" w:rsidRDefault="00DB522C" w:rsidP="00DB522C">
            <w:pPr>
              <w:pStyle w:val="TableText"/>
              <w:rPr>
                <w:szCs w:val="22"/>
                <w:lang w:eastAsia="en-AU"/>
              </w:rPr>
            </w:pPr>
            <w:r w:rsidRPr="00DD045C">
              <w:rPr>
                <w:szCs w:val="22"/>
                <w:lang w:eastAsia="en-AU"/>
              </w:rPr>
              <w:t>0.146660</w:t>
            </w:r>
          </w:p>
        </w:tc>
        <w:tc>
          <w:tcPr>
            <w:tcW w:w="1097" w:type="dxa"/>
            <w:tcBorders>
              <w:top w:val="nil"/>
              <w:left w:val="nil"/>
              <w:bottom w:val="nil"/>
              <w:right w:val="nil"/>
            </w:tcBorders>
          </w:tcPr>
          <w:p w14:paraId="03D541B8" w14:textId="77777777" w:rsidR="00DB522C" w:rsidRPr="00DD045C" w:rsidRDefault="00DB522C" w:rsidP="00DB522C">
            <w:pPr>
              <w:pStyle w:val="TableText"/>
              <w:rPr>
                <w:szCs w:val="22"/>
                <w:lang w:eastAsia="en-AU"/>
              </w:rPr>
            </w:pPr>
            <w:r w:rsidRPr="00DD045C">
              <w:rPr>
                <w:szCs w:val="22"/>
                <w:lang w:eastAsia="en-AU"/>
              </w:rPr>
              <w:t>0.146660</w:t>
            </w:r>
          </w:p>
        </w:tc>
        <w:tc>
          <w:tcPr>
            <w:tcW w:w="1097" w:type="dxa"/>
            <w:tcBorders>
              <w:top w:val="nil"/>
              <w:left w:val="nil"/>
              <w:bottom w:val="nil"/>
              <w:right w:val="nil"/>
            </w:tcBorders>
          </w:tcPr>
          <w:p w14:paraId="2746DE73"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64D0BADD"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69DAF5D" w14:textId="77777777" w:rsidR="00DB522C" w:rsidRPr="00DD045C" w:rsidRDefault="00DB522C" w:rsidP="00DB522C">
            <w:pPr>
              <w:pStyle w:val="TableText"/>
              <w:rPr>
                <w:szCs w:val="22"/>
                <w:lang w:eastAsia="en-AU"/>
              </w:rPr>
            </w:pPr>
          </w:p>
        </w:tc>
        <w:tc>
          <w:tcPr>
            <w:tcW w:w="1098" w:type="dxa"/>
            <w:tcBorders>
              <w:top w:val="nil"/>
              <w:left w:val="nil"/>
              <w:bottom w:val="nil"/>
              <w:right w:val="nil"/>
            </w:tcBorders>
          </w:tcPr>
          <w:p w14:paraId="5A5D5F05"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B1333A8"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AB1A300"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BC71137"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2EEC392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7589223" w14:textId="77777777" w:rsidR="00DB522C" w:rsidRPr="00DD045C" w:rsidRDefault="00DB522C" w:rsidP="00DB522C">
            <w:pPr>
              <w:pStyle w:val="TableText"/>
              <w:rPr>
                <w:szCs w:val="22"/>
                <w:lang w:eastAsia="en-AU"/>
              </w:rPr>
            </w:pPr>
          </w:p>
        </w:tc>
      </w:tr>
      <w:tr w:rsidR="00DB522C" w:rsidRPr="00DD045C" w14:paraId="2C29FC2E" w14:textId="77777777">
        <w:trPr>
          <w:trHeight w:val="195"/>
        </w:trPr>
        <w:tc>
          <w:tcPr>
            <w:tcW w:w="1304" w:type="dxa"/>
            <w:tcBorders>
              <w:top w:val="nil"/>
              <w:left w:val="nil"/>
              <w:bottom w:val="nil"/>
              <w:right w:val="nil"/>
            </w:tcBorders>
          </w:tcPr>
          <w:p w14:paraId="6523C411" w14:textId="77777777" w:rsidR="00DB522C" w:rsidRPr="00DD045C" w:rsidRDefault="00DB522C" w:rsidP="00DB522C">
            <w:pPr>
              <w:pStyle w:val="TableText"/>
              <w:rPr>
                <w:szCs w:val="22"/>
                <w:lang w:eastAsia="en-AU"/>
              </w:rPr>
            </w:pPr>
            <w:r w:rsidRPr="00DD045C">
              <w:rPr>
                <w:szCs w:val="22"/>
                <w:lang w:eastAsia="en-AU"/>
              </w:rPr>
              <w:t>32</w:t>
            </w:r>
          </w:p>
        </w:tc>
        <w:tc>
          <w:tcPr>
            <w:tcW w:w="1158" w:type="dxa"/>
            <w:tcBorders>
              <w:top w:val="nil"/>
              <w:left w:val="nil"/>
              <w:bottom w:val="nil"/>
              <w:right w:val="nil"/>
            </w:tcBorders>
          </w:tcPr>
          <w:p w14:paraId="2825BE95" w14:textId="77777777" w:rsidR="00DB522C" w:rsidRPr="00DD045C" w:rsidRDefault="00DB522C" w:rsidP="00DB522C">
            <w:pPr>
              <w:pStyle w:val="TableText"/>
              <w:rPr>
                <w:szCs w:val="22"/>
                <w:lang w:eastAsia="en-AU"/>
              </w:rPr>
            </w:pPr>
            <w:r w:rsidRPr="00DD045C">
              <w:rPr>
                <w:szCs w:val="22"/>
                <w:lang w:eastAsia="en-AU"/>
              </w:rPr>
              <w:t>0.242617</w:t>
            </w:r>
          </w:p>
        </w:tc>
        <w:tc>
          <w:tcPr>
            <w:tcW w:w="1097" w:type="dxa"/>
            <w:tcBorders>
              <w:top w:val="nil"/>
              <w:left w:val="nil"/>
              <w:bottom w:val="nil"/>
              <w:right w:val="nil"/>
            </w:tcBorders>
          </w:tcPr>
          <w:p w14:paraId="4B0D1E03" w14:textId="77777777" w:rsidR="00DB522C" w:rsidRPr="00DD045C" w:rsidRDefault="00DB522C" w:rsidP="00DB522C">
            <w:pPr>
              <w:pStyle w:val="TableText"/>
              <w:rPr>
                <w:szCs w:val="22"/>
                <w:lang w:eastAsia="en-AU"/>
              </w:rPr>
            </w:pPr>
            <w:r w:rsidRPr="00DD045C">
              <w:rPr>
                <w:szCs w:val="22"/>
                <w:lang w:eastAsia="en-AU"/>
              </w:rPr>
              <w:t>0.146705</w:t>
            </w:r>
          </w:p>
        </w:tc>
        <w:tc>
          <w:tcPr>
            <w:tcW w:w="1097" w:type="dxa"/>
            <w:tcBorders>
              <w:top w:val="nil"/>
              <w:left w:val="nil"/>
              <w:bottom w:val="nil"/>
              <w:right w:val="nil"/>
            </w:tcBorders>
          </w:tcPr>
          <w:p w14:paraId="514548A8" w14:textId="77777777" w:rsidR="00DB522C" w:rsidRPr="00DD045C" w:rsidRDefault="00DB522C" w:rsidP="00DB522C">
            <w:pPr>
              <w:pStyle w:val="TableText"/>
              <w:rPr>
                <w:szCs w:val="22"/>
                <w:lang w:eastAsia="en-AU"/>
              </w:rPr>
            </w:pPr>
            <w:r w:rsidRPr="00DD045C">
              <w:rPr>
                <w:szCs w:val="22"/>
                <w:lang w:eastAsia="en-AU"/>
              </w:rPr>
              <w:t>0.146706</w:t>
            </w:r>
          </w:p>
        </w:tc>
        <w:tc>
          <w:tcPr>
            <w:tcW w:w="1097" w:type="dxa"/>
            <w:tcBorders>
              <w:top w:val="nil"/>
              <w:left w:val="nil"/>
              <w:bottom w:val="nil"/>
              <w:right w:val="nil"/>
            </w:tcBorders>
          </w:tcPr>
          <w:p w14:paraId="6A0140A0" w14:textId="77777777" w:rsidR="00DB522C" w:rsidRPr="00DD045C" w:rsidRDefault="00DB522C" w:rsidP="00DB522C">
            <w:pPr>
              <w:pStyle w:val="TableText"/>
              <w:rPr>
                <w:szCs w:val="22"/>
                <w:lang w:eastAsia="en-AU"/>
              </w:rPr>
            </w:pPr>
            <w:r w:rsidRPr="00DD045C">
              <w:rPr>
                <w:szCs w:val="22"/>
                <w:lang w:eastAsia="en-AU"/>
              </w:rPr>
              <w:t>0.146706</w:t>
            </w:r>
          </w:p>
        </w:tc>
        <w:tc>
          <w:tcPr>
            <w:tcW w:w="1097" w:type="dxa"/>
            <w:tcBorders>
              <w:top w:val="nil"/>
              <w:left w:val="nil"/>
              <w:bottom w:val="nil"/>
              <w:right w:val="nil"/>
            </w:tcBorders>
          </w:tcPr>
          <w:p w14:paraId="4D193408"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AEE050D" w14:textId="77777777" w:rsidR="00DB522C" w:rsidRPr="00DD045C" w:rsidRDefault="00DB522C" w:rsidP="00DB522C">
            <w:pPr>
              <w:pStyle w:val="TableText"/>
              <w:rPr>
                <w:szCs w:val="22"/>
                <w:lang w:eastAsia="en-AU"/>
              </w:rPr>
            </w:pPr>
          </w:p>
        </w:tc>
        <w:tc>
          <w:tcPr>
            <w:tcW w:w="1098" w:type="dxa"/>
            <w:tcBorders>
              <w:top w:val="nil"/>
              <w:left w:val="nil"/>
              <w:bottom w:val="nil"/>
              <w:right w:val="nil"/>
            </w:tcBorders>
          </w:tcPr>
          <w:p w14:paraId="78449E0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7B6EAE35"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601E0E47"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7C16B0B3"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0D85CD59"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61238ECB" w14:textId="77777777" w:rsidR="00DB522C" w:rsidRPr="00DD045C" w:rsidRDefault="00DB522C" w:rsidP="00DB522C">
            <w:pPr>
              <w:pStyle w:val="TableText"/>
              <w:rPr>
                <w:szCs w:val="22"/>
                <w:lang w:eastAsia="en-AU"/>
              </w:rPr>
            </w:pPr>
          </w:p>
        </w:tc>
      </w:tr>
      <w:tr w:rsidR="00DB522C" w:rsidRPr="00DD045C" w14:paraId="047B3EA0" w14:textId="77777777">
        <w:trPr>
          <w:trHeight w:val="195"/>
        </w:trPr>
        <w:tc>
          <w:tcPr>
            <w:tcW w:w="1304" w:type="dxa"/>
            <w:tcBorders>
              <w:top w:val="nil"/>
              <w:left w:val="nil"/>
              <w:bottom w:val="nil"/>
              <w:right w:val="nil"/>
            </w:tcBorders>
          </w:tcPr>
          <w:p w14:paraId="61BC42E8" w14:textId="77777777" w:rsidR="00DB522C" w:rsidRPr="00DD045C" w:rsidRDefault="00DB522C" w:rsidP="00DB522C">
            <w:pPr>
              <w:pStyle w:val="TableText"/>
              <w:rPr>
                <w:szCs w:val="22"/>
                <w:lang w:eastAsia="en-AU"/>
              </w:rPr>
            </w:pPr>
            <w:r w:rsidRPr="00DD045C">
              <w:rPr>
                <w:szCs w:val="22"/>
                <w:lang w:eastAsia="en-AU"/>
              </w:rPr>
              <w:t>33</w:t>
            </w:r>
          </w:p>
        </w:tc>
        <w:tc>
          <w:tcPr>
            <w:tcW w:w="1158" w:type="dxa"/>
            <w:tcBorders>
              <w:top w:val="nil"/>
              <w:left w:val="nil"/>
              <w:bottom w:val="nil"/>
              <w:right w:val="nil"/>
            </w:tcBorders>
          </w:tcPr>
          <w:p w14:paraId="0E5FA217" w14:textId="77777777" w:rsidR="00DB522C" w:rsidRPr="00DD045C" w:rsidRDefault="00DB522C" w:rsidP="00DB522C">
            <w:pPr>
              <w:pStyle w:val="TableText"/>
              <w:rPr>
                <w:szCs w:val="22"/>
                <w:lang w:eastAsia="en-AU"/>
              </w:rPr>
            </w:pPr>
            <w:r w:rsidRPr="00DD045C">
              <w:rPr>
                <w:szCs w:val="22"/>
                <w:lang w:eastAsia="en-AU"/>
              </w:rPr>
              <w:t>0.242649</w:t>
            </w:r>
          </w:p>
        </w:tc>
        <w:tc>
          <w:tcPr>
            <w:tcW w:w="1097" w:type="dxa"/>
            <w:tcBorders>
              <w:top w:val="nil"/>
              <w:left w:val="nil"/>
              <w:bottom w:val="nil"/>
              <w:right w:val="nil"/>
            </w:tcBorders>
          </w:tcPr>
          <w:p w14:paraId="05D9FDBD" w14:textId="77777777" w:rsidR="00DB522C" w:rsidRPr="00DD045C" w:rsidRDefault="00DB522C" w:rsidP="00DB522C">
            <w:pPr>
              <w:pStyle w:val="TableText"/>
              <w:rPr>
                <w:szCs w:val="22"/>
                <w:lang w:eastAsia="en-AU"/>
              </w:rPr>
            </w:pPr>
            <w:r w:rsidRPr="00DD045C">
              <w:rPr>
                <w:szCs w:val="22"/>
                <w:lang w:eastAsia="en-AU"/>
              </w:rPr>
              <w:t>0.146754</w:t>
            </w:r>
          </w:p>
        </w:tc>
        <w:tc>
          <w:tcPr>
            <w:tcW w:w="1097" w:type="dxa"/>
            <w:tcBorders>
              <w:top w:val="nil"/>
              <w:left w:val="nil"/>
              <w:bottom w:val="nil"/>
              <w:right w:val="nil"/>
            </w:tcBorders>
          </w:tcPr>
          <w:p w14:paraId="16E7E3AD" w14:textId="77777777" w:rsidR="00DB522C" w:rsidRPr="00DD045C" w:rsidRDefault="00DB522C" w:rsidP="00DB522C">
            <w:pPr>
              <w:pStyle w:val="TableText"/>
              <w:rPr>
                <w:szCs w:val="22"/>
                <w:lang w:eastAsia="en-AU"/>
              </w:rPr>
            </w:pPr>
            <w:r w:rsidRPr="00DD045C">
              <w:rPr>
                <w:szCs w:val="22"/>
                <w:lang w:eastAsia="en-AU"/>
              </w:rPr>
              <w:t>0.146754</w:t>
            </w:r>
          </w:p>
        </w:tc>
        <w:tc>
          <w:tcPr>
            <w:tcW w:w="1097" w:type="dxa"/>
            <w:tcBorders>
              <w:top w:val="nil"/>
              <w:left w:val="nil"/>
              <w:bottom w:val="nil"/>
              <w:right w:val="nil"/>
            </w:tcBorders>
          </w:tcPr>
          <w:p w14:paraId="5916172C" w14:textId="77777777" w:rsidR="00DB522C" w:rsidRPr="00DD045C" w:rsidRDefault="00DB522C" w:rsidP="00DB522C">
            <w:pPr>
              <w:pStyle w:val="TableText"/>
              <w:rPr>
                <w:szCs w:val="22"/>
                <w:lang w:eastAsia="en-AU"/>
              </w:rPr>
            </w:pPr>
            <w:r w:rsidRPr="00DD045C">
              <w:rPr>
                <w:szCs w:val="22"/>
                <w:lang w:eastAsia="en-AU"/>
              </w:rPr>
              <w:t>0.146755</w:t>
            </w:r>
          </w:p>
        </w:tc>
        <w:tc>
          <w:tcPr>
            <w:tcW w:w="1097" w:type="dxa"/>
            <w:tcBorders>
              <w:top w:val="nil"/>
              <w:left w:val="nil"/>
              <w:bottom w:val="nil"/>
              <w:right w:val="nil"/>
            </w:tcBorders>
          </w:tcPr>
          <w:p w14:paraId="3F83DD15" w14:textId="77777777" w:rsidR="00DB522C" w:rsidRPr="00DD045C" w:rsidRDefault="00DB522C" w:rsidP="00DB522C">
            <w:pPr>
              <w:pStyle w:val="TableText"/>
              <w:rPr>
                <w:szCs w:val="22"/>
                <w:lang w:eastAsia="en-AU"/>
              </w:rPr>
            </w:pPr>
            <w:r w:rsidRPr="00DD045C">
              <w:rPr>
                <w:szCs w:val="22"/>
                <w:lang w:eastAsia="en-AU"/>
              </w:rPr>
              <w:t>0.001120</w:t>
            </w:r>
          </w:p>
        </w:tc>
        <w:tc>
          <w:tcPr>
            <w:tcW w:w="1097" w:type="dxa"/>
            <w:tcBorders>
              <w:top w:val="nil"/>
              <w:left w:val="nil"/>
              <w:bottom w:val="nil"/>
              <w:right w:val="nil"/>
            </w:tcBorders>
          </w:tcPr>
          <w:p w14:paraId="40C55043" w14:textId="77777777" w:rsidR="00DB522C" w:rsidRPr="00DD045C" w:rsidRDefault="00DB522C" w:rsidP="00DB522C">
            <w:pPr>
              <w:pStyle w:val="TableText"/>
              <w:rPr>
                <w:szCs w:val="22"/>
                <w:lang w:eastAsia="en-AU"/>
              </w:rPr>
            </w:pPr>
          </w:p>
        </w:tc>
        <w:tc>
          <w:tcPr>
            <w:tcW w:w="1098" w:type="dxa"/>
            <w:tcBorders>
              <w:top w:val="nil"/>
              <w:left w:val="nil"/>
              <w:bottom w:val="nil"/>
              <w:right w:val="nil"/>
            </w:tcBorders>
          </w:tcPr>
          <w:p w14:paraId="6CA4E7D0"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0D5E0FBA"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6C8DFB1B"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DE71EEA"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699C44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40AFC3C" w14:textId="77777777" w:rsidR="00DB522C" w:rsidRPr="00DD045C" w:rsidRDefault="00DB522C" w:rsidP="00DB522C">
            <w:pPr>
              <w:pStyle w:val="TableText"/>
              <w:rPr>
                <w:szCs w:val="22"/>
                <w:lang w:eastAsia="en-AU"/>
              </w:rPr>
            </w:pPr>
          </w:p>
        </w:tc>
      </w:tr>
      <w:tr w:rsidR="00DB522C" w:rsidRPr="00DD045C" w14:paraId="45245112" w14:textId="77777777">
        <w:trPr>
          <w:trHeight w:val="195"/>
        </w:trPr>
        <w:tc>
          <w:tcPr>
            <w:tcW w:w="1304" w:type="dxa"/>
            <w:tcBorders>
              <w:top w:val="nil"/>
              <w:left w:val="nil"/>
              <w:bottom w:val="nil"/>
              <w:right w:val="nil"/>
            </w:tcBorders>
          </w:tcPr>
          <w:p w14:paraId="071E35C7" w14:textId="77777777" w:rsidR="00DB522C" w:rsidRPr="00DD045C" w:rsidRDefault="00DB522C" w:rsidP="00DB522C">
            <w:pPr>
              <w:pStyle w:val="TableText"/>
              <w:rPr>
                <w:szCs w:val="22"/>
                <w:lang w:eastAsia="en-AU"/>
              </w:rPr>
            </w:pPr>
            <w:r w:rsidRPr="00DD045C">
              <w:rPr>
                <w:szCs w:val="22"/>
                <w:lang w:eastAsia="en-AU"/>
              </w:rPr>
              <w:t>34</w:t>
            </w:r>
          </w:p>
        </w:tc>
        <w:tc>
          <w:tcPr>
            <w:tcW w:w="1158" w:type="dxa"/>
            <w:tcBorders>
              <w:top w:val="nil"/>
              <w:left w:val="nil"/>
              <w:bottom w:val="nil"/>
              <w:right w:val="nil"/>
            </w:tcBorders>
          </w:tcPr>
          <w:p w14:paraId="2D01C8DE" w14:textId="77777777" w:rsidR="00DB522C" w:rsidRPr="00DD045C" w:rsidRDefault="00DB522C" w:rsidP="00DB522C">
            <w:pPr>
              <w:pStyle w:val="TableText"/>
              <w:rPr>
                <w:szCs w:val="22"/>
                <w:lang w:eastAsia="en-AU"/>
              </w:rPr>
            </w:pPr>
            <w:r w:rsidRPr="00DD045C">
              <w:rPr>
                <w:szCs w:val="22"/>
                <w:lang w:eastAsia="en-AU"/>
              </w:rPr>
              <w:t>0.242693</w:t>
            </w:r>
          </w:p>
        </w:tc>
        <w:tc>
          <w:tcPr>
            <w:tcW w:w="1097" w:type="dxa"/>
            <w:tcBorders>
              <w:top w:val="nil"/>
              <w:left w:val="nil"/>
              <w:bottom w:val="nil"/>
              <w:right w:val="nil"/>
            </w:tcBorders>
          </w:tcPr>
          <w:p w14:paraId="3883C19E" w14:textId="77777777" w:rsidR="00DB522C" w:rsidRPr="00DD045C" w:rsidRDefault="00DB522C" w:rsidP="00DB522C">
            <w:pPr>
              <w:pStyle w:val="TableText"/>
              <w:rPr>
                <w:szCs w:val="22"/>
                <w:lang w:eastAsia="en-AU"/>
              </w:rPr>
            </w:pPr>
            <w:r w:rsidRPr="00DD045C">
              <w:rPr>
                <w:szCs w:val="22"/>
                <w:lang w:eastAsia="en-AU"/>
              </w:rPr>
              <w:t>0.146814</w:t>
            </w:r>
          </w:p>
        </w:tc>
        <w:tc>
          <w:tcPr>
            <w:tcW w:w="1097" w:type="dxa"/>
            <w:tcBorders>
              <w:top w:val="nil"/>
              <w:left w:val="nil"/>
              <w:bottom w:val="nil"/>
              <w:right w:val="nil"/>
            </w:tcBorders>
          </w:tcPr>
          <w:p w14:paraId="31A7A37D" w14:textId="77777777" w:rsidR="00DB522C" w:rsidRPr="00DD045C" w:rsidRDefault="00DB522C" w:rsidP="00DB522C">
            <w:pPr>
              <w:pStyle w:val="TableText"/>
              <w:rPr>
                <w:szCs w:val="22"/>
                <w:lang w:eastAsia="en-AU"/>
              </w:rPr>
            </w:pPr>
            <w:r w:rsidRPr="00DD045C">
              <w:rPr>
                <w:szCs w:val="22"/>
                <w:lang w:eastAsia="en-AU"/>
              </w:rPr>
              <w:t>0.146815</w:t>
            </w:r>
          </w:p>
        </w:tc>
        <w:tc>
          <w:tcPr>
            <w:tcW w:w="1097" w:type="dxa"/>
            <w:tcBorders>
              <w:top w:val="nil"/>
              <w:left w:val="nil"/>
              <w:bottom w:val="nil"/>
              <w:right w:val="nil"/>
            </w:tcBorders>
          </w:tcPr>
          <w:p w14:paraId="0737CB21" w14:textId="77777777" w:rsidR="00DB522C" w:rsidRPr="00DD045C" w:rsidRDefault="00DB522C" w:rsidP="00DB522C">
            <w:pPr>
              <w:pStyle w:val="TableText"/>
              <w:rPr>
                <w:szCs w:val="22"/>
                <w:lang w:eastAsia="en-AU"/>
              </w:rPr>
            </w:pPr>
            <w:r w:rsidRPr="00DD045C">
              <w:rPr>
                <w:szCs w:val="22"/>
                <w:lang w:eastAsia="en-AU"/>
              </w:rPr>
              <w:t>0.146815</w:t>
            </w:r>
          </w:p>
        </w:tc>
        <w:tc>
          <w:tcPr>
            <w:tcW w:w="1097" w:type="dxa"/>
            <w:tcBorders>
              <w:top w:val="nil"/>
              <w:left w:val="nil"/>
              <w:bottom w:val="nil"/>
              <w:right w:val="nil"/>
            </w:tcBorders>
          </w:tcPr>
          <w:p w14:paraId="027866DE" w14:textId="77777777" w:rsidR="00DB522C" w:rsidRPr="00DD045C" w:rsidRDefault="00DB522C" w:rsidP="00DB522C">
            <w:pPr>
              <w:pStyle w:val="TableText"/>
              <w:rPr>
                <w:szCs w:val="22"/>
                <w:lang w:eastAsia="en-AU"/>
              </w:rPr>
            </w:pPr>
            <w:r w:rsidRPr="00DD045C">
              <w:rPr>
                <w:szCs w:val="22"/>
                <w:lang w:eastAsia="en-AU"/>
              </w:rPr>
              <w:t>0.001162</w:t>
            </w:r>
          </w:p>
        </w:tc>
        <w:tc>
          <w:tcPr>
            <w:tcW w:w="1097" w:type="dxa"/>
            <w:tcBorders>
              <w:top w:val="nil"/>
              <w:left w:val="nil"/>
              <w:bottom w:val="nil"/>
              <w:right w:val="nil"/>
            </w:tcBorders>
          </w:tcPr>
          <w:p w14:paraId="600EF6C3" w14:textId="77777777" w:rsidR="00DB522C" w:rsidRPr="00DD045C" w:rsidRDefault="00DB522C" w:rsidP="00DB522C">
            <w:pPr>
              <w:pStyle w:val="TableText"/>
              <w:rPr>
                <w:szCs w:val="22"/>
                <w:lang w:eastAsia="en-AU"/>
              </w:rPr>
            </w:pPr>
            <w:r w:rsidRPr="00DD045C">
              <w:rPr>
                <w:szCs w:val="22"/>
                <w:lang w:eastAsia="en-AU"/>
              </w:rPr>
              <w:t>0.001163</w:t>
            </w:r>
          </w:p>
        </w:tc>
        <w:tc>
          <w:tcPr>
            <w:tcW w:w="1098" w:type="dxa"/>
            <w:tcBorders>
              <w:top w:val="nil"/>
              <w:left w:val="nil"/>
              <w:bottom w:val="nil"/>
              <w:right w:val="nil"/>
            </w:tcBorders>
          </w:tcPr>
          <w:p w14:paraId="391D85D0"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CA3476B"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EF798F4"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BB3B49C"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824BB10"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42907FD" w14:textId="77777777" w:rsidR="00DB522C" w:rsidRPr="00DD045C" w:rsidRDefault="00DB522C" w:rsidP="00DB522C">
            <w:pPr>
              <w:pStyle w:val="TableText"/>
              <w:rPr>
                <w:szCs w:val="22"/>
                <w:lang w:eastAsia="en-AU"/>
              </w:rPr>
            </w:pPr>
          </w:p>
        </w:tc>
      </w:tr>
      <w:tr w:rsidR="00DB522C" w:rsidRPr="00DD045C" w14:paraId="63A68A9C" w14:textId="77777777">
        <w:trPr>
          <w:trHeight w:val="195"/>
        </w:trPr>
        <w:tc>
          <w:tcPr>
            <w:tcW w:w="1304" w:type="dxa"/>
            <w:tcBorders>
              <w:top w:val="nil"/>
              <w:left w:val="nil"/>
              <w:bottom w:val="nil"/>
              <w:right w:val="nil"/>
            </w:tcBorders>
          </w:tcPr>
          <w:p w14:paraId="1D47096A" w14:textId="77777777" w:rsidR="00DB522C" w:rsidRPr="00DD045C" w:rsidRDefault="00DB522C" w:rsidP="00DB522C">
            <w:pPr>
              <w:pStyle w:val="TableText"/>
              <w:rPr>
                <w:szCs w:val="22"/>
                <w:lang w:eastAsia="en-AU"/>
              </w:rPr>
            </w:pPr>
            <w:r w:rsidRPr="00DD045C">
              <w:rPr>
                <w:szCs w:val="22"/>
                <w:lang w:eastAsia="en-AU"/>
              </w:rPr>
              <w:lastRenderedPageBreak/>
              <w:t>35</w:t>
            </w:r>
          </w:p>
        </w:tc>
        <w:tc>
          <w:tcPr>
            <w:tcW w:w="1158" w:type="dxa"/>
            <w:tcBorders>
              <w:top w:val="nil"/>
              <w:left w:val="nil"/>
              <w:bottom w:val="nil"/>
              <w:right w:val="nil"/>
            </w:tcBorders>
          </w:tcPr>
          <w:p w14:paraId="4940F43C" w14:textId="77777777" w:rsidR="00DB522C" w:rsidRPr="00DD045C" w:rsidRDefault="00DB522C" w:rsidP="00DB522C">
            <w:pPr>
              <w:pStyle w:val="TableText"/>
              <w:rPr>
                <w:szCs w:val="22"/>
                <w:lang w:eastAsia="en-AU"/>
              </w:rPr>
            </w:pPr>
            <w:r w:rsidRPr="00DD045C">
              <w:rPr>
                <w:szCs w:val="22"/>
                <w:lang w:eastAsia="en-AU"/>
              </w:rPr>
              <w:t>0.242756</w:t>
            </w:r>
          </w:p>
        </w:tc>
        <w:tc>
          <w:tcPr>
            <w:tcW w:w="1097" w:type="dxa"/>
            <w:tcBorders>
              <w:top w:val="nil"/>
              <w:left w:val="nil"/>
              <w:bottom w:val="nil"/>
              <w:right w:val="nil"/>
            </w:tcBorders>
          </w:tcPr>
          <w:p w14:paraId="5BE67BA2" w14:textId="77777777" w:rsidR="00DB522C" w:rsidRPr="00DD045C" w:rsidRDefault="00DB522C" w:rsidP="00DB522C">
            <w:pPr>
              <w:pStyle w:val="TableText"/>
              <w:rPr>
                <w:szCs w:val="22"/>
                <w:lang w:eastAsia="en-AU"/>
              </w:rPr>
            </w:pPr>
            <w:r w:rsidRPr="00DD045C">
              <w:rPr>
                <w:szCs w:val="22"/>
                <w:lang w:eastAsia="en-AU"/>
              </w:rPr>
              <w:t>0.146885</w:t>
            </w:r>
          </w:p>
        </w:tc>
        <w:tc>
          <w:tcPr>
            <w:tcW w:w="1097" w:type="dxa"/>
            <w:tcBorders>
              <w:top w:val="nil"/>
              <w:left w:val="nil"/>
              <w:bottom w:val="nil"/>
              <w:right w:val="nil"/>
            </w:tcBorders>
          </w:tcPr>
          <w:p w14:paraId="3421EDE3" w14:textId="77777777" w:rsidR="00DB522C" w:rsidRPr="00DD045C" w:rsidRDefault="00DB522C" w:rsidP="00DB522C">
            <w:pPr>
              <w:pStyle w:val="TableText"/>
              <w:rPr>
                <w:szCs w:val="22"/>
                <w:lang w:eastAsia="en-AU"/>
              </w:rPr>
            </w:pPr>
            <w:r w:rsidRPr="00DD045C">
              <w:rPr>
                <w:szCs w:val="22"/>
                <w:lang w:eastAsia="en-AU"/>
              </w:rPr>
              <w:t>0.146886</w:t>
            </w:r>
          </w:p>
        </w:tc>
        <w:tc>
          <w:tcPr>
            <w:tcW w:w="1097" w:type="dxa"/>
            <w:tcBorders>
              <w:top w:val="nil"/>
              <w:left w:val="nil"/>
              <w:bottom w:val="nil"/>
              <w:right w:val="nil"/>
            </w:tcBorders>
          </w:tcPr>
          <w:p w14:paraId="14AFF6DB" w14:textId="77777777" w:rsidR="00DB522C" w:rsidRPr="00DD045C" w:rsidRDefault="00DB522C" w:rsidP="00DB522C">
            <w:pPr>
              <w:pStyle w:val="TableText"/>
              <w:rPr>
                <w:szCs w:val="22"/>
                <w:lang w:eastAsia="en-AU"/>
              </w:rPr>
            </w:pPr>
            <w:r w:rsidRPr="00DD045C">
              <w:rPr>
                <w:szCs w:val="22"/>
                <w:lang w:eastAsia="en-AU"/>
              </w:rPr>
              <w:t>0.146886</w:t>
            </w:r>
          </w:p>
        </w:tc>
        <w:tc>
          <w:tcPr>
            <w:tcW w:w="1097" w:type="dxa"/>
            <w:tcBorders>
              <w:top w:val="nil"/>
              <w:left w:val="nil"/>
              <w:bottom w:val="nil"/>
              <w:right w:val="nil"/>
            </w:tcBorders>
          </w:tcPr>
          <w:p w14:paraId="3D9DFDC9" w14:textId="77777777" w:rsidR="00DB522C" w:rsidRPr="00DD045C" w:rsidRDefault="00DB522C" w:rsidP="00DB522C">
            <w:pPr>
              <w:pStyle w:val="TableText"/>
              <w:rPr>
                <w:szCs w:val="22"/>
                <w:lang w:eastAsia="en-AU"/>
              </w:rPr>
            </w:pPr>
            <w:r w:rsidRPr="00DD045C">
              <w:rPr>
                <w:szCs w:val="22"/>
                <w:lang w:eastAsia="en-AU"/>
              </w:rPr>
              <w:t>0.001212</w:t>
            </w:r>
          </w:p>
        </w:tc>
        <w:tc>
          <w:tcPr>
            <w:tcW w:w="1097" w:type="dxa"/>
            <w:tcBorders>
              <w:top w:val="nil"/>
              <w:left w:val="nil"/>
              <w:bottom w:val="nil"/>
              <w:right w:val="nil"/>
            </w:tcBorders>
          </w:tcPr>
          <w:p w14:paraId="711DD3C5" w14:textId="77777777" w:rsidR="00DB522C" w:rsidRPr="00DD045C" w:rsidRDefault="00DB522C" w:rsidP="00DB522C">
            <w:pPr>
              <w:pStyle w:val="TableText"/>
              <w:rPr>
                <w:szCs w:val="22"/>
                <w:lang w:eastAsia="en-AU"/>
              </w:rPr>
            </w:pPr>
            <w:r w:rsidRPr="00DD045C">
              <w:rPr>
                <w:szCs w:val="22"/>
                <w:lang w:eastAsia="en-AU"/>
              </w:rPr>
              <w:t>0.001213</w:t>
            </w:r>
          </w:p>
        </w:tc>
        <w:tc>
          <w:tcPr>
            <w:tcW w:w="1098" w:type="dxa"/>
            <w:tcBorders>
              <w:top w:val="nil"/>
              <w:left w:val="nil"/>
              <w:bottom w:val="nil"/>
              <w:right w:val="nil"/>
            </w:tcBorders>
          </w:tcPr>
          <w:p w14:paraId="20521EE9" w14:textId="77777777" w:rsidR="00DB522C" w:rsidRPr="00DD045C" w:rsidRDefault="00DB522C" w:rsidP="00DB522C">
            <w:pPr>
              <w:pStyle w:val="TableText"/>
              <w:rPr>
                <w:szCs w:val="22"/>
                <w:lang w:eastAsia="en-AU"/>
              </w:rPr>
            </w:pPr>
            <w:r w:rsidRPr="00DD045C">
              <w:rPr>
                <w:szCs w:val="22"/>
                <w:lang w:eastAsia="en-AU"/>
              </w:rPr>
              <w:t>0.001213</w:t>
            </w:r>
          </w:p>
        </w:tc>
        <w:tc>
          <w:tcPr>
            <w:tcW w:w="1097" w:type="dxa"/>
            <w:tcBorders>
              <w:top w:val="nil"/>
              <w:left w:val="nil"/>
              <w:bottom w:val="nil"/>
              <w:right w:val="nil"/>
            </w:tcBorders>
          </w:tcPr>
          <w:p w14:paraId="09788B51"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70855E84"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787E1B8"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2EB1BBF"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094484D" w14:textId="77777777" w:rsidR="00DB522C" w:rsidRPr="00DD045C" w:rsidRDefault="00DB522C" w:rsidP="00DB522C">
            <w:pPr>
              <w:pStyle w:val="TableText"/>
              <w:rPr>
                <w:szCs w:val="22"/>
                <w:lang w:eastAsia="en-AU"/>
              </w:rPr>
            </w:pPr>
          </w:p>
        </w:tc>
      </w:tr>
      <w:tr w:rsidR="00DB522C" w:rsidRPr="00DD045C" w14:paraId="09B5CB50" w14:textId="77777777">
        <w:trPr>
          <w:trHeight w:val="195"/>
        </w:trPr>
        <w:tc>
          <w:tcPr>
            <w:tcW w:w="1304" w:type="dxa"/>
            <w:tcBorders>
              <w:top w:val="nil"/>
              <w:left w:val="nil"/>
              <w:bottom w:val="nil"/>
              <w:right w:val="nil"/>
            </w:tcBorders>
          </w:tcPr>
          <w:p w14:paraId="07207E4F" w14:textId="77777777" w:rsidR="00DB522C" w:rsidRPr="00DD045C" w:rsidRDefault="00DB522C" w:rsidP="00DB522C">
            <w:pPr>
              <w:pStyle w:val="TableText"/>
              <w:rPr>
                <w:szCs w:val="22"/>
                <w:lang w:eastAsia="en-AU"/>
              </w:rPr>
            </w:pPr>
            <w:r w:rsidRPr="00DD045C">
              <w:rPr>
                <w:szCs w:val="22"/>
                <w:lang w:eastAsia="en-AU"/>
              </w:rPr>
              <w:t>36</w:t>
            </w:r>
          </w:p>
        </w:tc>
        <w:tc>
          <w:tcPr>
            <w:tcW w:w="1158" w:type="dxa"/>
            <w:tcBorders>
              <w:top w:val="nil"/>
              <w:left w:val="nil"/>
              <w:bottom w:val="nil"/>
              <w:right w:val="nil"/>
            </w:tcBorders>
          </w:tcPr>
          <w:p w14:paraId="049A44F1" w14:textId="77777777" w:rsidR="00DB522C" w:rsidRPr="00DD045C" w:rsidRDefault="00DB522C" w:rsidP="00DB522C">
            <w:pPr>
              <w:pStyle w:val="TableText"/>
              <w:rPr>
                <w:szCs w:val="22"/>
                <w:lang w:eastAsia="en-AU"/>
              </w:rPr>
            </w:pPr>
            <w:r w:rsidRPr="00DD045C">
              <w:rPr>
                <w:szCs w:val="22"/>
                <w:lang w:eastAsia="en-AU"/>
              </w:rPr>
              <w:t>0.242825</w:t>
            </w:r>
          </w:p>
        </w:tc>
        <w:tc>
          <w:tcPr>
            <w:tcW w:w="1097" w:type="dxa"/>
            <w:tcBorders>
              <w:top w:val="nil"/>
              <w:left w:val="nil"/>
              <w:bottom w:val="nil"/>
              <w:right w:val="nil"/>
            </w:tcBorders>
          </w:tcPr>
          <w:p w14:paraId="2D53736B" w14:textId="77777777" w:rsidR="00DB522C" w:rsidRPr="00DD045C" w:rsidRDefault="00DB522C" w:rsidP="00DB522C">
            <w:pPr>
              <w:pStyle w:val="TableText"/>
              <w:rPr>
                <w:szCs w:val="22"/>
                <w:lang w:eastAsia="en-AU"/>
              </w:rPr>
            </w:pPr>
            <w:r w:rsidRPr="00DD045C">
              <w:rPr>
                <w:szCs w:val="22"/>
                <w:lang w:eastAsia="en-AU"/>
              </w:rPr>
              <w:t>0.146961</w:t>
            </w:r>
          </w:p>
        </w:tc>
        <w:tc>
          <w:tcPr>
            <w:tcW w:w="1097" w:type="dxa"/>
            <w:tcBorders>
              <w:top w:val="nil"/>
              <w:left w:val="nil"/>
              <w:bottom w:val="nil"/>
              <w:right w:val="nil"/>
            </w:tcBorders>
          </w:tcPr>
          <w:p w14:paraId="757FAD9A" w14:textId="77777777" w:rsidR="00DB522C" w:rsidRPr="00DD045C" w:rsidRDefault="00DB522C" w:rsidP="00DB522C">
            <w:pPr>
              <w:pStyle w:val="TableText"/>
              <w:rPr>
                <w:szCs w:val="22"/>
                <w:lang w:eastAsia="en-AU"/>
              </w:rPr>
            </w:pPr>
            <w:r w:rsidRPr="00DD045C">
              <w:rPr>
                <w:szCs w:val="22"/>
                <w:lang w:eastAsia="en-AU"/>
              </w:rPr>
              <w:t>0.146961</w:t>
            </w:r>
          </w:p>
        </w:tc>
        <w:tc>
          <w:tcPr>
            <w:tcW w:w="1097" w:type="dxa"/>
            <w:tcBorders>
              <w:top w:val="nil"/>
              <w:left w:val="nil"/>
              <w:bottom w:val="nil"/>
              <w:right w:val="nil"/>
            </w:tcBorders>
          </w:tcPr>
          <w:p w14:paraId="3E33F611" w14:textId="77777777" w:rsidR="00DB522C" w:rsidRPr="00DD045C" w:rsidRDefault="00DB522C" w:rsidP="00DB522C">
            <w:pPr>
              <w:pStyle w:val="TableText"/>
              <w:rPr>
                <w:szCs w:val="22"/>
                <w:lang w:eastAsia="en-AU"/>
              </w:rPr>
            </w:pPr>
            <w:r w:rsidRPr="00DD045C">
              <w:rPr>
                <w:szCs w:val="22"/>
                <w:lang w:eastAsia="en-AU"/>
              </w:rPr>
              <w:t>0.146962</w:t>
            </w:r>
          </w:p>
        </w:tc>
        <w:tc>
          <w:tcPr>
            <w:tcW w:w="1097" w:type="dxa"/>
            <w:tcBorders>
              <w:top w:val="nil"/>
              <w:left w:val="nil"/>
              <w:bottom w:val="nil"/>
              <w:right w:val="nil"/>
            </w:tcBorders>
          </w:tcPr>
          <w:p w14:paraId="6A73AD3C" w14:textId="77777777" w:rsidR="00DB522C" w:rsidRPr="00DD045C" w:rsidRDefault="00DB522C" w:rsidP="00DB522C">
            <w:pPr>
              <w:pStyle w:val="TableText"/>
              <w:rPr>
                <w:szCs w:val="22"/>
                <w:lang w:eastAsia="en-AU"/>
              </w:rPr>
            </w:pPr>
            <w:r w:rsidRPr="00DD045C">
              <w:rPr>
                <w:szCs w:val="22"/>
                <w:lang w:eastAsia="en-AU"/>
              </w:rPr>
              <w:t>0.001267</w:t>
            </w:r>
          </w:p>
        </w:tc>
        <w:tc>
          <w:tcPr>
            <w:tcW w:w="1097" w:type="dxa"/>
            <w:tcBorders>
              <w:top w:val="nil"/>
              <w:left w:val="nil"/>
              <w:bottom w:val="nil"/>
              <w:right w:val="nil"/>
            </w:tcBorders>
          </w:tcPr>
          <w:p w14:paraId="72C9C670" w14:textId="77777777" w:rsidR="00DB522C" w:rsidRPr="00DD045C" w:rsidRDefault="00DB522C" w:rsidP="00DB522C">
            <w:pPr>
              <w:pStyle w:val="TableText"/>
              <w:rPr>
                <w:szCs w:val="22"/>
                <w:lang w:eastAsia="en-AU"/>
              </w:rPr>
            </w:pPr>
            <w:r w:rsidRPr="00DD045C">
              <w:rPr>
                <w:szCs w:val="22"/>
                <w:lang w:eastAsia="en-AU"/>
              </w:rPr>
              <w:t>0.001267</w:t>
            </w:r>
          </w:p>
        </w:tc>
        <w:tc>
          <w:tcPr>
            <w:tcW w:w="1098" w:type="dxa"/>
            <w:tcBorders>
              <w:top w:val="nil"/>
              <w:left w:val="nil"/>
              <w:bottom w:val="nil"/>
              <w:right w:val="nil"/>
            </w:tcBorders>
          </w:tcPr>
          <w:p w14:paraId="41CEA941" w14:textId="77777777" w:rsidR="00DB522C" w:rsidRPr="00DD045C" w:rsidRDefault="00DB522C" w:rsidP="00DB522C">
            <w:pPr>
              <w:pStyle w:val="TableText"/>
              <w:rPr>
                <w:szCs w:val="22"/>
                <w:lang w:eastAsia="en-AU"/>
              </w:rPr>
            </w:pPr>
            <w:r w:rsidRPr="00DD045C">
              <w:rPr>
                <w:szCs w:val="22"/>
                <w:lang w:eastAsia="en-AU"/>
              </w:rPr>
              <w:t>0.001268</w:t>
            </w:r>
          </w:p>
        </w:tc>
        <w:tc>
          <w:tcPr>
            <w:tcW w:w="1097" w:type="dxa"/>
            <w:tcBorders>
              <w:top w:val="nil"/>
              <w:left w:val="nil"/>
              <w:bottom w:val="nil"/>
              <w:right w:val="nil"/>
            </w:tcBorders>
          </w:tcPr>
          <w:p w14:paraId="303FF21D" w14:textId="77777777" w:rsidR="00DB522C" w:rsidRPr="00DD045C" w:rsidRDefault="00DB522C" w:rsidP="00DB522C">
            <w:pPr>
              <w:pStyle w:val="TableText"/>
              <w:rPr>
                <w:szCs w:val="22"/>
                <w:lang w:eastAsia="en-AU"/>
              </w:rPr>
            </w:pPr>
            <w:r w:rsidRPr="00DD045C">
              <w:rPr>
                <w:szCs w:val="22"/>
                <w:lang w:eastAsia="en-AU"/>
              </w:rPr>
              <w:t>0.001268</w:t>
            </w:r>
          </w:p>
        </w:tc>
        <w:tc>
          <w:tcPr>
            <w:tcW w:w="1097" w:type="dxa"/>
            <w:tcBorders>
              <w:top w:val="nil"/>
              <w:left w:val="nil"/>
              <w:bottom w:val="nil"/>
              <w:right w:val="nil"/>
            </w:tcBorders>
          </w:tcPr>
          <w:p w14:paraId="203811A9"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220A530B"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01208DE3"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8EFFC7A" w14:textId="77777777" w:rsidR="00DB522C" w:rsidRPr="00DD045C" w:rsidRDefault="00DB522C" w:rsidP="00DB522C">
            <w:pPr>
              <w:pStyle w:val="TableText"/>
              <w:rPr>
                <w:szCs w:val="22"/>
                <w:lang w:eastAsia="en-AU"/>
              </w:rPr>
            </w:pPr>
          </w:p>
        </w:tc>
      </w:tr>
      <w:tr w:rsidR="00DB522C" w:rsidRPr="00DD045C" w14:paraId="4208CDA5" w14:textId="77777777">
        <w:trPr>
          <w:trHeight w:val="195"/>
        </w:trPr>
        <w:tc>
          <w:tcPr>
            <w:tcW w:w="1304" w:type="dxa"/>
            <w:tcBorders>
              <w:top w:val="nil"/>
              <w:left w:val="nil"/>
              <w:bottom w:val="nil"/>
              <w:right w:val="nil"/>
            </w:tcBorders>
          </w:tcPr>
          <w:p w14:paraId="1E4565BA" w14:textId="77777777" w:rsidR="00DB522C" w:rsidRPr="00DD045C" w:rsidRDefault="00DB522C" w:rsidP="00DB522C">
            <w:pPr>
              <w:pStyle w:val="TableText"/>
              <w:rPr>
                <w:szCs w:val="22"/>
                <w:lang w:eastAsia="en-AU"/>
              </w:rPr>
            </w:pPr>
            <w:r w:rsidRPr="00DD045C">
              <w:rPr>
                <w:szCs w:val="22"/>
                <w:lang w:eastAsia="en-AU"/>
              </w:rPr>
              <w:t>37</w:t>
            </w:r>
          </w:p>
        </w:tc>
        <w:tc>
          <w:tcPr>
            <w:tcW w:w="1158" w:type="dxa"/>
            <w:tcBorders>
              <w:top w:val="nil"/>
              <w:left w:val="nil"/>
              <w:bottom w:val="nil"/>
              <w:right w:val="nil"/>
            </w:tcBorders>
          </w:tcPr>
          <w:p w14:paraId="675C43BF" w14:textId="77777777" w:rsidR="00DB522C" w:rsidRPr="00DD045C" w:rsidRDefault="00DB522C" w:rsidP="00DB522C">
            <w:pPr>
              <w:pStyle w:val="TableText"/>
              <w:rPr>
                <w:szCs w:val="22"/>
                <w:lang w:eastAsia="en-AU"/>
              </w:rPr>
            </w:pPr>
            <w:r w:rsidRPr="00DD045C">
              <w:rPr>
                <w:szCs w:val="22"/>
                <w:lang w:eastAsia="en-AU"/>
              </w:rPr>
              <w:t>0.242925</w:t>
            </w:r>
          </w:p>
        </w:tc>
        <w:tc>
          <w:tcPr>
            <w:tcW w:w="1097" w:type="dxa"/>
            <w:tcBorders>
              <w:top w:val="nil"/>
              <w:left w:val="nil"/>
              <w:bottom w:val="nil"/>
              <w:right w:val="nil"/>
            </w:tcBorders>
          </w:tcPr>
          <w:p w14:paraId="599FD28C" w14:textId="77777777" w:rsidR="00DB522C" w:rsidRPr="00DD045C" w:rsidRDefault="00DB522C" w:rsidP="00DB522C">
            <w:pPr>
              <w:pStyle w:val="TableText"/>
              <w:rPr>
                <w:szCs w:val="22"/>
                <w:lang w:eastAsia="en-AU"/>
              </w:rPr>
            </w:pPr>
            <w:r w:rsidRPr="00DD045C">
              <w:rPr>
                <w:szCs w:val="22"/>
                <w:lang w:eastAsia="en-AU"/>
              </w:rPr>
              <w:t>0.147054</w:t>
            </w:r>
          </w:p>
        </w:tc>
        <w:tc>
          <w:tcPr>
            <w:tcW w:w="1097" w:type="dxa"/>
            <w:tcBorders>
              <w:top w:val="nil"/>
              <w:left w:val="nil"/>
              <w:bottom w:val="nil"/>
              <w:right w:val="nil"/>
            </w:tcBorders>
          </w:tcPr>
          <w:p w14:paraId="635D2EBB" w14:textId="77777777" w:rsidR="00DB522C" w:rsidRPr="00DD045C" w:rsidRDefault="00DB522C" w:rsidP="00DB522C">
            <w:pPr>
              <w:pStyle w:val="TableText"/>
              <w:rPr>
                <w:szCs w:val="22"/>
                <w:lang w:eastAsia="en-AU"/>
              </w:rPr>
            </w:pPr>
            <w:r w:rsidRPr="00DD045C">
              <w:rPr>
                <w:szCs w:val="22"/>
                <w:lang w:eastAsia="en-AU"/>
              </w:rPr>
              <w:t>0.147054</w:t>
            </w:r>
          </w:p>
        </w:tc>
        <w:tc>
          <w:tcPr>
            <w:tcW w:w="1097" w:type="dxa"/>
            <w:tcBorders>
              <w:top w:val="nil"/>
              <w:left w:val="nil"/>
              <w:bottom w:val="nil"/>
              <w:right w:val="nil"/>
            </w:tcBorders>
          </w:tcPr>
          <w:p w14:paraId="08D6AF07" w14:textId="77777777" w:rsidR="00DB522C" w:rsidRPr="00DD045C" w:rsidRDefault="00DB522C" w:rsidP="00DB522C">
            <w:pPr>
              <w:pStyle w:val="TableText"/>
              <w:rPr>
                <w:szCs w:val="22"/>
                <w:lang w:eastAsia="en-AU"/>
              </w:rPr>
            </w:pPr>
            <w:r w:rsidRPr="00DD045C">
              <w:rPr>
                <w:szCs w:val="22"/>
                <w:lang w:eastAsia="en-AU"/>
              </w:rPr>
              <w:t>0.147055</w:t>
            </w:r>
          </w:p>
        </w:tc>
        <w:tc>
          <w:tcPr>
            <w:tcW w:w="1097" w:type="dxa"/>
            <w:tcBorders>
              <w:top w:val="nil"/>
              <w:left w:val="nil"/>
              <w:bottom w:val="nil"/>
              <w:right w:val="nil"/>
            </w:tcBorders>
          </w:tcPr>
          <w:p w14:paraId="2F055305" w14:textId="77777777" w:rsidR="00DB522C" w:rsidRPr="00DD045C" w:rsidRDefault="00DB522C" w:rsidP="00DB522C">
            <w:pPr>
              <w:pStyle w:val="TableText"/>
              <w:rPr>
                <w:szCs w:val="22"/>
                <w:lang w:eastAsia="en-AU"/>
              </w:rPr>
            </w:pPr>
            <w:r w:rsidRPr="00DD045C">
              <w:rPr>
                <w:szCs w:val="22"/>
                <w:lang w:eastAsia="en-AU"/>
              </w:rPr>
              <w:t>0.001333</w:t>
            </w:r>
          </w:p>
        </w:tc>
        <w:tc>
          <w:tcPr>
            <w:tcW w:w="1097" w:type="dxa"/>
            <w:tcBorders>
              <w:top w:val="nil"/>
              <w:left w:val="nil"/>
              <w:bottom w:val="nil"/>
              <w:right w:val="nil"/>
            </w:tcBorders>
          </w:tcPr>
          <w:p w14:paraId="7A4EB87C" w14:textId="77777777" w:rsidR="00DB522C" w:rsidRPr="00DD045C" w:rsidRDefault="00DB522C" w:rsidP="00DB522C">
            <w:pPr>
              <w:pStyle w:val="TableText"/>
              <w:rPr>
                <w:szCs w:val="22"/>
                <w:lang w:eastAsia="en-AU"/>
              </w:rPr>
            </w:pPr>
            <w:r w:rsidRPr="00DD045C">
              <w:rPr>
                <w:szCs w:val="22"/>
                <w:lang w:eastAsia="en-AU"/>
              </w:rPr>
              <w:t>0.001333</w:t>
            </w:r>
          </w:p>
        </w:tc>
        <w:tc>
          <w:tcPr>
            <w:tcW w:w="1098" w:type="dxa"/>
            <w:tcBorders>
              <w:top w:val="nil"/>
              <w:left w:val="nil"/>
              <w:bottom w:val="nil"/>
              <w:right w:val="nil"/>
            </w:tcBorders>
          </w:tcPr>
          <w:p w14:paraId="39086CCD" w14:textId="77777777" w:rsidR="00DB522C" w:rsidRPr="00DD045C" w:rsidRDefault="00DB522C" w:rsidP="00DB522C">
            <w:pPr>
              <w:pStyle w:val="TableText"/>
              <w:rPr>
                <w:szCs w:val="22"/>
                <w:lang w:eastAsia="en-AU"/>
              </w:rPr>
            </w:pPr>
            <w:r w:rsidRPr="00DD045C">
              <w:rPr>
                <w:szCs w:val="22"/>
                <w:lang w:eastAsia="en-AU"/>
              </w:rPr>
              <w:t>0.001334</w:t>
            </w:r>
          </w:p>
        </w:tc>
        <w:tc>
          <w:tcPr>
            <w:tcW w:w="1097" w:type="dxa"/>
            <w:tcBorders>
              <w:top w:val="nil"/>
              <w:left w:val="nil"/>
              <w:bottom w:val="nil"/>
              <w:right w:val="nil"/>
            </w:tcBorders>
          </w:tcPr>
          <w:p w14:paraId="1342C2C7" w14:textId="77777777" w:rsidR="00DB522C" w:rsidRPr="00DD045C" w:rsidRDefault="00DB522C" w:rsidP="00DB522C">
            <w:pPr>
              <w:pStyle w:val="TableText"/>
              <w:rPr>
                <w:szCs w:val="22"/>
                <w:lang w:eastAsia="en-AU"/>
              </w:rPr>
            </w:pPr>
            <w:r w:rsidRPr="00DD045C">
              <w:rPr>
                <w:szCs w:val="22"/>
                <w:lang w:eastAsia="en-AU"/>
              </w:rPr>
              <w:t>0.001335</w:t>
            </w:r>
          </w:p>
        </w:tc>
        <w:tc>
          <w:tcPr>
            <w:tcW w:w="1097" w:type="dxa"/>
            <w:tcBorders>
              <w:top w:val="nil"/>
              <w:left w:val="nil"/>
              <w:bottom w:val="nil"/>
              <w:right w:val="nil"/>
            </w:tcBorders>
          </w:tcPr>
          <w:p w14:paraId="0336F8A8" w14:textId="77777777" w:rsidR="00DB522C" w:rsidRPr="00DD045C" w:rsidRDefault="00DB522C" w:rsidP="00DB522C">
            <w:pPr>
              <w:pStyle w:val="TableText"/>
              <w:rPr>
                <w:szCs w:val="22"/>
                <w:lang w:eastAsia="en-AU"/>
              </w:rPr>
            </w:pPr>
            <w:r w:rsidRPr="00DD045C">
              <w:rPr>
                <w:szCs w:val="22"/>
                <w:lang w:eastAsia="en-AU"/>
              </w:rPr>
              <w:t>0.000996</w:t>
            </w:r>
          </w:p>
        </w:tc>
        <w:tc>
          <w:tcPr>
            <w:tcW w:w="1097" w:type="dxa"/>
            <w:tcBorders>
              <w:top w:val="nil"/>
              <w:left w:val="nil"/>
              <w:bottom w:val="nil"/>
              <w:right w:val="nil"/>
            </w:tcBorders>
          </w:tcPr>
          <w:p w14:paraId="6EEDE686"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7B183F1"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01F7644" w14:textId="77777777" w:rsidR="00DB522C" w:rsidRPr="00DD045C" w:rsidRDefault="00DB522C" w:rsidP="00DB522C">
            <w:pPr>
              <w:pStyle w:val="TableText"/>
              <w:rPr>
                <w:szCs w:val="22"/>
                <w:lang w:eastAsia="en-AU"/>
              </w:rPr>
            </w:pPr>
          </w:p>
        </w:tc>
      </w:tr>
      <w:tr w:rsidR="00DB522C" w:rsidRPr="00DD045C" w14:paraId="64C0D254" w14:textId="77777777">
        <w:trPr>
          <w:trHeight w:val="195"/>
        </w:trPr>
        <w:tc>
          <w:tcPr>
            <w:tcW w:w="1304" w:type="dxa"/>
            <w:tcBorders>
              <w:top w:val="nil"/>
              <w:left w:val="nil"/>
              <w:bottom w:val="nil"/>
              <w:right w:val="nil"/>
            </w:tcBorders>
          </w:tcPr>
          <w:p w14:paraId="66C5FC98" w14:textId="77777777" w:rsidR="00DB522C" w:rsidRPr="00DD045C" w:rsidRDefault="00DB522C" w:rsidP="00DB522C">
            <w:pPr>
              <w:pStyle w:val="TableText"/>
              <w:rPr>
                <w:szCs w:val="22"/>
                <w:lang w:eastAsia="en-AU"/>
              </w:rPr>
            </w:pPr>
            <w:r w:rsidRPr="00DD045C">
              <w:rPr>
                <w:szCs w:val="22"/>
                <w:lang w:eastAsia="en-AU"/>
              </w:rPr>
              <w:t>38</w:t>
            </w:r>
          </w:p>
        </w:tc>
        <w:tc>
          <w:tcPr>
            <w:tcW w:w="1158" w:type="dxa"/>
            <w:tcBorders>
              <w:top w:val="nil"/>
              <w:left w:val="nil"/>
              <w:bottom w:val="nil"/>
              <w:right w:val="nil"/>
            </w:tcBorders>
          </w:tcPr>
          <w:p w14:paraId="54784243" w14:textId="77777777" w:rsidR="00DB522C" w:rsidRPr="00DD045C" w:rsidRDefault="00DB522C" w:rsidP="00DB522C">
            <w:pPr>
              <w:pStyle w:val="TableText"/>
              <w:rPr>
                <w:szCs w:val="22"/>
                <w:lang w:eastAsia="en-AU"/>
              </w:rPr>
            </w:pPr>
            <w:r w:rsidRPr="00DD045C">
              <w:rPr>
                <w:szCs w:val="22"/>
                <w:lang w:eastAsia="en-AU"/>
              </w:rPr>
              <w:t>0.243037</w:t>
            </w:r>
          </w:p>
        </w:tc>
        <w:tc>
          <w:tcPr>
            <w:tcW w:w="1097" w:type="dxa"/>
            <w:tcBorders>
              <w:top w:val="nil"/>
              <w:left w:val="nil"/>
              <w:bottom w:val="nil"/>
              <w:right w:val="nil"/>
            </w:tcBorders>
          </w:tcPr>
          <w:p w14:paraId="2492E586" w14:textId="77777777" w:rsidR="00DB522C" w:rsidRPr="00DD045C" w:rsidRDefault="00DB522C" w:rsidP="00DB522C">
            <w:pPr>
              <w:pStyle w:val="TableText"/>
              <w:rPr>
                <w:szCs w:val="22"/>
                <w:lang w:eastAsia="en-AU"/>
              </w:rPr>
            </w:pPr>
            <w:r w:rsidRPr="00DD045C">
              <w:rPr>
                <w:szCs w:val="22"/>
                <w:lang w:eastAsia="en-AU"/>
              </w:rPr>
              <w:t>0.147155</w:t>
            </w:r>
          </w:p>
        </w:tc>
        <w:tc>
          <w:tcPr>
            <w:tcW w:w="1097" w:type="dxa"/>
            <w:tcBorders>
              <w:top w:val="nil"/>
              <w:left w:val="nil"/>
              <w:bottom w:val="nil"/>
              <w:right w:val="nil"/>
            </w:tcBorders>
          </w:tcPr>
          <w:p w14:paraId="327C0FB6" w14:textId="77777777" w:rsidR="00DB522C" w:rsidRPr="00DD045C" w:rsidRDefault="00DB522C" w:rsidP="00DB522C">
            <w:pPr>
              <w:pStyle w:val="TableText"/>
              <w:rPr>
                <w:szCs w:val="22"/>
                <w:lang w:eastAsia="en-AU"/>
              </w:rPr>
            </w:pPr>
            <w:r w:rsidRPr="00DD045C">
              <w:rPr>
                <w:szCs w:val="22"/>
                <w:lang w:eastAsia="en-AU"/>
              </w:rPr>
              <w:t>0.147156</w:t>
            </w:r>
          </w:p>
        </w:tc>
        <w:tc>
          <w:tcPr>
            <w:tcW w:w="1097" w:type="dxa"/>
            <w:tcBorders>
              <w:top w:val="nil"/>
              <w:left w:val="nil"/>
              <w:bottom w:val="nil"/>
              <w:right w:val="nil"/>
            </w:tcBorders>
          </w:tcPr>
          <w:p w14:paraId="5C737E46" w14:textId="77777777" w:rsidR="00DB522C" w:rsidRPr="00DD045C" w:rsidRDefault="00DB522C" w:rsidP="00DB522C">
            <w:pPr>
              <w:pStyle w:val="TableText"/>
              <w:rPr>
                <w:szCs w:val="22"/>
                <w:lang w:eastAsia="en-AU"/>
              </w:rPr>
            </w:pPr>
            <w:r w:rsidRPr="00DD045C">
              <w:rPr>
                <w:szCs w:val="22"/>
                <w:lang w:eastAsia="en-AU"/>
              </w:rPr>
              <w:t>0.147156</w:t>
            </w:r>
          </w:p>
        </w:tc>
        <w:tc>
          <w:tcPr>
            <w:tcW w:w="1097" w:type="dxa"/>
            <w:tcBorders>
              <w:top w:val="nil"/>
              <w:left w:val="nil"/>
              <w:bottom w:val="nil"/>
              <w:right w:val="nil"/>
            </w:tcBorders>
          </w:tcPr>
          <w:p w14:paraId="55C0365E" w14:textId="77777777" w:rsidR="00DB522C" w:rsidRPr="00DD045C" w:rsidRDefault="00DB522C" w:rsidP="00DB522C">
            <w:pPr>
              <w:pStyle w:val="TableText"/>
              <w:rPr>
                <w:szCs w:val="22"/>
                <w:lang w:eastAsia="en-AU"/>
              </w:rPr>
            </w:pPr>
            <w:r w:rsidRPr="00DD045C">
              <w:rPr>
                <w:szCs w:val="22"/>
                <w:lang w:eastAsia="en-AU"/>
              </w:rPr>
              <w:t>0.001405</w:t>
            </w:r>
          </w:p>
        </w:tc>
        <w:tc>
          <w:tcPr>
            <w:tcW w:w="1097" w:type="dxa"/>
            <w:tcBorders>
              <w:top w:val="nil"/>
              <w:left w:val="nil"/>
              <w:bottom w:val="nil"/>
              <w:right w:val="nil"/>
            </w:tcBorders>
          </w:tcPr>
          <w:p w14:paraId="49F2A66A" w14:textId="77777777" w:rsidR="00DB522C" w:rsidRPr="00DD045C" w:rsidRDefault="00DB522C" w:rsidP="00DB522C">
            <w:pPr>
              <w:pStyle w:val="TableText"/>
              <w:rPr>
                <w:szCs w:val="22"/>
                <w:lang w:eastAsia="en-AU"/>
              </w:rPr>
            </w:pPr>
            <w:r w:rsidRPr="00DD045C">
              <w:rPr>
                <w:szCs w:val="22"/>
                <w:lang w:eastAsia="en-AU"/>
              </w:rPr>
              <w:t>0.001405</w:t>
            </w:r>
          </w:p>
        </w:tc>
        <w:tc>
          <w:tcPr>
            <w:tcW w:w="1098" w:type="dxa"/>
            <w:tcBorders>
              <w:top w:val="nil"/>
              <w:left w:val="nil"/>
              <w:bottom w:val="nil"/>
              <w:right w:val="nil"/>
            </w:tcBorders>
          </w:tcPr>
          <w:p w14:paraId="7CE70A6B" w14:textId="77777777" w:rsidR="00DB522C" w:rsidRPr="00DD045C" w:rsidRDefault="00DB522C" w:rsidP="00DB522C">
            <w:pPr>
              <w:pStyle w:val="TableText"/>
              <w:rPr>
                <w:szCs w:val="22"/>
                <w:lang w:eastAsia="en-AU"/>
              </w:rPr>
            </w:pPr>
            <w:r w:rsidRPr="00DD045C">
              <w:rPr>
                <w:szCs w:val="22"/>
                <w:lang w:eastAsia="en-AU"/>
              </w:rPr>
              <w:t>0.001406</w:t>
            </w:r>
          </w:p>
        </w:tc>
        <w:tc>
          <w:tcPr>
            <w:tcW w:w="1097" w:type="dxa"/>
            <w:tcBorders>
              <w:top w:val="nil"/>
              <w:left w:val="nil"/>
              <w:bottom w:val="nil"/>
              <w:right w:val="nil"/>
            </w:tcBorders>
          </w:tcPr>
          <w:p w14:paraId="4687A9E0" w14:textId="77777777" w:rsidR="00DB522C" w:rsidRPr="00DD045C" w:rsidRDefault="00DB522C" w:rsidP="00DB522C">
            <w:pPr>
              <w:pStyle w:val="TableText"/>
              <w:rPr>
                <w:szCs w:val="22"/>
                <w:lang w:eastAsia="en-AU"/>
              </w:rPr>
            </w:pPr>
            <w:r w:rsidRPr="00DD045C">
              <w:rPr>
                <w:szCs w:val="22"/>
                <w:lang w:eastAsia="en-AU"/>
              </w:rPr>
              <w:t>0.001407</w:t>
            </w:r>
          </w:p>
        </w:tc>
        <w:tc>
          <w:tcPr>
            <w:tcW w:w="1097" w:type="dxa"/>
            <w:tcBorders>
              <w:top w:val="nil"/>
              <w:left w:val="nil"/>
              <w:bottom w:val="nil"/>
              <w:right w:val="nil"/>
            </w:tcBorders>
          </w:tcPr>
          <w:p w14:paraId="5D8CCBB8" w14:textId="77777777" w:rsidR="00DB522C" w:rsidRPr="00DD045C" w:rsidRDefault="00DB522C" w:rsidP="00DB522C">
            <w:pPr>
              <w:pStyle w:val="TableText"/>
              <w:rPr>
                <w:szCs w:val="22"/>
                <w:lang w:eastAsia="en-AU"/>
              </w:rPr>
            </w:pPr>
            <w:r w:rsidRPr="00DD045C">
              <w:rPr>
                <w:szCs w:val="22"/>
                <w:lang w:eastAsia="en-AU"/>
              </w:rPr>
              <w:t>0.001046</w:t>
            </w:r>
          </w:p>
        </w:tc>
        <w:tc>
          <w:tcPr>
            <w:tcW w:w="1097" w:type="dxa"/>
            <w:tcBorders>
              <w:top w:val="nil"/>
              <w:left w:val="nil"/>
              <w:bottom w:val="nil"/>
              <w:right w:val="nil"/>
            </w:tcBorders>
          </w:tcPr>
          <w:p w14:paraId="7D702769" w14:textId="77777777" w:rsidR="00DB522C" w:rsidRPr="00DD045C" w:rsidRDefault="00DB522C" w:rsidP="00DB522C">
            <w:pPr>
              <w:pStyle w:val="TableText"/>
              <w:rPr>
                <w:szCs w:val="22"/>
                <w:lang w:eastAsia="en-AU"/>
              </w:rPr>
            </w:pPr>
            <w:r w:rsidRPr="00DD045C">
              <w:rPr>
                <w:szCs w:val="22"/>
                <w:lang w:eastAsia="en-AU"/>
              </w:rPr>
              <w:t>0.001046</w:t>
            </w:r>
          </w:p>
        </w:tc>
        <w:tc>
          <w:tcPr>
            <w:tcW w:w="1097" w:type="dxa"/>
            <w:tcBorders>
              <w:top w:val="nil"/>
              <w:left w:val="nil"/>
              <w:bottom w:val="nil"/>
              <w:right w:val="nil"/>
            </w:tcBorders>
          </w:tcPr>
          <w:p w14:paraId="52A4D19E"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80A7896" w14:textId="77777777" w:rsidR="00DB522C" w:rsidRPr="00DD045C" w:rsidRDefault="00DB522C" w:rsidP="00DB522C">
            <w:pPr>
              <w:pStyle w:val="TableText"/>
              <w:rPr>
                <w:szCs w:val="22"/>
                <w:lang w:eastAsia="en-AU"/>
              </w:rPr>
            </w:pPr>
          </w:p>
        </w:tc>
      </w:tr>
      <w:tr w:rsidR="00DB522C" w:rsidRPr="00DD045C" w14:paraId="017AE80A" w14:textId="77777777">
        <w:trPr>
          <w:trHeight w:val="195"/>
        </w:trPr>
        <w:tc>
          <w:tcPr>
            <w:tcW w:w="1304" w:type="dxa"/>
            <w:tcBorders>
              <w:top w:val="nil"/>
              <w:left w:val="nil"/>
              <w:bottom w:val="nil"/>
              <w:right w:val="nil"/>
            </w:tcBorders>
          </w:tcPr>
          <w:p w14:paraId="5451D76D" w14:textId="77777777" w:rsidR="00DB522C" w:rsidRPr="00DD045C" w:rsidRDefault="00DB522C" w:rsidP="00DB522C">
            <w:pPr>
              <w:pStyle w:val="TableText"/>
              <w:rPr>
                <w:szCs w:val="22"/>
                <w:lang w:eastAsia="en-AU"/>
              </w:rPr>
            </w:pPr>
            <w:r w:rsidRPr="00DD045C">
              <w:rPr>
                <w:szCs w:val="22"/>
                <w:lang w:eastAsia="en-AU"/>
              </w:rPr>
              <w:t>39</w:t>
            </w:r>
          </w:p>
        </w:tc>
        <w:tc>
          <w:tcPr>
            <w:tcW w:w="1158" w:type="dxa"/>
            <w:tcBorders>
              <w:top w:val="nil"/>
              <w:left w:val="nil"/>
              <w:bottom w:val="nil"/>
              <w:right w:val="nil"/>
            </w:tcBorders>
          </w:tcPr>
          <w:p w14:paraId="62C2548D" w14:textId="77777777" w:rsidR="00DB522C" w:rsidRPr="00DD045C" w:rsidRDefault="00DB522C" w:rsidP="00DB522C">
            <w:pPr>
              <w:pStyle w:val="TableText"/>
              <w:rPr>
                <w:szCs w:val="22"/>
                <w:lang w:eastAsia="en-AU"/>
              </w:rPr>
            </w:pPr>
            <w:r w:rsidRPr="00DD045C">
              <w:rPr>
                <w:szCs w:val="22"/>
                <w:lang w:eastAsia="en-AU"/>
              </w:rPr>
              <w:t>0.243160</w:t>
            </w:r>
          </w:p>
        </w:tc>
        <w:tc>
          <w:tcPr>
            <w:tcW w:w="1097" w:type="dxa"/>
            <w:tcBorders>
              <w:top w:val="nil"/>
              <w:left w:val="nil"/>
              <w:bottom w:val="nil"/>
              <w:right w:val="nil"/>
            </w:tcBorders>
          </w:tcPr>
          <w:p w14:paraId="54328AE6" w14:textId="77777777" w:rsidR="00DB522C" w:rsidRPr="00DD045C" w:rsidRDefault="00DB522C" w:rsidP="00DB522C">
            <w:pPr>
              <w:pStyle w:val="TableText"/>
              <w:rPr>
                <w:szCs w:val="22"/>
                <w:lang w:eastAsia="en-AU"/>
              </w:rPr>
            </w:pPr>
            <w:r w:rsidRPr="00DD045C">
              <w:rPr>
                <w:szCs w:val="22"/>
                <w:lang w:eastAsia="en-AU"/>
              </w:rPr>
              <w:t>0.147274</w:t>
            </w:r>
          </w:p>
        </w:tc>
        <w:tc>
          <w:tcPr>
            <w:tcW w:w="1097" w:type="dxa"/>
            <w:tcBorders>
              <w:top w:val="nil"/>
              <w:left w:val="nil"/>
              <w:bottom w:val="nil"/>
              <w:right w:val="nil"/>
            </w:tcBorders>
          </w:tcPr>
          <w:p w14:paraId="3207860D" w14:textId="77777777" w:rsidR="00DB522C" w:rsidRPr="00DD045C" w:rsidRDefault="00DB522C" w:rsidP="00DB522C">
            <w:pPr>
              <w:pStyle w:val="TableText"/>
              <w:rPr>
                <w:szCs w:val="22"/>
                <w:lang w:eastAsia="en-AU"/>
              </w:rPr>
            </w:pPr>
            <w:r w:rsidRPr="00DD045C">
              <w:rPr>
                <w:szCs w:val="22"/>
                <w:lang w:eastAsia="en-AU"/>
              </w:rPr>
              <w:t>0.147275</w:t>
            </w:r>
          </w:p>
        </w:tc>
        <w:tc>
          <w:tcPr>
            <w:tcW w:w="1097" w:type="dxa"/>
            <w:tcBorders>
              <w:top w:val="nil"/>
              <w:left w:val="nil"/>
              <w:bottom w:val="nil"/>
              <w:right w:val="nil"/>
            </w:tcBorders>
          </w:tcPr>
          <w:p w14:paraId="65AE7B29" w14:textId="77777777" w:rsidR="00DB522C" w:rsidRPr="00DD045C" w:rsidRDefault="00DB522C" w:rsidP="00DB522C">
            <w:pPr>
              <w:pStyle w:val="TableText"/>
              <w:rPr>
                <w:szCs w:val="22"/>
                <w:lang w:eastAsia="en-AU"/>
              </w:rPr>
            </w:pPr>
            <w:r w:rsidRPr="00DD045C">
              <w:rPr>
                <w:szCs w:val="22"/>
                <w:lang w:eastAsia="en-AU"/>
              </w:rPr>
              <w:t>0.147276</w:t>
            </w:r>
          </w:p>
        </w:tc>
        <w:tc>
          <w:tcPr>
            <w:tcW w:w="1097" w:type="dxa"/>
            <w:tcBorders>
              <w:top w:val="nil"/>
              <w:left w:val="nil"/>
              <w:bottom w:val="nil"/>
              <w:right w:val="nil"/>
            </w:tcBorders>
          </w:tcPr>
          <w:p w14:paraId="71B7B6F2" w14:textId="77777777" w:rsidR="00DB522C" w:rsidRPr="00DD045C" w:rsidRDefault="00DB522C" w:rsidP="00DB522C">
            <w:pPr>
              <w:pStyle w:val="TableText"/>
              <w:rPr>
                <w:szCs w:val="22"/>
                <w:lang w:eastAsia="en-AU"/>
              </w:rPr>
            </w:pPr>
            <w:r w:rsidRPr="00DD045C">
              <w:rPr>
                <w:szCs w:val="22"/>
                <w:lang w:eastAsia="en-AU"/>
              </w:rPr>
              <w:t>0.001492</w:t>
            </w:r>
          </w:p>
        </w:tc>
        <w:tc>
          <w:tcPr>
            <w:tcW w:w="1097" w:type="dxa"/>
            <w:tcBorders>
              <w:top w:val="nil"/>
              <w:left w:val="nil"/>
              <w:bottom w:val="nil"/>
              <w:right w:val="nil"/>
            </w:tcBorders>
          </w:tcPr>
          <w:p w14:paraId="2FF26710" w14:textId="77777777" w:rsidR="00DB522C" w:rsidRPr="00DD045C" w:rsidRDefault="00DB522C" w:rsidP="00DB522C">
            <w:pPr>
              <w:pStyle w:val="TableText"/>
              <w:rPr>
                <w:szCs w:val="22"/>
                <w:lang w:eastAsia="en-AU"/>
              </w:rPr>
            </w:pPr>
            <w:r w:rsidRPr="00DD045C">
              <w:rPr>
                <w:szCs w:val="22"/>
                <w:lang w:eastAsia="en-AU"/>
              </w:rPr>
              <w:t>0.001493</w:t>
            </w:r>
          </w:p>
        </w:tc>
        <w:tc>
          <w:tcPr>
            <w:tcW w:w="1098" w:type="dxa"/>
            <w:tcBorders>
              <w:top w:val="nil"/>
              <w:left w:val="nil"/>
              <w:bottom w:val="nil"/>
              <w:right w:val="nil"/>
            </w:tcBorders>
          </w:tcPr>
          <w:p w14:paraId="0168A21D" w14:textId="77777777" w:rsidR="00DB522C" w:rsidRPr="00DD045C" w:rsidRDefault="00DB522C" w:rsidP="00DB522C">
            <w:pPr>
              <w:pStyle w:val="TableText"/>
              <w:rPr>
                <w:szCs w:val="22"/>
                <w:lang w:eastAsia="en-AU"/>
              </w:rPr>
            </w:pPr>
            <w:r w:rsidRPr="00DD045C">
              <w:rPr>
                <w:szCs w:val="22"/>
                <w:lang w:eastAsia="en-AU"/>
              </w:rPr>
              <w:t>0.001494</w:t>
            </w:r>
          </w:p>
        </w:tc>
        <w:tc>
          <w:tcPr>
            <w:tcW w:w="1097" w:type="dxa"/>
            <w:tcBorders>
              <w:top w:val="nil"/>
              <w:left w:val="nil"/>
              <w:bottom w:val="nil"/>
              <w:right w:val="nil"/>
            </w:tcBorders>
          </w:tcPr>
          <w:p w14:paraId="261FE916" w14:textId="77777777" w:rsidR="00DB522C" w:rsidRPr="00DD045C" w:rsidRDefault="00DB522C" w:rsidP="00DB522C">
            <w:pPr>
              <w:pStyle w:val="TableText"/>
              <w:rPr>
                <w:szCs w:val="22"/>
                <w:lang w:eastAsia="en-AU"/>
              </w:rPr>
            </w:pPr>
            <w:r w:rsidRPr="00DD045C">
              <w:rPr>
                <w:szCs w:val="22"/>
                <w:lang w:eastAsia="en-AU"/>
              </w:rPr>
              <w:t>0.001495</w:t>
            </w:r>
          </w:p>
        </w:tc>
        <w:tc>
          <w:tcPr>
            <w:tcW w:w="1097" w:type="dxa"/>
            <w:tcBorders>
              <w:top w:val="nil"/>
              <w:left w:val="nil"/>
              <w:bottom w:val="nil"/>
              <w:right w:val="nil"/>
            </w:tcBorders>
          </w:tcPr>
          <w:p w14:paraId="313DAD76" w14:textId="77777777" w:rsidR="00DB522C" w:rsidRPr="00DD045C" w:rsidRDefault="00DB522C" w:rsidP="00DB522C">
            <w:pPr>
              <w:pStyle w:val="TableText"/>
              <w:rPr>
                <w:szCs w:val="22"/>
                <w:lang w:eastAsia="en-AU"/>
              </w:rPr>
            </w:pPr>
            <w:r w:rsidRPr="00DD045C">
              <w:rPr>
                <w:szCs w:val="22"/>
                <w:lang w:eastAsia="en-AU"/>
              </w:rPr>
              <w:t>0.001108</w:t>
            </w:r>
          </w:p>
        </w:tc>
        <w:tc>
          <w:tcPr>
            <w:tcW w:w="1097" w:type="dxa"/>
            <w:tcBorders>
              <w:top w:val="nil"/>
              <w:left w:val="nil"/>
              <w:bottom w:val="nil"/>
              <w:right w:val="nil"/>
            </w:tcBorders>
          </w:tcPr>
          <w:p w14:paraId="26345D40" w14:textId="77777777" w:rsidR="00DB522C" w:rsidRPr="00DD045C" w:rsidRDefault="00DB522C" w:rsidP="00DB522C">
            <w:pPr>
              <w:pStyle w:val="TableText"/>
              <w:rPr>
                <w:szCs w:val="22"/>
                <w:lang w:eastAsia="en-AU"/>
              </w:rPr>
            </w:pPr>
            <w:r w:rsidRPr="00DD045C">
              <w:rPr>
                <w:szCs w:val="22"/>
                <w:lang w:eastAsia="en-AU"/>
              </w:rPr>
              <w:t>0.001108</w:t>
            </w:r>
          </w:p>
        </w:tc>
        <w:tc>
          <w:tcPr>
            <w:tcW w:w="1097" w:type="dxa"/>
            <w:tcBorders>
              <w:top w:val="nil"/>
              <w:left w:val="nil"/>
              <w:bottom w:val="nil"/>
              <w:right w:val="nil"/>
            </w:tcBorders>
          </w:tcPr>
          <w:p w14:paraId="41EA261F" w14:textId="77777777" w:rsidR="00DB522C" w:rsidRPr="00DD045C" w:rsidRDefault="00DB522C" w:rsidP="00DB522C">
            <w:pPr>
              <w:pStyle w:val="TableText"/>
              <w:rPr>
                <w:szCs w:val="22"/>
                <w:lang w:eastAsia="en-AU"/>
              </w:rPr>
            </w:pPr>
            <w:r w:rsidRPr="00DD045C">
              <w:rPr>
                <w:szCs w:val="22"/>
                <w:lang w:eastAsia="en-AU"/>
              </w:rPr>
              <w:t>0.001108</w:t>
            </w:r>
          </w:p>
        </w:tc>
        <w:tc>
          <w:tcPr>
            <w:tcW w:w="1097" w:type="dxa"/>
            <w:tcBorders>
              <w:top w:val="nil"/>
              <w:left w:val="nil"/>
              <w:bottom w:val="nil"/>
              <w:right w:val="nil"/>
            </w:tcBorders>
          </w:tcPr>
          <w:p w14:paraId="4EC5487E" w14:textId="77777777" w:rsidR="00DB522C" w:rsidRPr="00DD045C" w:rsidRDefault="00DB522C" w:rsidP="00DB522C">
            <w:pPr>
              <w:pStyle w:val="TableText"/>
              <w:rPr>
                <w:szCs w:val="22"/>
                <w:lang w:eastAsia="en-AU"/>
              </w:rPr>
            </w:pPr>
          </w:p>
        </w:tc>
      </w:tr>
      <w:tr w:rsidR="00DB522C" w:rsidRPr="00DD045C" w14:paraId="49DE3962" w14:textId="77777777">
        <w:trPr>
          <w:trHeight w:val="195"/>
        </w:trPr>
        <w:tc>
          <w:tcPr>
            <w:tcW w:w="1304" w:type="dxa"/>
            <w:tcBorders>
              <w:top w:val="nil"/>
              <w:left w:val="nil"/>
              <w:bottom w:val="nil"/>
              <w:right w:val="nil"/>
            </w:tcBorders>
          </w:tcPr>
          <w:p w14:paraId="63246813" w14:textId="77777777" w:rsidR="00DB522C" w:rsidRPr="00DD045C" w:rsidRDefault="00DB522C" w:rsidP="00DB522C">
            <w:pPr>
              <w:pStyle w:val="TableText"/>
              <w:rPr>
                <w:szCs w:val="22"/>
                <w:lang w:eastAsia="en-AU"/>
              </w:rPr>
            </w:pPr>
            <w:r w:rsidRPr="00DD045C">
              <w:rPr>
                <w:szCs w:val="22"/>
                <w:lang w:eastAsia="en-AU"/>
              </w:rPr>
              <w:t>40</w:t>
            </w:r>
          </w:p>
        </w:tc>
        <w:tc>
          <w:tcPr>
            <w:tcW w:w="1158" w:type="dxa"/>
            <w:tcBorders>
              <w:top w:val="nil"/>
              <w:left w:val="nil"/>
              <w:bottom w:val="nil"/>
              <w:right w:val="nil"/>
            </w:tcBorders>
          </w:tcPr>
          <w:p w14:paraId="06B993B3" w14:textId="77777777" w:rsidR="00DB522C" w:rsidRPr="00DD045C" w:rsidRDefault="00DB522C" w:rsidP="00DB522C">
            <w:pPr>
              <w:pStyle w:val="TableText"/>
              <w:rPr>
                <w:szCs w:val="22"/>
                <w:lang w:eastAsia="en-AU"/>
              </w:rPr>
            </w:pPr>
            <w:r w:rsidRPr="00DD045C">
              <w:rPr>
                <w:szCs w:val="22"/>
                <w:lang w:eastAsia="en-AU"/>
              </w:rPr>
              <w:t>0.243321</w:t>
            </w:r>
          </w:p>
        </w:tc>
        <w:tc>
          <w:tcPr>
            <w:tcW w:w="1097" w:type="dxa"/>
            <w:tcBorders>
              <w:top w:val="nil"/>
              <w:left w:val="nil"/>
              <w:bottom w:val="nil"/>
              <w:right w:val="nil"/>
            </w:tcBorders>
          </w:tcPr>
          <w:p w14:paraId="1863DD19" w14:textId="77777777" w:rsidR="00DB522C" w:rsidRPr="00DD045C" w:rsidRDefault="00DB522C" w:rsidP="00DB522C">
            <w:pPr>
              <w:pStyle w:val="TableText"/>
              <w:rPr>
                <w:szCs w:val="22"/>
                <w:lang w:eastAsia="en-AU"/>
              </w:rPr>
            </w:pPr>
            <w:r w:rsidRPr="00DD045C">
              <w:rPr>
                <w:szCs w:val="22"/>
                <w:lang w:eastAsia="en-AU"/>
              </w:rPr>
              <w:t>0.147427</w:t>
            </w:r>
          </w:p>
        </w:tc>
        <w:tc>
          <w:tcPr>
            <w:tcW w:w="1097" w:type="dxa"/>
            <w:tcBorders>
              <w:top w:val="nil"/>
              <w:left w:val="nil"/>
              <w:bottom w:val="nil"/>
              <w:right w:val="nil"/>
            </w:tcBorders>
          </w:tcPr>
          <w:p w14:paraId="4A25BBDB" w14:textId="77777777" w:rsidR="00DB522C" w:rsidRPr="00DD045C" w:rsidRDefault="00DB522C" w:rsidP="00DB522C">
            <w:pPr>
              <w:pStyle w:val="TableText"/>
              <w:rPr>
                <w:szCs w:val="22"/>
                <w:lang w:eastAsia="en-AU"/>
              </w:rPr>
            </w:pPr>
            <w:r w:rsidRPr="00DD045C">
              <w:rPr>
                <w:szCs w:val="22"/>
                <w:lang w:eastAsia="en-AU"/>
              </w:rPr>
              <w:t>0.147429</w:t>
            </w:r>
          </w:p>
        </w:tc>
        <w:tc>
          <w:tcPr>
            <w:tcW w:w="1097" w:type="dxa"/>
            <w:tcBorders>
              <w:top w:val="nil"/>
              <w:left w:val="nil"/>
              <w:bottom w:val="nil"/>
              <w:right w:val="nil"/>
            </w:tcBorders>
          </w:tcPr>
          <w:p w14:paraId="24A4AE1B" w14:textId="77777777" w:rsidR="00DB522C" w:rsidRPr="00DD045C" w:rsidRDefault="00DB522C" w:rsidP="00DB522C">
            <w:pPr>
              <w:pStyle w:val="TableText"/>
              <w:rPr>
                <w:szCs w:val="22"/>
                <w:lang w:eastAsia="en-AU"/>
              </w:rPr>
            </w:pPr>
            <w:r w:rsidRPr="00DD045C">
              <w:rPr>
                <w:szCs w:val="22"/>
                <w:lang w:eastAsia="en-AU"/>
              </w:rPr>
              <w:t>0.147430</w:t>
            </w:r>
          </w:p>
        </w:tc>
        <w:tc>
          <w:tcPr>
            <w:tcW w:w="1097" w:type="dxa"/>
            <w:tcBorders>
              <w:top w:val="nil"/>
              <w:left w:val="nil"/>
              <w:bottom w:val="nil"/>
              <w:right w:val="nil"/>
            </w:tcBorders>
          </w:tcPr>
          <w:p w14:paraId="5CB80AB6" w14:textId="77777777" w:rsidR="00DB522C" w:rsidRPr="00DD045C" w:rsidRDefault="00DB522C" w:rsidP="00DB522C">
            <w:pPr>
              <w:pStyle w:val="TableText"/>
              <w:rPr>
                <w:szCs w:val="22"/>
                <w:lang w:eastAsia="en-AU"/>
              </w:rPr>
            </w:pPr>
            <w:r w:rsidRPr="00DD045C">
              <w:rPr>
                <w:szCs w:val="22"/>
                <w:lang w:eastAsia="en-AU"/>
              </w:rPr>
              <w:t>0.001604</w:t>
            </w:r>
          </w:p>
        </w:tc>
        <w:tc>
          <w:tcPr>
            <w:tcW w:w="1097" w:type="dxa"/>
            <w:tcBorders>
              <w:top w:val="nil"/>
              <w:left w:val="nil"/>
              <w:bottom w:val="nil"/>
              <w:right w:val="nil"/>
            </w:tcBorders>
          </w:tcPr>
          <w:p w14:paraId="1B7FDE35" w14:textId="77777777" w:rsidR="00DB522C" w:rsidRPr="00DD045C" w:rsidRDefault="00DB522C" w:rsidP="00DB522C">
            <w:pPr>
              <w:pStyle w:val="TableText"/>
              <w:rPr>
                <w:szCs w:val="22"/>
                <w:lang w:eastAsia="en-AU"/>
              </w:rPr>
            </w:pPr>
            <w:r w:rsidRPr="00DD045C">
              <w:rPr>
                <w:szCs w:val="22"/>
                <w:lang w:eastAsia="en-AU"/>
              </w:rPr>
              <w:t>0.001605</w:t>
            </w:r>
          </w:p>
        </w:tc>
        <w:tc>
          <w:tcPr>
            <w:tcW w:w="1098" w:type="dxa"/>
            <w:tcBorders>
              <w:top w:val="nil"/>
              <w:left w:val="nil"/>
              <w:bottom w:val="nil"/>
              <w:right w:val="nil"/>
            </w:tcBorders>
          </w:tcPr>
          <w:p w14:paraId="137C54EC" w14:textId="77777777" w:rsidR="00DB522C" w:rsidRPr="00DD045C" w:rsidRDefault="00DB522C" w:rsidP="00DB522C">
            <w:pPr>
              <w:pStyle w:val="TableText"/>
              <w:rPr>
                <w:szCs w:val="22"/>
                <w:lang w:eastAsia="en-AU"/>
              </w:rPr>
            </w:pPr>
            <w:r w:rsidRPr="00DD045C">
              <w:rPr>
                <w:szCs w:val="22"/>
                <w:lang w:eastAsia="en-AU"/>
              </w:rPr>
              <w:t>0.001605</w:t>
            </w:r>
          </w:p>
        </w:tc>
        <w:tc>
          <w:tcPr>
            <w:tcW w:w="1097" w:type="dxa"/>
            <w:tcBorders>
              <w:top w:val="nil"/>
              <w:left w:val="nil"/>
              <w:bottom w:val="nil"/>
              <w:right w:val="nil"/>
            </w:tcBorders>
          </w:tcPr>
          <w:p w14:paraId="23D2A805" w14:textId="77777777" w:rsidR="00DB522C" w:rsidRPr="00DD045C" w:rsidRDefault="00DB522C" w:rsidP="00DB522C">
            <w:pPr>
              <w:pStyle w:val="TableText"/>
              <w:rPr>
                <w:szCs w:val="22"/>
                <w:lang w:eastAsia="en-AU"/>
              </w:rPr>
            </w:pPr>
            <w:r w:rsidRPr="00DD045C">
              <w:rPr>
                <w:szCs w:val="22"/>
                <w:lang w:eastAsia="en-AU"/>
              </w:rPr>
              <w:t>0.001606</w:t>
            </w:r>
          </w:p>
        </w:tc>
        <w:tc>
          <w:tcPr>
            <w:tcW w:w="1097" w:type="dxa"/>
            <w:tcBorders>
              <w:top w:val="nil"/>
              <w:left w:val="nil"/>
              <w:bottom w:val="nil"/>
              <w:right w:val="nil"/>
            </w:tcBorders>
          </w:tcPr>
          <w:p w14:paraId="638489D4" w14:textId="77777777" w:rsidR="00DB522C" w:rsidRPr="00DD045C" w:rsidRDefault="00DB522C" w:rsidP="00DB522C">
            <w:pPr>
              <w:pStyle w:val="TableText"/>
              <w:rPr>
                <w:szCs w:val="22"/>
                <w:lang w:eastAsia="en-AU"/>
              </w:rPr>
            </w:pPr>
            <w:r w:rsidRPr="00DD045C">
              <w:rPr>
                <w:szCs w:val="22"/>
                <w:lang w:eastAsia="en-AU"/>
              </w:rPr>
              <w:t>0.001186</w:t>
            </w:r>
          </w:p>
        </w:tc>
        <w:tc>
          <w:tcPr>
            <w:tcW w:w="1097" w:type="dxa"/>
            <w:tcBorders>
              <w:top w:val="nil"/>
              <w:left w:val="nil"/>
              <w:bottom w:val="nil"/>
              <w:right w:val="nil"/>
            </w:tcBorders>
          </w:tcPr>
          <w:p w14:paraId="6EA864D4" w14:textId="77777777" w:rsidR="00DB522C" w:rsidRPr="00DD045C" w:rsidRDefault="00DB522C" w:rsidP="00DB522C">
            <w:pPr>
              <w:pStyle w:val="TableText"/>
              <w:rPr>
                <w:szCs w:val="22"/>
                <w:lang w:eastAsia="en-AU"/>
              </w:rPr>
            </w:pPr>
            <w:r w:rsidRPr="00DD045C">
              <w:rPr>
                <w:szCs w:val="22"/>
                <w:lang w:eastAsia="en-AU"/>
              </w:rPr>
              <w:t>0.001186</w:t>
            </w:r>
          </w:p>
        </w:tc>
        <w:tc>
          <w:tcPr>
            <w:tcW w:w="1097" w:type="dxa"/>
            <w:tcBorders>
              <w:top w:val="nil"/>
              <w:left w:val="nil"/>
              <w:bottom w:val="nil"/>
              <w:right w:val="nil"/>
            </w:tcBorders>
          </w:tcPr>
          <w:p w14:paraId="4D30F88C" w14:textId="77777777" w:rsidR="00DB522C" w:rsidRPr="00DD045C" w:rsidRDefault="00DB522C" w:rsidP="00DB522C">
            <w:pPr>
              <w:pStyle w:val="TableText"/>
              <w:rPr>
                <w:szCs w:val="22"/>
                <w:lang w:eastAsia="en-AU"/>
              </w:rPr>
            </w:pPr>
            <w:r w:rsidRPr="00DD045C">
              <w:rPr>
                <w:szCs w:val="22"/>
                <w:lang w:eastAsia="en-AU"/>
              </w:rPr>
              <w:t>0.001186</w:t>
            </w:r>
          </w:p>
        </w:tc>
        <w:tc>
          <w:tcPr>
            <w:tcW w:w="1097" w:type="dxa"/>
            <w:tcBorders>
              <w:top w:val="nil"/>
              <w:left w:val="nil"/>
              <w:bottom w:val="nil"/>
              <w:right w:val="nil"/>
            </w:tcBorders>
          </w:tcPr>
          <w:p w14:paraId="6ABC0379" w14:textId="77777777" w:rsidR="00DB522C" w:rsidRPr="00DD045C" w:rsidRDefault="00DB522C" w:rsidP="00DB522C">
            <w:pPr>
              <w:pStyle w:val="TableText"/>
              <w:rPr>
                <w:szCs w:val="22"/>
                <w:lang w:eastAsia="en-AU"/>
              </w:rPr>
            </w:pPr>
            <w:r w:rsidRPr="00DD045C">
              <w:rPr>
                <w:szCs w:val="22"/>
                <w:lang w:eastAsia="en-AU"/>
              </w:rPr>
              <w:t>0.001186</w:t>
            </w:r>
          </w:p>
        </w:tc>
      </w:tr>
      <w:tr w:rsidR="00DB522C" w:rsidRPr="00DD045C" w14:paraId="2A52B82F" w14:textId="77777777">
        <w:trPr>
          <w:trHeight w:val="195"/>
        </w:trPr>
        <w:tc>
          <w:tcPr>
            <w:tcW w:w="1304" w:type="dxa"/>
            <w:tcBorders>
              <w:top w:val="nil"/>
              <w:left w:val="nil"/>
              <w:bottom w:val="nil"/>
              <w:right w:val="nil"/>
            </w:tcBorders>
          </w:tcPr>
          <w:p w14:paraId="6D4C4B2D" w14:textId="77777777" w:rsidR="00DB522C" w:rsidRPr="00DD045C" w:rsidRDefault="00DB522C" w:rsidP="00DB522C">
            <w:pPr>
              <w:pStyle w:val="TableText"/>
              <w:rPr>
                <w:szCs w:val="22"/>
                <w:lang w:eastAsia="en-AU"/>
              </w:rPr>
            </w:pPr>
            <w:r w:rsidRPr="00DD045C">
              <w:rPr>
                <w:szCs w:val="22"/>
                <w:lang w:eastAsia="en-AU"/>
              </w:rPr>
              <w:t>41</w:t>
            </w:r>
          </w:p>
        </w:tc>
        <w:tc>
          <w:tcPr>
            <w:tcW w:w="1158" w:type="dxa"/>
            <w:tcBorders>
              <w:top w:val="nil"/>
              <w:left w:val="nil"/>
              <w:bottom w:val="nil"/>
              <w:right w:val="nil"/>
            </w:tcBorders>
          </w:tcPr>
          <w:p w14:paraId="22ECF0BD" w14:textId="77777777" w:rsidR="00DB522C" w:rsidRPr="00DD045C" w:rsidRDefault="00DB522C" w:rsidP="00DB522C">
            <w:pPr>
              <w:pStyle w:val="TableText"/>
              <w:rPr>
                <w:szCs w:val="22"/>
                <w:lang w:eastAsia="en-AU"/>
              </w:rPr>
            </w:pPr>
            <w:r w:rsidRPr="00DD045C">
              <w:rPr>
                <w:szCs w:val="22"/>
                <w:lang w:eastAsia="en-AU"/>
              </w:rPr>
              <w:t>0.243595</w:t>
            </w:r>
          </w:p>
        </w:tc>
        <w:tc>
          <w:tcPr>
            <w:tcW w:w="1097" w:type="dxa"/>
            <w:tcBorders>
              <w:top w:val="nil"/>
              <w:left w:val="nil"/>
              <w:bottom w:val="nil"/>
              <w:right w:val="nil"/>
            </w:tcBorders>
          </w:tcPr>
          <w:p w14:paraId="76DC5202" w14:textId="77777777" w:rsidR="00DB522C" w:rsidRPr="00DD045C" w:rsidRDefault="00DB522C" w:rsidP="00DB522C">
            <w:pPr>
              <w:pStyle w:val="TableText"/>
              <w:rPr>
                <w:szCs w:val="22"/>
                <w:lang w:eastAsia="en-AU"/>
              </w:rPr>
            </w:pPr>
            <w:r w:rsidRPr="00DD045C">
              <w:rPr>
                <w:szCs w:val="22"/>
                <w:lang w:eastAsia="en-AU"/>
              </w:rPr>
              <w:t>0.147679</w:t>
            </w:r>
          </w:p>
        </w:tc>
        <w:tc>
          <w:tcPr>
            <w:tcW w:w="1097" w:type="dxa"/>
            <w:tcBorders>
              <w:top w:val="nil"/>
              <w:left w:val="nil"/>
              <w:bottom w:val="nil"/>
              <w:right w:val="nil"/>
            </w:tcBorders>
          </w:tcPr>
          <w:p w14:paraId="7D42FE46" w14:textId="77777777" w:rsidR="00DB522C" w:rsidRPr="00DD045C" w:rsidRDefault="00DB522C" w:rsidP="00DB522C">
            <w:pPr>
              <w:pStyle w:val="TableText"/>
              <w:rPr>
                <w:szCs w:val="22"/>
                <w:lang w:eastAsia="en-AU"/>
              </w:rPr>
            </w:pPr>
            <w:r w:rsidRPr="00DD045C">
              <w:rPr>
                <w:szCs w:val="22"/>
                <w:lang w:eastAsia="en-AU"/>
              </w:rPr>
              <w:t>0.147681</w:t>
            </w:r>
          </w:p>
        </w:tc>
        <w:tc>
          <w:tcPr>
            <w:tcW w:w="1097" w:type="dxa"/>
            <w:tcBorders>
              <w:top w:val="nil"/>
              <w:left w:val="nil"/>
              <w:bottom w:val="nil"/>
              <w:right w:val="nil"/>
            </w:tcBorders>
          </w:tcPr>
          <w:p w14:paraId="0E21C4D6" w14:textId="77777777" w:rsidR="00DB522C" w:rsidRPr="00DD045C" w:rsidRDefault="00DB522C" w:rsidP="00DB522C">
            <w:pPr>
              <w:pStyle w:val="TableText"/>
              <w:rPr>
                <w:szCs w:val="22"/>
                <w:lang w:eastAsia="en-AU"/>
              </w:rPr>
            </w:pPr>
            <w:r w:rsidRPr="00DD045C">
              <w:rPr>
                <w:szCs w:val="22"/>
                <w:lang w:eastAsia="en-AU"/>
              </w:rPr>
              <w:t>0.147683</w:t>
            </w:r>
          </w:p>
        </w:tc>
        <w:tc>
          <w:tcPr>
            <w:tcW w:w="1097" w:type="dxa"/>
            <w:tcBorders>
              <w:top w:val="nil"/>
              <w:left w:val="nil"/>
              <w:bottom w:val="nil"/>
              <w:right w:val="nil"/>
            </w:tcBorders>
          </w:tcPr>
          <w:p w14:paraId="4088ED88" w14:textId="77777777" w:rsidR="00DB522C" w:rsidRPr="00DD045C" w:rsidRDefault="00DB522C" w:rsidP="00DB522C">
            <w:pPr>
              <w:pStyle w:val="TableText"/>
              <w:rPr>
                <w:szCs w:val="22"/>
                <w:lang w:eastAsia="en-AU"/>
              </w:rPr>
            </w:pPr>
            <w:r w:rsidRPr="00DD045C">
              <w:rPr>
                <w:szCs w:val="22"/>
                <w:lang w:eastAsia="en-AU"/>
              </w:rPr>
              <w:t>0.001785</w:t>
            </w:r>
          </w:p>
        </w:tc>
        <w:tc>
          <w:tcPr>
            <w:tcW w:w="1097" w:type="dxa"/>
            <w:tcBorders>
              <w:top w:val="nil"/>
              <w:left w:val="nil"/>
              <w:bottom w:val="nil"/>
              <w:right w:val="nil"/>
            </w:tcBorders>
          </w:tcPr>
          <w:p w14:paraId="600D3F30" w14:textId="77777777" w:rsidR="00DB522C" w:rsidRPr="00DD045C" w:rsidRDefault="00DB522C" w:rsidP="00DB522C">
            <w:pPr>
              <w:pStyle w:val="TableText"/>
              <w:rPr>
                <w:szCs w:val="22"/>
                <w:lang w:eastAsia="en-AU"/>
              </w:rPr>
            </w:pPr>
            <w:r w:rsidRPr="00DD045C">
              <w:rPr>
                <w:szCs w:val="22"/>
                <w:lang w:eastAsia="en-AU"/>
              </w:rPr>
              <w:t>0.001786</w:t>
            </w:r>
          </w:p>
        </w:tc>
        <w:tc>
          <w:tcPr>
            <w:tcW w:w="1098" w:type="dxa"/>
            <w:tcBorders>
              <w:top w:val="nil"/>
              <w:left w:val="nil"/>
              <w:bottom w:val="nil"/>
              <w:right w:val="nil"/>
            </w:tcBorders>
          </w:tcPr>
          <w:p w14:paraId="773E0AE5" w14:textId="77777777" w:rsidR="00DB522C" w:rsidRPr="00DD045C" w:rsidRDefault="00DB522C" w:rsidP="00DB522C">
            <w:pPr>
              <w:pStyle w:val="TableText"/>
              <w:rPr>
                <w:szCs w:val="22"/>
                <w:lang w:eastAsia="en-AU"/>
              </w:rPr>
            </w:pPr>
            <w:r w:rsidRPr="00DD045C">
              <w:rPr>
                <w:szCs w:val="22"/>
                <w:lang w:eastAsia="en-AU"/>
              </w:rPr>
              <w:t>0.001787</w:t>
            </w:r>
          </w:p>
        </w:tc>
        <w:tc>
          <w:tcPr>
            <w:tcW w:w="1097" w:type="dxa"/>
            <w:tcBorders>
              <w:top w:val="nil"/>
              <w:left w:val="nil"/>
              <w:bottom w:val="nil"/>
              <w:right w:val="nil"/>
            </w:tcBorders>
          </w:tcPr>
          <w:p w14:paraId="2234FA11" w14:textId="77777777" w:rsidR="00DB522C" w:rsidRPr="00DD045C" w:rsidRDefault="00DB522C" w:rsidP="00DB522C">
            <w:pPr>
              <w:pStyle w:val="TableText"/>
              <w:rPr>
                <w:szCs w:val="22"/>
                <w:lang w:eastAsia="en-AU"/>
              </w:rPr>
            </w:pPr>
            <w:r w:rsidRPr="00DD045C">
              <w:rPr>
                <w:szCs w:val="22"/>
                <w:lang w:eastAsia="en-AU"/>
              </w:rPr>
              <w:t>0.001788</w:t>
            </w:r>
          </w:p>
        </w:tc>
        <w:tc>
          <w:tcPr>
            <w:tcW w:w="1097" w:type="dxa"/>
            <w:tcBorders>
              <w:top w:val="nil"/>
              <w:left w:val="nil"/>
              <w:bottom w:val="nil"/>
              <w:right w:val="nil"/>
            </w:tcBorders>
          </w:tcPr>
          <w:p w14:paraId="656A0FDA" w14:textId="77777777" w:rsidR="00DB522C" w:rsidRPr="00DD045C" w:rsidRDefault="00DB522C" w:rsidP="00DB522C">
            <w:pPr>
              <w:pStyle w:val="TableText"/>
              <w:rPr>
                <w:szCs w:val="22"/>
                <w:lang w:eastAsia="en-AU"/>
              </w:rPr>
            </w:pPr>
            <w:r w:rsidRPr="00DD045C">
              <w:rPr>
                <w:szCs w:val="22"/>
                <w:lang w:eastAsia="en-AU"/>
              </w:rPr>
              <w:t>0.001317</w:t>
            </w:r>
          </w:p>
        </w:tc>
        <w:tc>
          <w:tcPr>
            <w:tcW w:w="1097" w:type="dxa"/>
            <w:tcBorders>
              <w:top w:val="nil"/>
              <w:left w:val="nil"/>
              <w:bottom w:val="nil"/>
              <w:right w:val="nil"/>
            </w:tcBorders>
          </w:tcPr>
          <w:p w14:paraId="30EF0872" w14:textId="77777777" w:rsidR="00DB522C" w:rsidRPr="00DD045C" w:rsidRDefault="00DB522C" w:rsidP="00DB522C">
            <w:pPr>
              <w:pStyle w:val="TableText"/>
              <w:rPr>
                <w:szCs w:val="22"/>
                <w:lang w:eastAsia="en-AU"/>
              </w:rPr>
            </w:pPr>
            <w:r w:rsidRPr="00DD045C">
              <w:rPr>
                <w:szCs w:val="22"/>
                <w:lang w:eastAsia="en-AU"/>
              </w:rPr>
              <w:t>0.001317</w:t>
            </w:r>
          </w:p>
        </w:tc>
        <w:tc>
          <w:tcPr>
            <w:tcW w:w="1097" w:type="dxa"/>
            <w:tcBorders>
              <w:top w:val="nil"/>
              <w:left w:val="nil"/>
              <w:bottom w:val="nil"/>
              <w:right w:val="nil"/>
            </w:tcBorders>
          </w:tcPr>
          <w:p w14:paraId="5D23C69E" w14:textId="77777777" w:rsidR="00DB522C" w:rsidRPr="00DD045C" w:rsidRDefault="00DB522C" w:rsidP="00DB522C">
            <w:pPr>
              <w:pStyle w:val="TableText"/>
              <w:rPr>
                <w:szCs w:val="22"/>
                <w:lang w:eastAsia="en-AU"/>
              </w:rPr>
            </w:pPr>
            <w:r w:rsidRPr="00DD045C">
              <w:rPr>
                <w:szCs w:val="22"/>
                <w:lang w:eastAsia="en-AU"/>
              </w:rPr>
              <w:t>0.001317</w:t>
            </w:r>
          </w:p>
        </w:tc>
        <w:tc>
          <w:tcPr>
            <w:tcW w:w="1097" w:type="dxa"/>
            <w:tcBorders>
              <w:top w:val="nil"/>
              <w:left w:val="nil"/>
              <w:bottom w:val="nil"/>
              <w:right w:val="nil"/>
            </w:tcBorders>
          </w:tcPr>
          <w:p w14:paraId="408786FF" w14:textId="77777777" w:rsidR="00DB522C" w:rsidRPr="00DD045C" w:rsidRDefault="00DB522C" w:rsidP="00DB522C">
            <w:pPr>
              <w:pStyle w:val="TableText"/>
              <w:rPr>
                <w:szCs w:val="22"/>
                <w:lang w:eastAsia="en-AU"/>
              </w:rPr>
            </w:pPr>
            <w:r w:rsidRPr="00DD045C">
              <w:rPr>
                <w:szCs w:val="22"/>
                <w:lang w:eastAsia="en-AU"/>
              </w:rPr>
              <w:t>0.001317</w:t>
            </w:r>
          </w:p>
        </w:tc>
      </w:tr>
      <w:tr w:rsidR="00DB522C" w:rsidRPr="00DD045C" w14:paraId="3B8F8C6F" w14:textId="77777777">
        <w:trPr>
          <w:trHeight w:val="195"/>
        </w:trPr>
        <w:tc>
          <w:tcPr>
            <w:tcW w:w="1304" w:type="dxa"/>
            <w:tcBorders>
              <w:top w:val="nil"/>
              <w:left w:val="nil"/>
              <w:bottom w:val="nil"/>
              <w:right w:val="nil"/>
            </w:tcBorders>
          </w:tcPr>
          <w:p w14:paraId="4270AADB" w14:textId="77777777" w:rsidR="00DB522C" w:rsidRPr="00DD045C" w:rsidRDefault="00DB522C" w:rsidP="00DB522C">
            <w:pPr>
              <w:pStyle w:val="TableText"/>
              <w:rPr>
                <w:szCs w:val="22"/>
                <w:lang w:eastAsia="en-AU"/>
              </w:rPr>
            </w:pPr>
            <w:r w:rsidRPr="00DD045C">
              <w:rPr>
                <w:szCs w:val="22"/>
                <w:lang w:eastAsia="en-AU"/>
              </w:rPr>
              <w:t>42</w:t>
            </w:r>
          </w:p>
        </w:tc>
        <w:tc>
          <w:tcPr>
            <w:tcW w:w="1158" w:type="dxa"/>
            <w:tcBorders>
              <w:top w:val="nil"/>
              <w:left w:val="nil"/>
              <w:bottom w:val="nil"/>
              <w:right w:val="nil"/>
            </w:tcBorders>
          </w:tcPr>
          <w:p w14:paraId="77576DD8" w14:textId="77777777" w:rsidR="00DB522C" w:rsidRPr="00DD045C" w:rsidRDefault="00DB522C" w:rsidP="00DB522C">
            <w:pPr>
              <w:pStyle w:val="TableText"/>
              <w:rPr>
                <w:szCs w:val="22"/>
                <w:lang w:eastAsia="en-AU"/>
              </w:rPr>
            </w:pPr>
            <w:r w:rsidRPr="00DD045C">
              <w:rPr>
                <w:szCs w:val="22"/>
                <w:lang w:eastAsia="en-AU"/>
              </w:rPr>
              <w:t>0.243836</w:t>
            </w:r>
          </w:p>
        </w:tc>
        <w:tc>
          <w:tcPr>
            <w:tcW w:w="1097" w:type="dxa"/>
            <w:tcBorders>
              <w:top w:val="nil"/>
              <w:left w:val="nil"/>
              <w:bottom w:val="nil"/>
              <w:right w:val="nil"/>
            </w:tcBorders>
          </w:tcPr>
          <w:p w14:paraId="701DF2F3" w14:textId="77777777" w:rsidR="00DB522C" w:rsidRPr="00DD045C" w:rsidRDefault="00DB522C" w:rsidP="00DB522C">
            <w:pPr>
              <w:pStyle w:val="TableText"/>
              <w:rPr>
                <w:szCs w:val="22"/>
                <w:lang w:eastAsia="en-AU"/>
              </w:rPr>
            </w:pPr>
            <w:r w:rsidRPr="00DD045C">
              <w:rPr>
                <w:szCs w:val="22"/>
                <w:lang w:eastAsia="en-AU"/>
              </w:rPr>
              <w:t>0.147925</w:t>
            </w:r>
          </w:p>
        </w:tc>
        <w:tc>
          <w:tcPr>
            <w:tcW w:w="1097" w:type="dxa"/>
            <w:tcBorders>
              <w:top w:val="nil"/>
              <w:left w:val="nil"/>
              <w:bottom w:val="nil"/>
              <w:right w:val="nil"/>
            </w:tcBorders>
          </w:tcPr>
          <w:p w14:paraId="47FE3B4E" w14:textId="77777777" w:rsidR="00DB522C" w:rsidRPr="00DD045C" w:rsidRDefault="00DB522C" w:rsidP="00DB522C">
            <w:pPr>
              <w:pStyle w:val="TableText"/>
              <w:rPr>
                <w:szCs w:val="22"/>
                <w:lang w:eastAsia="en-AU"/>
              </w:rPr>
            </w:pPr>
            <w:r w:rsidRPr="00DD045C">
              <w:rPr>
                <w:szCs w:val="22"/>
                <w:lang w:eastAsia="en-AU"/>
              </w:rPr>
              <w:t>0.147927</w:t>
            </w:r>
          </w:p>
        </w:tc>
        <w:tc>
          <w:tcPr>
            <w:tcW w:w="1097" w:type="dxa"/>
            <w:tcBorders>
              <w:top w:val="nil"/>
              <w:left w:val="nil"/>
              <w:bottom w:val="nil"/>
              <w:right w:val="nil"/>
            </w:tcBorders>
          </w:tcPr>
          <w:p w14:paraId="7F35EFE1" w14:textId="77777777" w:rsidR="00DB522C" w:rsidRPr="00DD045C" w:rsidRDefault="00DB522C" w:rsidP="00DB522C">
            <w:pPr>
              <w:pStyle w:val="TableText"/>
              <w:rPr>
                <w:szCs w:val="22"/>
                <w:lang w:eastAsia="en-AU"/>
              </w:rPr>
            </w:pPr>
            <w:r w:rsidRPr="00DD045C">
              <w:rPr>
                <w:szCs w:val="22"/>
                <w:lang w:eastAsia="en-AU"/>
              </w:rPr>
              <w:t>0.147929</w:t>
            </w:r>
          </w:p>
        </w:tc>
        <w:tc>
          <w:tcPr>
            <w:tcW w:w="1097" w:type="dxa"/>
            <w:tcBorders>
              <w:top w:val="nil"/>
              <w:left w:val="nil"/>
              <w:bottom w:val="nil"/>
              <w:right w:val="nil"/>
            </w:tcBorders>
          </w:tcPr>
          <w:p w14:paraId="5340950E" w14:textId="77777777" w:rsidR="00DB522C" w:rsidRPr="00DD045C" w:rsidRDefault="00DB522C" w:rsidP="00DB522C">
            <w:pPr>
              <w:pStyle w:val="TableText"/>
              <w:rPr>
                <w:szCs w:val="22"/>
                <w:lang w:eastAsia="en-AU"/>
              </w:rPr>
            </w:pPr>
            <w:r w:rsidRPr="00DD045C">
              <w:rPr>
                <w:szCs w:val="22"/>
                <w:lang w:eastAsia="en-AU"/>
              </w:rPr>
              <w:t>0.001966</w:t>
            </w:r>
          </w:p>
        </w:tc>
        <w:tc>
          <w:tcPr>
            <w:tcW w:w="1097" w:type="dxa"/>
            <w:tcBorders>
              <w:top w:val="nil"/>
              <w:left w:val="nil"/>
              <w:bottom w:val="nil"/>
              <w:right w:val="nil"/>
            </w:tcBorders>
          </w:tcPr>
          <w:p w14:paraId="6FA31FE9" w14:textId="77777777" w:rsidR="00DB522C" w:rsidRPr="00DD045C" w:rsidRDefault="00DB522C" w:rsidP="00DB522C">
            <w:pPr>
              <w:pStyle w:val="TableText"/>
              <w:rPr>
                <w:szCs w:val="22"/>
                <w:lang w:eastAsia="en-AU"/>
              </w:rPr>
            </w:pPr>
            <w:r w:rsidRPr="00DD045C">
              <w:rPr>
                <w:szCs w:val="22"/>
                <w:lang w:eastAsia="en-AU"/>
              </w:rPr>
              <w:t>0.001968</w:t>
            </w:r>
          </w:p>
        </w:tc>
        <w:tc>
          <w:tcPr>
            <w:tcW w:w="1098" w:type="dxa"/>
            <w:tcBorders>
              <w:top w:val="nil"/>
              <w:left w:val="nil"/>
              <w:bottom w:val="nil"/>
              <w:right w:val="nil"/>
            </w:tcBorders>
          </w:tcPr>
          <w:p w14:paraId="600C2813" w14:textId="77777777" w:rsidR="00DB522C" w:rsidRPr="00DD045C" w:rsidRDefault="00DB522C" w:rsidP="00DB522C">
            <w:pPr>
              <w:pStyle w:val="TableText"/>
              <w:rPr>
                <w:szCs w:val="22"/>
                <w:lang w:eastAsia="en-AU"/>
              </w:rPr>
            </w:pPr>
            <w:r w:rsidRPr="00DD045C">
              <w:rPr>
                <w:szCs w:val="22"/>
                <w:lang w:eastAsia="en-AU"/>
              </w:rPr>
              <w:t>0.001969</w:t>
            </w:r>
          </w:p>
        </w:tc>
        <w:tc>
          <w:tcPr>
            <w:tcW w:w="1097" w:type="dxa"/>
            <w:tcBorders>
              <w:top w:val="nil"/>
              <w:left w:val="nil"/>
              <w:bottom w:val="nil"/>
              <w:right w:val="nil"/>
            </w:tcBorders>
          </w:tcPr>
          <w:p w14:paraId="4D6A599C" w14:textId="77777777" w:rsidR="00DB522C" w:rsidRPr="00DD045C" w:rsidRDefault="00DB522C" w:rsidP="00DB522C">
            <w:pPr>
              <w:pStyle w:val="TableText"/>
              <w:rPr>
                <w:szCs w:val="22"/>
                <w:lang w:eastAsia="en-AU"/>
              </w:rPr>
            </w:pPr>
            <w:r w:rsidRPr="00DD045C">
              <w:rPr>
                <w:szCs w:val="22"/>
                <w:lang w:eastAsia="en-AU"/>
              </w:rPr>
              <w:t>0.001970</w:t>
            </w:r>
          </w:p>
        </w:tc>
        <w:tc>
          <w:tcPr>
            <w:tcW w:w="1097" w:type="dxa"/>
            <w:tcBorders>
              <w:top w:val="nil"/>
              <w:left w:val="nil"/>
              <w:bottom w:val="nil"/>
              <w:right w:val="nil"/>
            </w:tcBorders>
          </w:tcPr>
          <w:p w14:paraId="03FCA76B" w14:textId="77777777" w:rsidR="00DB522C" w:rsidRPr="00DD045C" w:rsidRDefault="00DB522C" w:rsidP="00DB522C">
            <w:pPr>
              <w:pStyle w:val="TableText"/>
              <w:rPr>
                <w:szCs w:val="22"/>
                <w:lang w:eastAsia="en-AU"/>
              </w:rPr>
            </w:pPr>
            <w:r w:rsidRPr="00DD045C">
              <w:rPr>
                <w:szCs w:val="22"/>
                <w:lang w:eastAsia="en-AU"/>
              </w:rPr>
              <w:t>0.001448</w:t>
            </w:r>
          </w:p>
        </w:tc>
        <w:tc>
          <w:tcPr>
            <w:tcW w:w="1097" w:type="dxa"/>
            <w:tcBorders>
              <w:top w:val="nil"/>
              <w:left w:val="nil"/>
              <w:bottom w:val="nil"/>
              <w:right w:val="nil"/>
            </w:tcBorders>
          </w:tcPr>
          <w:p w14:paraId="0EAF5D03" w14:textId="77777777" w:rsidR="00DB522C" w:rsidRPr="00DD045C" w:rsidRDefault="00DB522C" w:rsidP="00DB522C">
            <w:pPr>
              <w:pStyle w:val="TableText"/>
              <w:rPr>
                <w:szCs w:val="22"/>
                <w:lang w:eastAsia="en-AU"/>
              </w:rPr>
            </w:pPr>
            <w:r w:rsidRPr="00DD045C">
              <w:rPr>
                <w:szCs w:val="22"/>
                <w:lang w:eastAsia="en-AU"/>
              </w:rPr>
              <w:t>0.001448</w:t>
            </w:r>
          </w:p>
        </w:tc>
        <w:tc>
          <w:tcPr>
            <w:tcW w:w="1097" w:type="dxa"/>
            <w:tcBorders>
              <w:top w:val="nil"/>
              <w:left w:val="nil"/>
              <w:bottom w:val="nil"/>
              <w:right w:val="nil"/>
            </w:tcBorders>
          </w:tcPr>
          <w:p w14:paraId="788FE4D9" w14:textId="77777777" w:rsidR="00DB522C" w:rsidRPr="00DD045C" w:rsidRDefault="00DB522C" w:rsidP="00DB522C">
            <w:pPr>
              <w:pStyle w:val="TableText"/>
              <w:rPr>
                <w:szCs w:val="22"/>
                <w:lang w:eastAsia="en-AU"/>
              </w:rPr>
            </w:pPr>
            <w:r w:rsidRPr="00DD045C">
              <w:rPr>
                <w:szCs w:val="22"/>
                <w:lang w:eastAsia="en-AU"/>
              </w:rPr>
              <w:t>0.001448</w:t>
            </w:r>
          </w:p>
        </w:tc>
        <w:tc>
          <w:tcPr>
            <w:tcW w:w="1097" w:type="dxa"/>
            <w:tcBorders>
              <w:top w:val="nil"/>
              <w:left w:val="nil"/>
              <w:bottom w:val="nil"/>
              <w:right w:val="nil"/>
            </w:tcBorders>
          </w:tcPr>
          <w:p w14:paraId="434B51D7" w14:textId="77777777" w:rsidR="00DB522C" w:rsidRPr="00DD045C" w:rsidRDefault="00DB522C" w:rsidP="00DB522C">
            <w:pPr>
              <w:pStyle w:val="TableText"/>
              <w:rPr>
                <w:szCs w:val="22"/>
                <w:lang w:eastAsia="en-AU"/>
              </w:rPr>
            </w:pPr>
            <w:r w:rsidRPr="00DD045C">
              <w:rPr>
                <w:szCs w:val="22"/>
                <w:lang w:eastAsia="en-AU"/>
              </w:rPr>
              <w:t>0.001448</w:t>
            </w:r>
          </w:p>
        </w:tc>
      </w:tr>
      <w:tr w:rsidR="00DB522C" w:rsidRPr="00DD045C" w14:paraId="36EDDB03" w14:textId="77777777">
        <w:trPr>
          <w:trHeight w:val="195"/>
        </w:trPr>
        <w:tc>
          <w:tcPr>
            <w:tcW w:w="1304" w:type="dxa"/>
            <w:tcBorders>
              <w:top w:val="nil"/>
              <w:left w:val="nil"/>
              <w:bottom w:val="nil"/>
              <w:right w:val="nil"/>
            </w:tcBorders>
          </w:tcPr>
          <w:p w14:paraId="0D0B4450" w14:textId="77777777" w:rsidR="00DB522C" w:rsidRPr="00DD045C" w:rsidRDefault="00DB522C" w:rsidP="00DB522C">
            <w:pPr>
              <w:pStyle w:val="TableText"/>
              <w:rPr>
                <w:szCs w:val="22"/>
                <w:lang w:eastAsia="en-AU"/>
              </w:rPr>
            </w:pPr>
            <w:r w:rsidRPr="00DD045C">
              <w:rPr>
                <w:szCs w:val="22"/>
                <w:lang w:eastAsia="en-AU"/>
              </w:rPr>
              <w:t>43</w:t>
            </w:r>
          </w:p>
        </w:tc>
        <w:tc>
          <w:tcPr>
            <w:tcW w:w="1158" w:type="dxa"/>
            <w:tcBorders>
              <w:top w:val="nil"/>
              <w:left w:val="nil"/>
              <w:bottom w:val="nil"/>
              <w:right w:val="nil"/>
            </w:tcBorders>
          </w:tcPr>
          <w:p w14:paraId="04485734" w14:textId="77777777" w:rsidR="00DB522C" w:rsidRPr="00DD045C" w:rsidRDefault="00DB522C" w:rsidP="00DB522C">
            <w:pPr>
              <w:pStyle w:val="TableText"/>
              <w:rPr>
                <w:szCs w:val="22"/>
                <w:lang w:eastAsia="en-AU"/>
              </w:rPr>
            </w:pPr>
            <w:r w:rsidRPr="00DD045C">
              <w:rPr>
                <w:szCs w:val="22"/>
                <w:lang w:eastAsia="en-AU"/>
              </w:rPr>
              <w:t>0.244169</w:t>
            </w:r>
          </w:p>
        </w:tc>
        <w:tc>
          <w:tcPr>
            <w:tcW w:w="1097" w:type="dxa"/>
            <w:tcBorders>
              <w:top w:val="nil"/>
              <w:left w:val="nil"/>
              <w:bottom w:val="nil"/>
              <w:right w:val="nil"/>
            </w:tcBorders>
          </w:tcPr>
          <w:p w14:paraId="66462AD3" w14:textId="77777777" w:rsidR="00DB522C" w:rsidRPr="00DD045C" w:rsidRDefault="00DB522C" w:rsidP="00DB522C">
            <w:pPr>
              <w:pStyle w:val="TableText"/>
              <w:rPr>
                <w:szCs w:val="22"/>
                <w:lang w:eastAsia="en-AU"/>
              </w:rPr>
            </w:pPr>
            <w:r w:rsidRPr="00DD045C">
              <w:rPr>
                <w:szCs w:val="22"/>
                <w:lang w:eastAsia="en-AU"/>
              </w:rPr>
              <w:t>0.148248</w:t>
            </w:r>
          </w:p>
        </w:tc>
        <w:tc>
          <w:tcPr>
            <w:tcW w:w="1097" w:type="dxa"/>
            <w:tcBorders>
              <w:top w:val="nil"/>
              <w:left w:val="nil"/>
              <w:bottom w:val="nil"/>
              <w:right w:val="nil"/>
            </w:tcBorders>
          </w:tcPr>
          <w:p w14:paraId="2CE5BEB0" w14:textId="77777777" w:rsidR="00DB522C" w:rsidRPr="00DD045C" w:rsidRDefault="00DB522C" w:rsidP="00DB522C">
            <w:pPr>
              <w:pStyle w:val="TableText"/>
              <w:rPr>
                <w:szCs w:val="22"/>
                <w:lang w:eastAsia="en-AU"/>
              </w:rPr>
            </w:pPr>
            <w:r w:rsidRPr="00DD045C">
              <w:rPr>
                <w:szCs w:val="22"/>
                <w:lang w:eastAsia="en-AU"/>
              </w:rPr>
              <w:t>0.148250</w:t>
            </w:r>
          </w:p>
        </w:tc>
        <w:tc>
          <w:tcPr>
            <w:tcW w:w="1097" w:type="dxa"/>
            <w:tcBorders>
              <w:top w:val="nil"/>
              <w:left w:val="nil"/>
              <w:bottom w:val="nil"/>
              <w:right w:val="nil"/>
            </w:tcBorders>
          </w:tcPr>
          <w:p w14:paraId="04D13E35" w14:textId="77777777" w:rsidR="00DB522C" w:rsidRPr="00DD045C" w:rsidRDefault="00DB522C" w:rsidP="00DB522C">
            <w:pPr>
              <w:pStyle w:val="TableText"/>
              <w:rPr>
                <w:szCs w:val="22"/>
                <w:lang w:eastAsia="en-AU"/>
              </w:rPr>
            </w:pPr>
            <w:r w:rsidRPr="00DD045C">
              <w:rPr>
                <w:szCs w:val="22"/>
                <w:lang w:eastAsia="en-AU"/>
              </w:rPr>
              <w:t>0.148253</w:t>
            </w:r>
          </w:p>
        </w:tc>
        <w:tc>
          <w:tcPr>
            <w:tcW w:w="1097" w:type="dxa"/>
            <w:tcBorders>
              <w:top w:val="nil"/>
              <w:left w:val="nil"/>
              <w:bottom w:val="nil"/>
              <w:right w:val="nil"/>
            </w:tcBorders>
          </w:tcPr>
          <w:p w14:paraId="6A4C29AE" w14:textId="77777777" w:rsidR="00DB522C" w:rsidRPr="00DD045C" w:rsidRDefault="00DB522C" w:rsidP="00DB522C">
            <w:pPr>
              <w:pStyle w:val="TableText"/>
              <w:rPr>
                <w:szCs w:val="22"/>
                <w:lang w:eastAsia="en-AU"/>
              </w:rPr>
            </w:pPr>
            <w:r w:rsidRPr="00DD045C">
              <w:rPr>
                <w:szCs w:val="22"/>
                <w:lang w:eastAsia="en-AU"/>
              </w:rPr>
              <w:t>0.002197</w:t>
            </w:r>
          </w:p>
        </w:tc>
        <w:tc>
          <w:tcPr>
            <w:tcW w:w="1097" w:type="dxa"/>
            <w:tcBorders>
              <w:top w:val="nil"/>
              <w:left w:val="nil"/>
              <w:bottom w:val="nil"/>
              <w:right w:val="nil"/>
            </w:tcBorders>
          </w:tcPr>
          <w:p w14:paraId="06E7DB6B" w14:textId="77777777" w:rsidR="00DB522C" w:rsidRPr="00DD045C" w:rsidRDefault="00DB522C" w:rsidP="00DB522C">
            <w:pPr>
              <w:pStyle w:val="TableText"/>
              <w:rPr>
                <w:szCs w:val="22"/>
                <w:lang w:eastAsia="en-AU"/>
              </w:rPr>
            </w:pPr>
            <w:r w:rsidRPr="00DD045C">
              <w:rPr>
                <w:szCs w:val="22"/>
                <w:lang w:eastAsia="en-AU"/>
              </w:rPr>
              <w:t>0.002199</w:t>
            </w:r>
          </w:p>
        </w:tc>
        <w:tc>
          <w:tcPr>
            <w:tcW w:w="1098" w:type="dxa"/>
            <w:tcBorders>
              <w:top w:val="nil"/>
              <w:left w:val="nil"/>
              <w:bottom w:val="nil"/>
              <w:right w:val="nil"/>
            </w:tcBorders>
          </w:tcPr>
          <w:p w14:paraId="07D95E3C" w14:textId="77777777" w:rsidR="00DB522C" w:rsidRPr="00DD045C" w:rsidRDefault="00DB522C" w:rsidP="00DB522C">
            <w:pPr>
              <w:pStyle w:val="TableText"/>
              <w:rPr>
                <w:szCs w:val="22"/>
                <w:lang w:eastAsia="en-AU"/>
              </w:rPr>
            </w:pPr>
            <w:r w:rsidRPr="00DD045C">
              <w:rPr>
                <w:szCs w:val="22"/>
                <w:lang w:eastAsia="en-AU"/>
              </w:rPr>
              <w:t>0.002201</w:t>
            </w:r>
          </w:p>
        </w:tc>
        <w:tc>
          <w:tcPr>
            <w:tcW w:w="1097" w:type="dxa"/>
            <w:tcBorders>
              <w:top w:val="nil"/>
              <w:left w:val="nil"/>
              <w:bottom w:val="nil"/>
              <w:right w:val="nil"/>
            </w:tcBorders>
          </w:tcPr>
          <w:p w14:paraId="3900C66A" w14:textId="77777777" w:rsidR="00DB522C" w:rsidRPr="00DD045C" w:rsidRDefault="00DB522C" w:rsidP="00DB522C">
            <w:pPr>
              <w:pStyle w:val="TableText"/>
              <w:rPr>
                <w:szCs w:val="22"/>
                <w:lang w:eastAsia="en-AU"/>
              </w:rPr>
            </w:pPr>
            <w:r w:rsidRPr="00DD045C">
              <w:rPr>
                <w:szCs w:val="22"/>
                <w:lang w:eastAsia="en-AU"/>
              </w:rPr>
              <w:t>0.002203</w:t>
            </w:r>
          </w:p>
        </w:tc>
        <w:tc>
          <w:tcPr>
            <w:tcW w:w="1097" w:type="dxa"/>
            <w:tcBorders>
              <w:top w:val="nil"/>
              <w:left w:val="nil"/>
              <w:bottom w:val="nil"/>
              <w:right w:val="nil"/>
            </w:tcBorders>
          </w:tcPr>
          <w:p w14:paraId="6DC8A733" w14:textId="77777777" w:rsidR="00DB522C" w:rsidRPr="00DD045C" w:rsidRDefault="00DB522C" w:rsidP="00DB522C">
            <w:pPr>
              <w:pStyle w:val="TableText"/>
              <w:rPr>
                <w:szCs w:val="22"/>
                <w:lang w:eastAsia="en-AU"/>
              </w:rPr>
            </w:pPr>
            <w:r w:rsidRPr="00DD045C">
              <w:rPr>
                <w:szCs w:val="22"/>
                <w:lang w:eastAsia="en-AU"/>
              </w:rPr>
              <w:t>0.001613</w:t>
            </w:r>
          </w:p>
        </w:tc>
        <w:tc>
          <w:tcPr>
            <w:tcW w:w="1097" w:type="dxa"/>
            <w:tcBorders>
              <w:top w:val="nil"/>
              <w:left w:val="nil"/>
              <w:bottom w:val="nil"/>
              <w:right w:val="nil"/>
            </w:tcBorders>
          </w:tcPr>
          <w:p w14:paraId="45C32F6F" w14:textId="77777777" w:rsidR="00DB522C" w:rsidRPr="00DD045C" w:rsidRDefault="00DB522C" w:rsidP="00DB522C">
            <w:pPr>
              <w:pStyle w:val="TableText"/>
              <w:rPr>
                <w:szCs w:val="22"/>
                <w:lang w:eastAsia="en-AU"/>
              </w:rPr>
            </w:pPr>
            <w:r w:rsidRPr="00DD045C">
              <w:rPr>
                <w:szCs w:val="22"/>
                <w:lang w:eastAsia="en-AU"/>
              </w:rPr>
              <w:t>0.001613</w:t>
            </w:r>
          </w:p>
        </w:tc>
        <w:tc>
          <w:tcPr>
            <w:tcW w:w="1097" w:type="dxa"/>
            <w:tcBorders>
              <w:top w:val="nil"/>
              <w:left w:val="nil"/>
              <w:bottom w:val="nil"/>
              <w:right w:val="nil"/>
            </w:tcBorders>
          </w:tcPr>
          <w:p w14:paraId="6BFFA258" w14:textId="77777777" w:rsidR="00DB522C" w:rsidRPr="00DD045C" w:rsidRDefault="00DB522C" w:rsidP="00DB522C">
            <w:pPr>
              <w:pStyle w:val="TableText"/>
              <w:rPr>
                <w:szCs w:val="22"/>
                <w:lang w:eastAsia="en-AU"/>
              </w:rPr>
            </w:pPr>
            <w:r w:rsidRPr="00DD045C">
              <w:rPr>
                <w:szCs w:val="22"/>
                <w:lang w:eastAsia="en-AU"/>
              </w:rPr>
              <w:t>0.001613</w:t>
            </w:r>
          </w:p>
        </w:tc>
        <w:tc>
          <w:tcPr>
            <w:tcW w:w="1097" w:type="dxa"/>
            <w:tcBorders>
              <w:top w:val="nil"/>
              <w:left w:val="nil"/>
              <w:bottom w:val="nil"/>
              <w:right w:val="nil"/>
            </w:tcBorders>
          </w:tcPr>
          <w:p w14:paraId="4903EED2" w14:textId="77777777" w:rsidR="00DB522C" w:rsidRPr="00DD045C" w:rsidRDefault="00DB522C" w:rsidP="00DB522C">
            <w:pPr>
              <w:pStyle w:val="TableText"/>
              <w:rPr>
                <w:szCs w:val="22"/>
                <w:lang w:eastAsia="en-AU"/>
              </w:rPr>
            </w:pPr>
            <w:r w:rsidRPr="00DD045C">
              <w:rPr>
                <w:szCs w:val="22"/>
                <w:lang w:eastAsia="en-AU"/>
              </w:rPr>
              <w:t>0.001613</w:t>
            </w:r>
          </w:p>
        </w:tc>
      </w:tr>
      <w:tr w:rsidR="00DB522C" w:rsidRPr="00DD045C" w14:paraId="18BC4310" w14:textId="77777777">
        <w:trPr>
          <w:trHeight w:val="195"/>
        </w:trPr>
        <w:tc>
          <w:tcPr>
            <w:tcW w:w="1304" w:type="dxa"/>
            <w:tcBorders>
              <w:top w:val="nil"/>
              <w:left w:val="nil"/>
              <w:bottom w:val="nil"/>
              <w:right w:val="nil"/>
            </w:tcBorders>
          </w:tcPr>
          <w:p w14:paraId="5DF7CB12" w14:textId="77777777" w:rsidR="00DB522C" w:rsidRPr="00DD045C" w:rsidRDefault="00DB522C" w:rsidP="00DB522C">
            <w:pPr>
              <w:pStyle w:val="TableText"/>
              <w:rPr>
                <w:szCs w:val="22"/>
                <w:lang w:eastAsia="en-AU"/>
              </w:rPr>
            </w:pPr>
            <w:r w:rsidRPr="00DD045C">
              <w:rPr>
                <w:szCs w:val="22"/>
                <w:lang w:eastAsia="en-AU"/>
              </w:rPr>
              <w:t>44</w:t>
            </w:r>
          </w:p>
        </w:tc>
        <w:tc>
          <w:tcPr>
            <w:tcW w:w="1158" w:type="dxa"/>
            <w:tcBorders>
              <w:top w:val="nil"/>
              <w:left w:val="nil"/>
              <w:bottom w:val="nil"/>
              <w:right w:val="nil"/>
            </w:tcBorders>
          </w:tcPr>
          <w:p w14:paraId="0636483C" w14:textId="77777777" w:rsidR="00DB522C" w:rsidRPr="00DD045C" w:rsidRDefault="00DB522C" w:rsidP="00DB522C">
            <w:pPr>
              <w:pStyle w:val="TableText"/>
              <w:rPr>
                <w:szCs w:val="22"/>
                <w:lang w:eastAsia="en-AU"/>
              </w:rPr>
            </w:pPr>
            <w:r w:rsidRPr="00DD045C">
              <w:rPr>
                <w:szCs w:val="22"/>
                <w:lang w:eastAsia="en-AU"/>
              </w:rPr>
              <w:t>0.244552</w:t>
            </w:r>
          </w:p>
        </w:tc>
        <w:tc>
          <w:tcPr>
            <w:tcW w:w="1097" w:type="dxa"/>
            <w:tcBorders>
              <w:top w:val="nil"/>
              <w:left w:val="nil"/>
              <w:bottom w:val="nil"/>
              <w:right w:val="nil"/>
            </w:tcBorders>
          </w:tcPr>
          <w:p w14:paraId="6B7DDF57" w14:textId="77777777" w:rsidR="00DB522C" w:rsidRPr="00DD045C" w:rsidRDefault="00DB522C" w:rsidP="00DB522C">
            <w:pPr>
              <w:pStyle w:val="TableText"/>
              <w:rPr>
                <w:szCs w:val="22"/>
                <w:lang w:eastAsia="en-AU"/>
              </w:rPr>
            </w:pPr>
            <w:r w:rsidRPr="00DD045C">
              <w:rPr>
                <w:szCs w:val="22"/>
                <w:lang w:eastAsia="en-AU"/>
              </w:rPr>
              <w:t>0.148623</w:t>
            </w:r>
          </w:p>
        </w:tc>
        <w:tc>
          <w:tcPr>
            <w:tcW w:w="1097" w:type="dxa"/>
            <w:tcBorders>
              <w:top w:val="nil"/>
              <w:left w:val="nil"/>
              <w:bottom w:val="nil"/>
              <w:right w:val="nil"/>
            </w:tcBorders>
          </w:tcPr>
          <w:p w14:paraId="56EDF9A0" w14:textId="77777777" w:rsidR="00DB522C" w:rsidRPr="00DD045C" w:rsidRDefault="00DB522C" w:rsidP="00DB522C">
            <w:pPr>
              <w:pStyle w:val="TableText"/>
              <w:rPr>
                <w:szCs w:val="22"/>
                <w:lang w:eastAsia="en-AU"/>
              </w:rPr>
            </w:pPr>
            <w:r w:rsidRPr="00DD045C">
              <w:rPr>
                <w:szCs w:val="22"/>
                <w:lang w:eastAsia="en-AU"/>
              </w:rPr>
              <w:t>0.148627</w:t>
            </w:r>
          </w:p>
        </w:tc>
        <w:tc>
          <w:tcPr>
            <w:tcW w:w="1097" w:type="dxa"/>
            <w:tcBorders>
              <w:top w:val="nil"/>
              <w:left w:val="nil"/>
              <w:bottom w:val="nil"/>
              <w:right w:val="nil"/>
            </w:tcBorders>
          </w:tcPr>
          <w:p w14:paraId="028E540F" w14:textId="77777777" w:rsidR="00DB522C" w:rsidRPr="00DD045C" w:rsidRDefault="00DB522C" w:rsidP="00DB522C">
            <w:pPr>
              <w:pStyle w:val="TableText"/>
              <w:rPr>
                <w:szCs w:val="22"/>
                <w:lang w:eastAsia="en-AU"/>
              </w:rPr>
            </w:pPr>
            <w:r w:rsidRPr="00DD045C">
              <w:rPr>
                <w:szCs w:val="22"/>
                <w:lang w:eastAsia="en-AU"/>
              </w:rPr>
              <w:t>0.148631</w:t>
            </w:r>
          </w:p>
        </w:tc>
        <w:tc>
          <w:tcPr>
            <w:tcW w:w="1097" w:type="dxa"/>
            <w:tcBorders>
              <w:top w:val="nil"/>
              <w:left w:val="nil"/>
              <w:bottom w:val="nil"/>
              <w:right w:val="nil"/>
            </w:tcBorders>
          </w:tcPr>
          <w:p w14:paraId="293B6A44" w14:textId="77777777" w:rsidR="00DB522C" w:rsidRPr="00DD045C" w:rsidRDefault="00DB522C" w:rsidP="00DB522C">
            <w:pPr>
              <w:pStyle w:val="TableText"/>
              <w:rPr>
                <w:szCs w:val="22"/>
                <w:lang w:eastAsia="en-AU"/>
              </w:rPr>
            </w:pPr>
            <w:r w:rsidRPr="00DD045C">
              <w:rPr>
                <w:szCs w:val="22"/>
                <w:lang w:eastAsia="en-AU"/>
              </w:rPr>
              <w:t>0.002466</w:t>
            </w:r>
          </w:p>
        </w:tc>
        <w:tc>
          <w:tcPr>
            <w:tcW w:w="1097" w:type="dxa"/>
            <w:tcBorders>
              <w:top w:val="nil"/>
              <w:left w:val="nil"/>
              <w:bottom w:val="nil"/>
              <w:right w:val="nil"/>
            </w:tcBorders>
          </w:tcPr>
          <w:p w14:paraId="676869A0" w14:textId="77777777" w:rsidR="00DB522C" w:rsidRPr="00DD045C" w:rsidRDefault="00DB522C" w:rsidP="00DB522C">
            <w:pPr>
              <w:pStyle w:val="TableText"/>
              <w:rPr>
                <w:szCs w:val="22"/>
                <w:lang w:eastAsia="en-AU"/>
              </w:rPr>
            </w:pPr>
            <w:r w:rsidRPr="00DD045C">
              <w:rPr>
                <w:szCs w:val="22"/>
                <w:lang w:eastAsia="en-AU"/>
              </w:rPr>
              <w:t>0.002468</w:t>
            </w:r>
          </w:p>
        </w:tc>
        <w:tc>
          <w:tcPr>
            <w:tcW w:w="1098" w:type="dxa"/>
            <w:tcBorders>
              <w:top w:val="nil"/>
              <w:left w:val="nil"/>
              <w:bottom w:val="nil"/>
              <w:right w:val="nil"/>
            </w:tcBorders>
          </w:tcPr>
          <w:p w14:paraId="2BA91570" w14:textId="77777777" w:rsidR="00DB522C" w:rsidRPr="00DD045C" w:rsidRDefault="00DB522C" w:rsidP="00DB522C">
            <w:pPr>
              <w:pStyle w:val="TableText"/>
              <w:rPr>
                <w:szCs w:val="22"/>
                <w:lang w:eastAsia="en-AU"/>
              </w:rPr>
            </w:pPr>
            <w:r w:rsidRPr="00DD045C">
              <w:rPr>
                <w:szCs w:val="22"/>
                <w:lang w:eastAsia="en-AU"/>
              </w:rPr>
              <w:t>0.002471</w:t>
            </w:r>
          </w:p>
        </w:tc>
        <w:tc>
          <w:tcPr>
            <w:tcW w:w="1097" w:type="dxa"/>
            <w:tcBorders>
              <w:top w:val="nil"/>
              <w:left w:val="nil"/>
              <w:bottom w:val="nil"/>
              <w:right w:val="nil"/>
            </w:tcBorders>
          </w:tcPr>
          <w:p w14:paraId="10A83C43" w14:textId="77777777" w:rsidR="00DB522C" w:rsidRPr="00DD045C" w:rsidRDefault="00DB522C" w:rsidP="00DB522C">
            <w:pPr>
              <w:pStyle w:val="TableText"/>
              <w:rPr>
                <w:szCs w:val="22"/>
                <w:lang w:eastAsia="en-AU"/>
              </w:rPr>
            </w:pPr>
            <w:r w:rsidRPr="00DD045C">
              <w:rPr>
                <w:szCs w:val="22"/>
                <w:lang w:eastAsia="en-AU"/>
              </w:rPr>
              <w:t>0.002473</w:t>
            </w:r>
          </w:p>
        </w:tc>
        <w:tc>
          <w:tcPr>
            <w:tcW w:w="1097" w:type="dxa"/>
            <w:tcBorders>
              <w:top w:val="nil"/>
              <w:left w:val="nil"/>
              <w:bottom w:val="nil"/>
              <w:right w:val="nil"/>
            </w:tcBorders>
          </w:tcPr>
          <w:p w14:paraId="211C9043" w14:textId="77777777" w:rsidR="00DB522C" w:rsidRPr="00DD045C" w:rsidRDefault="00DB522C" w:rsidP="00DB522C">
            <w:pPr>
              <w:pStyle w:val="TableText"/>
              <w:rPr>
                <w:szCs w:val="22"/>
                <w:lang w:eastAsia="en-AU"/>
              </w:rPr>
            </w:pPr>
            <w:r w:rsidRPr="00DD045C">
              <w:rPr>
                <w:szCs w:val="22"/>
                <w:lang w:eastAsia="en-AU"/>
              </w:rPr>
              <w:t>0.001803</w:t>
            </w:r>
          </w:p>
        </w:tc>
        <w:tc>
          <w:tcPr>
            <w:tcW w:w="1097" w:type="dxa"/>
            <w:tcBorders>
              <w:top w:val="nil"/>
              <w:left w:val="nil"/>
              <w:bottom w:val="nil"/>
              <w:right w:val="nil"/>
            </w:tcBorders>
          </w:tcPr>
          <w:p w14:paraId="5FD71D79" w14:textId="77777777" w:rsidR="00DB522C" w:rsidRPr="00DD045C" w:rsidRDefault="00DB522C" w:rsidP="00DB522C">
            <w:pPr>
              <w:pStyle w:val="TableText"/>
              <w:rPr>
                <w:szCs w:val="22"/>
                <w:lang w:eastAsia="en-AU"/>
              </w:rPr>
            </w:pPr>
            <w:r w:rsidRPr="00DD045C">
              <w:rPr>
                <w:szCs w:val="22"/>
                <w:lang w:eastAsia="en-AU"/>
              </w:rPr>
              <w:t>0.001803</w:t>
            </w:r>
          </w:p>
        </w:tc>
        <w:tc>
          <w:tcPr>
            <w:tcW w:w="1097" w:type="dxa"/>
            <w:tcBorders>
              <w:top w:val="nil"/>
              <w:left w:val="nil"/>
              <w:bottom w:val="nil"/>
              <w:right w:val="nil"/>
            </w:tcBorders>
          </w:tcPr>
          <w:p w14:paraId="5A92A191" w14:textId="77777777" w:rsidR="00DB522C" w:rsidRPr="00DD045C" w:rsidRDefault="00DB522C" w:rsidP="00DB522C">
            <w:pPr>
              <w:pStyle w:val="TableText"/>
              <w:rPr>
                <w:szCs w:val="22"/>
                <w:lang w:eastAsia="en-AU"/>
              </w:rPr>
            </w:pPr>
            <w:r w:rsidRPr="00DD045C">
              <w:rPr>
                <w:szCs w:val="22"/>
                <w:lang w:eastAsia="en-AU"/>
              </w:rPr>
              <w:t>0.001803</w:t>
            </w:r>
          </w:p>
        </w:tc>
        <w:tc>
          <w:tcPr>
            <w:tcW w:w="1097" w:type="dxa"/>
            <w:tcBorders>
              <w:top w:val="nil"/>
              <w:left w:val="nil"/>
              <w:bottom w:val="nil"/>
              <w:right w:val="nil"/>
            </w:tcBorders>
          </w:tcPr>
          <w:p w14:paraId="464D261F" w14:textId="77777777" w:rsidR="00DB522C" w:rsidRPr="00DD045C" w:rsidRDefault="00DB522C" w:rsidP="00DB522C">
            <w:pPr>
              <w:pStyle w:val="TableText"/>
              <w:rPr>
                <w:szCs w:val="22"/>
                <w:lang w:eastAsia="en-AU"/>
              </w:rPr>
            </w:pPr>
            <w:r w:rsidRPr="00DD045C">
              <w:rPr>
                <w:szCs w:val="22"/>
                <w:lang w:eastAsia="en-AU"/>
              </w:rPr>
              <w:t>0.001803</w:t>
            </w:r>
          </w:p>
        </w:tc>
      </w:tr>
      <w:tr w:rsidR="00DB522C" w:rsidRPr="00DD045C" w14:paraId="59CDDB47" w14:textId="77777777">
        <w:trPr>
          <w:trHeight w:val="195"/>
        </w:trPr>
        <w:tc>
          <w:tcPr>
            <w:tcW w:w="1304" w:type="dxa"/>
            <w:tcBorders>
              <w:top w:val="nil"/>
              <w:left w:val="nil"/>
              <w:bottom w:val="nil"/>
              <w:right w:val="nil"/>
            </w:tcBorders>
          </w:tcPr>
          <w:p w14:paraId="09658173" w14:textId="77777777" w:rsidR="00DB522C" w:rsidRPr="00DD045C" w:rsidRDefault="00DB522C" w:rsidP="00DB522C">
            <w:pPr>
              <w:pStyle w:val="TableText"/>
              <w:rPr>
                <w:szCs w:val="22"/>
                <w:lang w:eastAsia="en-AU"/>
              </w:rPr>
            </w:pPr>
            <w:r w:rsidRPr="00DD045C">
              <w:rPr>
                <w:szCs w:val="22"/>
                <w:lang w:eastAsia="en-AU"/>
              </w:rPr>
              <w:t>45</w:t>
            </w:r>
          </w:p>
        </w:tc>
        <w:tc>
          <w:tcPr>
            <w:tcW w:w="1158" w:type="dxa"/>
            <w:tcBorders>
              <w:top w:val="nil"/>
              <w:left w:val="nil"/>
              <w:bottom w:val="nil"/>
              <w:right w:val="nil"/>
            </w:tcBorders>
          </w:tcPr>
          <w:p w14:paraId="1623DAF1" w14:textId="77777777" w:rsidR="00DB522C" w:rsidRPr="00DD045C" w:rsidRDefault="00DB522C" w:rsidP="00DB522C">
            <w:pPr>
              <w:pStyle w:val="TableText"/>
              <w:rPr>
                <w:szCs w:val="22"/>
                <w:lang w:eastAsia="en-AU"/>
              </w:rPr>
            </w:pPr>
            <w:r w:rsidRPr="00DD045C">
              <w:rPr>
                <w:szCs w:val="22"/>
                <w:lang w:eastAsia="en-AU"/>
              </w:rPr>
              <w:t>0.244850</w:t>
            </w:r>
          </w:p>
        </w:tc>
        <w:tc>
          <w:tcPr>
            <w:tcW w:w="1097" w:type="dxa"/>
            <w:tcBorders>
              <w:top w:val="nil"/>
              <w:left w:val="nil"/>
              <w:bottom w:val="nil"/>
              <w:right w:val="nil"/>
            </w:tcBorders>
          </w:tcPr>
          <w:p w14:paraId="789311EF" w14:textId="77777777" w:rsidR="00DB522C" w:rsidRPr="00DD045C" w:rsidRDefault="00DB522C" w:rsidP="00DB522C">
            <w:pPr>
              <w:pStyle w:val="TableText"/>
              <w:rPr>
                <w:szCs w:val="22"/>
                <w:lang w:eastAsia="en-AU"/>
              </w:rPr>
            </w:pPr>
            <w:r w:rsidRPr="00DD045C">
              <w:rPr>
                <w:szCs w:val="22"/>
                <w:lang w:eastAsia="en-AU"/>
              </w:rPr>
              <w:t>0.148971</w:t>
            </w:r>
          </w:p>
        </w:tc>
        <w:tc>
          <w:tcPr>
            <w:tcW w:w="1097" w:type="dxa"/>
            <w:tcBorders>
              <w:top w:val="nil"/>
              <w:left w:val="nil"/>
              <w:bottom w:val="nil"/>
              <w:right w:val="nil"/>
            </w:tcBorders>
          </w:tcPr>
          <w:p w14:paraId="3D23FB7B" w14:textId="77777777" w:rsidR="00DB522C" w:rsidRPr="00DD045C" w:rsidRDefault="00DB522C" w:rsidP="00DB522C">
            <w:pPr>
              <w:pStyle w:val="TableText"/>
              <w:rPr>
                <w:szCs w:val="22"/>
                <w:lang w:eastAsia="en-AU"/>
              </w:rPr>
            </w:pPr>
            <w:r w:rsidRPr="00DD045C">
              <w:rPr>
                <w:szCs w:val="22"/>
                <w:lang w:eastAsia="en-AU"/>
              </w:rPr>
              <w:t>0.148976</w:t>
            </w:r>
          </w:p>
        </w:tc>
        <w:tc>
          <w:tcPr>
            <w:tcW w:w="1097" w:type="dxa"/>
            <w:tcBorders>
              <w:top w:val="nil"/>
              <w:left w:val="nil"/>
              <w:bottom w:val="nil"/>
              <w:right w:val="nil"/>
            </w:tcBorders>
          </w:tcPr>
          <w:p w14:paraId="287368B0" w14:textId="77777777" w:rsidR="00DB522C" w:rsidRPr="00DD045C" w:rsidRDefault="00DB522C" w:rsidP="00DB522C">
            <w:pPr>
              <w:pStyle w:val="TableText"/>
              <w:rPr>
                <w:szCs w:val="22"/>
                <w:lang w:eastAsia="en-AU"/>
              </w:rPr>
            </w:pPr>
            <w:r w:rsidRPr="00DD045C">
              <w:rPr>
                <w:szCs w:val="22"/>
                <w:lang w:eastAsia="en-AU"/>
              </w:rPr>
              <w:t>0.148980</w:t>
            </w:r>
          </w:p>
        </w:tc>
        <w:tc>
          <w:tcPr>
            <w:tcW w:w="1097" w:type="dxa"/>
            <w:tcBorders>
              <w:top w:val="nil"/>
              <w:left w:val="nil"/>
              <w:bottom w:val="nil"/>
              <w:right w:val="nil"/>
            </w:tcBorders>
          </w:tcPr>
          <w:p w14:paraId="6E83FAF5" w14:textId="77777777" w:rsidR="00DB522C" w:rsidRPr="00DD045C" w:rsidRDefault="00DB522C" w:rsidP="00DB522C">
            <w:pPr>
              <w:pStyle w:val="TableText"/>
              <w:rPr>
                <w:szCs w:val="22"/>
                <w:lang w:eastAsia="en-AU"/>
              </w:rPr>
            </w:pPr>
            <w:r w:rsidRPr="00DD045C">
              <w:rPr>
                <w:szCs w:val="22"/>
                <w:lang w:eastAsia="en-AU"/>
              </w:rPr>
              <w:t>0.002725</w:t>
            </w:r>
          </w:p>
        </w:tc>
        <w:tc>
          <w:tcPr>
            <w:tcW w:w="1097" w:type="dxa"/>
            <w:tcBorders>
              <w:top w:val="nil"/>
              <w:left w:val="nil"/>
              <w:bottom w:val="nil"/>
              <w:right w:val="nil"/>
            </w:tcBorders>
          </w:tcPr>
          <w:p w14:paraId="583F6CBB" w14:textId="77777777" w:rsidR="00DB522C" w:rsidRPr="00DD045C" w:rsidRDefault="00DB522C" w:rsidP="00DB522C">
            <w:pPr>
              <w:pStyle w:val="TableText"/>
              <w:rPr>
                <w:szCs w:val="22"/>
                <w:lang w:eastAsia="en-AU"/>
              </w:rPr>
            </w:pPr>
            <w:r w:rsidRPr="00DD045C">
              <w:rPr>
                <w:szCs w:val="22"/>
                <w:lang w:eastAsia="en-AU"/>
              </w:rPr>
              <w:t>0.002728</w:t>
            </w:r>
          </w:p>
        </w:tc>
        <w:tc>
          <w:tcPr>
            <w:tcW w:w="1098" w:type="dxa"/>
            <w:tcBorders>
              <w:top w:val="nil"/>
              <w:left w:val="nil"/>
              <w:bottom w:val="nil"/>
              <w:right w:val="nil"/>
            </w:tcBorders>
          </w:tcPr>
          <w:p w14:paraId="143B3926" w14:textId="77777777" w:rsidR="00DB522C" w:rsidRPr="00DD045C" w:rsidRDefault="00DB522C" w:rsidP="00DB522C">
            <w:pPr>
              <w:pStyle w:val="TableText"/>
              <w:rPr>
                <w:szCs w:val="22"/>
                <w:lang w:eastAsia="en-AU"/>
              </w:rPr>
            </w:pPr>
            <w:r w:rsidRPr="00DD045C">
              <w:rPr>
                <w:szCs w:val="22"/>
                <w:lang w:eastAsia="en-AU"/>
              </w:rPr>
              <w:t>0.002731</w:t>
            </w:r>
          </w:p>
        </w:tc>
        <w:tc>
          <w:tcPr>
            <w:tcW w:w="1097" w:type="dxa"/>
            <w:tcBorders>
              <w:top w:val="nil"/>
              <w:left w:val="nil"/>
              <w:bottom w:val="nil"/>
              <w:right w:val="nil"/>
            </w:tcBorders>
          </w:tcPr>
          <w:p w14:paraId="3F0C19E8" w14:textId="77777777" w:rsidR="00DB522C" w:rsidRPr="00DD045C" w:rsidRDefault="00DB522C" w:rsidP="00DB522C">
            <w:pPr>
              <w:pStyle w:val="TableText"/>
              <w:rPr>
                <w:szCs w:val="22"/>
                <w:lang w:eastAsia="en-AU"/>
              </w:rPr>
            </w:pPr>
            <w:r w:rsidRPr="00DD045C">
              <w:rPr>
                <w:szCs w:val="22"/>
                <w:lang w:eastAsia="en-AU"/>
              </w:rPr>
              <w:t>0.002734</w:t>
            </w:r>
          </w:p>
        </w:tc>
        <w:tc>
          <w:tcPr>
            <w:tcW w:w="1097" w:type="dxa"/>
            <w:tcBorders>
              <w:top w:val="nil"/>
              <w:left w:val="nil"/>
              <w:bottom w:val="nil"/>
              <w:right w:val="nil"/>
            </w:tcBorders>
          </w:tcPr>
          <w:p w14:paraId="4E4AAE79" w14:textId="77777777" w:rsidR="00DB522C" w:rsidRPr="00DD045C" w:rsidRDefault="00DB522C" w:rsidP="00DB522C">
            <w:pPr>
              <w:pStyle w:val="TableText"/>
              <w:rPr>
                <w:szCs w:val="22"/>
                <w:lang w:eastAsia="en-AU"/>
              </w:rPr>
            </w:pPr>
            <w:r w:rsidRPr="00DD045C">
              <w:rPr>
                <w:szCs w:val="22"/>
                <w:lang w:eastAsia="en-AU"/>
              </w:rPr>
              <w:t>0.001987</w:t>
            </w:r>
          </w:p>
        </w:tc>
        <w:tc>
          <w:tcPr>
            <w:tcW w:w="1097" w:type="dxa"/>
            <w:tcBorders>
              <w:top w:val="nil"/>
              <w:left w:val="nil"/>
              <w:bottom w:val="nil"/>
              <w:right w:val="nil"/>
            </w:tcBorders>
          </w:tcPr>
          <w:p w14:paraId="221445F4" w14:textId="77777777" w:rsidR="00DB522C" w:rsidRPr="00DD045C" w:rsidRDefault="00DB522C" w:rsidP="00DB522C">
            <w:pPr>
              <w:pStyle w:val="TableText"/>
              <w:rPr>
                <w:szCs w:val="22"/>
                <w:lang w:eastAsia="en-AU"/>
              </w:rPr>
            </w:pPr>
            <w:r w:rsidRPr="00DD045C">
              <w:rPr>
                <w:szCs w:val="22"/>
                <w:lang w:eastAsia="en-AU"/>
              </w:rPr>
              <w:t>0.001987</w:t>
            </w:r>
          </w:p>
        </w:tc>
        <w:tc>
          <w:tcPr>
            <w:tcW w:w="1097" w:type="dxa"/>
            <w:tcBorders>
              <w:top w:val="nil"/>
              <w:left w:val="nil"/>
              <w:bottom w:val="nil"/>
              <w:right w:val="nil"/>
            </w:tcBorders>
          </w:tcPr>
          <w:p w14:paraId="7ECC6DFD" w14:textId="77777777" w:rsidR="00DB522C" w:rsidRPr="00DD045C" w:rsidRDefault="00DB522C" w:rsidP="00DB522C">
            <w:pPr>
              <w:pStyle w:val="TableText"/>
              <w:rPr>
                <w:szCs w:val="22"/>
                <w:lang w:eastAsia="en-AU"/>
              </w:rPr>
            </w:pPr>
            <w:r w:rsidRPr="00DD045C">
              <w:rPr>
                <w:szCs w:val="22"/>
                <w:lang w:eastAsia="en-AU"/>
              </w:rPr>
              <w:t>0.001987</w:t>
            </w:r>
          </w:p>
        </w:tc>
        <w:tc>
          <w:tcPr>
            <w:tcW w:w="1097" w:type="dxa"/>
            <w:tcBorders>
              <w:top w:val="nil"/>
              <w:left w:val="nil"/>
              <w:bottom w:val="nil"/>
              <w:right w:val="nil"/>
            </w:tcBorders>
          </w:tcPr>
          <w:p w14:paraId="03A486A3" w14:textId="77777777" w:rsidR="00DB522C" w:rsidRPr="00DD045C" w:rsidRDefault="00DB522C" w:rsidP="00DB522C">
            <w:pPr>
              <w:pStyle w:val="TableText"/>
              <w:rPr>
                <w:szCs w:val="22"/>
                <w:lang w:eastAsia="en-AU"/>
              </w:rPr>
            </w:pPr>
            <w:r w:rsidRPr="00DD045C">
              <w:rPr>
                <w:szCs w:val="22"/>
                <w:lang w:eastAsia="en-AU"/>
              </w:rPr>
              <w:t>0.001987</w:t>
            </w:r>
          </w:p>
        </w:tc>
      </w:tr>
      <w:tr w:rsidR="00DB522C" w:rsidRPr="00DD045C" w14:paraId="15D7722B" w14:textId="77777777">
        <w:trPr>
          <w:trHeight w:val="195"/>
        </w:trPr>
        <w:tc>
          <w:tcPr>
            <w:tcW w:w="1304" w:type="dxa"/>
            <w:tcBorders>
              <w:top w:val="nil"/>
              <w:left w:val="nil"/>
              <w:bottom w:val="nil"/>
              <w:right w:val="nil"/>
            </w:tcBorders>
          </w:tcPr>
          <w:p w14:paraId="4962183F" w14:textId="77777777" w:rsidR="00DB522C" w:rsidRPr="00DD045C" w:rsidRDefault="00DB522C" w:rsidP="00DB522C">
            <w:pPr>
              <w:pStyle w:val="TableText"/>
              <w:rPr>
                <w:szCs w:val="22"/>
                <w:lang w:eastAsia="en-AU"/>
              </w:rPr>
            </w:pPr>
            <w:r w:rsidRPr="00DD045C">
              <w:rPr>
                <w:szCs w:val="22"/>
                <w:lang w:eastAsia="en-AU"/>
              </w:rPr>
              <w:t>46</w:t>
            </w:r>
          </w:p>
        </w:tc>
        <w:tc>
          <w:tcPr>
            <w:tcW w:w="1158" w:type="dxa"/>
            <w:tcBorders>
              <w:top w:val="nil"/>
              <w:left w:val="nil"/>
              <w:bottom w:val="nil"/>
              <w:right w:val="nil"/>
            </w:tcBorders>
          </w:tcPr>
          <w:p w14:paraId="5349007A" w14:textId="77777777" w:rsidR="00DB522C" w:rsidRPr="00DD045C" w:rsidRDefault="00DB522C" w:rsidP="00DB522C">
            <w:pPr>
              <w:pStyle w:val="TableText"/>
              <w:rPr>
                <w:szCs w:val="22"/>
                <w:lang w:eastAsia="en-AU"/>
              </w:rPr>
            </w:pPr>
            <w:r w:rsidRPr="00DD045C">
              <w:rPr>
                <w:szCs w:val="22"/>
                <w:lang w:eastAsia="en-AU"/>
              </w:rPr>
              <w:t>0.245352</w:t>
            </w:r>
          </w:p>
        </w:tc>
        <w:tc>
          <w:tcPr>
            <w:tcW w:w="1097" w:type="dxa"/>
            <w:tcBorders>
              <w:top w:val="nil"/>
              <w:left w:val="nil"/>
              <w:bottom w:val="nil"/>
              <w:right w:val="nil"/>
            </w:tcBorders>
          </w:tcPr>
          <w:p w14:paraId="32A42F20" w14:textId="77777777" w:rsidR="00DB522C" w:rsidRPr="00DD045C" w:rsidRDefault="00DB522C" w:rsidP="00DB522C">
            <w:pPr>
              <w:pStyle w:val="TableText"/>
              <w:rPr>
                <w:szCs w:val="22"/>
                <w:lang w:eastAsia="en-AU"/>
              </w:rPr>
            </w:pPr>
            <w:r w:rsidRPr="00DD045C">
              <w:rPr>
                <w:szCs w:val="22"/>
                <w:lang w:eastAsia="en-AU"/>
              </w:rPr>
              <w:t>0.149466</w:t>
            </w:r>
          </w:p>
        </w:tc>
        <w:tc>
          <w:tcPr>
            <w:tcW w:w="1097" w:type="dxa"/>
            <w:tcBorders>
              <w:top w:val="nil"/>
              <w:left w:val="nil"/>
              <w:bottom w:val="nil"/>
              <w:right w:val="nil"/>
            </w:tcBorders>
          </w:tcPr>
          <w:p w14:paraId="5FB09A31" w14:textId="77777777" w:rsidR="00DB522C" w:rsidRPr="00DD045C" w:rsidRDefault="00DB522C" w:rsidP="00DB522C">
            <w:pPr>
              <w:pStyle w:val="TableText"/>
              <w:rPr>
                <w:szCs w:val="22"/>
                <w:lang w:eastAsia="en-AU"/>
              </w:rPr>
            </w:pPr>
            <w:r w:rsidRPr="00DD045C">
              <w:rPr>
                <w:szCs w:val="22"/>
                <w:lang w:eastAsia="en-AU"/>
              </w:rPr>
              <w:t>0.149471</w:t>
            </w:r>
          </w:p>
        </w:tc>
        <w:tc>
          <w:tcPr>
            <w:tcW w:w="1097" w:type="dxa"/>
            <w:tcBorders>
              <w:top w:val="nil"/>
              <w:left w:val="nil"/>
              <w:bottom w:val="nil"/>
              <w:right w:val="nil"/>
            </w:tcBorders>
          </w:tcPr>
          <w:p w14:paraId="15183327" w14:textId="77777777" w:rsidR="00DB522C" w:rsidRPr="00DD045C" w:rsidRDefault="00DB522C" w:rsidP="00DB522C">
            <w:pPr>
              <w:pStyle w:val="TableText"/>
              <w:rPr>
                <w:szCs w:val="22"/>
                <w:lang w:eastAsia="en-AU"/>
              </w:rPr>
            </w:pPr>
            <w:r w:rsidRPr="00DD045C">
              <w:rPr>
                <w:szCs w:val="22"/>
                <w:lang w:eastAsia="en-AU"/>
              </w:rPr>
              <w:t>0.149477</w:t>
            </w:r>
          </w:p>
        </w:tc>
        <w:tc>
          <w:tcPr>
            <w:tcW w:w="1097" w:type="dxa"/>
            <w:tcBorders>
              <w:top w:val="nil"/>
              <w:left w:val="nil"/>
              <w:bottom w:val="nil"/>
              <w:right w:val="nil"/>
            </w:tcBorders>
          </w:tcPr>
          <w:p w14:paraId="5C6F217A" w14:textId="77777777" w:rsidR="00DB522C" w:rsidRPr="00DD045C" w:rsidRDefault="00DB522C" w:rsidP="00DB522C">
            <w:pPr>
              <w:pStyle w:val="TableText"/>
              <w:rPr>
                <w:szCs w:val="22"/>
                <w:lang w:eastAsia="en-AU"/>
              </w:rPr>
            </w:pPr>
            <w:r w:rsidRPr="00DD045C">
              <w:rPr>
                <w:szCs w:val="22"/>
                <w:lang w:eastAsia="en-AU"/>
              </w:rPr>
              <w:t>0.003083</w:t>
            </w:r>
          </w:p>
        </w:tc>
        <w:tc>
          <w:tcPr>
            <w:tcW w:w="1097" w:type="dxa"/>
            <w:tcBorders>
              <w:top w:val="nil"/>
              <w:left w:val="nil"/>
              <w:bottom w:val="nil"/>
              <w:right w:val="nil"/>
            </w:tcBorders>
          </w:tcPr>
          <w:p w14:paraId="2E643C02" w14:textId="77777777" w:rsidR="00DB522C" w:rsidRPr="00DD045C" w:rsidRDefault="00DB522C" w:rsidP="00DB522C">
            <w:pPr>
              <w:pStyle w:val="TableText"/>
              <w:rPr>
                <w:szCs w:val="22"/>
                <w:lang w:eastAsia="en-AU"/>
              </w:rPr>
            </w:pPr>
            <w:r w:rsidRPr="00DD045C">
              <w:rPr>
                <w:szCs w:val="22"/>
                <w:lang w:eastAsia="en-AU"/>
              </w:rPr>
              <w:t>0.003087</w:t>
            </w:r>
          </w:p>
        </w:tc>
        <w:tc>
          <w:tcPr>
            <w:tcW w:w="1098" w:type="dxa"/>
            <w:tcBorders>
              <w:top w:val="nil"/>
              <w:left w:val="nil"/>
              <w:bottom w:val="nil"/>
              <w:right w:val="nil"/>
            </w:tcBorders>
          </w:tcPr>
          <w:p w14:paraId="565EE7C6" w14:textId="77777777" w:rsidR="00DB522C" w:rsidRPr="00DD045C" w:rsidRDefault="00DB522C" w:rsidP="00DB522C">
            <w:pPr>
              <w:pStyle w:val="TableText"/>
              <w:rPr>
                <w:szCs w:val="22"/>
                <w:lang w:eastAsia="en-AU"/>
              </w:rPr>
            </w:pPr>
            <w:r w:rsidRPr="00DD045C">
              <w:rPr>
                <w:szCs w:val="22"/>
                <w:lang w:eastAsia="en-AU"/>
              </w:rPr>
              <w:t>0.003091</w:t>
            </w:r>
          </w:p>
        </w:tc>
        <w:tc>
          <w:tcPr>
            <w:tcW w:w="1097" w:type="dxa"/>
            <w:tcBorders>
              <w:top w:val="nil"/>
              <w:left w:val="nil"/>
              <w:bottom w:val="nil"/>
              <w:right w:val="nil"/>
            </w:tcBorders>
          </w:tcPr>
          <w:p w14:paraId="11EE88F9" w14:textId="77777777" w:rsidR="00DB522C" w:rsidRPr="00DD045C" w:rsidRDefault="00DB522C" w:rsidP="00DB522C">
            <w:pPr>
              <w:pStyle w:val="TableText"/>
              <w:rPr>
                <w:szCs w:val="22"/>
                <w:lang w:eastAsia="en-AU"/>
              </w:rPr>
            </w:pPr>
            <w:r w:rsidRPr="00DD045C">
              <w:rPr>
                <w:szCs w:val="22"/>
                <w:lang w:eastAsia="en-AU"/>
              </w:rPr>
              <w:t>0.003095</w:t>
            </w:r>
          </w:p>
        </w:tc>
        <w:tc>
          <w:tcPr>
            <w:tcW w:w="1097" w:type="dxa"/>
            <w:tcBorders>
              <w:top w:val="nil"/>
              <w:left w:val="nil"/>
              <w:bottom w:val="nil"/>
              <w:right w:val="nil"/>
            </w:tcBorders>
          </w:tcPr>
          <w:p w14:paraId="07097D78" w14:textId="77777777" w:rsidR="00DB522C" w:rsidRPr="00DD045C" w:rsidRDefault="00DB522C" w:rsidP="00DB522C">
            <w:pPr>
              <w:pStyle w:val="TableText"/>
              <w:rPr>
                <w:szCs w:val="22"/>
                <w:lang w:eastAsia="en-AU"/>
              </w:rPr>
            </w:pPr>
            <w:r w:rsidRPr="00DD045C">
              <w:rPr>
                <w:szCs w:val="22"/>
                <w:lang w:eastAsia="en-AU"/>
              </w:rPr>
              <w:t>0.002247</w:t>
            </w:r>
          </w:p>
        </w:tc>
        <w:tc>
          <w:tcPr>
            <w:tcW w:w="1097" w:type="dxa"/>
            <w:tcBorders>
              <w:top w:val="nil"/>
              <w:left w:val="nil"/>
              <w:bottom w:val="nil"/>
              <w:right w:val="nil"/>
            </w:tcBorders>
          </w:tcPr>
          <w:p w14:paraId="121F233D" w14:textId="77777777" w:rsidR="00DB522C" w:rsidRPr="00DD045C" w:rsidRDefault="00DB522C" w:rsidP="00DB522C">
            <w:pPr>
              <w:pStyle w:val="TableText"/>
              <w:rPr>
                <w:szCs w:val="22"/>
                <w:lang w:eastAsia="en-AU"/>
              </w:rPr>
            </w:pPr>
            <w:r w:rsidRPr="00DD045C">
              <w:rPr>
                <w:szCs w:val="22"/>
                <w:lang w:eastAsia="en-AU"/>
              </w:rPr>
              <w:t>0.002247</w:t>
            </w:r>
          </w:p>
        </w:tc>
        <w:tc>
          <w:tcPr>
            <w:tcW w:w="1097" w:type="dxa"/>
            <w:tcBorders>
              <w:top w:val="nil"/>
              <w:left w:val="nil"/>
              <w:bottom w:val="nil"/>
              <w:right w:val="nil"/>
            </w:tcBorders>
          </w:tcPr>
          <w:p w14:paraId="4F9788F1" w14:textId="77777777" w:rsidR="00DB522C" w:rsidRPr="00DD045C" w:rsidRDefault="00DB522C" w:rsidP="00DB522C">
            <w:pPr>
              <w:pStyle w:val="TableText"/>
              <w:rPr>
                <w:szCs w:val="22"/>
                <w:lang w:eastAsia="en-AU"/>
              </w:rPr>
            </w:pPr>
            <w:r w:rsidRPr="00DD045C">
              <w:rPr>
                <w:szCs w:val="22"/>
                <w:lang w:eastAsia="en-AU"/>
              </w:rPr>
              <w:t>0.002247</w:t>
            </w:r>
          </w:p>
        </w:tc>
        <w:tc>
          <w:tcPr>
            <w:tcW w:w="1097" w:type="dxa"/>
            <w:tcBorders>
              <w:top w:val="nil"/>
              <w:left w:val="nil"/>
              <w:bottom w:val="nil"/>
              <w:right w:val="nil"/>
            </w:tcBorders>
          </w:tcPr>
          <w:p w14:paraId="036D5EB8" w14:textId="77777777" w:rsidR="00DB522C" w:rsidRPr="00DD045C" w:rsidRDefault="00DB522C" w:rsidP="00DB522C">
            <w:pPr>
              <w:pStyle w:val="TableText"/>
              <w:rPr>
                <w:szCs w:val="22"/>
                <w:lang w:eastAsia="en-AU"/>
              </w:rPr>
            </w:pPr>
            <w:r w:rsidRPr="00DD045C">
              <w:rPr>
                <w:szCs w:val="22"/>
                <w:lang w:eastAsia="en-AU"/>
              </w:rPr>
              <w:t>0.002247</w:t>
            </w:r>
          </w:p>
        </w:tc>
      </w:tr>
      <w:tr w:rsidR="00DB522C" w:rsidRPr="00DD045C" w14:paraId="58FA5500" w14:textId="77777777">
        <w:trPr>
          <w:trHeight w:val="195"/>
        </w:trPr>
        <w:tc>
          <w:tcPr>
            <w:tcW w:w="1304" w:type="dxa"/>
            <w:tcBorders>
              <w:top w:val="nil"/>
              <w:left w:val="nil"/>
              <w:bottom w:val="nil"/>
              <w:right w:val="nil"/>
            </w:tcBorders>
          </w:tcPr>
          <w:p w14:paraId="05438D61" w14:textId="77777777" w:rsidR="00DB522C" w:rsidRPr="00DD045C" w:rsidRDefault="00DB522C" w:rsidP="00DB522C">
            <w:pPr>
              <w:pStyle w:val="TableText"/>
              <w:rPr>
                <w:szCs w:val="22"/>
                <w:lang w:eastAsia="en-AU"/>
              </w:rPr>
            </w:pPr>
            <w:r w:rsidRPr="00DD045C">
              <w:rPr>
                <w:szCs w:val="22"/>
                <w:lang w:eastAsia="en-AU"/>
              </w:rPr>
              <w:t>47</w:t>
            </w:r>
          </w:p>
        </w:tc>
        <w:tc>
          <w:tcPr>
            <w:tcW w:w="1158" w:type="dxa"/>
            <w:tcBorders>
              <w:top w:val="nil"/>
              <w:left w:val="nil"/>
              <w:bottom w:val="nil"/>
              <w:right w:val="nil"/>
            </w:tcBorders>
          </w:tcPr>
          <w:p w14:paraId="0B9366BB" w14:textId="77777777" w:rsidR="00DB522C" w:rsidRPr="00DD045C" w:rsidRDefault="00DB522C" w:rsidP="00DB522C">
            <w:pPr>
              <w:pStyle w:val="TableText"/>
              <w:rPr>
                <w:szCs w:val="22"/>
                <w:lang w:eastAsia="en-AU"/>
              </w:rPr>
            </w:pPr>
            <w:r w:rsidRPr="00DD045C">
              <w:rPr>
                <w:szCs w:val="22"/>
                <w:lang w:eastAsia="en-AU"/>
              </w:rPr>
              <w:t>0.245965</w:t>
            </w:r>
          </w:p>
        </w:tc>
        <w:tc>
          <w:tcPr>
            <w:tcW w:w="1097" w:type="dxa"/>
            <w:tcBorders>
              <w:top w:val="nil"/>
              <w:left w:val="nil"/>
              <w:bottom w:val="nil"/>
              <w:right w:val="nil"/>
            </w:tcBorders>
          </w:tcPr>
          <w:p w14:paraId="30D8D905" w14:textId="77777777" w:rsidR="00DB522C" w:rsidRPr="00DD045C" w:rsidRDefault="00DB522C" w:rsidP="00DB522C">
            <w:pPr>
              <w:pStyle w:val="TableText"/>
              <w:rPr>
                <w:szCs w:val="22"/>
                <w:lang w:eastAsia="en-AU"/>
              </w:rPr>
            </w:pPr>
            <w:r w:rsidRPr="00DD045C">
              <w:rPr>
                <w:szCs w:val="22"/>
                <w:lang w:eastAsia="en-AU"/>
              </w:rPr>
              <w:t>0.150041</w:t>
            </w:r>
          </w:p>
        </w:tc>
        <w:tc>
          <w:tcPr>
            <w:tcW w:w="1097" w:type="dxa"/>
            <w:tcBorders>
              <w:top w:val="nil"/>
              <w:left w:val="nil"/>
              <w:bottom w:val="nil"/>
              <w:right w:val="nil"/>
            </w:tcBorders>
          </w:tcPr>
          <w:p w14:paraId="0A0A5A6E" w14:textId="77777777" w:rsidR="00DB522C" w:rsidRPr="00DD045C" w:rsidRDefault="00DB522C" w:rsidP="00DB522C">
            <w:pPr>
              <w:pStyle w:val="TableText"/>
              <w:rPr>
                <w:szCs w:val="22"/>
                <w:lang w:eastAsia="en-AU"/>
              </w:rPr>
            </w:pPr>
            <w:r w:rsidRPr="00DD045C">
              <w:rPr>
                <w:szCs w:val="22"/>
                <w:lang w:eastAsia="en-AU"/>
              </w:rPr>
              <w:t>0.150048</w:t>
            </w:r>
          </w:p>
        </w:tc>
        <w:tc>
          <w:tcPr>
            <w:tcW w:w="1097" w:type="dxa"/>
            <w:tcBorders>
              <w:top w:val="nil"/>
              <w:left w:val="nil"/>
              <w:bottom w:val="nil"/>
              <w:right w:val="nil"/>
            </w:tcBorders>
          </w:tcPr>
          <w:p w14:paraId="4A3BD79F" w14:textId="77777777" w:rsidR="00DB522C" w:rsidRPr="00DD045C" w:rsidRDefault="00DB522C" w:rsidP="00DB522C">
            <w:pPr>
              <w:pStyle w:val="TableText"/>
              <w:rPr>
                <w:szCs w:val="22"/>
                <w:lang w:eastAsia="en-AU"/>
              </w:rPr>
            </w:pPr>
            <w:r w:rsidRPr="00DD045C">
              <w:rPr>
                <w:szCs w:val="22"/>
                <w:lang w:eastAsia="en-AU"/>
              </w:rPr>
              <w:t>0.150056</w:t>
            </w:r>
          </w:p>
        </w:tc>
        <w:tc>
          <w:tcPr>
            <w:tcW w:w="1097" w:type="dxa"/>
            <w:tcBorders>
              <w:top w:val="nil"/>
              <w:left w:val="nil"/>
              <w:bottom w:val="nil"/>
              <w:right w:val="nil"/>
            </w:tcBorders>
          </w:tcPr>
          <w:p w14:paraId="74CBC84C" w14:textId="77777777" w:rsidR="00DB522C" w:rsidRPr="00DD045C" w:rsidRDefault="00DB522C" w:rsidP="00DB522C">
            <w:pPr>
              <w:pStyle w:val="TableText"/>
              <w:rPr>
                <w:szCs w:val="22"/>
                <w:lang w:eastAsia="en-AU"/>
              </w:rPr>
            </w:pPr>
            <w:r w:rsidRPr="00DD045C">
              <w:rPr>
                <w:szCs w:val="22"/>
                <w:lang w:eastAsia="en-AU"/>
              </w:rPr>
              <w:t>0.003496</w:t>
            </w:r>
          </w:p>
        </w:tc>
        <w:tc>
          <w:tcPr>
            <w:tcW w:w="1097" w:type="dxa"/>
            <w:tcBorders>
              <w:top w:val="nil"/>
              <w:left w:val="nil"/>
              <w:bottom w:val="nil"/>
              <w:right w:val="nil"/>
            </w:tcBorders>
          </w:tcPr>
          <w:p w14:paraId="48D00E22" w14:textId="77777777" w:rsidR="00DB522C" w:rsidRPr="00DD045C" w:rsidRDefault="00DB522C" w:rsidP="00DB522C">
            <w:pPr>
              <w:pStyle w:val="TableText"/>
              <w:rPr>
                <w:szCs w:val="22"/>
                <w:lang w:eastAsia="en-AU"/>
              </w:rPr>
            </w:pPr>
            <w:r w:rsidRPr="00DD045C">
              <w:rPr>
                <w:szCs w:val="22"/>
                <w:lang w:eastAsia="en-AU"/>
              </w:rPr>
              <w:t>0.003501</w:t>
            </w:r>
          </w:p>
        </w:tc>
        <w:tc>
          <w:tcPr>
            <w:tcW w:w="1098" w:type="dxa"/>
            <w:tcBorders>
              <w:top w:val="nil"/>
              <w:left w:val="nil"/>
              <w:bottom w:val="nil"/>
              <w:right w:val="nil"/>
            </w:tcBorders>
          </w:tcPr>
          <w:p w14:paraId="70BB185F" w14:textId="77777777" w:rsidR="00DB522C" w:rsidRPr="00DD045C" w:rsidRDefault="00DB522C" w:rsidP="00DB522C">
            <w:pPr>
              <w:pStyle w:val="TableText"/>
              <w:rPr>
                <w:szCs w:val="22"/>
                <w:lang w:eastAsia="en-AU"/>
              </w:rPr>
            </w:pPr>
            <w:r w:rsidRPr="00DD045C">
              <w:rPr>
                <w:szCs w:val="22"/>
                <w:lang w:eastAsia="en-AU"/>
              </w:rPr>
              <w:t>0.003507</w:t>
            </w:r>
          </w:p>
        </w:tc>
        <w:tc>
          <w:tcPr>
            <w:tcW w:w="1097" w:type="dxa"/>
            <w:tcBorders>
              <w:top w:val="nil"/>
              <w:left w:val="nil"/>
              <w:bottom w:val="nil"/>
              <w:right w:val="nil"/>
            </w:tcBorders>
          </w:tcPr>
          <w:p w14:paraId="54A2F58A" w14:textId="77777777" w:rsidR="00DB522C" w:rsidRPr="00DD045C" w:rsidRDefault="00DB522C" w:rsidP="00DB522C">
            <w:pPr>
              <w:pStyle w:val="TableText"/>
              <w:rPr>
                <w:szCs w:val="22"/>
                <w:lang w:eastAsia="en-AU"/>
              </w:rPr>
            </w:pPr>
            <w:r w:rsidRPr="00DD045C">
              <w:rPr>
                <w:szCs w:val="22"/>
                <w:lang w:eastAsia="en-AU"/>
              </w:rPr>
              <w:t>0.003512</w:t>
            </w:r>
          </w:p>
        </w:tc>
        <w:tc>
          <w:tcPr>
            <w:tcW w:w="1097" w:type="dxa"/>
            <w:tcBorders>
              <w:top w:val="nil"/>
              <w:left w:val="nil"/>
              <w:bottom w:val="nil"/>
              <w:right w:val="nil"/>
            </w:tcBorders>
          </w:tcPr>
          <w:p w14:paraId="0AB280E2" w14:textId="77777777" w:rsidR="00DB522C" w:rsidRPr="00DD045C" w:rsidRDefault="00DB522C" w:rsidP="00DB522C">
            <w:pPr>
              <w:pStyle w:val="TableText"/>
              <w:rPr>
                <w:szCs w:val="22"/>
                <w:lang w:eastAsia="en-AU"/>
              </w:rPr>
            </w:pPr>
            <w:r w:rsidRPr="00DD045C">
              <w:rPr>
                <w:szCs w:val="22"/>
                <w:lang w:eastAsia="en-AU"/>
              </w:rPr>
              <w:t>0.002545</w:t>
            </w:r>
          </w:p>
        </w:tc>
        <w:tc>
          <w:tcPr>
            <w:tcW w:w="1097" w:type="dxa"/>
            <w:tcBorders>
              <w:top w:val="nil"/>
              <w:left w:val="nil"/>
              <w:bottom w:val="nil"/>
              <w:right w:val="nil"/>
            </w:tcBorders>
          </w:tcPr>
          <w:p w14:paraId="7D071818" w14:textId="77777777" w:rsidR="00DB522C" w:rsidRPr="00DD045C" w:rsidRDefault="00DB522C" w:rsidP="00DB522C">
            <w:pPr>
              <w:pStyle w:val="TableText"/>
              <w:rPr>
                <w:szCs w:val="22"/>
                <w:lang w:eastAsia="en-AU"/>
              </w:rPr>
            </w:pPr>
            <w:r w:rsidRPr="00DD045C">
              <w:rPr>
                <w:szCs w:val="22"/>
                <w:lang w:eastAsia="en-AU"/>
              </w:rPr>
              <w:t>0.002545</w:t>
            </w:r>
          </w:p>
        </w:tc>
        <w:tc>
          <w:tcPr>
            <w:tcW w:w="1097" w:type="dxa"/>
            <w:tcBorders>
              <w:top w:val="nil"/>
              <w:left w:val="nil"/>
              <w:bottom w:val="nil"/>
              <w:right w:val="nil"/>
            </w:tcBorders>
          </w:tcPr>
          <w:p w14:paraId="14344130" w14:textId="77777777" w:rsidR="00DB522C" w:rsidRPr="00DD045C" w:rsidRDefault="00DB522C" w:rsidP="00DB522C">
            <w:pPr>
              <w:pStyle w:val="TableText"/>
              <w:rPr>
                <w:szCs w:val="22"/>
                <w:lang w:eastAsia="en-AU"/>
              </w:rPr>
            </w:pPr>
            <w:r w:rsidRPr="00DD045C">
              <w:rPr>
                <w:szCs w:val="22"/>
                <w:lang w:eastAsia="en-AU"/>
              </w:rPr>
              <w:t>0.002545</w:t>
            </w:r>
          </w:p>
        </w:tc>
        <w:tc>
          <w:tcPr>
            <w:tcW w:w="1097" w:type="dxa"/>
            <w:tcBorders>
              <w:top w:val="nil"/>
              <w:left w:val="nil"/>
              <w:bottom w:val="nil"/>
              <w:right w:val="nil"/>
            </w:tcBorders>
          </w:tcPr>
          <w:p w14:paraId="33B59AA4" w14:textId="77777777" w:rsidR="00DB522C" w:rsidRPr="00DD045C" w:rsidRDefault="00DB522C" w:rsidP="00DB522C">
            <w:pPr>
              <w:pStyle w:val="TableText"/>
              <w:rPr>
                <w:szCs w:val="22"/>
                <w:lang w:eastAsia="en-AU"/>
              </w:rPr>
            </w:pPr>
            <w:r w:rsidRPr="00DD045C">
              <w:rPr>
                <w:szCs w:val="22"/>
                <w:lang w:eastAsia="en-AU"/>
              </w:rPr>
              <w:t>0.002545</w:t>
            </w:r>
          </w:p>
        </w:tc>
      </w:tr>
      <w:tr w:rsidR="00DB522C" w:rsidRPr="00DD045C" w14:paraId="4A96BDE8" w14:textId="77777777">
        <w:trPr>
          <w:trHeight w:val="195"/>
        </w:trPr>
        <w:tc>
          <w:tcPr>
            <w:tcW w:w="1304" w:type="dxa"/>
            <w:tcBorders>
              <w:top w:val="nil"/>
              <w:left w:val="nil"/>
              <w:bottom w:val="nil"/>
              <w:right w:val="nil"/>
            </w:tcBorders>
          </w:tcPr>
          <w:p w14:paraId="169BCF86" w14:textId="77777777" w:rsidR="00DB522C" w:rsidRPr="00DD045C" w:rsidRDefault="00DB522C" w:rsidP="00DB522C">
            <w:pPr>
              <w:pStyle w:val="TableText"/>
              <w:rPr>
                <w:szCs w:val="22"/>
                <w:lang w:eastAsia="en-AU"/>
              </w:rPr>
            </w:pPr>
            <w:r w:rsidRPr="00DD045C">
              <w:rPr>
                <w:szCs w:val="22"/>
                <w:lang w:eastAsia="en-AU"/>
              </w:rPr>
              <w:t>48</w:t>
            </w:r>
          </w:p>
        </w:tc>
        <w:tc>
          <w:tcPr>
            <w:tcW w:w="1158" w:type="dxa"/>
            <w:tcBorders>
              <w:top w:val="nil"/>
              <w:left w:val="nil"/>
              <w:bottom w:val="nil"/>
              <w:right w:val="nil"/>
            </w:tcBorders>
          </w:tcPr>
          <w:p w14:paraId="7274F815" w14:textId="77777777" w:rsidR="00DB522C" w:rsidRPr="00DD045C" w:rsidRDefault="00DB522C" w:rsidP="00DB522C">
            <w:pPr>
              <w:pStyle w:val="TableText"/>
              <w:rPr>
                <w:szCs w:val="22"/>
                <w:lang w:eastAsia="en-AU"/>
              </w:rPr>
            </w:pPr>
            <w:r w:rsidRPr="00DD045C">
              <w:rPr>
                <w:szCs w:val="22"/>
                <w:lang w:eastAsia="en-AU"/>
              </w:rPr>
              <w:t>0.246334</w:t>
            </w:r>
          </w:p>
        </w:tc>
        <w:tc>
          <w:tcPr>
            <w:tcW w:w="1097" w:type="dxa"/>
            <w:tcBorders>
              <w:top w:val="nil"/>
              <w:left w:val="nil"/>
              <w:bottom w:val="nil"/>
              <w:right w:val="nil"/>
            </w:tcBorders>
          </w:tcPr>
          <w:p w14:paraId="0C5E2482" w14:textId="77777777" w:rsidR="00DB522C" w:rsidRPr="00DD045C" w:rsidRDefault="00DB522C" w:rsidP="00DB522C">
            <w:pPr>
              <w:pStyle w:val="TableText"/>
              <w:rPr>
                <w:szCs w:val="22"/>
                <w:lang w:eastAsia="en-AU"/>
              </w:rPr>
            </w:pPr>
            <w:r w:rsidRPr="00DD045C">
              <w:rPr>
                <w:szCs w:val="22"/>
                <w:lang w:eastAsia="en-AU"/>
              </w:rPr>
              <w:t>0.150497</w:t>
            </w:r>
          </w:p>
        </w:tc>
        <w:tc>
          <w:tcPr>
            <w:tcW w:w="1097" w:type="dxa"/>
            <w:tcBorders>
              <w:top w:val="nil"/>
              <w:left w:val="nil"/>
              <w:bottom w:val="nil"/>
              <w:right w:val="nil"/>
            </w:tcBorders>
          </w:tcPr>
          <w:p w14:paraId="12AB51D7" w14:textId="77777777" w:rsidR="00DB522C" w:rsidRPr="00DD045C" w:rsidRDefault="00DB522C" w:rsidP="00DB522C">
            <w:pPr>
              <w:pStyle w:val="TableText"/>
              <w:rPr>
                <w:szCs w:val="22"/>
                <w:lang w:eastAsia="en-AU"/>
              </w:rPr>
            </w:pPr>
            <w:r w:rsidRPr="00DD045C">
              <w:rPr>
                <w:szCs w:val="22"/>
                <w:lang w:eastAsia="en-AU"/>
              </w:rPr>
              <w:t>0.150506</w:t>
            </w:r>
          </w:p>
        </w:tc>
        <w:tc>
          <w:tcPr>
            <w:tcW w:w="1097" w:type="dxa"/>
            <w:tcBorders>
              <w:top w:val="nil"/>
              <w:left w:val="nil"/>
              <w:bottom w:val="nil"/>
              <w:right w:val="nil"/>
            </w:tcBorders>
          </w:tcPr>
          <w:p w14:paraId="516F6AF0" w14:textId="77777777" w:rsidR="00DB522C" w:rsidRPr="00DD045C" w:rsidRDefault="00DB522C" w:rsidP="00DB522C">
            <w:pPr>
              <w:pStyle w:val="TableText"/>
              <w:rPr>
                <w:szCs w:val="22"/>
                <w:lang w:eastAsia="en-AU"/>
              </w:rPr>
            </w:pPr>
            <w:r w:rsidRPr="00DD045C">
              <w:rPr>
                <w:szCs w:val="22"/>
                <w:lang w:eastAsia="en-AU"/>
              </w:rPr>
              <w:t>0.150515</w:t>
            </w:r>
          </w:p>
        </w:tc>
        <w:tc>
          <w:tcPr>
            <w:tcW w:w="1097" w:type="dxa"/>
            <w:tcBorders>
              <w:top w:val="nil"/>
              <w:left w:val="nil"/>
              <w:bottom w:val="nil"/>
              <w:right w:val="nil"/>
            </w:tcBorders>
          </w:tcPr>
          <w:p w14:paraId="3A665E1E" w14:textId="77777777" w:rsidR="00DB522C" w:rsidRPr="00DD045C" w:rsidRDefault="00DB522C" w:rsidP="00DB522C">
            <w:pPr>
              <w:pStyle w:val="TableText"/>
              <w:rPr>
                <w:szCs w:val="22"/>
                <w:lang w:eastAsia="en-AU"/>
              </w:rPr>
            </w:pPr>
            <w:r w:rsidRPr="00DD045C">
              <w:rPr>
                <w:szCs w:val="22"/>
                <w:lang w:eastAsia="en-AU"/>
              </w:rPr>
              <w:t>0.003848</w:t>
            </w:r>
          </w:p>
        </w:tc>
        <w:tc>
          <w:tcPr>
            <w:tcW w:w="1097" w:type="dxa"/>
            <w:tcBorders>
              <w:top w:val="nil"/>
              <w:left w:val="nil"/>
              <w:bottom w:val="nil"/>
              <w:right w:val="nil"/>
            </w:tcBorders>
          </w:tcPr>
          <w:p w14:paraId="04357214" w14:textId="77777777" w:rsidR="00DB522C" w:rsidRPr="00DD045C" w:rsidRDefault="00DB522C" w:rsidP="00DB522C">
            <w:pPr>
              <w:pStyle w:val="TableText"/>
              <w:rPr>
                <w:szCs w:val="22"/>
                <w:lang w:eastAsia="en-AU"/>
              </w:rPr>
            </w:pPr>
            <w:r w:rsidRPr="00DD045C">
              <w:rPr>
                <w:szCs w:val="22"/>
                <w:lang w:eastAsia="en-AU"/>
              </w:rPr>
              <w:t>0.003854</w:t>
            </w:r>
          </w:p>
        </w:tc>
        <w:tc>
          <w:tcPr>
            <w:tcW w:w="1098" w:type="dxa"/>
            <w:tcBorders>
              <w:top w:val="nil"/>
              <w:left w:val="nil"/>
              <w:bottom w:val="nil"/>
              <w:right w:val="nil"/>
            </w:tcBorders>
          </w:tcPr>
          <w:p w14:paraId="11662031" w14:textId="77777777" w:rsidR="00DB522C" w:rsidRPr="00DD045C" w:rsidRDefault="00DB522C" w:rsidP="00DB522C">
            <w:pPr>
              <w:pStyle w:val="TableText"/>
              <w:rPr>
                <w:szCs w:val="22"/>
                <w:lang w:eastAsia="en-AU"/>
              </w:rPr>
            </w:pPr>
            <w:r w:rsidRPr="00DD045C">
              <w:rPr>
                <w:szCs w:val="22"/>
                <w:lang w:eastAsia="en-AU"/>
              </w:rPr>
              <w:t>0.003860</w:t>
            </w:r>
          </w:p>
        </w:tc>
        <w:tc>
          <w:tcPr>
            <w:tcW w:w="1097" w:type="dxa"/>
            <w:tcBorders>
              <w:top w:val="nil"/>
              <w:left w:val="nil"/>
              <w:bottom w:val="nil"/>
              <w:right w:val="nil"/>
            </w:tcBorders>
          </w:tcPr>
          <w:p w14:paraId="15EDB0C0" w14:textId="77777777" w:rsidR="00DB522C" w:rsidRPr="00DD045C" w:rsidRDefault="00DB522C" w:rsidP="00DB522C">
            <w:pPr>
              <w:pStyle w:val="TableText"/>
              <w:rPr>
                <w:szCs w:val="22"/>
                <w:lang w:eastAsia="en-AU"/>
              </w:rPr>
            </w:pPr>
            <w:r w:rsidRPr="00DD045C">
              <w:rPr>
                <w:szCs w:val="22"/>
                <w:lang w:eastAsia="en-AU"/>
              </w:rPr>
              <w:t>0.003867</w:t>
            </w:r>
          </w:p>
        </w:tc>
        <w:tc>
          <w:tcPr>
            <w:tcW w:w="1097" w:type="dxa"/>
            <w:tcBorders>
              <w:top w:val="nil"/>
              <w:left w:val="nil"/>
              <w:bottom w:val="nil"/>
              <w:right w:val="nil"/>
            </w:tcBorders>
          </w:tcPr>
          <w:p w14:paraId="5AA26B06" w14:textId="77777777" w:rsidR="00DB522C" w:rsidRPr="00DD045C" w:rsidRDefault="00DB522C" w:rsidP="00DB522C">
            <w:pPr>
              <w:pStyle w:val="TableText"/>
              <w:rPr>
                <w:szCs w:val="22"/>
                <w:lang w:eastAsia="en-AU"/>
              </w:rPr>
            </w:pPr>
            <w:r w:rsidRPr="00DD045C">
              <w:rPr>
                <w:szCs w:val="22"/>
                <w:lang w:eastAsia="en-AU"/>
              </w:rPr>
              <w:t>0.002802</w:t>
            </w:r>
          </w:p>
        </w:tc>
        <w:tc>
          <w:tcPr>
            <w:tcW w:w="1097" w:type="dxa"/>
            <w:tcBorders>
              <w:top w:val="nil"/>
              <w:left w:val="nil"/>
              <w:bottom w:val="nil"/>
              <w:right w:val="nil"/>
            </w:tcBorders>
          </w:tcPr>
          <w:p w14:paraId="23F0A4A4" w14:textId="77777777" w:rsidR="00DB522C" w:rsidRPr="00DD045C" w:rsidRDefault="00DB522C" w:rsidP="00DB522C">
            <w:pPr>
              <w:pStyle w:val="TableText"/>
              <w:rPr>
                <w:szCs w:val="22"/>
                <w:lang w:eastAsia="en-AU"/>
              </w:rPr>
            </w:pPr>
            <w:r w:rsidRPr="00DD045C">
              <w:rPr>
                <w:szCs w:val="22"/>
                <w:lang w:eastAsia="en-AU"/>
              </w:rPr>
              <w:t>0.002802</w:t>
            </w:r>
          </w:p>
        </w:tc>
        <w:tc>
          <w:tcPr>
            <w:tcW w:w="1097" w:type="dxa"/>
            <w:tcBorders>
              <w:top w:val="nil"/>
              <w:left w:val="nil"/>
              <w:bottom w:val="nil"/>
              <w:right w:val="nil"/>
            </w:tcBorders>
          </w:tcPr>
          <w:p w14:paraId="61E8EAC9" w14:textId="77777777" w:rsidR="00DB522C" w:rsidRPr="00DD045C" w:rsidRDefault="00DB522C" w:rsidP="00DB522C">
            <w:pPr>
              <w:pStyle w:val="TableText"/>
              <w:rPr>
                <w:szCs w:val="22"/>
                <w:lang w:eastAsia="en-AU"/>
              </w:rPr>
            </w:pPr>
            <w:r w:rsidRPr="00DD045C">
              <w:rPr>
                <w:szCs w:val="22"/>
                <w:lang w:eastAsia="en-AU"/>
              </w:rPr>
              <w:t>0.002802</w:t>
            </w:r>
          </w:p>
        </w:tc>
        <w:tc>
          <w:tcPr>
            <w:tcW w:w="1097" w:type="dxa"/>
            <w:tcBorders>
              <w:top w:val="nil"/>
              <w:left w:val="nil"/>
              <w:bottom w:val="nil"/>
              <w:right w:val="nil"/>
            </w:tcBorders>
          </w:tcPr>
          <w:p w14:paraId="3F841E9A" w14:textId="77777777" w:rsidR="00DB522C" w:rsidRPr="00DD045C" w:rsidRDefault="00DB522C" w:rsidP="00DB522C">
            <w:pPr>
              <w:pStyle w:val="TableText"/>
              <w:rPr>
                <w:szCs w:val="22"/>
                <w:lang w:eastAsia="en-AU"/>
              </w:rPr>
            </w:pPr>
            <w:r w:rsidRPr="00DD045C">
              <w:rPr>
                <w:szCs w:val="22"/>
                <w:lang w:eastAsia="en-AU"/>
              </w:rPr>
              <w:t>0.002802</w:t>
            </w:r>
          </w:p>
        </w:tc>
      </w:tr>
      <w:tr w:rsidR="00DB522C" w:rsidRPr="00DD045C" w14:paraId="0BD9736B" w14:textId="77777777">
        <w:trPr>
          <w:trHeight w:val="195"/>
        </w:trPr>
        <w:tc>
          <w:tcPr>
            <w:tcW w:w="1304" w:type="dxa"/>
            <w:tcBorders>
              <w:top w:val="nil"/>
              <w:left w:val="nil"/>
              <w:bottom w:val="nil"/>
              <w:right w:val="nil"/>
            </w:tcBorders>
          </w:tcPr>
          <w:p w14:paraId="14003D75" w14:textId="77777777" w:rsidR="00DB522C" w:rsidRPr="00DD045C" w:rsidRDefault="00DB522C" w:rsidP="00DB522C">
            <w:pPr>
              <w:pStyle w:val="TableText"/>
              <w:rPr>
                <w:szCs w:val="22"/>
                <w:lang w:eastAsia="en-AU"/>
              </w:rPr>
            </w:pPr>
            <w:r w:rsidRPr="00DD045C">
              <w:rPr>
                <w:szCs w:val="22"/>
                <w:lang w:eastAsia="en-AU"/>
              </w:rPr>
              <w:t>49</w:t>
            </w:r>
          </w:p>
        </w:tc>
        <w:tc>
          <w:tcPr>
            <w:tcW w:w="1158" w:type="dxa"/>
            <w:tcBorders>
              <w:top w:val="nil"/>
              <w:left w:val="nil"/>
              <w:bottom w:val="nil"/>
              <w:right w:val="nil"/>
            </w:tcBorders>
          </w:tcPr>
          <w:p w14:paraId="6842729D" w14:textId="77777777" w:rsidR="00DB522C" w:rsidRPr="00DD045C" w:rsidRDefault="00DB522C" w:rsidP="00DB522C">
            <w:pPr>
              <w:pStyle w:val="TableText"/>
              <w:rPr>
                <w:szCs w:val="22"/>
                <w:lang w:eastAsia="en-AU"/>
              </w:rPr>
            </w:pPr>
            <w:r w:rsidRPr="00DD045C">
              <w:rPr>
                <w:szCs w:val="22"/>
                <w:lang w:eastAsia="en-AU"/>
              </w:rPr>
              <w:t>0.247135</w:t>
            </w:r>
          </w:p>
        </w:tc>
        <w:tc>
          <w:tcPr>
            <w:tcW w:w="1097" w:type="dxa"/>
            <w:tcBorders>
              <w:top w:val="nil"/>
              <w:left w:val="nil"/>
              <w:bottom w:val="nil"/>
              <w:right w:val="nil"/>
            </w:tcBorders>
          </w:tcPr>
          <w:p w14:paraId="5833EB51" w14:textId="77777777" w:rsidR="00DB522C" w:rsidRPr="00DD045C" w:rsidRDefault="00DB522C" w:rsidP="00DB522C">
            <w:pPr>
              <w:pStyle w:val="TableText"/>
              <w:rPr>
                <w:szCs w:val="22"/>
                <w:lang w:eastAsia="en-AU"/>
              </w:rPr>
            </w:pPr>
            <w:r w:rsidRPr="00DD045C">
              <w:rPr>
                <w:szCs w:val="22"/>
                <w:lang w:eastAsia="en-AU"/>
              </w:rPr>
              <w:t>0.151241</w:t>
            </w:r>
          </w:p>
        </w:tc>
        <w:tc>
          <w:tcPr>
            <w:tcW w:w="1097" w:type="dxa"/>
            <w:tcBorders>
              <w:top w:val="nil"/>
              <w:left w:val="nil"/>
              <w:bottom w:val="nil"/>
              <w:right w:val="nil"/>
            </w:tcBorders>
          </w:tcPr>
          <w:p w14:paraId="5AD76D0C" w14:textId="77777777" w:rsidR="00DB522C" w:rsidRPr="00DD045C" w:rsidRDefault="00DB522C" w:rsidP="00DB522C">
            <w:pPr>
              <w:pStyle w:val="TableText"/>
              <w:rPr>
                <w:szCs w:val="22"/>
                <w:lang w:eastAsia="en-AU"/>
              </w:rPr>
            </w:pPr>
            <w:r w:rsidRPr="00DD045C">
              <w:rPr>
                <w:szCs w:val="22"/>
                <w:lang w:eastAsia="en-AU"/>
              </w:rPr>
              <w:t>0.151252</w:t>
            </w:r>
          </w:p>
        </w:tc>
        <w:tc>
          <w:tcPr>
            <w:tcW w:w="1097" w:type="dxa"/>
            <w:tcBorders>
              <w:top w:val="nil"/>
              <w:left w:val="nil"/>
              <w:bottom w:val="nil"/>
              <w:right w:val="nil"/>
            </w:tcBorders>
          </w:tcPr>
          <w:p w14:paraId="157F5169" w14:textId="77777777" w:rsidR="00DB522C" w:rsidRPr="00DD045C" w:rsidRDefault="00DB522C" w:rsidP="00DB522C">
            <w:pPr>
              <w:pStyle w:val="TableText"/>
              <w:rPr>
                <w:szCs w:val="22"/>
                <w:lang w:eastAsia="en-AU"/>
              </w:rPr>
            </w:pPr>
            <w:r w:rsidRPr="00DD045C">
              <w:rPr>
                <w:szCs w:val="22"/>
                <w:lang w:eastAsia="en-AU"/>
              </w:rPr>
              <w:t>0.151263</w:t>
            </w:r>
          </w:p>
        </w:tc>
        <w:tc>
          <w:tcPr>
            <w:tcW w:w="1097" w:type="dxa"/>
            <w:tcBorders>
              <w:top w:val="nil"/>
              <w:left w:val="nil"/>
              <w:bottom w:val="nil"/>
              <w:right w:val="nil"/>
            </w:tcBorders>
          </w:tcPr>
          <w:p w14:paraId="5062D9C6" w14:textId="77777777" w:rsidR="00DB522C" w:rsidRPr="00DD045C" w:rsidRDefault="00DB522C" w:rsidP="00DB522C">
            <w:pPr>
              <w:pStyle w:val="TableText"/>
              <w:rPr>
                <w:szCs w:val="22"/>
                <w:lang w:eastAsia="en-AU"/>
              </w:rPr>
            </w:pPr>
            <w:r w:rsidRPr="00DD045C">
              <w:rPr>
                <w:szCs w:val="22"/>
                <w:lang w:eastAsia="en-AU"/>
              </w:rPr>
              <w:t>0.004380</w:t>
            </w:r>
          </w:p>
        </w:tc>
        <w:tc>
          <w:tcPr>
            <w:tcW w:w="1097" w:type="dxa"/>
            <w:tcBorders>
              <w:top w:val="nil"/>
              <w:left w:val="nil"/>
              <w:bottom w:val="nil"/>
              <w:right w:val="nil"/>
            </w:tcBorders>
          </w:tcPr>
          <w:p w14:paraId="7B495658" w14:textId="77777777" w:rsidR="00DB522C" w:rsidRPr="00DD045C" w:rsidRDefault="00DB522C" w:rsidP="00DB522C">
            <w:pPr>
              <w:pStyle w:val="TableText"/>
              <w:rPr>
                <w:szCs w:val="22"/>
                <w:lang w:eastAsia="en-AU"/>
              </w:rPr>
            </w:pPr>
            <w:r w:rsidRPr="00DD045C">
              <w:rPr>
                <w:szCs w:val="22"/>
                <w:lang w:eastAsia="en-AU"/>
              </w:rPr>
              <w:t>0.004388</w:t>
            </w:r>
          </w:p>
        </w:tc>
        <w:tc>
          <w:tcPr>
            <w:tcW w:w="1098" w:type="dxa"/>
            <w:tcBorders>
              <w:top w:val="nil"/>
              <w:left w:val="nil"/>
              <w:bottom w:val="nil"/>
              <w:right w:val="nil"/>
            </w:tcBorders>
          </w:tcPr>
          <w:p w14:paraId="478270DE" w14:textId="77777777" w:rsidR="00DB522C" w:rsidRPr="00DD045C" w:rsidRDefault="00DB522C" w:rsidP="00DB522C">
            <w:pPr>
              <w:pStyle w:val="TableText"/>
              <w:rPr>
                <w:szCs w:val="22"/>
                <w:lang w:eastAsia="en-AU"/>
              </w:rPr>
            </w:pPr>
            <w:r w:rsidRPr="00DD045C">
              <w:rPr>
                <w:szCs w:val="22"/>
                <w:lang w:eastAsia="en-AU"/>
              </w:rPr>
              <w:t>0.004397</w:t>
            </w:r>
          </w:p>
        </w:tc>
        <w:tc>
          <w:tcPr>
            <w:tcW w:w="1097" w:type="dxa"/>
            <w:tcBorders>
              <w:top w:val="nil"/>
              <w:left w:val="nil"/>
              <w:bottom w:val="nil"/>
              <w:right w:val="nil"/>
            </w:tcBorders>
          </w:tcPr>
          <w:p w14:paraId="7230DB13" w14:textId="77777777" w:rsidR="00DB522C" w:rsidRPr="00DD045C" w:rsidRDefault="00DB522C" w:rsidP="00DB522C">
            <w:pPr>
              <w:pStyle w:val="TableText"/>
              <w:rPr>
                <w:szCs w:val="22"/>
                <w:lang w:eastAsia="en-AU"/>
              </w:rPr>
            </w:pPr>
            <w:r w:rsidRPr="00DD045C">
              <w:rPr>
                <w:szCs w:val="22"/>
                <w:lang w:eastAsia="en-AU"/>
              </w:rPr>
              <w:t>0.004405</w:t>
            </w:r>
          </w:p>
        </w:tc>
        <w:tc>
          <w:tcPr>
            <w:tcW w:w="1097" w:type="dxa"/>
            <w:tcBorders>
              <w:top w:val="nil"/>
              <w:left w:val="nil"/>
              <w:bottom w:val="nil"/>
              <w:right w:val="nil"/>
            </w:tcBorders>
          </w:tcPr>
          <w:p w14:paraId="57514D5B" w14:textId="77777777" w:rsidR="00DB522C" w:rsidRPr="00DD045C" w:rsidRDefault="00DB522C" w:rsidP="00DB522C">
            <w:pPr>
              <w:pStyle w:val="TableText"/>
              <w:rPr>
                <w:szCs w:val="22"/>
                <w:lang w:eastAsia="en-AU"/>
              </w:rPr>
            </w:pPr>
            <w:r w:rsidRPr="00DD045C">
              <w:rPr>
                <w:szCs w:val="22"/>
                <w:lang w:eastAsia="en-AU"/>
              </w:rPr>
              <w:t>0.003182</w:t>
            </w:r>
          </w:p>
        </w:tc>
        <w:tc>
          <w:tcPr>
            <w:tcW w:w="1097" w:type="dxa"/>
            <w:tcBorders>
              <w:top w:val="nil"/>
              <w:left w:val="nil"/>
              <w:bottom w:val="nil"/>
              <w:right w:val="nil"/>
            </w:tcBorders>
          </w:tcPr>
          <w:p w14:paraId="651173CC" w14:textId="77777777" w:rsidR="00DB522C" w:rsidRPr="00DD045C" w:rsidRDefault="00DB522C" w:rsidP="00DB522C">
            <w:pPr>
              <w:pStyle w:val="TableText"/>
              <w:rPr>
                <w:szCs w:val="22"/>
                <w:lang w:eastAsia="en-AU"/>
              </w:rPr>
            </w:pPr>
            <w:r w:rsidRPr="00DD045C">
              <w:rPr>
                <w:szCs w:val="22"/>
                <w:lang w:eastAsia="en-AU"/>
              </w:rPr>
              <w:t>0.003182</w:t>
            </w:r>
          </w:p>
        </w:tc>
        <w:tc>
          <w:tcPr>
            <w:tcW w:w="1097" w:type="dxa"/>
            <w:tcBorders>
              <w:top w:val="nil"/>
              <w:left w:val="nil"/>
              <w:bottom w:val="nil"/>
              <w:right w:val="nil"/>
            </w:tcBorders>
          </w:tcPr>
          <w:p w14:paraId="69944DD8" w14:textId="77777777" w:rsidR="00DB522C" w:rsidRPr="00DD045C" w:rsidRDefault="00DB522C" w:rsidP="00DB522C">
            <w:pPr>
              <w:pStyle w:val="TableText"/>
              <w:rPr>
                <w:szCs w:val="22"/>
                <w:lang w:eastAsia="en-AU"/>
              </w:rPr>
            </w:pPr>
            <w:r w:rsidRPr="00DD045C">
              <w:rPr>
                <w:szCs w:val="22"/>
                <w:lang w:eastAsia="en-AU"/>
              </w:rPr>
              <w:t>0.003182</w:t>
            </w:r>
          </w:p>
        </w:tc>
        <w:tc>
          <w:tcPr>
            <w:tcW w:w="1097" w:type="dxa"/>
            <w:tcBorders>
              <w:top w:val="nil"/>
              <w:left w:val="nil"/>
              <w:bottom w:val="nil"/>
              <w:right w:val="nil"/>
            </w:tcBorders>
          </w:tcPr>
          <w:p w14:paraId="797B5785" w14:textId="77777777" w:rsidR="00DB522C" w:rsidRPr="00DD045C" w:rsidRDefault="00DB522C" w:rsidP="00DB522C">
            <w:pPr>
              <w:pStyle w:val="TableText"/>
              <w:rPr>
                <w:szCs w:val="22"/>
                <w:lang w:eastAsia="en-AU"/>
              </w:rPr>
            </w:pPr>
            <w:r w:rsidRPr="00DD045C">
              <w:rPr>
                <w:szCs w:val="22"/>
                <w:lang w:eastAsia="en-AU"/>
              </w:rPr>
              <w:t>0.003182</w:t>
            </w:r>
          </w:p>
        </w:tc>
      </w:tr>
      <w:tr w:rsidR="00DB522C" w:rsidRPr="00DD045C" w14:paraId="54F454B0" w14:textId="77777777">
        <w:trPr>
          <w:trHeight w:val="195"/>
        </w:trPr>
        <w:tc>
          <w:tcPr>
            <w:tcW w:w="1304" w:type="dxa"/>
            <w:tcBorders>
              <w:top w:val="nil"/>
              <w:left w:val="nil"/>
              <w:bottom w:val="nil"/>
              <w:right w:val="nil"/>
            </w:tcBorders>
          </w:tcPr>
          <w:p w14:paraId="302D8B24" w14:textId="77777777" w:rsidR="00DB522C" w:rsidRPr="00DD045C" w:rsidRDefault="00DB522C" w:rsidP="00DB522C">
            <w:pPr>
              <w:pStyle w:val="TableText"/>
              <w:rPr>
                <w:szCs w:val="22"/>
                <w:lang w:eastAsia="en-AU"/>
              </w:rPr>
            </w:pPr>
            <w:r w:rsidRPr="00DD045C">
              <w:rPr>
                <w:szCs w:val="22"/>
                <w:lang w:eastAsia="en-AU"/>
              </w:rPr>
              <w:t>50</w:t>
            </w:r>
          </w:p>
        </w:tc>
        <w:tc>
          <w:tcPr>
            <w:tcW w:w="1158" w:type="dxa"/>
            <w:tcBorders>
              <w:top w:val="nil"/>
              <w:left w:val="nil"/>
              <w:bottom w:val="nil"/>
              <w:right w:val="nil"/>
            </w:tcBorders>
          </w:tcPr>
          <w:p w14:paraId="5E3FB18D" w14:textId="77777777" w:rsidR="00DB522C" w:rsidRPr="00DD045C" w:rsidRDefault="00DB522C" w:rsidP="00DB522C">
            <w:pPr>
              <w:pStyle w:val="TableText"/>
              <w:rPr>
                <w:szCs w:val="22"/>
                <w:lang w:eastAsia="en-AU"/>
              </w:rPr>
            </w:pPr>
            <w:r w:rsidRPr="00DD045C">
              <w:rPr>
                <w:szCs w:val="22"/>
                <w:lang w:eastAsia="en-AU"/>
              </w:rPr>
              <w:t>0.247843</w:t>
            </w:r>
          </w:p>
        </w:tc>
        <w:tc>
          <w:tcPr>
            <w:tcW w:w="1097" w:type="dxa"/>
            <w:tcBorders>
              <w:top w:val="nil"/>
              <w:left w:val="nil"/>
              <w:bottom w:val="nil"/>
              <w:right w:val="nil"/>
            </w:tcBorders>
          </w:tcPr>
          <w:p w14:paraId="4C8B6762" w14:textId="77777777" w:rsidR="00DB522C" w:rsidRPr="00DD045C" w:rsidRDefault="00DB522C" w:rsidP="00DB522C">
            <w:pPr>
              <w:pStyle w:val="TableText"/>
              <w:rPr>
                <w:szCs w:val="22"/>
                <w:lang w:eastAsia="en-AU"/>
              </w:rPr>
            </w:pPr>
            <w:r w:rsidRPr="00DD045C">
              <w:rPr>
                <w:szCs w:val="22"/>
                <w:lang w:eastAsia="en-AU"/>
              </w:rPr>
              <w:t>0.151971</w:t>
            </w:r>
          </w:p>
        </w:tc>
        <w:tc>
          <w:tcPr>
            <w:tcW w:w="1097" w:type="dxa"/>
            <w:tcBorders>
              <w:top w:val="nil"/>
              <w:left w:val="nil"/>
              <w:bottom w:val="nil"/>
              <w:right w:val="nil"/>
            </w:tcBorders>
          </w:tcPr>
          <w:p w14:paraId="1B09E96E" w14:textId="77777777" w:rsidR="00DB522C" w:rsidRPr="00DD045C" w:rsidRDefault="00DB522C" w:rsidP="00DB522C">
            <w:pPr>
              <w:pStyle w:val="TableText"/>
              <w:rPr>
                <w:szCs w:val="22"/>
                <w:lang w:eastAsia="en-AU"/>
              </w:rPr>
            </w:pPr>
            <w:r w:rsidRPr="00DD045C">
              <w:rPr>
                <w:szCs w:val="22"/>
                <w:lang w:eastAsia="en-AU"/>
              </w:rPr>
              <w:t>0.151984</w:t>
            </w:r>
          </w:p>
        </w:tc>
        <w:tc>
          <w:tcPr>
            <w:tcW w:w="1097" w:type="dxa"/>
            <w:tcBorders>
              <w:top w:val="nil"/>
              <w:left w:val="nil"/>
              <w:bottom w:val="nil"/>
              <w:right w:val="nil"/>
            </w:tcBorders>
          </w:tcPr>
          <w:p w14:paraId="664CD7BB" w14:textId="77777777" w:rsidR="00DB522C" w:rsidRPr="00DD045C" w:rsidRDefault="00DB522C" w:rsidP="00DB522C">
            <w:pPr>
              <w:pStyle w:val="TableText"/>
              <w:rPr>
                <w:szCs w:val="22"/>
                <w:lang w:eastAsia="en-AU"/>
              </w:rPr>
            </w:pPr>
            <w:r w:rsidRPr="00DD045C">
              <w:rPr>
                <w:szCs w:val="22"/>
                <w:lang w:eastAsia="en-AU"/>
              </w:rPr>
              <w:t>0.151999</w:t>
            </w:r>
          </w:p>
        </w:tc>
        <w:tc>
          <w:tcPr>
            <w:tcW w:w="1097" w:type="dxa"/>
            <w:tcBorders>
              <w:top w:val="nil"/>
              <w:left w:val="nil"/>
              <w:bottom w:val="nil"/>
              <w:right w:val="nil"/>
            </w:tcBorders>
          </w:tcPr>
          <w:p w14:paraId="2CFD18AC" w14:textId="77777777" w:rsidR="00DB522C" w:rsidRPr="00DD045C" w:rsidRDefault="00DB522C" w:rsidP="00DB522C">
            <w:pPr>
              <w:pStyle w:val="TableText"/>
              <w:rPr>
                <w:szCs w:val="22"/>
                <w:lang w:eastAsia="en-AU"/>
              </w:rPr>
            </w:pPr>
            <w:r w:rsidRPr="00DD045C">
              <w:rPr>
                <w:szCs w:val="22"/>
                <w:lang w:eastAsia="en-AU"/>
              </w:rPr>
              <w:t>0.004917</w:t>
            </w:r>
          </w:p>
        </w:tc>
        <w:tc>
          <w:tcPr>
            <w:tcW w:w="1097" w:type="dxa"/>
            <w:tcBorders>
              <w:top w:val="nil"/>
              <w:left w:val="nil"/>
              <w:bottom w:val="nil"/>
              <w:right w:val="nil"/>
            </w:tcBorders>
          </w:tcPr>
          <w:p w14:paraId="04A83C01" w14:textId="77777777" w:rsidR="00DB522C" w:rsidRPr="00DD045C" w:rsidRDefault="00DB522C" w:rsidP="00DB522C">
            <w:pPr>
              <w:pStyle w:val="TableText"/>
              <w:rPr>
                <w:szCs w:val="22"/>
                <w:lang w:eastAsia="en-AU"/>
              </w:rPr>
            </w:pPr>
            <w:r w:rsidRPr="00DD045C">
              <w:rPr>
                <w:szCs w:val="22"/>
                <w:lang w:eastAsia="en-AU"/>
              </w:rPr>
              <w:t>0.004927</w:t>
            </w:r>
          </w:p>
        </w:tc>
        <w:tc>
          <w:tcPr>
            <w:tcW w:w="1098" w:type="dxa"/>
            <w:tcBorders>
              <w:top w:val="nil"/>
              <w:left w:val="nil"/>
              <w:bottom w:val="nil"/>
              <w:right w:val="nil"/>
            </w:tcBorders>
          </w:tcPr>
          <w:p w14:paraId="4512AAB6" w14:textId="77777777" w:rsidR="00DB522C" w:rsidRPr="00DD045C" w:rsidRDefault="00DB522C" w:rsidP="00DB522C">
            <w:pPr>
              <w:pStyle w:val="TableText"/>
              <w:rPr>
                <w:szCs w:val="22"/>
                <w:lang w:eastAsia="en-AU"/>
              </w:rPr>
            </w:pPr>
            <w:r w:rsidRPr="00DD045C">
              <w:rPr>
                <w:szCs w:val="22"/>
                <w:lang w:eastAsia="en-AU"/>
              </w:rPr>
              <w:t>0.004937</w:t>
            </w:r>
          </w:p>
        </w:tc>
        <w:tc>
          <w:tcPr>
            <w:tcW w:w="1097" w:type="dxa"/>
            <w:tcBorders>
              <w:top w:val="nil"/>
              <w:left w:val="nil"/>
              <w:bottom w:val="nil"/>
              <w:right w:val="nil"/>
            </w:tcBorders>
          </w:tcPr>
          <w:p w14:paraId="782BD25E" w14:textId="77777777" w:rsidR="00DB522C" w:rsidRPr="00DD045C" w:rsidRDefault="00DB522C" w:rsidP="00DB522C">
            <w:pPr>
              <w:pStyle w:val="TableText"/>
              <w:rPr>
                <w:szCs w:val="22"/>
                <w:lang w:eastAsia="en-AU"/>
              </w:rPr>
            </w:pPr>
            <w:r w:rsidRPr="00DD045C">
              <w:rPr>
                <w:szCs w:val="22"/>
                <w:lang w:eastAsia="en-AU"/>
              </w:rPr>
              <w:t>0.004948</w:t>
            </w:r>
          </w:p>
        </w:tc>
        <w:tc>
          <w:tcPr>
            <w:tcW w:w="1097" w:type="dxa"/>
            <w:tcBorders>
              <w:top w:val="nil"/>
              <w:left w:val="nil"/>
              <w:bottom w:val="nil"/>
              <w:right w:val="nil"/>
            </w:tcBorders>
          </w:tcPr>
          <w:p w14:paraId="44326093" w14:textId="77777777" w:rsidR="00DB522C" w:rsidRPr="00DD045C" w:rsidRDefault="00DB522C" w:rsidP="00DB522C">
            <w:pPr>
              <w:pStyle w:val="TableText"/>
              <w:rPr>
                <w:szCs w:val="22"/>
                <w:lang w:eastAsia="en-AU"/>
              </w:rPr>
            </w:pPr>
            <w:r w:rsidRPr="00DD045C">
              <w:rPr>
                <w:szCs w:val="22"/>
                <w:lang w:eastAsia="en-AU"/>
              </w:rPr>
              <w:t>0.003564</w:t>
            </w:r>
          </w:p>
        </w:tc>
        <w:tc>
          <w:tcPr>
            <w:tcW w:w="1097" w:type="dxa"/>
            <w:tcBorders>
              <w:top w:val="nil"/>
              <w:left w:val="nil"/>
              <w:bottom w:val="nil"/>
              <w:right w:val="nil"/>
            </w:tcBorders>
          </w:tcPr>
          <w:p w14:paraId="5BAFCE21" w14:textId="77777777" w:rsidR="00DB522C" w:rsidRPr="00DD045C" w:rsidRDefault="00DB522C" w:rsidP="00DB522C">
            <w:pPr>
              <w:pStyle w:val="TableText"/>
              <w:rPr>
                <w:szCs w:val="22"/>
                <w:lang w:eastAsia="en-AU"/>
              </w:rPr>
            </w:pPr>
            <w:r w:rsidRPr="00DD045C">
              <w:rPr>
                <w:szCs w:val="22"/>
                <w:lang w:eastAsia="en-AU"/>
              </w:rPr>
              <w:t>0.003564</w:t>
            </w:r>
          </w:p>
        </w:tc>
        <w:tc>
          <w:tcPr>
            <w:tcW w:w="1097" w:type="dxa"/>
            <w:tcBorders>
              <w:top w:val="nil"/>
              <w:left w:val="nil"/>
              <w:bottom w:val="nil"/>
              <w:right w:val="nil"/>
            </w:tcBorders>
          </w:tcPr>
          <w:p w14:paraId="0283A2F5" w14:textId="77777777" w:rsidR="00DB522C" w:rsidRPr="00DD045C" w:rsidRDefault="00DB522C" w:rsidP="00DB522C">
            <w:pPr>
              <w:pStyle w:val="TableText"/>
              <w:rPr>
                <w:szCs w:val="22"/>
                <w:lang w:eastAsia="en-AU"/>
              </w:rPr>
            </w:pPr>
            <w:r w:rsidRPr="00DD045C">
              <w:rPr>
                <w:szCs w:val="22"/>
                <w:lang w:eastAsia="en-AU"/>
              </w:rPr>
              <w:t>0.003564</w:t>
            </w:r>
          </w:p>
        </w:tc>
        <w:tc>
          <w:tcPr>
            <w:tcW w:w="1097" w:type="dxa"/>
            <w:tcBorders>
              <w:top w:val="nil"/>
              <w:left w:val="nil"/>
              <w:bottom w:val="nil"/>
              <w:right w:val="nil"/>
            </w:tcBorders>
          </w:tcPr>
          <w:p w14:paraId="0F0F31C0" w14:textId="77777777" w:rsidR="00DB522C" w:rsidRPr="00DD045C" w:rsidRDefault="00DB522C" w:rsidP="00DB522C">
            <w:pPr>
              <w:pStyle w:val="TableText"/>
              <w:rPr>
                <w:szCs w:val="22"/>
                <w:lang w:eastAsia="en-AU"/>
              </w:rPr>
            </w:pPr>
            <w:r w:rsidRPr="00DD045C">
              <w:rPr>
                <w:szCs w:val="22"/>
                <w:lang w:eastAsia="en-AU"/>
              </w:rPr>
              <w:t>0.003564</w:t>
            </w:r>
          </w:p>
        </w:tc>
      </w:tr>
      <w:tr w:rsidR="00DB522C" w:rsidRPr="00DD045C" w14:paraId="2109F508" w14:textId="77777777">
        <w:trPr>
          <w:trHeight w:val="195"/>
        </w:trPr>
        <w:tc>
          <w:tcPr>
            <w:tcW w:w="1304" w:type="dxa"/>
            <w:tcBorders>
              <w:top w:val="nil"/>
              <w:left w:val="nil"/>
              <w:bottom w:val="nil"/>
              <w:right w:val="nil"/>
            </w:tcBorders>
          </w:tcPr>
          <w:p w14:paraId="3C61CEC9" w14:textId="77777777" w:rsidR="00DB522C" w:rsidRPr="00DD045C" w:rsidRDefault="00DB522C" w:rsidP="00DB522C">
            <w:pPr>
              <w:pStyle w:val="TableText"/>
              <w:rPr>
                <w:szCs w:val="22"/>
                <w:lang w:eastAsia="en-AU"/>
              </w:rPr>
            </w:pPr>
            <w:r w:rsidRPr="00DD045C">
              <w:rPr>
                <w:szCs w:val="22"/>
                <w:lang w:eastAsia="en-AU"/>
              </w:rPr>
              <w:t>51</w:t>
            </w:r>
          </w:p>
        </w:tc>
        <w:tc>
          <w:tcPr>
            <w:tcW w:w="1158" w:type="dxa"/>
            <w:tcBorders>
              <w:top w:val="nil"/>
              <w:left w:val="nil"/>
              <w:bottom w:val="nil"/>
              <w:right w:val="nil"/>
            </w:tcBorders>
          </w:tcPr>
          <w:p w14:paraId="0F46CF9C" w14:textId="77777777" w:rsidR="00DB522C" w:rsidRPr="00DD045C" w:rsidRDefault="00DB522C" w:rsidP="00DB522C">
            <w:pPr>
              <w:pStyle w:val="TableText"/>
              <w:rPr>
                <w:szCs w:val="22"/>
                <w:lang w:eastAsia="en-AU"/>
              </w:rPr>
            </w:pPr>
            <w:r w:rsidRPr="00DD045C">
              <w:rPr>
                <w:szCs w:val="22"/>
                <w:lang w:eastAsia="en-AU"/>
              </w:rPr>
              <w:t>0.248841</w:t>
            </w:r>
          </w:p>
        </w:tc>
        <w:tc>
          <w:tcPr>
            <w:tcW w:w="1097" w:type="dxa"/>
            <w:tcBorders>
              <w:top w:val="nil"/>
              <w:left w:val="nil"/>
              <w:bottom w:val="nil"/>
              <w:right w:val="nil"/>
            </w:tcBorders>
          </w:tcPr>
          <w:p w14:paraId="2A975E4D" w14:textId="77777777" w:rsidR="00DB522C" w:rsidRPr="00DD045C" w:rsidRDefault="00DB522C" w:rsidP="00DB522C">
            <w:pPr>
              <w:pStyle w:val="TableText"/>
              <w:rPr>
                <w:szCs w:val="22"/>
                <w:lang w:eastAsia="en-AU"/>
              </w:rPr>
            </w:pPr>
            <w:r w:rsidRPr="00DD045C">
              <w:rPr>
                <w:szCs w:val="22"/>
                <w:lang w:eastAsia="en-AU"/>
              </w:rPr>
              <w:t>0.153004</w:t>
            </w:r>
          </w:p>
        </w:tc>
        <w:tc>
          <w:tcPr>
            <w:tcW w:w="1097" w:type="dxa"/>
            <w:tcBorders>
              <w:top w:val="nil"/>
              <w:left w:val="nil"/>
              <w:bottom w:val="nil"/>
              <w:right w:val="nil"/>
            </w:tcBorders>
          </w:tcPr>
          <w:p w14:paraId="0C098685" w14:textId="77777777" w:rsidR="00DB522C" w:rsidRPr="00DD045C" w:rsidRDefault="00DB522C" w:rsidP="00DB522C">
            <w:pPr>
              <w:pStyle w:val="TableText"/>
              <w:rPr>
                <w:szCs w:val="22"/>
                <w:lang w:eastAsia="en-AU"/>
              </w:rPr>
            </w:pPr>
            <w:r w:rsidRPr="00DD045C">
              <w:rPr>
                <w:szCs w:val="22"/>
                <w:lang w:eastAsia="en-AU"/>
              </w:rPr>
              <w:t>0.153021</w:t>
            </w:r>
          </w:p>
        </w:tc>
        <w:tc>
          <w:tcPr>
            <w:tcW w:w="1097" w:type="dxa"/>
            <w:tcBorders>
              <w:top w:val="nil"/>
              <w:left w:val="nil"/>
              <w:bottom w:val="nil"/>
              <w:right w:val="nil"/>
            </w:tcBorders>
          </w:tcPr>
          <w:p w14:paraId="647A47EC" w14:textId="77777777" w:rsidR="00DB522C" w:rsidRPr="00DD045C" w:rsidRDefault="00DB522C" w:rsidP="00DB522C">
            <w:pPr>
              <w:pStyle w:val="TableText"/>
              <w:rPr>
                <w:szCs w:val="22"/>
                <w:lang w:eastAsia="en-AU"/>
              </w:rPr>
            </w:pPr>
            <w:r w:rsidRPr="00DD045C">
              <w:rPr>
                <w:szCs w:val="22"/>
                <w:lang w:eastAsia="en-AU"/>
              </w:rPr>
              <w:t>0.153039</w:t>
            </w:r>
          </w:p>
        </w:tc>
        <w:tc>
          <w:tcPr>
            <w:tcW w:w="1097" w:type="dxa"/>
            <w:tcBorders>
              <w:top w:val="nil"/>
              <w:left w:val="nil"/>
              <w:bottom w:val="nil"/>
              <w:right w:val="nil"/>
            </w:tcBorders>
          </w:tcPr>
          <w:p w14:paraId="42261DFF" w14:textId="77777777" w:rsidR="00DB522C" w:rsidRPr="00DD045C" w:rsidRDefault="00DB522C" w:rsidP="00DB522C">
            <w:pPr>
              <w:pStyle w:val="TableText"/>
              <w:rPr>
                <w:szCs w:val="22"/>
                <w:lang w:eastAsia="en-AU"/>
              </w:rPr>
            </w:pPr>
            <w:r w:rsidRPr="00DD045C">
              <w:rPr>
                <w:szCs w:val="22"/>
                <w:lang w:eastAsia="en-AU"/>
              </w:rPr>
              <w:t>0.005682</w:t>
            </w:r>
          </w:p>
        </w:tc>
        <w:tc>
          <w:tcPr>
            <w:tcW w:w="1097" w:type="dxa"/>
            <w:tcBorders>
              <w:top w:val="nil"/>
              <w:left w:val="nil"/>
              <w:bottom w:val="nil"/>
              <w:right w:val="nil"/>
            </w:tcBorders>
          </w:tcPr>
          <w:p w14:paraId="4B59A3BE" w14:textId="77777777" w:rsidR="00DB522C" w:rsidRPr="00DD045C" w:rsidRDefault="00DB522C" w:rsidP="00DB522C">
            <w:pPr>
              <w:pStyle w:val="TableText"/>
              <w:rPr>
                <w:szCs w:val="22"/>
                <w:lang w:eastAsia="en-AU"/>
              </w:rPr>
            </w:pPr>
            <w:r w:rsidRPr="00DD045C">
              <w:rPr>
                <w:szCs w:val="22"/>
                <w:lang w:eastAsia="en-AU"/>
              </w:rPr>
              <w:t>0.005694</w:t>
            </w:r>
          </w:p>
        </w:tc>
        <w:tc>
          <w:tcPr>
            <w:tcW w:w="1098" w:type="dxa"/>
            <w:tcBorders>
              <w:top w:val="nil"/>
              <w:left w:val="nil"/>
              <w:bottom w:val="nil"/>
              <w:right w:val="nil"/>
            </w:tcBorders>
          </w:tcPr>
          <w:p w14:paraId="48EB7D46" w14:textId="77777777" w:rsidR="00DB522C" w:rsidRPr="00DD045C" w:rsidRDefault="00DB522C" w:rsidP="00DB522C">
            <w:pPr>
              <w:pStyle w:val="TableText"/>
              <w:rPr>
                <w:szCs w:val="22"/>
                <w:lang w:eastAsia="en-AU"/>
              </w:rPr>
            </w:pPr>
            <w:r w:rsidRPr="00DD045C">
              <w:rPr>
                <w:szCs w:val="22"/>
                <w:lang w:eastAsia="en-AU"/>
              </w:rPr>
              <w:t>0.005707</w:t>
            </w:r>
          </w:p>
        </w:tc>
        <w:tc>
          <w:tcPr>
            <w:tcW w:w="1097" w:type="dxa"/>
            <w:tcBorders>
              <w:top w:val="nil"/>
              <w:left w:val="nil"/>
              <w:bottom w:val="nil"/>
              <w:right w:val="nil"/>
            </w:tcBorders>
          </w:tcPr>
          <w:p w14:paraId="0D31CAB0" w14:textId="77777777" w:rsidR="00DB522C" w:rsidRPr="00DD045C" w:rsidRDefault="00DB522C" w:rsidP="00DB522C">
            <w:pPr>
              <w:pStyle w:val="TableText"/>
              <w:rPr>
                <w:szCs w:val="22"/>
                <w:lang w:eastAsia="en-AU"/>
              </w:rPr>
            </w:pPr>
            <w:r w:rsidRPr="00DD045C">
              <w:rPr>
                <w:szCs w:val="22"/>
                <w:lang w:eastAsia="en-AU"/>
              </w:rPr>
              <w:t>0.005722</w:t>
            </w:r>
          </w:p>
        </w:tc>
        <w:tc>
          <w:tcPr>
            <w:tcW w:w="1097" w:type="dxa"/>
            <w:tcBorders>
              <w:top w:val="nil"/>
              <w:left w:val="nil"/>
              <w:bottom w:val="nil"/>
              <w:right w:val="nil"/>
            </w:tcBorders>
          </w:tcPr>
          <w:p w14:paraId="4A3976C3" w14:textId="77777777" w:rsidR="00DB522C" w:rsidRPr="00DD045C" w:rsidRDefault="00DB522C" w:rsidP="00DB522C">
            <w:pPr>
              <w:pStyle w:val="TableText"/>
              <w:rPr>
                <w:szCs w:val="22"/>
                <w:lang w:eastAsia="en-AU"/>
              </w:rPr>
            </w:pPr>
            <w:r w:rsidRPr="00DD045C">
              <w:rPr>
                <w:szCs w:val="22"/>
                <w:lang w:eastAsia="en-AU"/>
              </w:rPr>
              <w:t>0.004120</w:t>
            </w:r>
          </w:p>
        </w:tc>
        <w:tc>
          <w:tcPr>
            <w:tcW w:w="1097" w:type="dxa"/>
            <w:tcBorders>
              <w:top w:val="nil"/>
              <w:left w:val="nil"/>
              <w:bottom w:val="nil"/>
              <w:right w:val="nil"/>
            </w:tcBorders>
          </w:tcPr>
          <w:p w14:paraId="198DF2DB" w14:textId="77777777" w:rsidR="00DB522C" w:rsidRPr="00DD045C" w:rsidRDefault="00DB522C" w:rsidP="00DB522C">
            <w:pPr>
              <w:pStyle w:val="TableText"/>
              <w:rPr>
                <w:szCs w:val="22"/>
                <w:lang w:eastAsia="en-AU"/>
              </w:rPr>
            </w:pPr>
            <w:r w:rsidRPr="00DD045C">
              <w:rPr>
                <w:szCs w:val="22"/>
                <w:lang w:eastAsia="en-AU"/>
              </w:rPr>
              <w:t>0.004120</w:t>
            </w:r>
          </w:p>
        </w:tc>
        <w:tc>
          <w:tcPr>
            <w:tcW w:w="1097" w:type="dxa"/>
            <w:tcBorders>
              <w:top w:val="nil"/>
              <w:left w:val="nil"/>
              <w:bottom w:val="nil"/>
              <w:right w:val="nil"/>
            </w:tcBorders>
          </w:tcPr>
          <w:p w14:paraId="75AA7121" w14:textId="77777777" w:rsidR="00DB522C" w:rsidRPr="00DD045C" w:rsidRDefault="00DB522C" w:rsidP="00DB522C">
            <w:pPr>
              <w:pStyle w:val="TableText"/>
              <w:rPr>
                <w:szCs w:val="22"/>
                <w:lang w:eastAsia="en-AU"/>
              </w:rPr>
            </w:pPr>
            <w:r w:rsidRPr="00DD045C">
              <w:rPr>
                <w:szCs w:val="22"/>
                <w:lang w:eastAsia="en-AU"/>
              </w:rPr>
              <w:t>0.004120</w:t>
            </w:r>
          </w:p>
        </w:tc>
        <w:tc>
          <w:tcPr>
            <w:tcW w:w="1097" w:type="dxa"/>
            <w:tcBorders>
              <w:top w:val="nil"/>
              <w:left w:val="nil"/>
              <w:bottom w:val="nil"/>
              <w:right w:val="nil"/>
            </w:tcBorders>
          </w:tcPr>
          <w:p w14:paraId="26C2FA52" w14:textId="77777777" w:rsidR="00DB522C" w:rsidRPr="00DD045C" w:rsidRDefault="00DB522C" w:rsidP="00DB522C">
            <w:pPr>
              <w:pStyle w:val="TableText"/>
              <w:rPr>
                <w:szCs w:val="22"/>
                <w:lang w:eastAsia="en-AU"/>
              </w:rPr>
            </w:pPr>
            <w:r w:rsidRPr="00DD045C">
              <w:rPr>
                <w:szCs w:val="22"/>
                <w:lang w:eastAsia="en-AU"/>
              </w:rPr>
              <w:t>0.004120</w:t>
            </w:r>
          </w:p>
        </w:tc>
      </w:tr>
      <w:tr w:rsidR="00DB522C" w:rsidRPr="00DD045C" w14:paraId="46E61D0C" w14:textId="77777777">
        <w:trPr>
          <w:trHeight w:val="195"/>
        </w:trPr>
        <w:tc>
          <w:tcPr>
            <w:tcW w:w="1304" w:type="dxa"/>
            <w:tcBorders>
              <w:top w:val="nil"/>
              <w:left w:val="nil"/>
              <w:bottom w:val="nil"/>
              <w:right w:val="nil"/>
            </w:tcBorders>
          </w:tcPr>
          <w:p w14:paraId="1609F433" w14:textId="77777777" w:rsidR="00DB522C" w:rsidRPr="00DD045C" w:rsidRDefault="00DB522C" w:rsidP="00DB522C">
            <w:pPr>
              <w:pStyle w:val="TableText"/>
              <w:rPr>
                <w:szCs w:val="22"/>
                <w:lang w:eastAsia="en-AU"/>
              </w:rPr>
            </w:pPr>
            <w:r w:rsidRPr="00DD045C">
              <w:rPr>
                <w:szCs w:val="22"/>
                <w:lang w:eastAsia="en-AU"/>
              </w:rPr>
              <w:t>52</w:t>
            </w:r>
          </w:p>
        </w:tc>
        <w:tc>
          <w:tcPr>
            <w:tcW w:w="1158" w:type="dxa"/>
            <w:tcBorders>
              <w:top w:val="nil"/>
              <w:left w:val="nil"/>
              <w:bottom w:val="nil"/>
              <w:right w:val="nil"/>
            </w:tcBorders>
          </w:tcPr>
          <w:p w14:paraId="16E9F629" w14:textId="77777777" w:rsidR="00DB522C" w:rsidRPr="00DD045C" w:rsidRDefault="00DB522C" w:rsidP="00DB522C">
            <w:pPr>
              <w:pStyle w:val="TableText"/>
              <w:rPr>
                <w:szCs w:val="22"/>
                <w:lang w:eastAsia="en-AU"/>
              </w:rPr>
            </w:pPr>
            <w:r w:rsidRPr="00DD045C">
              <w:rPr>
                <w:szCs w:val="22"/>
                <w:lang w:eastAsia="en-AU"/>
              </w:rPr>
              <w:t>0.250572</w:t>
            </w:r>
          </w:p>
        </w:tc>
        <w:tc>
          <w:tcPr>
            <w:tcW w:w="1097" w:type="dxa"/>
            <w:tcBorders>
              <w:top w:val="nil"/>
              <w:left w:val="nil"/>
              <w:bottom w:val="nil"/>
              <w:right w:val="nil"/>
            </w:tcBorders>
          </w:tcPr>
          <w:p w14:paraId="28954E20" w14:textId="77777777" w:rsidR="00DB522C" w:rsidRPr="00DD045C" w:rsidRDefault="00DB522C" w:rsidP="00DB522C">
            <w:pPr>
              <w:pStyle w:val="TableText"/>
              <w:rPr>
                <w:szCs w:val="22"/>
                <w:lang w:eastAsia="en-AU"/>
              </w:rPr>
            </w:pPr>
            <w:r w:rsidRPr="00DD045C">
              <w:rPr>
                <w:szCs w:val="22"/>
                <w:lang w:eastAsia="en-AU"/>
              </w:rPr>
              <w:t>0.154538</w:t>
            </w:r>
          </w:p>
        </w:tc>
        <w:tc>
          <w:tcPr>
            <w:tcW w:w="1097" w:type="dxa"/>
            <w:tcBorders>
              <w:top w:val="nil"/>
              <w:left w:val="nil"/>
              <w:bottom w:val="nil"/>
              <w:right w:val="nil"/>
            </w:tcBorders>
          </w:tcPr>
          <w:p w14:paraId="02E2E331" w14:textId="77777777" w:rsidR="00DB522C" w:rsidRPr="00DD045C" w:rsidRDefault="00DB522C" w:rsidP="00DB522C">
            <w:pPr>
              <w:pStyle w:val="TableText"/>
              <w:rPr>
                <w:szCs w:val="22"/>
                <w:lang w:eastAsia="en-AU"/>
              </w:rPr>
            </w:pPr>
            <w:r w:rsidRPr="00DD045C">
              <w:rPr>
                <w:szCs w:val="22"/>
                <w:lang w:eastAsia="en-AU"/>
              </w:rPr>
              <w:t>0.154563</w:t>
            </w:r>
          </w:p>
        </w:tc>
        <w:tc>
          <w:tcPr>
            <w:tcW w:w="1097" w:type="dxa"/>
            <w:tcBorders>
              <w:top w:val="nil"/>
              <w:left w:val="nil"/>
              <w:bottom w:val="nil"/>
              <w:right w:val="nil"/>
            </w:tcBorders>
          </w:tcPr>
          <w:p w14:paraId="55327FCE" w14:textId="77777777" w:rsidR="00DB522C" w:rsidRPr="00DD045C" w:rsidRDefault="00DB522C" w:rsidP="00DB522C">
            <w:pPr>
              <w:pStyle w:val="TableText"/>
              <w:rPr>
                <w:szCs w:val="22"/>
                <w:lang w:eastAsia="en-AU"/>
              </w:rPr>
            </w:pPr>
            <w:r w:rsidRPr="00DD045C">
              <w:rPr>
                <w:szCs w:val="22"/>
                <w:lang w:eastAsia="en-AU"/>
              </w:rPr>
              <w:t>0.154588</w:t>
            </w:r>
          </w:p>
        </w:tc>
        <w:tc>
          <w:tcPr>
            <w:tcW w:w="1097" w:type="dxa"/>
            <w:tcBorders>
              <w:top w:val="nil"/>
              <w:left w:val="nil"/>
              <w:bottom w:val="nil"/>
              <w:right w:val="nil"/>
            </w:tcBorders>
          </w:tcPr>
          <w:p w14:paraId="0D5DD3BD" w14:textId="77777777" w:rsidR="00DB522C" w:rsidRPr="00DD045C" w:rsidRDefault="00DB522C" w:rsidP="00DB522C">
            <w:pPr>
              <w:pStyle w:val="TableText"/>
              <w:rPr>
                <w:szCs w:val="22"/>
                <w:lang w:eastAsia="en-AU"/>
              </w:rPr>
            </w:pPr>
            <w:r w:rsidRPr="00DD045C">
              <w:rPr>
                <w:szCs w:val="22"/>
                <w:lang w:eastAsia="en-AU"/>
              </w:rPr>
              <w:t>0.006765</w:t>
            </w:r>
          </w:p>
        </w:tc>
        <w:tc>
          <w:tcPr>
            <w:tcW w:w="1097" w:type="dxa"/>
            <w:tcBorders>
              <w:top w:val="nil"/>
              <w:left w:val="nil"/>
              <w:bottom w:val="nil"/>
              <w:right w:val="nil"/>
            </w:tcBorders>
          </w:tcPr>
          <w:p w14:paraId="6390B23B" w14:textId="77777777" w:rsidR="00DB522C" w:rsidRPr="00DD045C" w:rsidRDefault="00DB522C" w:rsidP="00DB522C">
            <w:pPr>
              <w:pStyle w:val="TableText"/>
              <w:rPr>
                <w:szCs w:val="22"/>
                <w:lang w:eastAsia="en-AU"/>
              </w:rPr>
            </w:pPr>
            <w:r w:rsidRPr="00DD045C">
              <w:rPr>
                <w:szCs w:val="22"/>
                <w:lang w:eastAsia="en-AU"/>
              </w:rPr>
              <w:t>0.006782</w:t>
            </w:r>
          </w:p>
        </w:tc>
        <w:tc>
          <w:tcPr>
            <w:tcW w:w="1098" w:type="dxa"/>
            <w:tcBorders>
              <w:top w:val="nil"/>
              <w:left w:val="nil"/>
              <w:bottom w:val="nil"/>
              <w:right w:val="nil"/>
            </w:tcBorders>
          </w:tcPr>
          <w:p w14:paraId="41126098" w14:textId="77777777" w:rsidR="00DB522C" w:rsidRPr="00DD045C" w:rsidRDefault="00DB522C" w:rsidP="00DB522C">
            <w:pPr>
              <w:pStyle w:val="TableText"/>
              <w:rPr>
                <w:szCs w:val="22"/>
                <w:lang w:eastAsia="en-AU"/>
              </w:rPr>
            </w:pPr>
            <w:r w:rsidRPr="00DD045C">
              <w:rPr>
                <w:szCs w:val="22"/>
                <w:lang w:eastAsia="en-AU"/>
              </w:rPr>
              <w:t>0.006800</w:t>
            </w:r>
          </w:p>
        </w:tc>
        <w:tc>
          <w:tcPr>
            <w:tcW w:w="1097" w:type="dxa"/>
            <w:tcBorders>
              <w:top w:val="nil"/>
              <w:left w:val="nil"/>
              <w:bottom w:val="nil"/>
              <w:right w:val="nil"/>
            </w:tcBorders>
          </w:tcPr>
          <w:p w14:paraId="791074EB" w14:textId="77777777" w:rsidR="00DB522C" w:rsidRPr="00DD045C" w:rsidRDefault="00DB522C" w:rsidP="00DB522C">
            <w:pPr>
              <w:pStyle w:val="TableText"/>
              <w:rPr>
                <w:szCs w:val="22"/>
                <w:lang w:eastAsia="en-AU"/>
              </w:rPr>
            </w:pPr>
            <w:r w:rsidRPr="00DD045C">
              <w:rPr>
                <w:szCs w:val="22"/>
                <w:lang w:eastAsia="en-AU"/>
              </w:rPr>
              <w:t>0.006818</w:t>
            </w:r>
          </w:p>
        </w:tc>
        <w:tc>
          <w:tcPr>
            <w:tcW w:w="1097" w:type="dxa"/>
            <w:tcBorders>
              <w:top w:val="nil"/>
              <w:left w:val="nil"/>
              <w:bottom w:val="nil"/>
              <w:right w:val="nil"/>
            </w:tcBorders>
          </w:tcPr>
          <w:p w14:paraId="07624313" w14:textId="77777777" w:rsidR="00DB522C" w:rsidRPr="00DD045C" w:rsidRDefault="00DB522C" w:rsidP="00DB522C">
            <w:pPr>
              <w:pStyle w:val="TableText"/>
              <w:rPr>
                <w:szCs w:val="22"/>
                <w:lang w:eastAsia="en-AU"/>
              </w:rPr>
            </w:pPr>
            <w:r w:rsidRPr="00DD045C">
              <w:rPr>
                <w:szCs w:val="22"/>
                <w:lang w:eastAsia="en-AU"/>
              </w:rPr>
              <w:t>0.004890</w:t>
            </w:r>
          </w:p>
        </w:tc>
        <w:tc>
          <w:tcPr>
            <w:tcW w:w="1097" w:type="dxa"/>
            <w:tcBorders>
              <w:top w:val="nil"/>
              <w:left w:val="nil"/>
              <w:bottom w:val="nil"/>
              <w:right w:val="nil"/>
            </w:tcBorders>
          </w:tcPr>
          <w:p w14:paraId="5FB3F25D" w14:textId="77777777" w:rsidR="00DB522C" w:rsidRPr="00DD045C" w:rsidRDefault="00DB522C" w:rsidP="00DB522C">
            <w:pPr>
              <w:pStyle w:val="TableText"/>
              <w:rPr>
                <w:szCs w:val="22"/>
                <w:lang w:eastAsia="en-AU"/>
              </w:rPr>
            </w:pPr>
            <w:r w:rsidRPr="00DD045C">
              <w:rPr>
                <w:szCs w:val="22"/>
                <w:lang w:eastAsia="en-AU"/>
              </w:rPr>
              <w:t>0.004890</w:t>
            </w:r>
          </w:p>
        </w:tc>
        <w:tc>
          <w:tcPr>
            <w:tcW w:w="1097" w:type="dxa"/>
            <w:tcBorders>
              <w:top w:val="nil"/>
              <w:left w:val="nil"/>
              <w:bottom w:val="nil"/>
              <w:right w:val="nil"/>
            </w:tcBorders>
          </w:tcPr>
          <w:p w14:paraId="1565B80C" w14:textId="77777777" w:rsidR="00DB522C" w:rsidRPr="00DD045C" w:rsidRDefault="00DB522C" w:rsidP="00DB522C">
            <w:pPr>
              <w:pStyle w:val="TableText"/>
              <w:rPr>
                <w:szCs w:val="22"/>
                <w:lang w:eastAsia="en-AU"/>
              </w:rPr>
            </w:pPr>
            <w:r w:rsidRPr="00DD045C">
              <w:rPr>
                <w:szCs w:val="22"/>
                <w:lang w:eastAsia="en-AU"/>
              </w:rPr>
              <w:t>0.004890</w:t>
            </w:r>
          </w:p>
        </w:tc>
        <w:tc>
          <w:tcPr>
            <w:tcW w:w="1097" w:type="dxa"/>
            <w:tcBorders>
              <w:top w:val="nil"/>
              <w:left w:val="nil"/>
              <w:bottom w:val="nil"/>
              <w:right w:val="nil"/>
            </w:tcBorders>
          </w:tcPr>
          <w:p w14:paraId="7A526B2A" w14:textId="77777777" w:rsidR="00DB522C" w:rsidRPr="00DD045C" w:rsidRDefault="00DB522C" w:rsidP="00DB522C">
            <w:pPr>
              <w:pStyle w:val="TableText"/>
              <w:rPr>
                <w:szCs w:val="22"/>
                <w:lang w:eastAsia="en-AU"/>
              </w:rPr>
            </w:pPr>
            <w:r w:rsidRPr="00DD045C">
              <w:rPr>
                <w:szCs w:val="22"/>
                <w:lang w:eastAsia="en-AU"/>
              </w:rPr>
              <w:t>0.004890</w:t>
            </w:r>
          </w:p>
        </w:tc>
      </w:tr>
      <w:tr w:rsidR="00DB522C" w:rsidRPr="00DD045C" w14:paraId="186D53C6" w14:textId="77777777">
        <w:trPr>
          <w:trHeight w:val="195"/>
        </w:trPr>
        <w:tc>
          <w:tcPr>
            <w:tcW w:w="1304" w:type="dxa"/>
            <w:tcBorders>
              <w:top w:val="nil"/>
              <w:left w:val="nil"/>
              <w:bottom w:val="nil"/>
              <w:right w:val="nil"/>
            </w:tcBorders>
          </w:tcPr>
          <w:p w14:paraId="04F539B1" w14:textId="77777777" w:rsidR="00DB522C" w:rsidRPr="00DD045C" w:rsidRDefault="00DB522C" w:rsidP="00DB522C">
            <w:pPr>
              <w:pStyle w:val="TableText"/>
              <w:rPr>
                <w:szCs w:val="22"/>
                <w:lang w:eastAsia="en-AU"/>
              </w:rPr>
            </w:pPr>
            <w:r w:rsidRPr="00DD045C">
              <w:rPr>
                <w:szCs w:val="22"/>
                <w:lang w:eastAsia="en-AU"/>
              </w:rPr>
              <w:t>53</w:t>
            </w:r>
          </w:p>
        </w:tc>
        <w:tc>
          <w:tcPr>
            <w:tcW w:w="1158" w:type="dxa"/>
            <w:tcBorders>
              <w:top w:val="nil"/>
              <w:left w:val="nil"/>
              <w:bottom w:val="nil"/>
              <w:right w:val="nil"/>
            </w:tcBorders>
          </w:tcPr>
          <w:p w14:paraId="4EB2F718" w14:textId="77777777" w:rsidR="00DB522C" w:rsidRPr="00DD045C" w:rsidRDefault="00DB522C" w:rsidP="00DB522C">
            <w:pPr>
              <w:pStyle w:val="TableText"/>
              <w:rPr>
                <w:szCs w:val="22"/>
                <w:lang w:eastAsia="en-AU"/>
              </w:rPr>
            </w:pPr>
            <w:r w:rsidRPr="00DD045C">
              <w:rPr>
                <w:szCs w:val="22"/>
                <w:lang w:eastAsia="en-AU"/>
              </w:rPr>
              <w:t>0.252621</w:t>
            </w:r>
          </w:p>
        </w:tc>
        <w:tc>
          <w:tcPr>
            <w:tcW w:w="1097" w:type="dxa"/>
            <w:tcBorders>
              <w:top w:val="nil"/>
              <w:left w:val="nil"/>
              <w:bottom w:val="nil"/>
              <w:right w:val="nil"/>
            </w:tcBorders>
          </w:tcPr>
          <w:p w14:paraId="42BE2B9C" w14:textId="77777777" w:rsidR="00DB522C" w:rsidRPr="00DD045C" w:rsidRDefault="00DB522C" w:rsidP="00DB522C">
            <w:pPr>
              <w:pStyle w:val="TableText"/>
              <w:rPr>
                <w:szCs w:val="22"/>
                <w:lang w:eastAsia="en-AU"/>
              </w:rPr>
            </w:pPr>
            <w:r w:rsidRPr="00DD045C">
              <w:rPr>
                <w:szCs w:val="22"/>
                <w:lang w:eastAsia="en-AU"/>
              </w:rPr>
              <w:t>0.156363</w:t>
            </w:r>
          </w:p>
        </w:tc>
        <w:tc>
          <w:tcPr>
            <w:tcW w:w="1097" w:type="dxa"/>
            <w:tcBorders>
              <w:top w:val="nil"/>
              <w:left w:val="nil"/>
              <w:bottom w:val="nil"/>
              <w:right w:val="nil"/>
            </w:tcBorders>
          </w:tcPr>
          <w:p w14:paraId="149BDBFD" w14:textId="77777777" w:rsidR="00DB522C" w:rsidRPr="00DD045C" w:rsidRDefault="00DB522C" w:rsidP="00DB522C">
            <w:pPr>
              <w:pStyle w:val="TableText"/>
              <w:rPr>
                <w:szCs w:val="22"/>
                <w:lang w:eastAsia="en-AU"/>
              </w:rPr>
            </w:pPr>
            <w:r w:rsidRPr="00DD045C">
              <w:rPr>
                <w:szCs w:val="22"/>
                <w:lang w:eastAsia="en-AU"/>
              </w:rPr>
              <w:t>0.156398</w:t>
            </w:r>
          </w:p>
        </w:tc>
        <w:tc>
          <w:tcPr>
            <w:tcW w:w="1097" w:type="dxa"/>
            <w:tcBorders>
              <w:top w:val="nil"/>
              <w:left w:val="nil"/>
              <w:bottom w:val="nil"/>
              <w:right w:val="nil"/>
            </w:tcBorders>
          </w:tcPr>
          <w:p w14:paraId="3A5323FF" w14:textId="77777777" w:rsidR="00DB522C" w:rsidRPr="00DD045C" w:rsidRDefault="00DB522C" w:rsidP="00DB522C">
            <w:pPr>
              <w:pStyle w:val="TableText"/>
              <w:rPr>
                <w:szCs w:val="22"/>
                <w:lang w:eastAsia="en-AU"/>
              </w:rPr>
            </w:pPr>
            <w:r w:rsidRPr="00DD045C">
              <w:rPr>
                <w:szCs w:val="22"/>
                <w:lang w:eastAsia="en-AU"/>
              </w:rPr>
              <w:t>0.156434</w:t>
            </w:r>
          </w:p>
        </w:tc>
        <w:tc>
          <w:tcPr>
            <w:tcW w:w="1097" w:type="dxa"/>
            <w:tcBorders>
              <w:top w:val="nil"/>
              <w:left w:val="nil"/>
              <w:bottom w:val="nil"/>
              <w:right w:val="nil"/>
            </w:tcBorders>
          </w:tcPr>
          <w:p w14:paraId="2298B220" w14:textId="77777777" w:rsidR="00DB522C" w:rsidRPr="00DD045C" w:rsidRDefault="00DB522C" w:rsidP="00DB522C">
            <w:pPr>
              <w:pStyle w:val="TableText"/>
              <w:rPr>
                <w:szCs w:val="22"/>
                <w:lang w:eastAsia="en-AU"/>
              </w:rPr>
            </w:pPr>
            <w:r w:rsidRPr="00DD045C">
              <w:rPr>
                <w:szCs w:val="22"/>
                <w:lang w:eastAsia="en-AU"/>
              </w:rPr>
              <w:t>0.008051</w:t>
            </w:r>
          </w:p>
        </w:tc>
        <w:tc>
          <w:tcPr>
            <w:tcW w:w="1097" w:type="dxa"/>
            <w:tcBorders>
              <w:top w:val="nil"/>
              <w:left w:val="nil"/>
              <w:bottom w:val="nil"/>
              <w:right w:val="nil"/>
            </w:tcBorders>
          </w:tcPr>
          <w:p w14:paraId="56F629D9" w14:textId="77777777" w:rsidR="00DB522C" w:rsidRPr="00DD045C" w:rsidRDefault="00DB522C" w:rsidP="00DB522C">
            <w:pPr>
              <w:pStyle w:val="TableText"/>
              <w:rPr>
                <w:szCs w:val="22"/>
                <w:lang w:eastAsia="en-AU"/>
              </w:rPr>
            </w:pPr>
            <w:r w:rsidRPr="00DD045C">
              <w:rPr>
                <w:szCs w:val="22"/>
                <w:lang w:eastAsia="en-AU"/>
              </w:rPr>
              <w:t>0.008073</w:t>
            </w:r>
          </w:p>
        </w:tc>
        <w:tc>
          <w:tcPr>
            <w:tcW w:w="1098" w:type="dxa"/>
            <w:tcBorders>
              <w:top w:val="nil"/>
              <w:left w:val="nil"/>
              <w:bottom w:val="nil"/>
              <w:right w:val="nil"/>
            </w:tcBorders>
          </w:tcPr>
          <w:p w14:paraId="3CB05AD3" w14:textId="77777777" w:rsidR="00DB522C" w:rsidRPr="00DD045C" w:rsidRDefault="00DB522C" w:rsidP="00DB522C">
            <w:pPr>
              <w:pStyle w:val="TableText"/>
              <w:rPr>
                <w:szCs w:val="22"/>
                <w:lang w:eastAsia="en-AU"/>
              </w:rPr>
            </w:pPr>
            <w:r w:rsidRPr="00DD045C">
              <w:rPr>
                <w:szCs w:val="22"/>
                <w:lang w:eastAsia="en-AU"/>
              </w:rPr>
              <w:t>0.008097</w:t>
            </w:r>
          </w:p>
        </w:tc>
        <w:tc>
          <w:tcPr>
            <w:tcW w:w="1097" w:type="dxa"/>
            <w:tcBorders>
              <w:top w:val="nil"/>
              <w:left w:val="nil"/>
              <w:bottom w:val="nil"/>
              <w:right w:val="nil"/>
            </w:tcBorders>
          </w:tcPr>
          <w:p w14:paraId="54992732" w14:textId="77777777" w:rsidR="00DB522C" w:rsidRPr="00DD045C" w:rsidRDefault="00DB522C" w:rsidP="00DB522C">
            <w:pPr>
              <w:pStyle w:val="TableText"/>
              <w:rPr>
                <w:szCs w:val="22"/>
                <w:lang w:eastAsia="en-AU"/>
              </w:rPr>
            </w:pPr>
            <w:r w:rsidRPr="00DD045C">
              <w:rPr>
                <w:szCs w:val="22"/>
                <w:lang w:eastAsia="en-AU"/>
              </w:rPr>
              <w:t>0.008122</w:t>
            </w:r>
          </w:p>
        </w:tc>
        <w:tc>
          <w:tcPr>
            <w:tcW w:w="1097" w:type="dxa"/>
            <w:tcBorders>
              <w:top w:val="nil"/>
              <w:left w:val="nil"/>
              <w:bottom w:val="nil"/>
              <w:right w:val="nil"/>
            </w:tcBorders>
          </w:tcPr>
          <w:p w14:paraId="12817B24" w14:textId="77777777" w:rsidR="00DB522C" w:rsidRPr="00DD045C" w:rsidRDefault="00DB522C" w:rsidP="00DB522C">
            <w:pPr>
              <w:pStyle w:val="TableText"/>
              <w:rPr>
                <w:szCs w:val="22"/>
                <w:lang w:eastAsia="en-AU"/>
              </w:rPr>
            </w:pPr>
            <w:r w:rsidRPr="00DD045C">
              <w:rPr>
                <w:szCs w:val="22"/>
                <w:lang w:eastAsia="en-AU"/>
              </w:rPr>
              <w:t>0.005802</w:t>
            </w:r>
          </w:p>
        </w:tc>
        <w:tc>
          <w:tcPr>
            <w:tcW w:w="1097" w:type="dxa"/>
            <w:tcBorders>
              <w:top w:val="nil"/>
              <w:left w:val="nil"/>
              <w:bottom w:val="nil"/>
              <w:right w:val="nil"/>
            </w:tcBorders>
          </w:tcPr>
          <w:p w14:paraId="0C5DBC9E" w14:textId="77777777" w:rsidR="00DB522C" w:rsidRPr="00DD045C" w:rsidRDefault="00DB522C" w:rsidP="00DB522C">
            <w:pPr>
              <w:pStyle w:val="TableText"/>
              <w:rPr>
                <w:szCs w:val="22"/>
                <w:lang w:eastAsia="en-AU"/>
              </w:rPr>
            </w:pPr>
            <w:r w:rsidRPr="00DD045C">
              <w:rPr>
                <w:szCs w:val="22"/>
                <w:lang w:eastAsia="en-AU"/>
              </w:rPr>
              <w:t>0.005802</w:t>
            </w:r>
          </w:p>
        </w:tc>
        <w:tc>
          <w:tcPr>
            <w:tcW w:w="1097" w:type="dxa"/>
            <w:tcBorders>
              <w:top w:val="nil"/>
              <w:left w:val="nil"/>
              <w:bottom w:val="nil"/>
              <w:right w:val="nil"/>
            </w:tcBorders>
          </w:tcPr>
          <w:p w14:paraId="0319B725" w14:textId="77777777" w:rsidR="00DB522C" w:rsidRPr="00DD045C" w:rsidRDefault="00DB522C" w:rsidP="00DB522C">
            <w:pPr>
              <w:pStyle w:val="TableText"/>
              <w:rPr>
                <w:szCs w:val="22"/>
                <w:lang w:eastAsia="en-AU"/>
              </w:rPr>
            </w:pPr>
            <w:r w:rsidRPr="00DD045C">
              <w:rPr>
                <w:szCs w:val="22"/>
                <w:lang w:eastAsia="en-AU"/>
              </w:rPr>
              <w:t>0.005802</w:t>
            </w:r>
          </w:p>
        </w:tc>
        <w:tc>
          <w:tcPr>
            <w:tcW w:w="1097" w:type="dxa"/>
            <w:tcBorders>
              <w:top w:val="nil"/>
              <w:left w:val="nil"/>
              <w:bottom w:val="nil"/>
              <w:right w:val="nil"/>
            </w:tcBorders>
          </w:tcPr>
          <w:p w14:paraId="0C93AD55" w14:textId="77777777" w:rsidR="00DB522C" w:rsidRPr="00DD045C" w:rsidRDefault="00DB522C" w:rsidP="00DB522C">
            <w:pPr>
              <w:pStyle w:val="TableText"/>
              <w:rPr>
                <w:szCs w:val="22"/>
                <w:lang w:eastAsia="en-AU"/>
              </w:rPr>
            </w:pPr>
            <w:r w:rsidRPr="00DD045C">
              <w:rPr>
                <w:szCs w:val="22"/>
                <w:lang w:eastAsia="en-AU"/>
              </w:rPr>
              <w:t>0.005802</w:t>
            </w:r>
          </w:p>
        </w:tc>
      </w:tr>
      <w:tr w:rsidR="00DB522C" w:rsidRPr="00DD045C" w14:paraId="213688AD" w14:textId="77777777">
        <w:trPr>
          <w:trHeight w:val="195"/>
        </w:trPr>
        <w:tc>
          <w:tcPr>
            <w:tcW w:w="1304" w:type="dxa"/>
            <w:tcBorders>
              <w:top w:val="nil"/>
              <w:left w:val="nil"/>
              <w:bottom w:val="nil"/>
              <w:right w:val="nil"/>
            </w:tcBorders>
          </w:tcPr>
          <w:p w14:paraId="35339EC0" w14:textId="77777777" w:rsidR="00DB522C" w:rsidRPr="00DD045C" w:rsidRDefault="00DB522C" w:rsidP="00DB522C">
            <w:pPr>
              <w:pStyle w:val="TableText"/>
              <w:rPr>
                <w:szCs w:val="22"/>
                <w:lang w:eastAsia="en-AU"/>
              </w:rPr>
            </w:pPr>
            <w:r w:rsidRPr="00DD045C">
              <w:rPr>
                <w:szCs w:val="22"/>
                <w:lang w:eastAsia="en-AU"/>
              </w:rPr>
              <w:t>54</w:t>
            </w:r>
          </w:p>
        </w:tc>
        <w:tc>
          <w:tcPr>
            <w:tcW w:w="1158" w:type="dxa"/>
            <w:tcBorders>
              <w:top w:val="nil"/>
              <w:left w:val="nil"/>
              <w:bottom w:val="nil"/>
              <w:right w:val="nil"/>
            </w:tcBorders>
          </w:tcPr>
          <w:p w14:paraId="185DEF73" w14:textId="77777777" w:rsidR="00DB522C" w:rsidRPr="00DD045C" w:rsidRDefault="00DB522C" w:rsidP="00DB522C">
            <w:pPr>
              <w:pStyle w:val="TableText"/>
              <w:rPr>
                <w:szCs w:val="22"/>
                <w:lang w:eastAsia="en-AU"/>
              </w:rPr>
            </w:pPr>
            <w:r w:rsidRPr="00DD045C">
              <w:rPr>
                <w:szCs w:val="22"/>
                <w:lang w:eastAsia="en-AU"/>
              </w:rPr>
              <w:t>0.252962</w:t>
            </w:r>
          </w:p>
        </w:tc>
        <w:tc>
          <w:tcPr>
            <w:tcW w:w="1097" w:type="dxa"/>
            <w:tcBorders>
              <w:top w:val="nil"/>
              <w:left w:val="nil"/>
              <w:bottom w:val="nil"/>
              <w:right w:val="nil"/>
            </w:tcBorders>
          </w:tcPr>
          <w:p w14:paraId="66B7D9BE" w14:textId="77777777" w:rsidR="00DB522C" w:rsidRPr="00DD045C" w:rsidRDefault="00DB522C" w:rsidP="00DB522C">
            <w:pPr>
              <w:pStyle w:val="TableText"/>
              <w:rPr>
                <w:szCs w:val="22"/>
                <w:lang w:eastAsia="en-AU"/>
              </w:rPr>
            </w:pPr>
            <w:r w:rsidRPr="00DD045C">
              <w:rPr>
                <w:szCs w:val="22"/>
                <w:lang w:eastAsia="en-AU"/>
              </w:rPr>
              <w:t>0.157299</w:t>
            </w:r>
          </w:p>
        </w:tc>
        <w:tc>
          <w:tcPr>
            <w:tcW w:w="1097" w:type="dxa"/>
            <w:tcBorders>
              <w:top w:val="nil"/>
              <w:left w:val="nil"/>
              <w:bottom w:val="nil"/>
              <w:right w:val="nil"/>
            </w:tcBorders>
          </w:tcPr>
          <w:p w14:paraId="362930BE" w14:textId="77777777" w:rsidR="00DB522C" w:rsidRPr="00DD045C" w:rsidRDefault="00DB522C" w:rsidP="00DB522C">
            <w:pPr>
              <w:pStyle w:val="TableText"/>
              <w:rPr>
                <w:szCs w:val="22"/>
                <w:lang w:eastAsia="en-AU"/>
              </w:rPr>
            </w:pPr>
            <w:r w:rsidRPr="00DD045C">
              <w:rPr>
                <w:szCs w:val="22"/>
                <w:lang w:eastAsia="en-AU"/>
              </w:rPr>
              <w:t>0.157337</w:t>
            </w:r>
          </w:p>
        </w:tc>
        <w:tc>
          <w:tcPr>
            <w:tcW w:w="1097" w:type="dxa"/>
            <w:tcBorders>
              <w:top w:val="nil"/>
              <w:left w:val="nil"/>
              <w:bottom w:val="nil"/>
              <w:right w:val="nil"/>
            </w:tcBorders>
          </w:tcPr>
          <w:p w14:paraId="653FBB98" w14:textId="77777777" w:rsidR="00DB522C" w:rsidRPr="00DD045C" w:rsidRDefault="00DB522C" w:rsidP="00DB522C">
            <w:pPr>
              <w:pStyle w:val="TableText"/>
              <w:rPr>
                <w:szCs w:val="22"/>
                <w:lang w:eastAsia="en-AU"/>
              </w:rPr>
            </w:pPr>
            <w:r w:rsidRPr="00DD045C">
              <w:rPr>
                <w:szCs w:val="22"/>
                <w:lang w:eastAsia="en-AU"/>
              </w:rPr>
              <w:t>0.157378</w:t>
            </w:r>
          </w:p>
        </w:tc>
        <w:tc>
          <w:tcPr>
            <w:tcW w:w="1097" w:type="dxa"/>
            <w:tcBorders>
              <w:top w:val="nil"/>
              <w:left w:val="nil"/>
              <w:bottom w:val="nil"/>
              <w:right w:val="nil"/>
            </w:tcBorders>
          </w:tcPr>
          <w:p w14:paraId="590C9680" w14:textId="77777777" w:rsidR="00DB522C" w:rsidRPr="00DD045C" w:rsidRDefault="00DB522C" w:rsidP="00DB522C">
            <w:pPr>
              <w:pStyle w:val="TableText"/>
              <w:rPr>
                <w:szCs w:val="22"/>
                <w:lang w:eastAsia="en-AU"/>
              </w:rPr>
            </w:pPr>
            <w:r w:rsidRPr="00DD045C">
              <w:rPr>
                <w:szCs w:val="22"/>
                <w:lang w:eastAsia="en-AU"/>
              </w:rPr>
              <w:t>0.008851</w:t>
            </w:r>
          </w:p>
        </w:tc>
        <w:tc>
          <w:tcPr>
            <w:tcW w:w="1097" w:type="dxa"/>
            <w:tcBorders>
              <w:top w:val="nil"/>
              <w:left w:val="nil"/>
              <w:bottom w:val="nil"/>
              <w:right w:val="nil"/>
            </w:tcBorders>
          </w:tcPr>
          <w:p w14:paraId="52F69600" w14:textId="77777777" w:rsidR="00DB522C" w:rsidRPr="00DD045C" w:rsidRDefault="00DB522C" w:rsidP="00DB522C">
            <w:pPr>
              <w:pStyle w:val="TableText"/>
              <w:rPr>
                <w:szCs w:val="22"/>
                <w:lang w:eastAsia="en-AU"/>
              </w:rPr>
            </w:pPr>
            <w:r w:rsidRPr="00DD045C">
              <w:rPr>
                <w:szCs w:val="22"/>
                <w:lang w:eastAsia="en-AU"/>
              </w:rPr>
              <w:t>0.008878</w:t>
            </w:r>
          </w:p>
        </w:tc>
        <w:tc>
          <w:tcPr>
            <w:tcW w:w="1098" w:type="dxa"/>
            <w:tcBorders>
              <w:top w:val="nil"/>
              <w:left w:val="nil"/>
              <w:bottom w:val="nil"/>
              <w:right w:val="nil"/>
            </w:tcBorders>
          </w:tcPr>
          <w:p w14:paraId="58E54E3F" w14:textId="77777777" w:rsidR="00DB522C" w:rsidRPr="00DD045C" w:rsidRDefault="00DB522C" w:rsidP="00DB522C">
            <w:pPr>
              <w:pStyle w:val="TableText"/>
              <w:rPr>
                <w:szCs w:val="22"/>
                <w:lang w:eastAsia="en-AU"/>
              </w:rPr>
            </w:pPr>
            <w:r w:rsidRPr="00DD045C">
              <w:rPr>
                <w:szCs w:val="22"/>
                <w:lang w:eastAsia="en-AU"/>
              </w:rPr>
              <w:t>0.008907</w:t>
            </w:r>
          </w:p>
        </w:tc>
        <w:tc>
          <w:tcPr>
            <w:tcW w:w="1097" w:type="dxa"/>
            <w:tcBorders>
              <w:top w:val="nil"/>
              <w:left w:val="nil"/>
              <w:bottom w:val="nil"/>
              <w:right w:val="nil"/>
            </w:tcBorders>
          </w:tcPr>
          <w:p w14:paraId="6FF7B554" w14:textId="77777777" w:rsidR="00DB522C" w:rsidRPr="00DD045C" w:rsidRDefault="00DB522C" w:rsidP="00DB522C">
            <w:pPr>
              <w:pStyle w:val="TableText"/>
              <w:rPr>
                <w:szCs w:val="22"/>
                <w:lang w:eastAsia="en-AU"/>
              </w:rPr>
            </w:pPr>
            <w:r w:rsidRPr="00DD045C">
              <w:rPr>
                <w:szCs w:val="22"/>
                <w:lang w:eastAsia="en-AU"/>
              </w:rPr>
              <w:t>0.008937</w:t>
            </w:r>
          </w:p>
        </w:tc>
        <w:tc>
          <w:tcPr>
            <w:tcW w:w="1097" w:type="dxa"/>
            <w:tcBorders>
              <w:top w:val="nil"/>
              <w:left w:val="nil"/>
              <w:bottom w:val="nil"/>
              <w:right w:val="nil"/>
            </w:tcBorders>
          </w:tcPr>
          <w:p w14:paraId="0CF44DAE" w14:textId="77777777" w:rsidR="00DB522C" w:rsidRPr="00DD045C" w:rsidRDefault="00DB522C" w:rsidP="00DB522C">
            <w:pPr>
              <w:pStyle w:val="TableText"/>
              <w:rPr>
                <w:szCs w:val="22"/>
                <w:lang w:eastAsia="en-AU"/>
              </w:rPr>
            </w:pPr>
            <w:r w:rsidRPr="00DD045C">
              <w:rPr>
                <w:szCs w:val="22"/>
                <w:lang w:eastAsia="en-AU"/>
              </w:rPr>
              <w:t>0.006386</w:t>
            </w:r>
          </w:p>
        </w:tc>
        <w:tc>
          <w:tcPr>
            <w:tcW w:w="1097" w:type="dxa"/>
            <w:tcBorders>
              <w:top w:val="nil"/>
              <w:left w:val="nil"/>
              <w:bottom w:val="nil"/>
              <w:right w:val="nil"/>
            </w:tcBorders>
          </w:tcPr>
          <w:p w14:paraId="1354D0EC" w14:textId="77777777" w:rsidR="00DB522C" w:rsidRPr="00DD045C" w:rsidRDefault="00DB522C" w:rsidP="00DB522C">
            <w:pPr>
              <w:pStyle w:val="TableText"/>
              <w:rPr>
                <w:szCs w:val="22"/>
                <w:lang w:eastAsia="en-AU"/>
              </w:rPr>
            </w:pPr>
            <w:r w:rsidRPr="00DD045C">
              <w:rPr>
                <w:szCs w:val="22"/>
                <w:lang w:eastAsia="en-AU"/>
              </w:rPr>
              <w:t>0.006386</w:t>
            </w:r>
          </w:p>
        </w:tc>
        <w:tc>
          <w:tcPr>
            <w:tcW w:w="1097" w:type="dxa"/>
            <w:tcBorders>
              <w:top w:val="nil"/>
              <w:left w:val="nil"/>
              <w:bottom w:val="nil"/>
              <w:right w:val="nil"/>
            </w:tcBorders>
          </w:tcPr>
          <w:p w14:paraId="37DFB6DD" w14:textId="77777777" w:rsidR="00DB522C" w:rsidRPr="00DD045C" w:rsidRDefault="00DB522C" w:rsidP="00DB522C">
            <w:pPr>
              <w:pStyle w:val="TableText"/>
              <w:rPr>
                <w:szCs w:val="22"/>
                <w:lang w:eastAsia="en-AU"/>
              </w:rPr>
            </w:pPr>
            <w:r w:rsidRPr="00DD045C">
              <w:rPr>
                <w:szCs w:val="22"/>
                <w:lang w:eastAsia="en-AU"/>
              </w:rPr>
              <w:t>0.006386</w:t>
            </w:r>
          </w:p>
        </w:tc>
        <w:tc>
          <w:tcPr>
            <w:tcW w:w="1097" w:type="dxa"/>
            <w:tcBorders>
              <w:top w:val="nil"/>
              <w:left w:val="nil"/>
              <w:bottom w:val="nil"/>
              <w:right w:val="nil"/>
            </w:tcBorders>
          </w:tcPr>
          <w:p w14:paraId="1C7720EB" w14:textId="77777777" w:rsidR="00DB522C" w:rsidRPr="00DD045C" w:rsidRDefault="00DB522C" w:rsidP="00DB522C">
            <w:pPr>
              <w:pStyle w:val="TableText"/>
              <w:rPr>
                <w:szCs w:val="22"/>
                <w:lang w:eastAsia="en-AU"/>
              </w:rPr>
            </w:pPr>
            <w:r w:rsidRPr="00DD045C">
              <w:rPr>
                <w:szCs w:val="22"/>
                <w:lang w:eastAsia="en-AU"/>
              </w:rPr>
              <w:t>0.006386</w:t>
            </w:r>
          </w:p>
        </w:tc>
      </w:tr>
      <w:tr w:rsidR="00DB522C" w:rsidRPr="00DD045C" w14:paraId="217C4A1A" w14:textId="77777777">
        <w:trPr>
          <w:trHeight w:val="195"/>
        </w:trPr>
        <w:tc>
          <w:tcPr>
            <w:tcW w:w="1304" w:type="dxa"/>
            <w:tcBorders>
              <w:top w:val="nil"/>
              <w:left w:val="nil"/>
              <w:bottom w:val="nil"/>
              <w:right w:val="nil"/>
            </w:tcBorders>
          </w:tcPr>
          <w:p w14:paraId="44261C41" w14:textId="77777777" w:rsidR="00DB522C" w:rsidRPr="00DD045C" w:rsidRDefault="00DB522C" w:rsidP="00DB522C">
            <w:pPr>
              <w:pStyle w:val="TableText"/>
              <w:rPr>
                <w:szCs w:val="22"/>
                <w:lang w:eastAsia="en-AU"/>
              </w:rPr>
            </w:pPr>
            <w:r w:rsidRPr="00DD045C">
              <w:rPr>
                <w:szCs w:val="22"/>
                <w:lang w:eastAsia="en-AU"/>
              </w:rPr>
              <w:lastRenderedPageBreak/>
              <w:t>55</w:t>
            </w:r>
          </w:p>
        </w:tc>
        <w:tc>
          <w:tcPr>
            <w:tcW w:w="1158" w:type="dxa"/>
            <w:tcBorders>
              <w:top w:val="nil"/>
              <w:left w:val="nil"/>
              <w:bottom w:val="nil"/>
              <w:right w:val="nil"/>
            </w:tcBorders>
          </w:tcPr>
          <w:p w14:paraId="0516C76D" w14:textId="77777777" w:rsidR="00DB522C" w:rsidRPr="00DD045C" w:rsidRDefault="00DB522C" w:rsidP="00DB522C">
            <w:pPr>
              <w:pStyle w:val="TableText"/>
              <w:rPr>
                <w:szCs w:val="22"/>
                <w:lang w:eastAsia="en-AU"/>
              </w:rPr>
            </w:pPr>
            <w:r w:rsidRPr="00DD045C">
              <w:rPr>
                <w:szCs w:val="22"/>
                <w:lang w:eastAsia="en-AU"/>
              </w:rPr>
              <w:t>0.255412</w:t>
            </w:r>
          </w:p>
        </w:tc>
        <w:tc>
          <w:tcPr>
            <w:tcW w:w="1097" w:type="dxa"/>
            <w:tcBorders>
              <w:top w:val="nil"/>
              <w:left w:val="nil"/>
              <w:bottom w:val="nil"/>
              <w:right w:val="nil"/>
            </w:tcBorders>
          </w:tcPr>
          <w:p w14:paraId="55ED63F5" w14:textId="77777777" w:rsidR="00DB522C" w:rsidRPr="00DD045C" w:rsidRDefault="00DB522C" w:rsidP="00DB522C">
            <w:pPr>
              <w:pStyle w:val="TableText"/>
              <w:rPr>
                <w:szCs w:val="22"/>
                <w:lang w:eastAsia="en-AU"/>
              </w:rPr>
            </w:pPr>
            <w:r w:rsidRPr="00DD045C">
              <w:rPr>
                <w:szCs w:val="22"/>
                <w:lang w:eastAsia="en-AU"/>
              </w:rPr>
              <w:t>0.159664</w:t>
            </w:r>
          </w:p>
        </w:tc>
        <w:tc>
          <w:tcPr>
            <w:tcW w:w="1097" w:type="dxa"/>
            <w:tcBorders>
              <w:top w:val="nil"/>
              <w:left w:val="nil"/>
              <w:bottom w:val="nil"/>
              <w:right w:val="nil"/>
            </w:tcBorders>
          </w:tcPr>
          <w:p w14:paraId="0F209329" w14:textId="77777777" w:rsidR="00DB522C" w:rsidRPr="00DD045C" w:rsidRDefault="00DB522C" w:rsidP="00DB522C">
            <w:pPr>
              <w:pStyle w:val="TableText"/>
              <w:rPr>
                <w:szCs w:val="22"/>
                <w:lang w:eastAsia="en-AU"/>
              </w:rPr>
            </w:pPr>
            <w:r w:rsidRPr="00DD045C">
              <w:rPr>
                <w:szCs w:val="22"/>
                <w:lang w:eastAsia="en-AU"/>
              </w:rPr>
              <w:t>0.159713</w:t>
            </w:r>
          </w:p>
        </w:tc>
        <w:tc>
          <w:tcPr>
            <w:tcW w:w="1097" w:type="dxa"/>
            <w:tcBorders>
              <w:top w:val="nil"/>
              <w:left w:val="nil"/>
              <w:bottom w:val="nil"/>
              <w:right w:val="nil"/>
            </w:tcBorders>
          </w:tcPr>
          <w:p w14:paraId="6FBA479C" w14:textId="77777777" w:rsidR="00DB522C" w:rsidRPr="00DD045C" w:rsidRDefault="00DB522C" w:rsidP="00DB522C">
            <w:pPr>
              <w:pStyle w:val="TableText"/>
              <w:rPr>
                <w:szCs w:val="22"/>
                <w:lang w:eastAsia="en-AU"/>
              </w:rPr>
            </w:pPr>
            <w:r w:rsidRPr="00DD045C">
              <w:rPr>
                <w:szCs w:val="22"/>
                <w:lang w:eastAsia="en-AU"/>
              </w:rPr>
              <w:t>0.159768</w:t>
            </w:r>
          </w:p>
        </w:tc>
        <w:tc>
          <w:tcPr>
            <w:tcW w:w="1097" w:type="dxa"/>
            <w:tcBorders>
              <w:top w:val="nil"/>
              <w:left w:val="nil"/>
              <w:bottom w:val="nil"/>
              <w:right w:val="nil"/>
            </w:tcBorders>
          </w:tcPr>
          <w:p w14:paraId="585A22F5" w14:textId="77777777" w:rsidR="00DB522C" w:rsidRPr="00DD045C" w:rsidRDefault="00DB522C" w:rsidP="00DB522C">
            <w:pPr>
              <w:pStyle w:val="TableText"/>
              <w:rPr>
                <w:szCs w:val="22"/>
                <w:lang w:eastAsia="en-AU"/>
              </w:rPr>
            </w:pPr>
            <w:r w:rsidRPr="00DD045C">
              <w:rPr>
                <w:szCs w:val="22"/>
                <w:lang w:eastAsia="en-AU"/>
              </w:rPr>
              <w:t>0.010572</w:t>
            </w:r>
          </w:p>
        </w:tc>
        <w:tc>
          <w:tcPr>
            <w:tcW w:w="1097" w:type="dxa"/>
            <w:tcBorders>
              <w:top w:val="nil"/>
              <w:left w:val="nil"/>
              <w:bottom w:val="nil"/>
              <w:right w:val="nil"/>
            </w:tcBorders>
          </w:tcPr>
          <w:p w14:paraId="14FBF171" w14:textId="77777777" w:rsidR="00DB522C" w:rsidRPr="00DD045C" w:rsidRDefault="00DB522C" w:rsidP="00DB522C">
            <w:pPr>
              <w:pStyle w:val="TableText"/>
              <w:rPr>
                <w:szCs w:val="22"/>
                <w:lang w:eastAsia="en-AU"/>
              </w:rPr>
            </w:pPr>
            <w:r w:rsidRPr="00DD045C">
              <w:rPr>
                <w:szCs w:val="22"/>
                <w:lang w:eastAsia="en-AU"/>
              </w:rPr>
              <w:t>0.010610</w:t>
            </w:r>
          </w:p>
        </w:tc>
        <w:tc>
          <w:tcPr>
            <w:tcW w:w="1098" w:type="dxa"/>
            <w:tcBorders>
              <w:top w:val="nil"/>
              <w:left w:val="nil"/>
              <w:bottom w:val="nil"/>
              <w:right w:val="nil"/>
            </w:tcBorders>
          </w:tcPr>
          <w:p w14:paraId="206A26C3" w14:textId="77777777" w:rsidR="00DB522C" w:rsidRPr="00DD045C" w:rsidRDefault="00DB522C" w:rsidP="00DB522C">
            <w:pPr>
              <w:pStyle w:val="TableText"/>
              <w:rPr>
                <w:szCs w:val="22"/>
                <w:lang w:eastAsia="en-AU"/>
              </w:rPr>
            </w:pPr>
            <w:r w:rsidRPr="00DD045C">
              <w:rPr>
                <w:szCs w:val="22"/>
                <w:lang w:eastAsia="en-AU"/>
              </w:rPr>
              <w:t>0.010649</w:t>
            </w:r>
          </w:p>
        </w:tc>
        <w:tc>
          <w:tcPr>
            <w:tcW w:w="1097" w:type="dxa"/>
            <w:tcBorders>
              <w:top w:val="nil"/>
              <w:left w:val="nil"/>
              <w:bottom w:val="nil"/>
              <w:right w:val="nil"/>
            </w:tcBorders>
          </w:tcPr>
          <w:p w14:paraId="235DCED9" w14:textId="77777777" w:rsidR="00DB522C" w:rsidRPr="00DD045C" w:rsidRDefault="00DB522C" w:rsidP="00DB522C">
            <w:pPr>
              <w:pStyle w:val="TableText"/>
              <w:rPr>
                <w:szCs w:val="22"/>
                <w:lang w:eastAsia="en-AU"/>
              </w:rPr>
            </w:pPr>
            <w:r w:rsidRPr="00DD045C">
              <w:rPr>
                <w:szCs w:val="22"/>
                <w:lang w:eastAsia="en-AU"/>
              </w:rPr>
              <w:t>0.010690</w:t>
            </w:r>
          </w:p>
        </w:tc>
        <w:tc>
          <w:tcPr>
            <w:tcW w:w="1097" w:type="dxa"/>
            <w:tcBorders>
              <w:top w:val="nil"/>
              <w:left w:val="nil"/>
              <w:bottom w:val="nil"/>
              <w:right w:val="nil"/>
            </w:tcBorders>
          </w:tcPr>
          <w:p w14:paraId="60D523A9" w14:textId="77777777" w:rsidR="00DB522C" w:rsidRPr="00DD045C" w:rsidRDefault="00DB522C" w:rsidP="00DB522C">
            <w:pPr>
              <w:pStyle w:val="TableText"/>
              <w:rPr>
                <w:szCs w:val="22"/>
                <w:lang w:eastAsia="en-AU"/>
              </w:rPr>
            </w:pPr>
            <w:r w:rsidRPr="00DD045C">
              <w:rPr>
                <w:szCs w:val="22"/>
                <w:lang w:eastAsia="en-AU"/>
              </w:rPr>
              <w:t>0.007601</w:t>
            </w:r>
          </w:p>
        </w:tc>
        <w:tc>
          <w:tcPr>
            <w:tcW w:w="1097" w:type="dxa"/>
            <w:tcBorders>
              <w:top w:val="nil"/>
              <w:left w:val="nil"/>
              <w:bottom w:val="nil"/>
              <w:right w:val="nil"/>
            </w:tcBorders>
          </w:tcPr>
          <w:p w14:paraId="6BC5F983" w14:textId="77777777" w:rsidR="00DB522C" w:rsidRPr="00DD045C" w:rsidRDefault="00DB522C" w:rsidP="00DB522C">
            <w:pPr>
              <w:pStyle w:val="TableText"/>
              <w:rPr>
                <w:szCs w:val="22"/>
                <w:lang w:eastAsia="en-AU"/>
              </w:rPr>
            </w:pPr>
            <w:r w:rsidRPr="00DD045C">
              <w:rPr>
                <w:szCs w:val="22"/>
                <w:lang w:eastAsia="en-AU"/>
              </w:rPr>
              <w:t>0.007601</w:t>
            </w:r>
          </w:p>
        </w:tc>
        <w:tc>
          <w:tcPr>
            <w:tcW w:w="1097" w:type="dxa"/>
            <w:tcBorders>
              <w:top w:val="nil"/>
              <w:left w:val="nil"/>
              <w:bottom w:val="nil"/>
              <w:right w:val="nil"/>
            </w:tcBorders>
          </w:tcPr>
          <w:p w14:paraId="2501FEBE" w14:textId="77777777" w:rsidR="00DB522C" w:rsidRPr="00DD045C" w:rsidRDefault="00DB522C" w:rsidP="00DB522C">
            <w:pPr>
              <w:pStyle w:val="TableText"/>
              <w:rPr>
                <w:szCs w:val="22"/>
                <w:lang w:eastAsia="en-AU"/>
              </w:rPr>
            </w:pPr>
            <w:r w:rsidRPr="00DD045C">
              <w:rPr>
                <w:szCs w:val="22"/>
                <w:lang w:eastAsia="en-AU"/>
              </w:rPr>
              <w:t>0.007601</w:t>
            </w:r>
          </w:p>
        </w:tc>
        <w:tc>
          <w:tcPr>
            <w:tcW w:w="1097" w:type="dxa"/>
            <w:tcBorders>
              <w:top w:val="nil"/>
              <w:left w:val="nil"/>
              <w:bottom w:val="nil"/>
              <w:right w:val="nil"/>
            </w:tcBorders>
          </w:tcPr>
          <w:p w14:paraId="58968515" w14:textId="77777777" w:rsidR="00DB522C" w:rsidRPr="00DD045C" w:rsidRDefault="00DB522C" w:rsidP="00DB522C">
            <w:pPr>
              <w:pStyle w:val="TableText"/>
              <w:rPr>
                <w:szCs w:val="22"/>
                <w:lang w:eastAsia="en-AU"/>
              </w:rPr>
            </w:pPr>
            <w:r w:rsidRPr="00DD045C">
              <w:rPr>
                <w:szCs w:val="22"/>
                <w:lang w:eastAsia="en-AU"/>
              </w:rPr>
              <w:t>0.007601</w:t>
            </w:r>
          </w:p>
        </w:tc>
      </w:tr>
      <w:tr w:rsidR="00DB522C" w:rsidRPr="00DD045C" w14:paraId="767E4BA5" w14:textId="77777777">
        <w:trPr>
          <w:trHeight w:val="195"/>
        </w:trPr>
        <w:tc>
          <w:tcPr>
            <w:tcW w:w="1304" w:type="dxa"/>
            <w:tcBorders>
              <w:top w:val="nil"/>
              <w:left w:val="nil"/>
              <w:bottom w:val="nil"/>
              <w:right w:val="nil"/>
            </w:tcBorders>
          </w:tcPr>
          <w:p w14:paraId="38338842" w14:textId="77777777" w:rsidR="00DB522C" w:rsidRPr="00DD045C" w:rsidRDefault="00DB522C" w:rsidP="00DB522C">
            <w:pPr>
              <w:pStyle w:val="TableText"/>
              <w:rPr>
                <w:szCs w:val="22"/>
                <w:lang w:eastAsia="en-AU"/>
              </w:rPr>
            </w:pPr>
            <w:r w:rsidRPr="00DD045C">
              <w:rPr>
                <w:szCs w:val="22"/>
                <w:lang w:eastAsia="en-AU"/>
              </w:rPr>
              <w:t>56</w:t>
            </w:r>
          </w:p>
        </w:tc>
        <w:tc>
          <w:tcPr>
            <w:tcW w:w="1158" w:type="dxa"/>
            <w:tcBorders>
              <w:top w:val="nil"/>
              <w:left w:val="nil"/>
              <w:bottom w:val="nil"/>
              <w:right w:val="nil"/>
            </w:tcBorders>
          </w:tcPr>
          <w:p w14:paraId="2BFF2A63" w14:textId="77777777" w:rsidR="00DB522C" w:rsidRPr="00DD045C" w:rsidRDefault="00DB522C" w:rsidP="00DB522C">
            <w:pPr>
              <w:pStyle w:val="TableText"/>
              <w:rPr>
                <w:szCs w:val="22"/>
                <w:lang w:eastAsia="en-AU"/>
              </w:rPr>
            </w:pPr>
            <w:r w:rsidRPr="00DD045C">
              <w:rPr>
                <w:szCs w:val="22"/>
                <w:lang w:eastAsia="en-AU"/>
              </w:rPr>
              <w:t>0.257263</w:t>
            </w:r>
          </w:p>
        </w:tc>
        <w:tc>
          <w:tcPr>
            <w:tcW w:w="1097" w:type="dxa"/>
            <w:tcBorders>
              <w:top w:val="nil"/>
              <w:left w:val="nil"/>
              <w:bottom w:val="nil"/>
              <w:right w:val="nil"/>
            </w:tcBorders>
          </w:tcPr>
          <w:p w14:paraId="7709ECB5" w14:textId="77777777" w:rsidR="00DB522C" w:rsidRPr="00DD045C" w:rsidRDefault="00DB522C" w:rsidP="00DB522C">
            <w:pPr>
              <w:pStyle w:val="TableText"/>
              <w:rPr>
                <w:szCs w:val="22"/>
                <w:lang w:eastAsia="en-AU"/>
              </w:rPr>
            </w:pPr>
            <w:r w:rsidRPr="00DD045C">
              <w:rPr>
                <w:szCs w:val="22"/>
                <w:lang w:eastAsia="en-AU"/>
              </w:rPr>
              <w:t>0.161630</w:t>
            </w:r>
          </w:p>
        </w:tc>
        <w:tc>
          <w:tcPr>
            <w:tcW w:w="1097" w:type="dxa"/>
            <w:tcBorders>
              <w:top w:val="nil"/>
              <w:left w:val="nil"/>
              <w:bottom w:val="nil"/>
              <w:right w:val="nil"/>
            </w:tcBorders>
          </w:tcPr>
          <w:p w14:paraId="52CAC64D" w14:textId="77777777" w:rsidR="00DB522C" w:rsidRPr="00DD045C" w:rsidRDefault="00DB522C" w:rsidP="00DB522C">
            <w:pPr>
              <w:pStyle w:val="TableText"/>
              <w:rPr>
                <w:szCs w:val="22"/>
                <w:lang w:eastAsia="en-AU"/>
              </w:rPr>
            </w:pPr>
            <w:r w:rsidRPr="00DD045C">
              <w:rPr>
                <w:szCs w:val="22"/>
                <w:lang w:eastAsia="en-AU"/>
              </w:rPr>
              <w:t>0.161686</w:t>
            </w:r>
          </w:p>
        </w:tc>
        <w:tc>
          <w:tcPr>
            <w:tcW w:w="1097" w:type="dxa"/>
            <w:tcBorders>
              <w:top w:val="nil"/>
              <w:left w:val="nil"/>
              <w:bottom w:val="nil"/>
              <w:right w:val="nil"/>
            </w:tcBorders>
          </w:tcPr>
          <w:p w14:paraId="48265D33" w14:textId="77777777" w:rsidR="00DB522C" w:rsidRPr="00DD045C" w:rsidRDefault="00DB522C" w:rsidP="00DB522C">
            <w:pPr>
              <w:pStyle w:val="TableText"/>
              <w:rPr>
                <w:szCs w:val="22"/>
                <w:lang w:eastAsia="en-AU"/>
              </w:rPr>
            </w:pPr>
            <w:r w:rsidRPr="00DD045C">
              <w:rPr>
                <w:szCs w:val="22"/>
                <w:lang w:eastAsia="en-AU"/>
              </w:rPr>
              <w:t>0.161752</w:t>
            </w:r>
          </w:p>
        </w:tc>
        <w:tc>
          <w:tcPr>
            <w:tcW w:w="1097" w:type="dxa"/>
            <w:tcBorders>
              <w:top w:val="nil"/>
              <w:left w:val="nil"/>
              <w:bottom w:val="nil"/>
              <w:right w:val="nil"/>
            </w:tcBorders>
          </w:tcPr>
          <w:p w14:paraId="02D25695" w14:textId="77777777" w:rsidR="00DB522C" w:rsidRPr="00DD045C" w:rsidRDefault="00DB522C" w:rsidP="00DB522C">
            <w:pPr>
              <w:pStyle w:val="TableText"/>
              <w:rPr>
                <w:szCs w:val="22"/>
                <w:lang w:eastAsia="en-AU"/>
              </w:rPr>
            </w:pPr>
            <w:r w:rsidRPr="00DD045C">
              <w:rPr>
                <w:szCs w:val="22"/>
                <w:lang w:eastAsia="en-AU"/>
              </w:rPr>
              <w:t>0.012068</w:t>
            </w:r>
          </w:p>
        </w:tc>
        <w:tc>
          <w:tcPr>
            <w:tcW w:w="1097" w:type="dxa"/>
            <w:tcBorders>
              <w:top w:val="nil"/>
              <w:left w:val="nil"/>
              <w:bottom w:val="nil"/>
              <w:right w:val="nil"/>
            </w:tcBorders>
          </w:tcPr>
          <w:p w14:paraId="5A503891" w14:textId="77777777" w:rsidR="00DB522C" w:rsidRPr="00DD045C" w:rsidRDefault="00DB522C" w:rsidP="00DB522C">
            <w:pPr>
              <w:pStyle w:val="TableText"/>
              <w:rPr>
                <w:szCs w:val="22"/>
                <w:lang w:eastAsia="en-AU"/>
              </w:rPr>
            </w:pPr>
            <w:r w:rsidRPr="00DD045C">
              <w:rPr>
                <w:szCs w:val="22"/>
                <w:lang w:eastAsia="en-AU"/>
              </w:rPr>
              <w:t>0.012117</w:t>
            </w:r>
          </w:p>
        </w:tc>
        <w:tc>
          <w:tcPr>
            <w:tcW w:w="1098" w:type="dxa"/>
            <w:tcBorders>
              <w:top w:val="nil"/>
              <w:left w:val="nil"/>
              <w:bottom w:val="nil"/>
              <w:right w:val="nil"/>
            </w:tcBorders>
          </w:tcPr>
          <w:p w14:paraId="5296F37C" w14:textId="77777777" w:rsidR="00DB522C" w:rsidRPr="00DD045C" w:rsidRDefault="00DB522C" w:rsidP="00DB522C">
            <w:pPr>
              <w:pStyle w:val="TableText"/>
              <w:rPr>
                <w:szCs w:val="22"/>
                <w:lang w:eastAsia="en-AU"/>
              </w:rPr>
            </w:pPr>
            <w:r w:rsidRPr="00DD045C">
              <w:rPr>
                <w:szCs w:val="22"/>
                <w:lang w:eastAsia="en-AU"/>
              </w:rPr>
              <w:t>0.012169</w:t>
            </w:r>
          </w:p>
        </w:tc>
        <w:tc>
          <w:tcPr>
            <w:tcW w:w="1097" w:type="dxa"/>
            <w:tcBorders>
              <w:top w:val="nil"/>
              <w:left w:val="nil"/>
              <w:bottom w:val="nil"/>
              <w:right w:val="nil"/>
            </w:tcBorders>
          </w:tcPr>
          <w:p w14:paraId="0407C09B" w14:textId="77777777" w:rsidR="00DB522C" w:rsidRPr="00DD045C" w:rsidRDefault="00DB522C" w:rsidP="00DB522C">
            <w:pPr>
              <w:pStyle w:val="TableText"/>
              <w:rPr>
                <w:szCs w:val="22"/>
                <w:lang w:eastAsia="en-AU"/>
              </w:rPr>
            </w:pPr>
            <w:r w:rsidRPr="00DD045C">
              <w:rPr>
                <w:szCs w:val="22"/>
                <w:lang w:eastAsia="en-AU"/>
              </w:rPr>
              <w:t>0.012221</w:t>
            </w:r>
          </w:p>
        </w:tc>
        <w:tc>
          <w:tcPr>
            <w:tcW w:w="1097" w:type="dxa"/>
            <w:tcBorders>
              <w:top w:val="nil"/>
              <w:left w:val="nil"/>
              <w:bottom w:val="nil"/>
              <w:right w:val="nil"/>
            </w:tcBorders>
          </w:tcPr>
          <w:p w14:paraId="3874A4A5" w14:textId="77777777" w:rsidR="00DB522C" w:rsidRPr="00DD045C" w:rsidRDefault="00DB522C" w:rsidP="00DB522C">
            <w:pPr>
              <w:pStyle w:val="TableText"/>
              <w:rPr>
                <w:szCs w:val="22"/>
                <w:lang w:eastAsia="en-AU"/>
              </w:rPr>
            </w:pPr>
            <w:r w:rsidRPr="00DD045C">
              <w:rPr>
                <w:szCs w:val="22"/>
                <w:lang w:eastAsia="en-AU"/>
              </w:rPr>
              <w:t>0.008695</w:t>
            </w:r>
          </w:p>
        </w:tc>
        <w:tc>
          <w:tcPr>
            <w:tcW w:w="1097" w:type="dxa"/>
            <w:tcBorders>
              <w:top w:val="nil"/>
              <w:left w:val="nil"/>
              <w:bottom w:val="nil"/>
              <w:right w:val="nil"/>
            </w:tcBorders>
          </w:tcPr>
          <w:p w14:paraId="6DDD1977" w14:textId="77777777" w:rsidR="00DB522C" w:rsidRPr="00DD045C" w:rsidRDefault="00DB522C" w:rsidP="00DB522C">
            <w:pPr>
              <w:pStyle w:val="TableText"/>
              <w:rPr>
                <w:szCs w:val="22"/>
                <w:lang w:eastAsia="en-AU"/>
              </w:rPr>
            </w:pPr>
            <w:r w:rsidRPr="00DD045C">
              <w:rPr>
                <w:szCs w:val="22"/>
                <w:lang w:eastAsia="en-AU"/>
              </w:rPr>
              <w:t>0.008695</w:t>
            </w:r>
          </w:p>
        </w:tc>
        <w:tc>
          <w:tcPr>
            <w:tcW w:w="1097" w:type="dxa"/>
            <w:tcBorders>
              <w:top w:val="nil"/>
              <w:left w:val="nil"/>
              <w:bottom w:val="nil"/>
              <w:right w:val="nil"/>
            </w:tcBorders>
          </w:tcPr>
          <w:p w14:paraId="5626EE07" w14:textId="77777777" w:rsidR="00DB522C" w:rsidRPr="00DD045C" w:rsidRDefault="00DB522C" w:rsidP="00DB522C">
            <w:pPr>
              <w:pStyle w:val="TableText"/>
              <w:rPr>
                <w:szCs w:val="22"/>
                <w:lang w:eastAsia="en-AU"/>
              </w:rPr>
            </w:pPr>
            <w:r w:rsidRPr="00DD045C">
              <w:rPr>
                <w:szCs w:val="22"/>
                <w:lang w:eastAsia="en-AU"/>
              </w:rPr>
              <w:t>0.008695</w:t>
            </w:r>
          </w:p>
        </w:tc>
        <w:tc>
          <w:tcPr>
            <w:tcW w:w="1097" w:type="dxa"/>
            <w:tcBorders>
              <w:top w:val="nil"/>
              <w:left w:val="nil"/>
              <w:bottom w:val="nil"/>
              <w:right w:val="nil"/>
            </w:tcBorders>
          </w:tcPr>
          <w:p w14:paraId="2E866FDD" w14:textId="77777777" w:rsidR="00DB522C" w:rsidRPr="00DD045C" w:rsidRDefault="00DB522C" w:rsidP="00DB522C">
            <w:pPr>
              <w:pStyle w:val="TableText"/>
              <w:rPr>
                <w:szCs w:val="22"/>
                <w:lang w:eastAsia="en-AU"/>
              </w:rPr>
            </w:pPr>
            <w:r w:rsidRPr="00DD045C">
              <w:rPr>
                <w:szCs w:val="22"/>
                <w:lang w:eastAsia="en-AU"/>
              </w:rPr>
              <w:t>0.008695</w:t>
            </w:r>
          </w:p>
        </w:tc>
      </w:tr>
      <w:tr w:rsidR="00DB522C" w:rsidRPr="00DD045C" w14:paraId="18A6E946" w14:textId="77777777">
        <w:trPr>
          <w:trHeight w:val="195"/>
        </w:trPr>
        <w:tc>
          <w:tcPr>
            <w:tcW w:w="1304" w:type="dxa"/>
            <w:tcBorders>
              <w:top w:val="nil"/>
              <w:left w:val="nil"/>
              <w:bottom w:val="nil"/>
              <w:right w:val="nil"/>
            </w:tcBorders>
          </w:tcPr>
          <w:p w14:paraId="6628FB64" w14:textId="77777777" w:rsidR="00DB522C" w:rsidRPr="00DD045C" w:rsidRDefault="00DB522C" w:rsidP="00DB522C">
            <w:pPr>
              <w:pStyle w:val="TableText"/>
              <w:rPr>
                <w:szCs w:val="22"/>
                <w:lang w:eastAsia="en-AU"/>
              </w:rPr>
            </w:pPr>
            <w:r w:rsidRPr="00DD045C">
              <w:rPr>
                <w:szCs w:val="22"/>
                <w:lang w:eastAsia="en-AU"/>
              </w:rPr>
              <w:t>57</w:t>
            </w:r>
          </w:p>
        </w:tc>
        <w:tc>
          <w:tcPr>
            <w:tcW w:w="1158" w:type="dxa"/>
            <w:tcBorders>
              <w:top w:val="nil"/>
              <w:left w:val="nil"/>
              <w:bottom w:val="nil"/>
              <w:right w:val="nil"/>
            </w:tcBorders>
          </w:tcPr>
          <w:p w14:paraId="4D410E4F" w14:textId="77777777" w:rsidR="00DB522C" w:rsidRPr="00DD045C" w:rsidRDefault="00DB522C" w:rsidP="00DB522C">
            <w:pPr>
              <w:pStyle w:val="TableText"/>
              <w:rPr>
                <w:szCs w:val="22"/>
                <w:lang w:eastAsia="en-AU"/>
              </w:rPr>
            </w:pPr>
            <w:r w:rsidRPr="00DD045C">
              <w:rPr>
                <w:szCs w:val="22"/>
                <w:lang w:eastAsia="en-AU"/>
              </w:rPr>
              <w:t>0.254706</w:t>
            </w:r>
          </w:p>
        </w:tc>
        <w:tc>
          <w:tcPr>
            <w:tcW w:w="1097" w:type="dxa"/>
            <w:tcBorders>
              <w:top w:val="nil"/>
              <w:left w:val="nil"/>
              <w:bottom w:val="nil"/>
              <w:right w:val="nil"/>
            </w:tcBorders>
          </w:tcPr>
          <w:p w14:paraId="53CEC484" w14:textId="77777777" w:rsidR="00DB522C" w:rsidRPr="00DD045C" w:rsidRDefault="00DB522C" w:rsidP="00DB522C">
            <w:pPr>
              <w:pStyle w:val="TableText"/>
              <w:rPr>
                <w:szCs w:val="22"/>
                <w:lang w:eastAsia="en-AU"/>
              </w:rPr>
            </w:pPr>
            <w:r w:rsidRPr="00DD045C">
              <w:rPr>
                <w:szCs w:val="22"/>
                <w:lang w:eastAsia="en-AU"/>
              </w:rPr>
              <w:t>0.161064</w:t>
            </w:r>
          </w:p>
        </w:tc>
        <w:tc>
          <w:tcPr>
            <w:tcW w:w="1097" w:type="dxa"/>
            <w:tcBorders>
              <w:top w:val="nil"/>
              <w:left w:val="nil"/>
              <w:bottom w:val="nil"/>
              <w:right w:val="nil"/>
            </w:tcBorders>
          </w:tcPr>
          <w:p w14:paraId="3E55D14C" w14:textId="77777777" w:rsidR="00DB522C" w:rsidRPr="00DD045C" w:rsidRDefault="00DB522C" w:rsidP="00DB522C">
            <w:pPr>
              <w:pStyle w:val="TableText"/>
              <w:rPr>
                <w:szCs w:val="22"/>
                <w:lang w:eastAsia="en-AU"/>
              </w:rPr>
            </w:pPr>
            <w:r w:rsidRPr="00DD045C">
              <w:rPr>
                <w:szCs w:val="22"/>
                <w:lang w:eastAsia="en-AU"/>
              </w:rPr>
              <w:t>0.161101</w:t>
            </w:r>
          </w:p>
        </w:tc>
        <w:tc>
          <w:tcPr>
            <w:tcW w:w="1097" w:type="dxa"/>
            <w:tcBorders>
              <w:top w:val="nil"/>
              <w:left w:val="nil"/>
              <w:bottom w:val="nil"/>
              <w:right w:val="nil"/>
            </w:tcBorders>
          </w:tcPr>
          <w:p w14:paraId="7D4B262D" w14:textId="77777777" w:rsidR="00DB522C" w:rsidRPr="00DD045C" w:rsidRDefault="00DB522C" w:rsidP="00DB522C">
            <w:pPr>
              <w:pStyle w:val="TableText"/>
              <w:rPr>
                <w:szCs w:val="22"/>
                <w:lang w:eastAsia="en-AU"/>
              </w:rPr>
            </w:pPr>
            <w:r w:rsidRPr="00DD045C">
              <w:rPr>
                <w:szCs w:val="22"/>
                <w:lang w:eastAsia="en-AU"/>
              </w:rPr>
              <w:t>0.161152</w:t>
            </w:r>
          </w:p>
        </w:tc>
        <w:tc>
          <w:tcPr>
            <w:tcW w:w="1097" w:type="dxa"/>
            <w:tcBorders>
              <w:top w:val="nil"/>
              <w:left w:val="nil"/>
              <w:bottom w:val="nil"/>
              <w:right w:val="nil"/>
            </w:tcBorders>
          </w:tcPr>
          <w:p w14:paraId="470476D2" w14:textId="77777777" w:rsidR="00DB522C" w:rsidRPr="00DD045C" w:rsidRDefault="00DB522C" w:rsidP="00DB522C">
            <w:pPr>
              <w:pStyle w:val="TableText"/>
              <w:rPr>
                <w:szCs w:val="22"/>
                <w:lang w:eastAsia="en-AU"/>
              </w:rPr>
            </w:pPr>
            <w:r w:rsidRPr="00DD045C">
              <w:rPr>
                <w:szCs w:val="22"/>
                <w:lang w:eastAsia="en-AU"/>
              </w:rPr>
              <w:t>0.012097</w:t>
            </w:r>
          </w:p>
        </w:tc>
        <w:tc>
          <w:tcPr>
            <w:tcW w:w="1097" w:type="dxa"/>
            <w:tcBorders>
              <w:top w:val="nil"/>
              <w:left w:val="nil"/>
              <w:bottom w:val="nil"/>
              <w:right w:val="nil"/>
            </w:tcBorders>
          </w:tcPr>
          <w:p w14:paraId="114F347A" w14:textId="77777777" w:rsidR="00DB522C" w:rsidRPr="00DD045C" w:rsidRDefault="00DB522C" w:rsidP="00DB522C">
            <w:pPr>
              <w:pStyle w:val="TableText"/>
              <w:rPr>
                <w:szCs w:val="22"/>
                <w:lang w:eastAsia="en-AU"/>
              </w:rPr>
            </w:pPr>
            <w:r w:rsidRPr="00DD045C">
              <w:rPr>
                <w:szCs w:val="22"/>
                <w:lang w:eastAsia="en-AU"/>
              </w:rPr>
              <w:t>0.012145</w:t>
            </w:r>
          </w:p>
        </w:tc>
        <w:tc>
          <w:tcPr>
            <w:tcW w:w="1098" w:type="dxa"/>
            <w:tcBorders>
              <w:top w:val="nil"/>
              <w:left w:val="nil"/>
              <w:bottom w:val="nil"/>
              <w:right w:val="nil"/>
            </w:tcBorders>
          </w:tcPr>
          <w:p w14:paraId="269CEC29" w14:textId="77777777" w:rsidR="00DB522C" w:rsidRPr="00DD045C" w:rsidRDefault="00DB522C" w:rsidP="00DB522C">
            <w:pPr>
              <w:pStyle w:val="TableText"/>
              <w:rPr>
                <w:szCs w:val="22"/>
                <w:lang w:eastAsia="en-AU"/>
              </w:rPr>
            </w:pPr>
            <w:r w:rsidRPr="00DD045C">
              <w:rPr>
                <w:szCs w:val="22"/>
                <w:lang w:eastAsia="en-AU"/>
              </w:rPr>
              <w:t>0.012200</w:t>
            </w:r>
          </w:p>
        </w:tc>
        <w:tc>
          <w:tcPr>
            <w:tcW w:w="1097" w:type="dxa"/>
            <w:tcBorders>
              <w:top w:val="nil"/>
              <w:left w:val="nil"/>
              <w:bottom w:val="nil"/>
              <w:right w:val="nil"/>
            </w:tcBorders>
          </w:tcPr>
          <w:p w14:paraId="6D1CB171" w14:textId="77777777" w:rsidR="00DB522C" w:rsidRPr="00DD045C" w:rsidRDefault="00DB522C" w:rsidP="00DB522C">
            <w:pPr>
              <w:pStyle w:val="TableText"/>
              <w:rPr>
                <w:szCs w:val="22"/>
                <w:lang w:eastAsia="en-AU"/>
              </w:rPr>
            </w:pPr>
            <w:r w:rsidRPr="00DD045C">
              <w:rPr>
                <w:szCs w:val="22"/>
                <w:lang w:eastAsia="en-AU"/>
              </w:rPr>
              <w:t>0.012258</w:t>
            </w:r>
          </w:p>
        </w:tc>
        <w:tc>
          <w:tcPr>
            <w:tcW w:w="1097" w:type="dxa"/>
            <w:tcBorders>
              <w:top w:val="nil"/>
              <w:left w:val="nil"/>
              <w:bottom w:val="nil"/>
              <w:right w:val="nil"/>
            </w:tcBorders>
          </w:tcPr>
          <w:p w14:paraId="00D02002" w14:textId="77777777" w:rsidR="00DB522C" w:rsidRPr="00DD045C" w:rsidRDefault="00DB522C" w:rsidP="00DB522C">
            <w:pPr>
              <w:pStyle w:val="TableText"/>
              <w:rPr>
                <w:szCs w:val="22"/>
                <w:lang w:eastAsia="en-AU"/>
              </w:rPr>
            </w:pPr>
            <w:r w:rsidRPr="00DD045C">
              <w:rPr>
                <w:szCs w:val="22"/>
                <w:lang w:eastAsia="en-AU"/>
              </w:rPr>
              <w:t>0.008788</w:t>
            </w:r>
          </w:p>
        </w:tc>
        <w:tc>
          <w:tcPr>
            <w:tcW w:w="1097" w:type="dxa"/>
            <w:tcBorders>
              <w:top w:val="nil"/>
              <w:left w:val="nil"/>
              <w:bottom w:val="nil"/>
              <w:right w:val="nil"/>
            </w:tcBorders>
          </w:tcPr>
          <w:p w14:paraId="4B68AC31" w14:textId="77777777" w:rsidR="00DB522C" w:rsidRPr="00DD045C" w:rsidRDefault="00DB522C" w:rsidP="00DB522C">
            <w:pPr>
              <w:pStyle w:val="TableText"/>
              <w:rPr>
                <w:szCs w:val="22"/>
                <w:lang w:eastAsia="en-AU"/>
              </w:rPr>
            </w:pPr>
            <w:r w:rsidRPr="00DD045C">
              <w:rPr>
                <w:szCs w:val="22"/>
                <w:lang w:eastAsia="en-AU"/>
              </w:rPr>
              <w:t>0.008788</w:t>
            </w:r>
          </w:p>
        </w:tc>
        <w:tc>
          <w:tcPr>
            <w:tcW w:w="1097" w:type="dxa"/>
            <w:tcBorders>
              <w:top w:val="nil"/>
              <w:left w:val="nil"/>
              <w:bottom w:val="nil"/>
              <w:right w:val="nil"/>
            </w:tcBorders>
          </w:tcPr>
          <w:p w14:paraId="09A2A7E0" w14:textId="77777777" w:rsidR="00DB522C" w:rsidRPr="00DD045C" w:rsidRDefault="00DB522C" w:rsidP="00DB522C">
            <w:pPr>
              <w:pStyle w:val="TableText"/>
              <w:rPr>
                <w:szCs w:val="22"/>
                <w:lang w:eastAsia="en-AU"/>
              </w:rPr>
            </w:pPr>
            <w:r w:rsidRPr="00DD045C">
              <w:rPr>
                <w:szCs w:val="22"/>
                <w:lang w:eastAsia="en-AU"/>
              </w:rPr>
              <w:t>0.008788</w:t>
            </w:r>
          </w:p>
        </w:tc>
        <w:tc>
          <w:tcPr>
            <w:tcW w:w="1097" w:type="dxa"/>
            <w:tcBorders>
              <w:top w:val="nil"/>
              <w:left w:val="nil"/>
              <w:bottom w:val="nil"/>
              <w:right w:val="nil"/>
            </w:tcBorders>
          </w:tcPr>
          <w:p w14:paraId="400EF3AC" w14:textId="77777777" w:rsidR="00DB522C" w:rsidRPr="00DD045C" w:rsidRDefault="00DB522C" w:rsidP="00DB522C">
            <w:pPr>
              <w:pStyle w:val="TableText"/>
              <w:rPr>
                <w:szCs w:val="22"/>
                <w:lang w:eastAsia="en-AU"/>
              </w:rPr>
            </w:pPr>
            <w:r w:rsidRPr="00DD045C">
              <w:rPr>
                <w:szCs w:val="22"/>
                <w:lang w:eastAsia="en-AU"/>
              </w:rPr>
              <w:t>0.008788</w:t>
            </w:r>
          </w:p>
        </w:tc>
      </w:tr>
      <w:tr w:rsidR="00DB522C" w:rsidRPr="00DD045C" w14:paraId="61E4A148" w14:textId="77777777">
        <w:trPr>
          <w:trHeight w:val="195"/>
        </w:trPr>
        <w:tc>
          <w:tcPr>
            <w:tcW w:w="1304" w:type="dxa"/>
            <w:tcBorders>
              <w:top w:val="nil"/>
              <w:left w:val="nil"/>
              <w:bottom w:val="nil"/>
              <w:right w:val="nil"/>
            </w:tcBorders>
          </w:tcPr>
          <w:p w14:paraId="564FE976" w14:textId="77777777" w:rsidR="00DB522C" w:rsidRPr="00DD045C" w:rsidRDefault="00DB522C" w:rsidP="00DB522C">
            <w:pPr>
              <w:pStyle w:val="TableText"/>
              <w:rPr>
                <w:szCs w:val="22"/>
                <w:lang w:eastAsia="en-AU"/>
              </w:rPr>
            </w:pPr>
            <w:r w:rsidRPr="00DD045C">
              <w:rPr>
                <w:szCs w:val="22"/>
                <w:lang w:eastAsia="en-AU"/>
              </w:rPr>
              <w:t>58</w:t>
            </w:r>
          </w:p>
        </w:tc>
        <w:tc>
          <w:tcPr>
            <w:tcW w:w="1158" w:type="dxa"/>
            <w:tcBorders>
              <w:top w:val="nil"/>
              <w:left w:val="nil"/>
              <w:bottom w:val="nil"/>
              <w:right w:val="nil"/>
            </w:tcBorders>
          </w:tcPr>
          <w:p w14:paraId="52BC3533" w14:textId="77777777" w:rsidR="00DB522C" w:rsidRPr="00DD045C" w:rsidRDefault="00DB522C" w:rsidP="00DB522C">
            <w:pPr>
              <w:pStyle w:val="TableText"/>
              <w:rPr>
                <w:szCs w:val="22"/>
                <w:lang w:eastAsia="en-AU"/>
              </w:rPr>
            </w:pPr>
            <w:r w:rsidRPr="00DD045C">
              <w:rPr>
                <w:szCs w:val="22"/>
                <w:lang w:eastAsia="en-AU"/>
              </w:rPr>
              <w:t>0.255755</w:t>
            </w:r>
          </w:p>
        </w:tc>
        <w:tc>
          <w:tcPr>
            <w:tcW w:w="1097" w:type="dxa"/>
            <w:tcBorders>
              <w:top w:val="nil"/>
              <w:left w:val="nil"/>
              <w:bottom w:val="nil"/>
              <w:right w:val="nil"/>
            </w:tcBorders>
          </w:tcPr>
          <w:p w14:paraId="1951BD7F" w14:textId="77777777" w:rsidR="00DB522C" w:rsidRPr="00DD045C" w:rsidRDefault="00DB522C" w:rsidP="00DB522C">
            <w:pPr>
              <w:pStyle w:val="TableText"/>
              <w:rPr>
                <w:szCs w:val="22"/>
                <w:lang w:eastAsia="en-AU"/>
              </w:rPr>
            </w:pPr>
            <w:r w:rsidRPr="00DD045C">
              <w:rPr>
                <w:szCs w:val="22"/>
                <w:lang w:eastAsia="en-AU"/>
              </w:rPr>
              <w:t>0.162800</w:t>
            </w:r>
          </w:p>
        </w:tc>
        <w:tc>
          <w:tcPr>
            <w:tcW w:w="1097" w:type="dxa"/>
            <w:tcBorders>
              <w:top w:val="nil"/>
              <w:left w:val="nil"/>
              <w:bottom w:val="nil"/>
              <w:right w:val="nil"/>
            </w:tcBorders>
          </w:tcPr>
          <w:p w14:paraId="6FDF6E0D" w14:textId="77777777" w:rsidR="00DB522C" w:rsidRPr="00DD045C" w:rsidRDefault="00DB522C" w:rsidP="00DB522C">
            <w:pPr>
              <w:pStyle w:val="TableText"/>
              <w:rPr>
                <w:szCs w:val="22"/>
                <w:lang w:eastAsia="en-AU"/>
              </w:rPr>
            </w:pPr>
            <w:r w:rsidRPr="00DD045C">
              <w:rPr>
                <w:szCs w:val="22"/>
                <w:lang w:eastAsia="en-AU"/>
              </w:rPr>
              <w:t>0.162837</w:t>
            </w:r>
          </w:p>
        </w:tc>
        <w:tc>
          <w:tcPr>
            <w:tcW w:w="1097" w:type="dxa"/>
            <w:tcBorders>
              <w:top w:val="nil"/>
              <w:left w:val="nil"/>
              <w:bottom w:val="nil"/>
              <w:right w:val="nil"/>
            </w:tcBorders>
          </w:tcPr>
          <w:p w14:paraId="698DDC69" w14:textId="77777777" w:rsidR="00DB522C" w:rsidRPr="00DD045C" w:rsidRDefault="00DB522C" w:rsidP="00DB522C">
            <w:pPr>
              <w:pStyle w:val="TableText"/>
              <w:rPr>
                <w:szCs w:val="22"/>
                <w:lang w:eastAsia="en-AU"/>
              </w:rPr>
            </w:pPr>
            <w:r w:rsidRPr="00DD045C">
              <w:rPr>
                <w:szCs w:val="22"/>
                <w:lang w:eastAsia="en-AU"/>
              </w:rPr>
              <w:t>0.162890</w:t>
            </w:r>
          </w:p>
        </w:tc>
        <w:tc>
          <w:tcPr>
            <w:tcW w:w="1097" w:type="dxa"/>
            <w:tcBorders>
              <w:top w:val="nil"/>
              <w:left w:val="nil"/>
              <w:bottom w:val="nil"/>
              <w:right w:val="nil"/>
            </w:tcBorders>
          </w:tcPr>
          <w:p w14:paraId="024D935F" w14:textId="77777777" w:rsidR="00DB522C" w:rsidRPr="00DD045C" w:rsidRDefault="00DB522C" w:rsidP="00DB522C">
            <w:pPr>
              <w:pStyle w:val="TableText"/>
              <w:rPr>
                <w:szCs w:val="22"/>
                <w:lang w:eastAsia="en-AU"/>
              </w:rPr>
            </w:pPr>
            <w:r w:rsidRPr="00DD045C">
              <w:rPr>
                <w:szCs w:val="22"/>
                <w:lang w:eastAsia="en-AU"/>
              </w:rPr>
              <w:t>0.013611</w:t>
            </w:r>
          </w:p>
        </w:tc>
        <w:tc>
          <w:tcPr>
            <w:tcW w:w="1097" w:type="dxa"/>
            <w:tcBorders>
              <w:top w:val="nil"/>
              <w:left w:val="nil"/>
              <w:bottom w:val="nil"/>
              <w:right w:val="nil"/>
            </w:tcBorders>
          </w:tcPr>
          <w:p w14:paraId="751B5436" w14:textId="77777777" w:rsidR="00DB522C" w:rsidRPr="00DD045C" w:rsidRDefault="00DB522C" w:rsidP="00DB522C">
            <w:pPr>
              <w:pStyle w:val="TableText"/>
              <w:rPr>
                <w:szCs w:val="22"/>
                <w:lang w:eastAsia="en-AU"/>
              </w:rPr>
            </w:pPr>
            <w:r w:rsidRPr="00DD045C">
              <w:rPr>
                <w:szCs w:val="22"/>
                <w:lang w:eastAsia="en-AU"/>
              </w:rPr>
              <w:t>0.013667</w:t>
            </w:r>
          </w:p>
        </w:tc>
        <w:tc>
          <w:tcPr>
            <w:tcW w:w="1098" w:type="dxa"/>
            <w:tcBorders>
              <w:top w:val="nil"/>
              <w:left w:val="nil"/>
              <w:bottom w:val="nil"/>
              <w:right w:val="nil"/>
            </w:tcBorders>
          </w:tcPr>
          <w:p w14:paraId="347A9E5F" w14:textId="77777777" w:rsidR="00DB522C" w:rsidRPr="00DD045C" w:rsidRDefault="00DB522C" w:rsidP="00DB522C">
            <w:pPr>
              <w:pStyle w:val="TableText"/>
              <w:rPr>
                <w:szCs w:val="22"/>
                <w:lang w:eastAsia="en-AU"/>
              </w:rPr>
            </w:pPr>
            <w:r w:rsidRPr="00DD045C">
              <w:rPr>
                <w:szCs w:val="22"/>
                <w:lang w:eastAsia="en-AU"/>
              </w:rPr>
              <w:t>0.013734</w:t>
            </w:r>
          </w:p>
        </w:tc>
        <w:tc>
          <w:tcPr>
            <w:tcW w:w="1097" w:type="dxa"/>
            <w:tcBorders>
              <w:top w:val="nil"/>
              <w:left w:val="nil"/>
              <w:bottom w:val="nil"/>
              <w:right w:val="nil"/>
            </w:tcBorders>
          </w:tcPr>
          <w:p w14:paraId="5F1A6B91" w14:textId="77777777" w:rsidR="00DB522C" w:rsidRPr="00DD045C" w:rsidRDefault="00DB522C" w:rsidP="00DB522C">
            <w:pPr>
              <w:pStyle w:val="TableText"/>
              <w:rPr>
                <w:szCs w:val="22"/>
                <w:lang w:eastAsia="en-AU"/>
              </w:rPr>
            </w:pPr>
            <w:r w:rsidRPr="00DD045C">
              <w:rPr>
                <w:szCs w:val="22"/>
                <w:lang w:eastAsia="en-AU"/>
              </w:rPr>
              <w:t>0.013808</w:t>
            </w:r>
          </w:p>
        </w:tc>
        <w:tc>
          <w:tcPr>
            <w:tcW w:w="1097" w:type="dxa"/>
            <w:tcBorders>
              <w:top w:val="nil"/>
              <w:left w:val="nil"/>
              <w:bottom w:val="nil"/>
              <w:right w:val="nil"/>
            </w:tcBorders>
          </w:tcPr>
          <w:p w14:paraId="139D7757" w14:textId="77777777" w:rsidR="00DB522C" w:rsidRPr="00DD045C" w:rsidRDefault="00DB522C" w:rsidP="00DB522C">
            <w:pPr>
              <w:pStyle w:val="TableText"/>
              <w:rPr>
                <w:szCs w:val="22"/>
                <w:lang w:eastAsia="en-AU"/>
              </w:rPr>
            </w:pPr>
            <w:r w:rsidRPr="00DD045C">
              <w:rPr>
                <w:szCs w:val="22"/>
                <w:lang w:eastAsia="en-AU"/>
              </w:rPr>
              <w:t>0.009944</w:t>
            </w:r>
          </w:p>
        </w:tc>
        <w:tc>
          <w:tcPr>
            <w:tcW w:w="1097" w:type="dxa"/>
            <w:tcBorders>
              <w:top w:val="nil"/>
              <w:left w:val="nil"/>
              <w:bottom w:val="nil"/>
              <w:right w:val="nil"/>
            </w:tcBorders>
          </w:tcPr>
          <w:p w14:paraId="1AF7FA08" w14:textId="77777777" w:rsidR="00DB522C" w:rsidRPr="00DD045C" w:rsidRDefault="00DB522C" w:rsidP="00DB522C">
            <w:pPr>
              <w:pStyle w:val="TableText"/>
              <w:rPr>
                <w:szCs w:val="22"/>
                <w:lang w:eastAsia="en-AU"/>
              </w:rPr>
            </w:pPr>
            <w:r w:rsidRPr="00DD045C">
              <w:rPr>
                <w:szCs w:val="22"/>
                <w:lang w:eastAsia="en-AU"/>
              </w:rPr>
              <w:t>0.009944</w:t>
            </w:r>
          </w:p>
        </w:tc>
        <w:tc>
          <w:tcPr>
            <w:tcW w:w="1097" w:type="dxa"/>
            <w:tcBorders>
              <w:top w:val="nil"/>
              <w:left w:val="nil"/>
              <w:bottom w:val="nil"/>
              <w:right w:val="nil"/>
            </w:tcBorders>
          </w:tcPr>
          <w:p w14:paraId="363FCBF0" w14:textId="77777777" w:rsidR="00DB522C" w:rsidRPr="00DD045C" w:rsidRDefault="00DB522C" w:rsidP="00DB522C">
            <w:pPr>
              <w:pStyle w:val="TableText"/>
              <w:rPr>
                <w:szCs w:val="22"/>
                <w:lang w:eastAsia="en-AU"/>
              </w:rPr>
            </w:pPr>
            <w:r w:rsidRPr="00DD045C">
              <w:rPr>
                <w:szCs w:val="22"/>
                <w:lang w:eastAsia="en-AU"/>
              </w:rPr>
              <w:t>0.009944</w:t>
            </w:r>
          </w:p>
        </w:tc>
        <w:tc>
          <w:tcPr>
            <w:tcW w:w="1097" w:type="dxa"/>
            <w:tcBorders>
              <w:top w:val="nil"/>
              <w:left w:val="nil"/>
              <w:bottom w:val="nil"/>
              <w:right w:val="nil"/>
            </w:tcBorders>
          </w:tcPr>
          <w:p w14:paraId="487F9785" w14:textId="77777777" w:rsidR="00DB522C" w:rsidRPr="00DD045C" w:rsidRDefault="00DB522C" w:rsidP="00DB522C">
            <w:pPr>
              <w:pStyle w:val="TableText"/>
              <w:rPr>
                <w:szCs w:val="22"/>
                <w:lang w:eastAsia="en-AU"/>
              </w:rPr>
            </w:pPr>
            <w:r w:rsidRPr="00DD045C">
              <w:rPr>
                <w:szCs w:val="22"/>
                <w:lang w:eastAsia="en-AU"/>
              </w:rPr>
              <w:t>0.009944</w:t>
            </w:r>
          </w:p>
        </w:tc>
      </w:tr>
      <w:tr w:rsidR="00DB522C" w:rsidRPr="00DD045C" w14:paraId="1E28C55C" w14:textId="77777777">
        <w:trPr>
          <w:trHeight w:val="195"/>
        </w:trPr>
        <w:tc>
          <w:tcPr>
            <w:tcW w:w="1304" w:type="dxa"/>
            <w:tcBorders>
              <w:top w:val="nil"/>
              <w:left w:val="nil"/>
              <w:bottom w:val="nil"/>
              <w:right w:val="nil"/>
            </w:tcBorders>
          </w:tcPr>
          <w:p w14:paraId="1B0C2A70" w14:textId="77777777" w:rsidR="00DB522C" w:rsidRPr="00DD045C" w:rsidRDefault="00DB522C" w:rsidP="00DB522C">
            <w:pPr>
              <w:pStyle w:val="TableText"/>
              <w:rPr>
                <w:szCs w:val="22"/>
                <w:lang w:eastAsia="en-AU"/>
              </w:rPr>
            </w:pPr>
            <w:r w:rsidRPr="00DD045C">
              <w:rPr>
                <w:szCs w:val="22"/>
                <w:lang w:eastAsia="en-AU"/>
              </w:rPr>
              <w:t>59</w:t>
            </w:r>
          </w:p>
        </w:tc>
        <w:tc>
          <w:tcPr>
            <w:tcW w:w="1158" w:type="dxa"/>
            <w:tcBorders>
              <w:top w:val="nil"/>
              <w:left w:val="nil"/>
              <w:bottom w:val="nil"/>
              <w:right w:val="nil"/>
            </w:tcBorders>
          </w:tcPr>
          <w:p w14:paraId="3CC4D804" w14:textId="77777777" w:rsidR="00DB522C" w:rsidRPr="00DD045C" w:rsidRDefault="00DB522C" w:rsidP="00DB522C">
            <w:pPr>
              <w:pStyle w:val="TableText"/>
              <w:rPr>
                <w:szCs w:val="22"/>
                <w:lang w:eastAsia="en-AU"/>
              </w:rPr>
            </w:pPr>
            <w:r w:rsidRPr="00DD045C">
              <w:rPr>
                <w:szCs w:val="22"/>
                <w:lang w:eastAsia="en-AU"/>
              </w:rPr>
              <w:t>0.257744</w:t>
            </w:r>
          </w:p>
        </w:tc>
        <w:tc>
          <w:tcPr>
            <w:tcW w:w="1097" w:type="dxa"/>
            <w:tcBorders>
              <w:top w:val="nil"/>
              <w:left w:val="nil"/>
              <w:bottom w:val="nil"/>
              <w:right w:val="nil"/>
            </w:tcBorders>
          </w:tcPr>
          <w:p w14:paraId="669FD64F" w14:textId="77777777" w:rsidR="00DB522C" w:rsidRPr="00DD045C" w:rsidRDefault="00DB522C" w:rsidP="00DB522C">
            <w:pPr>
              <w:pStyle w:val="TableText"/>
              <w:rPr>
                <w:szCs w:val="22"/>
                <w:lang w:eastAsia="en-AU"/>
              </w:rPr>
            </w:pPr>
            <w:r w:rsidRPr="00DD045C">
              <w:rPr>
                <w:szCs w:val="22"/>
                <w:lang w:eastAsia="en-AU"/>
              </w:rPr>
              <w:t>0.165169</w:t>
            </w:r>
          </w:p>
        </w:tc>
        <w:tc>
          <w:tcPr>
            <w:tcW w:w="1097" w:type="dxa"/>
            <w:tcBorders>
              <w:top w:val="nil"/>
              <w:left w:val="nil"/>
              <w:bottom w:val="nil"/>
              <w:right w:val="nil"/>
            </w:tcBorders>
          </w:tcPr>
          <w:p w14:paraId="1CED9222" w14:textId="77777777" w:rsidR="00DB522C" w:rsidRPr="00DD045C" w:rsidRDefault="00DB522C" w:rsidP="00DB522C">
            <w:pPr>
              <w:pStyle w:val="TableText"/>
              <w:rPr>
                <w:szCs w:val="22"/>
                <w:lang w:eastAsia="en-AU"/>
              </w:rPr>
            </w:pPr>
            <w:r w:rsidRPr="00DD045C">
              <w:rPr>
                <w:szCs w:val="22"/>
                <w:lang w:eastAsia="en-AU"/>
              </w:rPr>
              <w:t>0.165169</w:t>
            </w:r>
          </w:p>
        </w:tc>
        <w:tc>
          <w:tcPr>
            <w:tcW w:w="1097" w:type="dxa"/>
            <w:tcBorders>
              <w:top w:val="nil"/>
              <w:left w:val="nil"/>
              <w:bottom w:val="nil"/>
              <w:right w:val="nil"/>
            </w:tcBorders>
          </w:tcPr>
          <w:p w14:paraId="610BD860" w14:textId="77777777" w:rsidR="00DB522C" w:rsidRPr="00DD045C" w:rsidRDefault="00DB522C" w:rsidP="00DB522C">
            <w:pPr>
              <w:pStyle w:val="TableText"/>
              <w:rPr>
                <w:szCs w:val="22"/>
                <w:lang w:eastAsia="en-AU"/>
              </w:rPr>
            </w:pPr>
            <w:r w:rsidRPr="00DD045C">
              <w:rPr>
                <w:szCs w:val="22"/>
                <w:lang w:eastAsia="en-AU"/>
              </w:rPr>
              <w:t>0.165229</w:t>
            </w:r>
          </w:p>
        </w:tc>
        <w:tc>
          <w:tcPr>
            <w:tcW w:w="1097" w:type="dxa"/>
            <w:tcBorders>
              <w:top w:val="nil"/>
              <w:left w:val="nil"/>
              <w:bottom w:val="nil"/>
              <w:right w:val="nil"/>
            </w:tcBorders>
          </w:tcPr>
          <w:p w14:paraId="1E78B34B" w14:textId="77777777" w:rsidR="00DB522C" w:rsidRPr="00DD045C" w:rsidRDefault="00DB522C" w:rsidP="00DB522C">
            <w:pPr>
              <w:pStyle w:val="TableText"/>
              <w:rPr>
                <w:szCs w:val="22"/>
                <w:lang w:eastAsia="en-AU"/>
              </w:rPr>
            </w:pPr>
            <w:r w:rsidRPr="00DD045C">
              <w:rPr>
                <w:szCs w:val="22"/>
                <w:lang w:eastAsia="en-AU"/>
              </w:rPr>
              <w:t>0.015507</w:t>
            </w:r>
          </w:p>
        </w:tc>
        <w:tc>
          <w:tcPr>
            <w:tcW w:w="1097" w:type="dxa"/>
            <w:tcBorders>
              <w:top w:val="nil"/>
              <w:left w:val="nil"/>
              <w:bottom w:val="nil"/>
              <w:right w:val="nil"/>
            </w:tcBorders>
          </w:tcPr>
          <w:p w14:paraId="1783049D" w14:textId="77777777" w:rsidR="00DB522C" w:rsidRPr="00DD045C" w:rsidRDefault="00DB522C" w:rsidP="00DB522C">
            <w:pPr>
              <w:pStyle w:val="TableText"/>
              <w:rPr>
                <w:szCs w:val="22"/>
                <w:lang w:eastAsia="en-AU"/>
              </w:rPr>
            </w:pPr>
            <w:r w:rsidRPr="00DD045C">
              <w:rPr>
                <w:szCs w:val="22"/>
                <w:lang w:eastAsia="en-AU"/>
              </w:rPr>
              <w:t>0.015572</w:t>
            </w:r>
          </w:p>
        </w:tc>
        <w:tc>
          <w:tcPr>
            <w:tcW w:w="1098" w:type="dxa"/>
            <w:tcBorders>
              <w:top w:val="nil"/>
              <w:left w:val="nil"/>
              <w:bottom w:val="nil"/>
              <w:right w:val="nil"/>
            </w:tcBorders>
          </w:tcPr>
          <w:p w14:paraId="1854AFA3" w14:textId="77777777" w:rsidR="00DB522C" w:rsidRPr="00DD045C" w:rsidRDefault="00DB522C" w:rsidP="00DB522C">
            <w:pPr>
              <w:pStyle w:val="TableText"/>
              <w:rPr>
                <w:szCs w:val="22"/>
                <w:lang w:eastAsia="en-AU"/>
              </w:rPr>
            </w:pPr>
            <w:r w:rsidRPr="00DD045C">
              <w:rPr>
                <w:szCs w:val="22"/>
                <w:lang w:eastAsia="en-AU"/>
              </w:rPr>
              <w:t>0.015654</w:t>
            </w:r>
          </w:p>
        </w:tc>
        <w:tc>
          <w:tcPr>
            <w:tcW w:w="1097" w:type="dxa"/>
            <w:tcBorders>
              <w:top w:val="nil"/>
              <w:left w:val="nil"/>
              <w:bottom w:val="nil"/>
              <w:right w:val="nil"/>
            </w:tcBorders>
          </w:tcPr>
          <w:p w14:paraId="03E2C753" w14:textId="77777777" w:rsidR="00DB522C" w:rsidRPr="00DD045C" w:rsidRDefault="00DB522C" w:rsidP="00DB522C">
            <w:pPr>
              <w:pStyle w:val="TableText"/>
              <w:rPr>
                <w:szCs w:val="22"/>
                <w:lang w:eastAsia="en-AU"/>
              </w:rPr>
            </w:pPr>
            <w:r w:rsidRPr="00DD045C">
              <w:rPr>
                <w:szCs w:val="22"/>
                <w:lang w:eastAsia="en-AU"/>
              </w:rPr>
              <w:t>0.015747</w:t>
            </w:r>
          </w:p>
        </w:tc>
        <w:tc>
          <w:tcPr>
            <w:tcW w:w="1097" w:type="dxa"/>
            <w:tcBorders>
              <w:top w:val="nil"/>
              <w:left w:val="nil"/>
              <w:bottom w:val="nil"/>
              <w:right w:val="nil"/>
            </w:tcBorders>
          </w:tcPr>
          <w:p w14:paraId="2E057D17" w14:textId="77777777" w:rsidR="00DB522C" w:rsidRPr="00DD045C" w:rsidRDefault="00DB522C" w:rsidP="00DB522C">
            <w:pPr>
              <w:pStyle w:val="TableText"/>
              <w:rPr>
                <w:szCs w:val="22"/>
                <w:lang w:eastAsia="en-AU"/>
              </w:rPr>
            </w:pPr>
            <w:r w:rsidRPr="00DD045C">
              <w:rPr>
                <w:szCs w:val="22"/>
                <w:lang w:eastAsia="en-AU"/>
              </w:rPr>
              <w:t>0.011370</w:t>
            </w:r>
          </w:p>
        </w:tc>
        <w:tc>
          <w:tcPr>
            <w:tcW w:w="1097" w:type="dxa"/>
            <w:tcBorders>
              <w:top w:val="nil"/>
              <w:left w:val="nil"/>
              <w:bottom w:val="nil"/>
              <w:right w:val="nil"/>
            </w:tcBorders>
          </w:tcPr>
          <w:p w14:paraId="239CAF34" w14:textId="77777777" w:rsidR="00DB522C" w:rsidRPr="00DD045C" w:rsidRDefault="00DB522C" w:rsidP="00DB522C">
            <w:pPr>
              <w:pStyle w:val="TableText"/>
              <w:rPr>
                <w:szCs w:val="22"/>
                <w:lang w:eastAsia="en-AU"/>
              </w:rPr>
            </w:pPr>
            <w:r w:rsidRPr="00DD045C">
              <w:rPr>
                <w:szCs w:val="22"/>
                <w:lang w:eastAsia="en-AU"/>
              </w:rPr>
              <w:t>0.011370</w:t>
            </w:r>
          </w:p>
        </w:tc>
        <w:tc>
          <w:tcPr>
            <w:tcW w:w="1097" w:type="dxa"/>
            <w:tcBorders>
              <w:top w:val="nil"/>
              <w:left w:val="nil"/>
              <w:bottom w:val="nil"/>
              <w:right w:val="nil"/>
            </w:tcBorders>
          </w:tcPr>
          <w:p w14:paraId="4CFA1B2E" w14:textId="77777777" w:rsidR="00DB522C" w:rsidRPr="00DD045C" w:rsidRDefault="00DB522C" w:rsidP="00DB522C">
            <w:pPr>
              <w:pStyle w:val="TableText"/>
              <w:rPr>
                <w:szCs w:val="22"/>
                <w:lang w:eastAsia="en-AU"/>
              </w:rPr>
            </w:pPr>
            <w:r w:rsidRPr="00DD045C">
              <w:rPr>
                <w:szCs w:val="22"/>
                <w:lang w:eastAsia="en-AU"/>
              </w:rPr>
              <w:t>0.011370</w:t>
            </w:r>
          </w:p>
        </w:tc>
        <w:tc>
          <w:tcPr>
            <w:tcW w:w="1097" w:type="dxa"/>
            <w:tcBorders>
              <w:top w:val="nil"/>
              <w:left w:val="nil"/>
              <w:bottom w:val="nil"/>
              <w:right w:val="nil"/>
            </w:tcBorders>
          </w:tcPr>
          <w:p w14:paraId="31F1A3E1" w14:textId="77777777" w:rsidR="00DB522C" w:rsidRPr="00DD045C" w:rsidRDefault="00DB522C" w:rsidP="00DB522C">
            <w:pPr>
              <w:pStyle w:val="TableText"/>
              <w:rPr>
                <w:szCs w:val="22"/>
                <w:lang w:eastAsia="en-AU"/>
              </w:rPr>
            </w:pPr>
            <w:r w:rsidRPr="00DD045C">
              <w:rPr>
                <w:szCs w:val="22"/>
                <w:lang w:eastAsia="en-AU"/>
              </w:rPr>
              <w:t>0.011370</w:t>
            </w:r>
          </w:p>
        </w:tc>
      </w:tr>
      <w:tr w:rsidR="00DB522C" w:rsidRPr="00DD045C" w14:paraId="080AE22B" w14:textId="77777777">
        <w:trPr>
          <w:trHeight w:val="195"/>
        </w:trPr>
        <w:tc>
          <w:tcPr>
            <w:tcW w:w="1304" w:type="dxa"/>
            <w:tcBorders>
              <w:top w:val="nil"/>
              <w:left w:val="nil"/>
              <w:bottom w:val="nil"/>
              <w:right w:val="nil"/>
            </w:tcBorders>
          </w:tcPr>
          <w:p w14:paraId="1D280D00" w14:textId="77777777" w:rsidR="00DB522C" w:rsidRPr="00DD045C" w:rsidRDefault="00DB522C" w:rsidP="00DB522C">
            <w:pPr>
              <w:pStyle w:val="TableText"/>
              <w:rPr>
                <w:szCs w:val="22"/>
                <w:lang w:eastAsia="en-AU"/>
              </w:rPr>
            </w:pPr>
            <w:r w:rsidRPr="00DD045C">
              <w:rPr>
                <w:szCs w:val="22"/>
                <w:lang w:eastAsia="en-AU"/>
              </w:rPr>
              <w:t>60</w:t>
            </w:r>
          </w:p>
        </w:tc>
        <w:tc>
          <w:tcPr>
            <w:tcW w:w="1158" w:type="dxa"/>
            <w:tcBorders>
              <w:top w:val="nil"/>
              <w:left w:val="nil"/>
              <w:bottom w:val="nil"/>
              <w:right w:val="nil"/>
            </w:tcBorders>
          </w:tcPr>
          <w:p w14:paraId="248783C8" w14:textId="77777777" w:rsidR="00DB522C" w:rsidRPr="00DD045C" w:rsidRDefault="00DB522C" w:rsidP="00DB522C">
            <w:pPr>
              <w:pStyle w:val="TableText"/>
              <w:rPr>
                <w:szCs w:val="22"/>
                <w:lang w:eastAsia="en-AU"/>
              </w:rPr>
            </w:pPr>
            <w:r w:rsidRPr="00DD045C">
              <w:rPr>
                <w:szCs w:val="22"/>
                <w:lang w:eastAsia="en-AU"/>
              </w:rPr>
              <w:t>0.253647</w:t>
            </w:r>
          </w:p>
        </w:tc>
        <w:tc>
          <w:tcPr>
            <w:tcW w:w="1097" w:type="dxa"/>
            <w:tcBorders>
              <w:top w:val="nil"/>
              <w:left w:val="nil"/>
              <w:bottom w:val="nil"/>
              <w:right w:val="nil"/>
            </w:tcBorders>
          </w:tcPr>
          <w:p w14:paraId="7DD74DC5" w14:textId="77777777" w:rsidR="00DB522C" w:rsidRPr="00DD045C" w:rsidRDefault="00DB522C" w:rsidP="00DB522C">
            <w:pPr>
              <w:pStyle w:val="TableText"/>
              <w:rPr>
                <w:szCs w:val="22"/>
                <w:lang w:eastAsia="en-AU"/>
              </w:rPr>
            </w:pPr>
            <w:r w:rsidRPr="00DD045C">
              <w:rPr>
                <w:szCs w:val="22"/>
                <w:lang w:eastAsia="en-AU"/>
              </w:rPr>
              <w:t>0.162136</w:t>
            </w:r>
          </w:p>
        </w:tc>
        <w:tc>
          <w:tcPr>
            <w:tcW w:w="1097" w:type="dxa"/>
            <w:tcBorders>
              <w:top w:val="nil"/>
              <w:left w:val="nil"/>
              <w:bottom w:val="nil"/>
              <w:right w:val="nil"/>
            </w:tcBorders>
          </w:tcPr>
          <w:p w14:paraId="47CF6EA9" w14:textId="77777777" w:rsidR="00DB522C" w:rsidRPr="00DD045C" w:rsidRDefault="00DB522C" w:rsidP="00DB522C">
            <w:pPr>
              <w:pStyle w:val="TableText"/>
              <w:rPr>
                <w:szCs w:val="22"/>
                <w:lang w:eastAsia="en-AU"/>
              </w:rPr>
            </w:pPr>
            <w:r w:rsidRPr="00DD045C">
              <w:rPr>
                <w:szCs w:val="22"/>
                <w:lang w:eastAsia="en-AU"/>
              </w:rPr>
              <w:t>0.162136</w:t>
            </w:r>
          </w:p>
        </w:tc>
        <w:tc>
          <w:tcPr>
            <w:tcW w:w="1097" w:type="dxa"/>
            <w:tcBorders>
              <w:top w:val="nil"/>
              <w:left w:val="nil"/>
              <w:bottom w:val="nil"/>
              <w:right w:val="nil"/>
            </w:tcBorders>
          </w:tcPr>
          <w:p w14:paraId="7BD5190A" w14:textId="77777777" w:rsidR="00DB522C" w:rsidRPr="00DD045C" w:rsidRDefault="00DB522C" w:rsidP="00DB522C">
            <w:pPr>
              <w:pStyle w:val="TableText"/>
              <w:rPr>
                <w:szCs w:val="22"/>
                <w:lang w:eastAsia="en-AU"/>
              </w:rPr>
            </w:pPr>
            <w:r w:rsidRPr="00DD045C">
              <w:rPr>
                <w:szCs w:val="22"/>
                <w:lang w:eastAsia="en-AU"/>
              </w:rPr>
              <w:t>0.162136</w:t>
            </w:r>
          </w:p>
        </w:tc>
        <w:tc>
          <w:tcPr>
            <w:tcW w:w="1097" w:type="dxa"/>
            <w:tcBorders>
              <w:top w:val="nil"/>
              <w:left w:val="nil"/>
              <w:bottom w:val="nil"/>
              <w:right w:val="nil"/>
            </w:tcBorders>
          </w:tcPr>
          <w:p w14:paraId="392E980F" w14:textId="77777777" w:rsidR="00DB522C" w:rsidRPr="00DD045C" w:rsidRDefault="00DB522C" w:rsidP="00DB522C">
            <w:pPr>
              <w:pStyle w:val="TableText"/>
              <w:rPr>
                <w:szCs w:val="22"/>
                <w:lang w:eastAsia="en-AU"/>
              </w:rPr>
            </w:pPr>
            <w:r w:rsidRPr="00DD045C">
              <w:rPr>
                <w:szCs w:val="22"/>
                <w:lang w:eastAsia="en-AU"/>
              </w:rPr>
              <w:t>0.014205</w:t>
            </w:r>
          </w:p>
        </w:tc>
        <w:tc>
          <w:tcPr>
            <w:tcW w:w="1097" w:type="dxa"/>
            <w:tcBorders>
              <w:top w:val="nil"/>
              <w:left w:val="nil"/>
              <w:bottom w:val="nil"/>
              <w:right w:val="nil"/>
            </w:tcBorders>
          </w:tcPr>
          <w:p w14:paraId="4B8C4201" w14:textId="77777777" w:rsidR="00DB522C" w:rsidRPr="00DD045C" w:rsidRDefault="00DB522C" w:rsidP="00DB522C">
            <w:pPr>
              <w:pStyle w:val="TableText"/>
              <w:rPr>
                <w:szCs w:val="22"/>
                <w:lang w:eastAsia="en-AU"/>
              </w:rPr>
            </w:pPr>
            <w:r w:rsidRPr="00DD045C">
              <w:rPr>
                <w:szCs w:val="22"/>
                <w:lang w:eastAsia="en-AU"/>
              </w:rPr>
              <w:t>0.014246</w:t>
            </w:r>
          </w:p>
        </w:tc>
        <w:tc>
          <w:tcPr>
            <w:tcW w:w="1098" w:type="dxa"/>
            <w:tcBorders>
              <w:top w:val="nil"/>
              <w:left w:val="nil"/>
              <w:bottom w:val="nil"/>
              <w:right w:val="nil"/>
            </w:tcBorders>
          </w:tcPr>
          <w:p w14:paraId="5ECCEFF0" w14:textId="77777777" w:rsidR="00DB522C" w:rsidRPr="00DD045C" w:rsidRDefault="00DB522C" w:rsidP="00DB522C">
            <w:pPr>
              <w:pStyle w:val="TableText"/>
              <w:rPr>
                <w:szCs w:val="22"/>
                <w:lang w:eastAsia="en-AU"/>
              </w:rPr>
            </w:pPr>
            <w:r w:rsidRPr="00DD045C">
              <w:rPr>
                <w:szCs w:val="22"/>
                <w:lang w:eastAsia="en-AU"/>
              </w:rPr>
              <w:t>0.014310</w:t>
            </w:r>
          </w:p>
        </w:tc>
        <w:tc>
          <w:tcPr>
            <w:tcW w:w="1097" w:type="dxa"/>
            <w:tcBorders>
              <w:top w:val="nil"/>
              <w:left w:val="nil"/>
              <w:bottom w:val="nil"/>
              <w:right w:val="nil"/>
            </w:tcBorders>
          </w:tcPr>
          <w:p w14:paraId="771DA047" w14:textId="77777777" w:rsidR="00DB522C" w:rsidRPr="00DD045C" w:rsidRDefault="00DB522C" w:rsidP="00DB522C">
            <w:pPr>
              <w:pStyle w:val="TableText"/>
              <w:rPr>
                <w:szCs w:val="22"/>
                <w:lang w:eastAsia="en-AU"/>
              </w:rPr>
            </w:pPr>
            <w:r w:rsidRPr="00DD045C">
              <w:rPr>
                <w:szCs w:val="22"/>
                <w:lang w:eastAsia="en-AU"/>
              </w:rPr>
              <w:t>0.014392</w:t>
            </w:r>
          </w:p>
        </w:tc>
        <w:tc>
          <w:tcPr>
            <w:tcW w:w="1097" w:type="dxa"/>
            <w:tcBorders>
              <w:top w:val="nil"/>
              <w:left w:val="nil"/>
              <w:bottom w:val="nil"/>
              <w:right w:val="nil"/>
            </w:tcBorders>
          </w:tcPr>
          <w:p w14:paraId="469AB8AE" w14:textId="77777777" w:rsidR="00DB522C" w:rsidRPr="00DD045C" w:rsidRDefault="00DB522C" w:rsidP="00DB522C">
            <w:pPr>
              <w:pStyle w:val="TableText"/>
              <w:rPr>
                <w:szCs w:val="22"/>
                <w:lang w:eastAsia="en-AU"/>
              </w:rPr>
            </w:pPr>
            <w:r w:rsidRPr="00DD045C">
              <w:rPr>
                <w:szCs w:val="22"/>
                <w:lang w:eastAsia="en-AU"/>
              </w:rPr>
              <w:t>0.010590</w:t>
            </w:r>
          </w:p>
        </w:tc>
        <w:tc>
          <w:tcPr>
            <w:tcW w:w="1097" w:type="dxa"/>
            <w:tcBorders>
              <w:top w:val="nil"/>
              <w:left w:val="nil"/>
              <w:bottom w:val="nil"/>
              <w:right w:val="nil"/>
            </w:tcBorders>
          </w:tcPr>
          <w:p w14:paraId="38ABD2D6" w14:textId="77777777" w:rsidR="00DB522C" w:rsidRPr="00DD045C" w:rsidRDefault="00DB522C" w:rsidP="00DB522C">
            <w:pPr>
              <w:pStyle w:val="TableText"/>
              <w:rPr>
                <w:szCs w:val="22"/>
                <w:lang w:eastAsia="en-AU"/>
              </w:rPr>
            </w:pPr>
            <w:r w:rsidRPr="00DD045C">
              <w:rPr>
                <w:szCs w:val="22"/>
                <w:lang w:eastAsia="en-AU"/>
              </w:rPr>
              <w:t>0.010590</w:t>
            </w:r>
          </w:p>
        </w:tc>
        <w:tc>
          <w:tcPr>
            <w:tcW w:w="1097" w:type="dxa"/>
            <w:tcBorders>
              <w:top w:val="nil"/>
              <w:left w:val="nil"/>
              <w:bottom w:val="nil"/>
              <w:right w:val="nil"/>
            </w:tcBorders>
          </w:tcPr>
          <w:p w14:paraId="32C43D9A" w14:textId="77777777" w:rsidR="00DB522C" w:rsidRPr="00DD045C" w:rsidRDefault="00DB522C" w:rsidP="00DB522C">
            <w:pPr>
              <w:pStyle w:val="TableText"/>
              <w:rPr>
                <w:szCs w:val="22"/>
                <w:lang w:eastAsia="en-AU"/>
              </w:rPr>
            </w:pPr>
            <w:r w:rsidRPr="00DD045C">
              <w:rPr>
                <w:szCs w:val="22"/>
                <w:lang w:eastAsia="en-AU"/>
              </w:rPr>
              <w:t>0.010590</w:t>
            </w:r>
          </w:p>
        </w:tc>
        <w:tc>
          <w:tcPr>
            <w:tcW w:w="1097" w:type="dxa"/>
            <w:tcBorders>
              <w:top w:val="nil"/>
              <w:left w:val="nil"/>
              <w:bottom w:val="nil"/>
              <w:right w:val="nil"/>
            </w:tcBorders>
          </w:tcPr>
          <w:p w14:paraId="2D7BF8F7" w14:textId="77777777" w:rsidR="00DB522C" w:rsidRPr="00DD045C" w:rsidRDefault="00DB522C" w:rsidP="00DB522C">
            <w:pPr>
              <w:pStyle w:val="TableText"/>
              <w:rPr>
                <w:szCs w:val="22"/>
                <w:lang w:eastAsia="en-AU"/>
              </w:rPr>
            </w:pPr>
            <w:r w:rsidRPr="00DD045C">
              <w:rPr>
                <w:szCs w:val="22"/>
                <w:lang w:eastAsia="en-AU"/>
              </w:rPr>
              <w:t>0.010590</w:t>
            </w:r>
          </w:p>
        </w:tc>
      </w:tr>
      <w:tr w:rsidR="00DB522C" w:rsidRPr="00DD045C" w14:paraId="33034CEC" w14:textId="77777777">
        <w:trPr>
          <w:trHeight w:val="195"/>
        </w:trPr>
        <w:tc>
          <w:tcPr>
            <w:tcW w:w="1304" w:type="dxa"/>
            <w:tcBorders>
              <w:top w:val="nil"/>
              <w:left w:val="nil"/>
              <w:bottom w:val="nil"/>
              <w:right w:val="nil"/>
            </w:tcBorders>
          </w:tcPr>
          <w:p w14:paraId="24933535" w14:textId="77777777" w:rsidR="00DB522C" w:rsidRPr="00DD045C" w:rsidRDefault="00DB522C" w:rsidP="00DB522C">
            <w:pPr>
              <w:pStyle w:val="TableText"/>
              <w:rPr>
                <w:szCs w:val="22"/>
                <w:lang w:eastAsia="en-AU"/>
              </w:rPr>
            </w:pPr>
            <w:r w:rsidRPr="00DD045C">
              <w:rPr>
                <w:szCs w:val="22"/>
                <w:lang w:eastAsia="en-AU"/>
              </w:rPr>
              <w:t>61</w:t>
            </w:r>
          </w:p>
        </w:tc>
        <w:tc>
          <w:tcPr>
            <w:tcW w:w="1158" w:type="dxa"/>
            <w:tcBorders>
              <w:top w:val="nil"/>
              <w:left w:val="nil"/>
              <w:bottom w:val="nil"/>
              <w:right w:val="nil"/>
            </w:tcBorders>
          </w:tcPr>
          <w:p w14:paraId="3E6D04D3" w14:textId="77777777" w:rsidR="00DB522C" w:rsidRPr="00DD045C" w:rsidRDefault="00DB522C" w:rsidP="00DB522C">
            <w:pPr>
              <w:pStyle w:val="TableText"/>
              <w:rPr>
                <w:szCs w:val="22"/>
                <w:lang w:eastAsia="en-AU"/>
              </w:rPr>
            </w:pPr>
            <w:r w:rsidRPr="00DD045C">
              <w:rPr>
                <w:szCs w:val="22"/>
                <w:lang w:eastAsia="en-AU"/>
              </w:rPr>
              <w:t>0.255541</w:t>
            </w:r>
          </w:p>
        </w:tc>
        <w:tc>
          <w:tcPr>
            <w:tcW w:w="1097" w:type="dxa"/>
            <w:tcBorders>
              <w:top w:val="nil"/>
              <w:left w:val="nil"/>
              <w:bottom w:val="nil"/>
              <w:right w:val="nil"/>
            </w:tcBorders>
          </w:tcPr>
          <w:p w14:paraId="775EF2EF" w14:textId="77777777" w:rsidR="00DB522C" w:rsidRPr="00DD045C" w:rsidRDefault="00DB522C" w:rsidP="00DB522C">
            <w:pPr>
              <w:pStyle w:val="TableText"/>
              <w:rPr>
                <w:szCs w:val="22"/>
                <w:lang w:eastAsia="en-AU"/>
              </w:rPr>
            </w:pPr>
            <w:r w:rsidRPr="00DD045C">
              <w:rPr>
                <w:szCs w:val="22"/>
                <w:lang w:eastAsia="en-AU"/>
              </w:rPr>
              <w:t>0.164357</w:t>
            </w:r>
          </w:p>
        </w:tc>
        <w:tc>
          <w:tcPr>
            <w:tcW w:w="1097" w:type="dxa"/>
            <w:tcBorders>
              <w:top w:val="nil"/>
              <w:left w:val="nil"/>
              <w:bottom w:val="nil"/>
              <w:right w:val="nil"/>
            </w:tcBorders>
          </w:tcPr>
          <w:p w14:paraId="109AA454" w14:textId="77777777" w:rsidR="00DB522C" w:rsidRPr="00DD045C" w:rsidRDefault="00DB522C" w:rsidP="00DB522C">
            <w:pPr>
              <w:pStyle w:val="TableText"/>
              <w:rPr>
                <w:szCs w:val="22"/>
                <w:lang w:eastAsia="en-AU"/>
              </w:rPr>
            </w:pPr>
            <w:r w:rsidRPr="00DD045C">
              <w:rPr>
                <w:szCs w:val="22"/>
                <w:lang w:eastAsia="en-AU"/>
              </w:rPr>
              <w:t>0.164357</w:t>
            </w:r>
          </w:p>
        </w:tc>
        <w:tc>
          <w:tcPr>
            <w:tcW w:w="1097" w:type="dxa"/>
            <w:tcBorders>
              <w:top w:val="nil"/>
              <w:left w:val="nil"/>
              <w:bottom w:val="nil"/>
              <w:right w:val="nil"/>
            </w:tcBorders>
          </w:tcPr>
          <w:p w14:paraId="179ED467" w14:textId="77777777" w:rsidR="00DB522C" w:rsidRPr="00DD045C" w:rsidRDefault="00DB522C" w:rsidP="00DB522C">
            <w:pPr>
              <w:pStyle w:val="TableText"/>
              <w:rPr>
                <w:szCs w:val="22"/>
                <w:lang w:eastAsia="en-AU"/>
              </w:rPr>
            </w:pPr>
            <w:r w:rsidRPr="00DD045C">
              <w:rPr>
                <w:szCs w:val="22"/>
                <w:lang w:eastAsia="en-AU"/>
              </w:rPr>
              <w:t>0.164357</w:t>
            </w:r>
          </w:p>
        </w:tc>
        <w:tc>
          <w:tcPr>
            <w:tcW w:w="1097" w:type="dxa"/>
            <w:tcBorders>
              <w:top w:val="nil"/>
              <w:left w:val="nil"/>
              <w:bottom w:val="nil"/>
              <w:right w:val="nil"/>
            </w:tcBorders>
          </w:tcPr>
          <w:p w14:paraId="43473B80" w14:textId="77777777" w:rsidR="00DB522C" w:rsidRPr="00DD045C" w:rsidRDefault="00DB522C" w:rsidP="00DB522C">
            <w:pPr>
              <w:pStyle w:val="TableText"/>
              <w:rPr>
                <w:szCs w:val="22"/>
                <w:lang w:eastAsia="en-AU"/>
              </w:rPr>
            </w:pPr>
            <w:r w:rsidRPr="00DD045C">
              <w:rPr>
                <w:szCs w:val="22"/>
                <w:lang w:eastAsia="en-AU"/>
              </w:rPr>
              <w:t>0.016090</w:t>
            </w:r>
          </w:p>
        </w:tc>
        <w:tc>
          <w:tcPr>
            <w:tcW w:w="1097" w:type="dxa"/>
            <w:tcBorders>
              <w:top w:val="nil"/>
              <w:left w:val="nil"/>
              <w:bottom w:val="nil"/>
              <w:right w:val="nil"/>
            </w:tcBorders>
          </w:tcPr>
          <w:p w14:paraId="1EC26D4D" w14:textId="77777777" w:rsidR="00DB522C" w:rsidRPr="00DD045C" w:rsidRDefault="00DB522C" w:rsidP="00DB522C">
            <w:pPr>
              <w:pStyle w:val="TableText"/>
              <w:rPr>
                <w:szCs w:val="22"/>
                <w:lang w:eastAsia="en-AU"/>
              </w:rPr>
            </w:pPr>
            <w:r w:rsidRPr="00DD045C">
              <w:rPr>
                <w:szCs w:val="22"/>
                <w:lang w:eastAsia="en-AU"/>
              </w:rPr>
              <w:t>0.016137</w:t>
            </w:r>
          </w:p>
        </w:tc>
        <w:tc>
          <w:tcPr>
            <w:tcW w:w="1098" w:type="dxa"/>
            <w:tcBorders>
              <w:top w:val="nil"/>
              <w:left w:val="nil"/>
              <w:bottom w:val="nil"/>
              <w:right w:val="nil"/>
            </w:tcBorders>
          </w:tcPr>
          <w:p w14:paraId="23E7E79C" w14:textId="77777777" w:rsidR="00DB522C" w:rsidRPr="00DD045C" w:rsidRDefault="00DB522C" w:rsidP="00DB522C">
            <w:pPr>
              <w:pStyle w:val="TableText"/>
              <w:rPr>
                <w:szCs w:val="22"/>
                <w:lang w:eastAsia="en-AU"/>
              </w:rPr>
            </w:pPr>
            <w:r w:rsidRPr="00DD045C">
              <w:rPr>
                <w:szCs w:val="22"/>
                <w:lang w:eastAsia="en-AU"/>
              </w:rPr>
              <w:t>0.016209</w:t>
            </w:r>
          </w:p>
        </w:tc>
        <w:tc>
          <w:tcPr>
            <w:tcW w:w="1097" w:type="dxa"/>
            <w:tcBorders>
              <w:top w:val="nil"/>
              <w:left w:val="nil"/>
              <w:bottom w:val="nil"/>
              <w:right w:val="nil"/>
            </w:tcBorders>
          </w:tcPr>
          <w:p w14:paraId="12AD0DD6" w14:textId="77777777" w:rsidR="00DB522C" w:rsidRPr="00DD045C" w:rsidRDefault="00DB522C" w:rsidP="00DB522C">
            <w:pPr>
              <w:pStyle w:val="TableText"/>
              <w:rPr>
                <w:szCs w:val="22"/>
                <w:lang w:eastAsia="en-AU"/>
              </w:rPr>
            </w:pPr>
            <w:r w:rsidRPr="00DD045C">
              <w:rPr>
                <w:szCs w:val="22"/>
                <w:lang w:eastAsia="en-AU"/>
              </w:rPr>
              <w:t>0.016306</w:t>
            </w:r>
          </w:p>
        </w:tc>
        <w:tc>
          <w:tcPr>
            <w:tcW w:w="1097" w:type="dxa"/>
            <w:tcBorders>
              <w:top w:val="nil"/>
              <w:left w:val="nil"/>
              <w:bottom w:val="nil"/>
              <w:right w:val="nil"/>
            </w:tcBorders>
          </w:tcPr>
          <w:p w14:paraId="13F88D22" w14:textId="77777777" w:rsidR="00DB522C" w:rsidRPr="00DD045C" w:rsidRDefault="00DB522C" w:rsidP="00DB522C">
            <w:pPr>
              <w:pStyle w:val="TableText"/>
              <w:rPr>
                <w:szCs w:val="22"/>
                <w:lang w:eastAsia="en-AU"/>
              </w:rPr>
            </w:pPr>
            <w:r w:rsidRPr="00DD045C">
              <w:rPr>
                <w:szCs w:val="22"/>
                <w:lang w:eastAsia="en-AU"/>
              </w:rPr>
              <w:t>0.012063</w:t>
            </w:r>
          </w:p>
        </w:tc>
        <w:tc>
          <w:tcPr>
            <w:tcW w:w="1097" w:type="dxa"/>
            <w:tcBorders>
              <w:top w:val="nil"/>
              <w:left w:val="nil"/>
              <w:bottom w:val="nil"/>
              <w:right w:val="nil"/>
            </w:tcBorders>
          </w:tcPr>
          <w:p w14:paraId="414B0248" w14:textId="77777777" w:rsidR="00DB522C" w:rsidRPr="00DD045C" w:rsidRDefault="00DB522C" w:rsidP="00DB522C">
            <w:pPr>
              <w:pStyle w:val="TableText"/>
              <w:rPr>
                <w:szCs w:val="22"/>
                <w:lang w:eastAsia="en-AU"/>
              </w:rPr>
            </w:pPr>
            <w:r w:rsidRPr="00DD045C">
              <w:rPr>
                <w:szCs w:val="22"/>
                <w:lang w:eastAsia="en-AU"/>
              </w:rPr>
              <w:t>0.012063</w:t>
            </w:r>
          </w:p>
        </w:tc>
        <w:tc>
          <w:tcPr>
            <w:tcW w:w="1097" w:type="dxa"/>
            <w:tcBorders>
              <w:top w:val="nil"/>
              <w:left w:val="nil"/>
              <w:bottom w:val="nil"/>
              <w:right w:val="nil"/>
            </w:tcBorders>
          </w:tcPr>
          <w:p w14:paraId="75A34F15" w14:textId="77777777" w:rsidR="00DB522C" w:rsidRPr="00DD045C" w:rsidRDefault="00DB522C" w:rsidP="00DB522C">
            <w:pPr>
              <w:pStyle w:val="TableText"/>
              <w:rPr>
                <w:szCs w:val="22"/>
                <w:lang w:eastAsia="en-AU"/>
              </w:rPr>
            </w:pPr>
            <w:r w:rsidRPr="00DD045C">
              <w:rPr>
                <w:szCs w:val="22"/>
                <w:lang w:eastAsia="en-AU"/>
              </w:rPr>
              <w:t>0.012063</w:t>
            </w:r>
          </w:p>
        </w:tc>
        <w:tc>
          <w:tcPr>
            <w:tcW w:w="1097" w:type="dxa"/>
            <w:tcBorders>
              <w:top w:val="nil"/>
              <w:left w:val="nil"/>
              <w:bottom w:val="nil"/>
              <w:right w:val="nil"/>
            </w:tcBorders>
          </w:tcPr>
          <w:p w14:paraId="151DCB0C" w14:textId="77777777" w:rsidR="00DB522C" w:rsidRPr="00DD045C" w:rsidRDefault="00DB522C" w:rsidP="00DB522C">
            <w:pPr>
              <w:pStyle w:val="TableText"/>
              <w:rPr>
                <w:szCs w:val="22"/>
                <w:lang w:eastAsia="en-AU"/>
              </w:rPr>
            </w:pPr>
            <w:r w:rsidRPr="00DD045C">
              <w:rPr>
                <w:szCs w:val="22"/>
                <w:lang w:eastAsia="en-AU"/>
              </w:rPr>
              <w:t>0.012063</w:t>
            </w:r>
          </w:p>
        </w:tc>
      </w:tr>
      <w:tr w:rsidR="00DB522C" w:rsidRPr="00DD045C" w14:paraId="6D636497" w14:textId="77777777">
        <w:trPr>
          <w:trHeight w:val="195"/>
        </w:trPr>
        <w:tc>
          <w:tcPr>
            <w:tcW w:w="1304" w:type="dxa"/>
            <w:tcBorders>
              <w:top w:val="nil"/>
              <w:left w:val="nil"/>
              <w:bottom w:val="nil"/>
              <w:right w:val="nil"/>
            </w:tcBorders>
          </w:tcPr>
          <w:p w14:paraId="20AAD11A" w14:textId="77777777" w:rsidR="00DB522C" w:rsidRPr="00DD045C" w:rsidRDefault="00DB522C" w:rsidP="00DB522C">
            <w:pPr>
              <w:pStyle w:val="TableText"/>
              <w:rPr>
                <w:szCs w:val="22"/>
                <w:lang w:eastAsia="en-AU"/>
              </w:rPr>
            </w:pPr>
            <w:r w:rsidRPr="00DD045C">
              <w:rPr>
                <w:szCs w:val="22"/>
                <w:lang w:eastAsia="en-AU"/>
              </w:rPr>
              <w:t>62</w:t>
            </w:r>
          </w:p>
        </w:tc>
        <w:tc>
          <w:tcPr>
            <w:tcW w:w="1158" w:type="dxa"/>
            <w:tcBorders>
              <w:top w:val="nil"/>
              <w:left w:val="nil"/>
              <w:bottom w:val="nil"/>
              <w:right w:val="nil"/>
            </w:tcBorders>
          </w:tcPr>
          <w:p w14:paraId="5424A457" w14:textId="77777777" w:rsidR="00DB522C" w:rsidRPr="00DD045C" w:rsidRDefault="00DB522C" w:rsidP="00DB522C">
            <w:pPr>
              <w:pStyle w:val="TableText"/>
              <w:rPr>
                <w:szCs w:val="22"/>
                <w:lang w:eastAsia="en-AU"/>
              </w:rPr>
            </w:pPr>
            <w:r w:rsidRPr="00DD045C">
              <w:rPr>
                <w:szCs w:val="22"/>
                <w:lang w:eastAsia="en-AU"/>
              </w:rPr>
              <w:t>0.258472</w:t>
            </w:r>
          </w:p>
        </w:tc>
        <w:tc>
          <w:tcPr>
            <w:tcW w:w="1097" w:type="dxa"/>
            <w:tcBorders>
              <w:top w:val="nil"/>
              <w:left w:val="nil"/>
              <w:bottom w:val="nil"/>
              <w:right w:val="nil"/>
            </w:tcBorders>
          </w:tcPr>
          <w:p w14:paraId="1CC18BE7" w14:textId="77777777" w:rsidR="00DB522C" w:rsidRPr="00DD045C" w:rsidRDefault="00DB522C" w:rsidP="00DB522C">
            <w:pPr>
              <w:pStyle w:val="TableText"/>
              <w:rPr>
                <w:szCs w:val="22"/>
                <w:lang w:eastAsia="en-AU"/>
              </w:rPr>
            </w:pPr>
            <w:r w:rsidRPr="00DD045C">
              <w:rPr>
                <w:szCs w:val="22"/>
                <w:lang w:eastAsia="en-AU"/>
              </w:rPr>
              <w:t>0.162673</w:t>
            </w:r>
          </w:p>
        </w:tc>
        <w:tc>
          <w:tcPr>
            <w:tcW w:w="1097" w:type="dxa"/>
            <w:tcBorders>
              <w:top w:val="nil"/>
              <w:left w:val="nil"/>
              <w:bottom w:val="nil"/>
              <w:right w:val="nil"/>
            </w:tcBorders>
          </w:tcPr>
          <w:p w14:paraId="4820DEC8" w14:textId="77777777" w:rsidR="00DB522C" w:rsidRPr="00DD045C" w:rsidRDefault="00DB522C" w:rsidP="00DB522C">
            <w:pPr>
              <w:pStyle w:val="TableText"/>
              <w:rPr>
                <w:szCs w:val="22"/>
                <w:lang w:eastAsia="en-AU"/>
              </w:rPr>
            </w:pPr>
            <w:r w:rsidRPr="00DD045C">
              <w:rPr>
                <w:szCs w:val="22"/>
                <w:lang w:eastAsia="en-AU"/>
              </w:rPr>
              <w:t>0.162673</w:t>
            </w:r>
          </w:p>
        </w:tc>
        <w:tc>
          <w:tcPr>
            <w:tcW w:w="1097" w:type="dxa"/>
            <w:tcBorders>
              <w:top w:val="nil"/>
              <w:left w:val="nil"/>
              <w:bottom w:val="nil"/>
              <w:right w:val="nil"/>
            </w:tcBorders>
          </w:tcPr>
          <w:p w14:paraId="300F6B89" w14:textId="77777777" w:rsidR="00DB522C" w:rsidRPr="00DD045C" w:rsidRDefault="00DB522C" w:rsidP="00DB522C">
            <w:pPr>
              <w:pStyle w:val="TableText"/>
              <w:rPr>
                <w:szCs w:val="22"/>
                <w:lang w:eastAsia="en-AU"/>
              </w:rPr>
            </w:pPr>
            <w:r w:rsidRPr="00DD045C">
              <w:rPr>
                <w:szCs w:val="22"/>
                <w:lang w:eastAsia="en-AU"/>
              </w:rPr>
              <w:t>0.162673</w:t>
            </w:r>
          </w:p>
        </w:tc>
        <w:tc>
          <w:tcPr>
            <w:tcW w:w="1097" w:type="dxa"/>
            <w:tcBorders>
              <w:top w:val="nil"/>
              <w:left w:val="nil"/>
              <w:bottom w:val="nil"/>
              <w:right w:val="nil"/>
            </w:tcBorders>
          </w:tcPr>
          <w:p w14:paraId="5A9D282E" w14:textId="77777777" w:rsidR="00DB522C" w:rsidRPr="00DD045C" w:rsidRDefault="00DB522C" w:rsidP="00DB522C">
            <w:pPr>
              <w:pStyle w:val="TableText"/>
              <w:rPr>
                <w:szCs w:val="22"/>
                <w:lang w:eastAsia="en-AU"/>
              </w:rPr>
            </w:pPr>
            <w:r w:rsidRPr="00DD045C">
              <w:rPr>
                <w:szCs w:val="22"/>
                <w:lang w:eastAsia="en-AU"/>
              </w:rPr>
              <w:t>0.015722</w:t>
            </w:r>
          </w:p>
        </w:tc>
        <w:tc>
          <w:tcPr>
            <w:tcW w:w="1097" w:type="dxa"/>
            <w:tcBorders>
              <w:top w:val="nil"/>
              <w:left w:val="nil"/>
              <w:bottom w:val="nil"/>
              <w:right w:val="nil"/>
            </w:tcBorders>
          </w:tcPr>
          <w:p w14:paraId="5A1B5C81" w14:textId="77777777" w:rsidR="00DB522C" w:rsidRPr="00DD045C" w:rsidRDefault="00DB522C" w:rsidP="00DB522C">
            <w:pPr>
              <w:pStyle w:val="TableText"/>
              <w:rPr>
                <w:szCs w:val="22"/>
                <w:lang w:eastAsia="en-AU"/>
              </w:rPr>
            </w:pPr>
            <w:r w:rsidRPr="00DD045C">
              <w:rPr>
                <w:szCs w:val="22"/>
                <w:lang w:eastAsia="en-AU"/>
              </w:rPr>
              <w:t>0.015722</w:t>
            </w:r>
          </w:p>
        </w:tc>
        <w:tc>
          <w:tcPr>
            <w:tcW w:w="1098" w:type="dxa"/>
            <w:tcBorders>
              <w:top w:val="nil"/>
              <w:left w:val="nil"/>
              <w:bottom w:val="nil"/>
              <w:right w:val="nil"/>
            </w:tcBorders>
          </w:tcPr>
          <w:p w14:paraId="66B89B00" w14:textId="77777777" w:rsidR="00DB522C" w:rsidRPr="00DD045C" w:rsidRDefault="00DB522C" w:rsidP="00DB522C">
            <w:pPr>
              <w:pStyle w:val="TableText"/>
              <w:rPr>
                <w:szCs w:val="22"/>
                <w:lang w:eastAsia="en-AU"/>
              </w:rPr>
            </w:pPr>
            <w:r w:rsidRPr="00DD045C">
              <w:rPr>
                <w:szCs w:val="22"/>
                <w:lang w:eastAsia="en-AU"/>
              </w:rPr>
              <w:t>0.015781</w:t>
            </w:r>
          </w:p>
        </w:tc>
        <w:tc>
          <w:tcPr>
            <w:tcW w:w="1097" w:type="dxa"/>
            <w:tcBorders>
              <w:top w:val="nil"/>
              <w:left w:val="nil"/>
              <w:bottom w:val="nil"/>
              <w:right w:val="nil"/>
            </w:tcBorders>
          </w:tcPr>
          <w:p w14:paraId="531F3C8B" w14:textId="77777777" w:rsidR="00DB522C" w:rsidRPr="00DD045C" w:rsidRDefault="00DB522C" w:rsidP="00DB522C">
            <w:pPr>
              <w:pStyle w:val="TableText"/>
              <w:rPr>
                <w:szCs w:val="22"/>
                <w:lang w:eastAsia="en-AU"/>
              </w:rPr>
            </w:pPr>
            <w:r w:rsidRPr="00DD045C">
              <w:rPr>
                <w:szCs w:val="22"/>
                <w:lang w:eastAsia="en-AU"/>
              </w:rPr>
              <w:t>0.015867</w:t>
            </w:r>
          </w:p>
        </w:tc>
        <w:tc>
          <w:tcPr>
            <w:tcW w:w="1097" w:type="dxa"/>
            <w:tcBorders>
              <w:top w:val="nil"/>
              <w:left w:val="nil"/>
              <w:bottom w:val="nil"/>
              <w:right w:val="nil"/>
            </w:tcBorders>
          </w:tcPr>
          <w:p w14:paraId="70628FC3" w14:textId="77777777" w:rsidR="00DB522C" w:rsidRPr="00DD045C" w:rsidRDefault="00DB522C" w:rsidP="00DB522C">
            <w:pPr>
              <w:pStyle w:val="TableText"/>
              <w:rPr>
                <w:szCs w:val="22"/>
                <w:lang w:eastAsia="en-AU"/>
              </w:rPr>
            </w:pPr>
            <w:r w:rsidRPr="00DD045C">
              <w:rPr>
                <w:szCs w:val="22"/>
                <w:lang w:eastAsia="en-AU"/>
              </w:rPr>
              <w:t>0.011966</w:t>
            </w:r>
          </w:p>
        </w:tc>
        <w:tc>
          <w:tcPr>
            <w:tcW w:w="1097" w:type="dxa"/>
            <w:tcBorders>
              <w:top w:val="nil"/>
              <w:left w:val="nil"/>
              <w:bottom w:val="nil"/>
              <w:right w:val="nil"/>
            </w:tcBorders>
          </w:tcPr>
          <w:p w14:paraId="103221EE" w14:textId="77777777" w:rsidR="00DB522C" w:rsidRPr="00DD045C" w:rsidRDefault="00DB522C" w:rsidP="00DB522C">
            <w:pPr>
              <w:pStyle w:val="TableText"/>
              <w:rPr>
                <w:szCs w:val="22"/>
                <w:lang w:eastAsia="en-AU"/>
              </w:rPr>
            </w:pPr>
            <w:r w:rsidRPr="00DD045C">
              <w:rPr>
                <w:szCs w:val="22"/>
                <w:lang w:eastAsia="en-AU"/>
              </w:rPr>
              <w:t>0.011966</w:t>
            </w:r>
          </w:p>
        </w:tc>
        <w:tc>
          <w:tcPr>
            <w:tcW w:w="1097" w:type="dxa"/>
            <w:tcBorders>
              <w:top w:val="nil"/>
              <w:left w:val="nil"/>
              <w:bottom w:val="nil"/>
              <w:right w:val="nil"/>
            </w:tcBorders>
          </w:tcPr>
          <w:p w14:paraId="6E4C6520" w14:textId="77777777" w:rsidR="00DB522C" w:rsidRPr="00DD045C" w:rsidRDefault="00DB522C" w:rsidP="00DB522C">
            <w:pPr>
              <w:pStyle w:val="TableText"/>
              <w:rPr>
                <w:szCs w:val="22"/>
                <w:lang w:eastAsia="en-AU"/>
              </w:rPr>
            </w:pPr>
            <w:r w:rsidRPr="00DD045C">
              <w:rPr>
                <w:szCs w:val="22"/>
                <w:lang w:eastAsia="en-AU"/>
              </w:rPr>
              <w:t>0.011966</w:t>
            </w:r>
          </w:p>
        </w:tc>
        <w:tc>
          <w:tcPr>
            <w:tcW w:w="1097" w:type="dxa"/>
            <w:tcBorders>
              <w:top w:val="nil"/>
              <w:left w:val="nil"/>
              <w:bottom w:val="nil"/>
              <w:right w:val="nil"/>
            </w:tcBorders>
          </w:tcPr>
          <w:p w14:paraId="03D06946" w14:textId="77777777" w:rsidR="00DB522C" w:rsidRPr="00DD045C" w:rsidRDefault="00DB522C" w:rsidP="00DB522C">
            <w:pPr>
              <w:pStyle w:val="TableText"/>
              <w:rPr>
                <w:szCs w:val="22"/>
                <w:lang w:eastAsia="en-AU"/>
              </w:rPr>
            </w:pPr>
            <w:r w:rsidRPr="00DD045C">
              <w:rPr>
                <w:szCs w:val="22"/>
                <w:lang w:eastAsia="en-AU"/>
              </w:rPr>
              <w:t>0.011966</w:t>
            </w:r>
          </w:p>
        </w:tc>
      </w:tr>
      <w:tr w:rsidR="00DB522C" w:rsidRPr="00DD045C" w14:paraId="6977020C" w14:textId="77777777">
        <w:trPr>
          <w:trHeight w:val="195"/>
        </w:trPr>
        <w:tc>
          <w:tcPr>
            <w:tcW w:w="1304" w:type="dxa"/>
            <w:tcBorders>
              <w:top w:val="nil"/>
              <w:left w:val="nil"/>
              <w:bottom w:val="nil"/>
              <w:right w:val="nil"/>
            </w:tcBorders>
          </w:tcPr>
          <w:p w14:paraId="1916DD9C" w14:textId="77777777" w:rsidR="00DB522C" w:rsidRPr="00DD045C" w:rsidRDefault="00DB522C" w:rsidP="00DB522C">
            <w:pPr>
              <w:pStyle w:val="TableText"/>
              <w:rPr>
                <w:szCs w:val="22"/>
                <w:lang w:eastAsia="en-AU"/>
              </w:rPr>
            </w:pPr>
            <w:r w:rsidRPr="00DD045C">
              <w:rPr>
                <w:szCs w:val="22"/>
                <w:lang w:eastAsia="en-AU"/>
              </w:rPr>
              <w:t>63</w:t>
            </w:r>
          </w:p>
        </w:tc>
        <w:tc>
          <w:tcPr>
            <w:tcW w:w="1158" w:type="dxa"/>
            <w:tcBorders>
              <w:top w:val="nil"/>
              <w:left w:val="nil"/>
              <w:bottom w:val="nil"/>
              <w:right w:val="nil"/>
            </w:tcBorders>
          </w:tcPr>
          <w:p w14:paraId="1D405AC1"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8E6509D" w14:textId="77777777" w:rsidR="00DB522C" w:rsidRPr="00DD045C" w:rsidRDefault="00DB522C" w:rsidP="00DB522C">
            <w:pPr>
              <w:pStyle w:val="TableText"/>
              <w:rPr>
                <w:szCs w:val="22"/>
                <w:lang w:eastAsia="en-AU"/>
              </w:rPr>
            </w:pPr>
            <w:r w:rsidRPr="00DD045C">
              <w:rPr>
                <w:szCs w:val="22"/>
                <w:lang w:eastAsia="en-AU"/>
              </w:rPr>
              <w:t>0.158940</w:t>
            </w:r>
          </w:p>
        </w:tc>
        <w:tc>
          <w:tcPr>
            <w:tcW w:w="1097" w:type="dxa"/>
            <w:tcBorders>
              <w:top w:val="nil"/>
              <w:left w:val="nil"/>
              <w:bottom w:val="nil"/>
              <w:right w:val="nil"/>
            </w:tcBorders>
          </w:tcPr>
          <w:p w14:paraId="46AF8135" w14:textId="77777777" w:rsidR="00DB522C" w:rsidRPr="00DD045C" w:rsidRDefault="00DB522C" w:rsidP="00DB522C">
            <w:pPr>
              <w:pStyle w:val="TableText"/>
              <w:rPr>
                <w:szCs w:val="22"/>
                <w:lang w:eastAsia="en-AU"/>
              </w:rPr>
            </w:pPr>
            <w:r w:rsidRPr="00DD045C">
              <w:rPr>
                <w:szCs w:val="22"/>
                <w:lang w:eastAsia="en-AU"/>
              </w:rPr>
              <w:t>0.158940</w:t>
            </w:r>
          </w:p>
        </w:tc>
        <w:tc>
          <w:tcPr>
            <w:tcW w:w="1097" w:type="dxa"/>
            <w:tcBorders>
              <w:top w:val="nil"/>
              <w:left w:val="nil"/>
              <w:bottom w:val="nil"/>
              <w:right w:val="nil"/>
            </w:tcBorders>
          </w:tcPr>
          <w:p w14:paraId="55FCB6DA" w14:textId="77777777" w:rsidR="00DB522C" w:rsidRPr="00DD045C" w:rsidRDefault="00DB522C" w:rsidP="00DB522C">
            <w:pPr>
              <w:pStyle w:val="TableText"/>
              <w:rPr>
                <w:szCs w:val="22"/>
                <w:lang w:eastAsia="en-AU"/>
              </w:rPr>
            </w:pPr>
            <w:r w:rsidRPr="00DD045C">
              <w:rPr>
                <w:szCs w:val="22"/>
                <w:lang w:eastAsia="en-AU"/>
              </w:rPr>
              <w:t>0.158940</w:t>
            </w:r>
          </w:p>
        </w:tc>
        <w:tc>
          <w:tcPr>
            <w:tcW w:w="1097" w:type="dxa"/>
            <w:tcBorders>
              <w:top w:val="nil"/>
              <w:left w:val="nil"/>
              <w:bottom w:val="nil"/>
              <w:right w:val="nil"/>
            </w:tcBorders>
          </w:tcPr>
          <w:p w14:paraId="5AFFB8E9" w14:textId="77777777" w:rsidR="00DB522C" w:rsidRPr="00DD045C" w:rsidRDefault="00DB522C" w:rsidP="00DB522C">
            <w:pPr>
              <w:pStyle w:val="TableText"/>
              <w:rPr>
                <w:szCs w:val="22"/>
                <w:lang w:eastAsia="en-AU"/>
              </w:rPr>
            </w:pPr>
            <w:r w:rsidRPr="00DD045C">
              <w:rPr>
                <w:szCs w:val="22"/>
                <w:lang w:eastAsia="en-AU"/>
              </w:rPr>
              <w:t>0.012484</w:t>
            </w:r>
          </w:p>
        </w:tc>
        <w:tc>
          <w:tcPr>
            <w:tcW w:w="1097" w:type="dxa"/>
            <w:tcBorders>
              <w:top w:val="nil"/>
              <w:left w:val="nil"/>
              <w:bottom w:val="nil"/>
              <w:right w:val="nil"/>
            </w:tcBorders>
          </w:tcPr>
          <w:p w14:paraId="1F65BC2E" w14:textId="77777777" w:rsidR="00DB522C" w:rsidRPr="00DD045C" w:rsidRDefault="00DB522C" w:rsidP="00DB522C">
            <w:pPr>
              <w:pStyle w:val="TableText"/>
              <w:rPr>
                <w:szCs w:val="22"/>
                <w:lang w:eastAsia="en-AU"/>
              </w:rPr>
            </w:pPr>
            <w:r w:rsidRPr="00DD045C">
              <w:rPr>
                <w:szCs w:val="22"/>
                <w:lang w:eastAsia="en-AU"/>
              </w:rPr>
              <w:t>0.012484</w:t>
            </w:r>
          </w:p>
        </w:tc>
        <w:tc>
          <w:tcPr>
            <w:tcW w:w="1098" w:type="dxa"/>
            <w:tcBorders>
              <w:top w:val="nil"/>
              <w:left w:val="nil"/>
              <w:bottom w:val="nil"/>
              <w:right w:val="nil"/>
            </w:tcBorders>
          </w:tcPr>
          <w:p w14:paraId="1CF0FC04" w14:textId="77777777" w:rsidR="00DB522C" w:rsidRPr="00DD045C" w:rsidRDefault="00DB522C" w:rsidP="00DB522C">
            <w:pPr>
              <w:pStyle w:val="TableText"/>
              <w:rPr>
                <w:szCs w:val="22"/>
                <w:lang w:eastAsia="en-AU"/>
              </w:rPr>
            </w:pPr>
            <w:r w:rsidRPr="00DD045C">
              <w:rPr>
                <w:szCs w:val="22"/>
                <w:lang w:eastAsia="en-AU"/>
              </w:rPr>
              <w:t>0.012484</w:t>
            </w:r>
          </w:p>
        </w:tc>
        <w:tc>
          <w:tcPr>
            <w:tcW w:w="1097" w:type="dxa"/>
            <w:tcBorders>
              <w:top w:val="nil"/>
              <w:left w:val="nil"/>
              <w:bottom w:val="nil"/>
              <w:right w:val="nil"/>
            </w:tcBorders>
          </w:tcPr>
          <w:p w14:paraId="6400EDFB" w14:textId="77777777" w:rsidR="00DB522C" w:rsidRPr="00DD045C" w:rsidRDefault="00DB522C" w:rsidP="00DB522C">
            <w:pPr>
              <w:pStyle w:val="TableText"/>
              <w:rPr>
                <w:szCs w:val="22"/>
                <w:lang w:eastAsia="en-AU"/>
              </w:rPr>
            </w:pPr>
            <w:r w:rsidRPr="00DD045C">
              <w:rPr>
                <w:szCs w:val="22"/>
                <w:lang w:eastAsia="en-AU"/>
              </w:rPr>
              <w:t>0.012533</w:t>
            </w:r>
          </w:p>
        </w:tc>
        <w:tc>
          <w:tcPr>
            <w:tcW w:w="1097" w:type="dxa"/>
            <w:tcBorders>
              <w:top w:val="nil"/>
              <w:left w:val="nil"/>
              <w:bottom w:val="nil"/>
              <w:right w:val="nil"/>
            </w:tcBorders>
          </w:tcPr>
          <w:p w14:paraId="12B6AFCC" w14:textId="77777777" w:rsidR="00DB522C" w:rsidRPr="00DD045C" w:rsidRDefault="00DB522C" w:rsidP="00DB522C">
            <w:pPr>
              <w:pStyle w:val="TableText"/>
              <w:rPr>
                <w:szCs w:val="22"/>
                <w:lang w:eastAsia="en-AU"/>
              </w:rPr>
            </w:pPr>
            <w:r w:rsidRPr="00DD045C">
              <w:rPr>
                <w:szCs w:val="22"/>
                <w:lang w:eastAsia="en-AU"/>
              </w:rPr>
              <w:t>0.009860</w:t>
            </w:r>
          </w:p>
        </w:tc>
        <w:tc>
          <w:tcPr>
            <w:tcW w:w="1097" w:type="dxa"/>
            <w:tcBorders>
              <w:top w:val="nil"/>
              <w:left w:val="nil"/>
              <w:bottom w:val="nil"/>
              <w:right w:val="nil"/>
            </w:tcBorders>
          </w:tcPr>
          <w:p w14:paraId="0582D105" w14:textId="77777777" w:rsidR="00DB522C" w:rsidRPr="00DD045C" w:rsidRDefault="00DB522C" w:rsidP="00DB522C">
            <w:pPr>
              <w:pStyle w:val="TableText"/>
              <w:rPr>
                <w:szCs w:val="22"/>
                <w:lang w:eastAsia="en-AU"/>
              </w:rPr>
            </w:pPr>
            <w:r w:rsidRPr="00DD045C">
              <w:rPr>
                <w:szCs w:val="22"/>
                <w:lang w:eastAsia="en-AU"/>
              </w:rPr>
              <w:t>0.009860</w:t>
            </w:r>
          </w:p>
        </w:tc>
        <w:tc>
          <w:tcPr>
            <w:tcW w:w="1097" w:type="dxa"/>
            <w:tcBorders>
              <w:top w:val="nil"/>
              <w:left w:val="nil"/>
              <w:bottom w:val="nil"/>
              <w:right w:val="nil"/>
            </w:tcBorders>
          </w:tcPr>
          <w:p w14:paraId="0699713B" w14:textId="77777777" w:rsidR="00DB522C" w:rsidRPr="00DD045C" w:rsidRDefault="00DB522C" w:rsidP="00DB522C">
            <w:pPr>
              <w:pStyle w:val="TableText"/>
              <w:rPr>
                <w:szCs w:val="22"/>
                <w:lang w:eastAsia="en-AU"/>
              </w:rPr>
            </w:pPr>
            <w:r w:rsidRPr="00DD045C">
              <w:rPr>
                <w:szCs w:val="22"/>
                <w:lang w:eastAsia="en-AU"/>
              </w:rPr>
              <w:t>0.009860</w:t>
            </w:r>
          </w:p>
        </w:tc>
        <w:tc>
          <w:tcPr>
            <w:tcW w:w="1097" w:type="dxa"/>
            <w:tcBorders>
              <w:top w:val="nil"/>
              <w:left w:val="nil"/>
              <w:bottom w:val="nil"/>
              <w:right w:val="nil"/>
            </w:tcBorders>
          </w:tcPr>
          <w:p w14:paraId="479991B1" w14:textId="77777777" w:rsidR="00DB522C" w:rsidRPr="00DD045C" w:rsidRDefault="00DB522C" w:rsidP="00DB522C">
            <w:pPr>
              <w:pStyle w:val="TableText"/>
              <w:rPr>
                <w:szCs w:val="22"/>
                <w:lang w:eastAsia="en-AU"/>
              </w:rPr>
            </w:pPr>
            <w:r w:rsidRPr="00DD045C">
              <w:rPr>
                <w:szCs w:val="22"/>
                <w:lang w:eastAsia="en-AU"/>
              </w:rPr>
              <w:t>0.009860</w:t>
            </w:r>
          </w:p>
        </w:tc>
      </w:tr>
      <w:tr w:rsidR="00DB522C" w:rsidRPr="00DD045C" w14:paraId="5198906B" w14:textId="77777777">
        <w:trPr>
          <w:trHeight w:val="195"/>
        </w:trPr>
        <w:tc>
          <w:tcPr>
            <w:tcW w:w="1304" w:type="dxa"/>
            <w:tcBorders>
              <w:top w:val="nil"/>
              <w:left w:val="nil"/>
              <w:bottom w:val="nil"/>
              <w:right w:val="nil"/>
            </w:tcBorders>
          </w:tcPr>
          <w:p w14:paraId="159682E5" w14:textId="77777777" w:rsidR="00DB522C" w:rsidRPr="00DD045C" w:rsidRDefault="00DB522C" w:rsidP="00DB522C">
            <w:pPr>
              <w:pStyle w:val="TableText"/>
              <w:rPr>
                <w:szCs w:val="22"/>
                <w:lang w:eastAsia="en-AU"/>
              </w:rPr>
            </w:pPr>
            <w:r w:rsidRPr="00DD045C">
              <w:rPr>
                <w:szCs w:val="22"/>
                <w:lang w:eastAsia="en-AU"/>
              </w:rPr>
              <w:t>64</w:t>
            </w:r>
          </w:p>
        </w:tc>
        <w:tc>
          <w:tcPr>
            <w:tcW w:w="1158" w:type="dxa"/>
            <w:tcBorders>
              <w:top w:val="nil"/>
              <w:left w:val="nil"/>
              <w:bottom w:val="nil"/>
              <w:right w:val="nil"/>
            </w:tcBorders>
          </w:tcPr>
          <w:p w14:paraId="4A283A5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04523F4C" w14:textId="77777777" w:rsidR="00DB522C" w:rsidRPr="00DD045C" w:rsidRDefault="00DB522C" w:rsidP="00DB522C">
            <w:pPr>
              <w:pStyle w:val="TableText"/>
              <w:rPr>
                <w:szCs w:val="22"/>
                <w:lang w:eastAsia="en-AU"/>
              </w:rPr>
            </w:pPr>
            <w:r w:rsidRPr="00DD045C">
              <w:rPr>
                <w:szCs w:val="22"/>
                <w:lang w:eastAsia="en-AU"/>
              </w:rPr>
              <w:t>0.160419</w:t>
            </w:r>
          </w:p>
        </w:tc>
        <w:tc>
          <w:tcPr>
            <w:tcW w:w="1097" w:type="dxa"/>
            <w:tcBorders>
              <w:top w:val="nil"/>
              <w:left w:val="nil"/>
              <w:bottom w:val="nil"/>
              <w:right w:val="nil"/>
            </w:tcBorders>
          </w:tcPr>
          <w:p w14:paraId="6253027A" w14:textId="77777777" w:rsidR="00DB522C" w:rsidRPr="00DD045C" w:rsidRDefault="00DB522C" w:rsidP="00DB522C">
            <w:pPr>
              <w:pStyle w:val="TableText"/>
              <w:rPr>
                <w:szCs w:val="22"/>
                <w:lang w:eastAsia="en-AU"/>
              </w:rPr>
            </w:pPr>
            <w:r w:rsidRPr="00DD045C">
              <w:rPr>
                <w:szCs w:val="22"/>
                <w:lang w:eastAsia="en-AU"/>
              </w:rPr>
              <w:t>0.160419</w:t>
            </w:r>
          </w:p>
        </w:tc>
        <w:tc>
          <w:tcPr>
            <w:tcW w:w="1097" w:type="dxa"/>
            <w:tcBorders>
              <w:top w:val="nil"/>
              <w:left w:val="nil"/>
              <w:bottom w:val="nil"/>
              <w:right w:val="nil"/>
            </w:tcBorders>
          </w:tcPr>
          <w:p w14:paraId="2592E12E" w14:textId="77777777" w:rsidR="00DB522C" w:rsidRPr="00DD045C" w:rsidRDefault="00DB522C" w:rsidP="00DB522C">
            <w:pPr>
              <w:pStyle w:val="TableText"/>
              <w:rPr>
                <w:szCs w:val="22"/>
                <w:lang w:eastAsia="en-AU"/>
              </w:rPr>
            </w:pPr>
            <w:r w:rsidRPr="00DD045C">
              <w:rPr>
                <w:szCs w:val="22"/>
                <w:lang w:eastAsia="en-AU"/>
              </w:rPr>
              <w:t>0.160419</w:t>
            </w:r>
          </w:p>
        </w:tc>
        <w:tc>
          <w:tcPr>
            <w:tcW w:w="1097" w:type="dxa"/>
            <w:tcBorders>
              <w:top w:val="nil"/>
              <w:left w:val="nil"/>
              <w:bottom w:val="nil"/>
              <w:right w:val="nil"/>
            </w:tcBorders>
          </w:tcPr>
          <w:p w14:paraId="0ED579E8" w14:textId="77777777" w:rsidR="00DB522C" w:rsidRPr="00DD045C" w:rsidRDefault="00DB522C" w:rsidP="00DB522C">
            <w:pPr>
              <w:pStyle w:val="TableText"/>
              <w:rPr>
                <w:szCs w:val="22"/>
                <w:lang w:eastAsia="en-AU"/>
              </w:rPr>
            </w:pPr>
            <w:r w:rsidRPr="00DD045C">
              <w:rPr>
                <w:szCs w:val="22"/>
                <w:lang w:eastAsia="en-AU"/>
              </w:rPr>
              <w:t>0.013836</w:t>
            </w:r>
          </w:p>
        </w:tc>
        <w:tc>
          <w:tcPr>
            <w:tcW w:w="1097" w:type="dxa"/>
            <w:tcBorders>
              <w:top w:val="nil"/>
              <w:left w:val="nil"/>
              <w:bottom w:val="nil"/>
              <w:right w:val="nil"/>
            </w:tcBorders>
          </w:tcPr>
          <w:p w14:paraId="2EB264BE" w14:textId="77777777" w:rsidR="00DB522C" w:rsidRPr="00DD045C" w:rsidRDefault="00DB522C" w:rsidP="00DB522C">
            <w:pPr>
              <w:pStyle w:val="TableText"/>
              <w:rPr>
                <w:szCs w:val="22"/>
                <w:lang w:eastAsia="en-AU"/>
              </w:rPr>
            </w:pPr>
            <w:r w:rsidRPr="00DD045C">
              <w:rPr>
                <w:szCs w:val="22"/>
                <w:lang w:eastAsia="en-AU"/>
              </w:rPr>
              <w:t>0.013836</w:t>
            </w:r>
          </w:p>
        </w:tc>
        <w:tc>
          <w:tcPr>
            <w:tcW w:w="1098" w:type="dxa"/>
            <w:tcBorders>
              <w:top w:val="nil"/>
              <w:left w:val="nil"/>
              <w:bottom w:val="nil"/>
              <w:right w:val="nil"/>
            </w:tcBorders>
          </w:tcPr>
          <w:p w14:paraId="0CCF8DFD" w14:textId="77777777" w:rsidR="00DB522C" w:rsidRPr="00DD045C" w:rsidRDefault="00DB522C" w:rsidP="00DB522C">
            <w:pPr>
              <w:pStyle w:val="TableText"/>
              <w:rPr>
                <w:szCs w:val="22"/>
                <w:lang w:eastAsia="en-AU"/>
              </w:rPr>
            </w:pPr>
            <w:r w:rsidRPr="00DD045C">
              <w:rPr>
                <w:szCs w:val="22"/>
                <w:lang w:eastAsia="en-AU"/>
              </w:rPr>
              <w:t>0.013836</w:t>
            </w:r>
          </w:p>
        </w:tc>
        <w:tc>
          <w:tcPr>
            <w:tcW w:w="1097" w:type="dxa"/>
            <w:tcBorders>
              <w:top w:val="nil"/>
              <w:left w:val="nil"/>
              <w:bottom w:val="nil"/>
              <w:right w:val="nil"/>
            </w:tcBorders>
          </w:tcPr>
          <w:p w14:paraId="1186E8E5" w14:textId="77777777" w:rsidR="00DB522C" w:rsidRPr="00DD045C" w:rsidRDefault="00DB522C" w:rsidP="00DB522C">
            <w:pPr>
              <w:pStyle w:val="TableText"/>
              <w:rPr>
                <w:szCs w:val="22"/>
                <w:lang w:eastAsia="en-AU"/>
              </w:rPr>
            </w:pPr>
            <w:r w:rsidRPr="00DD045C">
              <w:rPr>
                <w:szCs w:val="22"/>
                <w:lang w:eastAsia="en-AU"/>
              </w:rPr>
              <w:t>0.013836</w:t>
            </w:r>
          </w:p>
        </w:tc>
        <w:tc>
          <w:tcPr>
            <w:tcW w:w="1097" w:type="dxa"/>
            <w:tcBorders>
              <w:top w:val="nil"/>
              <w:left w:val="nil"/>
              <w:bottom w:val="nil"/>
              <w:right w:val="nil"/>
            </w:tcBorders>
          </w:tcPr>
          <w:p w14:paraId="7FA165B1" w14:textId="77777777" w:rsidR="00DB522C" w:rsidRPr="00DD045C" w:rsidRDefault="00DB522C" w:rsidP="00DB522C">
            <w:pPr>
              <w:pStyle w:val="TableText"/>
              <w:rPr>
                <w:szCs w:val="22"/>
                <w:lang w:eastAsia="en-AU"/>
              </w:rPr>
            </w:pPr>
            <w:r w:rsidRPr="00DD045C">
              <w:rPr>
                <w:szCs w:val="22"/>
                <w:lang w:eastAsia="en-AU"/>
              </w:rPr>
              <w:t>0.010875</w:t>
            </w:r>
          </w:p>
        </w:tc>
        <w:tc>
          <w:tcPr>
            <w:tcW w:w="1097" w:type="dxa"/>
            <w:tcBorders>
              <w:top w:val="nil"/>
              <w:left w:val="nil"/>
              <w:bottom w:val="nil"/>
              <w:right w:val="nil"/>
            </w:tcBorders>
          </w:tcPr>
          <w:p w14:paraId="6DC72298" w14:textId="77777777" w:rsidR="00DB522C" w:rsidRPr="00DD045C" w:rsidRDefault="00DB522C" w:rsidP="00DB522C">
            <w:pPr>
              <w:pStyle w:val="TableText"/>
              <w:rPr>
                <w:szCs w:val="22"/>
                <w:lang w:eastAsia="en-AU"/>
              </w:rPr>
            </w:pPr>
            <w:r w:rsidRPr="00DD045C">
              <w:rPr>
                <w:szCs w:val="22"/>
                <w:lang w:eastAsia="en-AU"/>
              </w:rPr>
              <w:t>0.010875</w:t>
            </w:r>
          </w:p>
        </w:tc>
        <w:tc>
          <w:tcPr>
            <w:tcW w:w="1097" w:type="dxa"/>
            <w:tcBorders>
              <w:top w:val="nil"/>
              <w:left w:val="nil"/>
              <w:bottom w:val="nil"/>
              <w:right w:val="nil"/>
            </w:tcBorders>
          </w:tcPr>
          <w:p w14:paraId="0B87259F" w14:textId="77777777" w:rsidR="00DB522C" w:rsidRPr="00DD045C" w:rsidRDefault="00DB522C" w:rsidP="00DB522C">
            <w:pPr>
              <w:pStyle w:val="TableText"/>
              <w:rPr>
                <w:szCs w:val="22"/>
                <w:lang w:eastAsia="en-AU"/>
              </w:rPr>
            </w:pPr>
            <w:r w:rsidRPr="00DD045C">
              <w:rPr>
                <w:szCs w:val="22"/>
                <w:lang w:eastAsia="en-AU"/>
              </w:rPr>
              <w:t>0.010875</w:t>
            </w:r>
          </w:p>
        </w:tc>
        <w:tc>
          <w:tcPr>
            <w:tcW w:w="1097" w:type="dxa"/>
            <w:tcBorders>
              <w:top w:val="nil"/>
              <w:left w:val="nil"/>
              <w:bottom w:val="nil"/>
              <w:right w:val="nil"/>
            </w:tcBorders>
          </w:tcPr>
          <w:p w14:paraId="5ABAF6BD" w14:textId="77777777" w:rsidR="00DB522C" w:rsidRPr="00DD045C" w:rsidRDefault="00DB522C" w:rsidP="00DB522C">
            <w:pPr>
              <w:pStyle w:val="TableText"/>
              <w:rPr>
                <w:szCs w:val="22"/>
                <w:lang w:eastAsia="en-AU"/>
              </w:rPr>
            </w:pPr>
            <w:r w:rsidRPr="00DD045C">
              <w:rPr>
                <w:szCs w:val="22"/>
                <w:lang w:eastAsia="en-AU"/>
              </w:rPr>
              <w:t>0.010875</w:t>
            </w:r>
          </w:p>
        </w:tc>
      </w:tr>
      <w:tr w:rsidR="00DB522C" w:rsidRPr="00DD045C" w14:paraId="4AC8BD98" w14:textId="77777777">
        <w:trPr>
          <w:trHeight w:val="195"/>
        </w:trPr>
        <w:tc>
          <w:tcPr>
            <w:tcW w:w="1304" w:type="dxa"/>
            <w:tcBorders>
              <w:top w:val="nil"/>
              <w:left w:val="nil"/>
              <w:bottom w:val="nil"/>
              <w:right w:val="nil"/>
            </w:tcBorders>
          </w:tcPr>
          <w:p w14:paraId="64E937F4" w14:textId="77777777" w:rsidR="00DB522C" w:rsidRPr="00DD045C" w:rsidRDefault="00DB522C" w:rsidP="00DB522C">
            <w:pPr>
              <w:pStyle w:val="TableText"/>
              <w:rPr>
                <w:szCs w:val="22"/>
                <w:lang w:eastAsia="en-AU"/>
              </w:rPr>
            </w:pPr>
            <w:r w:rsidRPr="00DD045C">
              <w:rPr>
                <w:szCs w:val="22"/>
                <w:lang w:eastAsia="en-AU"/>
              </w:rPr>
              <w:t>65</w:t>
            </w:r>
          </w:p>
        </w:tc>
        <w:tc>
          <w:tcPr>
            <w:tcW w:w="1158" w:type="dxa"/>
            <w:tcBorders>
              <w:top w:val="nil"/>
              <w:left w:val="nil"/>
              <w:bottom w:val="nil"/>
              <w:right w:val="nil"/>
            </w:tcBorders>
          </w:tcPr>
          <w:p w14:paraId="621478BC"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668B01E" w14:textId="77777777" w:rsidR="00DB522C" w:rsidRPr="00DD045C" w:rsidRDefault="00DB522C" w:rsidP="00DB522C">
            <w:pPr>
              <w:pStyle w:val="TableText"/>
              <w:rPr>
                <w:szCs w:val="22"/>
                <w:lang w:eastAsia="en-AU"/>
              </w:rPr>
            </w:pPr>
            <w:r w:rsidRPr="00DD045C">
              <w:rPr>
                <w:szCs w:val="22"/>
                <w:lang w:eastAsia="en-AU"/>
              </w:rPr>
              <w:t>0.162173</w:t>
            </w:r>
          </w:p>
        </w:tc>
        <w:tc>
          <w:tcPr>
            <w:tcW w:w="1097" w:type="dxa"/>
            <w:tcBorders>
              <w:top w:val="nil"/>
              <w:left w:val="nil"/>
              <w:bottom w:val="nil"/>
              <w:right w:val="nil"/>
            </w:tcBorders>
          </w:tcPr>
          <w:p w14:paraId="39395759" w14:textId="77777777" w:rsidR="00DB522C" w:rsidRPr="00DD045C" w:rsidRDefault="00DB522C" w:rsidP="00DB522C">
            <w:pPr>
              <w:pStyle w:val="TableText"/>
              <w:rPr>
                <w:szCs w:val="22"/>
                <w:lang w:eastAsia="en-AU"/>
              </w:rPr>
            </w:pPr>
            <w:r w:rsidRPr="00DD045C">
              <w:rPr>
                <w:szCs w:val="22"/>
                <w:lang w:eastAsia="en-AU"/>
              </w:rPr>
              <w:t>0.162173</w:t>
            </w:r>
          </w:p>
        </w:tc>
        <w:tc>
          <w:tcPr>
            <w:tcW w:w="1097" w:type="dxa"/>
            <w:tcBorders>
              <w:top w:val="nil"/>
              <w:left w:val="nil"/>
              <w:bottom w:val="nil"/>
              <w:right w:val="nil"/>
            </w:tcBorders>
          </w:tcPr>
          <w:p w14:paraId="67D8D31D" w14:textId="77777777" w:rsidR="00DB522C" w:rsidRPr="00DD045C" w:rsidRDefault="00DB522C" w:rsidP="00DB522C">
            <w:pPr>
              <w:pStyle w:val="TableText"/>
              <w:rPr>
                <w:szCs w:val="22"/>
                <w:lang w:eastAsia="en-AU"/>
              </w:rPr>
            </w:pPr>
            <w:r w:rsidRPr="00DD045C">
              <w:rPr>
                <w:szCs w:val="22"/>
                <w:lang w:eastAsia="en-AU"/>
              </w:rPr>
              <w:t>0.162173</w:t>
            </w:r>
          </w:p>
        </w:tc>
        <w:tc>
          <w:tcPr>
            <w:tcW w:w="1097" w:type="dxa"/>
            <w:tcBorders>
              <w:top w:val="nil"/>
              <w:left w:val="nil"/>
              <w:bottom w:val="nil"/>
              <w:right w:val="nil"/>
            </w:tcBorders>
          </w:tcPr>
          <w:p w14:paraId="0427DAF4" w14:textId="77777777" w:rsidR="00DB522C" w:rsidRPr="00DD045C" w:rsidRDefault="00DB522C" w:rsidP="00DB522C">
            <w:pPr>
              <w:pStyle w:val="TableText"/>
              <w:rPr>
                <w:szCs w:val="22"/>
                <w:lang w:eastAsia="en-AU"/>
              </w:rPr>
            </w:pPr>
            <w:r w:rsidRPr="00DD045C">
              <w:rPr>
                <w:szCs w:val="22"/>
                <w:lang w:eastAsia="en-AU"/>
              </w:rPr>
              <w:t>0.015458</w:t>
            </w:r>
          </w:p>
        </w:tc>
        <w:tc>
          <w:tcPr>
            <w:tcW w:w="1097" w:type="dxa"/>
            <w:tcBorders>
              <w:top w:val="nil"/>
              <w:left w:val="nil"/>
              <w:bottom w:val="nil"/>
              <w:right w:val="nil"/>
            </w:tcBorders>
          </w:tcPr>
          <w:p w14:paraId="080766D6" w14:textId="77777777" w:rsidR="00DB522C" w:rsidRPr="00DD045C" w:rsidRDefault="00DB522C" w:rsidP="00DB522C">
            <w:pPr>
              <w:pStyle w:val="TableText"/>
              <w:rPr>
                <w:szCs w:val="22"/>
                <w:lang w:eastAsia="en-AU"/>
              </w:rPr>
            </w:pPr>
            <w:r w:rsidRPr="00DD045C">
              <w:rPr>
                <w:szCs w:val="22"/>
                <w:lang w:eastAsia="en-AU"/>
              </w:rPr>
              <w:t>0.015458</w:t>
            </w:r>
          </w:p>
        </w:tc>
        <w:tc>
          <w:tcPr>
            <w:tcW w:w="1098" w:type="dxa"/>
            <w:tcBorders>
              <w:top w:val="nil"/>
              <w:left w:val="nil"/>
              <w:bottom w:val="nil"/>
              <w:right w:val="nil"/>
            </w:tcBorders>
          </w:tcPr>
          <w:p w14:paraId="1F00C8F5" w14:textId="77777777" w:rsidR="00DB522C" w:rsidRPr="00DD045C" w:rsidRDefault="00DB522C" w:rsidP="00DB522C">
            <w:pPr>
              <w:pStyle w:val="TableText"/>
              <w:rPr>
                <w:szCs w:val="22"/>
                <w:lang w:eastAsia="en-AU"/>
              </w:rPr>
            </w:pPr>
            <w:r w:rsidRPr="00DD045C">
              <w:rPr>
                <w:szCs w:val="22"/>
                <w:lang w:eastAsia="en-AU"/>
              </w:rPr>
              <w:t>0.015458</w:t>
            </w:r>
          </w:p>
        </w:tc>
        <w:tc>
          <w:tcPr>
            <w:tcW w:w="1097" w:type="dxa"/>
            <w:tcBorders>
              <w:top w:val="nil"/>
              <w:left w:val="nil"/>
              <w:bottom w:val="nil"/>
              <w:right w:val="nil"/>
            </w:tcBorders>
          </w:tcPr>
          <w:p w14:paraId="7C2A0EBB" w14:textId="77777777" w:rsidR="00DB522C" w:rsidRPr="00DD045C" w:rsidRDefault="00DB522C" w:rsidP="00DB522C">
            <w:pPr>
              <w:pStyle w:val="TableText"/>
              <w:rPr>
                <w:szCs w:val="22"/>
                <w:lang w:eastAsia="en-AU"/>
              </w:rPr>
            </w:pPr>
            <w:r w:rsidRPr="00DD045C">
              <w:rPr>
                <w:szCs w:val="22"/>
                <w:lang w:eastAsia="en-AU"/>
              </w:rPr>
              <w:t>0.015458</w:t>
            </w:r>
          </w:p>
        </w:tc>
        <w:tc>
          <w:tcPr>
            <w:tcW w:w="1097" w:type="dxa"/>
            <w:tcBorders>
              <w:top w:val="nil"/>
              <w:left w:val="nil"/>
              <w:bottom w:val="nil"/>
              <w:right w:val="nil"/>
            </w:tcBorders>
          </w:tcPr>
          <w:p w14:paraId="748410D2" w14:textId="77777777" w:rsidR="00DB522C" w:rsidRPr="00DD045C" w:rsidRDefault="00DB522C" w:rsidP="00DB522C">
            <w:pPr>
              <w:pStyle w:val="TableText"/>
              <w:rPr>
                <w:szCs w:val="22"/>
                <w:lang w:eastAsia="en-AU"/>
              </w:rPr>
            </w:pPr>
            <w:r w:rsidRPr="00DD045C">
              <w:rPr>
                <w:szCs w:val="22"/>
                <w:lang w:eastAsia="en-AU"/>
              </w:rPr>
              <w:t>0.012048</w:t>
            </w:r>
          </w:p>
        </w:tc>
        <w:tc>
          <w:tcPr>
            <w:tcW w:w="1097" w:type="dxa"/>
            <w:tcBorders>
              <w:top w:val="nil"/>
              <w:left w:val="nil"/>
              <w:bottom w:val="nil"/>
              <w:right w:val="nil"/>
            </w:tcBorders>
          </w:tcPr>
          <w:p w14:paraId="09862FEB" w14:textId="77777777" w:rsidR="00DB522C" w:rsidRPr="00DD045C" w:rsidRDefault="00DB522C" w:rsidP="00DB522C">
            <w:pPr>
              <w:pStyle w:val="TableText"/>
              <w:rPr>
                <w:szCs w:val="22"/>
                <w:lang w:eastAsia="en-AU"/>
              </w:rPr>
            </w:pPr>
            <w:r w:rsidRPr="00DD045C">
              <w:rPr>
                <w:szCs w:val="22"/>
                <w:lang w:eastAsia="en-AU"/>
              </w:rPr>
              <w:t>0.012048</w:t>
            </w:r>
          </w:p>
        </w:tc>
        <w:tc>
          <w:tcPr>
            <w:tcW w:w="1097" w:type="dxa"/>
            <w:tcBorders>
              <w:top w:val="nil"/>
              <w:left w:val="nil"/>
              <w:bottom w:val="nil"/>
              <w:right w:val="nil"/>
            </w:tcBorders>
          </w:tcPr>
          <w:p w14:paraId="7BE905F0" w14:textId="77777777" w:rsidR="00DB522C" w:rsidRPr="00DD045C" w:rsidRDefault="00DB522C" w:rsidP="00DB522C">
            <w:pPr>
              <w:pStyle w:val="TableText"/>
              <w:rPr>
                <w:szCs w:val="22"/>
                <w:lang w:eastAsia="en-AU"/>
              </w:rPr>
            </w:pPr>
            <w:r w:rsidRPr="00DD045C">
              <w:rPr>
                <w:szCs w:val="22"/>
                <w:lang w:eastAsia="en-AU"/>
              </w:rPr>
              <w:t>0.012048</w:t>
            </w:r>
          </w:p>
        </w:tc>
        <w:tc>
          <w:tcPr>
            <w:tcW w:w="1097" w:type="dxa"/>
            <w:tcBorders>
              <w:top w:val="nil"/>
              <w:left w:val="nil"/>
              <w:bottom w:val="nil"/>
              <w:right w:val="nil"/>
            </w:tcBorders>
          </w:tcPr>
          <w:p w14:paraId="3595B18A" w14:textId="77777777" w:rsidR="00DB522C" w:rsidRPr="00DD045C" w:rsidRDefault="00DB522C" w:rsidP="00DB522C">
            <w:pPr>
              <w:pStyle w:val="TableText"/>
              <w:rPr>
                <w:szCs w:val="22"/>
                <w:lang w:eastAsia="en-AU"/>
              </w:rPr>
            </w:pPr>
            <w:r w:rsidRPr="00DD045C">
              <w:rPr>
                <w:szCs w:val="22"/>
                <w:lang w:eastAsia="en-AU"/>
              </w:rPr>
              <w:t>0.012048</w:t>
            </w:r>
          </w:p>
        </w:tc>
      </w:tr>
      <w:tr w:rsidR="00DB522C" w:rsidRPr="00DD045C" w14:paraId="43998740" w14:textId="77777777">
        <w:trPr>
          <w:trHeight w:val="195"/>
        </w:trPr>
        <w:tc>
          <w:tcPr>
            <w:tcW w:w="1304" w:type="dxa"/>
            <w:tcBorders>
              <w:top w:val="nil"/>
              <w:left w:val="nil"/>
              <w:bottom w:val="nil"/>
              <w:right w:val="nil"/>
            </w:tcBorders>
          </w:tcPr>
          <w:p w14:paraId="121E4E7B" w14:textId="77777777" w:rsidR="00DB522C" w:rsidRPr="00DD045C" w:rsidRDefault="00DB522C" w:rsidP="00DB522C">
            <w:pPr>
              <w:pStyle w:val="TableText"/>
              <w:rPr>
                <w:szCs w:val="22"/>
                <w:lang w:eastAsia="en-AU"/>
              </w:rPr>
            </w:pPr>
            <w:r w:rsidRPr="00DD045C">
              <w:rPr>
                <w:szCs w:val="22"/>
                <w:lang w:eastAsia="en-AU"/>
              </w:rPr>
              <w:t>66</w:t>
            </w:r>
          </w:p>
        </w:tc>
        <w:tc>
          <w:tcPr>
            <w:tcW w:w="1158" w:type="dxa"/>
            <w:tcBorders>
              <w:top w:val="nil"/>
              <w:left w:val="nil"/>
              <w:bottom w:val="nil"/>
              <w:right w:val="nil"/>
            </w:tcBorders>
          </w:tcPr>
          <w:p w14:paraId="2FB58B7E"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62B52D33"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B93E1DB"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534C70B7"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368CF45F"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5887BCD2" w14:textId="77777777" w:rsidR="00DB522C" w:rsidRPr="00DD045C" w:rsidRDefault="00DB522C" w:rsidP="00DB522C">
            <w:pPr>
              <w:pStyle w:val="TableText"/>
              <w:rPr>
                <w:szCs w:val="22"/>
                <w:lang w:eastAsia="en-AU"/>
              </w:rPr>
            </w:pPr>
            <w:r w:rsidRPr="00DD045C">
              <w:rPr>
                <w:szCs w:val="22"/>
                <w:lang w:eastAsia="en-AU"/>
              </w:rPr>
              <w:t>0.002939</w:t>
            </w:r>
          </w:p>
        </w:tc>
        <w:tc>
          <w:tcPr>
            <w:tcW w:w="1098" w:type="dxa"/>
            <w:tcBorders>
              <w:top w:val="nil"/>
              <w:left w:val="nil"/>
              <w:bottom w:val="nil"/>
              <w:right w:val="nil"/>
            </w:tcBorders>
          </w:tcPr>
          <w:p w14:paraId="6A63BC19"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0F33F5EF"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576E860C"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46196B5A"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5838323D" w14:textId="77777777" w:rsidR="00DB522C" w:rsidRPr="00DD045C" w:rsidRDefault="00DB522C" w:rsidP="00DB522C">
            <w:pPr>
              <w:pStyle w:val="TableText"/>
              <w:rPr>
                <w:szCs w:val="22"/>
                <w:lang w:eastAsia="en-AU"/>
              </w:rPr>
            </w:pPr>
            <w:r w:rsidRPr="00DD045C">
              <w:rPr>
                <w:szCs w:val="22"/>
                <w:lang w:eastAsia="en-AU"/>
              </w:rPr>
              <w:t>0.002939</w:t>
            </w:r>
          </w:p>
        </w:tc>
        <w:tc>
          <w:tcPr>
            <w:tcW w:w="1097" w:type="dxa"/>
            <w:tcBorders>
              <w:top w:val="nil"/>
              <w:left w:val="nil"/>
              <w:bottom w:val="nil"/>
              <w:right w:val="nil"/>
            </w:tcBorders>
          </w:tcPr>
          <w:p w14:paraId="7EEC2021" w14:textId="77777777" w:rsidR="00DB522C" w:rsidRPr="00DD045C" w:rsidRDefault="00DB522C" w:rsidP="00DB522C">
            <w:pPr>
              <w:pStyle w:val="TableText"/>
              <w:rPr>
                <w:szCs w:val="22"/>
                <w:lang w:eastAsia="en-AU"/>
              </w:rPr>
            </w:pPr>
            <w:r w:rsidRPr="00DD045C">
              <w:rPr>
                <w:szCs w:val="22"/>
                <w:lang w:eastAsia="en-AU"/>
              </w:rPr>
              <w:t>0.002939</w:t>
            </w:r>
          </w:p>
        </w:tc>
      </w:tr>
      <w:tr w:rsidR="00DB522C" w:rsidRPr="00DD045C" w14:paraId="40D8F6DD" w14:textId="77777777">
        <w:trPr>
          <w:trHeight w:val="195"/>
        </w:trPr>
        <w:tc>
          <w:tcPr>
            <w:tcW w:w="1304" w:type="dxa"/>
            <w:tcBorders>
              <w:top w:val="nil"/>
              <w:left w:val="nil"/>
              <w:bottom w:val="nil"/>
              <w:right w:val="nil"/>
            </w:tcBorders>
          </w:tcPr>
          <w:p w14:paraId="73E6866D" w14:textId="77777777" w:rsidR="00DB522C" w:rsidRPr="00DD045C" w:rsidRDefault="00DB522C" w:rsidP="00DB522C">
            <w:pPr>
              <w:pStyle w:val="TableText"/>
              <w:rPr>
                <w:szCs w:val="22"/>
                <w:lang w:eastAsia="en-AU"/>
              </w:rPr>
            </w:pPr>
            <w:r w:rsidRPr="00DD045C">
              <w:rPr>
                <w:szCs w:val="22"/>
                <w:lang w:eastAsia="en-AU"/>
              </w:rPr>
              <w:t>67</w:t>
            </w:r>
          </w:p>
        </w:tc>
        <w:tc>
          <w:tcPr>
            <w:tcW w:w="1158" w:type="dxa"/>
            <w:tcBorders>
              <w:top w:val="nil"/>
              <w:left w:val="nil"/>
              <w:bottom w:val="nil"/>
              <w:right w:val="nil"/>
            </w:tcBorders>
          </w:tcPr>
          <w:p w14:paraId="6DBFFE2E"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79870AD7"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CB7DC1B"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483D758"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0E91527"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58DD25E6" w14:textId="77777777" w:rsidR="00DB522C" w:rsidRPr="00DD045C" w:rsidRDefault="00DB522C" w:rsidP="00DB522C">
            <w:pPr>
              <w:pStyle w:val="TableText"/>
              <w:rPr>
                <w:szCs w:val="22"/>
                <w:lang w:eastAsia="en-AU"/>
              </w:rPr>
            </w:pPr>
            <w:r w:rsidRPr="00DD045C">
              <w:rPr>
                <w:szCs w:val="22"/>
                <w:lang w:eastAsia="en-AU"/>
              </w:rPr>
              <w:t>0.003254</w:t>
            </w:r>
          </w:p>
        </w:tc>
        <w:tc>
          <w:tcPr>
            <w:tcW w:w="1098" w:type="dxa"/>
            <w:tcBorders>
              <w:top w:val="nil"/>
              <w:left w:val="nil"/>
              <w:bottom w:val="nil"/>
              <w:right w:val="nil"/>
            </w:tcBorders>
          </w:tcPr>
          <w:p w14:paraId="3703D341"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28CC3144"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3C8AD093"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34706D32"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5819F02D" w14:textId="77777777" w:rsidR="00DB522C" w:rsidRPr="00DD045C" w:rsidRDefault="00DB522C" w:rsidP="00DB522C">
            <w:pPr>
              <w:pStyle w:val="TableText"/>
              <w:rPr>
                <w:szCs w:val="22"/>
                <w:lang w:eastAsia="en-AU"/>
              </w:rPr>
            </w:pPr>
            <w:r w:rsidRPr="00DD045C">
              <w:rPr>
                <w:szCs w:val="22"/>
                <w:lang w:eastAsia="en-AU"/>
              </w:rPr>
              <w:t>0.003254</w:t>
            </w:r>
          </w:p>
        </w:tc>
        <w:tc>
          <w:tcPr>
            <w:tcW w:w="1097" w:type="dxa"/>
            <w:tcBorders>
              <w:top w:val="nil"/>
              <w:left w:val="nil"/>
              <w:bottom w:val="nil"/>
              <w:right w:val="nil"/>
            </w:tcBorders>
          </w:tcPr>
          <w:p w14:paraId="761FE674" w14:textId="77777777" w:rsidR="00DB522C" w:rsidRPr="00DD045C" w:rsidRDefault="00DB522C" w:rsidP="00DB522C">
            <w:pPr>
              <w:pStyle w:val="TableText"/>
              <w:rPr>
                <w:szCs w:val="22"/>
                <w:lang w:eastAsia="en-AU"/>
              </w:rPr>
            </w:pPr>
            <w:r w:rsidRPr="00DD045C">
              <w:rPr>
                <w:szCs w:val="22"/>
                <w:lang w:eastAsia="en-AU"/>
              </w:rPr>
              <w:t>0.003254</w:t>
            </w:r>
          </w:p>
        </w:tc>
      </w:tr>
      <w:tr w:rsidR="00DB522C" w:rsidRPr="00DD045C" w14:paraId="19454DB8" w14:textId="77777777">
        <w:trPr>
          <w:trHeight w:val="195"/>
        </w:trPr>
        <w:tc>
          <w:tcPr>
            <w:tcW w:w="1304" w:type="dxa"/>
            <w:tcBorders>
              <w:top w:val="nil"/>
              <w:left w:val="nil"/>
              <w:bottom w:val="nil"/>
              <w:right w:val="nil"/>
            </w:tcBorders>
          </w:tcPr>
          <w:p w14:paraId="5E83468A" w14:textId="77777777" w:rsidR="00DB522C" w:rsidRPr="00DD045C" w:rsidRDefault="00DB522C" w:rsidP="00DB522C">
            <w:pPr>
              <w:pStyle w:val="TableText"/>
              <w:rPr>
                <w:szCs w:val="22"/>
                <w:lang w:eastAsia="en-AU"/>
              </w:rPr>
            </w:pPr>
            <w:r w:rsidRPr="00DD045C">
              <w:rPr>
                <w:szCs w:val="22"/>
                <w:lang w:eastAsia="en-AU"/>
              </w:rPr>
              <w:t>68</w:t>
            </w:r>
          </w:p>
        </w:tc>
        <w:tc>
          <w:tcPr>
            <w:tcW w:w="1158" w:type="dxa"/>
            <w:tcBorders>
              <w:top w:val="nil"/>
              <w:left w:val="nil"/>
              <w:bottom w:val="nil"/>
              <w:right w:val="nil"/>
            </w:tcBorders>
          </w:tcPr>
          <w:p w14:paraId="6D35F63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4A32C2BE"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865C021"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28861F2" w14:textId="77777777" w:rsidR="00DB522C" w:rsidRPr="00DD045C" w:rsidRDefault="00DB522C" w:rsidP="00DB522C">
            <w:pPr>
              <w:pStyle w:val="TableText"/>
              <w:rPr>
                <w:szCs w:val="22"/>
                <w:lang w:eastAsia="en-AU"/>
              </w:rPr>
            </w:pPr>
          </w:p>
        </w:tc>
        <w:tc>
          <w:tcPr>
            <w:tcW w:w="1097" w:type="dxa"/>
            <w:tcBorders>
              <w:top w:val="nil"/>
              <w:left w:val="nil"/>
              <w:bottom w:val="nil"/>
              <w:right w:val="nil"/>
            </w:tcBorders>
          </w:tcPr>
          <w:p w14:paraId="15223DFC"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5DB0A172" w14:textId="77777777" w:rsidR="00DB522C" w:rsidRPr="00DD045C" w:rsidRDefault="00DB522C" w:rsidP="00DB522C">
            <w:pPr>
              <w:pStyle w:val="TableText"/>
              <w:rPr>
                <w:szCs w:val="22"/>
                <w:lang w:eastAsia="en-AU"/>
              </w:rPr>
            </w:pPr>
            <w:r w:rsidRPr="00DD045C">
              <w:rPr>
                <w:szCs w:val="22"/>
                <w:lang w:eastAsia="en-AU"/>
              </w:rPr>
              <w:t>0.003596</w:t>
            </w:r>
          </w:p>
        </w:tc>
        <w:tc>
          <w:tcPr>
            <w:tcW w:w="1098" w:type="dxa"/>
            <w:tcBorders>
              <w:top w:val="nil"/>
              <w:left w:val="nil"/>
              <w:bottom w:val="nil"/>
              <w:right w:val="nil"/>
            </w:tcBorders>
          </w:tcPr>
          <w:p w14:paraId="5C2E7565"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7D5A7B81"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1340FF93"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3F9959AF"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791259A6" w14:textId="77777777" w:rsidR="00DB522C" w:rsidRPr="00DD045C" w:rsidRDefault="00DB522C" w:rsidP="00DB522C">
            <w:pPr>
              <w:pStyle w:val="TableText"/>
              <w:rPr>
                <w:szCs w:val="22"/>
                <w:lang w:eastAsia="en-AU"/>
              </w:rPr>
            </w:pPr>
            <w:r w:rsidRPr="00DD045C">
              <w:rPr>
                <w:szCs w:val="22"/>
                <w:lang w:eastAsia="en-AU"/>
              </w:rPr>
              <w:t>0.003596</w:t>
            </w:r>
          </w:p>
        </w:tc>
        <w:tc>
          <w:tcPr>
            <w:tcW w:w="1097" w:type="dxa"/>
            <w:tcBorders>
              <w:top w:val="nil"/>
              <w:left w:val="nil"/>
              <w:bottom w:val="nil"/>
              <w:right w:val="nil"/>
            </w:tcBorders>
          </w:tcPr>
          <w:p w14:paraId="500635A8" w14:textId="77777777" w:rsidR="00DB522C" w:rsidRPr="00DD045C" w:rsidRDefault="00DB522C" w:rsidP="00DB522C">
            <w:pPr>
              <w:pStyle w:val="TableText"/>
              <w:rPr>
                <w:szCs w:val="22"/>
                <w:lang w:eastAsia="en-AU"/>
              </w:rPr>
            </w:pPr>
            <w:r w:rsidRPr="00DD045C">
              <w:rPr>
                <w:szCs w:val="22"/>
                <w:lang w:eastAsia="en-AU"/>
              </w:rPr>
              <w:t>0.003596</w:t>
            </w:r>
          </w:p>
        </w:tc>
      </w:tr>
      <w:tr w:rsidR="00DB522C" w:rsidRPr="00DD045C" w14:paraId="7AF77A49" w14:textId="77777777">
        <w:trPr>
          <w:trHeight w:val="195"/>
        </w:trPr>
        <w:tc>
          <w:tcPr>
            <w:tcW w:w="1304" w:type="dxa"/>
            <w:tcBorders>
              <w:top w:val="nil"/>
              <w:left w:val="nil"/>
              <w:right w:val="nil"/>
            </w:tcBorders>
          </w:tcPr>
          <w:p w14:paraId="12C33D99" w14:textId="77777777" w:rsidR="00DB522C" w:rsidRPr="00DD045C" w:rsidRDefault="00DB522C" w:rsidP="00DB522C">
            <w:pPr>
              <w:pStyle w:val="TableText"/>
              <w:rPr>
                <w:szCs w:val="22"/>
                <w:lang w:eastAsia="en-AU"/>
              </w:rPr>
            </w:pPr>
            <w:r w:rsidRPr="00DD045C">
              <w:rPr>
                <w:szCs w:val="22"/>
                <w:lang w:eastAsia="en-AU"/>
              </w:rPr>
              <w:t>69</w:t>
            </w:r>
          </w:p>
        </w:tc>
        <w:tc>
          <w:tcPr>
            <w:tcW w:w="1158" w:type="dxa"/>
            <w:tcBorders>
              <w:top w:val="nil"/>
              <w:left w:val="nil"/>
              <w:right w:val="nil"/>
            </w:tcBorders>
          </w:tcPr>
          <w:p w14:paraId="671EE16F" w14:textId="77777777" w:rsidR="00DB522C" w:rsidRPr="00DD045C" w:rsidRDefault="00DB522C" w:rsidP="00DB522C">
            <w:pPr>
              <w:pStyle w:val="TableText"/>
              <w:rPr>
                <w:szCs w:val="22"/>
                <w:lang w:eastAsia="en-AU"/>
              </w:rPr>
            </w:pPr>
          </w:p>
        </w:tc>
        <w:tc>
          <w:tcPr>
            <w:tcW w:w="1097" w:type="dxa"/>
            <w:tcBorders>
              <w:top w:val="nil"/>
              <w:left w:val="nil"/>
              <w:right w:val="nil"/>
            </w:tcBorders>
          </w:tcPr>
          <w:p w14:paraId="26BB4AC6" w14:textId="77777777" w:rsidR="00DB522C" w:rsidRPr="00DD045C" w:rsidRDefault="00DB522C" w:rsidP="00DB522C">
            <w:pPr>
              <w:pStyle w:val="TableText"/>
              <w:rPr>
                <w:szCs w:val="22"/>
                <w:lang w:eastAsia="en-AU"/>
              </w:rPr>
            </w:pPr>
          </w:p>
        </w:tc>
        <w:tc>
          <w:tcPr>
            <w:tcW w:w="1097" w:type="dxa"/>
            <w:tcBorders>
              <w:top w:val="nil"/>
              <w:left w:val="nil"/>
              <w:right w:val="nil"/>
            </w:tcBorders>
          </w:tcPr>
          <w:p w14:paraId="7A305389" w14:textId="77777777" w:rsidR="00DB522C" w:rsidRPr="00DD045C" w:rsidRDefault="00DB522C" w:rsidP="00DB522C">
            <w:pPr>
              <w:pStyle w:val="TableText"/>
              <w:rPr>
                <w:szCs w:val="22"/>
                <w:lang w:eastAsia="en-AU"/>
              </w:rPr>
            </w:pPr>
          </w:p>
        </w:tc>
        <w:tc>
          <w:tcPr>
            <w:tcW w:w="1097" w:type="dxa"/>
            <w:tcBorders>
              <w:top w:val="nil"/>
              <w:left w:val="nil"/>
              <w:right w:val="nil"/>
            </w:tcBorders>
          </w:tcPr>
          <w:p w14:paraId="2B01A528" w14:textId="77777777" w:rsidR="00DB522C" w:rsidRPr="00DD045C" w:rsidRDefault="00DB522C" w:rsidP="00DB522C">
            <w:pPr>
              <w:pStyle w:val="TableText"/>
              <w:rPr>
                <w:szCs w:val="22"/>
                <w:lang w:eastAsia="en-AU"/>
              </w:rPr>
            </w:pPr>
          </w:p>
        </w:tc>
        <w:tc>
          <w:tcPr>
            <w:tcW w:w="1097" w:type="dxa"/>
            <w:tcBorders>
              <w:top w:val="nil"/>
              <w:left w:val="nil"/>
              <w:right w:val="nil"/>
            </w:tcBorders>
          </w:tcPr>
          <w:p w14:paraId="7929C911"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531393B3" w14:textId="77777777" w:rsidR="00DB522C" w:rsidRPr="00DD045C" w:rsidRDefault="00DB522C" w:rsidP="00DB522C">
            <w:pPr>
              <w:pStyle w:val="TableText"/>
              <w:rPr>
                <w:szCs w:val="22"/>
                <w:lang w:eastAsia="en-AU"/>
              </w:rPr>
            </w:pPr>
            <w:r w:rsidRPr="00DD045C">
              <w:rPr>
                <w:szCs w:val="22"/>
                <w:lang w:eastAsia="en-AU"/>
              </w:rPr>
              <w:t>0.003960</w:t>
            </w:r>
          </w:p>
        </w:tc>
        <w:tc>
          <w:tcPr>
            <w:tcW w:w="1098" w:type="dxa"/>
            <w:tcBorders>
              <w:top w:val="nil"/>
              <w:left w:val="nil"/>
              <w:right w:val="nil"/>
            </w:tcBorders>
          </w:tcPr>
          <w:p w14:paraId="3116240D"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3971E163"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60E0648F"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1B7EBABC"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67CE90A4" w14:textId="77777777" w:rsidR="00DB522C" w:rsidRPr="00DD045C" w:rsidRDefault="00DB522C" w:rsidP="00DB522C">
            <w:pPr>
              <w:pStyle w:val="TableText"/>
              <w:rPr>
                <w:szCs w:val="22"/>
                <w:lang w:eastAsia="en-AU"/>
              </w:rPr>
            </w:pPr>
            <w:r w:rsidRPr="00DD045C">
              <w:rPr>
                <w:szCs w:val="22"/>
                <w:lang w:eastAsia="en-AU"/>
              </w:rPr>
              <w:t>0.003960</w:t>
            </w:r>
          </w:p>
        </w:tc>
        <w:tc>
          <w:tcPr>
            <w:tcW w:w="1097" w:type="dxa"/>
            <w:tcBorders>
              <w:top w:val="nil"/>
              <w:left w:val="nil"/>
              <w:right w:val="nil"/>
            </w:tcBorders>
          </w:tcPr>
          <w:p w14:paraId="7A8FD551" w14:textId="77777777" w:rsidR="00DB522C" w:rsidRPr="00DD045C" w:rsidRDefault="00DB522C" w:rsidP="00DB522C">
            <w:pPr>
              <w:pStyle w:val="TableText"/>
              <w:rPr>
                <w:szCs w:val="22"/>
                <w:lang w:eastAsia="en-AU"/>
              </w:rPr>
            </w:pPr>
            <w:r w:rsidRPr="00DD045C">
              <w:rPr>
                <w:szCs w:val="22"/>
                <w:lang w:eastAsia="en-AU"/>
              </w:rPr>
              <w:t>0.003960</w:t>
            </w:r>
          </w:p>
        </w:tc>
      </w:tr>
      <w:tr w:rsidR="00DB522C" w:rsidRPr="00DD045C" w14:paraId="67DF71B5" w14:textId="77777777">
        <w:trPr>
          <w:trHeight w:val="195"/>
        </w:trPr>
        <w:tc>
          <w:tcPr>
            <w:tcW w:w="1304" w:type="dxa"/>
            <w:tcBorders>
              <w:top w:val="nil"/>
              <w:left w:val="nil"/>
              <w:bottom w:val="single" w:sz="4" w:space="0" w:color="auto"/>
              <w:right w:val="nil"/>
            </w:tcBorders>
          </w:tcPr>
          <w:p w14:paraId="031B3816" w14:textId="77777777" w:rsidR="00DB522C" w:rsidRPr="00DD045C" w:rsidRDefault="00DB522C" w:rsidP="00DB522C">
            <w:pPr>
              <w:pStyle w:val="TableText"/>
              <w:rPr>
                <w:szCs w:val="22"/>
                <w:lang w:eastAsia="en-AU"/>
              </w:rPr>
            </w:pPr>
            <w:r w:rsidRPr="00DD045C">
              <w:rPr>
                <w:szCs w:val="22"/>
                <w:lang w:eastAsia="en-AU"/>
              </w:rPr>
              <w:t>70</w:t>
            </w:r>
          </w:p>
        </w:tc>
        <w:tc>
          <w:tcPr>
            <w:tcW w:w="1158" w:type="dxa"/>
            <w:tcBorders>
              <w:top w:val="nil"/>
              <w:left w:val="nil"/>
              <w:bottom w:val="single" w:sz="4" w:space="0" w:color="auto"/>
              <w:right w:val="nil"/>
            </w:tcBorders>
          </w:tcPr>
          <w:p w14:paraId="46435751" w14:textId="77777777" w:rsidR="00DB522C" w:rsidRPr="00DD045C" w:rsidRDefault="00DB522C" w:rsidP="00DB522C">
            <w:pPr>
              <w:pStyle w:val="TableText"/>
              <w:rPr>
                <w:szCs w:val="22"/>
                <w:lang w:eastAsia="en-AU"/>
              </w:rPr>
            </w:pPr>
          </w:p>
        </w:tc>
        <w:tc>
          <w:tcPr>
            <w:tcW w:w="1097" w:type="dxa"/>
            <w:tcBorders>
              <w:top w:val="nil"/>
              <w:left w:val="nil"/>
              <w:bottom w:val="single" w:sz="4" w:space="0" w:color="auto"/>
              <w:right w:val="nil"/>
            </w:tcBorders>
          </w:tcPr>
          <w:p w14:paraId="2079A887" w14:textId="77777777" w:rsidR="00DB522C" w:rsidRPr="00DD045C" w:rsidRDefault="00DB522C" w:rsidP="00DB522C">
            <w:pPr>
              <w:pStyle w:val="TableText"/>
              <w:rPr>
                <w:szCs w:val="22"/>
                <w:lang w:eastAsia="en-AU"/>
              </w:rPr>
            </w:pPr>
          </w:p>
        </w:tc>
        <w:tc>
          <w:tcPr>
            <w:tcW w:w="1097" w:type="dxa"/>
            <w:tcBorders>
              <w:top w:val="nil"/>
              <w:left w:val="nil"/>
              <w:bottom w:val="single" w:sz="4" w:space="0" w:color="auto"/>
              <w:right w:val="nil"/>
            </w:tcBorders>
          </w:tcPr>
          <w:p w14:paraId="76431550" w14:textId="77777777" w:rsidR="00DB522C" w:rsidRPr="00DD045C" w:rsidRDefault="00DB522C" w:rsidP="00DB522C">
            <w:pPr>
              <w:pStyle w:val="TableText"/>
              <w:rPr>
                <w:szCs w:val="22"/>
                <w:lang w:eastAsia="en-AU"/>
              </w:rPr>
            </w:pPr>
          </w:p>
        </w:tc>
        <w:tc>
          <w:tcPr>
            <w:tcW w:w="1097" w:type="dxa"/>
            <w:tcBorders>
              <w:top w:val="nil"/>
              <w:left w:val="nil"/>
              <w:bottom w:val="single" w:sz="4" w:space="0" w:color="auto"/>
              <w:right w:val="nil"/>
            </w:tcBorders>
          </w:tcPr>
          <w:p w14:paraId="069588D7" w14:textId="77777777" w:rsidR="00DB522C" w:rsidRPr="00DD045C" w:rsidRDefault="00DB522C" w:rsidP="00DB522C">
            <w:pPr>
              <w:pStyle w:val="TableText"/>
              <w:rPr>
                <w:szCs w:val="22"/>
                <w:lang w:eastAsia="en-AU"/>
              </w:rPr>
            </w:pPr>
          </w:p>
        </w:tc>
        <w:tc>
          <w:tcPr>
            <w:tcW w:w="1097" w:type="dxa"/>
            <w:tcBorders>
              <w:top w:val="nil"/>
              <w:left w:val="nil"/>
              <w:bottom w:val="single" w:sz="4" w:space="0" w:color="auto"/>
              <w:right w:val="nil"/>
            </w:tcBorders>
          </w:tcPr>
          <w:p w14:paraId="31AF4D70"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2D3A9768" w14:textId="77777777" w:rsidR="00DB522C" w:rsidRPr="00DD045C" w:rsidRDefault="00DB522C" w:rsidP="00DB522C">
            <w:pPr>
              <w:pStyle w:val="TableText"/>
              <w:rPr>
                <w:szCs w:val="22"/>
                <w:lang w:eastAsia="en-AU"/>
              </w:rPr>
            </w:pPr>
            <w:r w:rsidRPr="00DD045C">
              <w:rPr>
                <w:szCs w:val="22"/>
                <w:lang w:eastAsia="en-AU"/>
              </w:rPr>
              <w:t>0.004355</w:t>
            </w:r>
          </w:p>
        </w:tc>
        <w:tc>
          <w:tcPr>
            <w:tcW w:w="1098" w:type="dxa"/>
            <w:tcBorders>
              <w:top w:val="nil"/>
              <w:left w:val="nil"/>
              <w:bottom w:val="single" w:sz="4" w:space="0" w:color="auto"/>
              <w:right w:val="nil"/>
            </w:tcBorders>
          </w:tcPr>
          <w:p w14:paraId="3BCF42D4"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194394E3"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50B38216"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1192539F"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359EB522" w14:textId="77777777" w:rsidR="00DB522C" w:rsidRPr="00DD045C" w:rsidRDefault="00DB522C" w:rsidP="00DB522C">
            <w:pPr>
              <w:pStyle w:val="TableText"/>
              <w:rPr>
                <w:szCs w:val="22"/>
                <w:lang w:eastAsia="en-AU"/>
              </w:rPr>
            </w:pPr>
            <w:r w:rsidRPr="00DD045C">
              <w:rPr>
                <w:szCs w:val="22"/>
                <w:lang w:eastAsia="en-AU"/>
              </w:rPr>
              <w:t>0.004355</w:t>
            </w:r>
          </w:p>
        </w:tc>
        <w:tc>
          <w:tcPr>
            <w:tcW w:w="1097" w:type="dxa"/>
            <w:tcBorders>
              <w:top w:val="nil"/>
              <w:left w:val="nil"/>
              <w:bottom w:val="single" w:sz="4" w:space="0" w:color="auto"/>
              <w:right w:val="nil"/>
            </w:tcBorders>
          </w:tcPr>
          <w:p w14:paraId="24979FF0" w14:textId="77777777" w:rsidR="00DB522C" w:rsidRPr="00DD045C" w:rsidRDefault="00DB522C" w:rsidP="00DB522C">
            <w:pPr>
              <w:pStyle w:val="TableText"/>
              <w:rPr>
                <w:szCs w:val="22"/>
                <w:lang w:eastAsia="en-AU"/>
              </w:rPr>
            </w:pPr>
            <w:r w:rsidRPr="00DD045C">
              <w:rPr>
                <w:szCs w:val="22"/>
                <w:lang w:eastAsia="en-AU"/>
              </w:rPr>
              <w:t>0.004355</w:t>
            </w:r>
          </w:p>
        </w:tc>
      </w:tr>
    </w:tbl>
    <w:p w14:paraId="021A1D73" w14:textId="77777777" w:rsidR="00DB522C" w:rsidRDefault="00DB522C" w:rsidP="00DB522C">
      <w:pPr>
        <w:pStyle w:val="ScheduleHeading"/>
        <w:ind w:left="1418" w:hanging="1418"/>
      </w:pPr>
      <w:r w:rsidRPr="00E6411B">
        <w:lastRenderedPageBreak/>
        <w:t>Table 13</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females — l</w:t>
      </w:r>
      <w:r w:rsidRPr="00DD045C">
        <w:t xml:space="preserve">ess than </w:t>
      </w:r>
      <w:r>
        <w:t>1</w:t>
      </w:r>
      <w:r w:rsidRPr="00DD045C">
        <w:t xml:space="preserve"> year since last Legislative A</w:t>
      </w:r>
      <w:r>
        <w:t>ssembly election</w:t>
      </w:r>
    </w:p>
    <w:p w14:paraId="3EE87F72" w14:textId="77777777" w:rsidR="00DB522C" w:rsidRDefault="00DB522C" w:rsidP="00DB522C">
      <w:pPr>
        <w:keepNext/>
        <w:rPr>
          <w:rFonts w:ascii="Arial" w:hAnsi="Arial" w:cs="Arial"/>
          <w:b/>
        </w:rPr>
      </w:pPr>
    </w:p>
    <w:tbl>
      <w:tblPr>
        <w:tblW w:w="14600" w:type="dxa"/>
        <w:tblLayout w:type="fixed"/>
        <w:tblCellMar>
          <w:left w:w="0" w:type="dxa"/>
          <w:right w:w="0" w:type="dxa"/>
        </w:tblCellMar>
        <w:tblLook w:val="0000" w:firstRow="0" w:lastRow="0" w:firstColumn="0" w:lastColumn="0" w:noHBand="0" w:noVBand="0"/>
      </w:tblPr>
      <w:tblGrid>
        <w:gridCol w:w="1300"/>
        <w:gridCol w:w="1240"/>
        <w:gridCol w:w="1200"/>
        <w:gridCol w:w="1058"/>
        <w:gridCol w:w="1027"/>
        <w:gridCol w:w="1047"/>
        <w:gridCol w:w="1068"/>
        <w:gridCol w:w="1080"/>
        <w:gridCol w:w="1080"/>
        <w:gridCol w:w="1080"/>
        <w:gridCol w:w="1260"/>
        <w:gridCol w:w="1080"/>
        <w:gridCol w:w="1080"/>
      </w:tblGrid>
      <w:tr w:rsidR="00DB522C" w14:paraId="7C4D4333" w14:textId="77777777">
        <w:trPr>
          <w:trHeight w:val="240"/>
          <w:tblHeader/>
        </w:trPr>
        <w:tc>
          <w:tcPr>
            <w:tcW w:w="1300" w:type="dxa"/>
            <w:vMerge w:val="restart"/>
            <w:tcBorders>
              <w:top w:val="nil"/>
              <w:left w:val="nil"/>
              <w:right w:val="nil"/>
            </w:tcBorders>
            <w:shd w:val="clear" w:color="auto" w:fill="auto"/>
            <w:noWrap/>
            <w:tcMar>
              <w:top w:w="20" w:type="dxa"/>
              <w:left w:w="20" w:type="dxa"/>
              <w:bottom w:w="0" w:type="dxa"/>
              <w:right w:w="20" w:type="dxa"/>
            </w:tcMar>
          </w:tcPr>
          <w:p w14:paraId="786E1ADE" w14:textId="77777777" w:rsidR="00DB522C" w:rsidRDefault="00DB522C" w:rsidP="00DB522C">
            <w:pPr>
              <w:pStyle w:val="TableColHead"/>
            </w:pPr>
            <w:r>
              <w:t>Age at Relevant Date</w:t>
            </w:r>
          </w:p>
        </w:tc>
        <w:tc>
          <w:tcPr>
            <w:tcW w:w="1240" w:type="dxa"/>
            <w:tcBorders>
              <w:top w:val="nil"/>
              <w:left w:val="nil"/>
              <w:right w:val="nil"/>
            </w:tcBorders>
            <w:shd w:val="clear" w:color="auto" w:fill="auto"/>
            <w:noWrap/>
            <w:tcMar>
              <w:top w:w="20" w:type="dxa"/>
              <w:left w:w="20" w:type="dxa"/>
              <w:bottom w:w="0" w:type="dxa"/>
              <w:right w:w="20" w:type="dxa"/>
            </w:tcMar>
            <w:vAlign w:val="bottom"/>
          </w:tcPr>
          <w:p w14:paraId="3309C16B" w14:textId="77777777" w:rsidR="00DB522C" w:rsidRDefault="00DB522C" w:rsidP="00DB522C">
            <w:pPr>
              <w:pStyle w:val="TableColHead"/>
            </w:pPr>
            <w:r>
              <w:t> </w:t>
            </w:r>
          </w:p>
        </w:tc>
        <w:tc>
          <w:tcPr>
            <w:tcW w:w="7560" w:type="dxa"/>
            <w:gridSpan w:val="7"/>
            <w:tcBorders>
              <w:top w:val="nil"/>
              <w:left w:val="nil"/>
              <w:right w:val="nil"/>
            </w:tcBorders>
            <w:shd w:val="clear" w:color="auto" w:fill="auto"/>
            <w:noWrap/>
            <w:tcMar>
              <w:top w:w="20" w:type="dxa"/>
              <w:left w:w="20" w:type="dxa"/>
              <w:bottom w:w="0" w:type="dxa"/>
              <w:right w:w="20" w:type="dxa"/>
            </w:tcMar>
            <w:vAlign w:val="bottom"/>
          </w:tcPr>
          <w:p w14:paraId="184DE8A3" w14:textId="77777777" w:rsidR="00DB522C" w:rsidRDefault="00DB522C" w:rsidP="00DB522C">
            <w:pPr>
              <w:pStyle w:val="TableColHead"/>
            </w:pPr>
            <w:r>
              <w:t>Period of Service in Completed Years at last Legislative Assembly Election</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7FE2629E" w14:textId="77777777" w:rsidR="00DB522C" w:rsidRDefault="00DB522C" w:rsidP="00DB522C">
            <w:pPr>
              <w:pStyle w:val="TableColHead"/>
            </w:pPr>
            <w:r>
              <w:t> </w:t>
            </w:r>
          </w:p>
        </w:tc>
        <w:tc>
          <w:tcPr>
            <w:tcW w:w="1260" w:type="dxa"/>
            <w:tcBorders>
              <w:top w:val="nil"/>
              <w:left w:val="nil"/>
              <w:right w:val="nil"/>
            </w:tcBorders>
            <w:shd w:val="clear" w:color="auto" w:fill="auto"/>
            <w:noWrap/>
            <w:tcMar>
              <w:top w:w="20" w:type="dxa"/>
              <w:left w:w="20" w:type="dxa"/>
              <w:bottom w:w="0" w:type="dxa"/>
              <w:right w:w="20" w:type="dxa"/>
            </w:tcMar>
            <w:vAlign w:val="bottom"/>
          </w:tcPr>
          <w:p w14:paraId="2AEE4A73" w14:textId="77777777" w:rsidR="00DB522C" w:rsidRDefault="00DB522C" w:rsidP="00DB522C">
            <w:pPr>
              <w:pStyle w:val="TableColHead"/>
            </w:pPr>
            <w:r>
              <w:t> </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12AAEBC8" w14:textId="77777777" w:rsidR="00DB522C" w:rsidRDefault="00DB522C" w:rsidP="00DB522C">
            <w:pPr>
              <w:pStyle w:val="TableColHead"/>
            </w:pPr>
            <w:r>
              <w:t> </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42240E81" w14:textId="77777777" w:rsidR="00DB522C" w:rsidRDefault="00DB522C" w:rsidP="00DB522C">
            <w:pPr>
              <w:pStyle w:val="TableColHead"/>
            </w:pPr>
            <w:r>
              <w:t> </w:t>
            </w:r>
          </w:p>
        </w:tc>
      </w:tr>
      <w:tr w:rsidR="00DB522C" w14:paraId="73B962EC" w14:textId="77777777">
        <w:trPr>
          <w:trHeight w:val="240"/>
          <w:tblHeader/>
        </w:trPr>
        <w:tc>
          <w:tcPr>
            <w:tcW w:w="1300" w:type="dxa"/>
            <w:vMerge/>
            <w:tcBorders>
              <w:left w:val="nil"/>
              <w:bottom w:val="single" w:sz="4" w:space="0" w:color="auto"/>
              <w:right w:val="nil"/>
            </w:tcBorders>
            <w:shd w:val="clear" w:color="auto" w:fill="auto"/>
            <w:noWrap/>
            <w:tcMar>
              <w:top w:w="20" w:type="dxa"/>
              <w:left w:w="20" w:type="dxa"/>
              <w:bottom w:w="0" w:type="dxa"/>
              <w:right w:w="20" w:type="dxa"/>
            </w:tcMar>
            <w:vAlign w:val="bottom"/>
          </w:tcPr>
          <w:p w14:paraId="3B1801A6" w14:textId="77777777" w:rsidR="00DB522C" w:rsidRDefault="00DB522C" w:rsidP="00DB522C">
            <w:pPr>
              <w:pStyle w:val="TableColHead"/>
            </w:pPr>
          </w:p>
        </w:tc>
        <w:tc>
          <w:tcPr>
            <w:tcW w:w="12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3041C8A" w14:textId="77777777" w:rsidR="00DB522C" w:rsidRDefault="00DB522C" w:rsidP="00DB522C">
            <w:pPr>
              <w:pStyle w:val="TableColHead"/>
              <w:jc w:val="center"/>
            </w:pPr>
            <w:r>
              <w:t>0</w:t>
            </w:r>
          </w:p>
        </w:tc>
        <w:tc>
          <w:tcPr>
            <w:tcW w:w="120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6FC7AECD" w14:textId="77777777" w:rsidR="00DB522C" w:rsidRDefault="00DB522C" w:rsidP="00DB522C">
            <w:pPr>
              <w:pStyle w:val="TableColHead"/>
              <w:jc w:val="center"/>
            </w:pPr>
            <w:r>
              <w:t>1</w:t>
            </w:r>
          </w:p>
        </w:tc>
        <w:tc>
          <w:tcPr>
            <w:tcW w:w="1058"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A89D20D" w14:textId="77777777" w:rsidR="00DB522C" w:rsidRDefault="00DB522C" w:rsidP="00DB522C">
            <w:pPr>
              <w:pStyle w:val="TableColHead"/>
              <w:jc w:val="center"/>
            </w:pPr>
            <w:r>
              <w:t>2</w:t>
            </w:r>
          </w:p>
        </w:tc>
        <w:tc>
          <w:tcPr>
            <w:tcW w:w="102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44C25FE" w14:textId="77777777" w:rsidR="00DB522C" w:rsidRDefault="00DB522C" w:rsidP="00DB522C">
            <w:pPr>
              <w:pStyle w:val="TableColHead"/>
              <w:jc w:val="center"/>
            </w:pPr>
            <w:r>
              <w:t>3</w:t>
            </w:r>
          </w:p>
        </w:tc>
        <w:tc>
          <w:tcPr>
            <w:tcW w:w="104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85A8958" w14:textId="77777777" w:rsidR="00DB522C" w:rsidRDefault="00DB522C" w:rsidP="00DB522C">
            <w:pPr>
              <w:pStyle w:val="TableColHead"/>
              <w:jc w:val="center"/>
            </w:pPr>
            <w:r>
              <w:t>4</w:t>
            </w:r>
          </w:p>
        </w:tc>
        <w:tc>
          <w:tcPr>
            <w:tcW w:w="1068"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453C96A" w14:textId="77777777" w:rsidR="00DB522C" w:rsidRDefault="00DB522C" w:rsidP="00DB522C">
            <w:pPr>
              <w:pStyle w:val="TableColHead"/>
              <w:jc w:val="center"/>
            </w:pPr>
            <w:r>
              <w:t>5</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D62B630" w14:textId="77777777" w:rsidR="00DB522C" w:rsidRDefault="00DB522C" w:rsidP="00DB522C">
            <w:pPr>
              <w:pStyle w:val="TableColHead"/>
              <w:jc w:val="center"/>
            </w:pPr>
            <w:r>
              <w:t>6</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EF3F847" w14:textId="77777777" w:rsidR="00DB522C" w:rsidRDefault="00DB522C" w:rsidP="00DB522C">
            <w:pPr>
              <w:pStyle w:val="TableColHead"/>
              <w:jc w:val="center"/>
            </w:pPr>
            <w:r>
              <w:t>7</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0886F0C" w14:textId="77777777" w:rsidR="00DB522C" w:rsidRDefault="00DB522C" w:rsidP="00DB522C">
            <w:pPr>
              <w:pStyle w:val="TableColHead"/>
              <w:jc w:val="center"/>
            </w:pPr>
            <w:r>
              <w:t>8</w:t>
            </w:r>
          </w:p>
        </w:tc>
        <w:tc>
          <w:tcPr>
            <w:tcW w:w="12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18DC20" w14:textId="77777777" w:rsidR="00DB522C" w:rsidRDefault="00DB522C" w:rsidP="00DB522C">
            <w:pPr>
              <w:pStyle w:val="TableColHead"/>
              <w:jc w:val="center"/>
            </w:pPr>
            <w:r>
              <w:t>9</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DC19D61" w14:textId="77777777" w:rsidR="00DB522C" w:rsidRDefault="00DB522C" w:rsidP="00DB522C">
            <w:pPr>
              <w:pStyle w:val="TableColHead"/>
              <w:jc w:val="center"/>
            </w:pPr>
            <w:r>
              <w:t>10</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7BF5F57" w14:textId="77777777" w:rsidR="00DB522C" w:rsidRDefault="00DB522C" w:rsidP="00DB522C">
            <w:pPr>
              <w:pStyle w:val="TableColHead"/>
              <w:jc w:val="center"/>
            </w:pPr>
            <w:r>
              <w:t>11+</w:t>
            </w:r>
          </w:p>
        </w:tc>
      </w:tr>
      <w:tr w:rsidR="00DB522C" w:rsidRPr="00186547" w14:paraId="47A12A9A" w14:textId="77777777">
        <w:trPr>
          <w:trHeight w:val="199"/>
        </w:trPr>
        <w:tc>
          <w:tcPr>
            <w:tcW w:w="130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A14DB2A" w14:textId="77777777" w:rsidR="00DB522C" w:rsidRPr="00186547" w:rsidRDefault="00DB522C" w:rsidP="00DB522C">
            <w:pPr>
              <w:pStyle w:val="TableText"/>
              <w:keepNext/>
              <w:rPr>
                <w:szCs w:val="22"/>
              </w:rPr>
            </w:pPr>
            <w:r w:rsidRPr="00186547">
              <w:rPr>
                <w:szCs w:val="22"/>
              </w:rPr>
              <w:t>30</w:t>
            </w:r>
          </w:p>
        </w:tc>
        <w:tc>
          <w:tcPr>
            <w:tcW w:w="124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D28B598" w14:textId="77777777" w:rsidR="00DB522C" w:rsidRPr="00186547" w:rsidRDefault="00DB522C" w:rsidP="00DB522C">
            <w:pPr>
              <w:pStyle w:val="TableText"/>
              <w:keepNext/>
              <w:rPr>
                <w:szCs w:val="22"/>
              </w:rPr>
            </w:pPr>
            <w:r w:rsidRPr="00186547">
              <w:rPr>
                <w:szCs w:val="22"/>
              </w:rPr>
              <w:t>0.200702</w:t>
            </w:r>
          </w:p>
        </w:tc>
        <w:tc>
          <w:tcPr>
            <w:tcW w:w="120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DCB722B" w14:textId="77777777" w:rsidR="00DB522C" w:rsidRPr="00186547" w:rsidRDefault="00DB522C" w:rsidP="00DB522C">
            <w:pPr>
              <w:pStyle w:val="TableText"/>
              <w:keepNext/>
              <w:rPr>
                <w:szCs w:val="22"/>
              </w:rPr>
            </w:pPr>
            <w:r w:rsidRPr="00186547">
              <w:rPr>
                <w:szCs w:val="22"/>
              </w:rPr>
              <w:t>0.121397</w:t>
            </w:r>
          </w:p>
        </w:tc>
        <w:tc>
          <w:tcPr>
            <w:tcW w:w="1058"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20E7AF78" w14:textId="77777777" w:rsidR="00DB522C" w:rsidRPr="00186547" w:rsidRDefault="00DB522C" w:rsidP="00DB522C">
            <w:pPr>
              <w:pStyle w:val="TableText"/>
              <w:keepNext/>
              <w:rPr>
                <w:szCs w:val="22"/>
              </w:rPr>
            </w:pPr>
            <w:r w:rsidRPr="00186547">
              <w:rPr>
                <w:szCs w:val="22"/>
              </w:rPr>
              <w:t>0.121397</w:t>
            </w:r>
          </w:p>
        </w:tc>
        <w:tc>
          <w:tcPr>
            <w:tcW w:w="102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3434BE2" w14:textId="77777777" w:rsidR="00DB522C" w:rsidRPr="00186547" w:rsidRDefault="00DB522C" w:rsidP="00DB522C">
            <w:pPr>
              <w:pStyle w:val="TableText"/>
              <w:keepNext/>
              <w:rPr>
                <w:szCs w:val="22"/>
              </w:rPr>
            </w:pPr>
            <w:r w:rsidRPr="00186547">
              <w:rPr>
                <w:szCs w:val="22"/>
              </w:rPr>
              <w:t>0.121397</w:t>
            </w:r>
          </w:p>
        </w:tc>
        <w:tc>
          <w:tcPr>
            <w:tcW w:w="1047"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77C30D44" w14:textId="77777777" w:rsidR="00DB522C" w:rsidRPr="00186547" w:rsidRDefault="00DB522C" w:rsidP="00DB522C">
            <w:pPr>
              <w:pStyle w:val="TableText"/>
              <w:keepNext/>
              <w:rPr>
                <w:szCs w:val="22"/>
              </w:rPr>
            </w:pPr>
            <w:r w:rsidRPr="00186547">
              <w:rPr>
                <w:szCs w:val="22"/>
              </w:rPr>
              <w:t>0.001052</w:t>
            </w:r>
          </w:p>
        </w:tc>
        <w:tc>
          <w:tcPr>
            <w:tcW w:w="1068"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0E0E6C3" w14:textId="77777777" w:rsidR="00DB522C" w:rsidRPr="00186547" w:rsidRDefault="00DB522C" w:rsidP="00DB522C">
            <w:pPr>
              <w:pStyle w:val="TableText"/>
              <w:keepN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F018076" w14:textId="77777777" w:rsidR="00DB522C" w:rsidRPr="00186547" w:rsidRDefault="00DB522C" w:rsidP="00DB522C">
            <w:pPr>
              <w:pStyle w:val="TableText"/>
              <w:keepN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17A9FC7F" w14:textId="77777777" w:rsidR="00DB522C" w:rsidRPr="00186547" w:rsidRDefault="00DB522C" w:rsidP="00DB522C">
            <w:pPr>
              <w:pStyle w:val="TableText"/>
              <w:keepN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6F484E81" w14:textId="77777777" w:rsidR="00DB522C" w:rsidRPr="00186547" w:rsidRDefault="00DB522C" w:rsidP="00DB522C">
            <w:pPr>
              <w:pStyle w:val="TableText"/>
              <w:keepNext/>
              <w:rPr>
                <w:szCs w:val="22"/>
              </w:rPr>
            </w:pPr>
          </w:p>
        </w:tc>
        <w:tc>
          <w:tcPr>
            <w:tcW w:w="126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43F897CF" w14:textId="77777777" w:rsidR="00DB522C" w:rsidRPr="00186547" w:rsidRDefault="00DB522C" w:rsidP="00DB522C">
            <w:pPr>
              <w:pStyle w:val="TableText"/>
              <w:keepN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32E4BE3C" w14:textId="77777777" w:rsidR="00DB522C" w:rsidRPr="00186547" w:rsidRDefault="00DB522C" w:rsidP="00DB522C">
            <w:pPr>
              <w:pStyle w:val="TableText"/>
              <w:keepNext/>
              <w:rPr>
                <w:szCs w:val="22"/>
              </w:rPr>
            </w:pPr>
          </w:p>
        </w:tc>
        <w:tc>
          <w:tcPr>
            <w:tcW w:w="1080" w:type="dxa"/>
            <w:tcBorders>
              <w:top w:val="single" w:sz="4" w:space="0" w:color="auto"/>
              <w:left w:val="nil"/>
              <w:bottom w:val="nil"/>
              <w:right w:val="nil"/>
            </w:tcBorders>
            <w:shd w:val="clear" w:color="auto" w:fill="auto"/>
            <w:noWrap/>
            <w:tcMar>
              <w:top w:w="20" w:type="dxa"/>
              <w:left w:w="20" w:type="dxa"/>
              <w:bottom w:w="0" w:type="dxa"/>
              <w:right w:w="20" w:type="dxa"/>
            </w:tcMar>
            <w:vAlign w:val="bottom"/>
          </w:tcPr>
          <w:p w14:paraId="0C62DC11" w14:textId="77777777" w:rsidR="00DB522C" w:rsidRPr="00186547" w:rsidRDefault="00DB522C" w:rsidP="00DB522C">
            <w:pPr>
              <w:pStyle w:val="TableText"/>
              <w:keepNext/>
              <w:rPr>
                <w:szCs w:val="22"/>
              </w:rPr>
            </w:pPr>
          </w:p>
        </w:tc>
      </w:tr>
      <w:tr w:rsidR="00DB522C" w:rsidRPr="00186547" w14:paraId="4A486B47"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CEC3927" w14:textId="77777777" w:rsidR="00DB522C" w:rsidRPr="00186547" w:rsidRDefault="00DB522C" w:rsidP="00DB522C">
            <w:pPr>
              <w:pStyle w:val="TableText"/>
              <w:rPr>
                <w:szCs w:val="22"/>
              </w:rPr>
            </w:pPr>
            <w:r w:rsidRPr="00186547">
              <w:rPr>
                <w:szCs w:val="22"/>
              </w:rPr>
              <w:t>31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D595386" w14:textId="77777777" w:rsidR="00DB522C" w:rsidRPr="00186547" w:rsidRDefault="00DB522C" w:rsidP="00DB522C">
            <w:pPr>
              <w:pStyle w:val="TableText"/>
              <w:rPr>
                <w:szCs w:val="22"/>
              </w:rPr>
            </w:pPr>
            <w:r w:rsidRPr="00186547">
              <w:rPr>
                <w:szCs w:val="22"/>
              </w:rPr>
              <w:t>0.200756</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6E62B06" w14:textId="77777777" w:rsidR="00DB522C" w:rsidRPr="00186547" w:rsidRDefault="00DB522C" w:rsidP="00DB522C">
            <w:pPr>
              <w:pStyle w:val="TableText"/>
              <w:rPr>
                <w:szCs w:val="22"/>
              </w:rPr>
            </w:pPr>
            <w:r w:rsidRPr="00186547">
              <w:rPr>
                <w:szCs w:val="22"/>
              </w:rPr>
              <w:t>0.121472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070D5BE0" w14:textId="77777777" w:rsidR="00DB522C" w:rsidRPr="00186547" w:rsidRDefault="00DB522C" w:rsidP="00DB522C">
            <w:pPr>
              <w:pStyle w:val="TableText"/>
              <w:rPr>
                <w:szCs w:val="22"/>
              </w:rPr>
            </w:pPr>
            <w:r w:rsidRPr="00186547">
              <w:rPr>
                <w:szCs w:val="22"/>
              </w:rPr>
              <w:t>0.121472</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268A59EC" w14:textId="77777777" w:rsidR="00DB522C" w:rsidRPr="00186547" w:rsidRDefault="00DB522C" w:rsidP="00DB522C">
            <w:pPr>
              <w:pStyle w:val="TableText"/>
              <w:rPr>
                <w:szCs w:val="22"/>
              </w:rPr>
            </w:pPr>
            <w:r w:rsidRPr="00186547">
              <w:rPr>
                <w:szCs w:val="22"/>
              </w:rPr>
              <w:t>0.121472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24A87965" w14:textId="77777777" w:rsidR="00DB522C" w:rsidRPr="00186547" w:rsidRDefault="00DB522C" w:rsidP="00DB522C">
            <w:pPr>
              <w:pStyle w:val="TableText"/>
              <w:rPr>
                <w:szCs w:val="22"/>
              </w:rPr>
            </w:pPr>
            <w:r w:rsidRPr="00186547">
              <w:rPr>
                <w:szCs w:val="22"/>
              </w:rPr>
              <w:t>0.001136</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6E45D62E" w14:textId="77777777" w:rsidR="00DB522C" w:rsidRPr="00186547" w:rsidRDefault="00DB522C" w:rsidP="00DB522C">
            <w:pPr>
              <w:pStyle w:val="TableText"/>
              <w:rPr>
                <w:szCs w:val="22"/>
              </w:rPr>
            </w:pPr>
            <w:r w:rsidRPr="00186547">
              <w:rPr>
                <w:szCs w:val="22"/>
              </w:rPr>
              <w:t>0.001136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8368F49"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0239EA4"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189B91E" w14:textId="77777777" w:rsidR="00DB522C" w:rsidRPr="00186547"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B8F8EEF"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D6B5B43"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A98FDAC" w14:textId="77777777" w:rsidR="00DB522C" w:rsidRPr="00186547" w:rsidRDefault="00DB522C" w:rsidP="00DB522C">
            <w:pPr>
              <w:pStyle w:val="TableText"/>
              <w:rPr>
                <w:szCs w:val="22"/>
              </w:rPr>
            </w:pPr>
          </w:p>
        </w:tc>
      </w:tr>
      <w:tr w:rsidR="00DB522C" w:rsidRPr="00186547" w14:paraId="7EA9F975"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7485AAF" w14:textId="77777777" w:rsidR="00DB522C" w:rsidRPr="00186547" w:rsidRDefault="00DB522C" w:rsidP="00DB522C">
            <w:pPr>
              <w:pStyle w:val="TableText"/>
              <w:rPr>
                <w:szCs w:val="22"/>
              </w:rPr>
            </w:pPr>
            <w:r w:rsidRPr="00186547">
              <w:rPr>
                <w:szCs w:val="22"/>
              </w:rPr>
              <w:t>32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DCBC7E4" w14:textId="77777777" w:rsidR="00DB522C" w:rsidRPr="00186547" w:rsidRDefault="00DB522C" w:rsidP="00DB522C">
            <w:pPr>
              <w:pStyle w:val="TableText"/>
              <w:rPr>
                <w:szCs w:val="22"/>
              </w:rPr>
            </w:pPr>
            <w:r w:rsidRPr="00186547">
              <w:rPr>
                <w:szCs w:val="22"/>
              </w:rPr>
              <w:t>0.200816</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DC020E9" w14:textId="77777777" w:rsidR="00DB522C" w:rsidRPr="00186547" w:rsidRDefault="00DB522C" w:rsidP="00DB522C">
            <w:pPr>
              <w:pStyle w:val="TableText"/>
              <w:rPr>
                <w:szCs w:val="22"/>
              </w:rPr>
            </w:pPr>
            <w:r w:rsidRPr="00186547">
              <w:rPr>
                <w:szCs w:val="22"/>
              </w:rPr>
              <w:t>0.121551</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EBB757E" w14:textId="77777777" w:rsidR="00DB522C" w:rsidRPr="00186547" w:rsidRDefault="00DB522C" w:rsidP="00DB522C">
            <w:pPr>
              <w:pStyle w:val="TableText"/>
              <w:rPr>
                <w:szCs w:val="22"/>
              </w:rPr>
            </w:pPr>
            <w:r w:rsidRPr="00186547">
              <w:rPr>
                <w:szCs w:val="22"/>
              </w:rPr>
              <w:t>0.121552</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8973D5C" w14:textId="77777777" w:rsidR="00DB522C" w:rsidRPr="00186547" w:rsidRDefault="00DB522C" w:rsidP="00DB522C">
            <w:pPr>
              <w:pStyle w:val="TableText"/>
              <w:rPr>
                <w:szCs w:val="22"/>
              </w:rPr>
            </w:pPr>
            <w:r w:rsidRPr="00186547">
              <w:rPr>
                <w:szCs w:val="22"/>
              </w:rPr>
              <w:t>0.121552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0D19E36B" w14:textId="77777777" w:rsidR="00DB522C" w:rsidRPr="00186547" w:rsidRDefault="00DB522C" w:rsidP="00DB522C">
            <w:pPr>
              <w:pStyle w:val="TableText"/>
              <w:rPr>
                <w:szCs w:val="22"/>
              </w:rPr>
            </w:pPr>
            <w:r w:rsidRPr="00186547">
              <w:rPr>
                <w:szCs w:val="22"/>
              </w:rPr>
              <w:t>0.001220</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3536300D" w14:textId="77777777" w:rsidR="00DB522C" w:rsidRPr="00186547" w:rsidRDefault="00DB522C" w:rsidP="00DB522C">
            <w:pPr>
              <w:pStyle w:val="TableText"/>
              <w:rPr>
                <w:szCs w:val="22"/>
              </w:rPr>
            </w:pPr>
            <w:r w:rsidRPr="00186547">
              <w:rPr>
                <w:szCs w:val="22"/>
              </w:rPr>
              <w:t>0.001221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ADE34B1" w14:textId="77777777" w:rsidR="00DB522C" w:rsidRPr="00186547" w:rsidRDefault="00DB522C" w:rsidP="00DB522C">
            <w:pPr>
              <w:pStyle w:val="TableText"/>
              <w:rPr>
                <w:szCs w:val="22"/>
              </w:rPr>
            </w:pPr>
            <w:r w:rsidRPr="00186547">
              <w:rPr>
                <w:szCs w:val="22"/>
              </w:rPr>
              <w:t>0.001221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9985F90"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596FB7E" w14:textId="77777777" w:rsidR="00DB522C" w:rsidRPr="00186547"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C3AE4FF"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A6FC467"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CCEA558" w14:textId="77777777" w:rsidR="00DB522C" w:rsidRPr="00186547" w:rsidRDefault="00DB522C" w:rsidP="00DB522C">
            <w:pPr>
              <w:pStyle w:val="TableText"/>
              <w:rPr>
                <w:szCs w:val="22"/>
              </w:rPr>
            </w:pPr>
          </w:p>
        </w:tc>
      </w:tr>
      <w:tr w:rsidR="00DB522C" w:rsidRPr="00186547" w14:paraId="38BC8689"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9D3EB33" w14:textId="77777777" w:rsidR="00DB522C" w:rsidRPr="00186547" w:rsidRDefault="00DB522C" w:rsidP="00DB522C">
            <w:pPr>
              <w:pStyle w:val="TableText"/>
              <w:rPr>
                <w:szCs w:val="22"/>
              </w:rPr>
            </w:pPr>
            <w:r w:rsidRPr="00186547">
              <w:rPr>
                <w:szCs w:val="22"/>
              </w:rPr>
              <w:t>33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1F2DA5F" w14:textId="77777777" w:rsidR="00DB522C" w:rsidRPr="00186547" w:rsidRDefault="00DB522C" w:rsidP="00DB522C">
            <w:pPr>
              <w:pStyle w:val="TableText"/>
              <w:rPr>
                <w:szCs w:val="22"/>
              </w:rPr>
            </w:pPr>
            <w:r w:rsidRPr="00186547">
              <w:rPr>
                <w:szCs w:val="22"/>
              </w:rPr>
              <w:t>0.200857</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CB035FE" w14:textId="77777777" w:rsidR="00DB522C" w:rsidRPr="00186547" w:rsidRDefault="00DB522C" w:rsidP="00DB522C">
            <w:pPr>
              <w:pStyle w:val="TableText"/>
              <w:rPr>
                <w:szCs w:val="22"/>
              </w:rPr>
            </w:pPr>
            <w:r w:rsidRPr="00186547">
              <w:rPr>
                <w:szCs w:val="22"/>
              </w:rPr>
              <w:t>0.121617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1F14360E" w14:textId="77777777" w:rsidR="00DB522C" w:rsidRPr="00186547" w:rsidRDefault="00DB522C" w:rsidP="00DB522C">
            <w:pPr>
              <w:pStyle w:val="TableText"/>
              <w:rPr>
                <w:szCs w:val="22"/>
              </w:rPr>
            </w:pPr>
            <w:r w:rsidRPr="00186547">
              <w:rPr>
                <w:szCs w:val="22"/>
              </w:rPr>
              <w:t>0.121618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56A7653" w14:textId="77777777" w:rsidR="00DB522C" w:rsidRPr="00186547" w:rsidRDefault="00DB522C" w:rsidP="00DB522C">
            <w:pPr>
              <w:pStyle w:val="TableText"/>
              <w:rPr>
                <w:szCs w:val="22"/>
              </w:rPr>
            </w:pPr>
            <w:r w:rsidRPr="00186547">
              <w:rPr>
                <w:szCs w:val="22"/>
              </w:rPr>
              <w:t>0.121618</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404A33AE" w14:textId="77777777" w:rsidR="00DB522C" w:rsidRPr="00186547" w:rsidRDefault="00DB522C" w:rsidP="00DB522C">
            <w:pPr>
              <w:pStyle w:val="TableText"/>
              <w:rPr>
                <w:szCs w:val="22"/>
              </w:rPr>
            </w:pPr>
            <w:r w:rsidRPr="00186547">
              <w:rPr>
                <w:szCs w:val="22"/>
              </w:rPr>
              <w:t>0.001287</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9AD78C4" w14:textId="77777777" w:rsidR="00DB522C" w:rsidRPr="00186547" w:rsidRDefault="00DB522C" w:rsidP="00DB522C">
            <w:pPr>
              <w:pStyle w:val="TableText"/>
              <w:rPr>
                <w:szCs w:val="22"/>
              </w:rPr>
            </w:pPr>
            <w:r w:rsidRPr="00186547">
              <w:rPr>
                <w:szCs w:val="22"/>
              </w:rPr>
              <w:t>0.001288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EFF0040" w14:textId="77777777" w:rsidR="00DB522C" w:rsidRPr="00186547" w:rsidRDefault="00DB522C" w:rsidP="00DB522C">
            <w:pPr>
              <w:pStyle w:val="TableText"/>
              <w:rPr>
                <w:szCs w:val="22"/>
              </w:rPr>
            </w:pPr>
            <w:r w:rsidRPr="00186547">
              <w:rPr>
                <w:szCs w:val="22"/>
              </w:rPr>
              <w:t>0.001288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7B95344" w14:textId="77777777" w:rsidR="00DB522C" w:rsidRPr="00186547" w:rsidRDefault="00DB522C" w:rsidP="00DB522C">
            <w:pPr>
              <w:pStyle w:val="TableText"/>
              <w:rPr>
                <w:szCs w:val="22"/>
              </w:rPr>
            </w:pPr>
            <w:r w:rsidRPr="00186547">
              <w:rPr>
                <w:szCs w:val="22"/>
              </w:rPr>
              <w:t>0.001288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BC4480" w14:textId="77777777" w:rsidR="00DB522C" w:rsidRPr="00186547" w:rsidRDefault="00DB522C" w:rsidP="00DB522C">
            <w:pPr>
              <w:pStyle w:val="TableText"/>
              <w:rPr>
                <w:szCs w:val="22"/>
              </w:rPr>
            </w:pP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09CB274"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76B859"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38B0E9D" w14:textId="77777777" w:rsidR="00DB522C" w:rsidRPr="00186547" w:rsidRDefault="00DB522C" w:rsidP="00DB522C">
            <w:pPr>
              <w:pStyle w:val="TableText"/>
              <w:rPr>
                <w:szCs w:val="22"/>
              </w:rPr>
            </w:pPr>
          </w:p>
        </w:tc>
      </w:tr>
      <w:tr w:rsidR="00DB522C" w:rsidRPr="00186547" w14:paraId="1699803C"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3820605" w14:textId="77777777" w:rsidR="00DB522C" w:rsidRPr="00186547" w:rsidRDefault="00DB522C" w:rsidP="00DB522C">
            <w:pPr>
              <w:pStyle w:val="TableText"/>
              <w:rPr>
                <w:szCs w:val="22"/>
              </w:rPr>
            </w:pPr>
            <w:r w:rsidRPr="00186547">
              <w:rPr>
                <w:szCs w:val="22"/>
              </w:rPr>
              <w:t>34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E2DB5E6" w14:textId="77777777" w:rsidR="00DB522C" w:rsidRPr="00186547" w:rsidRDefault="00DB522C" w:rsidP="00DB522C">
            <w:pPr>
              <w:pStyle w:val="TableText"/>
              <w:rPr>
                <w:szCs w:val="22"/>
              </w:rPr>
            </w:pPr>
            <w:r w:rsidRPr="00186547">
              <w:rPr>
                <w:szCs w:val="22"/>
              </w:rPr>
              <w:t>0.200918</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AA8085A" w14:textId="77777777" w:rsidR="00DB522C" w:rsidRPr="00186547" w:rsidRDefault="00DB522C" w:rsidP="00DB522C">
            <w:pPr>
              <w:pStyle w:val="TableText"/>
              <w:rPr>
                <w:szCs w:val="22"/>
              </w:rPr>
            </w:pPr>
            <w:r w:rsidRPr="00186547">
              <w:rPr>
                <w:szCs w:val="22"/>
              </w:rPr>
              <w:t>0.121703</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7B554FB1" w14:textId="77777777" w:rsidR="00DB522C" w:rsidRPr="00186547" w:rsidRDefault="00DB522C" w:rsidP="00DB522C">
            <w:pPr>
              <w:pStyle w:val="TableText"/>
              <w:rPr>
                <w:szCs w:val="22"/>
              </w:rPr>
            </w:pPr>
            <w:r w:rsidRPr="00186547">
              <w:rPr>
                <w:szCs w:val="22"/>
              </w:rPr>
              <w:t>0.121704</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2DF21D4" w14:textId="77777777" w:rsidR="00DB522C" w:rsidRPr="00186547" w:rsidRDefault="00DB522C" w:rsidP="00DB522C">
            <w:pPr>
              <w:pStyle w:val="TableText"/>
              <w:rPr>
                <w:szCs w:val="22"/>
              </w:rPr>
            </w:pPr>
            <w:r w:rsidRPr="00186547">
              <w:rPr>
                <w:szCs w:val="22"/>
              </w:rPr>
              <w:t>0.121705</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1521847B" w14:textId="77777777" w:rsidR="00DB522C" w:rsidRPr="00186547" w:rsidRDefault="00DB522C" w:rsidP="00DB522C">
            <w:pPr>
              <w:pStyle w:val="TableText"/>
              <w:rPr>
                <w:szCs w:val="22"/>
              </w:rPr>
            </w:pPr>
            <w:r w:rsidRPr="00186547">
              <w:rPr>
                <w:szCs w:val="22"/>
              </w:rPr>
              <w:t>0.001371</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41E41A95" w14:textId="77777777" w:rsidR="00DB522C" w:rsidRPr="00186547" w:rsidRDefault="00DB522C" w:rsidP="00DB522C">
            <w:pPr>
              <w:pStyle w:val="TableText"/>
              <w:rPr>
                <w:szCs w:val="22"/>
              </w:rPr>
            </w:pPr>
            <w:r w:rsidRPr="00186547">
              <w:rPr>
                <w:szCs w:val="22"/>
              </w:rPr>
              <w:t>0.001372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DC8CEF" w14:textId="77777777" w:rsidR="00DB522C" w:rsidRPr="00186547" w:rsidRDefault="00DB522C" w:rsidP="00DB522C">
            <w:pPr>
              <w:pStyle w:val="TableText"/>
              <w:rPr>
                <w:szCs w:val="22"/>
              </w:rPr>
            </w:pPr>
            <w:r w:rsidRPr="00186547">
              <w:rPr>
                <w:szCs w:val="22"/>
              </w:rPr>
              <w:t>0.001372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6179F9E" w14:textId="77777777" w:rsidR="00DB522C" w:rsidRPr="00186547" w:rsidRDefault="00DB522C" w:rsidP="00DB522C">
            <w:pPr>
              <w:pStyle w:val="TableText"/>
              <w:rPr>
                <w:szCs w:val="22"/>
              </w:rPr>
            </w:pPr>
            <w:r w:rsidRPr="00186547">
              <w:rPr>
                <w:szCs w:val="22"/>
              </w:rPr>
              <w:t>0.001373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3532E5D" w14:textId="77777777" w:rsidR="00DB522C" w:rsidRPr="00186547" w:rsidRDefault="00DB522C" w:rsidP="00DB522C">
            <w:pPr>
              <w:pStyle w:val="TableText"/>
              <w:rPr>
                <w:szCs w:val="22"/>
              </w:rPr>
            </w:pPr>
            <w:r w:rsidRPr="00186547">
              <w:rPr>
                <w:szCs w:val="22"/>
              </w:rPr>
              <w:t>0.001140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92687F0"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63A0072"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A2FCB5C" w14:textId="77777777" w:rsidR="00DB522C" w:rsidRPr="00186547" w:rsidRDefault="00DB522C" w:rsidP="00DB522C">
            <w:pPr>
              <w:pStyle w:val="TableText"/>
              <w:rPr>
                <w:szCs w:val="22"/>
              </w:rPr>
            </w:pPr>
          </w:p>
        </w:tc>
      </w:tr>
      <w:tr w:rsidR="00DB522C" w:rsidRPr="00186547" w14:paraId="658C404F"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19D9425C" w14:textId="77777777" w:rsidR="00DB522C" w:rsidRPr="00186547" w:rsidRDefault="00DB522C" w:rsidP="00DB522C">
            <w:pPr>
              <w:pStyle w:val="TableText"/>
              <w:rPr>
                <w:szCs w:val="22"/>
              </w:rPr>
            </w:pPr>
            <w:r w:rsidRPr="00186547">
              <w:rPr>
                <w:szCs w:val="22"/>
              </w:rPr>
              <w:t>35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ED37E9E" w14:textId="77777777" w:rsidR="00DB522C" w:rsidRPr="00186547" w:rsidRDefault="00DB522C" w:rsidP="00DB522C">
            <w:pPr>
              <w:pStyle w:val="TableText"/>
              <w:rPr>
                <w:szCs w:val="22"/>
              </w:rPr>
            </w:pPr>
            <w:r w:rsidRPr="00186547">
              <w:rPr>
                <w:szCs w:val="22"/>
              </w:rPr>
              <w:t>0.200976</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2AD39E8" w14:textId="77777777" w:rsidR="00DB522C" w:rsidRPr="00186547" w:rsidRDefault="00DB522C" w:rsidP="00DB522C">
            <w:pPr>
              <w:pStyle w:val="TableText"/>
              <w:rPr>
                <w:szCs w:val="22"/>
              </w:rPr>
            </w:pPr>
            <w:r w:rsidRPr="00186547">
              <w:rPr>
                <w:szCs w:val="22"/>
              </w:rPr>
              <w:t>0.121797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A935032" w14:textId="77777777" w:rsidR="00DB522C" w:rsidRPr="00186547" w:rsidRDefault="00DB522C" w:rsidP="00DB522C">
            <w:pPr>
              <w:pStyle w:val="TableText"/>
              <w:rPr>
                <w:szCs w:val="22"/>
              </w:rPr>
            </w:pPr>
            <w:r w:rsidRPr="00186547">
              <w:rPr>
                <w:szCs w:val="22"/>
              </w:rPr>
              <w:t>0.121798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07882FA" w14:textId="77777777" w:rsidR="00DB522C" w:rsidRPr="00186547" w:rsidRDefault="00DB522C" w:rsidP="00DB522C">
            <w:pPr>
              <w:pStyle w:val="TableText"/>
              <w:rPr>
                <w:szCs w:val="22"/>
              </w:rPr>
            </w:pPr>
            <w:r w:rsidRPr="00186547">
              <w:rPr>
                <w:szCs w:val="22"/>
              </w:rPr>
              <w:t>0.121799</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0A45917B" w14:textId="77777777" w:rsidR="00DB522C" w:rsidRPr="00186547" w:rsidRDefault="00DB522C" w:rsidP="00DB522C">
            <w:pPr>
              <w:pStyle w:val="TableText"/>
              <w:rPr>
                <w:szCs w:val="22"/>
              </w:rPr>
            </w:pPr>
            <w:r w:rsidRPr="00186547">
              <w:rPr>
                <w:szCs w:val="22"/>
              </w:rPr>
              <w:t>0.001460</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9EADB4D" w14:textId="77777777" w:rsidR="00DB522C" w:rsidRPr="00186547" w:rsidRDefault="00DB522C" w:rsidP="00DB522C">
            <w:pPr>
              <w:pStyle w:val="TableText"/>
              <w:rPr>
                <w:szCs w:val="22"/>
              </w:rPr>
            </w:pPr>
            <w:r w:rsidRPr="00186547">
              <w:rPr>
                <w:szCs w:val="22"/>
              </w:rPr>
              <w:t>0.001460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1EBD49E" w14:textId="77777777" w:rsidR="00DB522C" w:rsidRPr="00186547" w:rsidRDefault="00DB522C" w:rsidP="00DB522C">
            <w:pPr>
              <w:pStyle w:val="TableText"/>
              <w:rPr>
                <w:szCs w:val="22"/>
              </w:rPr>
            </w:pPr>
            <w:r w:rsidRPr="00186547">
              <w:rPr>
                <w:szCs w:val="22"/>
              </w:rPr>
              <w:t>0.001461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F487B5A" w14:textId="77777777" w:rsidR="00DB522C" w:rsidRPr="00186547" w:rsidRDefault="00DB522C" w:rsidP="00DB522C">
            <w:pPr>
              <w:pStyle w:val="TableText"/>
              <w:rPr>
                <w:szCs w:val="22"/>
              </w:rPr>
            </w:pPr>
            <w:r w:rsidRPr="00186547">
              <w:rPr>
                <w:szCs w:val="22"/>
              </w:rPr>
              <w:t>0.001462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AB1103F" w14:textId="77777777" w:rsidR="00DB522C" w:rsidRPr="00186547" w:rsidRDefault="00DB522C" w:rsidP="00DB522C">
            <w:pPr>
              <w:pStyle w:val="TableText"/>
              <w:rPr>
                <w:szCs w:val="22"/>
              </w:rPr>
            </w:pPr>
            <w:r w:rsidRPr="00186547">
              <w:rPr>
                <w:szCs w:val="22"/>
              </w:rPr>
              <w:t>0.001208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5C937F2" w14:textId="77777777" w:rsidR="00DB522C" w:rsidRPr="00186547" w:rsidRDefault="00DB522C" w:rsidP="00DB522C">
            <w:pPr>
              <w:pStyle w:val="TableText"/>
              <w:rPr>
                <w:szCs w:val="22"/>
              </w:rPr>
            </w:pPr>
            <w:r w:rsidRPr="00186547">
              <w:rPr>
                <w:szCs w:val="22"/>
              </w:rPr>
              <w:t>0.001209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7430CF" w14:textId="77777777" w:rsidR="00DB522C" w:rsidRPr="00186547" w:rsidRDefault="00DB522C" w:rsidP="00DB522C">
            <w:pPr>
              <w:pStyle w:val="TableText"/>
              <w:rPr>
                <w:szCs w:val="22"/>
              </w:rPr>
            </w:pP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B812C46" w14:textId="77777777" w:rsidR="00DB522C" w:rsidRPr="00186547" w:rsidRDefault="00DB522C" w:rsidP="00DB522C">
            <w:pPr>
              <w:pStyle w:val="TableText"/>
              <w:rPr>
                <w:szCs w:val="22"/>
              </w:rPr>
            </w:pPr>
          </w:p>
        </w:tc>
      </w:tr>
      <w:tr w:rsidR="00DB522C" w:rsidRPr="00186547" w14:paraId="5F5514B0"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08C1075" w14:textId="77777777" w:rsidR="00DB522C" w:rsidRPr="00186547" w:rsidRDefault="00DB522C" w:rsidP="00DB522C">
            <w:pPr>
              <w:pStyle w:val="TableText"/>
              <w:rPr>
                <w:szCs w:val="22"/>
              </w:rPr>
            </w:pPr>
            <w:r w:rsidRPr="00186547">
              <w:rPr>
                <w:szCs w:val="22"/>
              </w:rPr>
              <w:t>36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86038B7" w14:textId="77777777" w:rsidR="00DB522C" w:rsidRPr="00186547" w:rsidRDefault="00DB522C" w:rsidP="00DB522C">
            <w:pPr>
              <w:pStyle w:val="TableText"/>
              <w:rPr>
                <w:szCs w:val="22"/>
              </w:rPr>
            </w:pPr>
            <w:r w:rsidRPr="00186547">
              <w:rPr>
                <w:szCs w:val="22"/>
              </w:rPr>
              <w:t>0.201040</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0E6C80A7" w14:textId="77777777" w:rsidR="00DB522C" w:rsidRPr="00186547" w:rsidRDefault="00DB522C" w:rsidP="00DB522C">
            <w:pPr>
              <w:pStyle w:val="TableText"/>
              <w:rPr>
                <w:szCs w:val="22"/>
              </w:rPr>
            </w:pPr>
            <w:r w:rsidRPr="00186547">
              <w:rPr>
                <w:szCs w:val="22"/>
              </w:rPr>
              <w:t>0.121906</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739034AC" w14:textId="77777777" w:rsidR="00DB522C" w:rsidRPr="00186547" w:rsidRDefault="00DB522C" w:rsidP="00DB522C">
            <w:pPr>
              <w:pStyle w:val="TableText"/>
              <w:rPr>
                <w:szCs w:val="22"/>
              </w:rPr>
            </w:pPr>
            <w:r w:rsidRPr="00186547">
              <w:rPr>
                <w:szCs w:val="22"/>
              </w:rPr>
              <w:t>0.121907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7E41988D" w14:textId="77777777" w:rsidR="00DB522C" w:rsidRPr="00186547" w:rsidRDefault="00DB522C" w:rsidP="00DB522C">
            <w:pPr>
              <w:pStyle w:val="TableText"/>
              <w:rPr>
                <w:szCs w:val="22"/>
              </w:rPr>
            </w:pPr>
            <w:r w:rsidRPr="00186547">
              <w:rPr>
                <w:szCs w:val="22"/>
              </w:rPr>
              <w:t>0.121908</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58652FB" w14:textId="77777777" w:rsidR="00DB522C" w:rsidRPr="00186547" w:rsidRDefault="00DB522C" w:rsidP="00DB522C">
            <w:pPr>
              <w:pStyle w:val="TableText"/>
              <w:rPr>
                <w:szCs w:val="22"/>
              </w:rPr>
            </w:pPr>
            <w:r w:rsidRPr="00186547">
              <w:rPr>
                <w:szCs w:val="22"/>
              </w:rPr>
              <w:t>0.001568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D2A4777" w14:textId="77777777" w:rsidR="00DB522C" w:rsidRPr="00186547" w:rsidRDefault="00DB522C" w:rsidP="00DB522C">
            <w:pPr>
              <w:pStyle w:val="TableText"/>
              <w:rPr>
                <w:szCs w:val="22"/>
              </w:rPr>
            </w:pPr>
            <w:r w:rsidRPr="00186547">
              <w:rPr>
                <w:szCs w:val="22"/>
              </w:rPr>
              <w:t>0.001569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A0489BA" w14:textId="77777777" w:rsidR="00DB522C" w:rsidRPr="00186547" w:rsidRDefault="00DB522C" w:rsidP="00DB522C">
            <w:pPr>
              <w:pStyle w:val="TableText"/>
              <w:rPr>
                <w:szCs w:val="22"/>
              </w:rPr>
            </w:pPr>
            <w:r w:rsidRPr="00186547">
              <w:rPr>
                <w:szCs w:val="22"/>
              </w:rPr>
              <w:t>0.001570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B249B2E" w14:textId="77777777" w:rsidR="00DB522C" w:rsidRPr="00186547" w:rsidRDefault="00DB522C" w:rsidP="00DB522C">
            <w:pPr>
              <w:pStyle w:val="TableText"/>
              <w:rPr>
                <w:szCs w:val="22"/>
              </w:rPr>
            </w:pPr>
            <w:r w:rsidRPr="00186547">
              <w:rPr>
                <w:szCs w:val="22"/>
              </w:rPr>
              <w:t>0.001570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6622228" w14:textId="77777777" w:rsidR="00DB522C" w:rsidRPr="00186547" w:rsidRDefault="00DB522C" w:rsidP="00DB522C">
            <w:pPr>
              <w:pStyle w:val="TableText"/>
              <w:rPr>
                <w:szCs w:val="22"/>
              </w:rPr>
            </w:pPr>
            <w:r w:rsidRPr="00186547">
              <w:rPr>
                <w:szCs w:val="22"/>
              </w:rPr>
              <w:t>0.001294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DC5287B" w14:textId="77777777" w:rsidR="00DB522C" w:rsidRPr="00186547" w:rsidRDefault="00DB522C" w:rsidP="00DB522C">
            <w:pPr>
              <w:pStyle w:val="TableText"/>
              <w:rPr>
                <w:szCs w:val="22"/>
              </w:rPr>
            </w:pPr>
            <w:r w:rsidRPr="00186547">
              <w:rPr>
                <w:szCs w:val="22"/>
              </w:rPr>
              <w:t>0.001295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FAEC941" w14:textId="77777777" w:rsidR="00DB522C" w:rsidRPr="00186547" w:rsidRDefault="00DB522C" w:rsidP="00DB522C">
            <w:pPr>
              <w:pStyle w:val="TableText"/>
              <w:rPr>
                <w:szCs w:val="22"/>
              </w:rPr>
            </w:pPr>
            <w:r w:rsidRPr="00186547">
              <w:rPr>
                <w:szCs w:val="22"/>
              </w:rPr>
              <w:t>0.001295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F6BA2E5" w14:textId="77777777" w:rsidR="00DB522C" w:rsidRPr="00186547" w:rsidRDefault="00DB522C" w:rsidP="00DB522C">
            <w:pPr>
              <w:pStyle w:val="TableText"/>
              <w:rPr>
                <w:szCs w:val="22"/>
              </w:rPr>
            </w:pPr>
          </w:p>
        </w:tc>
      </w:tr>
      <w:tr w:rsidR="00DB522C" w:rsidRPr="00186547" w14:paraId="1374D5CA"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E079A8C" w14:textId="77777777" w:rsidR="00DB522C" w:rsidRPr="00186547" w:rsidRDefault="00DB522C" w:rsidP="00DB522C">
            <w:pPr>
              <w:pStyle w:val="TableText"/>
              <w:rPr>
                <w:szCs w:val="22"/>
              </w:rPr>
            </w:pPr>
            <w:r w:rsidRPr="00186547">
              <w:rPr>
                <w:szCs w:val="22"/>
              </w:rPr>
              <w:t>37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4C0DB4D" w14:textId="77777777" w:rsidR="00DB522C" w:rsidRPr="00186547" w:rsidRDefault="00DB522C" w:rsidP="00DB522C">
            <w:pPr>
              <w:pStyle w:val="TableText"/>
              <w:rPr>
                <w:szCs w:val="22"/>
              </w:rPr>
            </w:pPr>
            <w:r w:rsidRPr="00186547">
              <w:rPr>
                <w:szCs w:val="22"/>
              </w:rPr>
              <w:t>0.201124</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5AA0F22" w14:textId="77777777" w:rsidR="00DB522C" w:rsidRPr="00186547" w:rsidRDefault="00DB522C" w:rsidP="00DB522C">
            <w:pPr>
              <w:pStyle w:val="TableText"/>
              <w:rPr>
                <w:szCs w:val="22"/>
              </w:rPr>
            </w:pPr>
            <w:r w:rsidRPr="00186547">
              <w:rPr>
                <w:szCs w:val="22"/>
              </w:rPr>
              <w:t>0.122033</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78137659" w14:textId="77777777" w:rsidR="00DB522C" w:rsidRPr="00186547" w:rsidRDefault="00DB522C" w:rsidP="00DB522C">
            <w:pPr>
              <w:pStyle w:val="TableText"/>
              <w:rPr>
                <w:szCs w:val="22"/>
              </w:rPr>
            </w:pPr>
            <w:r w:rsidRPr="00186547">
              <w:rPr>
                <w:szCs w:val="22"/>
              </w:rPr>
              <w:t>0.122034</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DB01CDC" w14:textId="77777777" w:rsidR="00DB522C" w:rsidRPr="00186547" w:rsidRDefault="00DB522C" w:rsidP="00DB522C">
            <w:pPr>
              <w:pStyle w:val="TableText"/>
              <w:rPr>
                <w:szCs w:val="22"/>
              </w:rPr>
            </w:pPr>
            <w:r w:rsidRPr="00186547">
              <w:rPr>
                <w:szCs w:val="22"/>
              </w:rPr>
              <w:t>0.122036</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084FE663" w14:textId="77777777" w:rsidR="00DB522C" w:rsidRPr="00186547" w:rsidRDefault="00DB522C" w:rsidP="00DB522C">
            <w:pPr>
              <w:pStyle w:val="TableText"/>
              <w:rPr>
                <w:szCs w:val="22"/>
              </w:rPr>
            </w:pPr>
            <w:r w:rsidRPr="00186547">
              <w:rPr>
                <w:szCs w:val="22"/>
              </w:rPr>
              <w:t>0.001694</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C461BDC" w14:textId="77777777" w:rsidR="00DB522C" w:rsidRPr="00186547" w:rsidRDefault="00DB522C" w:rsidP="00DB522C">
            <w:pPr>
              <w:pStyle w:val="TableText"/>
              <w:rPr>
                <w:szCs w:val="22"/>
              </w:rPr>
            </w:pPr>
            <w:r w:rsidRPr="00186547">
              <w:rPr>
                <w:szCs w:val="22"/>
              </w:rPr>
              <w:t>0.001695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8A7B418" w14:textId="77777777" w:rsidR="00DB522C" w:rsidRPr="00186547" w:rsidRDefault="00DB522C" w:rsidP="00DB522C">
            <w:pPr>
              <w:pStyle w:val="TableText"/>
              <w:rPr>
                <w:szCs w:val="22"/>
              </w:rPr>
            </w:pPr>
            <w:r w:rsidRPr="00186547">
              <w:rPr>
                <w:szCs w:val="22"/>
              </w:rPr>
              <w:t>0.001696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B4C938" w14:textId="77777777" w:rsidR="00DB522C" w:rsidRPr="00186547" w:rsidRDefault="00DB522C" w:rsidP="00DB522C">
            <w:pPr>
              <w:pStyle w:val="TableText"/>
              <w:rPr>
                <w:szCs w:val="22"/>
              </w:rPr>
            </w:pPr>
            <w:r w:rsidRPr="00186547">
              <w:rPr>
                <w:szCs w:val="22"/>
              </w:rPr>
              <w:t>0.001697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9854A4" w14:textId="77777777" w:rsidR="00DB522C" w:rsidRPr="00186547" w:rsidRDefault="00DB522C" w:rsidP="00DB522C">
            <w:pPr>
              <w:pStyle w:val="TableText"/>
              <w:rPr>
                <w:szCs w:val="22"/>
              </w:rPr>
            </w:pPr>
            <w:r w:rsidRPr="00186547">
              <w:rPr>
                <w:szCs w:val="22"/>
              </w:rPr>
              <w:t>0.001393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CF3F59C" w14:textId="77777777" w:rsidR="00DB522C" w:rsidRPr="00186547" w:rsidRDefault="00DB522C" w:rsidP="00DB522C">
            <w:pPr>
              <w:pStyle w:val="TableText"/>
              <w:rPr>
                <w:szCs w:val="22"/>
              </w:rPr>
            </w:pPr>
            <w:r w:rsidRPr="00186547">
              <w:rPr>
                <w:szCs w:val="22"/>
              </w:rPr>
              <w:t>0.001394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622604D" w14:textId="77777777" w:rsidR="00DB522C" w:rsidRPr="00186547" w:rsidRDefault="00DB522C" w:rsidP="00DB522C">
            <w:pPr>
              <w:pStyle w:val="TableText"/>
              <w:rPr>
                <w:szCs w:val="22"/>
              </w:rPr>
            </w:pPr>
            <w:r w:rsidRPr="00186547">
              <w:rPr>
                <w:szCs w:val="22"/>
              </w:rPr>
              <w:t>0.001395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D542E9" w14:textId="77777777" w:rsidR="00DB522C" w:rsidRPr="00186547" w:rsidRDefault="00DB522C" w:rsidP="00DB522C">
            <w:pPr>
              <w:pStyle w:val="TableText"/>
              <w:rPr>
                <w:szCs w:val="22"/>
              </w:rPr>
            </w:pPr>
            <w:r w:rsidRPr="00186547">
              <w:rPr>
                <w:szCs w:val="22"/>
              </w:rPr>
              <w:t>0.001396</w:t>
            </w:r>
          </w:p>
        </w:tc>
      </w:tr>
      <w:tr w:rsidR="00DB522C" w:rsidRPr="00186547" w14:paraId="4BCB8C7E"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43A6481" w14:textId="77777777" w:rsidR="00DB522C" w:rsidRPr="00186547" w:rsidRDefault="00DB522C" w:rsidP="00DB522C">
            <w:pPr>
              <w:pStyle w:val="TableText"/>
              <w:rPr>
                <w:szCs w:val="22"/>
              </w:rPr>
            </w:pPr>
            <w:r w:rsidRPr="00186547">
              <w:rPr>
                <w:szCs w:val="22"/>
              </w:rPr>
              <w:t>38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4F2E4C3B" w14:textId="77777777" w:rsidR="00DB522C" w:rsidRPr="00186547" w:rsidRDefault="00DB522C" w:rsidP="00DB522C">
            <w:pPr>
              <w:pStyle w:val="TableText"/>
              <w:rPr>
                <w:szCs w:val="22"/>
              </w:rPr>
            </w:pPr>
            <w:r w:rsidRPr="00186547">
              <w:rPr>
                <w:szCs w:val="22"/>
              </w:rPr>
              <w:t>0.201221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3E2F4315" w14:textId="77777777" w:rsidR="00DB522C" w:rsidRPr="00186547" w:rsidRDefault="00DB522C" w:rsidP="00DB522C">
            <w:pPr>
              <w:pStyle w:val="TableText"/>
              <w:rPr>
                <w:szCs w:val="22"/>
              </w:rPr>
            </w:pPr>
            <w:r w:rsidRPr="00186547">
              <w:rPr>
                <w:szCs w:val="22"/>
              </w:rPr>
              <w:t>0.122177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362D59B1" w14:textId="77777777" w:rsidR="00DB522C" w:rsidRPr="00186547" w:rsidRDefault="00DB522C" w:rsidP="00DB522C">
            <w:pPr>
              <w:pStyle w:val="TableText"/>
              <w:rPr>
                <w:szCs w:val="22"/>
              </w:rPr>
            </w:pPr>
            <w:r w:rsidRPr="00186547">
              <w:rPr>
                <w:szCs w:val="22"/>
              </w:rPr>
              <w:t>0.122178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04D6A5B5" w14:textId="77777777" w:rsidR="00DB522C" w:rsidRPr="00186547" w:rsidRDefault="00DB522C" w:rsidP="00DB522C">
            <w:pPr>
              <w:pStyle w:val="TableText"/>
              <w:rPr>
                <w:szCs w:val="22"/>
              </w:rPr>
            </w:pPr>
            <w:r w:rsidRPr="00186547">
              <w:rPr>
                <w:szCs w:val="22"/>
              </w:rPr>
              <w:t>0.122179</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99FD264" w14:textId="77777777" w:rsidR="00DB522C" w:rsidRPr="00186547" w:rsidRDefault="00DB522C" w:rsidP="00DB522C">
            <w:pPr>
              <w:pStyle w:val="TableText"/>
              <w:rPr>
                <w:szCs w:val="22"/>
              </w:rPr>
            </w:pPr>
            <w:r w:rsidRPr="00186547">
              <w:rPr>
                <w:szCs w:val="22"/>
              </w:rPr>
              <w:t>0.001843</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435724AA" w14:textId="77777777" w:rsidR="00DB522C" w:rsidRPr="00186547" w:rsidRDefault="00DB522C" w:rsidP="00DB522C">
            <w:pPr>
              <w:pStyle w:val="TableText"/>
              <w:rPr>
                <w:szCs w:val="22"/>
              </w:rPr>
            </w:pPr>
            <w:r w:rsidRPr="00186547">
              <w:rPr>
                <w:szCs w:val="22"/>
              </w:rPr>
              <w:t>0.001844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1265B8A" w14:textId="77777777" w:rsidR="00DB522C" w:rsidRPr="00186547" w:rsidRDefault="00DB522C" w:rsidP="00DB522C">
            <w:pPr>
              <w:pStyle w:val="TableText"/>
              <w:rPr>
                <w:szCs w:val="22"/>
              </w:rPr>
            </w:pPr>
            <w:r w:rsidRPr="00186547">
              <w:rPr>
                <w:szCs w:val="22"/>
              </w:rPr>
              <w:t>0.001845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7925F14" w14:textId="77777777" w:rsidR="00DB522C" w:rsidRPr="00186547" w:rsidRDefault="00DB522C" w:rsidP="00DB522C">
            <w:pPr>
              <w:pStyle w:val="TableText"/>
              <w:rPr>
                <w:szCs w:val="22"/>
              </w:rPr>
            </w:pPr>
            <w:r w:rsidRPr="00186547">
              <w:rPr>
                <w:szCs w:val="22"/>
              </w:rPr>
              <w:t>0.001846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556409C" w14:textId="77777777" w:rsidR="00DB522C" w:rsidRPr="00186547" w:rsidRDefault="00DB522C" w:rsidP="00DB522C">
            <w:pPr>
              <w:pStyle w:val="TableText"/>
              <w:rPr>
                <w:szCs w:val="22"/>
              </w:rPr>
            </w:pPr>
            <w:r w:rsidRPr="00186547">
              <w:rPr>
                <w:szCs w:val="22"/>
              </w:rPr>
              <w:t>0.001513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8F96468" w14:textId="77777777" w:rsidR="00DB522C" w:rsidRPr="00186547" w:rsidRDefault="00DB522C" w:rsidP="00DB522C">
            <w:pPr>
              <w:pStyle w:val="TableText"/>
              <w:rPr>
                <w:szCs w:val="22"/>
              </w:rPr>
            </w:pPr>
            <w:r w:rsidRPr="00186547">
              <w:rPr>
                <w:szCs w:val="22"/>
              </w:rPr>
              <w:t>0.001514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28DCB69" w14:textId="77777777" w:rsidR="00DB522C" w:rsidRPr="00186547" w:rsidRDefault="00DB522C" w:rsidP="00DB522C">
            <w:pPr>
              <w:pStyle w:val="TableText"/>
              <w:rPr>
                <w:szCs w:val="22"/>
              </w:rPr>
            </w:pPr>
            <w:r w:rsidRPr="00186547">
              <w:rPr>
                <w:szCs w:val="22"/>
              </w:rPr>
              <w:t>0.001515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4C16EFC" w14:textId="77777777" w:rsidR="00DB522C" w:rsidRPr="00186547" w:rsidRDefault="00DB522C" w:rsidP="00DB522C">
            <w:pPr>
              <w:pStyle w:val="TableText"/>
              <w:rPr>
                <w:szCs w:val="22"/>
              </w:rPr>
            </w:pPr>
            <w:r w:rsidRPr="00186547">
              <w:rPr>
                <w:szCs w:val="22"/>
              </w:rPr>
              <w:t>0.001516</w:t>
            </w:r>
          </w:p>
        </w:tc>
      </w:tr>
      <w:tr w:rsidR="00DB522C" w:rsidRPr="00186547" w14:paraId="3E8B222E"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AD99A89" w14:textId="77777777" w:rsidR="00DB522C" w:rsidRPr="00186547" w:rsidRDefault="00DB522C" w:rsidP="00DB522C">
            <w:pPr>
              <w:pStyle w:val="TableText"/>
              <w:rPr>
                <w:szCs w:val="22"/>
              </w:rPr>
            </w:pPr>
            <w:r w:rsidRPr="00186547">
              <w:rPr>
                <w:szCs w:val="22"/>
              </w:rPr>
              <w:t>39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90A4EA9" w14:textId="77777777" w:rsidR="00DB522C" w:rsidRPr="00186547" w:rsidRDefault="00DB522C" w:rsidP="00DB522C">
            <w:pPr>
              <w:pStyle w:val="TableText"/>
              <w:rPr>
                <w:szCs w:val="22"/>
              </w:rPr>
            </w:pPr>
            <w:r w:rsidRPr="00186547">
              <w:rPr>
                <w:szCs w:val="22"/>
              </w:rPr>
              <w:t>0.201295</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B78A1E1" w14:textId="77777777" w:rsidR="00DB522C" w:rsidRPr="00186547" w:rsidRDefault="00DB522C" w:rsidP="00DB522C">
            <w:pPr>
              <w:pStyle w:val="TableText"/>
              <w:rPr>
                <w:szCs w:val="22"/>
              </w:rPr>
            </w:pPr>
            <w:r w:rsidRPr="00186547">
              <w:rPr>
                <w:szCs w:val="22"/>
              </w:rPr>
              <w:t>0.122312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6DE71192" w14:textId="77777777" w:rsidR="00DB522C" w:rsidRPr="00186547" w:rsidRDefault="00DB522C" w:rsidP="00DB522C">
            <w:pPr>
              <w:pStyle w:val="TableText"/>
              <w:rPr>
                <w:szCs w:val="22"/>
              </w:rPr>
            </w:pPr>
            <w:r w:rsidRPr="00186547">
              <w:rPr>
                <w:szCs w:val="22"/>
              </w:rPr>
              <w:t>0.122314</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549A1043" w14:textId="77777777" w:rsidR="00DB522C" w:rsidRPr="00186547" w:rsidRDefault="00DB522C" w:rsidP="00DB522C">
            <w:pPr>
              <w:pStyle w:val="TableText"/>
              <w:rPr>
                <w:szCs w:val="22"/>
              </w:rPr>
            </w:pPr>
            <w:r w:rsidRPr="00186547">
              <w:rPr>
                <w:szCs w:val="22"/>
              </w:rPr>
              <w:t>0.122315</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56ECEDB" w14:textId="77777777" w:rsidR="00DB522C" w:rsidRPr="00186547" w:rsidRDefault="00DB522C" w:rsidP="00DB522C">
            <w:pPr>
              <w:pStyle w:val="TableText"/>
              <w:rPr>
                <w:szCs w:val="22"/>
              </w:rPr>
            </w:pPr>
            <w:r w:rsidRPr="00186547">
              <w:rPr>
                <w:szCs w:val="22"/>
              </w:rPr>
              <w:t>0.001998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7026C57" w14:textId="77777777" w:rsidR="00DB522C" w:rsidRPr="00186547" w:rsidRDefault="00DB522C" w:rsidP="00DB522C">
            <w:pPr>
              <w:pStyle w:val="TableText"/>
              <w:rPr>
                <w:szCs w:val="22"/>
              </w:rPr>
            </w:pPr>
            <w:r w:rsidRPr="00186547">
              <w:rPr>
                <w:szCs w:val="22"/>
              </w:rPr>
              <w:t>0.001999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3033C11" w14:textId="77777777" w:rsidR="00DB522C" w:rsidRPr="00186547" w:rsidRDefault="00DB522C" w:rsidP="00DB522C">
            <w:pPr>
              <w:pStyle w:val="TableText"/>
              <w:rPr>
                <w:szCs w:val="22"/>
              </w:rPr>
            </w:pPr>
            <w:r w:rsidRPr="00186547">
              <w:rPr>
                <w:szCs w:val="22"/>
              </w:rPr>
              <w:t>0.002000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E2438C3" w14:textId="77777777" w:rsidR="00DB522C" w:rsidRPr="00186547" w:rsidRDefault="00DB522C" w:rsidP="00DB522C">
            <w:pPr>
              <w:pStyle w:val="TableText"/>
              <w:rPr>
                <w:szCs w:val="22"/>
              </w:rPr>
            </w:pPr>
            <w:r w:rsidRPr="00186547">
              <w:rPr>
                <w:szCs w:val="22"/>
              </w:rPr>
              <w:t>0.002002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A2497C" w14:textId="77777777" w:rsidR="00DB522C" w:rsidRPr="00186547" w:rsidRDefault="00DB522C" w:rsidP="00DB522C">
            <w:pPr>
              <w:pStyle w:val="TableText"/>
              <w:rPr>
                <w:szCs w:val="22"/>
              </w:rPr>
            </w:pPr>
            <w:r w:rsidRPr="00186547">
              <w:rPr>
                <w:szCs w:val="22"/>
              </w:rPr>
              <w:t>0.001639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2EA002C" w14:textId="77777777" w:rsidR="00DB522C" w:rsidRPr="00186547" w:rsidRDefault="00DB522C" w:rsidP="00DB522C">
            <w:pPr>
              <w:pStyle w:val="TableText"/>
              <w:rPr>
                <w:szCs w:val="22"/>
              </w:rPr>
            </w:pPr>
            <w:r w:rsidRPr="00186547">
              <w:rPr>
                <w:szCs w:val="22"/>
              </w:rPr>
              <w:t>0.001640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6158801" w14:textId="77777777" w:rsidR="00DB522C" w:rsidRPr="00186547" w:rsidRDefault="00DB522C" w:rsidP="00DB522C">
            <w:pPr>
              <w:pStyle w:val="TableText"/>
              <w:rPr>
                <w:szCs w:val="22"/>
              </w:rPr>
            </w:pPr>
            <w:r w:rsidRPr="00186547">
              <w:rPr>
                <w:szCs w:val="22"/>
              </w:rPr>
              <w:t>0.001642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30F570B" w14:textId="77777777" w:rsidR="00DB522C" w:rsidRPr="00186547" w:rsidRDefault="00DB522C" w:rsidP="00DB522C">
            <w:pPr>
              <w:pStyle w:val="TableText"/>
              <w:rPr>
                <w:szCs w:val="22"/>
              </w:rPr>
            </w:pPr>
            <w:r w:rsidRPr="00186547">
              <w:rPr>
                <w:szCs w:val="22"/>
              </w:rPr>
              <w:t>0.001643</w:t>
            </w:r>
          </w:p>
        </w:tc>
      </w:tr>
      <w:tr w:rsidR="00DB522C" w:rsidRPr="00186547" w14:paraId="1BBEACE9"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7AAB08BD" w14:textId="77777777" w:rsidR="00DB522C" w:rsidRPr="00186547" w:rsidRDefault="00DB522C" w:rsidP="00DB522C">
            <w:pPr>
              <w:pStyle w:val="TableText"/>
              <w:rPr>
                <w:szCs w:val="22"/>
              </w:rPr>
            </w:pPr>
            <w:r w:rsidRPr="00186547">
              <w:rPr>
                <w:szCs w:val="22"/>
              </w:rPr>
              <w:t>40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E7B2630" w14:textId="77777777" w:rsidR="00DB522C" w:rsidRPr="00186547" w:rsidRDefault="00DB522C" w:rsidP="00DB522C">
            <w:pPr>
              <w:pStyle w:val="TableText"/>
              <w:rPr>
                <w:szCs w:val="22"/>
              </w:rPr>
            </w:pPr>
            <w:r w:rsidRPr="00186547">
              <w:rPr>
                <w:szCs w:val="22"/>
              </w:rPr>
              <w:t>0.201421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2574A5BA" w14:textId="77777777" w:rsidR="00DB522C" w:rsidRPr="00186547" w:rsidRDefault="00DB522C" w:rsidP="00DB522C">
            <w:pPr>
              <w:pStyle w:val="TableText"/>
              <w:rPr>
                <w:szCs w:val="22"/>
              </w:rPr>
            </w:pPr>
            <w:r w:rsidRPr="00186547">
              <w:rPr>
                <w:szCs w:val="22"/>
              </w:rPr>
              <w:t>0.122489</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0706A372" w14:textId="77777777" w:rsidR="00DB522C" w:rsidRPr="00186547" w:rsidRDefault="00DB522C" w:rsidP="00DB522C">
            <w:pPr>
              <w:pStyle w:val="TableText"/>
              <w:rPr>
                <w:szCs w:val="22"/>
              </w:rPr>
            </w:pPr>
            <w:r w:rsidRPr="00186547">
              <w:rPr>
                <w:szCs w:val="22"/>
              </w:rPr>
              <w:t>0.122491</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24B8FBD8" w14:textId="77777777" w:rsidR="00DB522C" w:rsidRPr="00186547" w:rsidRDefault="00DB522C" w:rsidP="00DB522C">
            <w:pPr>
              <w:pStyle w:val="TableText"/>
              <w:rPr>
                <w:szCs w:val="22"/>
              </w:rPr>
            </w:pPr>
            <w:r w:rsidRPr="00186547">
              <w:rPr>
                <w:szCs w:val="22"/>
              </w:rPr>
              <w:t>0.122493</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7A2667B" w14:textId="77777777" w:rsidR="00DB522C" w:rsidRPr="00186547" w:rsidRDefault="00DB522C" w:rsidP="00DB522C">
            <w:pPr>
              <w:pStyle w:val="TableText"/>
              <w:rPr>
                <w:szCs w:val="22"/>
              </w:rPr>
            </w:pPr>
            <w:r w:rsidRPr="00186547">
              <w:rPr>
                <w:szCs w:val="22"/>
              </w:rPr>
              <w:t>0.002190</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5C4274CB" w14:textId="77777777" w:rsidR="00DB522C" w:rsidRPr="00186547" w:rsidRDefault="00DB522C" w:rsidP="00DB522C">
            <w:pPr>
              <w:pStyle w:val="TableText"/>
              <w:rPr>
                <w:szCs w:val="22"/>
              </w:rPr>
            </w:pPr>
            <w:r w:rsidRPr="00186547">
              <w:rPr>
                <w:szCs w:val="22"/>
              </w:rPr>
              <w:t>0.002192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C87701A" w14:textId="77777777" w:rsidR="00DB522C" w:rsidRPr="00186547" w:rsidRDefault="00DB522C" w:rsidP="00DB522C">
            <w:pPr>
              <w:pStyle w:val="TableText"/>
              <w:rPr>
                <w:szCs w:val="22"/>
              </w:rPr>
            </w:pPr>
            <w:r w:rsidRPr="00186547">
              <w:rPr>
                <w:szCs w:val="22"/>
              </w:rPr>
              <w:t>0.002193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2E485E9" w14:textId="77777777" w:rsidR="00DB522C" w:rsidRPr="00186547" w:rsidRDefault="00DB522C" w:rsidP="00DB522C">
            <w:pPr>
              <w:pStyle w:val="TableText"/>
              <w:rPr>
                <w:szCs w:val="22"/>
              </w:rPr>
            </w:pPr>
            <w:r w:rsidRPr="00186547">
              <w:rPr>
                <w:szCs w:val="22"/>
              </w:rPr>
              <w:t>0.002195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3F22E36" w14:textId="77777777" w:rsidR="00DB522C" w:rsidRPr="00186547" w:rsidRDefault="00DB522C" w:rsidP="00DB522C">
            <w:pPr>
              <w:pStyle w:val="TableText"/>
              <w:rPr>
                <w:szCs w:val="22"/>
              </w:rPr>
            </w:pPr>
            <w:r w:rsidRPr="00186547">
              <w:rPr>
                <w:szCs w:val="22"/>
              </w:rPr>
              <w:t>0.001797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CE39D1E" w14:textId="77777777" w:rsidR="00DB522C" w:rsidRPr="00186547" w:rsidRDefault="00DB522C" w:rsidP="00DB522C">
            <w:pPr>
              <w:pStyle w:val="TableText"/>
              <w:rPr>
                <w:szCs w:val="22"/>
              </w:rPr>
            </w:pPr>
            <w:r w:rsidRPr="00186547">
              <w:rPr>
                <w:szCs w:val="22"/>
              </w:rPr>
              <w:t>0.001798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30F5707" w14:textId="77777777" w:rsidR="00DB522C" w:rsidRPr="00186547" w:rsidRDefault="00DB522C" w:rsidP="00DB522C">
            <w:pPr>
              <w:pStyle w:val="TableText"/>
              <w:rPr>
                <w:szCs w:val="22"/>
              </w:rPr>
            </w:pPr>
            <w:r w:rsidRPr="00186547">
              <w:rPr>
                <w:szCs w:val="22"/>
              </w:rPr>
              <w:t>0.001799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E8A53D2" w14:textId="77777777" w:rsidR="00DB522C" w:rsidRPr="00186547" w:rsidRDefault="00DB522C" w:rsidP="00DB522C">
            <w:pPr>
              <w:pStyle w:val="TableText"/>
              <w:rPr>
                <w:szCs w:val="22"/>
              </w:rPr>
            </w:pPr>
            <w:r w:rsidRPr="00186547">
              <w:rPr>
                <w:szCs w:val="22"/>
              </w:rPr>
              <w:t>0.001801</w:t>
            </w:r>
          </w:p>
        </w:tc>
      </w:tr>
      <w:tr w:rsidR="00DB522C" w:rsidRPr="00186547" w14:paraId="0764C4A2"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7CFC165F" w14:textId="77777777" w:rsidR="00DB522C" w:rsidRPr="00186547" w:rsidRDefault="00DB522C" w:rsidP="00DB522C">
            <w:pPr>
              <w:pStyle w:val="TableText"/>
              <w:rPr>
                <w:szCs w:val="22"/>
              </w:rPr>
            </w:pPr>
            <w:r w:rsidRPr="00186547">
              <w:rPr>
                <w:szCs w:val="22"/>
              </w:rPr>
              <w:t>41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DF32F66" w14:textId="77777777" w:rsidR="00DB522C" w:rsidRPr="00186547" w:rsidRDefault="00DB522C" w:rsidP="00DB522C">
            <w:pPr>
              <w:pStyle w:val="TableText"/>
              <w:rPr>
                <w:szCs w:val="22"/>
              </w:rPr>
            </w:pPr>
            <w:r w:rsidRPr="00186547">
              <w:rPr>
                <w:szCs w:val="22"/>
              </w:rPr>
              <w:t>0.201733</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256E43AF" w14:textId="77777777" w:rsidR="00DB522C" w:rsidRPr="00186547" w:rsidRDefault="00DB522C" w:rsidP="00DB522C">
            <w:pPr>
              <w:pStyle w:val="TableText"/>
              <w:rPr>
                <w:szCs w:val="22"/>
              </w:rPr>
            </w:pPr>
            <w:r w:rsidRPr="00186547">
              <w:rPr>
                <w:szCs w:val="22"/>
              </w:rPr>
              <w:t>0.122821</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12274C25" w14:textId="77777777" w:rsidR="00DB522C" w:rsidRPr="00186547" w:rsidRDefault="00DB522C" w:rsidP="00DB522C">
            <w:pPr>
              <w:pStyle w:val="TableText"/>
              <w:rPr>
                <w:szCs w:val="22"/>
              </w:rPr>
            </w:pPr>
            <w:r w:rsidRPr="00186547">
              <w:rPr>
                <w:szCs w:val="22"/>
              </w:rPr>
              <w:t>0.122823</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08A0EA6E" w14:textId="77777777" w:rsidR="00DB522C" w:rsidRPr="00186547" w:rsidRDefault="00DB522C" w:rsidP="00DB522C">
            <w:pPr>
              <w:pStyle w:val="TableText"/>
              <w:rPr>
                <w:szCs w:val="22"/>
              </w:rPr>
            </w:pPr>
            <w:r w:rsidRPr="00186547">
              <w:rPr>
                <w:szCs w:val="22"/>
              </w:rPr>
              <w:t>0.122826</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204E4046" w14:textId="77777777" w:rsidR="00DB522C" w:rsidRPr="00186547" w:rsidRDefault="00DB522C" w:rsidP="00DB522C">
            <w:pPr>
              <w:pStyle w:val="TableText"/>
              <w:rPr>
                <w:szCs w:val="22"/>
              </w:rPr>
            </w:pPr>
            <w:r w:rsidRPr="00186547">
              <w:rPr>
                <w:szCs w:val="22"/>
              </w:rPr>
              <w:t>0.002502</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5048DC0" w14:textId="77777777" w:rsidR="00DB522C" w:rsidRPr="00186547" w:rsidRDefault="00DB522C" w:rsidP="00DB522C">
            <w:pPr>
              <w:pStyle w:val="TableText"/>
              <w:rPr>
                <w:szCs w:val="22"/>
              </w:rPr>
            </w:pPr>
            <w:r w:rsidRPr="00186547">
              <w:rPr>
                <w:szCs w:val="22"/>
              </w:rPr>
              <w:t>0.002504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ABEF42A" w14:textId="77777777" w:rsidR="00DB522C" w:rsidRPr="00186547" w:rsidRDefault="00DB522C" w:rsidP="00DB522C">
            <w:pPr>
              <w:pStyle w:val="TableText"/>
              <w:rPr>
                <w:szCs w:val="22"/>
              </w:rPr>
            </w:pPr>
            <w:r w:rsidRPr="00186547">
              <w:rPr>
                <w:szCs w:val="22"/>
              </w:rPr>
              <w:t>0.002506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AA9BB03" w14:textId="77777777" w:rsidR="00DB522C" w:rsidRPr="00186547" w:rsidRDefault="00DB522C" w:rsidP="00DB522C">
            <w:pPr>
              <w:pStyle w:val="TableText"/>
              <w:rPr>
                <w:szCs w:val="22"/>
              </w:rPr>
            </w:pPr>
            <w:r w:rsidRPr="00186547">
              <w:rPr>
                <w:szCs w:val="22"/>
              </w:rPr>
              <w:t>0.002508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C782E10" w14:textId="77777777" w:rsidR="00DB522C" w:rsidRPr="00186547" w:rsidRDefault="00DB522C" w:rsidP="00DB522C">
            <w:pPr>
              <w:pStyle w:val="TableText"/>
              <w:rPr>
                <w:szCs w:val="22"/>
              </w:rPr>
            </w:pPr>
            <w:r w:rsidRPr="00186547">
              <w:rPr>
                <w:szCs w:val="22"/>
              </w:rPr>
              <w:t>0.002045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98C230F" w14:textId="77777777" w:rsidR="00DB522C" w:rsidRPr="00186547" w:rsidRDefault="00DB522C" w:rsidP="00DB522C">
            <w:pPr>
              <w:pStyle w:val="TableText"/>
              <w:rPr>
                <w:szCs w:val="22"/>
              </w:rPr>
            </w:pPr>
            <w:r w:rsidRPr="00186547">
              <w:rPr>
                <w:szCs w:val="22"/>
              </w:rPr>
              <w:t>0.002047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029CB0C" w14:textId="77777777" w:rsidR="00DB522C" w:rsidRPr="00186547" w:rsidRDefault="00DB522C" w:rsidP="00DB522C">
            <w:pPr>
              <w:pStyle w:val="TableText"/>
              <w:rPr>
                <w:szCs w:val="22"/>
              </w:rPr>
            </w:pPr>
            <w:r w:rsidRPr="00186547">
              <w:rPr>
                <w:szCs w:val="22"/>
              </w:rPr>
              <w:t>0.002049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E5F419B" w14:textId="77777777" w:rsidR="00DB522C" w:rsidRPr="00186547" w:rsidRDefault="00DB522C" w:rsidP="00DB522C">
            <w:pPr>
              <w:pStyle w:val="TableText"/>
              <w:rPr>
                <w:szCs w:val="22"/>
              </w:rPr>
            </w:pPr>
            <w:r w:rsidRPr="00186547">
              <w:rPr>
                <w:szCs w:val="22"/>
              </w:rPr>
              <w:t>0.002051</w:t>
            </w:r>
          </w:p>
        </w:tc>
      </w:tr>
      <w:tr w:rsidR="00DB522C" w:rsidRPr="00186547" w14:paraId="561D2A0A"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FD83D3D" w14:textId="77777777" w:rsidR="00DB522C" w:rsidRPr="00186547" w:rsidRDefault="00DB522C" w:rsidP="00DB522C">
            <w:pPr>
              <w:pStyle w:val="TableText"/>
              <w:rPr>
                <w:szCs w:val="22"/>
              </w:rPr>
            </w:pPr>
            <w:r w:rsidRPr="00186547">
              <w:rPr>
                <w:szCs w:val="22"/>
              </w:rPr>
              <w:t>42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5B22473" w14:textId="77777777" w:rsidR="00DB522C" w:rsidRPr="00186547" w:rsidRDefault="00DB522C" w:rsidP="00DB522C">
            <w:pPr>
              <w:pStyle w:val="TableText"/>
              <w:rPr>
                <w:szCs w:val="22"/>
              </w:rPr>
            </w:pPr>
            <w:r w:rsidRPr="00186547">
              <w:rPr>
                <w:szCs w:val="22"/>
              </w:rPr>
              <w:t>0.202016</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E2D4111" w14:textId="77777777" w:rsidR="00DB522C" w:rsidRPr="00186547" w:rsidRDefault="00DB522C" w:rsidP="00DB522C">
            <w:pPr>
              <w:pStyle w:val="TableText"/>
              <w:rPr>
                <w:szCs w:val="22"/>
              </w:rPr>
            </w:pPr>
            <w:r w:rsidRPr="00186547">
              <w:rPr>
                <w:szCs w:val="22"/>
              </w:rPr>
              <w:t>0.123154</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9261B98" w14:textId="77777777" w:rsidR="00DB522C" w:rsidRPr="00186547" w:rsidRDefault="00DB522C" w:rsidP="00DB522C">
            <w:pPr>
              <w:pStyle w:val="TableText"/>
              <w:rPr>
                <w:szCs w:val="22"/>
              </w:rPr>
            </w:pPr>
            <w:r w:rsidRPr="00186547">
              <w:rPr>
                <w:szCs w:val="22"/>
              </w:rPr>
              <w:t>0.123157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35FD57C8" w14:textId="77777777" w:rsidR="00DB522C" w:rsidRPr="00186547" w:rsidRDefault="00DB522C" w:rsidP="00DB522C">
            <w:pPr>
              <w:pStyle w:val="TableText"/>
              <w:rPr>
                <w:szCs w:val="22"/>
              </w:rPr>
            </w:pPr>
            <w:r w:rsidRPr="00186547">
              <w:rPr>
                <w:szCs w:val="22"/>
              </w:rPr>
              <w:t>0.123160</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31D6B06" w14:textId="77777777" w:rsidR="00DB522C" w:rsidRPr="00186547" w:rsidRDefault="00DB522C" w:rsidP="00DB522C">
            <w:pPr>
              <w:pStyle w:val="TableText"/>
              <w:rPr>
                <w:szCs w:val="22"/>
              </w:rPr>
            </w:pPr>
            <w:r w:rsidRPr="00186547">
              <w:rPr>
                <w:szCs w:val="22"/>
              </w:rPr>
              <w:t>0.002818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A9F9714" w14:textId="77777777" w:rsidR="00DB522C" w:rsidRPr="00186547" w:rsidRDefault="00DB522C" w:rsidP="00DB522C">
            <w:pPr>
              <w:pStyle w:val="TableText"/>
              <w:rPr>
                <w:szCs w:val="22"/>
              </w:rPr>
            </w:pPr>
            <w:r w:rsidRPr="00186547">
              <w:rPr>
                <w:szCs w:val="22"/>
              </w:rPr>
              <w:t>0.002820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773A232" w14:textId="77777777" w:rsidR="00DB522C" w:rsidRPr="00186547" w:rsidRDefault="00DB522C" w:rsidP="00DB522C">
            <w:pPr>
              <w:pStyle w:val="TableText"/>
              <w:rPr>
                <w:szCs w:val="22"/>
              </w:rPr>
            </w:pPr>
            <w:r w:rsidRPr="00186547">
              <w:rPr>
                <w:szCs w:val="22"/>
              </w:rPr>
              <w:t>0.002822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A224064" w14:textId="77777777" w:rsidR="00DB522C" w:rsidRPr="00186547" w:rsidRDefault="00DB522C" w:rsidP="00DB522C">
            <w:pPr>
              <w:pStyle w:val="TableText"/>
              <w:rPr>
                <w:szCs w:val="22"/>
              </w:rPr>
            </w:pPr>
            <w:r w:rsidRPr="00186547">
              <w:rPr>
                <w:szCs w:val="22"/>
              </w:rPr>
              <w:t>0.002825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F0D0934" w14:textId="77777777" w:rsidR="00DB522C" w:rsidRPr="00186547" w:rsidRDefault="00DB522C" w:rsidP="00DB522C">
            <w:pPr>
              <w:pStyle w:val="TableText"/>
              <w:rPr>
                <w:szCs w:val="22"/>
              </w:rPr>
            </w:pPr>
            <w:r w:rsidRPr="00186547">
              <w:rPr>
                <w:szCs w:val="22"/>
              </w:rPr>
              <w:t>0.002300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226F7AB" w14:textId="77777777" w:rsidR="00DB522C" w:rsidRPr="00186547" w:rsidRDefault="00DB522C" w:rsidP="00DB522C">
            <w:pPr>
              <w:pStyle w:val="TableText"/>
              <w:rPr>
                <w:szCs w:val="22"/>
              </w:rPr>
            </w:pPr>
            <w:r w:rsidRPr="00186547">
              <w:rPr>
                <w:szCs w:val="22"/>
              </w:rPr>
              <w:t>0.002302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BF8248C" w14:textId="77777777" w:rsidR="00DB522C" w:rsidRPr="00186547" w:rsidRDefault="00DB522C" w:rsidP="00DB522C">
            <w:pPr>
              <w:pStyle w:val="TableText"/>
              <w:rPr>
                <w:szCs w:val="22"/>
              </w:rPr>
            </w:pPr>
            <w:r w:rsidRPr="00186547">
              <w:rPr>
                <w:szCs w:val="22"/>
              </w:rPr>
              <w:t>0.002304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99F0F5D" w14:textId="77777777" w:rsidR="00DB522C" w:rsidRPr="00186547" w:rsidRDefault="00DB522C" w:rsidP="00DB522C">
            <w:pPr>
              <w:pStyle w:val="TableText"/>
              <w:rPr>
                <w:szCs w:val="22"/>
              </w:rPr>
            </w:pPr>
            <w:r w:rsidRPr="00186547">
              <w:rPr>
                <w:szCs w:val="22"/>
              </w:rPr>
              <w:t>0.002306</w:t>
            </w:r>
          </w:p>
        </w:tc>
      </w:tr>
      <w:tr w:rsidR="00DB522C" w:rsidRPr="00186547" w14:paraId="636C9E75"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7E2B7DF" w14:textId="77777777" w:rsidR="00DB522C" w:rsidRPr="00186547" w:rsidRDefault="00DB522C" w:rsidP="00DB522C">
            <w:pPr>
              <w:pStyle w:val="TableText"/>
              <w:rPr>
                <w:szCs w:val="22"/>
              </w:rPr>
            </w:pPr>
            <w:r w:rsidRPr="00186547">
              <w:rPr>
                <w:szCs w:val="22"/>
              </w:rPr>
              <w:t>43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FB4B19E" w14:textId="77777777" w:rsidR="00DB522C" w:rsidRPr="00186547" w:rsidRDefault="00DB522C" w:rsidP="00DB522C">
            <w:pPr>
              <w:pStyle w:val="TableText"/>
              <w:rPr>
                <w:szCs w:val="22"/>
              </w:rPr>
            </w:pPr>
            <w:r w:rsidRPr="00186547">
              <w:rPr>
                <w:szCs w:val="22"/>
              </w:rPr>
              <w:t>0.202427</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220EB871" w14:textId="77777777" w:rsidR="00DB522C" w:rsidRPr="00186547" w:rsidRDefault="00DB522C" w:rsidP="00DB522C">
            <w:pPr>
              <w:pStyle w:val="TableText"/>
              <w:rPr>
                <w:szCs w:val="22"/>
              </w:rPr>
            </w:pPr>
            <w:r w:rsidRPr="00186547">
              <w:rPr>
                <w:szCs w:val="22"/>
              </w:rPr>
              <w:t>0.123585</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9C689D0" w14:textId="77777777" w:rsidR="00DB522C" w:rsidRPr="00186547" w:rsidRDefault="00DB522C" w:rsidP="00DB522C">
            <w:pPr>
              <w:pStyle w:val="TableText"/>
              <w:rPr>
                <w:szCs w:val="22"/>
              </w:rPr>
            </w:pPr>
            <w:r w:rsidRPr="00186547">
              <w:rPr>
                <w:szCs w:val="22"/>
              </w:rPr>
              <w:t>0.123588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40A1C455" w14:textId="77777777" w:rsidR="00DB522C" w:rsidRPr="00186547" w:rsidRDefault="00DB522C" w:rsidP="00DB522C">
            <w:pPr>
              <w:pStyle w:val="TableText"/>
              <w:rPr>
                <w:szCs w:val="22"/>
              </w:rPr>
            </w:pPr>
            <w:r w:rsidRPr="00186547">
              <w:rPr>
                <w:szCs w:val="22"/>
              </w:rPr>
              <w:t>0.123592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18F5CD91" w14:textId="77777777" w:rsidR="00DB522C" w:rsidRPr="00186547" w:rsidRDefault="00DB522C" w:rsidP="00DB522C">
            <w:pPr>
              <w:pStyle w:val="TableText"/>
              <w:rPr>
                <w:szCs w:val="22"/>
              </w:rPr>
            </w:pPr>
            <w:r w:rsidRPr="00186547">
              <w:rPr>
                <w:szCs w:val="22"/>
              </w:rPr>
              <w:t>0.003205</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8DC019A" w14:textId="77777777" w:rsidR="00DB522C" w:rsidRPr="00186547" w:rsidRDefault="00DB522C" w:rsidP="00DB522C">
            <w:pPr>
              <w:pStyle w:val="TableText"/>
              <w:rPr>
                <w:szCs w:val="22"/>
              </w:rPr>
            </w:pPr>
            <w:r w:rsidRPr="00186547">
              <w:rPr>
                <w:szCs w:val="22"/>
              </w:rPr>
              <w:t>0.003208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B364731" w14:textId="77777777" w:rsidR="00DB522C" w:rsidRPr="00186547" w:rsidRDefault="00DB522C" w:rsidP="00DB522C">
            <w:pPr>
              <w:pStyle w:val="TableText"/>
              <w:rPr>
                <w:szCs w:val="22"/>
              </w:rPr>
            </w:pPr>
            <w:r w:rsidRPr="00186547">
              <w:rPr>
                <w:szCs w:val="22"/>
              </w:rPr>
              <w:t>0.003211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C55D8E7" w14:textId="77777777" w:rsidR="00DB522C" w:rsidRPr="00186547" w:rsidRDefault="00DB522C" w:rsidP="00DB522C">
            <w:pPr>
              <w:pStyle w:val="TableText"/>
              <w:rPr>
                <w:szCs w:val="22"/>
              </w:rPr>
            </w:pPr>
            <w:r w:rsidRPr="00186547">
              <w:rPr>
                <w:szCs w:val="22"/>
              </w:rPr>
              <w:t>0.003214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46ECEF0" w14:textId="77777777" w:rsidR="00DB522C" w:rsidRPr="00186547" w:rsidRDefault="00DB522C" w:rsidP="00DB522C">
            <w:pPr>
              <w:pStyle w:val="TableText"/>
              <w:rPr>
                <w:szCs w:val="22"/>
              </w:rPr>
            </w:pPr>
            <w:r w:rsidRPr="00186547">
              <w:rPr>
                <w:szCs w:val="22"/>
              </w:rPr>
              <w:t>0.002615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A05AFCB" w14:textId="77777777" w:rsidR="00DB522C" w:rsidRPr="00186547" w:rsidRDefault="00DB522C" w:rsidP="00DB522C">
            <w:pPr>
              <w:pStyle w:val="TableText"/>
              <w:rPr>
                <w:szCs w:val="22"/>
              </w:rPr>
            </w:pPr>
            <w:r w:rsidRPr="00186547">
              <w:rPr>
                <w:szCs w:val="22"/>
              </w:rPr>
              <w:t>0.002618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735DA16" w14:textId="77777777" w:rsidR="00DB522C" w:rsidRPr="00186547" w:rsidRDefault="00DB522C" w:rsidP="00DB522C">
            <w:pPr>
              <w:pStyle w:val="TableText"/>
              <w:rPr>
                <w:szCs w:val="22"/>
              </w:rPr>
            </w:pPr>
            <w:r w:rsidRPr="00186547">
              <w:rPr>
                <w:szCs w:val="22"/>
              </w:rPr>
              <w:t>0.002620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7FC4194" w14:textId="77777777" w:rsidR="00DB522C" w:rsidRPr="00186547" w:rsidRDefault="00DB522C" w:rsidP="00DB522C">
            <w:pPr>
              <w:pStyle w:val="TableText"/>
              <w:rPr>
                <w:szCs w:val="22"/>
              </w:rPr>
            </w:pPr>
            <w:r w:rsidRPr="00186547">
              <w:rPr>
                <w:szCs w:val="22"/>
              </w:rPr>
              <w:t>0.002624</w:t>
            </w:r>
          </w:p>
        </w:tc>
      </w:tr>
      <w:tr w:rsidR="00DB522C" w:rsidRPr="00186547" w14:paraId="45FBBD86"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907EA95" w14:textId="77777777" w:rsidR="00DB522C" w:rsidRPr="00186547" w:rsidRDefault="00DB522C" w:rsidP="00DB522C">
            <w:pPr>
              <w:pStyle w:val="TableText"/>
              <w:rPr>
                <w:szCs w:val="22"/>
              </w:rPr>
            </w:pPr>
            <w:r w:rsidRPr="00186547">
              <w:rPr>
                <w:szCs w:val="22"/>
              </w:rPr>
              <w:t>44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FBF4E8A" w14:textId="77777777" w:rsidR="00DB522C" w:rsidRPr="00186547" w:rsidRDefault="00DB522C" w:rsidP="00DB522C">
            <w:pPr>
              <w:pStyle w:val="TableText"/>
              <w:rPr>
                <w:szCs w:val="22"/>
              </w:rPr>
            </w:pPr>
            <w:r w:rsidRPr="00186547">
              <w:rPr>
                <w:szCs w:val="22"/>
              </w:rPr>
              <w:t>0.202901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0934DA01" w14:textId="77777777" w:rsidR="00DB522C" w:rsidRPr="00186547" w:rsidRDefault="00DB522C" w:rsidP="00DB522C">
            <w:pPr>
              <w:pStyle w:val="TableText"/>
              <w:rPr>
                <w:szCs w:val="22"/>
              </w:rPr>
            </w:pPr>
            <w:r w:rsidRPr="00186547">
              <w:rPr>
                <w:szCs w:val="22"/>
              </w:rPr>
              <w:t>0.124072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4B9C11FC" w14:textId="77777777" w:rsidR="00DB522C" w:rsidRPr="00186547" w:rsidRDefault="00DB522C" w:rsidP="00DB522C">
            <w:pPr>
              <w:pStyle w:val="TableText"/>
              <w:rPr>
                <w:szCs w:val="22"/>
              </w:rPr>
            </w:pPr>
            <w:r w:rsidRPr="00186547">
              <w:rPr>
                <w:szCs w:val="22"/>
              </w:rPr>
              <w:t>0.124077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3D6ABE2C" w14:textId="77777777" w:rsidR="00DB522C" w:rsidRPr="00186547" w:rsidRDefault="00DB522C" w:rsidP="00DB522C">
            <w:pPr>
              <w:pStyle w:val="TableText"/>
              <w:rPr>
                <w:szCs w:val="22"/>
              </w:rPr>
            </w:pPr>
            <w:r w:rsidRPr="00186547">
              <w:rPr>
                <w:szCs w:val="22"/>
              </w:rPr>
              <w:t>0.124082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430E7EB8" w14:textId="77777777" w:rsidR="00DB522C" w:rsidRPr="00186547" w:rsidRDefault="00DB522C" w:rsidP="00DB522C">
            <w:pPr>
              <w:pStyle w:val="TableText"/>
              <w:rPr>
                <w:szCs w:val="22"/>
              </w:rPr>
            </w:pPr>
            <w:r w:rsidRPr="00186547">
              <w:rPr>
                <w:szCs w:val="22"/>
              </w:rPr>
              <w:t>0.003640</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1E201F6E" w14:textId="77777777" w:rsidR="00DB522C" w:rsidRPr="00186547" w:rsidRDefault="00DB522C" w:rsidP="00DB522C">
            <w:pPr>
              <w:pStyle w:val="TableText"/>
              <w:rPr>
                <w:szCs w:val="22"/>
              </w:rPr>
            </w:pPr>
            <w:r w:rsidRPr="00186547">
              <w:rPr>
                <w:szCs w:val="22"/>
              </w:rPr>
              <w:t>0.003644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162767B" w14:textId="77777777" w:rsidR="00DB522C" w:rsidRPr="00186547" w:rsidRDefault="00DB522C" w:rsidP="00DB522C">
            <w:pPr>
              <w:pStyle w:val="TableText"/>
              <w:rPr>
                <w:szCs w:val="22"/>
              </w:rPr>
            </w:pPr>
            <w:r w:rsidRPr="00186547">
              <w:rPr>
                <w:szCs w:val="22"/>
              </w:rPr>
              <w:t>0.003647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9683D60" w14:textId="77777777" w:rsidR="00DB522C" w:rsidRPr="00186547" w:rsidRDefault="00DB522C" w:rsidP="00DB522C">
            <w:pPr>
              <w:pStyle w:val="TableText"/>
              <w:rPr>
                <w:szCs w:val="22"/>
              </w:rPr>
            </w:pPr>
            <w:r w:rsidRPr="00186547">
              <w:rPr>
                <w:szCs w:val="22"/>
              </w:rPr>
              <w:t>0.003651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F076CE8" w14:textId="77777777" w:rsidR="00DB522C" w:rsidRPr="00186547" w:rsidRDefault="00DB522C" w:rsidP="00DB522C">
            <w:pPr>
              <w:pStyle w:val="TableText"/>
              <w:rPr>
                <w:szCs w:val="22"/>
              </w:rPr>
            </w:pPr>
            <w:r w:rsidRPr="00186547">
              <w:rPr>
                <w:szCs w:val="22"/>
              </w:rPr>
              <w:t>0.002971</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AE9E2BD" w14:textId="77777777" w:rsidR="00DB522C" w:rsidRPr="00186547" w:rsidRDefault="00DB522C" w:rsidP="00DB522C">
            <w:pPr>
              <w:pStyle w:val="TableText"/>
              <w:rPr>
                <w:szCs w:val="22"/>
              </w:rPr>
            </w:pPr>
            <w:r w:rsidRPr="00186547">
              <w:rPr>
                <w:szCs w:val="22"/>
              </w:rPr>
              <w:t>0.002974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AC3A10" w14:textId="77777777" w:rsidR="00DB522C" w:rsidRPr="00186547" w:rsidRDefault="00DB522C" w:rsidP="00DB522C">
            <w:pPr>
              <w:pStyle w:val="TableText"/>
              <w:rPr>
                <w:szCs w:val="22"/>
              </w:rPr>
            </w:pPr>
            <w:r w:rsidRPr="00186547">
              <w:rPr>
                <w:szCs w:val="22"/>
              </w:rPr>
              <w:t>0.002977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F3C43A3" w14:textId="77777777" w:rsidR="00DB522C" w:rsidRPr="00186547" w:rsidRDefault="00DB522C" w:rsidP="00DB522C">
            <w:pPr>
              <w:pStyle w:val="TableText"/>
              <w:rPr>
                <w:szCs w:val="22"/>
              </w:rPr>
            </w:pPr>
            <w:r w:rsidRPr="00186547">
              <w:rPr>
                <w:szCs w:val="22"/>
              </w:rPr>
              <w:t>0.002981</w:t>
            </w:r>
          </w:p>
        </w:tc>
      </w:tr>
      <w:tr w:rsidR="00DB522C" w:rsidRPr="00186547" w14:paraId="4A28EDCF"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65A29A84" w14:textId="77777777" w:rsidR="00DB522C" w:rsidRPr="00186547" w:rsidRDefault="00DB522C" w:rsidP="00DB522C">
            <w:pPr>
              <w:pStyle w:val="TableText"/>
              <w:rPr>
                <w:szCs w:val="22"/>
              </w:rPr>
            </w:pPr>
            <w:r w:rsidRPr="00186547">
              <w:rPr>
                <w:szCs w:val="22"/>
              </w:rPr>
              <w:t>45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A0E95D1" w14:textId="77777777" w:rsidR="00DB522C" w:rsidRPr="00186547" w:rsidRDefault="00DB522C" w:rsidP="00DB522C">
            <w:pPr>
              <w:pStyle w:val="TableText"/>
              <w:rPr>
                <w:szCs w:val="22"/>
              </w:rPr>
            </w:pPr>
            <w:r w:rsidRPr="00186547">
              <w:rPr>
                <w:szCs w:val="22"/>
              </w:rPr>
              <w:t>0.203241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0C9640EE" w14:textId="77777777" w:rsidR="00DB522C" w:rsidRPr="00186547" w:rsidRDefault="00DB522C" w:rsidP="00DB522C">
            <w:pPr>
              <w:pStyle w:val="TableText"/>
              <w:rPr>
                <w:szCs w:val="22"/>
              </w:rPr>
            </w:pPr>
            <w:r w:rsidRPr="00186547">
              <w:rPr>
                <w:szCs w:val="22"/>
              </w:rPr>
              <w:t>0.124506</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7B45A14E" w14:textId="77777777" w:rsidR="00DB522C" w:rsidRPr="00186547" w:rsidRDefault="00DB522C" w:rsidP="00DB522C">
            <w:pPr>
              <w:pStyle w:val="TableText"/>
              <w:rPr>
                <w:szCs w:val="22"/>
              </w:rPr>
            </w:pPr>
            <w:r w:rsidRPr="00186547">
              <w:rPr>
                <w:szCs w:val="22"/>
              </w:rPr>
              <w:t>0.124512</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394A2C0A" w14:textId="77777777" w:rsidR="00DB522C" w:rsidRPr="00186547" w:rsidRDefault="00DB522C" w:rsidP="00DB522C">
            <w:pPr>
              <w:pStyle w:val="TableText"/>
              <w:rPr>
                <w:szCs w:val="22"/>
              </w:rPr>
            </w:pPr>
            <w:r w:rsidRPr="00186547">
              <w:rPr>
                <w:szCs w:val="22"/>
              </w:rPr>
              <w:t>0.124518</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D885B77" w14:textId="77777777" w:rsidR="00DB522C" w:rsidRPr="00186547" w:rsidRDefault="00DB522C" w:rsidP="00DB522C">
            <w:pPr>
              <w:pStyle w:val="TableText"/>
              <w:rPr>
                <w:szCs w:val="22"/>
              </w:rPr>
            </w:pPr>
            <w:r w:rsidRPr="00186547">
              <w:rPr>
                <w:szCs w:val="22"/>
              </w:rPr>
              <w:t>0.004057</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329CA49" w14:textId="77777777" w:rsidR="00DB522C" w:rsidRPr="00186547" w:rsidRDefault="00DB522C" w:rsidP="00DB522C">
            <w:pPr>
              <w:pStyle w:val="TableText"/>
              <w:rPr>
                <w:szCs w:val="22"/>
              </w:rPr>
            </w:pPr>
            <w:r w:rsidRPr="00186547">
              <w:rPr>
                <w:szCs w:val="22"/>
              </w:rPr>
              <w:t>0.004061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5421549" w14:textId="77777777" w:rsidR="00DB522C" w:rsidRPr="00186547" w:rsidRDefault="00DB522C" w:rsidP="00DB522C">
            <w:pPr>
              <w:pStyle w:val="TableText"/>
              <w:rPr>
                <w:szCs w:val="22"/>
              </w:rPr>
            </w:pPr>
            <w:r w:rsidRPr="00186547">
              <w:rPr>
                <w:szCs w:val="22"/>
              </w:rPr>
              <w:t>0.004065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373EEE" w14:textId="77777777" w:rsidR="00DB522C" w:rsidRPr="00186547" w:rsidRDefault="00DB522C" w:rsidP="00DB522C">
            <w:pPr>
              <w:pStyle w:val="TableText"/>
              <w:rPr>
                <w:szCs w:val="22"/>
              </w:rPr>
            </w:pPr>
            <w:r w:rsidRPr="00186547">
              <w:rPr>
                <w:szCs w:val="22"/>
              </w:rPr>
              <w:t>0.004070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75E6C9" w14:textId="77777777" w:rsidR="00DB522C" w:rsidRPr="00186547" w:rsidRDefault="00DB522C" w:rsidP="00DB522C">
            <w:pPr>
              <w:pStyle w:val="TableText"/>
              <w:rPr>
                <w:szCs w:val="22"/>
              </w:rPr>
            </w:pPr>
            <w:r w:rsidRPr="00186547">
              <w:rPr>
                <w:szCs w:val="22"/>
              </w:rPr>
              <w:t>0.003320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B237AF2" w14:textId="77777777" w:rsidR="00DB522C" w:rsidRPr="00186547" w:rsidRDefault="00DB522C" w:rsidP="00DB522C">
            <w:pPr>
              <w:pStyle w:val="TableText"/>
              <w:rPr>
                <w:szCs w:val="22"/>
              </w:rPr>
            </w:pPr>
            <w:r w:rsidRPr="00186547">
              <w:rPr>
                <w:szCs w:val="22"/>
              </w:rPr>
              <w:t>0.003323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B306C27" w14:textId="77777777" w:rsidR="00DB522C" w:rsidRPr="00186547" w:rsidRDefault="00DB522C" w:rsidP="00DB522C">
            <w:pPr>
              <w:pStyle w:val="TableText"/>
              <w:rPr>
                <w:szCs w:val="22"/>
              </w:rPr>
            </w:pPr>
            <w:r w:rsidRPr="00186547">
              <w:rPr>
                <w:szCs w:val="22"/>
              </w:rPr>
              <w:t>0.003328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BB216FF" w14:textId="77777777" w:rsidR="00DB522C" w:rsidRPr="00186547" w:rsidRDefault="00DB522C" w:rsidP="00DB522C">
            <w:pPr>
              <w:pStyle w:val="TableText"/>
              <w:rPr>
                <w:szCs w:val="22"/>
              </w:rPr>
            </w:pPr>
            <w:r w:rsidRPr="00186547">
              <w:rPr>
                <w:szCs w:val="22"/>
              </w:rPr>
              <w:t>0.003332</w:t>
            </w:r>
          </w:p>
        </w:tc>
      </w:tr>
      <w:tr w:rsidR="00DB522C" w:rsidRPr="00186547" w14:paraId="53E8E054"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1F37E861" w14:textId="77777777" w:rsidR="00DB522C" w:rsidRPr="00186547" w:rsidRDefault="00DB522C" w:rsidP="00DB522C">
            <w:pPr>
              <w:pStyle w:val="TableText"/>
              <w:rPr>
                <w:szCs w:val="22"/>
              </w:rPr>
            </w:pPr>
            <w:r w:rsidRPr="00186547">
              <w:rPr>
                <w:szCs w:val="22"/>
              </w:rPr>
              <w:t>46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EDAA456" w14:textId="77777777" w:rsidR="00DB522C" w:rsidRPr="00186547" w:rsidRDefault="00DB522C" w:rsidP="00DB522C">
            <w:pPr>
              <w:pStyle w:val="TableText"/>
              <w:rPr>
                <w:szCs w:val="22"/>
              </w:rPr>
            </w:pPr>
            <w:r w:rsidRPr="00186547">
              <w:rPr>
                <w:szCs w:val="22"/>
              </w:rPr>
              <w:t>0.203821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64DF3B93" w14:textId="77777777" w:rsidR="00DB522C" w:rsidRPr="00186547" w:rsidRDefault="00DB522C" w:rsidP="00DB522C">
            <w:pPr>
              <w:pStyle w:val="TableText"/>
              <w:rPr>
                <w:szCs w:val="22"/>
              </w:rPr>
            </w:pPr>
            <w:r w:rsidRPr="00186547">
              <w:rPr>
                <w:szCs w:val="22"/>
              </w:rPr>
              <w:t>0.125112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62FD696A" w14:textId="77777777" w:rsidR="00DB522C" w:rsidRPr="00186547" w:rsidRDefault="00DB522C" w:rsidP="00DB522C">
            <w:pPr>
              <w:pStyle w:val="TableText"/>
              <w:rPr>
                <w:szCs w:val="22"/>
              </w:rPr>
            </w:pPr>
            <w:r w:rsidRPr="00186547">
              <w:rPr>
                <w:szCs w:val="22"/>
              </w:rPr>
              <w:t>0.125119</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2EC200BE" w14:textId="77777777" w:rsidR="00DB522C" w:rsidRPr="00186547" w:rsidRDefault="00DB522C" w:rsidP="00DB522C">
            <w:pPr>
              <w:pStyle w:val="TableText"/>
              <w:rPr>
                <w:szCs w:val="22"/>
              </w:rPr>
            </w:pPr>
            <w:r w:rsidRPr="00186547">
              <w:rPr>
                <w:szCs w:val="22"/>
              </w:rPr>
              <w:t>0.125127</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3A34ED1" w14:textId="77777777" w:rsidR="00DB522C" w:rsidRPr="00186547" w:rsidRDefault="00DB522C" w:rsidP="00DB522C">
            <w:pPr>
              <w:pStyle w:val="TableText"/>
              <w:rPr>
                <w:szCs w:val="22"/>
              </w:rPr>
            </w:pPr>
            <w:r w:rsidRPr="00186547">
              <w:rPr>
                <w:szCs w:val="22"/>
              </w:rPr>
              <w:t>0.004592</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B1380F2" w14:textId="77777777" w:rsidR="00DB522C" w:rsidRPr="00186547" w:rsidRDefault="00DB522C" w:rsidP="00DB522C">
            <w:pPr>
              <w:pStyle w:val="TableText"/>
              <w:rPr>
                <w:szCs w:val="22"/>
              </w:rPr>
            </w:pPr>
            <w:r w:rsidRPr="00186547">
              <w:rPr>
                <w:szCs w:val="22"/>
              </w:rPr>
              <w:t>0.004597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6466F4D" w14:textId="77777777" w:rsidR="00DB522C" w:rsidRPr="00186547" w:rsidRDefault="00DB522C" w:rsidP="00DB522C">
            <w:pPr>
              <w:pStyle w:val="TableText"/>
              <w:rPr>
                <w:szCs w:val="22"/>
              </w:rPr>
            </w:pPr>
            <w:r w:rsidRPr="00186547">
              <w:rPr>
                <w:szCs w:val="22"/>
              </w:rPr>
              <w:t>0.004603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72896F7" w14:textId="77777777" w:rsidR="00DB522C" w:rsidRPr="00186547" w:rsidRDefault="00DB522C" w:rsidP="00DB522C">
            <w:pPr>
              <w:pStyle w:val="TableText"/>
              <w:rPr>
                <w:szCs w:val="22"/>
              </w:rPr>
            </w:pPr>
            <w:r w:rsidRPr="00186547">
              <w:rPr>
                <w:szCs w:val="22"/>
              </w:rPr>
              <w:t>0.004609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347233" w14:textId="77777777" w:rsidR="00DB522C" w:rsidRPr="00186547" w:rsidRDefault="00DB522C" w:rsidP="00DB522C">
            <w:pPr>
              <w:pStyle w:val="TableText"/>
              <w:rPr>
                <w:szCs w:val="22"/>
              </w:rPr>
            </w:pPr>
            <w:r w:rsidRPr="00186547">
              <w:rPr>
                <w:szCs w:val="22"/>
              </w:rPr>
              <w:t>0.003748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60DDAA8" w14:textId="77777777" w:rsidR="00DB522C" w:rsidRPr="00186547" w:rsidRDefault="00DB522C" w:rsidP="00DB522C">
            <w:pPr>
              <w:pStyle w:val="TableText"/>
              <w:rPr>
                <w:szCs w:val="22"/>
              </w:rPr>
            </w:pPr>
            <w:r w:rsidRPr="00186547">
              <w:rPr>
                <w:szCs w:val="22"/>
              </w:rPr>
              <w:t>0.003753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C8A277D" w14:textId="77777777" w:rsidR="00DB522C" w:rsidRPr="00186547" w:rsidRDefault="00DB522C" w:rsidP="00DB522C">
            <w:pPr>
              <w:pStyle w:val="TableText"/>
              <w:rPr>
                <w:szCs w:val="22"/>
              </w:rPr>
            </w:pPr>
            <w:r w:rsidRPr="00186547">
              <w:rPr>
                <w:szCs w:val="22"/>
              </w:rPr>
              <w:t>0.003758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B19B2AF" w14:textId="77777777" w:rsidR="00DB522C" w:rsidRPr="00186547" w:rsidRDefault="00DB522C" w:rsidP="00DB522C">
            <w:pPr>
              <w:pStyle w:val="TableText"/>
              <w:rPr>
                <w:szCs w:val="22"/>
              </w:rPr>
            </w:pPr>
            <w:r w:rsidRPr="00186547">
              <w:rPr>
                <w:szCs w:val="22"/>
              </w:rPr>
              <w:t>0.003764</w:t>
            </w:r>
          </w:p>
        </w:tc>
      </w:tr>
      <w:tr w:rsidR="00DB522C" w:rsidRPr="00186547" w14:paraId="020363C9"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27F2E0FE" w14:textId="77777777" w:rsidR="00DB522C" w:rsidRPr="00186547" w:rsidRDefault="00DB522C" w:rsidP="00DB522C">
            <w:pPr>
              <w:pStyle w:val="TableText"/>
              <w:rPr>
                <w:szCs w:val="22"/>
              </w:rPr>
            </w:pPr>
            <w:r w:rsidRPr="00186547">
              <w:rPr>
                <w:szCs w:val="22"/>
              </w:rPr>
              <w:lastRenderedPageBreak/>
              <w:t>47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BAE2806" w14:textId="77777777" w:rsidR="00DB522C" w:rsidRPr="00186547" w:rsidRDefault="00DB522C" w:rsidP="00DB522C">
            <w:pPr>
              <w:pStyle w:val="TableText"/>
              <w:rPr>
                <w:szCs w:val="22"/>
              </w:rPr>
            </w:pPr>
            <w:r w:rsidRPr="00186547">
              <w:rPr>
                <w:szCs w:val="22"/>
              </w:rPr>
              <w:t>0.204288</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342270D" w14:textId="77777777" w:rsidR="00DB522C" w:rsidRPr="00186547" w:rsidRDefault="00DB522C" w:rsidP="00DB522C">
            <w:pPr>
              <w:pStyle w:val="TableText"/>
              <w:rPr>
                <w:szCs w:val="22"/>
              </w:rPr>
            </w:pPr>
            <w:r w:rsidRPr="00186547">
              <w:rPr>
                <w:szCs w:val="22"/>
              </w:rPr>
              <w:t>0.125672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BE0F265" w14:textId="77777777" w:rsidR="00DB522C" w:rsidRPr="00186547" w:rsidRDefault="00DB522C" w:rsidP="00DB522C">
            <w:pPr>
              <w:pStyle w:val="TableText"/>
              <w:rPr>
                <w:szCs w:val="22"/>
              </w:rPr>
            </w:pPr>
            <w:r w:rsidRPr="00186547">
              <w:rPr>
                <w:szCs w:val="22"/>
              </w:rPr>
              <w:t>0.125681</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FBFC9E8" w14:textId="77777777" w:rsidR="00DB522C" w:rsidRPr="00186547" w:rsidRDefault="00DB522C" w:rsidP="00DB522C">
            <w:pPr>
              <w:pStyle w:val="TableText"/>
              <w:rPr>
                <w:szCs w:val="22"/>
              </w:rPr>
            </w:pPr>
            <w:r w:rsidRPr="00186547">
              <w:rPr>
                <w:szCs w:val="22"/>
              </w:rPr>
              <w:t>0.125691</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2BB1B27B" w14:textId="77777777" w:rsidR="00DB522C" w:rsidRPr="00186547" w:rsidRDefault="00DB522C" w:rsidP="00DB522C">
            <w:pPr>
              <w:pStyle w:val="TableText"/>
              <w:rPr>
                <w:szCs w:val="22"/>
              </w:rPr>
            </w:pPr>
            <w:r w:rsidRPr="00186547">
              <w:rPr>
                <w:szCs w:val="22"/>
              </w:rPr>
              <w:t>0.005102</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5B18F36C" w14:textId="77777777" w:rsidR="00DB522C" w:rsidRPr="00186547" w:rsidRDefault="00DB522C" w:rsidP="00DB522C">
            <w:pPr>
              <w:pStyle w:val="TableText"/>
              <w:rPr>
                <w:szCs w:val="22"/>
              </w:rPr>
            </w:pPr>
            <w:r w:rsidRPr="00186547">
              <w:rPr>
                <w:szCs w:val="22"/>
              </w:rPr>
              <w:t>0.005108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73F4ECC" w14:textId="77777777" w:rsidR="00DB522C" w:rsidRPr="00186547" w:rsidRDefault="00DB522C" w:rsidP="00DB522C">
            <w:pPr>
              <w:pStyle w:val="TableText"/>
              <w:rPr>
                <w:szCs w:val="22"/>
              </w:rPr>
            </w:pPr>
            <w:r w:rsidRPr="00186547">
              <w:rPr>
                <w:szCs w:val="22"/>
              </w:rPr>
              <w:t>0.005115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2BEDCC7" w14:textId="77777777" w:rsidR="00DB522C" w:rsidRPr="00186547" w:rsidRDefault="00DB522C" w:rsidP="00DB522C">
            <w:pPr>
              <w:pStyle w:val="TableText"/>
              <w:rPr>
                <w:szCs w:val="22"/>
              </w:rPr>
            </w:pPr>
            <w:r w:rsidRPr="00186547">
              <w:rPr>
                <w:szCs w:val="22"/>
              </w:rPr>
              <w:t>0.005122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F286AA6" w14:textId="77777777" w:rsidR="00DB522C" w:rsidRPr="00186547" w:rsidRDefault="00DB522C" w:rsidP="00DB522C">
            <w:pPr>
              <w:pStyle w:val="TableText"/>
              <w:rPr>
                <w:szCs w:val="22"/>
              </w:rPr>
            </w:pPr>
            <w:r w:rsidRPr="00186547">
              <w:rPr>
                <w:szCs w:val="22"/>
              </w:rPr>
              <w:t>0.004147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C905086" w14:textId="77777777" w:rsidR="00DB522C" w:rsidRPr="00186547" w:rsidRDefault="00DB522C" w:rsidP="00DB522C">
            <w:pPr>
              <w:pStyle w:val="TableText"/>
              <w:rPr>
                <w:szCs w:val="22"/>
              </w:rPr>
            </w:pPr>
            <w:r w:rsidRPr="00186547">
              <w:rPr>
                <w:szCs w:val="22"/>
              </w:rPr>
              <w:t>0.004153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76E1CF1" w14:textId="77777777" w:rsidR="00DB522C" w:rsidRPr="00186547" w:rsidRDefault="00DB522C" w:rsidP="00DB522C">
            <w:pPr>
              <w:pStyle w:val="TableText"/>
              <w:rPr>
                <w:szCs w:val="22"/>
              </w:rPr>
            </w:pPr>
            <w:r w:rsidRPr="00186547">
              <w:rPr>
                <w:szCs w:val="22"/>
              </w:rPr>
              <w:t>0.004159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59118E" w14:textId="77777777" w:rsidR="00DB522C" w:rsidRPr="00186547" w:rsidRDefault="00DB522C" w:rsidP="00DB522C">
            <w:pPr>
              <w:pStyle w:val="TableText"/>
              <w:rPr>
                <w:szCs w:val="22"/>
              </w:rPr>
            </w:pPr>
            <w:r w:rsidRPr="00186547">
              <w:rPr>
                <w:szCs w:val="22"/>
              </w:rPr>
              <w:t>0.004166</w:t>
            </w:r>
          </w:p>
        </w:tc>
      </w:tr>
      <w:tr w:rsidR="00DB522C" w:rsidRPr="00186547" w14:paraId="7A9526CA"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717B869" w14:textId="77777777" w:rsidR="00DB522C" w:rsidRPr="00186547" w:rsidRDefault="00DB522C" w:rsidP="00DB522C">
            <w:pPr>
              <w:pStyle w:val="TableText"/>
              <w:rPr>
                <w:szCs w:val="22"/>
              </w:rPr>
            </w:pPr>
            <w:r w:rsidRPr="00186547">
              <w:rPr>
                <w:szCs w:val="22"/>
              </w:rPr>
              <w:t>48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440A7C4C" w14:textId="77777777" w:rsidR="00DB522C" w:rsidRPr="00186547" w:rsidRDefault="00DB522C" w:rsidP="00DB522C">
            <w:pPr>
              <w:pStyle w:val="TableText"/>
              <w:rPr>
                <w:szCs w:val="22"/>
              </w:rPr>
            </w:pPr>
            <w:r w:rsidRPr="00186547">
              <w:rPr>
                <w:szCs w:val="22"/>
              </w:rPr>
              <w:t>0.204611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614F4C85" w14:textId="77777777" w:rsidR="00DB522C" w:rsidRPr="00186547" w:rsidRDefault="00DB522C" w:rsidP="00DB522C">
            <w:pPr>
              <w:pStyle w:val="TableText"/>
              <w:rPr>
                <w:szCs w:val="22"/>
              </w:rPr>
            </w:pPr>
            <w:r w:rsidRPr="00186547">
              <w:rPr>
                <w:szCs w:val="22"/>
              </w:rPr>
              <w:t>0.126177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3A376D26" w14:textId="77777777" w:rsidR="00DB522C" w:rsidRPr="00186547" w:rsidRDefault="00DB522C" w:rsidP="00DB522C">
            <w:pPr>
              <w:pStyle w:val="TableText"/>
              <w:rPr>
                <w:szCs w:val="22"/>
              </w:rPr>
            </w:pPr>
            <w:r w:rsidRPr="00186547">
              <w:rPr>
                <w:szCs w:val="22"/>
              </w:rPr>
              <w:t>0.126188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7B6314AE" w14:textId="77777777" w:rsidR="00DB522C" w:rsidRPr="00186547" w:rsidRDefault="00DB522C" w:rsidP="00DB522C">
            <w:pPr>
              <w:pStyle w:val="TableText"/>
              <w:rPr>
                <w:szCs w:val="22"/>
              </w:rPr>
            </w:pPr>
            <w:r w:rsidRPr="00186547">
              <w:rPr>
                <w:szCs w:val="22"/>
              </w:rPr>
              <w:t>0.126199</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231D5B29" w14:textId="77777777" w:rsidR="00DB522C" w:rsidRPr="00186547" w:rsidRDefault="00DB522C" w:rsidP="00DB522C">
            <w:pPr>
              <w:pStyle w:val="TableText"/>
              <w:rPr>
                <w:szCs w:val="22"/>
              </w:rPr>
            </w:pPr>
            <w:r w:rsidRPr="00186547">
              <w:rPr>
                <w:szCs w:val="22"/>
              </w:rPr>
              <w:t>0.005589</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383F08CA" w14:textId="77777777" w:rsidR="00DB522C" w:rsidRPr="00186547" w:rsidRDefault="00DB522C" w:rsidP="00DB522C">
            <w:pPr>
              <w:pStyle w:val="TableText"/>
              <w:rPr>
                <w:szCs w:val="22"/>
              </w:rPr>
            </w:pPr>
            <w:r w:rsidRPr="00186547">
              <w:rPr>
                <w:szCs w:val="22"/>
              </w:rPr>
              <w:t>0.005597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540FF81" w14:textId="77777777" w:rsidR="00DB522C" w:rsidRPr="00186547" w:rsidRDefault="00DB522C" w:rsidP="00DB522C">
            <w:pPr>
              <w:pStyle w:val="TableText"/>
              <w:rPr>
                <w:szCs w:val="22"/>
              </w:rPr>
            </w:pPr>
            <w:r w:rsidRPr="00186547">
              <w:rPr>
                <w:szCs w:val="22"/>
              </w:rPr>
              <w:t>0.005605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996D4B4" w14:textId="77777777" w:rsidR="00DB522C" w:rsidRPr="00186547" w:rsidRDefault="00DB522C" w:rsidP="00DB522C">
            <w:pPr>
              <w:pStyle w:val="TableText"/>
              <w:rPr>
                <w:szCs w:val="22"/>
              </w:rPr>
            </w:pPr>
            <w:r w:rsidRPr="00186547">
              <w:rPr>
                <w:szCs w:val="22"/>
              </w:rPr>
              <w:t>0.005614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A6AB2E3" w14:textId="77777777" w:rsidR="00DB522C" w:rsidRPr="00186547" w:rsidRDefault="00DB522C" w:rsidP="00DB522C">
            <w:pPr>
              <w:pStyle w:val="TableText"/>
              <w:rPr>
                <w:szCs w:val="22"/>
              </w:rPr>
            </w:pPr>
            <w:r w:rsidRPr="00186547">
              <w:rPr>
                <w:szCs w:val="22"/>
              </w:rPr>
              <w:t>0.004526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A5DA2D4" w14:textId="77777777" w:rsidR="00DB522C" w:rsidRPr="00186547" w:rsidRDefault="00DB522C" w:rsidP="00DB522C">
            <w:pPr>
              <w:pStyle w:val="TableText"/>
              <w:rPr>
                <w:szCs w:val="22"/>
              </w:rPr>
            </w:pPr>
            <w:r w:rsidRPr="00186547">
              <w:rPr>
                <w:szCs w:val="22"/>
              </w:rPr>
              <w:t>0.004533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53C7C4E" w14:textId="77777777" w:rsidR="00DB522C" w:rsidRPr="00186547" w:rsidRDefault="00DB522C" w:rsidP="00DB522C">
            <w:pPr>
              <w:pStyle w:val="TableText"/>
              <w:rPr>
                <w:szCs w:val="22"/>
              </w:rPr>
            </w:pPr>
            <w:r w:rsidRPr="00186547">
              <w:rPr>
                <w:szCs w:val="22"/>
              </w:rPr>
              <w:t>0.004541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C797549" w14:textId="77777777" w:rsidR="00DB522C" w:rsidRPr="00186547" w:rsidRDefault="00DB522C" w:rsidP="00DB522C">
            <w:pPr>
              <w:pStyle w:val="TableText"/>
              <w:rPr>
                <w:szCs w:val="22"/>
              </w:rPr>
            </w:pPr>
            <w:r w:rsidRPr="00186547">
              <w:rPr>
                <w:szCs w:val="22"/>
              </w:rPr>
              <w:t>0.004549</w:t>
            </w:r>
          </w:p>
        </w:tc>
      </w:tr>
      <w:tr w:rsidR="00DB522C" w:rsidRPr="00186547" w14:paraId="26693AB4"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46FE1934" w14:textId="77777777" w:rsidR="00DB522C" w:rsidRPr="00186547" w:rsidRDefault="00DB522C" w:rsidP="00DB522C">
            <w:pPr>
              <w:pStyle w:val="TableText"/>
              <w:rPr>
                <w:szCs w:val="22"/>
              </w:rPr>
            </w:pPr>
            <w:r w:rsidRPr="00186547">
              <w:rPr>
                <w:szCs w:val="22"/>
              </w:rPr>
              <w:t>49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D19C99E" w14:textId="77777777" w:rsidR="00DB522C" w:rsidRPr="00186547" w:rsidRDefault="00DB522C" w:rsidP="00DB522C">
            <w:pPr>
              <w:pStyle w:val="TableText"/>
              <w:rPr>
                <w:szCs w:val="22"/>
              </w:rPr>
            </w:pPr>
            <w:r w:rsidRPr="00186547">
              <w:rPr>
                <w:szCs w:val="22"/>
              </w:rPr>
              <w:t>0.205292</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01587131" w14:textId="77777777" w:rsidR="00DB522C" w:rsidRPr="00186547" w:rsidRDefault="00DB522C" w:rsidP="00DB522C">
            <w:pPr>
              <w:pStyle w:val="TableText"/>
              <w:rPr>
                <w:szCs w:val="22"/>
              </w:rPr>
            </w:pPr>
            <w:r w:rsidRPr="00186547">
              <w:rPr>
                <w:szCs w:val="22"/>
              </w:rPr>
              <w:t>0.126943</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38FB2085" w14:textId="77777777" w:rsidR="00DB522C" w:rsidRPr="00186547" w:rsidRDefault="00DB522C" w:rsidP="00DB522C">
            <w:pPr>
              <w:pStyle w:val="TableText"/>
              <w:rPr>
                <w:szCs w:val="22"/>
              </w:rPr>
            </w:pPr>
            <w:r w:rsidRPr="00186547">
              <w:rPr>
                <w:szCs w:val="22"/>
              </w:rPr>
              <w:t>0.126956</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51B5F3E" w14:textId="77777777" w:rsidR="00DB522C" w:rsidRPr="00186547" w:rsidRDefault="00DB522C" w:rsidP="00DB522C">
            <w:pPr>
              <w:pStyle w:val="TableText"/>
              <w:rPr>
                <w:szCs w:val="22"/>
              </w:rPr>
            </w:pPr>
            <w:r w:rsidRPr="00186547">
              <w:rPr>
                <w:szCs w:val="22"/>
              </w:rPr>
              <w:t>0.126970</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621930E" w14:textId="77777777" w:rsidR="00DB522C" w:rsidRPr="00186547" w:rsidRDefault="00DB522C" w:rsidP="00DB522C">
            <w:pPr>
              <w:pStyle w:val="TableText"/>
              <w:rPr>
                <w:szCs w:val="22"/>
              </w:rPr>
            </w:pPr>
            <w:r w:rsidRPr="00186547">
              <w:rPr>
                <w:szCs w:val="22"/>
              </w:rPr>
              <w:t>0.006261</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61136F81" w14:textId="77777777" w:rsidR="00DB522C" w:rsidRPr="00186547" w:rsidRDefault="00DB522C" w:rsidP="00DB522C">
            <w:pPr>
              <w:pStyle w:val="TableText"/>
              <w:rPr>
                <w:szCs w:val="22"/>
              </w:rPr>
            </w:pPr>
            <w:r w:rsidRPr="00186547">
              <w:rPr>
                <w:szCs w:val="22"/>
              </w:rPr>
              <w:t>0.006272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1A98586" w14:textId="77777777" w:rsidR="00DB522C" w:rsidRPr="00186547" w:rsidRDefault="00DB522C" w:rsidP="00DB522C">
            <w:pPr>
              <w:pStyle w:val="TableText"/>
              <w:rPr>
                <w:szCs w:val="22"/>
              </w:rPr>
            </w:pPr>
            <w:r w:rsidRPr="00186547">
              <w:rPr>
                <w:szCs w:val="22"/>
              </w:rPr>
              <w:t>0.006283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F744178" w14:textId="77777777" w:rsidR="00DB522C" w:rsidRPr="00186547" w:rsidRDefault="00DB522C" w:rsidP="00DB522C">
            <w:pPr>
              <w:pStyle w:val="TableText"/>
              <w:rPr>
                <w:szCs w:val="22"/>
              </w:rPr>
            </w:pPr>
            <w:r w:rsidRPr="00186547">
              <w:rPr>
                <w:szCs w:val="22"/>
              </w:rPr>
              <w:t>0.006294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A005FA0" w14:textId="77777777" w:rsidR="00DB522C" w:rsidRPr="00186547" w:rsidRDefault="00DB522C" w:rsidP="00DB522C">
            <w:pPr>
              <w:pStyle w:val="TableText"/>
              <w:rPr>
                <w:szCs w:val="22"/>
              </w:rPr>
            </w:pPr>
            <w:r w:rsidRPr="00186547">
              <w:rPr>
                <w:szCs w:val="22"/>
              </w:rPr>
              <w:t>0.005032</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B615E76" w14:textId="77777777" w:rsidR="00DB522C" w:rsidRPr="00186547" w:rsidRDefault="00DB522C" w:rsidP="00DB522C">
            <w:pPr>
              <w:pStyle w:val="TableText"/>
              <w:rPr>
                <w:szCs w:val="22"/>
              </w:rPr>
            </w:pPr>
            <w:r w:rsidRPr="00186547">
              <w:rPr>
                <w:szCs w:val="22"/>
              </w:rPr>
              <w:t>0.005041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1718679" w14:textId="77777777" w:rsidR="00DB522C" w:rsidRPr="00186547" w:rsidRDefault="00DB522C" w:rsidP="00DB522C">
            <w:pPr>
              <w:pStyle w:val="TableText"/>
              <w:rPr>
                <w:szCs w:val="22"/>
              </w:rPr>
            </w:pPr>
            <w:r w:rsidRPr="00186547">
              <w:rPr>
                <w:szCs w:val="22"/>
              </w:rPr>
              <w:t>0.005050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B408CDF" w14:textId="77777777" w:rsidR="00DB522C" w:rsidRPr="00186547" w:rsidRDefault="00DB522C" w:rsidP="00DB522C">
            <w:pPr>
              <w:pStyle w:val="TableText"/>
              <w:rPr>
                <w:szCs w:val="22"/>
              </w:rPr>
            </w:pPr>
            <w:r w:rsidRPr="00186547">
              <w:rPr>
                <w:szCs w:val="22"/>
              </w:rPr>
              <w:t>0.005061</w:t>
            </w:r>
          </w:p>
        </w:tc>
      </w:tr>
      <w:tr w:rsidR="00DB522C" w:rsidRPr="00186547" w14:paraId="3FE31936"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2DFDD040" w14:textId="77777777" w:rsidR="00DB522C" w:rsidRPr="00186547" w:rsidRDefault="00DB522C" w:rsidP="00DB522C">
            <w:pPr>
              <w:pStyle w:val="TableText"/>
              <w:rPr>
                <w:szCs w:val="22"/>
              </w:rPr>
            </w:pPr>
            <w:r w:rsidRPr="00186547">
              <w:rPr>
                <w:szCs w:val="22"/>
              </w:rPr>
              <w:t>50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D2AFE50" w14:textId="77777777" w:rsidR="00DB522C" w:rsidRPr="00186547" w:rsidRDefault="00DB522C" w:rsidP="00DB522C">
            <w:pPr>
              <w:pStyle w:val="TableText"/>
              <w:rPr>
                <w:szCs w:val="22"/>
              </w:rPr>
            </w:pPr>
            <w:r w:rsidRPr="00186547">
              <w:rPr>
                <w:szCs w:val="22"/>
              </w:rPr>
              <w:t>0.206099</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56B45CF" w14:textId="77777777" w:rsidR="00DB522C" w:rsidRPr="00186547" w:rsidRDefault="00DB522C" w:rsidP="00DB522C">
            <w:pPr>
              <w:pStyle w:val="TableText"/>
              <w:rPr>
                <w:szCs w:val="22"/>
              </w:rPr>
            </w:pPr>
            <w:r w:rsidRPr="00186547">
              <w:rPr>
                <w:szCs w:val="22"/>
              </w:rPr>
              <w:t>0.127861</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F62150E" w14:textId="77777777" w:rsidR="00DB522C" w:rsidRPr="00186547" w:rsidRDefault="00DB522C" w:rsidP="00DB522C">
            <w:pPr>
              <w:pStyle w:val="TableText"/>
              <w:rPr>
                <w:szCs w:val="22"/>
              </w:rPr>
            </w:pPr>
            <w:r w:rsidRPr="00186547">
              <w:rPr>
                <w:szCs w:val="22"/>
              </w:rPr>
              <w:t>0.127877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0CE817E" w14:textId="77777777" w:rsidR="00DB522C" w:rsidRPr="00186547" w:rsidRDefault="00DB522C" w:rsidP="00DB522C">
            <w:pPr>
              <w:pStyle w:val="TableText"/>
              <w:rPr>
                <w:szCs w:val="22"/>
              </w:rPr>
            </w:pPr>
            <w:r w:rsidRPr="00186547">
              <w:rPr>
                <w:szCs w:val="22"/>
              </w:rPr>
              <w:t>0.127895</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D4A9C95" w14:textId="77777777" w:rsidR="00DB522C" w:rsidRPr="00186547" w:rsidRDefault="00DB522C" w:rsidP="00DB522C">
            <w:pPr>
              <w:pStyle w:val="TableText"/>
              <w:rPr>
                <w:szCs w:val="22"/>
              </w:rPr>
            </w:pPr>
            <w:r w:rsidRPr="00186547">
              <w:rPr>
                <w:szCs w:val="22"/>
              </w:rPr>
              <w:t>0.007078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6265E9DA" w14:textId="77777777" w:rsidR="00DB522C" w:rsidRPr="00186547" w:rsidRDefault="00DB522C" w:rsidP="00DB522C">
            <w:pPr>
              <w:pStyle w:val="TableText"/>
              <w:rPr>
                <w:szCs w:val="22"/>
              </w:rPr>
            </w:pPr>
            <w:r w:rsidRPr="00186547">
              <w:rPr>
                <w:szCs w:val="22"/>
              </w:rPr>
              <w:t>0.007092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AC9356C" w14:textId="77777777" w:rsidR="00DB522C" w:rsidRPr="00186547" w:rsidRDefault="00DB522C" w:rsidP="00DB522C">
            <w:pPr>
              <w:pStyle w:val="TableText"/>
              <w:rPr>
                <w:szCs w:val="22"/>
              </w:rPr>
            </w:pPr>
            <w:r w:rsidRPr="00186547">
              <w:rPr>
                <w:szCs w:val="22"/>
              </w:rPr>
              <w:t>0.007106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4135949" w14:textId="77777777" w:rsidR="00DB522C" w:rsidRPr="00186547" w:rsidRDefault="00DB522C" w:rsidP="00DB522C">
            <w:pPr>
              <w:pStyle w:val="TableText"/>
              <w:rPr>
                <w:szCs w:val="22"/>
              </w:rPr>
            </w:pPr>
            <w:r w:rsidRPr="00186547">
              <w:rPr>
                <w:szCs w:val="22"/>
              </w:rPr>
              <w:t>0.007121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5551279" w14:textId="77777777" w:rsidR="00DB522C" w:rsidRPr="00186547" w:rsidRDefault="00DB522C" w:rsidP="00DB522C">
            <w:pPr>
              <w:pStyle w:val="TableText"/>
              <w:rPr>
                <w:szCs w:val="22"/>
              </w:rPr>
            </w:pPr>
            <w:r w:rsidRPr="00186547">
              <w:rPr>
                <w:szCs w:val="22"/>
              </w:rPr>
              <w:t>0.005664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BB27456" w14:textId="77777777" w:rsidR="00DB522C" w:rsidRPr="00186547" w:rsidRDefault="00DB522C" w:rsidP="00DB522C">
            <w:pPr>
              <w:pStyle w:val="TableText"/>
              <w:rPr>
                <w:szCs w:val="22"/>
              </w:rPr>
            </w:pPr>
            <w:r w:rsidRPr="00186547">
              <w:rPr>
                <w:szCs w:val="22"/>
              </w:rPr>
              <w:t>0.005675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825F2EA" w14:textId="77777777" w:rsidR="00DB522C" w:rsidRPr="00186547" w:rsidRDefault="00DB522C" w:rsidP="00DB522C">
            <w:pPr>
              <w:pStyle w:val="TableText"/>
              <w:rPr>
                <w:szCs w:val="22"/>
              </w:rPr>
            </w:pPr>
            <w:r w:rsidRPr="00186547">
              <w:rPr>
                <w:szCs w:val="22"/>
              </w:rPr>
              <w:t>0.005687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2E4D599" w14:textId="77777777" w:rsidR="00DB522C" w:rsidRPr="00186547" w:rsidRDefault="00DB522C" w:rsidP="00DB522C">
            <w:pPr>
              <w:pStyle w:val="TableText"/>
              <w:rPr>
                <w:szCs w:val="22"/>
              </w:rPr>
            </w:pPr>
            <w:r w:rsidRPr="00186547">
              <w:rPr>
                <w:szCs w:val="22"/>
              </w:rPr>
              <w:t>0.005699</w:t>
            </w:r>
          </w:p>
        </w:tc>
      </w:tr>
      <w:tr w:rsidR="00DB522C" w:rsidRPr="00186547" w14:paraId="66574F40"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64B032A" w14:textId="77777777" w:rsidR="00DB522C" w:rsidRPr="00186547" w:rsidRDefault="00DB522C" w:rsidP="00DB522C">
            <w:pPr>
              <w:pStyle w:val="TableText"/>
              <w:rPr>
                <w:szCs w:val="22"/>
              </w:rPr>
            </w:pPr>
            <w:r w:rsidRPr="00186547">
              <w:rPr>
                <w:szCs w:val="22"/>
              </w:rPr>
              <w:t>51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6C50DDF" w14:textId="77777777" w:rsidR="00DB522C" w:rsidRPr="00186547" w:rsidRDefault="00DB522C" w:rsidP="00DB522C">
            <w:pPr>
              <w:pStyle w:val="TableText"/>
              <w:rPr>
                <w:szCs w:val="22"/>
              </w:rPr>
            </w:pPr>
            <w:r w:rsidRPr="00186547">
              <w:rPr>
                <w:szCs w:val="22"/>
              </w:rPr>
              <w:t>0.206012</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0B1CC8C" w14:textId="77777777" w:rsidR="00DB522C" w:rsidRPr="00186547" w:rsidRDefault="00DB522C" w:rsidP="00DB522C">
            <w:pPr>
              <w:pStyle w:val="TableText"/>
              <w:rPr>
                <w:szCs w:val="22"/>
              </w:rPr>
            </w:pPr>
            <w:r w:rsidRPr="00186547">
              <w:rPr>
                <w:szCs w:val="22"/>
              </w:rPr>
              <w:t>0.128313</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000FAF7" w14:textId="77777777" w:rsidR="00DB522C" w:rsidRPr="00186547" w:rsidRDefault="00DB522C" w:rsidP="00DB522C">
            <w:pPr>
              <w:pStyle w:val="TableText"/>
              <w:rPr>
                <w:szCs w:val="22"/>
              </w:rPr>
            </w:pPr>
            <w:r w:rsidRPr="00186547">
              <w:rPr>
                <w:szCs w:val="22"/>
              </w:rPr>
              <w:t>0.128328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50A8A2FB" w14:textId="77777777" w:rsidR="00DB522C" w:rsidRPr="00186547" w:rsidRDefault="00DB522C" w:rsidP="00DB522C">
            <w:pPr>
              <w:pStyle w:val="TableText"/>
              <w:rPr>
                <w:szCs w:val="22"/>
              </w:rPr>
            </w:pPr>
            <w:r w:rsidRPr="00186547">
              <w:rPr>
                <w:szCs w:val="22"/>
              </w:rPr>
              <w:t>0.128345</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70815B6F" w14:textId="77777777" w:rsidR="00DB522C" w:rsidRPr="00186547" w:rsidRDefault="00DB522C" w:rsidP="00DB522C">
            <w:pPr>
              <w:pStyle w:val="TableText"/>
              <w:rPr>
                <w:szCs w:val="22"/>
              </w:rPr>
            </w:pPr>
            <w:r w:rsidRPr="00186547">
              <w:rPr>
                <w:szCs w:val="22"/>
              </w:rPr>
              <w:t>0.007676</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D9DB2E0" w14:textId="77777777" w:rsidR="00DB522C" w:rsidRPr="00186547" w:rsidRDefault="00DB522C" w:rsidP="00DB522C">
            <w:pPr>
              <w:pStyle w:val="TableText"/>
              <w:rPr>
                <w:szCs w:val="22"/>
              </w:rPr>
            </w:pPr>
            <w:r w:rsidRPr="00186547">
              <w:rPr>
                <w:szCs w:val="22"/>
              </w:rPr>
              <w:t>0.007691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5E41777" w14:textId="77777777" w:rsidR="00DB522C" w:rsidRPr="00186547" w:rsidRDefault="00DB522C" w:rsidP="00DB522C">
            <w:pPr>
              <w:pStyle w:val="TableText"/>
              <w:rPr>
                <w:szCs w:val="22"/>
              </w:rPr>
            </w:pPr>
            <w:r w:rsidRPr="00186547">
              <w:rPr>
                <w:szCs w:val="22"/>
              </w:rPr>
              <w:t>0.007707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A64ECC5" w14:textId="77777777" w:rsidR="00DB522C" w:rsidRPr="00186547" w:rsidRDefault="00DB522C" w:rsidP="00DB522C">
            <w:pPr>
              <w:pStyle w:val="TableText"/>
              <w:rPr>
                <w:szCs w:val="22"/>
              </w:rPr>
            </w:pPr>
            <w:r w:rsidRPr="00186547">
              <w:rPr>
                <w:szCs w:val="22"/>
              </w:rPr>
              <w:t>0.007725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CDC38C7" w14:textId="77777777" w:rsidR="00DB522C" w:rsidRPr="00186547" w:rsidRDefault="00DB522C" w:rsidP="00DB522C">
            <w:pPr>
              <w:pStyle w:val="TableText"/>
              <w:rPr>
                <w:szCs w:val="22"/>
              </w:rPr>
            </w:pPr>
            <w:r w:rsidRPr="00186547">
              <w:rPr>
                <w:szCs w:val="22"/>
              </w:rPr>
              <w:t>0.006177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77B03C1" w14:textId="77777777" w:rsidR="00DB522C" w:rsidRPr="00186547" w:rsidRDefault="00DB522C" w:rsidP="00DB522C">
            <w:pPr>
              <w:pStyle w:val="TableText"/>
              <w:rPr>
                <w:szCs w:val="22"/>
              </w:rPr>
            </w:pPr>
            <w:r w:rsidRPr="00186547">
              <w:rPr>
                <w:szCs w:val="22"/>
              </w:rPr>
              <w:t>0.006190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54BFEAB" w14:textId="77777777" w:rsidR="00DB522C" w:rsidRPr="00186547" w:rsidRDefault="00DB522C" w:rsidP="00DB522C">
            <w:pPr>
              <w:pStyle w:val="TableText"/>
              <w:rPr>
                <w:szCs w:val="22"/>
              </w:rPr>
            </w:pPr>
            <w:r w:rsidRPr="00186547">
              <w:rPr>
                <w:szCs w:val="22"/>
              </w:rPr>
              <w:t>0.006205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F75D41D" w14:textId="77777777" w:rsidR="00DB522C" w:rsidRPr="00186547" w:rsidRDefault="00DB522C" w:rsidP="00DB522C">
            <w:pPr>
              <w:pStyle w:val="TableText"/>
              <w:rPr>
                <w:szCs w:val="22"/>
              </w:rPr>
            </w:pPr>
            <w:r w:rsidRPr="00186547">
              <w:rPr>
                <w:szCs w:val="22"/>
              </w:rPr>
              <w:t>0.006220</w:t>
            </w:r>
          </w:p>
        </w:tc>
      </w:tr>
      <w:tr w:rsidR="00DB522C" w:rsidRPr="00186547" w14:paraId="5CAE5D00"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E8827B0" w14:textId="77777777" w:rsidR="00DB522C" w:rsidRPr="00186547" w:rsidRDefault="00DB522C" w:rsidP="00DB522C">
            <w:pPr>
              <w:pStyle w:val="TableText"/>
              <w:rPr>
                <w:szCs w:val="22"/>
              </w:rPr>
            </w:pPr>
            <w:r w:rsidRPr="00186547">
              <w:rPr>
                <w:szCs w:val="22"/>
              </w:rPr>
              <w:t>52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86751D3" w14:textId="77777777" w:rsidR="00DB522C" w:rsidRPr="00186547" w:rsidRDefault="00DB522C" w:rsidP="00DB522C">
            <w:pPr>
              <w:pStyle w:val="TableText"/>
              <w:rPr>
                <w:szCs w:val="22"/>
              </w:rPr>
            </w:pPr>
            <w:r w:rsidRPr="00186547">
              <w:rPr>
                <w:szCs w:val="22"/>
              </w:rPr>
              <w:t>0.206927</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EBAB8AE" w14:textId="77777777" w:rsidR="00DB522C" w:rsidRPr="00186547" w:rsidRDefault="00DB522C" w:rsidP="00DB522C">
            <w:pPr>
              <w:pStyle w:val="TableText"/>
              <w:rPr>
                <w:szCs w:val="22"/>
              </w:rPr>
            </w:pPr>
            <w:r w:rsidRPr="00186547">
              <w:rPr>
                <w:szCs w:val="22"/>
              </w:rPr>
              <w:t>0.129410</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C4BF1C8" w14:textId="77777777" w:rsidR="00DB522C" w:rsidRPr="00186547" w:rsidRDefault="00DB522C" w:rsidP="00DB522C">
            <w:pPr>
              <w:pStyle w:val="TableText"/>
              <w:rPr>
                <w:szCs w:val="22"/>
              </w:rPr>
            </w:pPr>
            <w:r w:rsidRPr="00186547">
              <w:rPr>
                <w:szCs w:val="22"/>
              </w:rPr>
              <w:t>0.129428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887682F" w14:textId="77777777" w:rsidR="00DB522C" w:rsidRPr="00186547" w:rsidRDefault="00DB522C" w:rsidP="00DB522C">
            <w:pPr>
              <w:pStyle w:val="TableText"/>
              <w:rPr>
                <w:szCs w:val="22"/>
              </w:rPr>
            </w:pPr>
            <w:r w:rsidRPr="00186547">
              <w:rPr>
                <w:szCs w:val="22"/>
              </w:rPr>
              <w:t>0.129449</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2DB4CDCF" w14:textId="77777777" w:rsidR="00DB522C" w:rsidRPr="00186547" w:rsidRDefault="00DB522C" w:rsidP="00DB522C">
            <w:pPr>
              <w:pStyle w:val="TableText"/>
              <w:rPr>
                <w:szCs w:val="22"/>
              </w:rPr>
            </w:pPr>
            <w:r w:rsidRPr="00186547">
              <w:rPr>
                <w:szCs w:val="22"/>
              </w:rPr>
              <w:t>0.008719</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C4845E9" w14:textId="77777777" w:rsidR="00DB522C" w:rsidRPr="00186547" w:rsidRDefault="00DB522C" w:rsidP="00DB522C">
            <w:pPr>
              <w:pStyle w:val="TableText"/>
              <w:rPr>
                <w:szCs w:val="22"/>
              </w:rPr>
            </w:pPr>
            <w:r w:rsidRPr="00186547">
              <w:rPr>
                <w:szCs w:val="22"/>
              </w:rPr>
              <w:t>0.008737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BAEA89A" w14:textId="77777777" w:rsidR="00DB522C" w:rsidRPr="00186547" w:rsidRDefault="00DB522C" w:rsidP="00DB522C">
            <w:pPr>
              <w:pStyle w:val="TableText"/>
              <w:rPr>
                <w:szCs w:val="22"/>
              </w:rPr>
            </w:pPr>
            <w:r w:rsidRPr="00186547">
              <w:rPr>
                <w:szCs w:val="22"/>
              </w:rPr>
              <w:t>0.008757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686F530" w14:textId="77777777" w:rsidR="00DB522C" w:rsidRPr="00186547" w:rsidRDefault="00DB522C" w:rsidP="00DB522C">
            <w:pPr>
              <w:pStyle w:val="TableText"/>
              <w:rPr>
                <w:szCs w:val="22"/>
              </w:rPr>
            </w:pPr>
            <w:r w:rsidRPr="00186547">
              <w:rPr>
                <w:szCs w:val="22"/>
              </w:rPr>
              <w:t>0.008779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278F2BB" w14:textId="77777777" w:rsidR="00DB522C" w:rsidRPr="00186547" w:rsidRDefault="00DB522C" w:rsidP="00DB522C">
            <w:pPr>
              <w:pStyle w:val="TableText"/>
              <w:rPr>
                <w:szCs w:val="22"/>
              </w:rPr>
            </w:pPr>
            <w:r w:rsidRPr="00186547">
              <w:rPr>
                <w:szCs w:val="22"/>
              </w:rPr>
              <w:t>0.007020</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5049D90" w14:textId="77777777" w:rsidR="00DB522C" w:rsidRPr="00186547" w:rsidRDefault="00DB522C" w:rsidP="00DB522C">
            <w:pPr>
              <w:pStyle w:val="TableText"/>
              <w:rPr>
                <w:szCs w:val="22"/>
              </w:rPr>
            </w:pPr>
            <w:r w:rsidRPr="00186547">
              <w:rPr>
                <w:szCs w:val="22"/>
              </w:rPr>
              <w:t>0.007037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D1D8EE8" w14:textId="77777777" w:rsidR="00DB522C" w:rsidRPr="00186547" w:rsidRDefault="00DB522C" w:rsidP="00DB522C">
            <w:pPr>
              <w:pStyle w:val="TableText"/>
              <w:rPr>
                <w:szCs w:val="22"/>
              </w:rPr>
            </w:pPr>
            <w:r w:rsidRPr="00186547">
              <w:rPr>
                <w:szCs w:val="22"/>
              </w:rPr>
              <w:t>0.007056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20032ED" w14:textId="77777777" w:rsidR="00DB522C" w:rsidRPr="00186547" w:rsidRDefault="00DB522C" w:rsidP="00DB522C">
            <w:pPr>
              <w:pStyle w:val="TableText"/>
              <w:rPr>
                <w:szCs w:val="22"/>
              </w:rPr>
            </w:pPr>
            <w:r w:rsidRPr="00186547">
              <w:rPr>
                <w:szCs w:val="22"/>
              </w:rPr>
              <w:t>0.007074</w:t>
            </w:r>
          </w:p>
        </w:tc>
      </w:tr>
      <w:tr w:rsidR="00DB522C" w:rsidRPr="00186547" w14:paraId="0FBE11ED"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2832BDF8" w14:textId="77777777" w:rsidR="00DB522C" w:rsidRPr="00186547" w:rsidRDefault="00DB522C" w:rsidP="00DB522C">
            <w:pPr>
              <w:pStyle w:val="TableText"/>
              <w:rPr>
                <w:szCs w:val="22"/>
              </w:rPr>
            </w:pPr>
            <w:r w:rsidRPr="00186547">
              <w:rPr>
                <w:szCs w:val="22"/>
              </w:rPr>
              <w:t>53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3DAE8BF7" w14:textId="77777777" w:rsidR="00DB522C" w:rsidRPr="00186547" w:rsidRDefault="00DB522C" w:rsidP="00DB522C">
            <w:pPr>
              <w:pStyle w:val="TableText"/>
              <w:rPr>
                <w:szCs w:val="22"/>
              </w:rPr>
            </w:pPr>
            <w:r w:rsidRPr="00186547">
              <w:rPr>
                <w:szCs w:val="22"/>
              </w:rPr>
              <w:t>0.208000</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6C3C5766" w14:textId="77777777" w:rsidR="00DB522C" w:rsidRPr="00186547" w:rsidRDefault="00DB522C" w:rsidP="00DB522C">
            <w:pPr>
              <w:pStyle w:val="TableText"/>
              <w:rPr>
                <w:szCs w:val="22"/>
              </w:rPr>
            </w:pPr>
            <w:r w:rsidRPr="00186547">
              <w:rPr>
                <w:szCs w:val="22"/>
              </w:rPr>
              <w:t>0.130662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61F1C7A2" w14:textId="77777777" w:rsidR="00DB522C" w:rsidRPr="00186547" w:rsidRDefault="00DB522C" w:rsidP="00DB522C">
            <w:pPr>
              <w:pStyle w:val="TableText"/>
              <w:rPr>
                <w:szCs w:val="22"/>
              </w:rPr>
            </w:pPr>
            <w:r w:rsidRPr="00186547">
              <w:rPr>
                <w:szCs w:val="22"/>
              </w:rPr>
              <w:t>0.130683</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3847B21" w14:textId="77777777" w:rsidR="00DB522C" w:rsidRPr="00186547" w:rsidRDefault="00DB522C" w:rsidP="00DB522C">
            <w:pPr>
              <w:pStyle w:val="TableText"/>
              <w:rPr>
                <w:szCs w:val="22"/>
              </w:rPr>
            </w:pPr>
            <w:r w:rsidRPr="00186547">
              <w:rPr>
                <w:szCs w:val="22"/>
              </w:rPr>
              <w:t>0.130708</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C745C55" w14:textId="77777777" w:rsidR="00DB522C" w:rsidRPr="00186547" w:rsidRDefault="00DB522C" w:rsidP="00DB522C">
            <w:pPr>
              <w:pStyle w:val="TableText"/>
              <w:rPr>
                <w:szCs w:val="22"/>
              </w:rPr>
            </w:pPr>
            <w:r w:rsidRPr="00186547">
              <w:rPr>
                <w:szCs w:val="22"/>
              </w:rPr>
              <w:t>0.009931</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706FD52" w14:textId="77777777" w:rsidR="00DB522C" w:rsidRPr="00186547" w:rsidRDefault="00DB522C" w:rsidP="00DB522C">
            <w:pPr>
              <w:pStyle w:val="TableText"/>
              <w:rPr>
                <w:szCs w:val="22"/>
              </w:rPr>
            </w:pPr>
            <w:r w:rsidRPr="00186547">
              <w:rPr>
                <w:szCs w:val="22"/>
              </w:rPr>
              <w:t>0.009952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23127D3" w14:textId="77777777" w:rsidR="00DB522C" w:rsidRPr="00186547" w:rsidRDefault="00DB522C" w:rsidP="00DB522C">
            <w:pPr>
              <w:pStyle w:val="TableText"/>
              <w:rPr>
                <w:szCs w:val="22"/>
              </w:rPr>
            </w:pPr>
            <w:r w:rsidRPr="00186547">
              <w:rPr>
                <w:szCs w:val="22"/>
              </w:rPr>
              <w:t>0.009977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2D1BF5E" w14:textId="77777777" w:rsidR="00DB522C" w:rsidRPr="00186547" w:rsidRDefault="00DB522C" w:rsidP="00DB522C">
            <w:pPr>
              <w:pStyle w:val="TableText"/>
              <w:rPr>
                <w:szCs w:val="22"/>
              </w:rPr>
            </w:pPr>
            <w:r w:rsidRPr="00186547">
              <w:rPr>
                <w:szCs w:val="22"/>
              </w:rPr>
              <w:t>0.010004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3A73A57" w14:textId="77777777" w:rsidR="00DB522C" w:rsidRPr="00186547" w:rsidRDefault="00DB522C" w:rsidP="00DB522C">
            <w:pPr>
              <w:pStyle w:val="TableText"/>
              <w:rPr>
                <w:szCs w:val="22"/>
              </w:rPr>
            </w:pPr>
            <w:r w:rsidRPr="00186547">
              <w:rPr>
                <w:szCs w:val="22"/>
              </w:rPr>
              <w:t>0.008029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175D022" w14:textId="77777777" w:rsidR="00DB522C" w:rsidRPr="00186547" w:rsidRDefault="00DB522C" w:rsidP="00DB522C">
            <w:pPr>
              <w:pStyle w:val="TableText"/>
              <w:rPr>
                <w:szCs w:val="22"/>
              </w:rPr>
            </w:pPr>
            <w:r w:rsidRPr="00186547">
              <w:rPr>
                <w:szCs w:val="22"/>
              </w:rPr>
              <w:t>0.008051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FBE687D" w14:textId="77777777" w:rsidR="00DB522C" w:rsidRPr="00186547" w:rsidRDefault="00DB522C" w:rsidP="00DB522C">
            <w:pPr>
              <w:pStyle w:val="TableText"/>
              <w:rPr>
                <w:szCs w:val="22"/>
              </w:rPr>
            </w:pPr>
            <w:r w:rsidRPr="00186547">
              <w:rPr>
                <w:szCs w:val="22"/>
              </w:rPr>
              <w:t>0.008075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6BB6FD4" w14:textId="77777777" w:rsidR="00DB522C" w:rsidRPr="00186547" w:rsidRDefault="00DB522C" w:rsidP="00DB522C">
            <w:pPr>
              <w:pStyle w:val="TableText"/>
              <w:rPr>
                <w:szCs w:val="22"/>
              </w:rPr>
            </w:pPr>
            <w:r w:rsidRPr="00186547">
              <w:rPr>
                <w:szCs w:val="22"/>
              </w:rPr>
              <w:t>0.008099</w:t>
            </w:r>
          </w:p>
        </w:tc>
      </w:tr>
      <w:tr w:rsidR="00DB522C" w:rsidRPr="00186547" w14:paraId="7B318765"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9C278F5" w14:textId="77777777" w:rsidR="00DB522C" w:rsidRPr="00186547" w:rsidRDefault="00DB522C" w:rsidP="00DB522C">
            <w:pPr>
              <w:pStyle w:val="TableText"/>
              <w:rPr>
                <w:szCs w:val="22"/>
              </w:rPr>
            </w:pPr>
            <w:r w:rsidRPr="00186547">
              <w:rPr>
                <w:szCs w:val="22"/>
              </w:rPr>
              <w:t>54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4A709E7" w14:textId="77777777" w:rsidR="00DB522C" w:rsidRPr="00186547" w:rsidRDefault="00DB522C" w:rsidP="00DB522C">
            <w:pPr>
              <w:pStyle w:val="TableText"/>
              <w:rPr>
                <w:szCs w:val="22"/>
              </w:rPr>
            </w:pPr>
            <w:r w:rsidRPr="00186547">
              <w:rPr>
                <w:szCs w:val="22"/>
              </w:rPr>
              <w:t>0.206917</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17338D8E" w14:textId="77777777" w:rsidR="00DB522C" w:rsidRPr="00186547" w:rsidRDefault="00DB522C" w:rsidP="00DB522C">
            <w:pPr>
              <w:pStyle w:val="TableText"/>
              <w:rPr>
                <w:szCs w:val="22"/>
              </w:rPr>
            </w:pPr>
            <w:r w:rsidRPr="00186547">
              <w:rPr>
                <w:szCs w:val="22"/>
              </w:rPr>
              <w:t>0.130657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FCA41A0" w14:textId="77777777" w:rsidR="00DB522C" w:rsidRPr="00186547" w:rsidRDefault="00DB522C" w:rsidP="00DB522C">
            <w:pPr>
              <w:pStyle w:val="TableText"/>
              <w:rPr>
                <w:szCs w:val="22"/>
              </w:rPr>
            </w:pPr>
            <w:r w:rsidRPr="00186547">
              <w:rPr>
                <w:szCs w:val="22"/>
              </w:rPr>
              <w:t>0.130671</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7D446413" w14:textId="77777777" w:rsidR="00DB522C" w:rsidRPr="00186547" w:rsidRDefault="00DB522C" w:rsidP="00DB522C">
            <w:pPr>
              <w:pStyle w:val="TableText"/>
              <w:rPr>
                <w:szCs w:val="22"/>
              </w:rPr>
            </w:pPr>
            <w:r w:rsidRPr="00186547">
              <w:rPr>
                <w:szCs w:val="22"/>
              </w:rPr>
              <w:t>0.130690</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43C01BA5" w14:textId="77777777" w:rsidR="00DB522C" w:rsidRPr="00186547" w:rsidRDefault="00DB522C" w:rsidP="00DB522C">
            <w:pPr>
              <w:pStyle w:val="TableText"/>
              <w:rPr>
                <w:szCs w:val="22"/>
              </w:rPr>
            </w:pPr>
            <w:r w:rsidRPr="00186547">
              <w:rPr>
                <w:szCs w:val="22"/>
              </w:rPr>
              <w:t>0.010435</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3BF174C4" w14:textId="77777777" w:rsidR="00DB522C" w:rsidRPr="00186547" w:rsidRDefault="00DB522C" w:rsidP="00DB522C">
            <w:pPr>
              <w:pStyle w:val="TableText"/>
              <w:rPr>
                <w:szCs w:val="22"/>
              </w:rPr>
            </w:pPr>
            <w:r w:rsidRPr="00186547">
              <w:rPr>
                <w:szCs w:val="22"/>
              </w:rPr>
              <w:t>0.010454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919454A" w14:textId="77777777" w:rsidR="00DB522C" w:rsidRPr="00186547" w:rsidRDefault="00DB522C" w:rsidP="00DB522C">
            <w:pPr>
              <w:pStyle w:val="TableText"/>
              <w:rPr>
                <w:szCs w:val="22"/>
              </w:rPr>
            </w:pPr>
            <w:r w:rsidRPr="00186547">
              <w:rPr>
                <w:szCs w:val="22"/>
              </w:rPr>
              <w:t>0.010478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98409AB" w14:textId="77777777" w:rsidR="00DB522C" w:rsidRPr="00186547" w:rsidRDefault="00DB522C" w:rsidP="00DB522C">
            <w:pPr>
              <w:pStyle w:val="TableText"/>
              <w:rPr>
                <w:szCs w:val="22"/>
              </w:rPr>
            </w:pPr>
            <w:r w:rsidRPr="00186547">
              <w:rPr>
                <w:szCs w:val="22"/>
              </w:rPr>
              <w:t>0.010507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9739A2B" w14:textId="77777777" w:rsidR="00DB522C" w:rsidRPr="00186547" w:rsidRDefault="00DB522C" w:rsidP="00DB522C">
            <w:pPr>
              <w:pStyle w:val="TableText"/>
              <w:rPr>
                <w:szCs w:val="22"/>
              </w:rPr>
            </w:pPr>
            <w:r w:rsidRPr="00186547">
              <w:rPr>
                <w:szCs w:val="22"/>
              </w:rPr>
              <w:t>0.008584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2EE5489" w14:textId="77777777" w:rsidR="00DB522C" w:rsidRPr="00186547" w:rsidRDefault="00DB522C" w:rsidP="00DB522C">
            <w:pPr>
              <w:pStyle w:val="TableText"/>
              <w:rPr>
                <w:szCs w:val="22"/>
              </w:rPr>
            </w:pPr>
            <w:r w:rsidRPr="00186547">
              <w:rPr>
                <w:szCs w:val="22"/>
              </w:rPr>
              <w:t>0.008609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C2E01C7" w14:textId="77777777" w:rsidR="00DB522C" w:rsidRPr="00186547" w:rsidRDefault="00DB522C" w:rsidP="00DB522C">
            <w:pPr>
              <w:pStyle w:val="TableText"/>
              <w:rPr>
                <w:szCs w:val="22"/>
              </w:rPr>
            </w:pPr>
            <w:r w:rsidRPr="00186547">
              <w:rPr>
                <w:szCs w:val="22"/>
              </w:rPr>
              <w:t>0.008637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C0732B8" w14:textId="77777777" w:rsidR="00DB522C" w:rsidRPr="00186547" w:rsidRDefault="00DB522C" w:rsidP="00DB522C">
            <w:pPr>
              <w:pStyle w:val="TableText"/>
              <w:rPr>
                <w:szCs w:val="22"/>
              </w:rPr>
            </w:pPr>
            <w:r w:rsidRPr="00186547">
              <w:rPr>
                <w:szCs w:val="22"/>
              </w:rPr>
              <w:t>0.008666</w:t>
            </w:r>
          </w:p>
        </w:tc>
      </w:tr>
      <w:tr w:rsidR="00DB522C" w:rsidRPr="00186547" w14:paraId="4ED38BDB"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62423A1" w14:textId="77777777" w:rsidR="00DB522C" w:rsidRPr="00186547" w:rsidRDefault="00DB522C" w:rsidP="00DB522C">
            <w:pPr>
              <w:pStyle w:val="TableText"/>
              <w:rPr>
                <w:szCs w:val="22"/>
              </w:rPr>
            </w:pPr>
            <w:r w:rsidRPr="00186547">
              <w:rPr>
                <w:szCs w:val="22"/>
              </w:rPr>
              <w:t>55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377ADBC" w14:textId="77777777" w:rsidR="00DB522C" w:rsidRPr="00186547" w:rsidRDefault="00DB522C" w:rsidP="00DB522C">
            <w:pPr>
              <w:pStyle w:val="TableText"/>
              <w:rPr>
                <w:szCs w:val="22"/>
              </w:rPr>
            </w:pPr>
            <w:r w:rsidRPr="00186547">
              <w:rPr>
                <w:szCs w:val="22"/>
              </w:rPr>
              <w:t>0.207565</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150BB65" w14:textId="77777777" w:rsidR="00DB522C" w:rsidRPr="00186547" w:rsidRDefault="00DB522C" w:rsidP="00DB522C">
            <w:pPr>
              <w:pStyle w:val="TableText"/>
              <w:rPr>
                <w:szCs w:val="22"/>
              </w:rPr>
            </w:pPr>
            <w:r w:rsidRPr="00186547">
              <w:rPr>
                <w:szCs w:val="22"/>
              </w:rPr>
              <w:t>0.131714</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131F113" w14:textId="77777777" w:rsidR="00DB522C" w:rsidRPr="00186547" w:rsidRDefault="00DB522C" w:rsidP="00DB522C">
            <w:pPr>
              <w:pStyle w:val="TableText"/>
              <w:rPr>
                <w:szCs w:val="22"/>
              </w:rPr>
            </w:pPr>
            <w:r w:rsidRPr="00186547">
              <w:rPr>
                <w:szCs w:val="22"/>
              </w:rPr>
              <w:t>0.131729</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03FA4883" w14:textId="77777777" w:rsidR="00DB522C" w:rsidRPr="00186547" w:rsidRDefault="00DB522C" w:rsidP="00DB522C">
            <w:pPr>
              <w:pStyle w:val="TableText"/>
              <w:rPr>
                <w:szCs w:val="22"/>
              </w:rPr>
            </w:pPr>
            <w:r w:rsidRPr="00186547">
              <w:rPr>
                <w:szCs w:val="22"/>
              </w:rPr>
              <w:t>0.131750</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3BC7E91" w14:textId="77777777" w:rsidR="00DB522C" w:rsidRPr="00186547" w:rsidRDefault="00DB522C" w:rsidP="00DB522C">
            <w:pPr>
              <w:pStyle w:val="TableText"/>
              <w:rPr>
                <w:szCs w:val="22"/>
              </w:rPr>
            </w:pPr>
            <w:r w:rsidRPr="00186547">
              <w:rPr>
                <w:szCs w:val="22"/>
              </w:rPr>
              <w:t>0.011614</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61504442" w14:textId="77777777" w:rsidR="00DB522C" w:rsidRPr="00186547" w:rsidRDefault="00DB522C" w:rsidP="00DB522C">
            <w:pPr>
              <w:pStyle w:val="TableText"/>
              <w:rPr>
                <w:szCs w:val="22"/>
              </w:rPr>
            </w:pPr>
            <w:r w:rsidRPr="00186547">
              <w:rPr>
                <w:szCs w:val="22"/>
              </w:rPr>
              <w:t>0.011636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F579208" w14:textId="77777777" w:rsidR="00DB522C" w:rsidRPr="00186547" w:rsidRDefault="00DB522C" w:rsidP="00DB522C">
            <w:pPr>
              <w:pStyle w:val="TableText"/>
              <w:rPr>
                <w:szCs w:val="22"/>
              </w:rPr>
            </w:pPr>
            <w:r w:rsidRPr="00186547">
              <w:rPr>
                <w:szCs w:val="22"/>
              </w:rPr>
              <w:t>0.011664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D8A38FD" w14:textId="77777777" w:rsidR="00DB522C" w:rsidRPr="00186547" w:rsidRDefault="00DB522C" w:rsidP="00DB522C">
            <w:pPr>
              <w:pStyle w:val="TableText"/>
              <w:rPr>
                <w:szCs w:val="22"/>
              </w:rPr>
            </w:pPr>
            <w:r w:rsidRPr="00186547">
              <w:rPr>
                <w:szCs w:val="22"/>
              </w:rPr>
              <w:t>0.011696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AB913F4" w14:textId="77777777" w:rsidR="00DB522C" w:rsidRPr="00186547" w:rsidRDefault="00DB522C" w:rsidP="00DB522C">
            <w:pPr>
              <w:pStyle w:val="TableText"/>
              <w:rPr>
                <w:szCs w:val="22"/>
              </w:rPr>
            </w:pPr>
            <w:r w:rsidRPr="00186547">
              <w:rPr>
                <w:szCs w:val="22"/>
              </w:rPr>
              <w:t>0.009605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293F73E0" w14:textId="77777777" w:rsidR="00DB522C" w:rsidRPr="00186547" w:rsidRDefault="00DB522C" w:rsidP="00DB522C">
            <w:pPr>
              <w:pStyle w:val="TableText"/>
              <w:rPr>
                <w:szCs w:val="22"/>
              </w:rPr>
            </w:pPr>
            <w:r w:rsidRPr="00186547">
              <w:rPr>
                <w:szCs w:val="22"/>
              </w:rPr>
              <w:t>0.009636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24D1226" w14:textId="77777777" w:rsidR="00DB522C" w:rsidRPr="00186547" w:rsidRDefault="00DB522C" w:rsidP="00DB522C">
            <w:pPr>
              <w:pStyle w:val="TableText"/>
              <w:rPr>
                <w:szCs w:val="22"/>
              </w:rPr>
            </w:pPr>
            <w:r w:rsidRPr="00186547">
              <w:rPr>
                <w:szCs w:val="22"/>
              </w:rPr>
              <w:t>0.009670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1BDF101" w14:textId="77777777" w:rsidR="00DB522C" w:rsidRPr="00186547" w:rsidRDefault="00DB522C" w:rsidP="00DB522C">
            <w:pPr>
              <w:pStyle w:val="TableText"/>
              <w:rPr>
                <w:szCs w:val="22"/>
              </w:rPr>
            </w:pPr>
            <w:r w:rsidRPr="00186547">
              <w:rPr>
                <w:szCs w:val="22"/>
              </w:rPr>
              <w:t>0.009706</w:t>
            </w:r>
          </w:p>
        </w:tc>
      </w:tr>
      <w:tr w:rsidR="00DB522C" w:rsidRPr="00186547" w14:paraId="63E5F1A7"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24A92EE5" w14:textId="77777777" w:rsidR="00DB522C" w:rsidRPr="00186547" w:rsidRDefault="00DB522C" w:rsidP="00DB522C">
            <w:pPr>
              <w:pStyle w:val="TableText"/>
              <w:rPr>
                <w:szCs w:val="22"/>
              </w:rPr>
            </w:pPr>
            <w:r w:rsidRPr="00186547">
              <w:rPr>
                <w:szCs w:val="22"/>
              </w:rPr>
              <w:t>56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978D4F8" w14:textId="77777777" w:rsidR="00DB522C" w:rsidRPr="00186547" w:rsidRDefault="00DB522C" w:rsidP="00DB522C">
            <w:pPr>
              <w:pStyle w:val="TableText"/>
              <w:rPr>
                <w:szCs w:val="22"/>
              </w:rPr>
            </w:pPr>
            <w:r w:rsidRPr="00186547">
              <w:rPr>
                <w:szCs w:val="22"/>
              </w:rPr>
              <w:t>0.208387</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B8EF665" w14:textId="77777777" w:rsidR="00DB522C" w:rsidRPr="00186547" w:rsidRDefault="00DB522C" w:rsidP="00DB522C">
            <w:pPr>
              <w:pStyle w:val="TableText"/>
              <w:rPr>
                <w:szCs w:val="22"/>
              </w:rPr>
            </w:pPr>
            <w:r w:rsidRPr="00186547">
              <w:rPr>
                <w:szCs w:val="22"/>
              </w:rPr>
              <w:t>0.132797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368F8BC2" w14:textId="77777777" w:rsidR="00DB522C" w:rsidRPr="00186547" w:rsidRDefault="00DB522C" w:rsidP="00DB522C">
            <w:pPr>
              <w:pStyle w:val="TableText"/>
              <w:rPr>
                <w:szCs w:val="22"/>
              </w:rPr>
            </w:pPr>
            <w:r w:rsidRPr="00186547">
              <w:rPr>
                <w:szCs w:val="22"/>
              </w:rPr>
              <w:t>0.132797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3BF1701D" w14:textId="77777777" w:rsidR="00DB522C" w:rsidRPr="00186547" w:rsidRDefault="00DB522C" w:rsidP="00DB522C">
            <w:pPr>
              <w:pStyle w:val="TableText"/>
              <w:rPr>
                <w:szCs w:val="22"/>
              </w:rPr>
            </w:pPr>
            <w:r w:rsidRPr="00186547">
              <w:rPr>
                <w:szCs w:val="22"/>
              </w:rPr>
              <w:t>0.132822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866CBD2" w14:textId="77777777" w:rsidR="00DB522C" w:rsidRPr="00186547" w:rsidRDefault="00DB522C" w:rsidP="00DB522C">
            <w:pPr>
              <w:pStyle w:val="TableText"/>
              <w:rPr>
                <w:szCs w:val="22"/>
              </w:rPr>
            </w:pPr>
            <w:r w:rsidRPr="00186547">
              <w:rPr>
                <w:szCs w:val="22"/>
              </w:rPr>
              <w:t>0.012739</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5AA61579" w14:textId="77777777" w:rsidR="00DB522C" w:rsidRPr="00186547" w:rsidRDefault="00DB522C" w:rsidP="00DB522C">
            <w:pPr>
              <w:pStyle w:val="TableText"/>
              <w:rPr>
                <w:szCs w:val="22"/>
              </w:rPr>
            </w:pPr>
            <w:r w:rsidRPr="00186547">
              <w:rPr>
                <w:szCs w:val="22"/>
              </w:rPr>
              <w:t>0.012765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092A929" w14:textId="77777777" w:rsidR="00DB522C" w:rsidRPr="00186547" w:rsidRDefault="00DB522C" w:rsidP="00DB522C">
            <w:pPr>
              <w:pStyle w:val="TableText"/>
              <w:rPr>
                <w:szCs w:val="22"/>
              </w:rPr>
            </w:pPr>
            <w:r w:rsidRPr="00186547">
              <w:rPr>
                <w:szCs w:val="22"/>
              </w:rPr>
              <w:t>0.012796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5705A72" w14:textId="77777777" w:rsidR="00DB522C" w:rsidRPr="00186547" w:rsidRDefault="00DB522C" w:rsidP="00DB522C">
            <w:pPr>
              <w:pStyle w:val="TableText"/>
              <w:rPr>
                <w:szCs w:val="22"/>
              </w:rPr>
            </w:pPr>
            <w:r w:rsidRPr="00186547">
              <w:rPr>
                <w:szCs w:val="22"/>
              </w:rPr>
              <w:t>0.012834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24A8501" w14:textId="77777777" w:rsidR="00DB522C" w:rsidRPr="00186547" w:rsidRDefault="00DB522C" w:rsidP="00DB522C">
            <w:pPr>
              <w:pStyle w:val="TableText"/>
              <w:rPr>
                <w:szCs w:val="22"/>
              </w:rPr>
            </w:pPr>
            <w:r w:rsidRPr="00186547">
              <w:rPr>
                <w:szCs w:val="22"/>
              </w:rPr>
              <w:t>0.010568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FDD5D0B" w14:textId="77777777" w:rsidR="00DB522C" w:rsidRPr="00186547" w:rsidRDefault="00DB522C" w:rsidP="00DB522C">
            <w:pPr>
              <w:pStyle w:val="TableText"/>
              <w:rPr>
                <w:szCs w:val="22"/>
              </w:rPr>
            </w:pPr>
            <w:r w:rsidRPr="00186547">
              <w:rPr>
                <w:szCs w:val="22"/>
              </w:rPr>
              <w:t>0.010603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A473521" w14:textId="77777777" w:rsidR="00DB522C" w:rsidRPr="00186547" w:rsidRDefault="00DB522C" w:rsidP="00DB522C">
            <w:pPr>
              <w:pStyle w:val="TableText"/>
              <w:rPr>
                <w:szCs w:val="22"/>
              </w:rPr>
            </w:pPr>
            <w:r w:rsidRPr="00186547">
              <w:rPr>
                <w:szCs w:val="22"/>
              </w:rPr>
              <w:t>0.010644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8CE0D6E" w14:textId="77777777" w:rsidR="00DB522C" w:rsidRPr="00186547" w:rsidRDefault="00DB522C" w:rsidP="00DB522C">
            <w:pPr>
              <w:pStyle w:val="TableText"/>
              <w:rPr>
                <w:szCs w:val="22"/>
              </w:rPr>
            </w:pPr>
            <w:r w:rsidRPr="00186547">
              <w:rPr>
                <w:szCs w:val="22"/>
              </w:rPr>
              <w:t>0.010688</w:t>
            </w:r>
          </w:p>
        </w:tc>
      </w:tr>
      <w:tr w:rsidR="00DB522C" w:rsidRPr="00186547" w14:paraId="3844E9BD"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7747275" w14:textId="77777777" w:rsidR="00DB522C" w:rsidRPr="00186547" w:rsidRDefault="00DB522C" w:rsidP="00DB522C">
            <w:pPr>
              <w:pStyle w:val="TableText"/>
              <w:rPr>
                <w:szCs w:val="22"/>
              </w:rPr>
            </w:pPr>
            <w:r w:rsidRPr="00186547">
              <w:rPr>
                <w:szCs w:val="22"/>
              </w:rPr>
              <w:t>57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19579D5E" w14:textId="77777777" w:rsidR="00DB522C" w:rsidRPr="00186547" w:rsidRDefault="00DB522C" w:rsidP="00DB522C">
            <w:pPr>
              <w:pStyle w:val="TableText"/>
              <w:rPr>
                <w:szCs w:val="22"/>
              </w:rPr>
            </w:pPr>
            <w:r w:rsidRPr="00186547">
              <w:rPr>
                <w:szCs w:val="22"/>
              </w:rPr>
              <w:t>0.206051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13CCEBA" w14:textId="77777777" w:rsidR="00DB522C" w:rsidRPr="00186547" w:rsidRDefault="00DB522C" w:rsidP="00DB522C">
            <w:pPr>
              <w:pStyle w:val="TableText"/>
              <w:rPr>
                <w:szCs w:val="22"/>
              </w:rPr>
            </w:pPr>
            <w:r w:rsidRPr="00186547">
              <w:rPr>
                <w:szCs w:val="22"/>
              </w:rPr>
              <w:t>0.131097</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4D39C86" w14:textId="77777777" w:rsidR="00DB522C" w:rsidRPr="00186547" w:rsidRDefault="00DB522C" w:rsidP="00DB522C">
            <w:pPr>
              <w:pStyle w:val="TableText"/>
              <w:rPr>
                <w:szCs w:val="22"/>
              </w:rPr>
            </w:pPr>
            <w:r w:rsidRPr="00186547">
              <w:rPr>
                <w:szCs w:val="22"/>
              </w:rPr>
              <w:t>0.131097</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5288A2F" w14:textId="77777777" w:rsidR="00DB522C" w:rsidRPr="00186547" w:rsidRDefault="00DB522C" w:rsidP="00DB522C">
            <w:pPr>
              <w:pStyle w:val="TableText"/>
              <w:rPr>
                <w:szCs w:val="22"/>
              </w:rPr>
            </w:pPr>
            <w:r w:rsidRPr="00186547">
              <w:rPr>
                <w:szCs w:val="22"/>
              </w:rPr>
              <w:t>0.131097</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F4A0E2E" w14:textId="77777777" w:rsidR="00DB522C" w:rsidRPr="00186547" w:rsidRDefault="00DB522C" w:rsidP="00DB522C">
            <w:pPr>
              <w:pStyle w:val="TableText"/>
              <w:rPr>
                <w:szCs w:val="22"/>
              </w:rPr>
            </w:pPr>
            <w:r w:rsidRPr="00186547">
              <w:rPr>
                <w:szCs w:val="22"/>
              </w:rPr>
              <w:t>0.012177</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370EE423" w14:textId="77777777" w:rsidR="00DB522C" w:rsidRPr="00186547" w:rsidRDefault="00DB522C" w:rsidP="00DB522C">
            <w:pPr>
              <w:pStyle w:val="TableText"/>
              <w:rPr>
                <w:szCs w:val="22"/>
              </w:rPr>
            </w:pPr>
            <w:r w:rsidRPr="00186547">
              <w:rPr>
                <w:szCs w:val="22"/>
              </w:rPr>
              <w:t>0.012194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152DBFE" w14:textId="77777777" w:rsidR="00DB522C" w:rsidRPr="00186547" w:rsidRDefault="00DB522C" w:rsidP="00DB522C">
            <w:pPr>
              <w:pStyle w:val="TableText"/>
              <w:rPr>
                <w:szCs w:val="22"/>
              </w:rPr>
            </w:pPr>
            <w:r w:rsidRPr="00186547">
              <w:rPr>
                <w:szCs w:val="22"/>
              </w:rPr>
              <w:t>0.012218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2CE91D6" w14:textId="77777777" w:rsidR="00DB522C" w:rsidRPr="00186547" w:rsidRDefault="00DB522C" w:rsidP="00DB522C">
            <w:pPr>
              <w:pStyle w:val="TableText"/>
              <w:rPr>
                <w:szCs w:val="22"/>
              </w:rPr>
            </w:pPr>
            <w:r w:rsidRPr="00186547">
              <w:rPr>
                <w:szCs w:val="22"/>
              </w:rPr>
              <w:t>0.012250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9BDB487" w14:textId="77777777" w:rsidR="00DB522C" w:rsidRPr="00186547" w:rsidRDefault="00DB522C" w:rsidP="00DB522C">
            <w:pPr>
              <w:pStyle w:val="TableText"/>
              <w:rPr>
                <w:szCs w:val="22"/>
              </w:rPr>
            </w:pPr>
            <w:r w:rsidRPr="00186547">
              <w:rPr>
                <w:szCs w:val="22"/>
              </w:rPr>
              <w:t>0.010345</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7DC38D8F" w14:textId="77777777" w:rsidR="00DB522C" w:rsidRPr="00186547" w:rsidRDefault="00DB522C" w:rsidP="00DB522C">
            <w:pPr>
              <w:pStyle w:val="TableText"/>
              <w:rPr>
                <w:szCs w:val="22"/>
              </w:rPr>
            </w:pPr>
            <w:r w:rsidRPr="00186547">
              <w:rPr>
                <w:szCs w:val="22"/>
              </w:rPr>
              <w:t>0.010379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21AA427" w14:textId="77777777" w:rsidR="00DB522C" w:rsidRPr="00186547" w:rsidRDefault="00DB522C" w:rsidP="00DB522C">
            <w:pPr>
              <w:pStyle w:val="TableText"/>
              <w:rPr>
                <w:szCs w:val="22"/>
              </w:rPr>
            </w:pPr>
            <w:r w:rsidRPr="00186547">
              <w:rPr>
                <w:szCs w:val="22"/>
              </w:rPr>
              <w:t>0.010420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3185A16" w14:textId="77777777" w:rsidR="00DB522C" w:rsidRPr="00186547" w:rsidRDefault="00DB522C" w:rsidP="00DB522C">
            <w:pPr>
              <w:pStyle w:val="TableText"/>
              <w:rPr>
                <w:szCs w:val="22"/>
              </w:rPr>
            </w:pPr>
            <w:r w:rsidRPr="00186547">
              <w:rPr>
                <w:szCs w:val="22"/>
              </w:rPr>
              <w:t>0.010467</w:t>
            </w:r>
          </w:p>
        </w:tc>
      </w:tr>
      <w:tr w:rsidR="00DB522C" w:rsidRPr="00186547" w14:paraId="7D6D2552"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46C7D924" w14:textId="77777777" w:rsidR="00DB522C" w:rsidRPr="00186547" w:rsidRDefault="00DB522C" w:rsidP="00DB522C">
            <w:pPr>
              <w:pStyle w:val="TableText"/>
              <w:rPr>
                <w:szCs w:val="22"/>
              </w:rPr>
            </w:pPr>
            <w:r w:rsidRPr="00186547">
              <w:rPr>
                <w:szCs w:val="22"/>
              </w:rPr>
              <w:t>58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BE21FFA" w14:textId="77777777" w:rsidR="00DB522C" w:rsidRPr="00186547" w:rsidRDefault="00DB522C" w:rsidP="00DB522C">
            <w:pPr>
              <w:pStyle w:val="TableText"/>
              <w:rPr>
                <w:szCs w:val="22"/>
              </w:rPr>
            </w:pPr>
            <w:r w:rsidRPr="00186547">
              <w:rPr>
                <w:szCs w:val="22"/>
              </w:rPr>
              <w:t>0.206724</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2CF1BB39" w14:textId="77777777" w:rsidR="00DB522C" w:rsidRPr="00186547" w:rsidRDefault="00DB522C" w:rsidP="00DB522C">
            <w:pPr>
              <w:pStyle w:val="TableText"/>
              <w:rPr>
                <w:szCs w:val="22"/>
              </w:rPr>
            </w:pPr>
            <w:r w:rsidRPr="00186547">
              <w:rPr>
                <w:szCs w:val="22"/>
              </w:rPr>
              <w:t>0.132049</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0A847DB" w14:textId="77777777" w:rsidR="00DB522C" w:rsidRPr="00186547" w:rsidRDefault="00DB522C" w:rsidP="00DB522C">
            <w:pPr>
              <w:pStyle w:val="TableText"/>
              <w:rPr>
                <w:szCs w:val="22"/>
              </w:rPr>
            </w:pPr>
            <w:r w:rsidRPr="00186547">
              <w:rPr>
                <w:szCs w:val="22"/>
              </w:rPr>
              <w:t>0.132049</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2D987B4" w14:textId="77777777" w:rsidR="00DB522C" w:rsidRPr="00186547" w:rsidRDefault="00DB522C" w:rsidP="00DB522C">
            <w:pPr>
              <w:pStyle w:val="TableText"/>
              <w:rPr>
                <w:szCs w:val="22"/>
              </w:rPr>
            </w:pPr>
            <w:r w:rsidRPr="00186547">
              <w:rPr>
                <w:szCs w:val="22"/>
              </w:rPr>
              <w:t>0.132049</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4E37FADA" w14:textId="77777777" w:rsidR="00DB522C" w:rsidRPr="00186547" w:rsidRDefault="00DB522C" w:rsidP="00DB522C">
            <w:pPr>
              <w:pStyle w:val="TableText"/>
              <w:rPr>
                <w:szCs w:val="22"/>
              </w:rPr>
            </w:pPr>
            <w:r w:rsidRPr="00186547">
              <w:rPr>
                <w:szCs w:val="22"/>
              </w:rPr>
              <w:t>0.013162</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549F5DB4" w14:textId="77777777" w:rsidR="00DB522C" w:rsidRPr="00186547" w:rsidRDefault="00DB522C" w:rsidP="00DB522C">
            <w:pPr>
              <w:pStyle w:val="TableText"/>
              <w:rPr>
                <w:szCs w:val="22"/>
              </w:rPr>
            </w:pPr>
            <w:r w:rsidRPr="00186547">
              <w:rPr>
                <w:szCs w:val="22"/>
              </w:rPr>
              <w:t>0.013181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0DA9A70" w14:textId="77777777" w:rsidR="00DB522C" w:rsidRPr="00186547" w:rsidRDefault="00DB522C" w:rsidP="00DB522C">
            <w:pPr>
              <w:pStyle w:val="TableText"/>
              <w:rPr>
                <w:szCs w:val="22"/>
              </w:rPr>
            </w:pPr>
            <w:r w:rsidRPr="00186547">
              <w:rPr>
                <w:szCs w:val="22"/>
              </w:rPr>
              <w:t>0.013209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D635835" w14:textId="77777777" w:rsidR="00DB522C" w:rsidRPr="00186547" w:rsidRDefault="00DB522C" w:rsidP="00DB522C">
            <w:pPr>
              <w:pStyle w:val="TableText"/>
              <w:rPr>
                <w:szCs w:val="22"/>
              </w:rPr>
            </w:pPr>
            <w:r w:rsidRPr="00186547">
              <w:rPr>
                <w:szCs w:val="22"/>
              </w:rPr>
              <w:t>0.013245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73BD8D3" w14:textId="77777777" w:rsidR="00DB522C" w:rsidRPr="00186547" w:rsidRDefault="00DB522C" w:rsidP="00DB522C">
            <w:pPr>
              <w:pStyle w:val="TableText"/>
              <w:rPr>
                <w:szCs w:val="22"/>
              </w:rPr>
            </w:pPr>
            <w:r w:rsidRPr="00186547">
              <w:rPr>
                <w:szCs w:val="22"/>
              </w:rPr>
              <w:t>0.011167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DF9E759" w14:textId="77777777" w:rsidR="00DB522C" w:rsidRPr="00186547" w:rsidRDefault="00DB522C" w:rsidP="00DB522C">
            <w:pPr>
              <w:pStyle w:val="TableText"/>
              <w:rPr>
                <w:szCs w:val="22"/>
              </w:rPr>
            </w:pPr>
            <w:r w:rsidRPr="00186547">
              <w:rPr>
                <w:szCs w:val="22"/>
              </w:rPr>
              <w:t>0.011206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72D3339" w14:textId="77777777" w:rsidR="00DB522C" w:rsidRPr="00186547" w:rsidRDefault="00DB522C" w:rsidP="00DB522C">
            <w:pPr>
              <w:pStyle w:val="TableText"/>
              <w:rPr>
                <w:szCs w:val="22"/>
              </w:rPr>
            </w:pPr>
            <w:r w:rsidRPr="00186547">
              <w:rPr>
                <w:szCs w:val="22"/>
              </w:rPr>
              <w:t>0.011254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C12EF24" w14:textId="77777777" w:rsidR="00DB522C" w:rsidRPr="00186547" w:rsidRDefault="00DB522C" w:rsidP="00DB522C">
            <w:pPr>
              <w:pStyle w:val="TableText"/>
              <w:rPr>
                <w:szCs w:val="22"/>
              </w:rPr>
            </w:pPr>
            <w:r w:rsidRPr="00186547">
              <w:rPr>
                <w:szCs w:val="22"/>
              </w:rPr>
              <w:t>0.011308</w:t>
            </w:r>
          </w:p>
        </w:tc>
      </w:tr>
      <w:tr w:rsidR="00DB522C" w:rsidRPr="00186547" w14:paraId="09DCE8B3"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F3DB4B2" w14:textId="77777777" w:rsidR="00DB522C" w:rsidRPr="00186547" w:rsidRDefault="00DB522C" w:rsidP="00DB522C">
            <w:pPr>
              <w:pStyle w:val="TableText"/>
              <w:rPr>
                <w:szCs w:val="22"/>
              </w:rPr>
            </w:pPr>
            <w:r w:rsidRPr="00186547">
              <w:rPr>
                <w:szCs w:val="22"/>
              </w:rPr>
              <w:t>59</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D49FEE2" w14:textId="77777777" w:rsidR="00DB522C" w:rsidRPr="00186547" w:rsidRDefault="00DB522C" w:rsidP="00DB522C">
            <w:pPr>
              <w:pStyle w:val="TableText"/>
              <w:rPr>
                <w:szCs w:val="22"/>
              </w:rPr>
            </w:pPr>
            <w:r w:rsidRPr="00186547">
              <w:rPr>
                <w:szCs w:val="22"/>
              </w:rPr>
              <w:t>0.208181</w:t>
            </w: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AC4055B" w14:textId="77777777" w:rsidR="00DB522C" w:rsidRPr="00186547" w:rsidRDefault="00DB522C" w:rsidP="00DB522C">
            <w:pPr>
              <w:pStyle w:val="TableText"/>
              <w:rPr>
                <w:szCs w:val="22"/>
              </w:rPr>
            </w:pPr>
            <w:r w:rsidRPr="00186547">
              <w:rPr>
                <w:szCs w:val="22"/>
              </w:rPr>
              <w:t>0.131161</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4D0E6B6B" w14:textId="77777777" w:rsidR="00DB522C" w:rsidRPr="00186547" w:rsidRDefault="00DB522C" w:rsidP="00DB522C">
            <w:pPr>
              <w:pStyle w:val="TableText"/>
              <w:rPr>
                <w:szCs w:val="22"/>
              </w:rPr>
            </w:pPr>
            <w:r w:rsidRPr="00186547">
              <w:rPr>
                <w:szCs w:val="22"/>
              </w:rPr>
              <w:t>0.131161</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3D3BCF59" w14:textId="77777777" w:rsidR="00DB522C" w:rsidRPr="00186547" w:rsidRDefault="00DB522C" w:rsidP="00DB522C">
            <w:pPr>
              <w:pStyle w:val="TableText"/>
              <w:rPr>
                <w:szCs w:val="22"/>
              </w:rPr>
            </w:pPr>
            <w:r w:rsidRPr="00186547">
              <w:rPr>
                <w:szCs w:val="22"/>
              </w:rPr>
              <w:t>0.131161</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A8E5D41" w14:textId="77777777" w:rsidR="00DB522C" w:rsidRPr="00186547" w:rsidRDefault="00DB522C" w:rsidP="00DB522C">
            <w:pPr>
              <w:pStyle w:val="TableText"/>
              <w:rPr>
                <w:szCs w:val="22"/>
              </w:rPr>
            </w:pPr>
            <w:r w:rsidRPr="00186547">
              <w:rPr>
                <w:szCs w:val="22"/>
              </w:rPr>
              <w:t>0.013124</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29C4AE1" w14:textId="77777777" w:rsidR="00DB522C" w:rsidRPr="00186547" w:rsidRDefault="00DB522C" w:rsidP="00DB522C">
            <w:pPr>
              <w:pStyle w:val="TableText"/>
              <w:rPr>
                <w:szCs w:val="22"/>
              </w:rPr>
            </w:pPr>
            <w:r w:rsidRPr="00186547">
              <w:rPr>
                <w:szCs w:val="22"/>
              </w:rPr>
              <w:t>0.013124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0F1390F" w14:textId="77777777" w:rsidR="00DB522C" w:rsidRPr="00186547" w:rsidRDefault="00DB522C" w:rsidP="00DB522C">
            <w:pPr>
              <w:pStyle w:val="TableText"/>
              <w:rPr>
                <w:szCs w:val="22"/>
              </w:rPr>
            </w:pPr>
            <w:r w:rsidRPr="00186547">
              <w:rPr>
                <w:szCs w:val="22"/>
              </w:rPr>
              <w:t>0.013148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126CB73" w14:textId="77777777" w:rsidR="00DB522C" w:rsidRPr="00186547" w:rsidRDefault="00DB522C" w:rsidP="00DB522C">
            <w:pPr>
              <w:pStyle w:val="TableText"/>
              <w:rPr>
                <w:szCs w:val="22"/>
              </w:rPr>
            </w:pPr>
            <w:r w:rsidRPr="00186547">
              <w:rPr>
                <w:szCs w:val="22"/>
              </w:rPr>
              <w:t>0.013181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8579A79" w14:textId="77777777" w:rsidR="00DB522C" w:rsidRPr="00186547" w:rsidRDefault="00DB522C" w:rsidP="00DB522C">
            <w:pPr>
              <w:pStyle w:val="TableText"/>
              <w:rPr>
                <w:szCs w:val="22"/>
              </w:rPr>
            </w:pPr>
            <w:r w:rsidRPr="00186547">
              <w:rPr>
                <w:szCs w:val="22"/>
              </w:rPr>
              <w:t>0.011294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63CDE76D" w14:textId="77777777" w:rsidR="00DB522C" w:rsidRPr="00186547" w:rsidRDefault="00DB522C" w:rsidP="00DB522C">
            <w:pPr>
              <w:pStyle w:val="TableText"/>
              <w:rPr>
                <w:szCs w:val="22"/>
              </w:rPr>
            </w:pPr>
            <w:r w:rsidRPr="00186547">
              <w:rPr>
                <w:szCs w:val="22"/>
              </w:rPr>
              <w:t>0.011333</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D34333C" w14:textId="77777777" w:rsidR="00DB522C" w:rsidRPr="00186547" w:rsidRDefault="00DB522C" w:rsidP="00DB522C">
            <w:pPr>
              <w:pStyle w:val="TableText"/>
              <w:rPr>
                <w:szCs w:val="22"/>
              </w:rPr>
            </w:pPr>
            <w:r w:rsidRPr="00186547">
              <w:rPr>
                <w:szCs w:val="22"/>
              </w:rPr>
              <w:t>0.011382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69E818E" w14:textId="77777777" w:rsidR="00DB522C" w:rsidRPr="00186547" w:rsidRDefault="00DB522C" w:rsidP="00DB522C">
            <w:pPr>
              <w:pStyle w:val="TableText"/>
              <w:rPr>
                <w:szCs w:val="22"/>
              </w:rPr>
            </w:pPr>
            <w:r w:rsidRPr="00186547">
              <w:rPr>
                <w:szCs w:val="22"/>
              </w:rPr>
              <w:t>0.011441</w:t>
            </w:r>
          </w:p>
        </w:tc>
      </w:tr>
      <w:tr w:rsidR="00DB522C" w:rsidRPr="00186547" w14:paraId="026BBDC4"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7AD7D2C5" w14:textId="77777777" w:rsidR="00DB522C" w:rsidRPr="00186547" w:rsidRDefault="00DB522C" w:rsidP="00DB522C">
            <w:pPr>
              <w:pStyle w:val="TableText"/>
              <w:rPr>
                <w:szCs w:val="22"/>
              </w:rPr>
            </w:pPr>
            <w:r w:rsidRPr="00186547">
              <w:rPr>
                <w:szCs w:val="22"/>
              </w:rPr>
              <w:t>60</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44BDD52A"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1A78100" w14:textId="77777777" w:rsidR="00DB522C" w:rsidRPr="00186547" w:rsidRDefault="00DB522C" w:rsidP="00DB522C">
            <w:pPr>
              <w:pStyle w:val="TableText"/>
              <w:rPr>
                <w:szCs w:val="22"/>
              </w:rPr>
            </w:pPr>
            <w:r w:rsidRPr="00186547">
              <w:rPr>
                <w:szCs w:val="22"/>
              </w:rPr>
              <w:t>0.129478</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20CC78C" w14:textId="77777777" w:rsidR="00DB522C" w:rsidRPr="00186547" w:rsidRDefault="00DB522C" w:rsidP="00DB522C">
            <w:pPr>
              <w:pStyle w:val="TableText"/>
              <w:rPr>
                <w:szCs w:val="22"/>
              </w:rPr>
            </w:pPr>
            <w:r w:rsidRPr="00186547">
              <w:rPr>
                <w:szCs w:val="22"/>
              </w:rPr>
              <w:t>0.129478</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4F502AF0" w14:textId="77777777" w:rsidR="00DB522C" w:rsidRPr="00186547" w:rsidRDefault="00DB522C" w:rsidP="00DB522C">
            <w:pPr>
              <w:pStyle w:val="TableText"/>
              <w:rPr>
                <w:szCs w:val="22"/>
              </w:rPr>
            </w:pPr>
            <w:r w:rsidRPr="00186547">
              <w:rPr>
                <w:szCs w:val="22"/>
              </w:rPr>
              <w:t>0.129478</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18C144D" w14:textId="77777777" w:rsidR="00DB522C" w:rsidRPr="00186547" w:rsidRDefault="00DB522C" w:rsidP="00DB522C">
            <w:pPr>
              <w:pStyle w:val="TableText"/>
              <w:rPr>
                <w:szCs w:val="22"/>
              </w:rPr>
            </w:pPr>
            <w:r w:rsidRPr="00186547">
              <w:rPr>
                <w:szCs w:val="22"/>
              </w:rPr>
              <w:t>0.011866</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5F3A305" w14:textId="77777777" w:rsidR="00DB522C" w:rsidRPr="00186547" w:rsidRDefault="00DB522C" w:rsidP="00DB522C">
            <w:pPr>
              <w:pStyle w:val="TableText"/>
              <w:rPr>
                <w:szCs w:val="22"/>
              </w:rPr>
            </w:pPr>
            <w:r w:rsidRPr="00186547">
              <w:rPr>
                <w:szCs w:val="22"/>
              </w:rPr>
              <w:t>0.011866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EC1B082" w14:textId="77777777" w:rsidR="00DB522C" w:rsidRPr="00186547" w:rsidRDefault="00DB522C" w:rsidP="00DB522C">
            <w:pPr>
              <w:pStyle w:val="TableText"/>
              <w:rPr>
                <w:szCs w:val="22"/>
              </w:rPr>
            </w:pPr>
            <w:r w:rsidRPr="00186547">
              <w:rPr>
                <w:szCs w:val="22"/>
              </w:rPr>
              <w:t>0.011866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79D6630" w14:textId="77777777" w:rsidR="00DB522C" w:rsidRPr="00186547" w:rsidRDefault="00DB522C" w:rsidP="00DB522C">
            <w:pPr>
              <w:pStyle w:val="TableText"/>
              <w:rPr>
                <w:szCs w:val="22"/>
              </w:rPr>
            </w:pPr>
            <w:r w:rsidRPr="00186547">
              <w:rPr>
                <w:szCs w:val="22"/>
              </w:rPr>
              <w:t>0.011885</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C65F5C4" w14:textId="77777777" w:rsidR="00DB522C" w:rsidRPr="00186547" w:rsidRDefault="00DB522C" w:rsidP="00DB522C">
            <w:pPr>
              <w:pStyle w:val="TableText"/>
              <w:rPr>
                <w:szCs w:val="22"/>
              </w:rPr>
            </w:pPr>
            <w:r w:rsidRPr="00186547">
              <w:rPr>
                <w:szCs w:val="22"/>
              </w:rPr>
              <w:t>0.010619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E9207C4" w14:textId="77777777" w:rsidR="00DB522C" w:rsidRPr="00186547" w:rsidRDefault="00DB522C" w:rsidP="00DB522C">
            <w:pPr>
              <w:pStyle w:val="TableText"/>
              <w:rPr>
                <w:szCs w:val="22"/>
              </w:rPr>
            </w:pPr>
            <w:r w:rsidRPr="00186547">
              <w:rPr>
                <w:szCs w:val="22"/>
              </w:rPr>
              <w:t>0.010652</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340C073" w14:textId="77777777" w:rsidR="00DB522C" w:rsidRPr="00186547" w:rsidRDefault="00DB522C" w:rsidP="00DB522C">
            <w:pPr>
              <w:pStyle w:val="TableText"/>
              <w:rPr>
                <w:szCs w:val="22"/>
              </w:rPr>
            </w:pPr>
            <w:r w:rsidRPr="00186547">
              <w:rPr>
                <w:szCs w:val="22"/>
              </w:rPr>
              <w:t>0.010698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623B1E0" w14:textId="77777777" w:rsidR="00DB522C" w:rsidRPr="00186547" w:rsidRDefault="00DB522C" w:rsidP="00DB522C">
            <w:pPr>
              <w:pStyle w:val="TableText"/>
              <w:rPr>
                <w:szCs w:val="22"/>
              </w:rPr>
            </w:pPr>
            <w:r w:rsidRPr="00186547">
              <w:rPr>
                <w:szCs w:val="22"/>
              </w:rPr>
              <w:t>0.010755</w:t>
            </w:r>
          </w:p>
        </w:tc>
      </w:tr>
      <w:tr w:rsidR="00DB522C" w:rsidRPr="00186547" w14:paraId="73B02FF8"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7A5BB515" w14:textId="77777777" w:rsidR="00DB522C" w:rsidRPr="00186547" w:rsidRDefault="00DB522C" w:rsidP="00DB522C">
            <w:pPr>
              <w:pStyle w:val="TableText"/>
              <w:rPr>
                <w:szCs w:val="22"/>
              </w:rPr>
            </w:pPr>
            <w:r w:rsidRPr="00186547">
              <w:rPr>
                <w:szCs w:val="22"/>
              </w:rPr>
              <w:t>61</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B3EDF44"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26080F31" w14:textId="77777777" w:rsidR="00DB522C" w:rsidRPr="00186547" w:rsidRDefault="00DB522C" w:rsidP="00DB522C">
            <w:pPr>
              <w:pStyle w:val="TableText"/>
              <w:rPr>
                <w:szCs w:val="22"/>
              </w:rPr>
            </w:pPr>
            <w:r w:rsidRPr="00186547">
              <w:rPr>
                <w:szCs w:val="22"/>
              </w:rPr>
              <w:t>0.130460</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1E3B9C53" w14:textId="77777777" w:rsidR="00DB522C" w:rsidRPr="00186547" w:rsidRDefault="00DB522C" w:rsidP="00DB522C">
            <w:pPr>
              <w:pStyle w:val="TableText"/>
              <w:rPr>
                <w:szCs w:val="22"/>
              </w:rPr>
            </w:pPr>
            <w:r w:rsidRPr="00186547">
              <w:rPr>
                <w:szCs w:val="22"/>
              </w:rPr>
              <w:t>0.130460</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6FE8E79A" w14:textId="77777777" w:rsidR="00DB522C" w:rsidRPr="00186547" w:rsidRDefault="00DB522C" w:rsidP="00DB522C">
            <w:pPr>
              <w:pStyle w:val="TableText"/>
              <w:rPr>
                <w:szCs w:val="22"/>
              </w:rPr>
            </w:pPr>
            <w:r w:rsidRPr="00186547">
              <w:rPr>
                <w:szCs w:val="22"/>
              </w:rPr>
              <w:t>0.130460</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509FBC6" w14:textId="77777777" w:rsidR="00DB522C" w:rsidRPr="00186547" w:rsidRDefault="00DB522C" w:rsidP="00DB522C">
            <w:pPr>
              <w:pStyle w:val="TableText"/>
              <w:rPr>
                <w:szCs w:val="22"/>
              </w:rPr>
            </w:pPr>
            <w:r w:rsidRPr="00186547">
              <w:rPr>
                <w:szCs w:val="22"/>
              </w:rPr>
              <w:t>0.012994</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B0CCC71" w14:textId="77777777" w:rsidR="00DB522C" w:rsidRPr="00186547" w:rsidRDefault="00DB522C" w:rsidP="00DB522C">
            <w:pPr>
              <w:pStyle w:val="TableText"/>
              <w:rPr>
                <w:szCs w:val="22"/>
              </w:rPr>
            </w:pPr>
            <w:r w:rsidRPr="00186547">
              <w:rPr>
                <w:szCs w:val="22"/>
              </w:rPr>
              <w:t>0.012994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50C125F" w14:textId="77777777" w:rsidR="00DB522C" w:rsidRPr="00186547" w:rsidRDefault="00DB522C" w:rsidP="00DB522C">
            <w:pPr>
              <w:pStyle w:val="TableText"/>
              <w:rPr>
                <w:szCs w:val="22"/>
              </w:rPr>
            </w:pPr>
            <w:r w:rsidRPr="00186547">
              <w:rPr>
                <w:szCs w:val="22"/>
              </w:rPr>
              <w:t>0.012994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B29A227" w14:textId="77777777" w:rsidR="00DB522C" w:rsidRPr="00186547" w:rsidRDefault="00DB522C" w:rsidP="00DB522C">
            <w:pPr>
              <w:pStyle w:val="TableText"/>
              <w:rPr>
                <w:szCs w:val="22"/>
              </w:rPr>
            </w:pPr>
            <w:r w:rsidRPr="00186547">
              <w:rPr>
                <w:szCs w:val="22"/>
              </w:rPr>
              <w:t>0.012994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73E6B43" w14:textId="77777777" w:rsidR="00DB522C" w:rsidRPr="00186547" w:rsidRDefault="00DB522C" w:rsidP="00DB522C">
            <w:pPr>
              <w:pStyle w:val="TableText"/>
              <w:rPr>
                <w:szCs w:val="22"/>
              </w:rPr>
            </w:pPr>
            <w:r w:rsidRPr="00186547">
              <w:rPr>
                <w:szCs w:val="22"/>
              </w:rPr>
              <w:t>0.011597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30A5D2EA" w14:textId="77777777" w:rsidR="00DB522C" w:rsidRPr="00186547" w:rsidRDefault="00DB522C" w:rsidP="00DB522C">
            <w:pPr>
              <w:pStyle w:val="TableText"/>
              <w:rPr>
                <w:szCs w:val="22"/>
              </w:rPr>
            </w:pPr>
            <w:r w:rsidRPr="00186547">
              <w:rPr>
                <w:szCs w:val="22"/>
              </w:rPr>
              <w:t>0.011636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499324C" w14:textId="77777777" w:rsidR="00DB522C" w:rsidRPr="00186547" w:rsidRDefault="00DB522C" w:rsidP="00DB522C">
            <w:pPr>
              <w:pStyle w:val="TableText"/>
              <w:rPr>
                <w:szCs w:val="22"/>
              </w:rPr>
            </w:pPr>
            <w:r w:rsidRPr="00186547">
              <w:rPr>
                <w:szCs w:val="22"/>
              </w:rPr>
              <w:t>0.011688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42B7EE6" w14:textId="77777777" w:rsidR="00DB522C" w:rsidRPr="00186547" w:rsidRDefault="00DB522C" w:rsidP="00DB522C">
            <w:pPr>
              <w:pStyle w:val="TableText"/>
              <w:rPr>
                <w:szCs w:val="22"/>
              </w:rPr>
            </w:pPr>
            <w:r w:rsidRPr="00186547">
              <w:rPr>
                <w:szCs w:val="22"/>
              </w:rPr>
              <w:t>0.011753</w:t>
            </w:r>
          </w:p>
        </w:tc>
      </w:tr>
      <w:tr w:rsidR="00DB522C" w:rsidRPr="00186547" w14:paraId="253A7ECE"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492D24F2" w14:textId="77777777" w:rsidR="00DB522C" w:rsidRPr="00186547" w:rsidRDefault="00DB522C" w:rsidP="00DB522C">
            <w:pPr>
              <w:pStyle w:val="TableText"/>
              <w:rPr>
                <w:szCs w:val="22"/>
              </w:rPr>
            </w:pPr>
            <w:r w:rsidRPr="00186547">
              <w:rPr>
                <w:szCs w:val="22"/>
              </w:rPr>
              <w:t>62</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63EF2876"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68F01AD2" w14:textId="77777777" w:rsidR="00DB522C" w:rsidRPr="00186547" w:rsidRDefault="00DB522C" w:rsidP="00DB522C">
            <w:pPr>
              <w:pStyle w:val="TableText"/>
              <w:rPr>
                <w:szCs w:val="22"/>
              </w:rPr>
            </w:pPr>
            <w:r w:rsidRPr="00186547">
              <w:rPr>
                <w:szCs w:val="22"/>
              </w:rPr>
              <w:t>0.131592</w:t>
            </w: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5E41CFF7" w14:textId="77777777" w:rsidR="00DB522C" w:rsidRPr="00186547" w:rsidRDefault="00DB522C" w:rsidP="00DB522C">
            <w:pPr>
              <w:pStyle w:val="TableText"/>
              <w:rPr>
                <w:szCs w:val="22"/>
              </w:rPr>
            </w:pPr>
            <w:r w:rsidRPr="00186547">
              <w:rPr>
                <w:szCs w:val="22"/>
              </w:rPr>
              <w:t>0.131592</w:t>
            </w: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DD4233B" w14:textId="77777777" w:rsidR="00DB522C" w:rsidRPr="00186547" w:rsidRDefault="00DB522C" w:rsidP="00DB522C">
            <w:pPr>
              <w:pStyle w:val="TableText"/>
              <w:rPr>
                <w:szCs w:val="22"/>
              </w:rPr>
            </w:pPr>
            <w:r w:rsidRPr="00186547">
              <w:rPr>
                <w:szCs w:val="22"/>
              </w:rPr>
              <w:t>0.131592</w:t>
            </w: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E584282" w14:textId="77777777" w:rsidR="00DB522C" w:rsidRPr="00186547" w:rsidRDefault="00DB522C" w:rsidP="00DB522C">
            <w:pPr>
              <w:pStyle w:val="TableText"/>
              <w:rPr>
                <w:szCs w:val="22"/>
              </w:rPr>
            </w:pPr>
            <w:r w:rsidRPr="00186547">
              <w:rPr>
                <w:szCs w:val="22"/>
              </w:rPr>
              <w:t>0.014288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4AFC5848" w14:textId="77777777" w:rsidR="00DB522C" w:rsidRPr="00186547" w:rsidRDefault="00DB522C" w:rsidP="00DB522C">
            <w:pPr>
              <w:pStyle w:val="TableText"/>
              <w:rPr>
                <w:szCs w:val="22"/>
              </w:rPr>
            </w:pPr>
            <w:r w:rsidRPr="00186547">
              <w:rPr>
                <w:szCs w:val="22"/>
              </w:rPr>
              <w:t>0.014288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DD3A117" w14:textId="77777777" w:rsidR="00DB522C" w:rsidRPr="00186547" w:rsidRDefault="00DB522C" w:rsidP="00DB522C">
            <w:pPr>
              <w:pStyle w:val="TableText"/>
              <w:rPr>
                <w:szCs w:val="22"/>
              </w:rPr>
            </w:pPr>
            <w:r w:rsidRPr="00186547">
              <w:rPr>
                <w:szCs w:val="22"/>
              </w:rPr>
              <w:t>0.014288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AD7CE84" w14:textId="77777777" w:rsidR="00DB522C" w:rsidRPr="00186547" w:rsidRDefault="00DB522C" w:rsidP="00DB522C">
            <w:pPr>
              <w:pStyle w:val="TableText"/>
              <w:rPr>
                <w:szCs w:val="22"/>
              </w:rPr>
            </w:pPr>
            <w:r w:rsidRPr="00186547">
              <w:rPr>
                <w:szCs w:val="22"/>
              </w:rPr>
              <w:t>0.014288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41A6BA7" w14:textId="77777777" w:rsidR="00DB522C" w:rsidRPr="00186547" w:rsidRDefault="00DB522C" w:rsidP="00DB522C">
            <w:pPr>
              <w:pStyle w:val="TableText"/>
              <w:rPr>
                <w:szCs w:val="22"/>
              </w:rPr>
            </w:pPr>
            <w:r w:rsidRPr="00186547">
              <w:rPr>
                <w:szCs w:val="22"/>
              </w:rPr>
              <w:t>0.012693</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4A0CD5F" w14:textId="77777777" w:rsidR="00DB522C" w:rsidRPr="00186547" w:rsidRDefault="00DB522C" w:rsidP="00DB522C">
            <w:pPr>
              <w:pStyle w:val="TableText"/>
              <w:rPr>
                <w:szCs w:val="22"/>
              </w:rPr>
            </w:pPr>
            <w:r w:rsidRPr="00186547">
              <w:rPr>
                <w:szCs w:val="22"/>
              </w:rPr>
              <w:t>0.012739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7F377F8" w14:textId="77777777" w:rsidR="00DB522C" w:rsidRPr="00186547" w:rsidRDefault="00DB522C" w:rsidP="00DB522C">
            <w:pPr>
              <w:pStyle w:val="TableText"/>
              <w:rPr>
                <w:szCs w:val="22"/>
              </w:rPr>
            </w:pPr>
            <w:r w:rsidRPr="00186547">
              <w:rPr>
                <w:szCs w:val="22"/>
              </w:rPr>
              <w:t>0.012800</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24E69B7" w14:textId="77777777" w:rsidR="00DB522C" w:rsidRPr="00186547" w:rsidRDefault="00DB522C" w:rsidP="00DB522C">
            <w:pPr>
              <w:pStyle w:val="TableText"/>
              <w:rPr>
                <w:szCs w:val="22"/>
              </w:rPr>
            </w:pPr>
            <w:r w:rsidRPr="00186547">
              <w:rPr>
                <w:szCs w:val="22"/>
              </w:rPr>
              <w:t>0.012875</w:t>
            </w:r>
          </w:p>
        </w:tc>
      </w:tr>
      <w:tr w:rsidR="00DB522C" w:rsidRPr="00186547" w14:paraId="42AE614D"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501F58D6" w14:textId="77777777" w:rsidR="00DB522C" w:rsidRPr="00186547" w:rsidRDefault="00DB522C" w:rsidP="00DB522C">
            <w:pPr>
              <w:pStyle w:val="TableText"/>
              <w:rPr>
                <w:szCs w:val="22"/>
              </w:rPr>
            </w:pPr>
            <w:r w:rsidRPr="00186547">
              <w:rPr>
                <w:szCs w:val="22"/>
              </w:rPr>
              <w:t>63</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D9FE5D4"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5A40D8EB"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04CEA696"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06D97B99"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60674B69" w14:textId="77777777" w:rsidR="00DB522C" w:rsidRPr="00186547" w:rsidRDefault="00DB522C" w:rsidP="00DB522C">
            <w:pPr>
              <w:pStyle w:val="TableText"/>
              <w:rPr>
                <w:szCs w:val="22"/>
              </w:rPr>
            </w:pPr>
            <w:r w:rsidRPr="00186547">
              <w:rPr>
                <w:szCs w:val="22"/>
              </w:rPr>
              <w:t>0.009129</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75C4E923" w14:textId="77777777" w:rsidR="00DB522C" w:rsidRPr="00186547" w:rsidRDefault="00DB522C" w:rsidP="00DB522C">
            <w:pPr>
              <w:pStyle w:val="TableText"/>
              <w:rPr>
                <w:szCs w:val="22"/>
              </w:rPr>
            </w:pPr>
            <w:r w:rsidRPr="00186547">
              <w:rPr>
                <w:szCs w:val="22"/>
              </w:rPr>
              <w:t>0.009129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1E30D66F" w14:textId="77777777" w:rsidR="00DB522C" w:rsidRPr="00186547" w:rsidRDefault="00DB522C" w:rsidP="00DB522C">
            <w:pPr>
              <w:pStyle w:val="TableText"/>
              <w:rPr>
                <w:szCs w:val="22"/>
              </w:rPr>
            </w:pPr>
            <w:r w:rsidRPr="00186547">
              <w:rPr>
                <w:szCs w:val="22"/>
              </w:rPr>
              <w:t>0.009129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29F1765" w14:textId="77777777" w:rsidR="00DB522C" w:rsidRPr="00186547" w:rsidRDefault="00DB522C" w:rsidP="00DB522C">
            <w:pPr>
              <w:pStyle w:val="TableText"/>
              <w:rPr>
                <w:szCs w:val="22"/>
              </w:rPr>
            </w:pPr>
            <w:r w:rsidRPr="00186547">
              <w:rPr>
                <w:szCs w:val="22"/>
              </w:rPr>
              <w:t>0.009129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C516AF0" w14:textId="77777777" w:rsidR="00DB522C" w:rsidRPr="00186547" w:rsidRDefault="00DB522C" w:rsidP="00DB522C">
            <w:pPr>
              <w:pStyle w:val="TableText"/>
              <w:rPr>
                <w:szCs w:val="22"/>
              </w:rPr>
            </w:pPr>
            <w:r w:rsidRPr="00186547">
              <w:rPr>
                <w:szCs w:val="22"/>
              </w:rPr>
              <w:t>0.009129</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1A804C96" w14:textId="77777777" w:rsidR="00DB522C" w:rsidRPr="00186547" w:rsidRDefault="00DB522C" w:rsidP="00DB522C">
            <w:pPr>
              <w:pStyle w:val="TableText"/>
              <w:rPr>
                <w:szCs w:val="22"/>
              </w:rPr>
            </w:pPr>
            <w:r w:rsidRPr="00186547">
              <w:rPr>
                <w:szCs w:val="22"/>
              </w:rPr>
              <w:t>0.009129</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706D056" w14:textId="77777777" w:rsidR="00DB522C" w:rsidRPr="00186547" w:rsidRDefault="00DB522C" w:rsidP="00DB522C">
            <w:pPr>
              <w:pStyle w:val="TableText"/>
              <w:rPr>
                <w:szCs w:val="22"/>
              </w:rPr>
            </w:pPr>
            <w:r w:rsidRPr="00186547">
              <w:rPr>
                <w:szCs w:val="22"/>
              </w:rPr>
              <w:t>0.009161</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B7355C5" w14:textId="77777777" w:rsidR="00DB522C" w:rsidRPr="00186547" w:rsidRDefault="00DB522C" w:rsidP="00DB522C">
            <w:pPr>
              <w:pStyle w:val="TableText"/>
              <w:rPr>
                <w:szCs w:val="22"/>
              </w:rPr>
            </w:pPr>
            <w:r w:rsidRPr="00186547">
              <w:rPr>
                <w:szCs w:val="22"/>
              </w:rPr>
              <w:t>0.009212</w:t>
            </w:r>
          </w:p>
        </w:tc>
      </w:tr>
      <w:tr w:rsidR="00DB522C" w:rsidRPr="00186547" w14:paraId="250A253C"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36D78ED4" w14:textId="77777777" w:rsidR="00DB522C" w:rsidRPr="00186547" w:rsidRDefault="00DB522C" w:rsidP="00DB522C">
            <w:pPr>
              <w:pStyle w:val="TableText"/>
              <w:rPr>
                <w:szCs w:val="22"/>
              </w:rPr>
            </w:pPr>
            <w:r w:rsidRPr="00186547">
              <w:rPr>
                <w:szCs w:val="22"/>
              </w:rPr>
              <w:t>64</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068F3C47"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40081A6D"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11EAAF00"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73485FF3"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3A95DC06" w14:textId="77777777" w:rsidR="00DB522C" w:rsidRPr="00186547" w:rsidRDefault="00DB522C" w:rsidP="00DB522C">
            <w:pPr>
              <w:pStyle w:val="TableText"/>
              <w:rPr>
                <w:szCs w:val="22"/>
              </w:rPr>
            </w:pPr>
            <w:r w:rsidRPr="00186547">
              <w:rPr>
                <w:szCs w:val="22"/>
              </w:rPr>
              <w:t>0.010088</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22697A4" w14:textId="77777777" w:rsidR="00DB522C" w:rsidRPr="00186547" w:rsidRDefault="00DB522C" w:rsidP="00DB522C">
            <w:pPr>
              <w:pStyle w:val="TableText"/>
              <w:rPr>
                <w:szCs w:val="22"/>
              </w:rPr>
            </w:pPr>
            <w:r w:rsidRPr="00186547">
              <w:rPr>
                <w:szCs w:val="22"/>
              </w:rPr>
              <w:t>0.010088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D9430AA" w14:textId="77777777" w:rsidR="00DB522C" w:rsidRPr="00186547" w:rsidRDefault="00DB522C" w:rsidP="00DB522C">
            <w:pPr>
              <w:pStyle w:val="TableText"/>
              <w:rPr>
                <w:szCs w:val="22"/>
              </w:rPr>
            </w:pPr>
            <w:r w:rsidRPr="00186547">
              <w:rPr>
                <w:szCs w:val="22"/>
              </w:rPr>
              <w:t>0.010088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91BCB89" w14:textId="77777777" w:rsidR="00DB522C" w:rsidRPr="00186547" w:rsidRDefault="00DB522C" w:rsidP="00DB522C">
            <w:pPr>
              <w:pStyle w:val="TableText"/>
              <w:rPr>
                <w:szCs w:val="22"/>
              </w:rPr>
            </w:pPr>
            <w:r w:rsidRPr="00186547">
              <w:rPr>
                <w:szCs w:val="22"/>
              </w:rPr>
              <w:t>0.010088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A5C488C" w14:textId="77777777" w:rsidR="00DB522C" w:rsidRPr="00186547" w:rsidRDefault="00DB522C" w:rsidP="00DB522C">
            <w:pPr>
              <w:pStyle w:val="TableText"/>
              <w:rPr>
                <w:szCs w:val="22"/>
              </w:rPr>
            </w:pPr>
            <w:r w:rsidRPr="00186547">
              <w:rPr>
                <w:szCs w:val="22"/>
              </w:rPr>
              <w:t>0.010088</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0157ED6B" w14:textId="77777777" w:rsidR="00DB522C" w:rsidRPr="00186547" w:rsidRDefault="00DB522C" w:rsidP="00DB522C">
            <w:pPr>
              <w:pStyle w:val="TableText"/>
              <w:rPr>
                <w:szCs w:val="22"/>
              </w:rPr>
            </w:pPr>
            <w:r w:rsidRPr="00186547">
              <w:rPr>
                <w:szCs w:val="22"/>
              </w:rPr>
              <w:t>0.010088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53BCB15" w14:textId="77777777" w:rsidR="00DB522C" w:rsidRPr="00186547" w:rsidRDefault="00DB522C" w:rsidP="00DB522C">
            <w:pPr>
              <w:pStyle w:val="TableText"/>
              <w:rPr>
                <w:szCs w:val="22"/>
              </w:rPr>
            </w:pPr>
            <w:r w:rsidRPr="00186547">
              <w:rPr>
                <w:szCs w:val="22"/>
              </w:rPr>
              <w:t>0.010088</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1EABABA" w14:textId="77777777" w:rsidR="00DB522C" w:rsidRPr="00186547" w:rsidRDefault="00DB522C" w:rsidP="00DB522C">
            <w:pPr>
              <w:pStyle w:val="TableText"/>
              <w:rPr>
                <w:szCs w:val="22"/>
              </w:rPr>
            </w:pPr>
            <w:r w:rsidRPr="00186547">
              <w:rPr>
                <w:szCs w:val="22"/>
              </w:rPr>
              <w:t>0.010147</w:t>
            </w:r>
          </w:p>
        </w:tc>
      </w:tr>
      <w:tr w:rsidR="00DB522C" w:rsidRPr="00186547" w14:paraId="3A08E621"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11433EB7" w14:textId="77777777" w:rsidR="00DB522C" w:rsidRPr="00186547" w:rsidRDefault="00DB522C" w:rsidP="00DB522C">
            <w:pPr>
              <w:pStyle w:val="TableText"/>
              <w:rPr>
                <w:szCs w:val="22"/>
              </w:rPr>
            </w:pPr>
            <w:r w:rsidRPr="00186547">
              <w:rPr>
                <w:szCs w:val="22"/>
              </w:rPr>
              <w:t>65</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5BC99F06"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60E695A3"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09077851"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7E9F76B1"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46995824" w14:textId="77777777" w:rsidR="00DB522C" w:rsidRPr="00186547" w:rsidRDefault="00DB522C" w:rsidP="00DB522C">
            <w:pPr>
              <w:pStyle w:val="TableText"/>
              <w:rPr>
                <w:szCs w:val="22"/>
              </w:rPr>
            </w:pPr>
            <w:r w:rsidRPr="00186547">
              <w:rPr>
                <w:szCs w:val="22"/>
              </w:rPr>
              <w:t>0.011234</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3D73007" w14:textId="77777777" w:rsidR="00DB522C" w:rsidRPr="00186547" w:rsidRDefault="00DB522C" w:rsidP="00DB522C">
            <w:pPr>
              <w:pStyle w:val="TableText"/>
              <w:rPr>
                <w:szCs w:val="22"/>
              </w:rPr>
            </w:pPr>
            <w:r w:rsidRPr="00186547">
              <w:rPr>
                <w:szCs w:val="22"/>
              </w:rPr>
              <w:t>0.011234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15A32F0" w14:textId="77777777" w:rsidR="00DB522C" w:rsidRPr="00186547" w:rsidRDefault="00DB522C" w:rsidP="00DB522C">
            <w:pPr>
              <w:pStyle w:val="TableText"/>
              <w:rPr>
                <w:szCs w:val="22"/>
              </w:rPr>
            </w:pPr>
            <w:r w:rsidRPr="00186547">
              <w:rPr>
                <w:szCs w:val="22"/>
              </w:rPr>
              <w:t>0.011234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C611C72" w14:textId="77777777" w:rsidR="00DB522C" w:rsidRPr="00186547" w:rsidRDefault="00DB522C" w:rsidP="00DB522C">
            <w:pPr>
              <w:pStyle w:val="TableText"/>
              <w:rPr>
                <w:szCs w:val="22"/>
              </w:rPr>
            </w:pPr>
            <w:r w:rsidRPr="00186547">
              <w:rPr>
                <w:szCs w:val="22"/>
              </w:rPr>
              <w:t>0.011234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48D139D" w14:textId="77777777" w:rsidR="00DB522C" w:rsidRPr="00186547" w:rsidRDefault="00DB522C" w:rsidP="00DB522C">
            <w:pPr>
              <w:pStyle w:val="TableText"/>
              <w:rPr>
                <w:szCs w:val="22"/>
              </w:rPr>
            </w:pPr>
            <w:r w:rsidRPr="00186547">
              <w:rPr>
                <w:szCs w:val="22"/>
              </w:rPr>
              <w:t>0.011234</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3362B7A" w14:textId="77777777" w:rsidR="00DB522C" w:rsidRPr="00186547" w:rsidRDefault="00DB522C" w:rsidP="00DB522C">
            <w:pPr>
              <w:pStyle w:val="TableText"/>
              <w:rPr>
                <w:szCs w:val="22"/>
              </w:rPr>
            </w:pPr>
            <w:r w:rsidRPr="00186547">
              <w:rPr>
                <w:szCs w:val="22"/>
              </w:rPr>
              <w:t>0.011234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02EBF0F" w14:textId="77777777" w:rsidR="00DB522C" w:rsidRPr="00186547" w:rsidRDefault="00DB522C" w:rsidP="00DB522C">
            <w:pPr>
              <w:pStyle w:val="TableText"/>
              <w:rPr>
                <w:szCs w:val="22"/>
              </w:rPr>
            </w:pPr>
            <w:r w:rsidRPr="00186547">
              <w:rPr>
                <w:szCs w:val="22"/>
              </w:rPr>
              <w:t>0.011234</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C64972F" w14:textId="77777777" w:rsidR="00DB522C" w:rsidRPr="00186547" w:rsidRDefault="00DB522C" w:rsidP="00DB522C">
            <w:pPr>
              <w:pStyle w:val="TableText"/>
              <w:rPr>
                <w:szCs w:val="22"/>
              </w:rPr>
            </w:pPr>
            <w:r w:rsidRPr="00186547">
              <w:rPr>
                <w:szCs w:val="22"/>
              </w:rPr>
              <w:t>0.011234</w:t>
            </w:r>
          </w:p>
        </w:tc>
      </w:tr>
      <w:tr w:rsidR="00DB522C" w:rsidRPr="00186547" w14:paraId="28C83966"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027143CD" w14:textId="77777777" w:rsidR="00DB522C" w:rsidRPr="00186547" w:rsidRDefault="00DB522C" w:rsidP="00DB522C">
            <w:pPr>
              <w:pStyle w:val="TableText"/>
              <w:rPr>
                <w:szCs w:val="22"/>
              </w:rPr>
            </w:pPr>
            <w:r w:rsidRPr="00186547">
              <w:rPr>
                <w:szCs w:val="22"/>
              </w:rPr>
              <w:lastRenderedPageBreak/>
              <w:t>66</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4E42D1B5"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473FC79"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20A99822"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253E12AA"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95ED414" w14:textId="77777777" w:rsidR="00DB522C" w:rsidRPr="00186547" w:rsidRDefault="00DB522C" w:rsidP="00DB522C">
            <w:pPr>
              <w:pStyle w:val="TableText"/>
              <w:rPr>
                <w:szCs w:val="22"/>
              </w:rPr>
            </w:pPr>
            <w:r w:rsidRPr="00186547">
              <w:rPr>
                <w:szCs w:val="22"/>
              </w:rPr>
              <w:t>0.012436</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25FAF8AE" w14:textId="77777777" w:rsidR="00DB522C" w:rsidRPr="00186547" w:rsidRDefault="00DB522C" w:rsidP="00DB522C">
            <w:pPr>
              <w:pStyle w:val="TableText"/>
              <w:rPr>
                <w:szCs w:val="22"/>
              </w:rPr>
            </w:pPr>
            <w:r w:rsidRPr="00186547">
              <w:rPr>
                <w:szCs w:val="22"/>
              </w:rPr>
              <w:t>0.012436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822F6E4" w14:textId="77777777" w:rsidR="00DB522C" w:rsidRPr="00186547" w:rsidRDefault="00DB522C" w:rsidP="00DB522C">
            <w:pPr>
              <w:pStyle w:val="TableText"/>
              <w:rPr>
                <w:szCs w:val="22"/>
              </w:rPr>
            </w:pPr>
            <w:r w:rsidRPr="00186547">
              <w:rPr>
                <w:szCs w:val="22"/>
              </w:rPr>
              <w:t>0.012436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0664DD6" w14:textId="77777777" w:rsidR="00DB522C" w:rsidRPr="00186547" w:rsidRDefault="00DB522C" w:rsidP="00DB522C">
            <w:pPr>
              <w:pStyle w:val="TableText"/>
              <w:rPr>
                <w:szCs w:val="22"/>
              </w:rPr>
            </w:pPr>
            <w:r w:rsidRPr="00186547">
              <w:rPr>
                <w:szCs w:val="22"/>
              </w:rPr>
              <w:t>0.012436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FC4EFBF" w14:textId="77777777" w:rsidR="00DB522C" w:rsidRPr="00186547" w:rsidRDefault="00DB522C" w:rsidP="00DB522C">
            <w:pPr>
              <w:pStyle w:val="TableText"/>
              <w:rPr>
                <w:szCs w:val="22"/>
              </w:rPr>
            </w:pPr>
            <w:r w:rsidRPr="00186547">
              <w:rPr>
                <w:szCs w:val="22"/>
              </w:rPr>
              <w:t>0.012436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512E4688" w14:textId="77777777" w:rsidR="00DB522C" w:rsidRPr="00186547" w:rsidRDefault="00DB522C" w:rsidP="00DB522C">
            <w:pPr>
              <w:pStyle w:val="TableText"/>
              <w:rPr>
                <w:szCs w:val="22"/>
              </w:rPr>
            </w:pPr>
            <w:r w:rsidRPr="00186547">
              <w:rPr>
                <w:szCs w:val="22"/>
              </w:rPr>
              <w:t>0.012436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754A891" w14:textId="77777777" w:rsidR="00DB522C" w:rsidRPr="00186547" w:rsidRDefault="00DB522C" w:rsidP="00DB522C">
            <w:pPr>
              <w:pStyle w:val="TableText"/>
              <w:rPr>
                <w:szCs w:val="22"/>
              </w:rPr>
            </w:pPr>
            <w:r w:rsidRPr="00186547">
              <w:rPr>
                <w:szCs w:val="22"/>
              </w:rPr>
              <w:t>0.012436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5D3C8BA" w14:textId="77777777" w:rsidR="00DB522C" w:rsidRPr="00186547" w:rsidRDefault="00DB522C" w:rsidP="00DB522C">
            <w:pPr>
              <w:pStyle w:val="TableText"/>
              <w:rPr>
                <w:szCs w:val="22"/>
              </w:rPr>
            </w:pPr>
            <w:r w:rsidRPr="00186547">
              <w:rPr>
                <w:szCs w:val="22"/>
              </w:rPr>
              <w:t>0.012436</w:t>
            </w:r>
          </w:p>
        </w:tc>
      </w:tr>
      <w:tr w:rsidR="00DB522C" w:rsidRPr="00186547" w14:paraId="73D295D2"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244ECFE1" w14:textId="77777777" w:rsidR="00DB522C" w:rsidRPr="00186547" w:rsidRDefault="00DB522C" w:rsidP="00DB522C">
            <w:pPr>
              <w:pStyle w:val="TableText"/>
              <w:rPr>
                <w:szCs w:val="22"/>
              </w:rPr>
            </w:pPr>
            <w:r w:rsidRPr="00186547">
              <w:rPr>
                <w:szCs w:val="22"/>
              </w:rPr>
              <w:t>67</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7E89ABB3"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028CDE61"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713BD586"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1F7B6EEB"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5D5AF3E1" w14:textId="77777777" w:rsidR="00DB522C" w:rsidRPr="00186547" w:rsidRDefault="00DB522C" w:rsidP="00DB522C">
            <w:pPr>
              <w:pStyle w:val="TableText"/>
              <w:rPr>
                <w:szCs w:val="22"/>
              </w:rPr>
            </w:pPr>
            <w:r w:rsidRPr="00186547">
              <w:rPr>
                <w:szCs w:val="22"/>
              </w:rPr>
              <w:t>0.013777</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054AD5A9" w14:textId="77777777" w:rsidR="00DB522C" w:rsidRPr="00186547" w:rsidRDefault="00DB522C" w:rsidP="00DB522C">
            <w:pPr>
              <w:pStyle w:val="TableText"/>
              <w:rPr>
                <w:szCs w:val="22"/>
              </w:rPr>
            </w:pPr>
            <w:r w:rsidRPr="00186547">
              <w:rPr>
                <w:szCs w:val="22"/>
              </w:rPr>
              <w:t>0.013777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2F35C7C" w14:textId="77777777" w:rsidR="00DB522C" w:rsidRPr="00186547" w:rsidRDefault="00DB522C" w:rsidP="00DB522C">
            <w:pPr>
              <w:pStyle w:val="TableText"/>
              <w:rPr>
                <w:szCs w:val="22"/>
              </w:rPr>
            </w:pPr>
            <w:r w:rsidRPr="00186547">
              <w:rPr>
                <w:szCs w:val="22"/>
              </w:rPr>
              <w:t>0.013777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6D2FBB57" w14:textId="77777777" w:rsidR="00DB522C" w:rsidRPr="00186547" w:rsidRDefault="00DB522C" w:rsidP="00DB522C">
            <w:pPr>
              <w:pStyle w:val="TableText"/>
              <w:rPr>
                <w:szCs w:val="22"/>
              </w:rPr>
            </w:pPr>
            <w:r w:rsidRPr="00186547">
              <w:rPr>
                <w:szCs w:val="22"/>
              </w:rPr>
              <w:t>0.013777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5B32DE95" w14:textId="77777777" w:rsidR="00DB522C" w:rsidRPr="00186547" w:rsidRDefault="00DB522C" w:rsidP="00DB522C">
            <w:pPr>
              <w:pStyle w:val="TableText"/>
              <w:rPr>
                <w:szCs w:val="22"/>
              </w:rPr>
            </w:pPr>
            <w:r w:rsidRPr="00186547">
              <w:rPr>
                <w:szCs w:val="22"/>
              </w:rPr>
              <w:t>0.013777</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991DC36" w14:textId="77777777" w:rsidR="00DB522C" w:rsidRPr="00186547" w:rsidRDefault="00DB522C" w:rsidP="00DB522C">
            <w:pPr>
              <w:pStyle w:val="TableText"/>
              <w:rPr>
                <w:szCs w:val="22"/>
              </w:rPr>
            </w:pPr>
            <w:r w:rsidRPr="00186547">
              <w:rPr>
                <w:szCs w:val="22"/>
              </w:rPr>
              <w:t>0.013777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BB9D489" w14:textId="77777777" w:rsidR="00DB522C" w:rsidRPr="00186547" w:rsidRDefault="00DB522C" w:rsidP="00DB522C">
            <w:pPr>
              <w:pStyle w:val="TableText"/>
              <w:rPr>
                <w:szCs w:val="22"/>
              </w:rPr>
            </w:pPr>
            <w:r w:rsidRPr="00186547">
              <w:rPr>
                <w:szCs w:val="22"/>
              </w:rPr>
              <w:t>0.013777</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231B9291" w14:textId="77777777" w:rsidR="00DB522C" w:rsidRPr="00186547" w:rsidRDefault="00DB522C" w:rsidP="00DB522C">
            <w:pPr>
              <w:pStyle w:val="TableText"/>
              <w:rPr>
                <w:szCs w:val="22"/>
              </w:rPr>
            </w:pPr>
            <w:r w:rsidRPr="00186547">
              <w:rPr>
                <w:szCs w:val="22"/>
              </w:rPr>
              <w:t>0.013777</w:t>
            </w:r>
          </w:p>
        </w:tc>
      </w:tr>
      <w:tr w:rsidR="00DB522C" w:rsidRPr="00186547" w14:paraId="7F97562C" w14:textId="77777777">
        <w:trPr>
          <w:trHeight w:val="199"/>
        </w:trPr>
        <w:tc>
          <w:tcPr>
            <w:tcW w:w="1300" w:type="dxa"/>
            <w:tcBorders>
              <w:top w:val="nil"/>
              <w:left w:val="nil"/>
              <w:bottom w:val="nil"/>
              <w:right w:val="nil"/>
            </w:tcBorders>
            <w:shd w:val="clear" w:color="auto" w:fill="auto"/>
            <w:noWrap/>
            <w:tcMar>
              <w:top w:w="20" w:type="dxa"/>
              <w:left w:w="20" w:type="dxa"/>
              <w:bottom w:w="0" w:type="dxa"/>
              <w:right w:w="20" w:type="dxa"/>
            </w:tcMar>
            <w:vAlign w:val="bottom"/>
          </w:tcPr>
          <w:p w14:paraId="70CA8EA0" w14:textId="77777777" w:rsidR="00DB522C" w:rsidRPr="00186547" w:rsidRDefault="00DB522C" w:rsidP="00DB522C">
            <w:pPr>
              <w:pStyle w:val="TableText"/>
              <w:rPr>
                <w:szCs w:val="22"/>
              </w:rPr>
            </w:pPr>
            <w:r w:rsidRPr="00186547">
              <w:rPr>
                <w:szCs w:val="22"/>
              </w:rPr>
              <w:t>68</w:t>
            </w:r>
          </w:p>
        </w:tc>
        <w:tc>
          <w:tcPr>
            <w:tcW w:w="1240" w:type="dxa"/>
            <w:tcBorders>
              <w:top w:val="nil"/>
              <w:left w:val="nil"/>
              <w:bottom w:val="nil"/>
              <w:right w:val="nil"/>
            </w:tcBorders>
            <w:shd w:val="clear" w:color="auto" w:fill="auto"/>
            <w:noWrap/>
            <w:tcMar>
              <w:top w:w="20" w:type="dxa"/>
              <w:left w:w="20" w:type="dxa"/>
              <w:bottom w:w="0" w:type="dxa"/>
              <w:right w:w="20" w:type="dxa"/>
            </w:tcMar>
            <w:vAlign w:val="bottom"/>
          </w:tcPr>
          <w:p w14:paraId="25CE7B59" w14:textId="77777777" w:rsidR="00DB522C" w:rsidRPr="00186547" w:rsidRDefault="00DB522C" w:rsidP="00DB522C">
            <w:pPr>
              <w:pStyle w:val="TableText"/>
              <w:rPr>
                <w:szCs w:val="22"/>
              </w:rPr>
            </w:pPr>
          </w:p>
        </w:tc>
        <w:tc>
          <w:tcPr>
            <w:tcW w:w="1200" w:type="dxa"/>
            <w:tcBorders>
              <w:top w:val="nil"/>
              <w:left w:val="nil"/>
              <w:bottom w:val="nil"/>
              <w:right w:val="nil"/>
            </w:tcBorders>
            <w:shd w:val="clear" w:color="auto" w:fill="auto"/>
            <w:noWrap/>
            <w:tcMar>
              <w:top w:w="20" w:type="dxa"/>
              <w:left w:w="20" w:type="dxa"/>
              <w:bottom w:w="0" w:type="dxa"/>
              <w:right w:w="20" w:type="dxa"/>
            </w:tcMar>
            <w:vAlign w:val="bottom"/>
          </w:tcPr>
          <w:p w14:paraId="7D5EDC78" w14:textId="77777777" w:rsidR="00DB522C" w:rsidRPr="00186547" w:rsidRDefault="00DB522C" w:rsidP="00DB522C">
            <w:pPr>
              <w:pStyle w:val="TableText"/>
              <w:rPr>
                <w:szCs w:val="22"/>
              </w:rPr>
            </w:pPr>
          </w:p>
        </w:tc>
        <w:tc>
          <w:tcPr>
            <w:tcW w:w="1058" w:type="dxa"/>
            <w:tcBorders>
              <w:top w:val="nil"/>
              <w:left w:val="nil"/>
              <w:bottom w:val="nil"/>
              <w:right w:val="nil"/>
            </w:tcBorders>
            <w:shd w:val="clear" w:color="auto" w:fill="auto"/>
            <w:noWrap/>
            <w:tcMar>
              <w:top w:w="20" w:type="dxa"/>
              <w:left w:w="20" w:type="dxa"/>
              <w:bottom w:w="0" w:type="dxa"/>
              <w:right w:w="20" w:type="dxa"/>
            </w:tcMar>
            <w:vAlign w:val="bottom"/>
          </w:tcPr>
          <w:p w14:paraId="3B3CF150" w14:textId="77777777" w:rsidR="00DB522C" w:rsidRPr="00186547" w:rsidRDefault="00DB522C" w:rsidP="00DB522C">
            <w:pPr>
              <w:pStyle w:val="TableText"/>
              <w:rPr>
                <w:szCs w:val="22"/>
              </w:rPr>
            </w:pPr>
          </w:p>
        </w:tc>
        <w:tc>
          <w:tcPr>
            <w:tcW w:w="1027" w:type="dxa"/>
            <w:tcBorders>
              <w:top w:val="nil"/>
              <w:left w:val="nil"/>
              <w:bottom w:val="nil"/>
              <w:right w:val="nil"/>
            </w:tcBorders>
            <w:shd w:val="clear" w:color="auto" w:fill="auto"/>
            <w:noWrap/>
            <w:tcMar>
              <w:top w:w="20" w:type="dxa"/>
              <w:left w:w="20" w:type="dxa"/>
              <w:bottom w:w="0" w:type="dxa"/>
              <w:right w:w="20" w:type="dxa"/>
            </w:tcMar>
            <w:vAlign w:val="bottom"/>
          </w:tcPr>
          <w:p w14:paraId="2C025E82" w14:textId="77777777" w:rsidR="00DB522C" w:rsidRPr="00186547" w:rsidRDefault="00DB522C" w:rsidP="00DB522C">
            <w:pPr>
              <w:pStyle w:val="TableText"/>
              <w:rPr>
                <w:szCs w:val="22"/>
              </w:rPr>
            </w:pPr>
          </w:p>
        </w:tc>
        <w:tc>
          <w:tcPr>
            <w:tcW w:w="1047" w:type="dxa"/>
            <w:tcBorders>
              <w:top w:val="nil"/>
              <w:left w:val="nil"/>
              <w:bottom w:val="nil"/>
              <w:right w:val="nil"/>
            </w:tcBorders>
            <w:shd w:val="clear" w:color="auto" w:fill="auto"/>
            <w:noWrap/>
            <w:tcMar>
              <w:top w:w="20" w:type="dxa"/>
              <w:left w:w="20" w:type="dxa"/>
              <w:bottom w:w="0" w:type="dxa"/>
              <w:right w:w="20" w:type="dxa"/>
            </w:tcMar>
            <w:vAlign w:val="bottom"/>
          </w:tcPr>
          <w:p w14:paraId="71F06FE6" w14:textId="77777777" w:rsidR="00DB522C" w:rsidRPr="00186547" w:rsidRDefault="00DB522C" w:rsidP="00DB522C">
            <w:pPr>
              <w:pStyle w:val="TableText"/>
              <w:rPr>
                <w:szCs w:val="22"/>
              </w:rPr>
            </w:pPr>
            <w:r w:rsidRPr="00186547">
              <w:rPr>
                <w:szCs w:val="22"/>
              </w:rPr>
              <w:t>0.015276</w:t>
            </w:r>
          </w:p>
        </w:tc>
        <w:tc>
          <w:tcPr>
            <w:tcW w:w="1068" w:type="dxa"/>
            <w:tcBorders>
              <w:top w:val="nil"/>
              <w:left w:val="nil"/>
              <w:bottom w:val="nil"/>
              <w:right w:val="nil"/>
            </w:tcBorders>
            <w:shd w:val="clear" w:color="auto" w:fill="auto"/>
            <w:noWrap/>
            <w:tcMar>
              <w:top w:w="20" w:type="dxa"/>
              <w:left w:w="20" w:type="dxa"/>
              <w:bottom w:w="0" w:type="dxa"/>
              <w:right w:w="20" w:type="dxa"/>
            </w:tcMar>
            <w:vAlign w:val="bottom"/>
          </w:tcPr>
          <w:p w14:paraId="3001C01E" w14:textId="77777777" w:rsidR="00DB522C" w:rsidRPr="00186547" w:rsidRDefault="00DB522C" w:rsidP="00DB522C">
            <w:pPr>
              <w:pStyle w:val="TableText"/>
              <w:rPr>
                <w:szCs w:val="22"/>
              </w:rPr>
            </w:pPr>
            <w:r w:rsidRPr="00186547">
              <w:rPr>
                <w:szCs w:val="22"/>
              </w:rPr>
              <w:t>0.015276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E341896" w14:textId="77777777" w:rsidR="00DB522C" w:rsidRPr="00186547" w:rsidRDefault="00DB522C" w:rsidP="00DB522C">
            <w:pPr>
              <w:pStyle w:val="TableText"/>
              <w:rPr>
                <w:szCs w:val="22"/>
              </w:rPr>
            </w:pPr>
            <w:r w:rsidRPr="00186547">
              <w:rPr>
                <w:szCs w:val="22"/>
              </w:rPr>
              <w:t>0.015276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3FA01C97" w14:textId="77777777" w:rsidR="00DB522C" w:rsidRPr="00186547" w:rsidRDefault="00DB522C" w:rsidP="00DB522C">
            <w:pPr>
              <w:pStyle w:val="TableText"/>
              <w:rPr>
                <w:szCs w:val="22"/>
              </w:rPr>
            </w:pPr>
            <w:r w:rsidRPr="00186547">
              <w:rPr>
                <w:szCs w:val="22"/>
              </w:rPr>
              <w:t>0.015276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7C75AE7C" w14:textId="77777777" w:rsidR="00DB522C" w:rsidRPr="00186547" w:rsidRDefault="00DB522C" w:rsidP="00DB522C">
            <w:pPr>
              <w:pStyle w:val="TableText"/>
              <w:rPr>
                <w:szCs w:val="22"/>
              </w:rPr>
            </w:pPr>
            <w:r w:rsidRPr="00186547">
              <w:rPr>
                <w:szCs w:val="22"/>
              </w:rPr>
              <w:t>0.015276</w:t>
            </w:r>
          </w:p>
        </w:tc>
        <w:tc>
          <w:tcPr>
            <w:tcW w:w="1260" w:type="dxa"/>
            <w:tcBorders>
              <w:top w:val="nil"/>
              <w:left w:val="nil"/>
              <w:bottom w:val="nil"/>
              <w:right w:val="nil"/>
            </w:tcBorders>
            <w:shd w:val="clear" w:color="auto" w:fill="auto"/>
            <w:noWrap/>
            <w:tcMar>
              <w:top w:w="20" w:type="dxa"/>
              <w:left w:w="20" w:type="dxa"/>
              <w:bottom w:w="0" w:type="dxa"/>
              <w:right w:w="20" w:type="dxa"/>
            </w:tcMar>
            <w:vAlign w:val="bottom"/>
          </w:tcPr>
          <w:p w14:paraId="49B3BEE3" w14:textId="77777777" w:rsidR="00DB522C" w:rsidRPr="00186547" w:rsidRDefault="00DB522C" w:rsidP="00DB522C">
            <w:pPr>
              <w:pStyle w:val="TableText"/>
              <w:rPr>
                <w:szCs w:val="22"/>
              </w:rPr>
            </w:pPr>
            <w:r w:rsidRPr="00186547">
              <w:rPr>
                <w:szCs w:val="22"/>
              </w:rPr>
              <w:t>0.015276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0FAEDD6A" w14:textId="77777777" w:rsidR="00DB522C" w:rsidRPr="00186547" w:rsidRDefault="00DB522C" w:rsidP="00DB522C">
            <w:pPr>
              <w:pStyle w:val="TableText"/>
              <w:rPr>
                <w:szCs w:val="22"/>
              </w:rPr>
            </w:pPr>
            <w:r w:rsidRPr="00186547">
              <w:rPr>
                <w:szCs w:val="22"/>
              </w:rPr>
              <w:t>0.015276</w:t>
            </w:r>
          </w:p>
        </w:tc>
        <w:tc>
          <w:tcPr>
            <w:tcW w:w="1080" w:type="dxa"/>
            <w:tcBorders>
              <w:top w:val="nil"/>
              <w:left w:val="nil"/>
              <w:bottom w:val="nil"/>
              <w:right w:val="nil"/>
            </w:tcBorders>
            <w:shd w:val="clear" w:color="auto" w:fill="auto"/>
            <w:noWrap/>
            <w:tcMar>
              <w:top w:w="20" w:type="dxa"/>
              <w:left w:w="20" w:type="dxa"/>
              <w:bottom w:w="0" w:type="dxa"/>
              <w:right w:w="20" w:type="dxa"/>
            </w:tcMar>
            <w:vAlign w:val="bottom"/>
          </w:tcPr>
          <w:p w14:paraId="4270E1E8" w14:textId="77777777" w:rsidR="00DB522C" w:rsidRPr="00186547" w:rsidRDefault="00DB522C" w:rsidP="00DB522C">
            <w:pPr>
              <w:pStyle w:val="TableText"/>
              <w:rPr>
                <w:szCs w:val="22"/>
              </w:rPr>
            </w:pPr>
            <w:r w:rsidRPr="00186547">
              <w:rPr>
                <w:szCs w:val="22"/>
              </w:rPr>
              <w:t>0.015276</w:t>
            </w:r>
          </w:p>
        </w:tc>
      </w:tr>
      <w:tr w:rsidR="00DB522C" w:rsidRPr="00186547" w14:paraId="3865AD05" w14:textId="77777777">
        <w:trPr>
          <w:trHeight w:val="199"/>
        </w:trPr>
        <w:tc>
          <w:tcPr>
            <w:tcW w:w="1300" w:type="dxa"/>
            <w:tcBorders>
              <w:top w:val="nil"/>
              <w:left w:val="nil"/>
              <w:right w:val="nil"/>
            </w:tcBorders>
            <w:shd w:val="clear" w:color="auto" w:fill="auto"/>
            <w:noWrap/>
            <w:tcMar>
              <w:top w:w="20" w:type="dxa"/>
              <w:left w:w="20" w:type="dxa"/>
              <w:bottom w:w="0" w:type="dxa"/>
              <w:right w:w="20" w:type="dxa"/>
            </w:tcMar>
            <w:vAlign w:val="bottom"/>
          </w:tcPr>
          <w:p w14:paraId="6BD1CE77" w14:textId="77777777" w:rsidR="00DB522C" w:rsidRPr="00186547" w:rsidRDefault="00DB522C" w:rsidP="00DB522C">
            <w:pPr>
              <w:pStyle w:val="TableText"/>
              <w:rPr>
                <w:szCs w:val="22"/>
              </w:rPr>
            </w:pPr>
            <w:r w:rsidRPr="00186547">
              <w:rPr>
                <w:szCs w:val="22"/>
              </w:rPr>
              <w:t>69</w:t>
            </w:r>
          </w:p>
        </w:tc>
        <w:tc>
          <w:tcPr>
            <w:tcW w:w="1240" w:type="dxa"/>
            <w:tcBorders>
              <w:top w:val="nil"/>
              <w:left w:val="nil"/>
              <w:right w:val="nil"/>
            </w:tcBorders>
            <w:shd w:val="clear" w:color="auto" w:fill="auto"/>
            <w:noWrap/>
            <w:tcMar>
              <w:top w:w="20" w:type="dxa"/>
              <w:left w:w="20" w:type="dxa"/>
              <w:bottom w:w="0" w:type="dxa"/>
              <w:right w:w="20" w:type="dxa"/>
            </w:tcMar>
            <w:vAlign w:val="bottom"/>
          </w:tcPr>
          <w:p w14:paraId="6AEAAE6D" w14:textId="77777777" w:rsidR="00DB522C" w:rsidRPr="00186547" w:rsidRDefault="00DB522C" w:rsidP="00DB522C">
            <w:pPr>
              <w:pStyle w:val="TableText"/>
              <w:rPr>
                <w:szCs w:val="22"/>
              </w:rPr>
            </w:pPr>
          </w:p>
        </w:tc>
        <w:tc>
          <w:tcPr>
            <w:tcW w:w="1200" w:type="dxa"/>
            <w:tcBorders>
              <w:top w:val="nil"/>
              <w:left w:val="nil"/>
              <w:right w:val="nil"/>
            </w:tcBorders>
            <w:shd w:val="clear" w:color="auto" w:fill="auto"/>
            <w:noWrap/>
            <w:tcMar>
              <w:top w:w="20" w:type="dxa"/>
              <w:left w:w="20" w:type="dxa"/>
              <w:bottom w:w="0" w:type="dxa"/>
              <w:right w:w="20" w:type="dxa"/>
            </w:tcMar>
            <w:vAlign w:val="bottom"/>
          </w:tcPr>
          <w:p w14:paraId="48328DE6" w14:textId="77777777" w:rsidR="00DB522C" w:rsidRPr="00186547" w:rsidRDefault="00DB522C" w:rsidP="00DB522C">
            <w:pPr>
              <w:pStyle w:val="TableText"/>
              <w:rPr>
                <w:szCs w:val="22"/>
              </w:rPr>
            </w:pPr>
          </w:p>
        </w:tc>
        <w:tc>
          <w:tcPr>
            <w:tcW w:w="1058" w:type="dxa"/>
            <w:tcBorders>
              <w:top w:val="nil"/>
              <w:left w:val="nil"/>
              <w:right w:val="nil"/>
            </w:tcBorders>
            <w:shd w:val="clear" w:color="auto" w:fill="auto"/>
            <w:noWrap/>
            <w:tcMar>
              <w:top w:w="20" w:type="dxa"/>
              <w:left w:w="20" w:type="dxa"/>
              <w:bottom w:w="0" w:type="dxa"/>
              <w:right w:w="20" w:type="dxa"/>
            </w:tcMar>
            <w:vAlign w:val="bottom"/>
          </w:tcPr>
          <w:p w14:paraId="567A8599" w14:textId="77777777" w:rsidR="00DB522C" w:rsidRPr="00186547" w:rsidRDefault="00DB522C" w:rsidP="00DB522C">
            <w:pPr>
              <w:pStyle w:val="TableText"/>
              <w:rPr>
                <w:szCs w:val="22"/>
              </w:rPr>
            </w:pPr>
          </w:p>
        </w:tc>
        <w:tc>
          <w:tcPr>
            <w:tcW w:w="1027" w:type="dxa"/>
            <w:tcBorders>
              <w:top w:val="nil"/>
              <w:left w:val="nil"/>
              <w:right w:val="nil"/>
            </w:tcBorders>
            <w:shd w:val="clear" w:color="auto" w:fill="auto"/>
            <w:noWrap/>
            <w:tcMar>
              <w:top w:w="20" w:type="dxa"/>
              <w:left w:w="20" w:type="dxa"/>
              <w:bottom w:w="0" w:type="dxa"/>
              <w:right w:w="20" w:type="dxa"/>
            </w:tcMar>
            <w:vAlign w:val="bottom"/>
          </w:tcPr>
          <w:p w14:paraId="35641EA4" w14:textId="77777777" w:rsidR="00DB522C" w:rsidRPr="00186547" w:rsidRDefault="00DB522C" w:rsidP="00DB522C">
            <w:pPr>
              <w:pStyle w:val="TableText"/>
              <w:rPr>
                <w:szCs w:val="22"/>
              </w:rPr>
            </w:pPr>
          </w:p>
        </w:tc>
        <w:tc>
          <w:tcPr>
            <w:tcW w:w="1047" w:type="dxa"/>
            <w:tcBorders>
              <w:top w:val="nil"/>
              <w:left w:val="nil"/>
              <w:right w:val="nil"/>
            </w:tcBorders>
            <w:shd w:val="clear" w:color="auto" w:fill="auto"/>
            <w:noWrap/>
            <w:tcMar>
              <w:top w:w="20" w:type="dxa"/>
              <w:left w:w="20" w:type="dxa"/>
              <w:bottom w:w="0" w:type="dxa"/>
              <w:right w:w="20" w:type="dxa"/>
            </w:tcMar>
            <w:vAlign w:val="bottom"/>
          </w:tcPr>
          <w:p w14:paraId="5CF84E2C" w14:textId="77777777" w:rsidR="00DB522C" w:rsidRPr="00186547" w:rsidRDefault="00DB522C" w:rsidP="00DB522C">
            <w:pPr>
              <w:pStyle w:val="TableText"/>
              <w:rPr>
                <w:szCs w:val="22"/>
              </w:rPr>
            </w:pPr>
            <w:r w:rsidRPr="00186547">
              <w:rPr>
                <w:szCs w:val="22"/>
              </w:rPr>
              <w:t>0.017013</w:t>
            </w:r>
          </w:p>
        </w:tc>
        <w:tc>
          <w:tcPr>
            <w:tcW w:w="1068" w:type="dxa"/>
            <w:tcBorders>
              <w:top w:val="nil"/>
              <w:left w:val="nil"/>
              <w:right w:val="nil"/>
            </w:tcBorders>
            <w:shd w:val="clear" w:color="auto" w:fill="auto"/>
            <w:noWrap/>
            <w:tcMar>
              <w:top w:w="20" w:type="dxa"/>
              <w:left w:w="20" w:type="dxa"/>
              <w:bottom w:w="0" w:type="dxa"/>
              <w:right w:w="20" w:type="dxa"/>
            </w:tcMar>
            <w:vAlign w:val="bottom"/>
          </w:tcPr>
          <w:p w14:paraId="3CDBCA99" w14:textId="77777777" w:rsidR="00DB522C" w:rsidRPr="00186547" w:rsidRDefault="00DB522C" w:rsidP="00DB522C">
            <w:pPr>
              <w:pStyle w:val="TableText"/>
              <w:rPr>
                <w:szCs w:val="22"/>
              </w:rPr>
            </w:pPr>
            <w:r w:rsidRPr="00186547">
              <w:rPr>
                <w:szCs w:val="22"/>
              </w:rPr>
              <w:t>0.017013</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56F8168A" w14:textId="77777777" w:rsidR="00DB522C" w:rsidRPr="00186547" w:rsidRDefault="00DB522C" w:rsidP="00DB522C">
            <w:pPr>
              <w:pStyle w:val="TableText"/>
              <w:rPr>
                <w:szCs w:val="22"/>
              </w:rPr>
            </w:pPr>
            <w:r w:rsidRPr="00186547">
              <w:rPr>
                <w:szCs w:val="22"/>
              </w:rPr>
              <w:t>0.017013</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06858680" w14:textId="77777777" w:rsidR="00DB522C" w:rsidRPr="00186547" w:rsidRDefault="00DB522C" w:rsidP="00DB522C">
            <w:pPr>
              <w:pStyle w:val="TableText"/>
              <w:rPr>
                <w:szCs w:val="22"/>
              </w:rPr>
            </w:pPr>
            <w:r w:rsidRPr="00186547">
              <w:rPr>
                <w:szCs w:val="22"/>
              </w:rPr>
              <w:t>0.017013</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4B859239" w14:textId="77777777" w:rsidR="00DB522C" w:rsidRPr="00186547" w:rsidRDefault="00DB522C" w:rsidP="00DB522C">
            <w:pPr>
              <w:pStyle w:val="TableText"/>
              <w:rPr>
                <w:szCs w:val="22"/>
              </w:rPr>
            </w:pPr>
            <w:r w:rsidRPr="00186547">
              <w:rPr>
                <w:szCs w:val="22"/>
              </w:rPr>
              <w:t>0.017013</w:t>
            </w:r>
          </w:p>
        </w:tc>
        <w:tc>
          <w:tcPr>
            <w:tcW w:w="1260" w:type="dxa"/>
            <w:tcBorders>
              <w:top w:val="nil"/>
              <w:left w:val="nil"/>
              <w:right w:val="nil"/>
            </w:tcBorders>
            <w:shd w:val="clear" w:color="auto" w:fill="auto"/>
            <w:noWrap/>
            <w:tcMar>
              <w:top w:w="20" w:type="dxa"/>
              <w:left w:w="20" w:type="dxa"/>
              <w:bottom w:w="0" w:type="dxa"/>
              <w:right w:w="20" w:type="dxa"/>
            </w:tcMar>
            <w:vAlign w:val="bottom"/>
          </w:tcPr>
          <w:p w14:paraId="5E47779C" w14:textId="77777777" w:rsidR="00DB522C" w:rsidRPr="00186547" w:rsidRDefault="00DB522C" w:rsidP="00DB522C">
            <w:pPr>
              <w:pStyle w:val="TableText"/>
              <w:rPr>
                <w:szCs w:val="22"/>
              </w:rPr>
            </w:pPr>
            <w:r w:rsidRPr="00186547">
              <w:rPr>
                <w:szCs w:val="22"/>
              </w:rPr>
              <w:t>0.017013</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76C492E1" w14:textId="77777777" w:rsidR="00DB522C" w:rsidRPr="00186547" w:rsidRDefault="00DB522C" w:rsidP="00DB522C">
            <w:pPr>
              <w:pStyle w:val="TableText"/>
              <w:rPr>
                <w:szCs w:val="22"/>
              </w:rPr>
            </w:pPr>
            <w:r w:rsidRPr="00186547">
              <w:rPr>
                <w:szCs w:val="22"/>
              </w:rPr>
              <w:t>0.017013</w:t>
            </w:r>
          </w:p>
        </w:tc>
        <w:tc>
          <w:tcPr>
            <w:tcW w:w="1080" w:type="dxa"/>
            <w:tcBorders>
              <w:top w:val="nil"/>
              <w:left w:val="nil"/>
              <w:right w:val="nil"/>
            </w:tcBorders>
            <w:shd w:val="clear" w:color="auto" w:fill="auto"/>
            <w:noWrap/>
            <w:tcMar>
              <w:top w:w="20" w:type="dxa"/>
              <w:left w:w="20" w:type="dxa"/>
              <w:bottom w:w="0" w:type="dxa"/>
              <w:right w:w="20" w:type="dxa"/>
            </w:tcMar>
            <w:vAlign w:val="bottom"/>
          </w:tcPr>
          <w:p w14:paraId="6E43C190" w14:textId="77777777" w:rsidR="00DB522C" w:rsidRPr="00186547" w:rsidRDefault="00DB522C" w:rsidP="00DB522C">
            <w:pPr>
              <w:pStyle w:val="TableText"/>
              <w:rPr>
                <w:szCs w:val="22"/>
              </w:rPr>
            </w:pPr>
            <w:r w:rsidRPr="00186547">
              <w:rPr>
                <w:szCs w:val="22"/>
              </w:rPr>
              <w:t>0.017013</w:t>
            </w:r>
          </w:p>
        </w:tc>
      </w:tr>
      <w:tr w:rsidR="00DB522C" w:rsidRPr="00186547" w14:paraId="53B2B618" w14:textId="77777777">
        <w:trPr>
          <w:trHeight w:val="199"/>
        </w:trPr>
        <w:tc>
          <w:tcPr>
            <w:tcW w:w="130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FAB6E76" w14:textId="77777777" w:rsidR="00DB522C" w:rsidRPr="00186547" w:rsidRDefault="00DB522C" w:rsidP="00DB522C">
            <w:pPr>
              <w:pStyle w:val="TableText"/>
              <w:rPr>
                <w:szCs w:val="22"/>
              </w:rPr>
            </w:pPr>
            <w:r w:rsidRPr="00186547">
              <w:rPr>
                <w:szCs w:val="22"/>
              </w:rPr>
              <w:t>70</w:t>
            </w:r>
          </w:p>
        </w:tc>
        <w:tc>
          <w:tcPr>
            <w:tcW w:w="124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EB96FF2" w14:textId="77777777" w:rsidR="00DB522C" w:rsidRPr="00186547" w:rsidRDefault="00DB522C" w:rsidP="00DB522C">
            <w:pPr>
              <w:pStyle w:val="TableText"/>
              <w:rPr>
                <w:szCs w:val="22"/>
              </w:rPr>
            </w:pPr>
          </w:p>
        </w:tc>
        <w:tc>
          <w:tcPr>
            <w:tcW w:w="120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0B0870E8" w14:textId="77777777" w:rsidR="00DB522C" w:rsidRPr="00186547" w:rsidRDefault="00DB522C" w:rsidP="00DB522C">
            <w:pPr>
              <w:pStyle w:val="TableText"/>
              <w:rPr>
                <w:szCs w:val="22"/>
              </w:rPr>
            </w:pPr>
          </w:p>
        </w:tc>
        <w:tc>
          <w:tcPr>
            <w:tcW w:w="1058"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5DE02D86" w14:textId="77777777" w:rsidR="00DB522C" w:rsidRPr="00186547" w:rsidRDefault="00DB522C" w:rsidP="00DB522C">
            <w:pPr>
              <w:pStyle w:val="TableText"/>
              <w:rPr>
                <w:szCs w:val="22"/>
              </w:rPr>
            </w:pPr>
          </w:p>
        </w:tc>
        <w:tc>
          <w:tcPr>
            <w:tcW w:w="102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C3F6530" w14:textId="77777777" w:rsidR="00DB522C" w:rsidRPr="00186547" w:rsidRDefault="00DB522C" w:rsidP="00DB522C">
            <w:pPr>
              <w:pStyle w:val="TableText"/>
              <w:rPr>
                <w:szCs w:val="22"/>
              </w:rPr>
            </w:pPr>
          </w:p>
        </w:tc>
        <w:tc>
          <w:tcPr>
            <w:tcW w:w="1047"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719D7C7" w14:textId="77777777" w:rsidR="00DB522C" w:rsidRPr="00186547" w:rsidRDefault="00DB522C" w:rsidP="00DB522C">
            <w:pPr>
              <w:pStyle w:val="TableText"/>
              <w:rPr>
                <w:szCs w:val="22"/>
              </w:rPr>
            </w:pPr>
            <w:r w:rsidRPr="00186547">
              <w:rPr>
                <w:szCs w:val="22"/>
              </w:rPr>
              <w:t>0.019064</w:t>
            </w:r>
          </w:p>
        </w:tc>
        <w:tc>
          <w:tcPr>
            <w:tcW w:w="1068"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2577B227" w14:textId="77777777" w:rsidR="00DB522C" w:rsidRPr="00186547" w:rsidRDefault="00DB522C" w:rsidP="00DB522C">
            <w:pPr>
              <w:pStyle w:val="TableText"/>
              <w:rPr>
                <w:szCs w:val="22"/>
              </w:rPr>
            </w:pPr>
            <w:r w:rsidRPr="00186547">
              <w:rPr>
                <w:szCs w:val="22"/>
              </w:rPr>
              <w:t>0.019064</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7BFA593B" w14:textId="77777777" w:rsidR="00DB522C" w:rsidRPr="00186547" w:rsidRDefault="00DB522C" w:rsidP="00DB522C">
            <w:pPr>
              <w:pStyle w:val="TableText"/>
              <w:rPr>
                <w:szCs w:val="22"/>
              </w:rPr>
            </w:pPr>
            <w:r w:rsidRPr="00186547">
              <w:rPr>
                <w:szCs w:val="22"/>
              </w:rPr>
              <w:t>0.019064</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E3E2F2F" w14:textId="77777777" w:rsidR="00DB522C" w:rsidRPr="00186547" w:rsidRDefault="00DB522C" w:rsidP="00DB522C">
            <w:pPr>
              <w:pStyle w:val="TableText"/>
              <w:rPr>
                <w:szCs w:val="22"/>
              </w:rPr>
            </w:pPr>
            <w:r w:rsidRPr="00186547">
              <w:rPr>
                <w:szCs w:val="22"/>
              </w:rPr>
              <w:t>0.019064</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2A4F691" w14:textId="77777777" w:rsidR="00DB522C" w:rsidRPr="00186547" w:rsidRDefault="00DB522C" w:rsidP="00DB522C">
            <w:pPr>
              <w:pStyle w:val="TableText"/>
              <w:rPr>
                <w:szCs w:val="22"/>
              </w:rPr>
            </w:pPr>
            <w:r w:rsidRPr="00186547">
              <w:rPr>
                <w:szCs w:val="22"/>
              </w:rPr>
              <w:t>0.019064</w:t>
            </w:r>
          </w:p>
        </w:tc>
        <w:tc>
          <w:tcPr>
            <w:tcW w:w="126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4D93E002" w14:textId="77777777" w:rsidR="00DB522C" w:rsidRPr="00186547" w:rsidRDefault="00DB522C" w:rsidP="00DB522C">
            <w:pPr>
              <w:pStyle w:val="TableText"/>
              <w:rPr>
                <w:szCs w:val="22"/>
              </w:rPr>
            </w:pPr>
            <w:r w:rsidRPr="00186547">
              <w:rPr>
                <w:szCs w:val="22"/>
              </w:rPr>
              <w:t>0.019064</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3D058392" w14:textId="77777777" w:rsidR="00DB522C" w:rsidRPr="00186547" w:rsidRDefault="00DB522C" w:rsidP="00DB522C">
            <w:pPr>
              <w:pStyle w:val="TableText"/>
              <w:rPr>
                <w:szCs w:val="22"/>
              </w:rPr>
            </w:pPr>
            <w:r w:rsidRPr="00186547">
              <w:rPr>
                <w:szCs w:val="22"/>
              </w:rPr>
              <w:t>0.019064</w:t>
            </w:r>
          </w:p>
        </w:tc>
        <w:tc>
          <w:tcPr>
            <w:tcW w:w="1080" w:type="dxa"/>
            <w:tcBorders>
              <w:top w:val="nil"/>
              <w:left w:val="nil"/>
              <w:bottom w:val="single" w:sz="4" w:space="0" w:color="auto"/>
              <w:right w:val="nil"/>
            </w:tcBorders>
            <w:shd w:val="clear" w:color="auto" w:fill="auto"/>
            <w:noWrap/>
            <w:tcMar>
              <w:top w:w="20" w:type="dxa"/>
              <w:left w:w="20" w:type="dxa"/>
              <w:bottom w:w="0" w:type="dxa"/>
              <w:right w:w="20" w:type="dxa"/>
            </w:tcMar>
            <w:vAlign w:val="bottom"/>
          </w:tcPr>
          <w:p w14:paraId="17953F86" w14:textId="77777777" w:rsidR="00DB522C" w:rsidRPr="00186547" w:rsidRDefault="00DB522C" w:rsidP="00DB522C">
            <w:pPr>
              <w:pStyle w:val="TableText"/>
              <w:rPr>
                <w:szCs w:val="22"/>
              </w:rPr>
            </w:pPr>
            <w:r w:rsidRPr="00186547">
              <w:rPr>
                <w:szCs w:val="22"/>
              </w:rPr>
              <w:t>0.019064</w:t>
            </w:r>
          </w:p>
        </w:tc>
      </w:tr>
    </w:tbl>
    <w:p w14:paraId="0A009C53" w14:textId="77777777" w:rsidR="00DB522C" w:rsidRDefault="00DB522C" w:rsidP="00DB522C">
      <w:pPr>
        <w:pStyle w:val="ScheduleHeading"/>
        <w:ind w:left="1418" w:hanging="1418"/>
      </w:pPr>
      <w:r w:rsidRPr="00E6411B">
        <w:t>Table 14</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females — 1</w:t>
      </w:r>
      <w:r w:rsidRPr="00186547">
        <w:t xml:space="preserve"> </w:t>
      </w:r>
      <w:r>
        <w:t>completed</w:t>
      </w:r>
      <w:r w:rsidRPr="00146FB2">
        <w:t xml:space="preserve"> </w:t>
      </w:r>
      <w:r w:rsidRPr="00186547">
        <w:t>year since las</w:t>
      </w:r>
      <w:r>
        <w:t>t Legislative Assembly election</w:t>
      </w:r>
    </w:p>
    <w:p w14:paraId="5479DB51"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37B466B5" w14:textId="77777777">
        <w:trPr>
          <w:trHeight w:val="233"/>
          <w:tblHeader/>
        </w:trPr>
        <w:tc>
          <w:tcPr>
            <w:tcW w:w="1365" w:type="dxa"/>
            <w:vMerge w:val="restart"/>
            <w:tcBorders>
              <w:top w:val="nil"/>
              <w:left w:val="nil"/>
              <w:right w:val="nil"/>
            </w:tcBorders>
          </w:tcPr>
          <w:p w14:paraId="61DF90FC"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58C9F63A"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56F7F160"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00F3D5B5" w14:textId="77777777" w:rsidR="00DB522C" w:rsidRDefault="00DB522C" w:rsidP="00DB522C">
            <w:pPr>
              <w:pStyle w:val="TableColHead"/>
              <w:rPr>
                <w:lang w:eastAsia="en-AU"/>
              </w:rPr>
            </w:pPr>
          </w:p>
        </w:tc>
        <w:tc>
          <w:tcPr>
            <w:tcW w:w="1097" w:type="dxa"/>
            <w:tcBorders>
              <w:top w:val="nil"/>
              <w:left w:val="nil"/>
              <w:right w:val="nil"/>
            </w:tcBorders>
          </w:tcPr>
          <w:p w14:paraId="255A2E76" w14:textId="77777777" w:rsidR="00DB522C" w:rsidRDefault="00DB522C" w:rsidP="00DB522C">
            <w:pPr>
              <w:pStyle w:val="TableColHead"/>
              <w:rPr>
                <w:lang w:eastAsia="en-AU"/>
              </w:rPr>
            </w:pPr>
          </w:p>
        </w:tc>
        <w:tc>
          <w:tcPr>
            <w:tcW w:w="1097" w:type="dxa"/>
            <w:tcBorders>
              <w:top w:val="nil"/>
              <w:left w:val="nil"/>
              <w:right w:val="nil"/>
            </w:tcBorders>
          </w:tcPr>
          <w:p w14:paraId="0FB53711" w14:textId="77777777" w:rsidR="00DB522C" w:rsidRDefault="00DB522C" w:rsidP="00DB522C">
            <w:pPr>
              <w:pStyle w:val="TableColHead"/>
              <w:rPr>
                <w:lang w:eastAsia="en-AU"/>
              </w:rPr>
            </w:pPr>
          </w:p>
        </w:tc>
        <w:tc>
          <w:tcPr>
            <w:tcW w:w="1097" w:type="dxa"/>
            <w:tcBorders>
              <w:top w:val="nil"/>
              <w:left w:val="nil"/>
              <w:right w:val="nil"/>
            </w:tcBorders>
          </w:tcPr>
          <w:p w14:paraId="360E501F" w14:textId="77777777" w:rsidR="00DB522C" w:rsidRDefault="00DB522C" w:rsidP="00DB522C">
            <w:pPr>
              <w:pStyle w:val="TableColHead"/>
              <w:rPr>
                <w:lang w:eastAsia="en-AU"/>
              </w:rPr>
            </w:pPr>
          </w:p>
        </w:tc>
        <w:tc>
          <w:tcPr>
            <w:tcW w:w="1097" w:type="dxa"/>
            <w:tcBorders>
              <w:top w:val="nil"/>
              <w:left w:val="nil"/>
              <w:right w:val="nil"/>
            </w:tcBorders>
          </w:tcPr>
          <w:p w14:paraId="5E247549" w14:textId="77777777" w:rsidR="00DB522C" w:rsidRDefault="00DB522C" w:rsidP="00DB522C">
            <w:pPr>
              <w:pStyle w:val="TableColHead"/>
              <w:rPr>
                <w:lang w:eastAsia="en-AU"/>
              </w:rPr>
            </w:pPr>
          </w:p>
        </w:tc>
      </w:tr>
      <w:tr w:rsidR="00DB522C" w14:paraId="1DF54BB7" w14:textId="77777777">
        <w:trPr>
          <w:trHeight w:val="233"/>
          <w:tblHeader/>
        </w:trPr>
        <w:tc>
          <w:tcPr>
            <w:tcW w:w="1365" w:type="dxa"/>
            <w:vMerge/>
            <w:tcBorders>
              <w:left w:val="nil"/>
              <w:bottom w:val="single" w:sz="4" w:space="0" w:color="auto"/>
              <w:right w:val="nil"/>
            </w:tcBorders>
          </w:tcPr>
          <w:p w14:paraId="1ED50AE4"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6E0F9E33"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6834EE68"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51AAEA91"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24F58DE6"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7B51867F"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01A19D18"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30144503"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14A84CC6"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17960E41"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72AD85ED"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05F7C109"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0CB52FBE" w14:textId="77777777" w:rsidR="00DB522C" w:rsidRDefault="00DB522C" w:rsidP="00DB522C">
            <w:pPr>
              <w:pStyle w:val="TableColHead"/>
              <w:jc w:val="center"/>
              <w:rPr>
                <w:lang w:eastAsia="en-AU"/>
              </w:rPr>
            </w:pPr>
            <w:r>
              <w:rPr>
                <w:lang w:eastAsia="en-AU"/>
              </w:rPr>
              <w:t>11+</w:t>
            </w:r>
          </w:p>
        </w:tc>
      </w:tr>
      <w:tr w:rsidR="00DB522C" w:rsidRPr="00186547" w14:paraId="0E46660C" w14:textId="77777777">
        <w:trPr>
          <w:trHeight w:val="195"/>
        </w:trPr>
        <w:tc>
          <w:tcPr>
            <w:tcW w:w="1365" w:type="dxa"/>
            <w:tcBorders>
              <w:top w:val="single" w:sz="4" w:space="0" w:color="auto"/>
              <w:left w:val="nil"/>
              <w:bottom w:val="nil"/>
              <w:right w:val="nil"/>
            </w:tcBorders>
          </w:tcPr>
          <w:p w14:paraId="66666E17" w14:textId="77777777" w:rsidR="00DB522C" w:rsidRPr="00186547" w:rsidRDefault="00DB522C" w:rsidP="00DB522C">
            <w:pPr>
              <w:pStyle w:val="TableText"/>
              <w:keepNext/>
              <w:rPr>
                <w:szCs w:val="22"/>
                <w:lang w:eastAsia="en-AU"/>
              </w:rPr>
            </w:pPr>
            <w:r w:rsidRPr="00186547">
              <w:rPr>
                <w:szCs w:val="22"/>
                <w:lang w:eastAsia="en-AU"/>
              </w:rPr>
              <w:t>30</w:t>
            </w:r>
          </w:p>
        </w:tc>
        <w:tc>
          <w:tcPr>
            <w:tcW w:w="1097" w:type="dxa"/>
            <w:tcBorders>
              <w:top w:val="single" w:sz="4" w:space="0" w:color="auto"/>
              <w:left w:val="nil"/>
              <w:bottom w:val="nil"/>
              <w:right w:val="nil"/>
            </w:tcBorders>
          </w:tcPr>
          <w:p w14:paraId="029A548E" w14:textId="77777777" w:rsidR="00DB522C" w:rsidRPr="00186547" w:rsidRDefault="00DB522C" w:rsidP="00DB522C">
            <w:pPr>
              <w:pStyle w:val="TableText"/>
              <w:keepNext/>
              <w:rPr>
                <w:szCs w:val="22"/>
                <w:lang w:eastAsia="en-AU"/>
              </w:rPr>
            </w:pPr>
            <w:r w:rsidRPr="00186547">
              <w:rPr>
                <w:szCs w:val="22"/>
                <w:lang w:eastAsia="en-AU"/>
              </w:rPr>
              <w:t>0.213719</w:t>
            </w:r>
          </w:p>
        </w:tc>
        <w:tc>
          <w:tcPr>
            <w:tcW w:w="1097" w:type="dxa"/>
            <w:tcBorders>
              <w:top w:val="single" w:sz="4" w:space="0" w:color="auto"/>
              <w:left w:val="nil"/>
              <w:bottom w:val="nil"/>
              <w:right w:val="nil"/>
            </w:tcBorders>
          </w:tcPr>
          <w:p w14:paraId="75AA8A26" w14:textId="77777777" w:rsidR="00DB522C" w:rsidRPr="00186547" w:rsidRDefault="00DB522C" w:rsidP="00DB522C">
            <w:pPr>
              <w:pStyle w:val="TableText"/>
              <w:keepNext/>
              <w:rPr>
                <w:szCs w:val="22"/>
                <w:lang w:eastAsia="en-AU"/>
              </w:rPr>
            </w:pPr>
            <w:r w:rsidRPr="00186547">
              <w:rPr>
                <w:szCs w:val="22"/>
                <w:lang w:eastAsia="en-AU"/>
              </w:rPr>
              <w:t>0.129197</w:t>
            </w:r>
          </w:p>
        </w:tc>
        <w:tc>
          <w:tcPr>
            <w:tcW w:w="1097" w:type="dxa"/>
            <w:tcBorders>
              <w:top w:val="single" w:sz="4" w:space="0" w:color="auto"/>
              <w:left w:val="nil"/>
              <w:bottom w:val="nil"/>
              <w:right w:val="nil"/>
            </w:tcBorders>
          </w:tcPr>
          <w:p w14:paraId="2A82C759" w14:textId="77777777" w:rsidR="00DB522C" w:rsidRPr="00186547" w:rsidRDefault="00DB522C" w:rsidP="00DB522C">
            <w:pPr>
              <w:pStyle w:val="TableText"/>
              <w:keepNext/>
              <w:rPr>
                <w:szCs w:val="22"/>
                <w:lang w:eastAsia="en-AU"/>
              </w:rPr>
            </w:pPr>
            <w:r w:rsidRPr="00186547">
              <w:rPr>
                <w:szCs w:val="22"/>
                <w:lang w:eastAsia="en-AU"/>
              </w:rPr>
              <w:t>0.129198</w:t>
            </w:r>
          </w:p>
        </w:tc>
        <w:tc>
          <w:tcPr>
            <w:tcW w:w="1097" w:type="dxa"/>
            <w:tcBorders>
              <w:top w:val="single" w:sz="4" w:space="0" w:color="auto"/>
              <w:left w:val="nil"/>
              <w:bottom w:val="nil"/>
              <w:right w:val="nil"/>
            </w:tcBorders>
          </w:tcPr>
          <w:p w14:paraId="76266F54" w14:textId="77777777" w:rsidR="00DB522C" w:rsidRPr="00186547" w:rsidRDefault="00DB522C" w:rsidP="00DB522C">
            <w:pPr>
              <w:pStyle w:val="TableText"/>
              <w:keepNext/>
              <w:rPr>
                <w:szCs w:val="22"/>
                <w:lang w:eastAsia="en-AU"/>
              </w:rPr>
            </w:pPr>
            <w:r w:rsidRPr="00186547">
              <w:rPr>
                <w:szCs w:val="22"/>
                <w:lang w:eastAsia="en-AU"/>
              </w:rPr>
              <w:t>0.129198</w:t>
            </w:r>
          </w:p>
        </w:tc>
        <w:tc>
          <w:tcPr>
            <w:tcW w:w="1097" w:type="dxa"/>
            <w:tcBorders>
              <w:top w:val="single" w:sz="4" w:space="0" w:color="auto"/>
              <w:left w:val="nil"/>
              <w:bottom w:val="nil"/>
              <w:right w:val="nil"/>
            </w:tcBorders>
          </w:tcPr>
          <w:p w14:paraId="3B89ED17"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55963B2" w14:textId="77777777" w:rsidR="00DB522C" w:rsidRPr="00186547" w:rsidRDefault="00DB522C" w:rsidP="00DB522C">
            <w:pPr>
              <w:pStyle w:val="TableText"/>
              <w:keepNext/>
              <w:rPr>
                <w:szCs w:val="22"/>
                <w:lang w:eastAsia="en-AU"/>
              </w:rPr>
            </w:pPr>
          </w:p>
        </w:tc>
        <w:tc>
          <w:tcPr>
            <w:tcW w:w="1098" w:type="dxa"/>
            <w:tcBorders>
              <w:top w:val="single" w:sz="4" w:space="0" w:color="auto"/>
              <w:left w:val="nil"/>
              <w:bottom w:val="nil"/>
              <w:right w:val="nil"/>
            </w:tcBorders>
          </w:tcPr>
          <w:p w14:paraId="4152836C"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1588A552"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63B0186"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10B63724"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396E222A" w14:textId="77777777" w:rsidR="00DB522C" w:rsidRPr="00186547" w:rsidRDefault="00DB522C" w:rsidP="00DB522C">
            <w:pPr>
              <w:pStyle w:val="TableText"/>
              <w:keepNext/>
              <w:rPr>
                <w:szCs w:val="22"/>
                <w:lang w:eastAsia="en-AU"/>
              </w:rPr>
            </w:pPr>
          </w:p>
        </w:tc>
        <w:tc>
          <w:tcPr>
            <w:tcW w:w="1097" w:type="dxa"/>
            <w:tcBorders>
              <w:top w:val="single" w:sz="4" w:space="0" w:color="auto"/>
              <w:left w:val="nil"/>
              <w:bottom w:val="nil"/>
              <w:right w:val="nil"/>
            </w:tcBorders>
          </w:tcPr>
          <w:p w14:paraId="5121870A" w14:textId="77777777" w:rsidR="00DB522C" w:rsidRPr="00186547" w:rsidRDefault="00DB522C" w:rsidP="00DB522C">
            <w:pPr>
              <w:pStyle w:val="TableText"/>
              <w:keepNext/>
              <w:rPr>
                <w:szCs w:val="22"/>
                <w:lang w:eastAsia="en-AU"/>
              </w:rPr>
            </w:pPr>
          </w:p>
        </w:tc>
      </w:tr>
      <w:tr w:rsidR="00DB522C" w:rsidRPr="00186547" w14:paraId="68D75D7E" w14:textId="77777777">
        <w:trPr>
          <w:trHeight w:val="195"/>
        </w:trPr>
        <w:tc>
          <w:tcPr>
            <w:tcW w:w="1365" w:type="dxa"/>
            <w:tcBorders>
              <w:top w:val="nil"/>
              <w:left w:val="nil"/>
              <w:bottom w:val="nil"/>
              <w:right w:val="nil"/>
            </w:tcBorders>
          </w:tcPr>
          <w:p w14:paraId="3DC5A4EA" w14:textId="77777777" w:rsidR="00DB522C" w:rsidRPr="00186547" w:rsidRDefault="00DB522C" w:rsidP="00DB522C">
            <w:pPr>
              <w:pStyle w:val="TableText"/>
              <w:rPr>
                <w:szCs w:val="22"/>
                <w:lang w:eastAsia="en-AU"/>
              </w:rPr>
            </w:pPr>
            <w:r w:rsidRPr="00186547">
              <w:rPr>
                <w:szCs w:val="22"/>
                <w:lang w:eastAsia="en-AU"/>
              </w:rPr>
              <w:t>31</w:t>
            </w:r>
          </w:p>
        </w:tc>
        <w:tc>
          <w:tcPr>
            <w:tcW w:w="1097" w:type="dxa"/>
            <w:tcBorders>
              <w:top w:val="nil"/>
              <w:left w:val="nil"/>
              <w:bottom w:val="nil"/>
              <w:right w:val="nil"/>
            </w:tcBorders>
          </w:tcPr>
          <w:p w14:paraId="62547494" w14:textId="77777777" w:rsidR="00DB522C" w:rsidRPr="00186547" w:rsidRDefault="00DB522C" w:rsidP="00DB522C">
            <w:pPr>
              <w:pStyle w:val="TableText"/>
              <w:rPr>
                <w:szCs w:val="22"/>
                <w:lang w:eastAsia="en-AU"/>
              </w:rPr>
            </w:pPr>
            <w:r w:rsidRPr="00186547">
              <w:rPr>
                <w:szCs w:val="22"/>
                <w:lang w:eastAsia="en-AU"/>
              </w:rPr>
              <w:t>0.213769</w:t>
            </w:r>
          </w:p>
        </w:tc>
        <w:tc>
          <w:tcPr>
            <w:tcW w:w="1097" w:type="dxa"/>
            <w:tcBorders>
              <w:top w:val="nil"/>
              <w:left w:val="nil"/>
              <w:bottom w:val="nil"/>
              <w:right w:val="nil"/>
            </w:tcBorders>
          </w:tcPr>
          <w:p w14:paraId="5D094E38" w14:textId="77777777" w:rsidR="00DB522C" w:rsidRPr="00186547" w:rsidRDefault="00DB522C" w:rsidP="00DB522C">
            <w:pPr>
              <w:pStyle w:val="TableText"/>
              <w:rPr>
                <w:szCs w:val="22"/>
                <w:lang w:eastAsia="en-AU"/>
              </w:rPr>
            </w:pPr>
            <w:r w:rsidRPr="00186547">
              <w:rPr>
                <w:szCs w:val="22"/>
                <w:lang w:eastAsia="en-AU"/>
              </w:rPr>
              <w:t>0.129269</w:t>
            </w:r>
          </w:p>
        </w:tc>
        <w:tc>
          <w:tcPr>
            <w:tcW w:w="1097" w:type="dxa"/>
            <w:tcBorders>
              <w:top w:val="nil"/>
              <w:left w:val="nil"/>
              <w:bottom w:val="nil"/>
              <w:right w:val="nil"/>
            </w:tcBorders>
          </w:tcPr>
          <w:p w14:paraId="490AAF3B" w14:textId="77777777" w:rsidR="00DB522C" w:rsidRPr="00186547" w:rsidRDefault="00DB522C" w:rsidP="00DB522C">
            <w:pPr>
              <w:pStyle w:val="TableText"/>
              <w:rPr>
                <w:szCs w:val="22"/>
                <w:lang w:eastAsia="en-AU"/>
              </w:rPr>
            </w:pPr>
            <w:r w:rsidRPr="00186547">
              <w:rPr>
                <w:szCs w:val="22"/>
                <w:lang w:eastAsia="en-AU"/>
              </w:rPr>
              <w:t>0.129269</w:t>
            </w:r>
          </w:p>
        </w:tc>
        <w:tc>
          <w:tcPr>
            <w:tcW w:w="1097" w:type="dxa"/>
            <w:tcBorders>
              <w:top w:val="nil"/>
              <w:left w:val="nil"/>
              <w:bottom w:val="nil"/>
              <w:right w:val="nil"/>
            </w:tcBorders>
          </w:tcPr>
          <w:p w14:paraId="39F1520F" w14:textId="77777777" w:rsidR="00DB522C" w:rsidRPr="00186547" w:rsidRDefault="00DB522C" w:rsidP="00DB522C">
            <w:pPr>
              <w:pStyle w:val="TableText"/>
              <w:rPr>
                <w:szCs w:val="22"/>
                <w:lang w:eastAsia="en-AU"/>
              </w:rPr>
            </w:pPr>
            <w:r w:rsidRPr="00186547">
              <w:rPr>
                <w:szCs w:val="22"/>
                <w:lang w:eastAsia="en-AU"/>
              </w:rPr>
              <w:t>0.129269</w:t>
            </w:r>
          </w:p>
        </w:tc>
        <w:tc>
          <w:tcPr>
            <w:tcW w:w="1097" w:type="dxa"/>
            <w:tcBorders>
              <w:top w:val="nil"/>
              <w:left w:val="nil"/>
              <w:bottom w:val="nil"/>
              <w:right w:val="nil"/>
            </w:tcBorders>
          </w:tcPr>
          <w:p w14:paraId="79E5EB4D" w14:textId="77777777" w:rsidR="00DB522C" w:rsidRPr="00186547" w:rsidRDefault="00DB522C" w:rsidP="00DB522C">
            <w:pPr>
              <w:pStyle w:val="TableText"/>
              <w:rPr>
                <w:szCs w:val="22"/>
                <w:lang w:eastAsia="en-AU"/>
              </w:rPr>
            </w:pPr>
            <w:r w:rsidRPr="00186547">
              <w:rPr>
                <w:szCs w:val="22"/>
                <w:lang w:eastAsia="en-AU"/>
              </w:rPr>
              <w:t>0.001037</w:t>
            </w:r>
          </w:p>
        </w:tc>
        <w:tc>
          <w:tcPr>
            <w:tcW w:w="1097" w:type="dxa"/>
            <w:tcBorders>
              <w:top w:val="nil"/>
              <w:left w:val="nil"/>
              <w:bottom w:val="nil"/>
              <w:right w:val="nil"/>
            </w:tcBorders>
          </w:tcPr>
          <w:p w14:paraId="0480F1B9"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61C5E65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022E19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536127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66FFFB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1B190C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40B1952" w14:textId="77777777" w:rsidR="00DB522C" w:rsidRPr="00186547" w:rsidRDefault="00DB522C" w:rsidP="00DB522C">
            <w:pPr>
              <w:pStyle w:val="TableText"/>
              <w:rPr>
                <w:szCs w:val="22"/>
                <w:lang w:eastAsia="en-AU"/>
              </w:rPr>
            </w:pPr>
          </w:p>
        </w:tc>
      </w:tr>
      <w:tr w:rsidR="00DB522C" w:rsidRPr="00186547" w14:paraId="3CF6A187" w14:textId="77777777">
        <w:trPr>
          <w:trHeight w:val="195"/>
        </w:trPr>
        <w:tc>
          <w:tcPr>
            <w:tcW w:w="1365" w:type="dxa"/>
            <w:tcBorders>
              <w:top w:val="nil"/>
              <w:left w:val="nil"/>
              <w:bottom w:val="nil"/>
              <w:right w:val="nil"/>
            </w:tcBorders>
          </w:tcPr>
          <w:p w14:paraId="292A8A9C" w14:textId="77777777" w:rsidR="00DB522C" w:rsidRPr="00186547" w:rsidRDefault="00DB522C" w:rsidP="00DB522C">
            <w:pPr>
              <w:pStyle w:val="TableText"/>
              <w:rPr>
                <w:szCs w:val="22"/>
                <w:lang w:eastAsia="en-AU"/>
              </w:rPr>
            </w:pPr>
            <w:r w:rsidRPr="00186547">
              <w:rPr>
                <w:szCs w:val="22"/>
                <w:lang w:eastAsia="en-AU"/>
              </w:rPr>
              <w:t>32</w:t>
            </w:r>
          </w:p>
        </w:tc>
        <w:tc>
          <w:tcPr>
            <w:tcW w:w="1097" w:type="dxa"/>
            <w:tcBorders>
              <w:top w:val="nil"/>
              <w:left w:val="nil"/>
              <w:bottom w:val="nil"/>
              <w:right w:val="nil"/>
            </w:tcBorders>
          </w:tcPr>
          <w:p w14:paraId="6014425C" w14:textId="77777777" w:rsidR="00DB522C" w:rsidRPr="00186547" w:rsidRDefault="00DB522C" w:rsidP="00DB522C">
            <w:pPr>
              <w:pStyle w:val="TableText"/>
              <w:rPr>
                <w:szCs w:val="22"/>
                <w:lang w:eastAsia="en-AU"/>
              </w:rPr>
            </w:pPr>
            <w:r w:rsidRPr="00186547">
              <w:rPr>
                <w:szCs w:val="22"/>
                <w:lang w:eastAsia="en-AU"/>
              </w:rPr>
              <w:t>0.213831</w:t>
            </w:r>
          </w:p>
        </w:tc>
        <w:tc>
          <w:tcPr>
            <w:tcW w:w="1097" w:type="dxa"/>
            <w:tcBorders>
              <w:top w:val="nil"/>
              <w:left w:val="nil"/>
              <w:bottom w:val="nil"/>
              <w:right w:val="nil"/>
            </w:tcBorders>
          </w:tcPr>
          <w:p w14:paraId="0442AC66" w14:textId="77777777" w:rsidR="00DB522C" w:rsidRPr="00186547" w:rsidRDefault="00DB522C" w:rsidP="00DB522C">
            <w:pPr>
              <w:pStyle w:val="TableText"/>
              <w:rPr>
                <w:szCs w:val="22"/>
                <w:lang w:eastAsia="en-AU"/>
              </w:rPr>
            </w:pPr>
            <w:r w:rsidRPr="00186547">
              <w:rPr>
                <w:szCs w:val="22"/>
                <w:lang w:eastAsia="en-AU"/>
              </w:rPr>
              <w:t>0.129346</w:t>
            </w:r>
          </w:p>
        </w:tc>
        <w:tc>
          <w:tcPr>
            <w:tcW w:w="1097" w:type="dxa"/>
            <w:tcBorders>
              <w:top w:val="nil"/>
              <w:left w:val="nil"/>
              <w:bottom w:val="nil"/>
              <w:right w:val="nil"/>
            </w:tcBorders>
          </w:tcPr>
          <w:p w14:paraId="0CDC8AE4" w14:textId="77777777" w:rsidR="00DB522C" w:rsidRPr="00186547" w:rsidRDefault="00DB522C" w:rsidP="00DB522C">
            <w:pPr>
              <w:pStyle w:val="TableText"/>
              <w:rPr>
                <w:szCs w:val="22"/>
                <w:lang w:eastAsia="en-AU"/>
              </w:rPr>
            </w:pPr>
            <w:r w:rsidRPr="00186547">
              <w:rPr>
                <w:szCs w:val="22"/>
                <w:lang w:eastAsia="en-AU"/>
              </w:rPr>
              <w:t>0.129346</w:t>
            </w:r>
          </w:p>
        </w:tc>
        <w:tc>
          <w:tcPr>
            <w:tcW w:w="1097" w:type="dxa"/>
            <w:tcBorders>
              <w:top w:val="nil"/>
              <w:left w:val="nil"/>
              <w:bottom w:val="nil"/>
              <w:right w:val="nil"/>
            </w:tcBorders>
          </w:tcPr>
          <w:p w14:paraId="03C90B66" w14:textId="77777777" w:rsidR="00DB522C" w:rsidRPr="00186547" w:rsidRDefault="00DB522C" w:rsidP="00DB522C">
            <w:pPr>
              <w:pStyle w:val="TableText"/>
              <w:rPr>
                <w:szCs w:val="22"/>
                <w:lang w:eastAsia="en-AU"/>
              </w:rPr>
            </w:pPr>
            <w:r w:rsidRPr="00186547">
              <w:rPr>
                <w:szCs w:val="22"/>
                <w:lang w:eastAsia="en-AU"/>
              </w:rPr>
              <w:t>0.129347</w:t>
            </w:r>
          </w:p>
        </w:tc>
        <w:tc>
          <w:tcPr>
            <w:tcW w:w="1097" w:type="dxa"/>
            <w:tcBorders>
              <w:top w:val="nil"/>
              <w:left w:val="nil"/>
              <w:bottom w:val="nil"/>
              <w:right w:val="nil"/>
            </w:tcBorders>
          </w:tcPr>
          <w:p w14:paraId="52C6EEDE" w14:textId="77777777" w:rsidR="00DB522C" w:rsidRPr="00186547" w:rsidRDefault="00DB522C" w:rsidP="00DB522C">
            <w:pPr>
              <w:pStyle w:val="TableText"/>
              <w:rPr>
                <w:szCs w:val="22"/>
                <w:lang w:eastAsia="en-AU"/>
              </w:rPr>
            </w:pPr>
            <w:r w:rsidRPr="00186547">
              <w:rPr>
                <w:szCs w:val="22"/>
                <w:lang w:eastAsia="en-AU"/>
              </w:rPr>
              <w:t>0.001114</w:t>
            </w:r>
          </w:p>
        </w:tc>
        <w:tc>
          <w:tcPr>
            <w:tcW w:w="1097" w:type="dxa"/>
            <w:tcBorders>
              <w:top w:val="nil"/>
              <w:left w:val="nil"/>
              <w:bottom w:val="nil"/>
              <w:right w:val="nil"/>
            </w:tcBorders>
          </w:tcPr>
          <w:p w14:paraId="34C697EF" w14:textId="77777777" w:rsidR="00DB522C" w:rsidRPr="00186547" w:rsidRDefault="00DB522C" w:rsidP="00DB522C">
            <w:pPr>
              <w:pStyle w:val="TableText"/>
              <w:rPr>
                <w:szCs w:val="22"/>
                <w:lang w:eastAsia="en-AU"/>
              </w:rPr>
            </w:pPr>
            <w:r w:rsidRPr="00186547">
              <w:rPr>
                <w:szCs w:val="22"/>
                <w:lang w:eastAsia="en-AU"/>
              </w:rPr>
              <w:t>0.001114</w:t>
            </w:r>
          </w:p>
        </w:tc>
        <w:tc>
          <w:tcPr>
            <w:tcW w:w="1098" w:type="dxa"/>
            <w:tcBorders>
              <w:top w:val="nil"/>
              <w:left w:val="nil"/>
              <w:bottom w:val="nil"/>
              <w:right w:val="nil"/>
            </w:tcBorders>
          </w:tcPr>
          <w:p w14:paraId="41BF8B2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C4972F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8CD335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33886D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A9AFE2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7157356" w14:textId="77777777" w:rsidR="00DB522C" w:rsidRPr="00186547" w:rsidRDefault="00DB522C" w:rsidP="00DB522C">
            <w:pPr>
              <w:pStyle w:val="TableText"/>
              <w:rPr>
                <w:szCs w:val="22"/>
                <w:lang w:eastAsia="en-AU"/>
              </w:rPr>
            </w:pPr>
          </w:p>
        </w:tc>
      </w:tr>
      <w:tr w:rsidR="00DB522C" w:rsidRPr="00186547" w14:paraId="45CDBF49" w14:textId="77777777">
        <w:trPr>
          <w:trHeight w:val="195"/>
        </w:trPr>
        <w:tc>
          <w:tcPr>
            <w:tcW w:w="1365" w:type="dxa"/>
            <w:tcBorders>
              <w:top w:val="nil"/>
              <w:left w:val="nil"/>
              <w:bottom w:val="nil"/>
              <w:right w:val="nil"/>
            </w:tcBorders>
          </w:tcPr>
          <w:p w14:paraId="5C9F9879" w14:textId="77777777" w:rsidR="00DB522C" w:rsidRPr="00186547" w:rsidRDefault="00DB522C" w:rsidP="00DB522C">
            <w:pPr>
              <w:pStyle w:val="TableText"/>
              <w:rPr>
                <w:szCs w:val="22"/>
                <w:lang w:eastAsia="en-AU"/>
              </w:rPr>
            </w:pPr>
            <w:r w:rsidRPr="00186547">
              <w:rPr>
                <w:szCs w:val="22"/>
                <w:lang w:eastAsia="en-AU"/>
              </w:rPr>
              <w:t>33</w:t>
            </w:r>
          </w:p>
        </w:tc>
        <w:tc>
          <w:tcPr>
            <w:tcW w:w="1097" w:type="dxa"/>
            <w:tcBorders>
              <w:top w:val="nil"/>
              <w:left w:val="nil"/>
              <w:bottom w:val="nil"/>
              <w:right w:val="nil"/>
            </w:tcBorders>
          </w:tcPr>
          <w:p w14:paraId="71A95164" w14:textId="77777777" w:rsidR="00DB522C" w:rsidRPr="00186547" w:rsidRDefault="00DB522C" w:rsidP="00DB522C">
            <w:pPr>
              <w:pStyle w:val="TableText"/>
              <w:rPr>
                <w:szCs w:val="22"/>
                <w:lang w:eastAsia="en-AU"/>
              </w:rPr>
            </w:pPr>
            <w:r w:rsidRPr="00186547">
              <w:rPr>
                <w:szCs w:val="22"/>
                <w:lang w:eastAsia="en-AU"/>
              </w:rPr>
              <w:t>0.213887</w:t>
            </w:r>
          </w:p>
        </w:tc>
        <w:tc>
          <w:tcPr>
            <w:tcW w:w="1097" w:type="dxa"/>
            <w:tcBorders>
              <w:top w:val="nil"/>
              <w:left w:val="nil"/>
              <w:bottom w:val="nil"/>
              <w:right w:val="nil"/>
            </w:tcBorders>
          </w:tcPr>
          <w:p w14:paraId="07A457B4" w14:textId="77777777" w:rsidR="00DB522C" w:rsidRPr="00186547" w:rsidRDefault="00DB522C" w:rsidP="00DB522C">
            <w:pPr>
              <w:pStyle w:val="TableText"/>
              <w:rPr>
                <w:szCs w:val="22"/>
                <w:lang w:eastAsia="en-AU"/>
              </w:rPr>
            </w:pPr>
            <w:r w:rsidRPr="00186547">
              <w:rPr>
                <w:szCs w:val="22"/>
                <w:lang w:eastAsia="en-AU"/>
              </w:rPr>
              <w:t>0.129416</w:t>
            </w:r>
          </w:p>
        </w:tc>
        <w:tc>
          <w:tcPr>
            <w:tcW w:w="1097" w:type="dxa"/>
            <w:tcBorders>
              <w:top w:val="nil"/>
              <w:left w:val="nil"/>
              <w:bottom w:val="nil"/>
              <w:right w:val="nil"/>
            </w:tcBorders>
          </w:tcPr>
          <w:p w14:paraId="46C536EF" w14:textId="77777777" w:rsidR="00DB522C" w:rsidRPr="00186547" w:rsidRDefault="00DB522C" w:rsidP="00DB522C">
            <w:pPr>
              <w:pStyle w:val="TableText"/>
              <w:rPr>
                <w:szCs w:val="22"/>
                <w:lang w:eastAsia="en-AU"/>
              </w:rPr>
            </w:pPr>
            <w:r w:rsidRPr="00186547">
              <w:rPr>
                <w:szCs w:val="22"/>
                <w:lang w:eastAsia="en-AU"/>
              </w:rPr>
              <w:t>0.129416</w:t>
            </w:r>
          </w:p>
        </w:tc>
        <w:tc>
          <w:tcPr>
            <w:tcW w:w="1097" w:type="dxa"/>
            <w:tcBorders>
              <w:top w:val="nil"/>
              <w:left w:val="nil"/>
              <w:bottom w:val="nil"/>
              <w:right w:val="nil"/>
            </w:tcBorders>
          </w:tcPr>
          <w:p w14:paraId="16D93E8D" w14:textId="77777777" w:rsidR="00DB522C" w:rsidRPr="00186547" w:rsidRDefault="00DB522C" w:rsidP="00DB522C">
            <w:pPr>
              <w:pStyle w:val="TableText"/>
              <w:rPr>
                <w:szCs w:val="22"/>
                <w:lang w:eastAsia="en-AU"/>
              </w:rPr>
            </w:pPr>
            <w:r w:rsidRPr="00186547">
              <w:rPr>
                <w:szCs w:val="22"/>
                <w:lang w:eastAsia="en-AU"/>
              </w:rPr>
              <w:t>0.129417</w:t>
            </w:r>
          </w:p>
        </w:tc>
        <w:tc>
          <w:tcPr>
            <w:tcW w:w="1097" w:type="dxa"/>
            <w:tcBorders>
              <w:top w:val="nil"/>
              <w:left w:val="nil"/>
              <w:bottom w:val="nil"/>
              <w:right w:val="nil"/>
            </w:tcBorders>
          </w:tcPr>
          <w:p w14:paraId="274164E4" w14:textId="77777777" w:rsidR="00DB522C" w:rsidRPr="00186547" w:rsidRDefault="00DB522C" w:rsidP="00DB522C">
            <w:pPr>
              <w:pStyle w:val="TableText"/>
              <w:rPr>
                <w:szCs w:val="22"/>
                <w:lang w:eastAsia="en-AU"/>
              </w:rPr>
            </w:pPr>
            <w:r w:rsidRPr="00186547">
              <w:rPr>
                <w:szCs w:val="22"/>
                <w:lang w:eastAsia="en-AU"/>
              </w:rPr>
              <w:t>0.001177</w:t>
            </w:r>
          </w:p>
        </w:tc>
        <w:tc>
          <w:tcPr>
            <w:tcW w:w="1097" w:type="dxa"/>
            <w:tcBorders>
              <w:top w:val="nil"/>
              <w:left w:val="nil"/>
              <w:bottom w:val="nil"/>
              <w:right w:val="nil"/>
            </w:tcBorders>
          </w:tcPr>
          <w:p w14:paraId="12C8451D" w14:textId="77777777" w:rsidR="00DB522C" w:rsidRPr="00186547" w:rsidRDefault="00DB522C" w:rsidP="00DB522C">
            <w:pPr>
              <w:pStyle w:val="TableText"/>
              <w:rPr>
                <w:szCs w:val="22"/>
                <w:lang w:eastAsia="en-AU"/>
              </w:rPr>
            </w:pPr>
            <w:r w:rsidRPr="00186547">
              <w:rPr>
                <w:szCs w:val="22"/>
                <w:lang w:eastAsia="en-AU"/>
              </w:rPr>
              <w:t>0.001177</w:t>
            </w:r>
          </w:p>
        </w:tc>
        <w:tc>
          <w:tcPr>
            <w:tcW w:w="1098" w:type="dxa"/>
            <w:tcBorders>
              <w:top w:val="nil"/>
              <w:left w:val="nil"/>
              <w:bottom w:val="nil"/>
              <w:right w:val="nil"/>
            </w:tcBorders>
          </w:tcPr>
          <w:p w14:paraId="28102B8C" w14:textId="77777777" w:rsidR="00DB522C" w:rsidRPr="00186547" w:rsidRDefault="00DB522C" w:rsidP="00DB522C">
            <w:pPr>
              <w:pStyle w:val="TableText"/>
              <w:rPr>
                <w:szCs w:val="22"/>
                <w:lang w:eastAsia="en-AU"/>
              </w:rPr>
            </w:pPr>
            <w:r w:rsidRPr="00186547">
              <w:rPr>
                <w:szCs w:val="22"/>
                <w:lang w:eastAsia="en-AU"/>
              </w:rPr>
              <w:t>0.001178</w:t>
            </w:r>
          </w:p>
        </w:tc>
        <w:tc>
          <w:tcPr>
            <w:tcW w:w="1097" w:type="dxa"/>
            <w:tcBorders>
              <w:top w:val="nil"/>
              <w:left w:val="nil"/>
              <w:bottom w:val="nil"/>
              <w:right w:val="nil"/>
            </w:tcBorders>
          </w:tcPr>
          <w:p w14:paraId="0F6374A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57FCA04"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275EBF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0EB68E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2237860" w14:textId="77777777" w:rsidR="00DB522C" w:rsidRPr="00186547" w:rsidRDefault="00DB522C" w:rsidP="00DB522C">
            <w:pPr>
              <w:pStyle w:val="TableText"/>
              <w:rPr>
                <w:szCs w:val="22"/>
                <w:lang w:eastAsia="en-AU"/>
              </w:rPr>
            </w:pPr>
          </w:p>
        </w:tc>
      </w:tr>
      <w:tr w:rsidR="00DB522C" w:rsidRPr="00186547" w14:paraId="483ECC23" w14:textId="77777777">
        <w:trPr>
          <w:trHeight w:val="195"/>
        </w:trPr>
        <w:tc>
          <w:tcPr>
            <w:tcW w:w="1365" w:type="dxa"/>
            <w:tcBorders>
              <w:top w:val="nil"/>
              <w:left w:val="nil"/>
              <w:bottom w:val="nil"/>
              <w:right w:val="nil"/>
            </w:tcBorders>
          </w:tcPr>
          <w:p w14:paraId="01302725" w14:textId="77777777" w:rsidR="00DB522C" w:rsidRPr="00186547" w:rsidRDefault="00DB522C" w:rsidP="00DB522C">
            <w:pPr>
              <w:pStyle w:val="TableText"/>
              <w:rPr>
                <w:szCs w:val="22"/>
                <w:lang w:eastAsia="en-AU"/>
              </w:rPr>
            </w:pPr>
            <w:r w:rsidRPr="00186547">
              <w:rPr>
                <w:szCs w:val="22"/>
                <w:lang w:eastAsia="en-AU"/>
              </w:rPr>
              <w:t>34</w:t>
            </w:r>
          </w:p>
        </w:tc>
        <w:tc>
          <w:tcPr>
            <w:tcW w:w="1097" w:type="dxa"/>
            <w:tcBorders>
              <w:top w:val="nil"/>
              <w:left w:val="nil"/>
              <w:bottom w:val="nil"/>
              <w:right w:val="nil"/>
            </w:tcBorders>
          </w:tcPr>
          <w:p w14:paraId="2F5A5ED4" w14:textId="77777777" w:rsidR="00DB522C" w:rsidRPr="00186547" w:rsidRDefault="00DB522C" w:rsidP="00DB522C">
            <w:pPr>
              <w:pStyle w:val="TableText"/>
              <w:rPr>
                <w:szCs w:val="22"/>
                <w:lang w:eastAsia="en-AU"/>
              </w:rPr>
            </w:pPr>
            <w:r w:rsidRPr="00186547">
              <w:rPr>
                <w:szCs w:val="22"/>
                <w:lang w:eastAsia="en-AU"/>
              </w:rPr>
              <w:t>0.213944</w:t>
            </w:r>
          </w:p>
        </w:tc>
        <w:tc>
          <w:tcPr>
            <w:tcW w:w="1097" w:type="dxa"/>
            <w:tcBorders>
              <w:top w:val="nil"/>
              <w:left w:val="nil"/>
              <w:bottom w:val="nil"/>
              <w:right w:val="nil"/>
            </w:tcBorders>
          </w:tcPr>
          <w:p w14:paraId="38F4C12F" w14:textId="77777777" w:rsidR="00DB522C" w:rsidRPr="00186547" w:rsidRDefault="00DB522C" w:rsidP="00DB522C">
            <w:pPr>
              <w:pStyle w:val="TableText"/>
              <w:rPr>
                <w:szCs w:val="22"/>
                <w:lang w:eastAsia="en-AU"/>
              </w:rPr>
            </w:pPr>
            <w:r w:rsidRPr="00186547">
              <w:rPr>
                <w:szCs w:val="22"/>
                <w:lang w:eastAsia="en-AU"/>
              </w:rPr>
              <w:t>0.129494</w:t>
            </w:r>
          </w:p>
        </w:tc>
        <w:tc>
          <w:tcPr>
            <w:tcW w:w="1097" w:type="dxa"/>
            <w:tcBorders>
              <w:top w:val="nil"/>
              <w:left w:val="nil"/>
              <w:bottom w:val="nil"/>
              <w:right w:val="nil"/>
            </w:tcBorders>
          </w:tcPr>
          <w:p w14:paraId="20A40912" w14:textId="77777777" w:rsidR="00DB522C" w:rsidRPr="00186547" w:rsidRDefault="00DB522C" w:rsidP="00DB522C">
            <w:pPr>
              <w:pStyle w:val="TableText"/>
              <w:rPr>
                <w:szCs w:val="22"/>
                <w:lang w:eastAsia="en-AU"/>
              </w:rPr>
            </w:pPr>
            <w:r w:rsidRPr="00186547">
              <w:rPr>
                <w:szCs w:val="22"/>
                <w:lang w:eastAsia="en-AU"/>
              </w:rPr>
              <w:t>0.129495</w:t>
            </w:r>
          </w:p>
        </w:tc>
        <w:tc>
          <w:tcPr>
            <w:tcW w:w="1097" w:type="dxa"/>
            <w:tcBorders>
              <w:top w:val="nil"/>
              <w:left w:val="nil"/>
              <w:bottom w:val="nil"/>
              <w:right w:val="nil"/>
            </w:tcBorders>
          </w:tcPr>
          <w:p w14:paraId="4FFCC35E" w14:textId="77777777" w:rsidR="00DB522C" w:rsidRPr="00186547" w:rsidRDefault="00DB522C" w:rsidP="00DB522C">
            <w:pPr>
              <w:pStyle w:val="TableText"/>
              <w:rPr>
                <w:szCs w:val="22"/>
                <w:lang w:eastAsia="en-AU"/>
              </w:rPr>
            </w:pPr>
            <w:r w:rsidRPr="00186547">
              <w:rPr>
                <w:szCs w:val="22"/>
                <w:lang w:eastAsia="en-AU"/>
              </w:rPr>
              <w:t>0.129495</w:t>
            </w:r>
          </w:p>
        </w:tc>
        <w:tc>
          <w:tcPr>
            <w:tcW w:w="1097" w:type="dxa"/>
            <w:tcBorders>
              <w:top w:val="nil"/>
              <w:left w:val="nil"/>
              <w:bottom w:val="nil"/>
              <w:right w:val="nil"/>
            </w:tcBorders>
          </w:tcPr>
          <w:p w14:paraId="2EDFC018" w14:textId="77777777" w:rsidR="00DB522C" w:rsidRPr="00186547" w:rsidRDefault="00DB522C" w:rsidP="00DB522C">
            <w:pPr>
              <w:pStyle w:val="TableText"/>
              <w:rPr>
                <w:szCs w:val="22"/>
                <w:lang w:eastAsia="en-AU"/>
              </w:rPr>
            </w:pPr>
            <w:r w:rsidRPr="00186547">
              <w:rPr>
                <w:szCs w:val="22"/>
                <w:lang w:eastAsia="en-AU"/>
              </w:rPr>
              <w:t>0.001248</w:t>
            </w:r>
          </w:p>
        </w:tc>
        <w:tc>
          <w:tcPr>
            <w:tcW w:w="1097" w:type="dxa"/>
            <w:tcBorders>
              <w:top w:val="nil"/>
              <w:left w:val="nil"/>
              <w:bottom w:val="nil"/>
              <w:right w:val="nil"/>
            </w:tcBorders>
          </w:tcPr>
          <w:p w14:paraId="58D9357B" w14:textId="77777777" w:rsidR="00DB522C" w:rsidRPr="00186547" w:rsidRDefault="00DB522C" w:rsidP="00DB522C">
            <w:pPr>
              <w:pStyle w:val="TableText"/>
              <w:rPr>
                <w:szCs w:val="22"/>
                <w:lang w:eastAsia="en-AU"/>
              </w:rPr>
            </w:pPr>
            <w:r w:rsidRPr="00186547">
              <w:rPr>
                <w:szCs w:val="22"/>
                <w:lang w:eastAsia="en-AU"/>
              </w:rPr>
              <w:t>0.001248</w:t>
            </w:r>
          </w:p>
        </w:tc>
        <w:tc>
          <w:tcPr>
            <w:tcW w:w="1098" w:type="dxa"/>
            <w:tcBorders>
              <w:top w:val="nil"/>
              <w:left w:val="nil"/>
              <w:bottom w:val="nil"/>
              <w:right w:val="nil"/>
            </w:tcBorders>
          </w:tcPr>
          <w:p w14:paraId="1FE58494" w14:textId="77777777" w:rsidR="00DB522C" w:rsidRPr="00186547" w:rsidRDefault="00DB522C" w:rsidP="00DB522C">
            <w:pPr>
              <w:pStyle w:val="TableText"/>
              <w:rPr>
                <w:szCs w:val="22"/>
                <w:lang w:eastAsia="en-AU"/>
              </w:rPr>
            </w:pPr>
            <w:r w:rsidRPr="00186547">
              <w:rPr>
                <w:szCs w:val="22"/>
                <w:lang w:eastAsia="en-AU"/>
              </w:rPr>
              <w:t>0.001249</w:t>
            </w:r>
          </w:p>
        </w:tc>
        <w:tc>
          <w:tcPr>
            <w:tcW w:w="1097" w:type="dxa"/>
            <w:tcBorders>
              <w:top w:val="nil"/>
              <w:left w:val="nil"/>
              <w:bottom w:val="nil"/>
              <w:right w:val="nil"/>
            </w:tcBorders>
          </w:tcPr>
          <w:p w14:paraId="431BF3E3" w14:textId="77777777" w:rsidR="00DB522C" w:rsidRPr="00186547" w:rsidRDefault="00DB522C" w:rsidP="00DB522C">
            <w:pPr>
              <w:pStyle w:val="TableText"/>
              <w:rPr>
                <w:szCs w:val="22"/>
                <w:lang w:eastAsia="en-AU"/>
              </w:rPr>
            </w:pPr>
            <w:r w:rsidRPr="00186547">
              <w:rPr>
                <w:szCs w:val="22"/>
                <w:lang w:eastAsia="en-AU"/>
              </w:rPr>
              <w:t>0.001249</w:t>
            </w:r>
          </w:p>
        </w:tc>
        <w:tc>
          <w:tcPr>
            <w:tcW w:w="1097" w:type="dxa"/>
            <w:tcBorders>
              <w:top w:val="nil"/>
              <w:left w:val="nil"/>
              <w:bottom w:val="nil"/>
              <w:right w:val="nil"/>
            </w:tcBorders>
          </w:tcPr>
          <w:p w14:paraId="2268284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0DEEDD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356F8B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A916E3C" w14:textId="77777777" w:rsidR="00DB522C" w:rsidRPr="00186547" w:rsidRDefault="00DB522C" w:rsidP="00DB522C">
            <w:pPr>
              <w:pStyle w:val="TableText"/>
              <w:rPr>
                <w:szCs w:val="22"/>
                <w:lang w:eastAsia="en-AU"/>
              </w:rPr>
            </w:pPr>
          </w:p>
        </w:tc>
      </w:tr>
      <w:tr w:rsidR="00DB522C" w:rsidRPr="00186547" w14:paraId="732B7260" w14:textId="77777777">
        <w:trPr>
          <w:trHeight w:val="195"/>
        </w:trPr>
        <w:tc>
          <w:tcPr>
            <w:tcW w:w="1365" w:type="dxa"/>
            <w:tcBorders>
              <w:top w:val="nil"/>
              <w:left w:val="nil"/>
              <w:bottom w:val="nil"/>
              <w:right w:val="nil"/>
            </w:tcBorders>
          </w:tcPr>
          <w:p w14:paraId="2C2A3A7A" w14:textId="77777777" w:rsidR="00DB522C" w:rsidRPr="00186547" w:rsidRDefault="00DB522C" w:rsidP="00DB522C">
            <w:pPr>
              <w:pStyle w:val="TableText"/>
              <w:rPr>
                <w:szCs w:val="22"/>
                <w:lang w:eastAsia="en-AU"/>
              </w:rPr>
            </w:pPr>
            <w:r w:rsidRPr="00186547">
              <w:rPr>
                <w:szCs w:val="22"/>
                <w:lang w:eastAsia="en-AU"/>
              </w:rPr>
              <w:t>35</w:t>
            </w:r>
          </w:p>
        </w:tc>
        <w:tc>
          <w:tcPr>
            <w:tcW w:w="1097" w:type="dxa"/>
            <w:tcBorders>
              <w:top w:val="nil"/>
              <w:left w:val="nil"/>
              <w:bottom w:val="nil"/>
              <w:right w:val="nil"/>
            </w:tcBorders>
          </w:tcPr>
          <w:p w14:paraId="6B12130A" w14:textId="77777777" w:rsidR="00DB522C" w:rsidRPr="00186547" w:rsidRDefault="00DB522C" w:rsidP="00DB522C">
            <w:pPr>
              <w:pStyle w:val="TableText"/>
              <w:rPr>
                <w:szCs w:val="22"/>
                <w:lang w:eastAsia="en-AU"/>
              </w:rPr>
            </w:pPr>
            <w:r w:rsidRPr="00186547">
              <w:rPr>
                <w:szCs w:val="22"/>
                <w:lang w:eastAsia="en-AU"/>
              </w:rPr>
              <w:t>0.214014</w:t>
            </w:r>
          </w:p>
        </w:tc>
        <w:tc>
          <w:tcPr>
            <w:tcW w:w="1097" w:type="dxa"/>
            <w:tcBorders>
              <w:top w:val="nil"/>
              <w:left w:val="nil"/>
              <w:bottom w:val="nil"/>
              <w:right w:val="nil"/>
            </w:tcBorders>
          </w:tcPr>
          <w:p w14:paraId="2F7153BB" w14:textId="77777777" w:rsidR="00DB522C" w:rsidRPr="00186547" w:rsidRDefault="00DB522C" w:rsidP="00DB522C">
            <w:pPr>
              <w:pStyle w:val="TableText"/>
              <w:rPr>
                <w:szCs w:val="22"/>
                <w:lang w:eastAsia="en-AU"/>
              </w:rPr>
            </w:pPr>
            <w:r w:rsidRPr="00186547">
              <w:rPr>
                <w:szCs w:val="22"/>
                <w:lang w:eastAsia="en-AU"/>
              </w:rPr>
              <w:t>0.129584</w:t>
            </w:r>
          </w:p>
        </w:tc>
        <w:tc>
          <w:tcPr>
            <w:tcW w:w="1097" w:type="dxa"/>
            <w:tcBorders>
              <w:top w:val="nil"/>
              <w:left w:val="nil"/>
              <w:bottom w:val="nil"/>
              <w:right w:val="nil"/>
            </w:tcBorders>
          </w:tcPr>
          <w:p w14:paraId="29A5F265" w14:textId="77777777" w:rsidR="00DB522C" w:rsidRPr="00186547" w:rsidRDefault="00DB522C" w:rsidP="00DB522C">
            <w:pPr>
              <w:pStyle w:val="TableText"/>
              <w:rPr>
                <w:szCs w:val="22"/>
                <w:lang w:eastAsia="en-AU"/>
              </w:rPr>
            </w:pPr>
            <w:r w:rsidRPr="00186547">
              <w:rPr>
                <w:szCs w:val="22"/>
                <w:lang w:eastAsia="en-AU"/>
              </w:rPr>
              <w:t>0.129585</w:t>
            </w:r>
          </w:p>
        </w:tc>
        <w:tc>
          <w:tcPr>
            <w:tcW w:w="1097" w:type="dxa"/>
            <w:tcBorders>
              <w:top w:val="nil"/>
              <w:left w:val="nil"/>
              <w:bottom w:val="nil"/>
              <w:right w:val="nil"/>
            </w:tcBorders>
          </w:tcPr>
          <w:p w14:paraId="5E50CEC7" w14:textId="77777777" w:rsidR="00DB522C" w:rsidRPr="00186547" w:rsidRDefault="00DB522C" w:rsidP="00DB522C">
            <w:pPr>
              <w:pStyle w:val="TableText"/>
              <w:rPr>
                <w:szCs w:val="22"/>
                <w:lang w:eastAsia="en-AU"/>
              </w:rPr>
            </w:pPr>
            <w:r w:rsidRPr="00186547">
              <w:rPr>
                <w:szCs w:val="22"/>
                <w:lang w:eastAsia="en-AU"/>
              </w:rPr>
              <w:t>0.129586</w:t>
            </w:r>
          </w:p>
        </w:tc>
        <w:tc>
          <w:tcPr>
            <w:tcW w:w="1097" w:type="dxa"/>
            <w:tcBorders>
              <w:top w:val="nil"/>
              <w:left w:val="nil"/>
              <w:bottom w:val="nil"/>
              <w:right w:val="nil"/>
            </w:tcBorders>
          </w:tcPr>
          <w:p w14:paraId="5D198A13" w14:textId="77777777" w:rsidR="00DB522C" w:rsidRPr="00186547" w:rsidRDefault="00DB522C" w:rsidP="00DB522C">
            <w:pPr>
              <w:pStyle w:val="TableText"/>
              <w:rPr>
                <w:szCs w:val="22"/>
                <w:lang w:eastAsia="en-AU"/>
              </w:rPr>
            </w:pPr>
            <w:r w:rsidRPr="00186547">
              <w:rPr>
                <w:szCs w:val="22"/>
                <w:lang w:eastAsia="en-AU"/>
              </w:rPr>
              <w:t>0.001328</w:t>
            </w:r>
          </w:p>
        </w:tc>
        <w:tc>
          <w:tcPr>
            <w:tcW w:w="1097" w:type="dxa"/>
            <w:tcBorders>
              <w:top w:val="nil"/>
              <w:left w:val="nil"/>
              <w:bottom w:val="nil"/>
              <w:right w:val="nil"/>
            </w:tcBorders>
          </w:tcPr>
          <w:p w14:paraId="37D2D651" w14:textId="77777777" w:rsidR="00DB522C" w:rsidRPr="00186547" w:rsidRDefault="00DB522C" w:rsidP="00DB522C">
            <w:pPr>
              <w:pStyle w:val="TableText"/>
              <w:rPr>
                <w:szCs w:val="22"/>
                <w:lang w:eastAsia="en-AU"/>
              </w:rPr>
            </w:pPr>
            <w:r w:rsidRPr="00186547">
              <w:rPr>
                <w:szCs w:val="22"/>
                <w:lang w:eastAsia="en-AU"/>
              </w:rPr>
              <w:t>0.001328</w:t>
            </w:r>
          </w:p>
        </w:tc>
        <w:tc>
          <w:tcPr>
            <w:tcW w:w="1098" w:type="dxa"/>
            <w:tcBorders>
              <w:top w:val="nil"/>
              <w:left w:val="nil"/>
              <w:bottom w:val="nil"/>
              <w:right w:val="nil"/>
            </w:tcBorders>
          </w:tcPr>
          <w:p w14:paraId="2E74ABFB" w14:textId="77777777" w:rsidR="00DB522C" w:rsidRPr="00186547" w:rsidRDefault="00DB522C" w:rsidP="00DB522C">
            <w:pPr>
              <w:pStyle w:val="TableText"/>
              <w:rPr>
                <w:szCs w:val="22"/>
                <w:lang w:eastAsia="en-AU"/>
              </w:rPr>
            </w:pPr>
            <w:r w:rsidRPr="00186547">
              <w:rPr>
                <w:szCs w:val="22"/>
                <w:lang w:eastAsia="en-AU"/>
              </w:rPr>
              <w:t>0.001329</w:t>
            </w:r>
          </w:p>
        </w:tc>
        <w:tc>
          <w:tcPr>
            <w:tcW w:w="1097" w:type="dxa"/>
            <w:tcBorders>
              <w:top w:val="nil"/>
              <w:left w:val="nil"/>
              <w:bottom w:val="nil"/>
              <w:right w:val="nil"/>
            </w:tcBorders>
          </w:tcPr>
          <w:p w14:paraId="4CF68BC2" w14:textId="77777777" w:rsidR="00DB522C" w:rsidRPr="00186547" w:rsidRDefault="00DB522C" w:rsidP="00DB522C">
            <w:pPr>
              <w:pStyle w:val="TableText"/>
              <w:rPr>
                <w:szCs w:val="22"/>
                <w:lang w:eastAsia="en-AU"/>
              </w:rPr>
            </w:pPr>
            <w:r w:rsidRPr="00186547">
              <w:rPr>
                <w:szCs w:val="22"/>
                <w:lang w:eastAsia="en-AU"/>
              </w:rPr>
              <w:t>0.001330</w:t>
            </w:r>
          </w:p>
        </w:tc>
        <w:tc>
          <w:tcPr>
            <w:tcW w:w="1097" w:type="dxa"/>
            <w:tcBorders>
              <w:top w:val="nil"/>
              <w:left w:val="nil"/>
              <w:bottom w:val="nil"/>
              <w:right w:val="nil"/>
            </w:tcBorders>
          </w:tcPr>
          <w:p w14:paraId="295C6792" w14:textId="77777777" w:rsidR="00DB522C" w:rsidRPr="00186547" w:rsidRDefault="00DB522C" w:rsidP="00DB522C">
            <w:pPr>
              <w:pStyle w:val="TableText"/>
              <w:rPr>
                <w:szCs w:val="22"/>
                <w:lang w:eastAsia="en-AU"/>
              </w:rPr>
            </w:pPr>
            <w:r w:rsidRPr="00186547">
              <w:rPr>
                <w:szCs w:val="22"/>
                <w:lang w:eastAsia="en-AU"/>
              </w:rPr>
              <w:t>0.001073</w:t>
            </w:r>
          </w:p>
        </w:tc>
        <w:tc>
          <w:tcPr>
            <w:tcW w:w="1097" w:type="dxa"/>
            <w:tcBorders>
              <w:top w:val="nil"/>
              <w:left w:val="nil"/>
              <w:bottom w:val="nil"/>
              <w:right w:val="nil"/>
            </w:tcBorders>
          </w:tcPr>
          <w:p w14:paraId="58FE1A9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74DEDF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3ADF20B" w14:textId="77777777" w:rsidR="00DB522C" w:rsidRPr="00186547" w:rsidRDefault="00DB522C" w:rsidP="00DB522C">
            <w:pPr>
              <w:pStyle w:val="TableText"/>
              <w:rPr>
                <w:szCs w:val="22"/>
                <w:lang w:eastAsia="en-AU"/>
              </w:rPr>
            </w:pPr>
          </w:p>
        </w:tc>
      </w:tr>
      <w:tr w:rsidR="00DB522C" w:rsidRPr="00186547" w14:paraId="02470B73" w14:textId="77777777">
        <w:trPr>
          <w:trHeight w:val="195"/>
        </w:trPr>
        <w:tc>
          <w:tcPr>
            <w:tcW w:w="1365" w:type="dxa"/>
            <w:tcBorders>
              <w:top w:val="nil"/>
              <w:left w:val="nil"/>
              <w:bottom w:val="nil"/>
              <w:right w:val="nil"/>
            </w:tcBorders>
          </w:tcPr>
          <w:p w14:paraId="64CFB9BE" w14:textId="77777777" w:rsidR="00DB522C" w:rsidRPr="00186547" w:rsidRDefault="00DB522C" w:rsidP="00DB522C">
            <w:pPr>
              <w:pStyle w:val="TableText"/>
              <w:rPr>
                <w:szCs w:val="22"/>
                <w:lang w:eastAsia="en-AU"/>
              </w:rPr>
            </w:pPr>
            <w:r w:rsidRPr="00186547">
              <w:rPr>
                <w:szCs w:val="22"/>
                <w:lang w:eastAsia="en-AU"/>
              </w:rPr>
              <w:t>36</w:t>
            </w:r>
          </w:p>
        </w:tc>
        <w:tc>
          <w:tcPr>
            <w:tcW w:w="1097" w:type="dxa"/>
            <w:tcBorders>
              <w:top w:val="nil"/>
              <w:left w:val="nil"/>
              <w:bottom w:val="nil"/>
              <w:right w:val="nil"/>
            </w:tcBorders>
          </w:tcPr>
          <w:p w14:paraId="1015AB62" w14:textId="77777777" w:rsidR="00DB522C" w:rsidRPr="00186547" w:rsidRDefault="00DB522C" w:rsidP="00DB522C">
            <w:pPr>
              <w:pStyle w:val="TableText"/>
              <w:rPr>
                <w:szCs w:val="22"/>
                <w:lang w:eastAsia="en-AU"/>
              </w:rPr>
            </w:pPr>
            <w:r w:rsidRPr="00186547">
              <w:rPr>
                <w:szCs w:val="22"/>
                <w:lang w:eastAsia="en-AU"/>
              </w:rPr>
              <w:t>0.214092</w:t>
            </w:r>
          </w:p>
        </w:tc>
        <w:tc>
          <w:tcPr>
            <w:tcW w:w="1097" w:type="dxa"/>
            <w:tcBorders>
              <w:top w:val="nil"/>
              <w:left w:val="nil"/>
              <w:bottom w:val="nil"/>
              <w:right w:val="nil"/>
            </w:tcBorders>
          </w:tcPr>
          <w:p w14:paraId="2A5C7DA8" w14:textId="77777777" w:rsidR="00DB522C" w:rsidRPr="00186547" w:rsidRDefault="00DB522C" w:rsidP="00DB522C">
            <w:pPr>
              <w:pStyle w:val="TableText"/>
              <w:rPr>
                <w:szCs w:val="22"/>
                <w:lang w:eastAsia="en-AU"/>
              </w:rPr>
            </w:pPr>
            <w:r w:rsidRPr="00186547">
              <w:rPr>
                <w:szCs w:val="22"/>
                <w:lang w:eastAsia="en-AU"/>
              </w:rPr>
              <w:t>0.129695</w:t>
            </w:r>
          </w:p>
        </w:tc>
        <w:tc>
          <w:tcPr>
            <w:tcW w:w="1097" w:type="dxa"/>
            <w:tcBorders>
              <w:top w:val="nil"/>
              <w:left w:val="nil"/>
              <w:bottom w:val="nil"/>
              <w:right w:val="nil"/>
            </w:tcBorders>
          </w:tcPr>
          <w:p w14:paraId="394D7292" w14:textId="77777777" w:rsidR="00DB522C" w:rsidRPr="00186547" w:rsidRDefault="00DB522C" w:rsidP="00DB522C">
            <w:pPr>
              <w:pStyle w:val="TableText"/>
              <w:rPr>
                <w:szCs w:val="22"/>
                <w:lang w:eastAsia="en-AU"/>
              </w:rPr>
            </w:pPr>
            <w:r w:rsidRPr="00186547">
              <w:rPr>
                <w:szCs w:val="22"/>
                <w:lang w:eastAsia="en-AU"/>
              </w:rPr>
              <w:t>0.129696</w:t>
            </w:r>
          </w:p>
        </w:tc>
        <w:tc>
          <w:tcPr>
            <w:tcW w:w="1097" w:type="dxa"/>
            <w:tcBorders>
              <w:top w:val="nil"/>
              <w:left w:val="nil"/>
              <w:bottom w:val="nil"/>
              <w:right w:val="nil"/>
            </w:tcBorders>
          </w:tcPr>
          <w:p w14:paraId="6B310B07" w14:textId="77777777" w:rsidR="00DB522C" w:rsidRPr="00186547" w:rsidRDefault="00DB522C" w:rsidP="00DB522C">
            <w:pPr>
              <w:pStyle w:val="TableText"/>
              <w:rPr>
                <w:szCs w:val="22"/>
                <w:lang w:eastAsia="en-AU"/>
              </w:rPr>
            </w:pPr>
            <w:r w:rsidRPr="00186547">
              <w:rPr>
                <w:szCs w:val="22"/>
                <w:lang w:eastAsia="en-AU"/>
              </w:rPr>
              <w:t>0.129697</w:t>
            </w:r>
          </w:p>
        </w:tc>
        <w:tc>
          <w:tcPr>
            <w:tcW w:w="1097" w:type="dxa"/>
            <w:tcBorders>
              <w:top w:val="nil"/>
              <w:left w:val="nil"/>
              <w:bottom w:val="nil"/>
              <w:right w:val="nil"/>
            </w:tcBorders>
          </w:tcPr>
          <w:p w14:paraId="5380EA07" w14:textId="77777777" w:rsidR="00DB522C" w:rsidRPr="00186547" w:rsidRDefault="00DB522C" w:rsidP="00DB522C">
            <w:pPr>
              <w:pStyle w:val="TableText"/>
              <w:rPr>
                <w:szCs w:val="22"/>
                <w:lang w:eastAsia="en-AU"/>
              </w:rPr>
            </w:pPr>
            <w:r w:rsidRPr="00186547">
              <w:rPr>
                <w:szCs w:val="22"/>
                <w:lang w:eastAsia="en-AU"/>
              </w:rPr>
              <w:t>0.001425</w:t>
            </w:r>
          </w:p>
        </w:tc>
        <w:tc>
          <w:tcPr>
            <w:tcW w:w="1097" w:type="dxa"/>
            <w:tcBorders>
              <w:top w:val="nil"/>
              <w:left w:val="nil"/>
              <w:bottom w:val="nil"/>
              <w:right w:val="nil"/>
            </w:tcBorders>
          </w:tcPr>
          <w:p w14:paraId="139EEA55" w14:textId="77777777" w:rsidR="00DB522C" w:rsidRPr="00186547" w:rsidRDefault="00DB522C" w:rsidP="00DB522C">
            <w:pPr>
              <w:pStyle w:val="TableText"/>
              <w:rPr>
                <w:szCs w:val="22"/>
                <w:lang w:eastAsia="en-AU"/>
              </w:rPr>
            </w:pPr>
            <w:r w:rsidRPr="00186547">
              <w:rPr>
                <w:szCs w:val="22"/>
                <w:lang w:eastAsia="en-AU"/>
              </w:rPr>
              <w:t>0.001426</w:t>
            </w:r>
          </w:p>
        </w:tc>
        <w:tc>
          <w:tcPr>
            <w:tcW w:w="1098" w:type="dxa"/>
            <w:tcBorders>
              <w:top w:val="nil"/>
              <w:left w:val="nil"/>
              <w:bottom w:val="nil"/>
              <w:right w:val="nil"/>
            </w:tcBorders>
          </w:tcPr>
          <w:p w14:paraId="529085E9" w14:textId="77777777" w:rsidR="00DB522C" w:rsidRPr="00186547" w:rsidRDefault="00DB522C" w:rsidP="00DB522C">
            <w:pPr>
              <w:pStyle w:val="TableText"/>
              <w:rPr>
                <w:szCs w:val="22"/>
                <w:lang w:eastAsia="en-AU"/>
              </w:rPr>
            </w:pPr>
            <w:r w:rsidRPr="00186547">
              <w:rPr>
                <w:szCs w:val="22"/>
                <w:lang w:eastAsia="en-AU"/>
              </w:rPr>
              <w:t>0.001427</w:t>
            </w:r>
          </w:p>
        </w:tc>
        <w:tc>
          <w:tcPr>
            <w:tcW w:w="1097" w:type="dxa"/>
            <w:tcBorders>
              <w:top w:val="nil"/>
              <w:left w:val="nil"/>
              <w:bottom w:val="nil"/>
              <w:right w:val="nil"/>
            </w:tcBorders>
          </w:tcPr>
          <w:p w14:paraId="0D6E1CFB" w14:textId="77777777" w:rsidR="00DB522C" w:rsidRPr="00186547" w:rsidRDefault="00DB522C" w:rsidP="00DB522C">
            <w:pPr>
              <w:pStyle w:val="TableText"/>
              <w:rPr>
                <w:szCs w:val="22"/>
                <w:lang w:eastAsia="en-AU"/>
              </w:rPr>
            </w:pPr>
            <w:r w:rsidRPr="00186547">
              <w:rPr>
                <w:szCs w:val="22"/>
                <w:lang w:eastAsia="en-AU"/>
              </w:rPr>
              <w:t>0.001427</w:t>
            </w:r>
          </w:p>
        </w:tc>
        <w:tc>
          <w:tcPr>
            <w:tcW w:w="1097" w:type="dxa"/>
            <w:tcBorders>
              <w:top w:val="nil"/>
              <w:left w:val="nil"/>
              <w:bottom w:val="nil"/>
              <w:right w:val="nil"/>
            </w:tcBorders>
          </w:tcPr>
          <w:p w14:paraId="545A7AC9" w14:textId="77777777" w:rsidR="00DB522C" w:rsidRPr="00186547" w:rsidRDefault="00DB522C" w:rsidP="00DB522C">
            <w:pPr>
              <w:pStyle w:val="TableText"/>
              <w:rPr>
                <w:szCs w:val="22"/>
                <w:lang w:eastAsia="en-AU"/>
              </w:rPr>
            </w:pPr>
            <w:r w:rsidRPr="00186547">
              <w:rPr>
                <w:szCs w:val="22"/>
                <w:lang w:eastAsia="en-AU"/>
              </w:rPr>
              <w:t>0.001149</w:t>
            </w:r>
          </w:p>
        </w:tc>
        <w:tc>
          <w:tcPr>
            <w:tcW w:w="1097" w:type="dxa"/>
            <w:tcBorders>
              <w:top w:val="nil"/>
              <w:left w:val="nil"/>
              <w:bottom w:val="nil"/>
              <w:right w:val="nil"/>
            </w:tcBorders>
          </w:tcPr>
          <w:p w14:paraId="2E25544D" w14:textId="77777777" w:rsidR="00DB522C" w:rsidRPr="00186547" w:rsidRDefault="00DB522C" w:rsidP="00DB522C">
            <w:pPr>
              <w:pStyle w:val="TableText"/>
              <w:rPr>
                <w:szCs w:val="22"/>
                <w:lang w:eastAsia="en-AU"/>
              </w:rPr>
            </w:pPr>
            <w:r w:rsidRPr="00186547">
              <w:rPr>
                <w:szCs w:val="22"/>
                <w:lang w:eastAsia="en-AU"/>
              </w:rPr>
              <w:t>0.001149</w:t>
            </w:r>
          </w:p>
        </w:tc>
        <w:tc>
          <w:tcPr>
            <w:tcW w:w="1097" w:type="dxa"/>
            <w:tcBorders>
              <w:top w:val="nil"/>
              <w:left w:val="nil"/>
              <w:bottom w:val="nil"/>
              <w:right w:val="nil"/>
            </w:tcBorders>
          </w:tcPr>
          <w:p w14:paraId="691FDB4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62CDDD6" w14:textId="77777777" w:rsidR="00DB522C" w:rsidRPr="00186547" w:rsidRDefault="00DB522C" w:rsidP="00DB522C">
            <w:pPr>
              <w:pStyle w:val="TableText"/>
              <w:rPr>
                <w:szCs w:val="22"/>
                <w:lang w:eastAsia="en-AU"/>
              </w:rPr>
            </w:pPr>
          </w:p>
        </w:tc>
      </w:tr>
      <w:tr w:rsidR="00DB522C" w:rsidRPr="00186547" w14:paraId="529516FD" w14:textId="77777777">
        <w:trPr>
          <w:trHeight w:val="195"/>
        </w:trPr>
        <w:tc>
          <w:tcPr>
            <w:tcW w:w="1365" w:type="dxa"/>
            <w:tcBorders>
              <w:top w:val="nil"/>
              <w:left w:val="nil"/>
              <w:bottom w:val="nil"/>
              <w:right w:val="nil"/>
            </w:tcBorders>
          </w:tcPr>
          <w:p w14:paraId="7A8EF0CC" w14:textId="77777777" w:rsidR="00DB522C" w:rsidRPr="00186547" w:rsidRDefault="00DB522C" w:rsidP="00DB522C">
            <w:pPr>
              <w:pStyle w:val="TableText"/>
              <w:rPr>
                <w:szCs w:val="22"/>
                <w:lang w:eastAsia="en-AU"/>
              </w:rPr>
            </w:pPr>
            <w:r w:rsidRPr="00186547">
              <w:rPr>
                <w:szCs w:val="22"/>
                <w:lang w:eastAsia="en-AU"/>
              </w:rPr>
              <w:t>37</w:t>
            </w:r>
          </w:p>
        </w:tc>
        <w:tc>
          <w:tcPr>
            <w:tcW w:w="1097" w:type="dxa"/>
            <w:tcBorders>
              <w:top w:val="nil"/>
              <w:left w:val="nil"/>
              <w:bottom w:val="nil"/>
              <w:right w:val="nil"/>
            </w:tcBorders>
          </w:tcPr>
          <w:p w14:paraId="58B8C0E4" w14:textId="77777777" w:rsidR="00DB522C" w:rsidRPr="00186547" w:rsidRDefault="00DB522C" w:rsidP="00DB522C">
            <w:pPr>
              <w:pStyle w:val="TableText"/>
              <w:rPr>
                <w:szCs w:val="22"/>
                <w:lang w:eastAsia="en-AU"/>
              </w:rPr>
            </w:pPr>
            <w:r w:rsidRPr="00186547">
              <w:rPr>
                <w:szCs w:val="22"/>
                <w:lang w:eastAsia="en-AU"/>
              </w:rPr>
              <w:t>0.214171</w:t>
            </w:r>
          </w:p>
        </w:tc>
        <w:tc>
          <w:tcPr>
            <w:tcW w:w="1097" w:type="dxa"/>
            <w:tcBorders>
              <w:top w:val="nil"/>
              <w:left w:val="nil"/>
              <w:bottom w:val="nil"/>
              <w:right w:val="nil"/>
            </w:tcBorders>
          </w:tcPr>
          <w:p w14:paraId="42CCC245" w14:textId="77777777" w:rsidR="00DB522C" w:rsidRPr="00186547" w:rsidRDefault="00DB522C" w:rsidP="00DB522C">
            <w:pPr>
              <w:pStyle w:val="TableText"/>
              <w:rPr>
                <w:szCs w:val="22"/>
                <w:lang w:eastAsia="en-AU"/>
              </w:rPr>
            </w:pPr>
            <w:r w:rsidRPr="00186547">
              <w:rPr>
                <w:szCs w:val="22"/>
                <w:lang w:eastAsia="en-AU"/>
              </w:rPr>
              <w:t>0.129817</w:t>
            </w:r>
          </w:p>
        </w:tc>
        <w:tc>
          <w:tcPr>
            <w:tcW w:w="1097" w:type="dxa"/>
            <w:tcBorders>
              <w:top w:val="nil"/>
              <w:left w:val="nil"/>
              <w:bottom w:val="nil"/>
              <w:right w:val="nil"/>
            </w:tcBorders>
          </w:tcPr>
          <w:p w14:paraId="4445A9EE" w14:textId="77777777" w:rsidR="00DB522C" w:rsidRPr="00186547" w:rsidRDefault="00DB522C" w:rsidP="00DB522C">
            <w:pPr>
              <w:pStyle w:val="TableText"/>
              <w:rPr>
                <w:szCs w:val="22"/>
                <w:lang w:eastAsia="en-AU"/>
              </w:rPr>
            </w:pPr>
            <w:r w:rsidRPr="00186547">
              <w:rPr>
                <w:szCs w:val="22"/>
                <w:lang w:eastAsia="en-AU"/>
              </w:rPr>
              <w:t>0.129818</w:t>
            </w:r>
          </w:p>
        </w:tc>
        <w:tc>
          <w:tcPr>
            <w:tcW w:w="1097" w:type="dxa"/>
            <w:tcBorders>
              <w:top w:val="nil"/>
              <w:left w:val="nil"/>
              <w:bottom w:val="nil"/>
              <w:right w:val="nil"/>
            </w:tcBorders>
          </w:tcPr>
          <w:p w14:paraId="3F94F9A2" w14:textId="77777777" w:rsidR="00DB522C" w:rsidRPr="00186547" w:rsidRDefault="00DB522C" w:rsidP="00DB522C">
            <w:pPr>
              <w:pStyle w:val="TableText"/>
              <w:rPr>
                <w:szCs w:val="22"/>
                <w:lang w:eastAsia="en-AU"/>
              </w:rPr>
            </w:pPr>
            <w:r w:rsidRPr="00186547">
              <w:rPr>
                <w:szCs w:val="22"/>
                <w:lang w:eastAsia="en-AU"/>
              </w:rPr>
              <w:t>0.129819</w:t>
            </w:r>
          </w:p>
        </w:tc>
        <w:tc>
          <w:tcPr>
            <w:tcW w:w="1097" w:type="dxa"/>
            <w:tcBorders>
              <w:top w:val="nil"/>
              <w:left w:val="nil"/>
              <w:bottom w:val="nil"/>
              <w:right w:val="nil"/>
            </w:tcBorders>
          </w:tcPr>
          <w:p w14:paraId="5139A473" w14:textId="77777777" w:rsidR="00DB522C" w:rsidRPr="00186547" w:rsidRDefault="00DB522C" w:rsidP="00DB522C">
            <w:pPr>
              <w:pStyle w:val="TableText"/>
              <w:rPr>
                <w:szCs w:val="22"/>
                <w:lang w:eastAsia="en-AU"/>
              </w:rPr>
            </w:pPr>
            <w:r w:rsidRPr="00186547">
              <w:rPr>
                <w:szCs w:val="22"/>
                <w:lang w:eastAsia="en-AU"/>
              </w:rPr>
              <w:t>0.001536</w:t>
            </w:r>
          </w:p>
        </w:tc>
        <w:tc>
          <w:tcPr>
            <w:tcW w:w="1097" w:type="dxa"/>
            <w:tcBorders>
              <w:top w:val="nil"/>
              <w:left w:val="nil"/>
              <w:bottom w:val="nil"/>
              <w:right w:val="nil"/>
            </w:tcBorders>
          </w:tcPr>
          <w:p w14:paraId="2B66BF7F" w14:textId="77777777" w:rsidR="00DB522C" w:rsidRPr="00186547" w:rsidRDefault="00DB522C" w:rsidP="00DB522C">
            <w:pPr>
              <w:pStyle w:val="TableText"/>
              <w:rPr>
                <w:szCs w:val="22"/>
                <w:lang w:eastAsia="en-AU"/>
              </w:rPr>
            </w:pPr>
            <w:r w:rsidRPr="00186547">
              <w:rPr>
                <w:szCs w:val="22"/>
                <w:lang w:eastAsia="en-AU"/>
              </w:rPr>
              <w:t>0.001537</w:t>
            </w:r>
          </w:p>
        </w:tc>
        <w:tc>
          <w:tcPr>
            <w:tcW w:w="1098" w:type="dxa"/>
            <w:tcBorders>
              <w:top w:val="nil"/>
              <w:left w:val="nil"/>
              <w:bottom w:val="nil"/>
              <w:right w:val="nil"/>
            </w:tcBorders>
          </w:tcPr>
          <w:p w14:paraId="1FCD3E4F" w14:textId="77777777" w:rsidR="00DB522C" w:rsidRPr="00186547" w:rsidRDefault="00DB522C" w:rsidP="00DB522C">
            <w:pPr>
              <w:pStyle w:val="TableText"/>
              <w:rPr>
                <w:szCs w:val="22"/>
                <w:lang w:eastAsia="en-AU"/>
              </w:rPr>
            </w:pPr>
            <w:r w:rsidRPr="00186547">
              <w:rPr>
                <w:szCs w:val="22"/>
                <w:lang w:eastAsia="en-AU"/>
              </w:rPr>
              <w:t>0.001537</w:t>
            </w:r>
          </w:p>
        </w:tc>
        <w:tc>
          <w:tcPr>
            <w:tcW w:w="1097" w:type="dxa"/>
            <w:tcBorders>
              <w:top w:val="nil"/>
              <w:left w:val="nil"/>
              <w:bottom w:val="nil"/>
              <w:right w:val="nil"/>
            </w:tcBorders>
          </w:tcPr>
          <w:p w14:paraId="1FDC2801" w14:textId="77777777" w:rsidR="00DB522C" w:rsidRPr="00186547" w:rsidRDefault="00DB522C" w:rsidP="00DB522C">
            <w:pPr>
              <w:pStyle w:val="TableText"/>
              <w:rPr>
                <w:szCs w:val="22"/>
                <w:lang w:eastAsia="en-AU"/>
              </w:rPr>
            </w:pPr>
            <w:r w:rsidRPr="00186547">
              <w:rPr>
                <w:szCs w:val="22"/>
                <w:lang w:eastAsia="en-AU"/>
              </w:rPr>
              <w:t>0.001538</w:t>
            </w:r>
          </w:p>
        </w:tc>
        <w:tc>
          <w:tcPr>
            <w:tcW w:w="1097" w:type="dxa"/>
            <w:tcBorders>
              <w:top w:val="nil"/>
              <w:left w:val="nil"/>
              <w:bottom w:val="nil"/>
              <w:right w:val="nil"/>
            </w:tcBorders>
          </w:tcPr>
          <w:p w14:paraId="5BF776E4" w14:textId="77777777" w:rsidR="00DB522C" w:rsidRPr="00186547" w:rsidRDefault="00DB522C" w:rsidP="00DB522C">
            <w:pPr>
              <w:pStyle w:val="TableText"/>
              <w:rPr>
                <w:szCs w:val="22"/>
                <w:lang w:eastAsia="en-AU"/>
              </w:rPr>
            </w:pPr>
            <w:r w:rsidRPr="00186547">
              <w:rPr>
                <w:szCs w:val="22"/>
                <w:lang w:eastAsia="en-AU"/>
              </w:rPr>
              <w:t>0.001234</w:t>
            </w:r>
          </w:p>
        </w:tc>
        <w:tc>
          <w:tcPr>
            <w:tcW w:w="1097" w:type="dxa"/>
            <w:tcBorders>
              <w:top w:val="nil"/>
              <w:left w:val="nil"/>
              <w:bottom w:val="nil"/>
              <w:right w:val="nil"/>
            </w:tcBorders>
          </w:tcPr>
          <w:p w14:paraId="3F990270" w14:textId="77777777" w:rsidR="00DB522C" w:rsidRPr="00186547" w:rsidRDefault="00DB522C" w:rsidP="00DB522C">
            <w:pPr>
              <w:pStyle w:val="TableText"/>
              <w:rPr>
                <w:szCs w:val="22"/>
                <w:lang w:eastAsia="en-AU"/>
              </w:rPr>
            </w:pPr>
            <w:r w:rsidRPr="00186547">
              <w:rPr>
                <w:szCs w:val="22"/>
                <w:lang w:eastAsia="en-AU"/>
              </w:rPr>
              <w:t>0.001235</w:t>
            </w:r>
          </w:p>
        </w:tc>
        <w:tc>
          <w:tcPr>
            <w:tcW w:w="1097" w:type="dxa"/>
            <w:tcBorders>
              <w:top w:val="nil"/>
              <w:left w:val="nil"/>
              <w:bottom w:val="nil"/>
              <w:right w:val="nil"/>
            </w:tcBorders>
          </w:tcPr>
          <w:p w14:paraId="6BFF54F5" w14:textId="77777777" w:rsidR="00DB522C" w:rsidRPr="00186547" w:rsidRDefault="00DB522C" w:rsidP="00DB522C">
            <w:pPr>
              <w:pStyle w:val="TableText"/>
              <w:rPr>
                <w:szCs w:val="22"/>
                <w:lang w:eastAsia="en-AU"/>
              </w:rPr>
            </w:pPr>
            <w:r w:rsidRPr="00186547">
              <w:rPr>
                <w:szCs w:val="22"/>
                <w:lang w:eastAsia="en-AU"/>
              </w:rPr>
              <w:t>0.001236</w:t>
            </w:r>
          </w:p>
        </w:tc>
        <w:tc>
          <w:tcPr>
            <w:tcW w:w="1097" w:type="dxa"/>
            <w:tcBorders>
              <w:top w:val="nil"/>
              <w:left w:val="nil"/>
              <w:bottom w:val="nil"/>
              <w:right w:val="nil"/>
            </w:tcBorders>
          </w:tcPr>
          <w:p w14:paraId="3D6B25C7" w14:textId="77777777" w:rsidR="00DB522C" w:rsidRPr="00186547" w:rsidRDefault="00DB522C" w:rsidP="00DB522C">
            <w:pPr>
              <w:pStyle w:val="TableText"/>
              <w:rPr>
                <w:szCs w:val="22"/>
                <w:lang w:eastAsia="en-AU"/>
              </w:rPr>
            </w:pPr>
          </w:p>
        </w:tc>
      </w:tr>
      <w:tr w:rsidR="00DB522C" w:rsidRPr="00186547" w14:paraId="6CDBE48E" w14:textId="77777777">
        <w:trPr>
          <w:trHeight w:val="195"/>
        </w:trPr>
        <w:tc>
          <w:tcPr>
            <w:tcW w:w="1365" w:type="dxa"/>
            <w:tcBorders>
              <w:top w:val="nil"/>
              <w:left w:val="nil"/>
              <w:bottom w:val="nil"/>
              <w:right w:val="nil"/>
            </w:tcBorders>
          </w:tcPr>
          <w:p w14:paraId="3C9FBDA1" w14:textId="77777777" w:rsidR="00DB522C" w:rsidRPr="00186547" w:rsidRDefault="00DB522C" w:rsidP="00DB522C">
            <w:pPr>
              <w:pStyle w:val="TableText"/>
              <w:rPr>
                <w:szCs w:val="22"/>
                <w:lang w:eastAsia="en-AU"/>
              </w:rPr>
            </w:pPr>
            <w:r w:rsidRPr="00186547">
              <w:rPr>
                <w:szCs w:val="22"/>
                <w:lang w:eastAsia="en-AU"/>
              </w:rPr>
              <w:t>38</w:t>
            </w:r>
          </w:p>
        </w:tc>
        <w:tc>
          <w:tcPr>
            <w:tcW w:w="1097" w:type="dxa"/>
            <w:tcBorders>
              <w:top w:val="nil"/>
              <w:left w:val="nil"/>
              <w:bottom w:val="nil"/>
              <w:right w:val="nil"/>
            </w:tcBorders>
          </w:tcPr>
          <w:p w14:paraId="573A9B89" w14:textId="77777777" w:rsidR="00DB522C" w:rsidRPr="00186547" w:rsidRDefault="00DB522C" w:rsidP="00DB522C">
            <w:pPr>
              <w:pStyle w:val="TableText"/>
              <w:rPr>
                <w:szCs w:val="22"/>
                <w:lang w:eastAsia="en-AU"/>
              </w:rPr>
            </w:pPr>
            <w:r w:rsidRPr="00186547">
              <w:rPr>
                <w:szCs w:val="22"/>
                <w:lang w:eastAsia="en-AU"/>
              </w:rPr>
              <w:t>0.214271</w:t>
            </w:r>
          </w:p>
        </w:tc>
        <w:tc>
          <w:tcPr>
            <w:tcW w:w="1097" w:type="dxa"/>
            <w:tcBorders>
              <w:top w:val="nil"/>
              <w:left w:val="nil"/>
              <w:bottom w:val="nil"/>
              <w:right w:val="nil"/>
            </w:tcBorders>
          </w:tcPr>
          <w:p w14:paraId="7E6DACA2" w14:textId="77777777" w:rsidR="00DB522C" w:rsidRPr="00186547" w:rsidRDefault="00DB522C" w:rsidP="00DB522C">
            <w:pPr>
              <w:pStyle w:val="TableText"/>
              <w:rPr>
                <w:szCs w:val="22"/>
                <w:lang w:eastAsia="en-AU"/>
              </w:rPr>
            </w:pPr>
            <w:r w:rsidRPr="00186547">
              <w:rPr>
                <w:szCs w:val="22"/>
                <w:lang w:eastAsia="en-AU"/>
              </w:rPr>
              <w:t>0.129958</w:t>
            </w:r>
          </w:p>
        </w:tc>
        <w:tc>
          <w:tcPr>
            <w:tcW w:w="1097" w:type="dxa"/>
            <w:tcBorders>
              <w:top w:val="nil"/>
              <w:left w:val="nil"/>
              <w:bottom w:val="nil"/>
              <w:right w:val="nil"/>
            </w:tcBorders>
          </w:tcPr>
          <w:p w14:paraId="5084C933" w14:textId="77777777" w:rsidR="00DB522C" w:rsidRPr="00186547" w:rsidRDefault="00DB522C" w:rsidP="00DB522C">
            <w:pPr>
              <w:pStyle w:val="TableText"/>
              <w:rPr>
                <w:szCs w:val="22"/>
                <w:lang w:eastAsia="en-AU"/>
              </w:rPr>
            </w:pPr>
            <w:r w:rsidRPr="00186547">
              <w:rPr>
                <w:szCs w:val="22"/>
                <w:lang w:eastAsia="en-AU"/>
              </w:rPr>
              <w:t>0.129959</w:t>
            </w:r>
          </w:p>
        </w:tc>
        <w:tc>
          <w:tcPr>
            <w:tcW w:w="1097" w:type="dxa"/>
            <w:tcBorders>
              <w:top w:val="nil"/>
              <w:left w:val="nil"/>
              <w:bottom w:val="nil"/>
              <w:right w:val="nil"/>
            </w:tcBorders>
          </w:tcPr>
          <w:p w14:paraId="1127773B" w14:textId="77777777" w:rsidR="00DB522C" w:rsidRPr="00186547" w:rsidRDefault="00DB522C" w:rsidP="00DB522C">
            <w:pPr>
              <w:pStyle w:val="TableText"/>
              <w:rPr>
                <w:szCs w:val="22"/>
                <w:lang w:eastAsia="en-AU"/>
              </w:rPr>
            </w:pPr>
            <w:r w:rsidRPr="00186547">
              <w:rPr>
                <w:szCs w:val="22"/>
                <w:lang w:eastAsia="en-AU"/>
              </w:rPr>
              <w:t>0.129961</w:t>
            </w:r>
          </w:p>
        </w:tc>
        <w:tc>
          <w:tcPr>
            <w:tcW w:w="1097" w:type="dxa"/>
            <w:tcBorders>
              <w:top w:val="nil"/>
              <w:left w:val="nil"/>
              <w:bottom w:val="nil"/>
              <w:right w:val="nil"/>
            </w:tcBorders>
          </w:tcPr>
          <w:p w14:paraId="3215D3C6" w14:textId="77777777" w:rsidR="00DB522C" w:rsidRPr="00186547" w:rsidRDefault="00DB522C" w:rsidP="00DB522C">
            <w:pPr>
              <w:pStyle w:val="TableText"/>
              <w:rPr>
                <w:szCs w:val="22"/>
                <w:lang w:eastAsia="en-AU"/>
              </w:rPr>
            </w:pPr>
            <w:r w:rsidRPr="00186547">
              <w:rPr>
                <w:szCs w:val="22"/>
                <w:lang w:eastAsia="en-AU"/>
              </w:rPr>
              <w:t>0.001668</w:t>
            </w:r>
          </w:p>
        </w:tc>
        <w:tc>
          <w:tcPr>
            <w:tcW w:w="1097" w:type="dxa"/>
            <w:tcBorders>
              <w:top w:val="nil"/>
              <w:left w:val="nil"/>
              <w:bottom w:val="nil"/>
              <w:right w:val="nil"/>
            </w:tcBorders>
          </w:tcPr>
          <w:p w14:paraId="0A6A1565" w14:textId="77777777" w:rsidR="00DB522C" w:rsidRPr="00186547" w:rsidRDefault="00DB522C" w:rsidP="00DB522C">
            <w:pPr>
              <w:pStyle w:val="TableText"/>
              <w:rPr>
                <w:szCs w:val="22"/>
                <w:lang w:eastAsia="en-AU"/>
              </w:rPr>
            </w:pPr>
            <w:r w:rsidRPr="00186547">
              <w:rPr>
                <w:szCs w:val="22"/>
                <w:lang w:eastAsia="en-AU"/>
              </w:rPr>
              <w:t>0.001669</w:t>
            </w:r>
          </w:p>
        </w:tc>
        <w:tc>
          <w:tcPr>
            <w:tcW w:w="1098" w:type="dxa"/>
            <w:tcBorders>
              <w:top w:val="nil"/>
              <w:left w:val="nil"/>
              <w:bottom w:val="nil"/>
              <w:right w:val="nil"/>
            </w:tcBorders>
          </w:tcPr>
          <w:p w14:paraId="22C37B97" w14:textId="77777777" w:rsidR="00DB522C" w:rsidRPr="00186547" w:rsidRDefault="00DB522C" w:rsidP="00DB522C">
            <w:pPr>
              <w:pStyle w:val="TableText"/>
              <w:rPr>
                <w:szCs w:val="22"/>
                <w:lang w:eastAsia="en-AU"/>
              </w:rPr>
            </w:pPr>
            <w:r w:rsidRPr="00186547">
              <w:rPr>
                <w:szCs w:val="22"/>
                <w:lang w:eastAsia="en-AU"/>
              </w:rPr>
              <w:t>0.001670</w:t>
            </w:r>
          </w:p>
        </w:tc>
        <w:tc>
          <w:tcPr>
            <w:tcW w:w="1097" w:type="dxa"/>
            <w:tcBorders>
              <w:top w:val="nil"/>
              <w:left w:val="nil"/>
              <w:bottom w:val="nil"/>
              <w:right w:val="nil"/>
            </w:tcBorders>
          </w:tcPr>
          <w:p w14:paraId="406916AA" w14:textId="77777777" w:rsidR="00DB522C" w:rsidRPr="00186547" w:rsidRDefault="00DB522C" w:rsidP="00DB522C">
            <w:pPr>
              <w:pStyle w:val="TableText"/>
              <w:rPr>
                <w:szCs w:val="22"/>
                <w:lang w:eastAsia="en-AU"/>
              </w:rPr>
            </w:pPr>
            <w:r w:rsidRPr="00186547">
              <w:rPr>
                <w:szCs w:val="22"/>
                <w:lang w:eastAsia="en-AU"/>
              </w:rPr>
              <w:t>0.001671</w:t>
            </w:r>
          </w:p>
        </w:tc>
        <w:tc>
          <w:tcPr>
            <w:tcW w:w="1097" w:type="dxa"/>
            <w:tcBorders>
              <w:top w:val="nil"/>
              <w:left w:val="nil"/>
              <w:bottom w:val="nil"/>
              <w:right w:val="nil"/>
            </w:tcBorders>
          </w:tcPr>
          <w:p w14:paraId="1A974430" w14:textId="77777777" w:rsidR="00DB522C" w:rsidRPr="00186547" w:rsidRDefault="00DB522C" w:rsidP="00DB522C">
            <w:pPr>
              <w:pStyle w:val="TableText"/>
              <w:rPr>
                <w:szCs w:val="22"/>
                <w:lang w:eastAsia="en-AU"/>
              </w:rPr>
            </w:pPr>
            <w:r w:rsidRPr="00186547">
              <w:rPr>
                <w:szCs w:val="22"/>
                <w:lang w:eastAsia="en-AU"/>
              </w:rPr>
              <w:t>0.001337</w:t>
            </w:r>
          </w:p>
        </w:tc>
        <w:tc>
          <w:tcPr>
            <w:tcW w:w="1097" w:type="dxa"/>
            <w:tcBorders>
              <w:top w:val="nil"/>
              <w:left w:val="nil"/>
              <w:bottom w:val="nil"/>
              <w:right w:val="nil"/>
            </w:tcBorders>
          </w:tcPr>
          <w:p w14:paraId="381FA367" w14:textId="77777777" w:rsidR="00DB522C" w:rsidRPr="00186547" w:rsidRDefault="00DB522C" w:rsidP="00DB522C">
            <w:pPr>
              <w:pStyle w:val="TableText"/>
              <w:rPr>
                <w:szCs w:val="22"/>
                <w:lang w:eastAsia="en-AU"/>
              </w:rPr>
            </w:pPr>
            <w:r w:rsidRPr="00186547">
              <w:rPr>
                <w:szCs w:val="22"/>
                <w:lang w:eastAsia="en-AU"/>
              </w:rPr>
              <w:t>0.001338</w:t>
            </w:r>
          </w:p>
        </w:tc>
        <w:tc>
          <w:tcPr>
            <w:tcW w:w="1097" w:type="dxa"/>
            <w:tcBorders>
              <w:top w:val="nil"/>
              <w:left w:val="nil"/>
              <w:bottom w:val="nil"/>
              <w:right w:val="nil"/>
            </w:tcBorders>
          </w:tcPr>
          <w:p w14:paraId="30CC8893" w14:textId="77777777" w:rsidR="00DB522C" w:rsidRPr="00186547" w:rsidRDefault="00DB522C" w:rsidP="00DB522C">
            <w:pPr>
              <w:pStyle w:val="TableText"/>
              <w:rPr>
                <w:szCs w:val="22"/>
                <w:lang w:eastAsia="en-AU"/>
              </w:rPr>
            </w:pPr>
            <w:r w:rsidRPr="00186547">
              <w:rPr>
                <w:szCs w:val="22"/>
                <w:lang w:eastAsia="en-AU"/>
              </w:rPr>
              <w:t>0.001339</w:t>
            </w:r>
          </w:p>
        </w:tc>
        <w:tc>
          <w:tcPr>
            <w:tcW w:w="1097" w:type="dxa"/>
            <w:tcBorders>
              <w:top w:val="nil"/>
              <w:left w:val="nil"/>
              <w:bottom w:val="nil"/>
              <w:right w:val="nil"/>
            </w:tcBorders>
          </w:tcPr>
          <w:p w14:paraId="31A0474B" w14:textId="77777777" w:rsidR="00DB522C" w:rsidRPr="00186547" w:rsidRDefault="00DB522C" w:rsidP="00DB522C">
            <w:pPr>
              <w:pStyle w:val="TableText"/>
              <w:rPr>
                <w:szCs w:val="22"/>
                <w:lang w:eastAsia="en-AU"/>
              </w:rPr>
            </w:pPr>
            <w:r w:rsidRPr="00186547">
              <w:rPr>
                <w:szCs w:val="22"/>
                <w:lang w:eastAsia="en-AU"/>
              </w:rPr>
              <w:t>0.001339</w:t>
            </w:r>
          </w:p>
        </w:tc>
      </w:tr>
      <w:tr w:rsidR="00DB522C" w:rsidRPr="00186547" w14:paraId="4CE2315D" w14:textId="77777777">
        <w:trPr>
          <w:trHeight w:val="195"/>
        </w:trPr>
        <w:tc>
          <w:tcPr>
            <w:tcW w:w="1365" w:type="dxa"/>
            <w:tcBorders>
              <w:top w:val="nil"/>
              <w:left w:val="nil"/>
              <w:bottom w:val="nil"/>
              <w:right w:val="nil"/>
            </w:tcBorders>
          </w:tcPr>
          <w:p w14:paraId="4ADC1365" w14:textId="77777777" w:rsidR="00DB522C" w:rsidRPr="00186547" w:rsidRDefault="00DB522C" w:rsidP="00DB522C">
            <w:pPr>
              <w:pStyle w:val="TableText"/>
              <w:rPr>
                <w:szCs w:val="22"/>
                <w:lang w:eastAsia="en-AU"/>
              </w:rPr>
            </w:pPr>
            <w:r w:rsidRPr="00186547">
              <w:rPr>
                <w:szCs w:val="22"/>
                <w:lang w:eastAsia="en-AU"/>
              </w:rPr>
              <w:t>39</w:t>
            </w:r>
          </w:p>
        </w:tc>
        <w:tc>
          <w:tcPr>
            <w:tcW w:w="1097" w:type="dxa"/>
            <w:tcBorders>
              <w:top w:val="nil"/>
              <w:left w:val="nil"/>
              <w:bottom w:val="nil"/>
              <w:right w:val="nil"/>
            </w:tcBorders>
          </w:tcPr>
          <w:p w14:paraId="77E0F49C" w14:textId="77777777" w:rsidR="00DB522C" w:rsidRPr="00186547" w:rsidRDefault="00DB522C" w:rsidP="00DB522C">
            <w:pPr>
              <w:pStyle w:val="TableText"/>
              <w:rPr>
                <w:szCs w:val="22"/>
                <w:lang w:eastAsia="en-AU"/>
              </w:rPr>
            </w:pPr>
            <w:r w:rsidRPr="00186547">
              <w:rPr>
                <w:szCs w:val="22"/>
                <w:lang w:eastAsia="en-AU"/>
              </w:rPr>
              <w:t>0.214391</w:t>
            </w:r>
          </w:p>
        </w:tc>
        <w:tc>
          <w:tcPr>
            <w:tcW w:w="1097" w:type="dxa"/>
            <w:tcBorders>
              <w:top w:val="nil"/>
              <w:left w:val="nil"/>
              <w:bottom w:val="nil"/>
              <w:right w:val="nil"/>
            </w:tcBorders>
          </w:tcPr>
          <w:p w14:paraId="0C150C98" w14:textId="77777777" w:rsidR="00DB522C" w:rsidRPr="00186547" w:rsidRDefault="00DB522C" w:rsidP="00DB522C">
            <w:pPr>
              <w:pStyle w:val="TableText"/>
              <w:rPr>
                <w:szCs w:val="22"/>
                <w:lang w:eastAsia="en-AU"/>
              </w:rPr>
            </w:pPr>
            <w:r w:rsidRPr="00186547">
              <w:rPr>
                <w:szCs w:val="22"/>
                <w:lang w:eastAsia="en-AU"/>
              </w:rPr>
              <w:t>0.130117</w:t>
            </w:r>
          </w:p>
        </w:tc>
        <w:tc>
          <w:tcPr>
            <w:tcW w:w="1097" w:type="dxa"/>
            <w:tcBorders>
              <w:top w:val="nil"/>
              <w:left w:val="nil"/>
              <w:bottom w:val="nil"/>
              <w:right w:val="nil"/>
            </w:tcBorders>
          </w:tcPr>
          <w:p w14:paraId="1E90E9E1" w14:textId="77777777" w:rsidR="00DB522C" w:rsidRPr="00186547" w:rsidRDefault="00DB522C" w:rsidP="00DB522C">
            <w:pPr>
              <w:pStyle w:val="TableText"/>
              <w:rPr>
                <w:szCs w:val="22"/>
                <w:lang w:eastAsia="en-AU"/>
              </w:rPr>
            </w:pPr>
            <w:r w:rsidRPr="00186547">
              <w:rPr>
                <w:szCs w:val="22"/>
                <w:lang w:eastAsia="en-AU"/>
              </w:rPr>
              <w:t>0.130118</w:t>
            </w:r>
          </w:p>
        </w:tc>
        <w:tc>
          <w:tcPr>
            <w:tcW w:w="1097" w:type="dxa"/>
            <w:tcBorders>
              <w:top w:val="nil"/>
              <w:left w:val="nil"/>
              <w:bottom w:val="nil"/>
              <w:right w:val="nil"/>
            </w:tcBorders>
          </w:tcPr>
          <w:p w14:paraId="38691B3B" w14:textId="77777777" w:rsidR="00DB522C" w:rsidRPr="00186547" w:rsidRDefault="00DB522C" w:rsidP="00DB522C">
            <w:pPr>
              <w:pStyle w:val="TableText"/>
              <w:rPr>
                <w:szCs w:val="22"/>
                <w:lang w:eastAsia="en-AU"/>
              </w:rPr>
            </w:pPr>
            <w:r w:rsidRPr="00186547">
              <w:rPr>
                <w:szCs w:val="22"/>
                <w:lang w:eastAsia="en-AU"/>
              </w:rPr>
              <w:t>0.130120</w:t>
            </w:r>
          </w:p>
        </w:tc>
        <w:tc>
          <w:tcPr>
            <w:tcW w:w="1097" w:type="dxa"/>
            <w:tcBorders>
              <w:top w:val="nil"/>
              <w:left w:val="nil"/>
              <w:bottom w:val="nil"/>
              <w:right w:val="nil"/>
            </w:tcBorders>
          </w:tcPr>
          <w:p w14:paraId="33466CA4" w14:textId="77777777" w:rsidR="00DB522C" w:rsidRPr="00186547" w:rsidRDefault="00DB522C" w:rsidP="00DB522C">
            <w:pPr>
              <w:pStyle w:val="TableText"/>
              <w:rPr>
                <w:szCs w:val="22"/>
                <w:lang w:eastAsia="en-AU"/>
              </w:rPr>
            </w:pPr>
            <w:r w:rsidRPr="00186547">
              <w:rPr>
                <w:szCs w:val="22"/>
                <w:lang w:eastAsia="en-AU"/>
              </w:rPr>
              <w:t>0.001818</w:t>
            </w:r>
          </w:p>
        </w:tc>
        <w:tc>
          <w:tcPr>
            <w:tcW w:w="1097" w:type="dxa"/>
            <w:tcBorders>
              <w:top w:val="nil"/>
              <w:left w:val="nil"/>
              <w:bottom w:val="nil"/>
              <w:right w:val="nil"/>
            </w:tcBorders>
          </w:tcPr>
          <w:p w14:paraId="2FC2B0FC" w14:textId="77777777" w:rsidR="00DB522C" w:rsidRPr="00186547" w:rsidRDefault="00DB522C" w:rsidP="00DB522C">
            <w:pPr>
              <w:pStyle w:val="TableText"/>
              <w:rPr>
                <w:szCs w:val="22"/>
                <w:lang w:eastAsia="en-AU"/>
              </w:rPr>
            </w:pPr>
            <w:r w:rsidRPr="00186547">
              <w:rPr>
                <w:szCs w:val="22"/>
                <w:lang w:eastAsia="en-AU"/>
              </w:rPr>
              <w:t>0.001819</w:t>
            </w:r>
          </w:p>
        </w:tc>
        <w:tc>
          <w:tcPr>
            <w:tcW w:w="1098" w:type="dxa"/>
            <w:tcBorders>
              <w:top w:val="nil"/>
              <w:left w:val="nil"/>
              <w:bottom w:val="nil"/>
              <w:right w:val="nil"/>
            </w:tcBorders>
          </w:tcPr>
          <w:p w14:paraId="5B0C927B" w14:textId="77777777" w:rsidR="00DB522C" w:rsidRPr="00186547" w:rsidRDefault="00DB522C" w:rsidP="00DB522C">
            <w:pPr>
              <w:pStyle w:val="TableText"/>
              <w:rPr>
                <w:szCs w:val="22"/>
                <w:lang w:eastAsia="en-AU"/>
              </w:rPr>
            </w:pPr>
            <w:r w:rsidRPr="00186547">
              <w:rPr>
                <w:szCs w:val="22"/>
                <w:lang w:eastAsia="en-AU"/>
              </w:rPr>
              <w:t>0.001820</w:t>
            </w:r>
          </w:p>
        </w:tc>
        <w:tc>
          <w:tcPr>
            <w:tcW w:w="1097" w:type="dxa"/>
            <w:tcBorders>
              <w:top w:val="nil"/>
              <w:left w:val="nil"/>
              <w:bottom w:val="nil"/>
              <w:right w:val="nil"/>
            </w:tcBorders>
          </w:tcPr>
          <w:p w14:paraId="0C5C57D9" w14:textId="77777777" w:rsidR="00DB522C" w:rsidRPr="00186547" w:rsidRDefault="00DB522C" w:rsidP="00DB522C">
            <w:pPr>
              <w:pStyle w:val="TableText"/>
              <w:rPr>
                <w:szCs w:val="22"/>
                <w:lang w:eastAsia="en-AU"/>
              </w:rPr>
            </w:pPr>
            <w:r w:rsidRPr="00186547">
              <w:rPr>
                <w:szCs w:val="22"/>
                <w:lang w:eastAsia="en-AU"/>
              </w:rPr>
              <w:t>0.001822</w:t>
            </w:r>
          </w:p>
        </w:tc>
        <w:tc>
          <w:tcPr>
            <w:tcW w:w="1097" w:type="dxa"/>
            <w:tcBorders>
              <w:top w:val="nil"/>
              <w:left w:val="nil"/>
              <w:bottom w:val="nil"/>
              <w:right w:val="nil"/>
            </w:tcBorders>
          </w:tcPr>
          <w:p w14:paraId="4DA2C72B" w14:textId="77777777" w:rsidR="00DB522C" w:rsidRPr="00186547" w:rsidRDefault="00DB522C" w:rsidP="00DB522C">
            <w:pPr>
              <w:pStyle w:val="TableText"/>
              <w:rPr>
                <w:szCs w:val="22"/>
                <w:lang w:eastAsia="en-AU"/>
              </w:rPr>
            </w:pPr>
            <w:r w:rsidRPr="00186547">
              <w:rPr>
                <w:szCs w:val="22"/>
                <w:lang w:eastAsia="en-AU"/>
              </w:rPr>
              <w:t>0.001455</w:t>
            </w:r>
          </w:p>
        </w:tc>
        <w:tc>
          <w:tcPr>
            <w:tcW w:w="1097" w:type="dxa"/>
            <w:tcBorders>
              <w:top w:val="nil"/>
              <w:left w:val="nil"/>
              <w:bottom w:val="nil"/>
              <w:right w:val="nil"/>
            </w:tcBorders>
          </w:tcPr>
          <w:p w14:paraId="78BFA452" w14:textId="77777777" w:rsidR="00DB522C" w:rsidRPr="00186547" w:rsidRDefault="00DB522C" w:rsidP="00DB522C">
            <w:pPr>
              <w:pStyle w:val="TableText"/>
              <w:rPr>
                <w:szCs w:val="22"/>
                <w:lang w:eastAsia="en-AU"/>
              </w:rPr>
            </w:pPr>
            <w:r w:rsidRPr="00186547">
              <w:rPr>
                <w:szCs w:val="22"/>
                <w:lang w:eastAsia="en-AU"/>
              </w:rPr>
              <w:t>0.001456</w:t>
            </w:r>
          </w:p>
        </w:tc>
        <w:tc>
          <w:tcPr>
            <w:tcW w:w="1097" w:type="dxa"/>
            <w:tcBorders>
              <w:top w:val="nil"/>
              <w:left w:val="nil"/>
              <w:bottom w:val="nil"/>
              <w:right w:val="nil"/>
            </w:tcBorders>
          </w:tcPr>
          <w:p w14:paraId="6B0FC69D" w14:textId="77777777" w:rsidR="00DB522C" w:rsidRPr="00186547" w:rsidRDefault="00DB522C" w:rsidP="00DB522C">
            <w:pPr>
              <w:pStyle w:val="TableText"/>
              <w:rPr>
                <w:szCs w:val="22"/>
                <w:lang w:eastAsia="en-AU"/>
              </w:rPr>
            </w:pPr>
            <w:r w:rsidRPr="00186547">
              <w:rPr>
                <w:szCs w:val="22"/>
                <w:lang w:eastAsia="en-AU"/>
              </w:rPr>
              <w:t>0.001457</w:t>
            </w:r>
          </w:p>
        </w:tc>
        <w:tc>
          <w:tcPr>
            <w:tcW w:w="1097" w:type="dxa"/>
            <w:tcBorders>
              <w:top w:val="nil"/>
              <w:left w:val="nil"/>
              <w:bottom w:val="nil"/>
              <w:right w:val="nil"/>
            </w:tcBorders>
          </w:tcPr>
          <w:p w14:paraId="5743535E" w14:textId="77777777" w:rsidR="00DB522C" w:rsidRPr="00186547" w:rsidRDefault="00DB522C" w:rsidP="00DB522C">
            <w:pPr>
              <w:pStyle w:val="TableText"/>
              <w:rPr>
                <w:szCs w:val="22"/>
                <w:lang w:eastAsia="en-AU"/>
              </w:rPr>
            </w:pPr>
            <w:r w:rsidRPr="00186547">
              <w:rPr>
                <w:szCs w:val="22"/>
                <w:lang w:eastAsia="en-AU"/>
              </w:rPr>
              <w:t>0.001457</w:t>
            </w:r>
          </w:p>
        </w:tc>
      </w:tr>
      <w:tr w:rsidR="00DB522C" w:rsidRPr="00186547" w14:paraId="278165AA" w14:textId="77777777">
        <w:trPr>
          <w:trHeight w:val="195"/>
        </w:trPr>
        <w:tc>
          <w:tcPr>
            <w:tcW w:w="1365" w:type="dxa"/>
            <w:tcBorders>
              <w:top w:val="nil"/>
              <w:left w:val="nil"/>
              <w:bottom w:val="nil"/>
              <w:right w:val="nil"/>
            </w:tcBorders>
          </w:tcPr>
          <w:p w14:paraId="1C8C8C10" w14:textId="77777777" w:rsidR="00DB522C" w:rsidRPr="00186547" w:rsidRDefault="00DB522C" w:rsidP="00DB522C">
            <w:pPr>
              <w:pStyle w:val="TableText"/>
              <w:rPr>
                <w:szCs w:val="22"/>
                <w:lang w:eastAsia="en-AU"/>
              </w:rPr>
            </w:pPr>
            <w:r w:rsidRPr="00186547">
              <w:rPr>
                <w:szCs w:val="22"/>
                <w:lang w:eastAsia="en-AU"/>
              </w:rPr>
              <w:lastRenderedPageBreak/>
              <w:t>40</w:t>
            </w:r>
          </w:p>
        </w:tc>
        <w:tc>
          <w:tcPr>
            <w:tcW w:w="1097" w:type="dxa"/>
            <w:tcBorders>
              <w:top w:val="nil"/>
              <w:left w:val="nil"/>
              <w:bottom w:val="nil"/>
              <w:right w:val="nil"/>
            </w:tcBorders>
          </w:tcPr>
          <w:p w14:paraId="56E5FC08" w14:textId="77777777" w:rsidR="00DB522C" w:rsidRPr="00186547" w:rsidRDefault="00DB522C" w:rsidP="00DB522C">
            <w:pPr>
              <w:pStyle w:val="TableText"/>
              <w:rPr>
                <w:szCs w:val="22"/>
                <w:lang w:eastAsia="en-AU"/>
              </w:rPr>
            </w:pPr>
            <w:r w:rsidRPr="00186547">
              <w:rPr>
                <w:szCs w:val="22"/>
                <w:lang w:eastAsia="en-AU"/>
              </w:rPr>
              <w:t>0.214489</w:t>
            </w:r>
          </w:p>
        </w:tc>
        <w:tc>
          <w:tcPr>
            <w:tcW w:w="1097" w:type="dxa"/>
            <w:tcBorders>
              <w:top w:val="nil"/>
              <w:left w:val="nil"/>
              <w:bottom w:val="nil"/>
              <w:right w:val="nil"/>
            </w:tcBorders>
          </w:tcPr>
          <w:p w14:paraId="50029DEA" w14:textId="77777777" w:rsidR="00DB522C" w:rsidRPr="00186547" w:rsidRDefault="00DB522C" w:rsidP="00DB522C">
            <w:pPr>
              <w:pStyle w:val="TableText"/>
              <w:rPr>
                <w:szCs w:val="22"/>
                <w:lang w:eastAsia="en-AU"/>
              </w:rPr>
            </w:pPr>
            <w:r w:rsidRPr="00186547">
              <w:rPr>
                <w:szCs w:val="22"/>
                <w:lang w:eastAsia="en-AU"/>
              </w:rPr>
              <w:t>0.130271</w:t>
            </w:r>
          </w:p>
        </w:tc>
        <w:tc>
          <w:tcPr>
            <w:tcW w:w="1097" w:type="dxa"/>
            <w:tcBorders>
              <w:top w:val="nil"/>
              <w:left w:val="nil"/>
              <w:bottom w:val="nil"/>
              <w:right w:val="nil"/>
            </w:tcBorders>
          </w:tcPr>
          <w:p w14:paraId="0F710023" w14:textId="77777777" w:rsidR="00DB522C" w:rsidRPr="00186547" w:rsidRDefault="00DB522C" w:rsidP="00DB522C">
            <w:pPr>
              <w:pStyle w:val="TableText"/>
              <w:rPr>
                <w:szCs w:val="22"/>
                <w:lang w:eastAsia="en-AU"/>
              </w:rPr>
            </w:pPr>
            <w:r w:rsidRPr="00186547">
              <w:rPr>
                <w:szCs w:val="22"/>
                <w:lang w:eastAsia="en-AU"/>
              </w:rPr>
              <w:t>0.130272</w:t>
            </w:r>
          </w:p>
        </w:tc>
        <w:tc>
          <w:tcPr>
            <w:tcW w:w="1097" w:type="dxa"/>
            <w:tcBorders>
              <w:top w:val="nil"/>
              <w:left w:val="nil"/>
              <w:bottom w:val="nil"/>
              <w:right w:val="nil"/>
            </w:tcBorders>
          </w:tcPr>
          <w:p w14:paraId="7D1F084B" w14:textId="77777777" w:rsidR="00DB522C" w:rsidRPr="00186547" w:rsidRDefault="00DB522C" w:rsidP="00DB522C">
            <w:pPr>
              <w:pStyle w:val="TableText"/>
              <w:rPr>
                <w:szCs w:val="22"/>
                <w:lang w:eastAsia="en-AU"/>
              </w:rPr>
            </w:pPr>
            <w:r w:rsidRPr="00186547">
              <w:rPr>
                <w:szCs w:val="22"/>
                <w:lang w:eastAsia="en-AU"/>
              </w:rPr>
              <w:t>0.130274</w:t>
            </w:r>
          </w:p>
        </w:tc>
        <w:tc>
          <w:tcPr>
            <w:tcW w:w="1097" w:type="dxa"/>
            <w:tcBorders>
              <w:top w:val="nil"/>
              <w:left w:val="nil"/>
              <w:bottom w:val="nil"/>
              <w:right w:val="nil"/>
            </w:tcBorders>
          </w:tcPr>
          <w:p w14:paraId="2A8E0D53" w14:textId="77777777" w:rsidR="00DB522C" w:rsidRPr="00186547" w:rsidRDefault="00DB522C" w:rsidP="00DB522C">
            <w:pPr>
              <w:pStyle w:val="TableText"/>
              <w:rPr>
                <w:szCs w:val="22"/>
                <w:lang w:eastAsia="en-AU"/>
              </w:rPr>
            </w:pPr>
            <w:r w:rsidRPr="00186547">
              <w:rPr>
                <w:szCs w:val="22"/>
                <w:lang w:eastAsia="en-AU"/>
              </w:rPr>
              <w:t>0.001977</w:t>
            </w:r>
          </w:p>
        </w:tc>
        <w:tc>
          <w:tcPr>
            <w:tcW w:w="1097" w:type="dxa"/>
            <w:tcBorders>
              <w:top w:val="nil"/>
              <w:left w:val="nil"/>
              <w:bottom w:val="nil"/>
              <w:right w:val="nil"/>
            </w:tcBorders>
          </w:tcPr>
          <w:p w14:paraId="26A1E82B" w14:textId="77777777" w:rsidR="00DB522C" w:rsidRPr="00186547" w:rsidRDefault="00DB522C" w:rsidP="00DB522C">
            <w:pPr>
              <w:pStyle w:val="TableText"/>
              <w:rPr>
                <w:szCs w:val="22"/>
                <w:lang w:eastAsia="en-AU"/>
              </w:rPr>
            </w:pPr>
            <w:r w:rsidRPr="00186547">
              <w:rPr>
                <w:szCs w:val="22"/>
                <w:lang w:eastAsia="en-AU"/>
              </w:rPr>
              <w:t>0.001978</w:t>
            </w:r>
          </w:p>
        </w:tc>
        <w:tc>
          <w:tcPr>
            <w:tcW w:w="1098" w:type="dxa"/>
            <w:tcBorders>
              <w:top w:val="nil"/>
              <w:left w:val="nil"/>
              <w:bottom w:val="nil"/>
              <w:right w:val="nil"/>
            </w:tcBorders>
          </w:tcPr>
          <w:p w14:paraId="2C548A3F" w14:textId="77777777" w:rsidR="00DB522C" w:rsidRPr="00186547" w:rsidRDefault="00DB522C" w:rsidP="00DB522C">
            <w:pPr>
              <w:pStyle w:val="TableText"/>
              <w:rPr>
                <w:szCs w:val="22"/>
                <w:lang w:eastAsia="en-AU"/>
              </w:rPr>
            </w:pPr>
            <w:r w:rsidRPr="00186547">
              <w:rPr>
                <w:szCs w:val="22"/>
                <w:lang w:eastAsia="en-AU"/>
              </w:rPr>
              <w:t>0.001980</w:t>
            </w:r>
          </w:p>
        </w:tc>
        <w:tc>
          <w:tcPr>
            <w:tcW w:w="1097" w:type="dxa"/>
            <w:tcBorders>
              <w:top w:val="nil"/>
              <w:left w:val="nil"/>
              <w:bottom w:val="nil"/>
              <w:right w:val="nil"/>
            </w:tcBorders>
          </w:tcPr>
          <w:p w14:paraId="42485772" w14:textId="77777777" w:rsidR="00DB522C" w:rsidRPr="00186547" w:rsidRDefault="00DB522C" w:rsidP="00DB522C">
            <w:pPr>
              <w:pStyle w:val="TableText"/>
              <w:rPr>
                <w:szCs w:val="22"/>
                <w:lang w:eastAsia="en-AU"/>
              </w:rPr>
            </w:pPr>
            <w:r w:rsidRPr="00186547">
              <w:rPr>
                <w:szCs w:val="22"/>
                <w:lang w:eastAsia="en-AU"/>
              </w:rPr>
              <w:t>0.001981</w:t>
            </w:r>
          </w:p>
        </w:tc>
        <w:tc>
          <w:tcPr>
            <w:tcW w:w="1097" w:type="dxa"/>
            <w:tcBorders>
              <w:top w:val="nil"/>
              <w:left w:val="nil"/>
              <w:bottom w:val="nil"/>
              <w:right w:val="nil"/>
            </w:tcBorders>
          </w:tcPr>
          <w:p w14:paraId="6C4F91F8" w14:textId="77777777" w:rsidR="00DB522C" w:rsidRPr="00186547" w:rsidRDefault="00DB522C" w:rsidP="00DB522C">
            <w:pPr>
              <w:pStyle w:val="TableText"/>
              <w:rPr>
                <w:szCs w:val="22"/>
                <w:lang w:eastAsia="en-AU"/>
              </w:rPr>
            </w:pPr>
            <w:r w:rsidRPr="00186547">
              <w:rPr>
                <w:szCs w:val="22"/>
                <w:lang w:eastAsia="en-AU"/>
              </w:rPr>
              <w:t>0.001583</w:t>
            </w:r>
          </w:p>
        </w:tc>
        <w:tc>
          <w:tcPr>
            <w:tcW w:w="1097" w:type="dxa"/>
            <w:tcBorders>
              <w:top w:val="nil"/>
              <w:left w:val="nil"/>
              <w:bottom w:val="nil"/>
              <w:right w:val="nil"/>
            </w:tcBorders>
          </w:tcPr>
          <w:p w14:paraId="439FC3F7" w14:textId="77777777" w:rsidR="00DB522C" w:rsidRPr="00186547" w:rsidRDefault="00DB522C" w:rsidP="00DB522C">
            <w:pPr>
              <w:pStyle w:val="TableText"/>
              <w:rPr>
                <w:szCs w:val="22"/>
                <w:lang w:eastAsia="en-AU"/>
              </w:rPr>
            </w:pPr>
            <w:r w:rsidRPr="00186547">
              <w:rPr>
                <w:szCs w:val="22"/>
                <w:lang w:eastAsia="en-AU"/>
              </w:rPr>
              <w:t>0.001584</w:t>
            </w:r>
          </w:p>
        </w:tc>
        <w:tc>
          <w:tcPr>
            <w:tcW w:w="1097" w:type="dxa"/>
            <w:tcBorders>
              <w:top w:val="nil"/>
              <w:left w:val="nil"/>
              <w:bottom w:val="nil"/>
              <w:right w:val="nil"/>
            </w:tcBorders>
          </w:tcPr>
          <w:p w14:paraId="632DB1B8" w14:textId="77777777" w:rsidR="00DB522C" w:rsidRPr="00186547" w:rsidRDefault="00DB522C" w:rsidP="00DB522C">
            <w:pPr>
              <w:pStyle w:val="TableText"/>
              <w:rPr>
                <w:szCs w:val="22"/>
                <w:lang w:eastAsia="en-AU"/>
              </w:rPr>
            </w:pPr>
            <w:r w:rsidRPr="00186547">
              <w:rPr>
                <w:szCs w:val="22"/>
                <w:lang w:eastAsia="en-AU"/>
              </w:rPr>
              <w:t>0.001585</w:t>
            </w:r>
          </w:p>
        </w:tc>
        <w:tc>
          <w:tcPr>
            <w:tcW w:w="1097" w:type="dxa"/>
            <w:tcBorders>
              <w:top w:val="nil"/>
              <w:left w:val="nil"/>
              <w:bottom w:val="nil"/>
              <w:right w:val="nil"/>
            </w:tcBorders>
          </w:tcPr>
          <w:p w14:paraId="6B07DB9F" w14:textId="77777777" w:rsidR="00DB522C" w:rsidRPr="00186547" w:rsidRDefault="00DB522C" w:rsidP="00DB522C">
            <w:pPr>
              <w:pStyle w:val="TableText"/>
              <w:rPr>
                <w:szCs w:val="22"/>
                <w:lang w:eastAsia="en-AU"/>
              </w:rPr>
            </w:pPr>
            <w:r w:rsidRPr="00186547">
              <w:rPr>
                <w:szCs w:val="22"/>
                <w:lang w:eastAsia="en-AU"/>
              </w:rPr>
              <w:t>0.001585</w:t>
            </w:r>
          </w:p>
        </w:tc>
      </w:tr>
      <w:tr w:rsidR="00DB522C" w:rsidRPr="00186547" w14:paraId="4B4A0BEE" w14:textId="77777777">
        <w:trPr>
          <w:trHeight w:val="195"/>
        </w:trPr>
        <w:tc>
          <w:tcPr>
            <w:tcW w:w="1365" w:type="dxa"/>
            <w:tcBorders>
              <w:top w:val="nil"/>
              <w:left w:val="nil"/>
              <w:bottom w:val="nil"/>
              <w:right w:val="nil"/>
            </w:tcBorders>
          </w:tcPr>
          <w:p w14:paraId="2A25EAD3" w14:textId="77777777" w:rsidR="00DB522C" w:rsidRPr="00186547" w:rsidRDefault="00DB522C" w:rsidP="00DB522C">
            <w:pPr>
              <w:pStyle w:val="TableText"/>
              <w:rPr>
                <w:szCs w:val="22"/>
                <w:lang w:eastAsia="en-AU"/>
              </w:rPr>
            </w:pPr>
            <w:r w:rsidRPr="00186547">
              <w:rPr>
                <w:szCs w:val="22"/>
                <w:lang w:eastAsia="en-AU"/>
              </w:rPr>
              <w:t>41</w:t>
            </w:r>
          </w:p>
        </w:tc>
        <w:tc>
          <w:tcPr>
            <w:tcW w:w="1097" w:type="dxa"/>
            <w:tcBorders>
              <w:top w:val="nil"/>
              <w:left w:val="nil"/>
              <w:bottom w:val="nil"/>
              <w:right w:val="nil"/>
            </w:tcBorders>
          </w:tcPr>
          <w:p w14:paraId="0BAE5FBF" w14:textId="77777777" w:rsidR="00DB522C" w:rsidRPr="00186547" w:rsidRDefault="00DB522C" w:rsidP="00DB522C">
            <w:pPr>
              <w:pStyle w:val="TableText"/>
              <w:rPr>
                <w:szCs w:val="22"/>
                <w:lang w:eastAsia="en-AU"/>
              </w:rPr>
            </w:pPr>
            <w:r w:rsidRPr="00186547">
              <w:rPr>
                <w:szCs w:val="22"/>
                <w:lang w:eastAsia="en-AU"/>
              </w:rPr>
              <w:t>0.214791</w:t>
            </w:r>
          </w:p>
        </w:tc>
        <w:tc>
          <w:tcPr>
            <w:tcW w:w="1097" w:type="dxa"/>
            <w:tcBorders>
              <w:top w:val="nil"/>
              <w:left w:val="nil"/>
              <w:bottom w:val="nil"/>
              <w:right w:val="nil"/>
            </w:tcBorders>
          </w:tcPr>
          <w:p w14:paraId="3B9BD39D" w14:textId="77777777" w:rsidR="00DB522C" w:rsidRPr="00186547" w:rsidRDefault="00DB522C" w:rsidP="00DB522C">
            <w:pPr>
              <w:pStyle w:val="TableText"/>
              <w:rPr>
                <w:szCs w:val="22"/>
                <w:lang w:eastAsia="en-AU"/>
              </w:rPr>
            </w:pPr>
            <w:r w:rsidRPr="00186547">
              <w:rPr>
                <w:szCs w:val="22"/>
                <w:lang w:eastAsia="en-AU"/>
              </w:rPr>
              <w:t>0.130587</w:t>
            </w:r>
          </w:p>
        </w:tc>
        <w:tc>
          <w:tcPr>
            <w:tcW w:w="1097" w:type="dxa"/>
            <w:tcBorders>
              <w:top w:val="nil"/>
              <w:left w:val="nil"/>
              <w:bottom w:val="nil"/>
              <w:right w:val="nil"/>
            </w:tcBorders>
          </w:tcPr>
          <w:p w14:paraId="641214D6" w14:textId="77777777" w:rsidR="00DB522C" w:rsidRPr="00186547" w:rsidRDefault="00DB522C" w:rsidP="00DB522C">
            <w:pPr>
              <w:pStyle w:val="TableText"/>
              <w:rPr>
                <w:szCs w:val="22"/>
                <w:lang w:eastAsia="en-AU"/>
              </w:rPr>
            </w:pPr>
            <w:r w:rsidRPr="00186547">
              <w:rPr>
                <w:szCs w:val="22"/>
                <w:lang w:eastAsia="en-AU"/>
              </w:rPr>
              <w:t>0.130589</w:t>
            </w:r>
          </w:p>
        </w:tc>
        <w:tc>
          <w:tcPr>
            <w:tcW w:w="1097" w:type="dxa"/>
            <w:tcBorders>
              <w:top w:val="nil"/>
              <w:left w:val="nil"/>
              <w:bottom w:val="nil"/>
              <w:right w:val="nil"/>
            </w:tcBorders>
          </w:tcPr>
          <w:p w14:paraId="24B637AD" w14:textId="77777777" w:rsidR="00DB522C" w:rsidRPr="00186547" w:rsidRDefault="00DB522C" w:rsidP="00DB522C">
            <w:pPr>
              <w:pStyle w:val="TableText"/>
              <w:rPr>
                <w:szCs w:val="22"/>
                <w:lang w:eastAsia="en-AU"/>
              </w:rPr>
            </w:pPr>
            <w:r w:rsidRPr="00186547">
              <w:rPr>
                <w:szCs w:val="22"/>
                <w:lang w:eastAsia="en-AU"/>
              </w:rPr>
              <w:t>0.130591</w:t>
            </w:r>
          </w:p>
        </w:tc>
        <w:tc>
          <w:tcPr>
            <w:tcW w:w="1097" w:type="dxa"/>
            <w:tcBorders>
              <w:top w:val="nil"/>
              <w:left w:val="nil"/>
              <w:bottom w:val="nil"/>
              <w:right w:val="nil"/>
            </w:tcBorders>
          </w:tcPr>
          <w:p w14:paraId="7D82AAD5" w14:textId="77777777" w:rsidR="00DB522C" w:rsidRPr="00186547" w:rsidRDefault="00DB522C" w:rsidP="00DB522C">
            <w:pPr>
              <w:pStyle w:val="TableText"/>
              <w:rPr>
                <w:szCs w:val="22"/>
                <w:lang w:eastAsia="en-AU"/>
              </w:rPr>
            </w:pPr>
            <w:r w:rsidRPr="00186547">
              <w:rPr>
                <w:szCs w:val="22"/>
                <w:lang w:eastAsia="en-AU"/>
              </w:rPr>
              <w:t>0.002260</w:t>
            </w:r>
          </w:p>
        </w:tc>
        <w:tc>
          <w:tcPr>
            <w:tcW w:w="1097" w:type="dxa"/>
            <w:tcBorders>
              <w:top w:val="nil"/>
              <w:left w:val="nil"/>
              <w:bottom w:val="nil"/>
              <w:right w:val="nil"/>
            </w:tcBorders>
          </w:tcPr>
          <w:p w14:paraId="18E0960E" w14:textId="77777777" w:rsidR="00DB522C" w:rsidRPr="00186547" w:rsidRDefault="00DB522C" w:rsidP="00DB522C">
            <w:pPr>
              <w:pStyle w:val="TableText"/>
              <w:rPr>
                <w:szCs w:val="22"/>
                <w:lang w:eastAsia="en-AU"/>
              </w:rPr>
            </w:pPr>
            <w:r w:rsidRPr="00186547">
              <w:rPr>
                <w:szCs w:val="22"/>
                <w:lang w:eastAsia="en-AU"/>
              </w:rPr>
              <w:t>0.002262</w:t>
            </w:r>
          </w:p>
        </w:tc>
        <w:tc>
          <w:tcPr>
            <w:tcW w:w="1098" w:type="dxa"/>
            <w:tcBorders>
              <w:top w:val="nil"/>
              <w:left w:val="nil"/>
              <w:bottom w:val="nil"/>
              <w:right w:val="nil"/>
            </w:tcBorders>
          </w:tcPr>
          <w:p w14:paraId="7AE9677B" w14:textId="77777777" w:rsidR="00DB522C" w:rsidRPr="00186547" w:rsidRDefault="00DB522C" w:rsidP="00DB522C">
            <w:pPr>
              <w:pStyle w:val="TableText"/>
              <w:rPr>
                <w:szCs w:val="22"/>
                <w:lang w:eastAsia="en-AU"/>
              </w:rPr>
            </w:pPr>
            <w:r w:rsidRPr="00186547">
              <w:rPr>
                <w:szCs w:val="22"/>
                <w:lang w:eastAsia="en-AU"/>
              </w:rPr>
              <w:t>0.002263</w:t>
            </w:r>
          </w:p>
        </w:tc>
        <w:tc>
          <w:tcPr>
            <w:tcW w:w="1097" w:type="dxa"/>
            <w:tcBorders>
              <w:top w:val="nil"/>
              <w:left w:val="nil"/>
              <w:bottom w:val="nil"/>
              <w:right w:val="nil"/>
            </w:tcBorders>
          </w:tcPr>
          <w:p w14:paraId="6733D610" w14:textId="77777777" w:rsidR="00DB522C" w:rsidRPr="00186547" w:rsidRDefault="00DB522C" w:rsidP="00DB522C">
            <w:pPr>
              <w:pStyle w:val="TableText"/>
              <w:rPr>
                <w:szCs w:val="22"/>
                <w:lang w:eastAsia="en-AU"/>
              </w:rPr>
            </w:pPr>
            <w:r w:rsidRPr="00186547">
              <w:rPr>
                <w:szCs w:val="22"/>
                <w:lang w:eastAsia="en-AU"/>
              </w:rPr>
              <w:t>0.002265</w:t>
            </w:r>
          </w:p>
        </w:tc>
        <w:tc>
          <w:tcPr>
            <w:tcW w:w="1097" w:type="dxa"/>
            <w:tcBorders>
              <w:top w:val="nil"/>
              <w:left w:val="nil"/>
              <w:bottom w:val="nil"/>
              <w:right w:val="nil"/>
            </w:tcBorders>
          </w:tcPr>
          <w:p w14:paraId="4AA811BB" w14:textId="77777777" w:rsidR="00DB522C" w:rsidRPr="00186547" w:rsidRDefault="00DB522C" w:rsidP="00DB522C">
            <w:pPr>
              <w:pStyle w:val="TableText"/>
              <w:rPr>
                <w:szCs w:val="22"/>
                <w:lang w:eastAsia="en-AU"/>
              </w:rPr>
            </w:pPr>
            <w:r w:rsidRPr="00186547">
              <w:rPr>
                <w:szCs w:val="22"/>
                <w:lang w:eastAsia="en-AU"/>
              </w:rPr>
              <w:t>0.001803</w:t>
            </w:r>
          </w:p>
        </w:tc>
        <w:tc>
          <w:tcPr>
            <w:tcW w:w="1097" w:type="dxa"/>
            <w:tcBorders>
              <w:top w:val="nil"/>
              <w:left w:val="nil"/>
              <w:bottom w:val="nil"/>
              <w:right w:val="nil"/>
            </w:tcBorders>
          </w:tcPr>
          <w:p w14:paraId="2CBD1EAF" w14:textId="77777777" w:rsidR="00DB522C" w:rsidRPr="00186547" w:rsidRDefault="00DB522C" w:rsidP="00DB522C">
            <w:pPr>
              <w:pStyle w:val="TableText"/>
              <w:rPr>
                <w:szCs w:val="22"/>
                <w:lang w:eastAsia="en-AU"/>
              </w:rPr>
            </w:pPr>
            <w:r w:rsidRPr="00186547">
              <w:rPr>
                <w:szCs w:val="22"/>
                <w:lang w:eastAsia="en-AU"/>
              </w:rPr>
              <w:t>0.001804</w:t>
            </w:r>
          </w:p>
        </w:tc>
        <w:tc>
          <w:tcPr>
            <w:tcW w:w="1097" w:type="dxa"/>
            <w:tcBorders>
              <w:top w:val="nil"/>
              <w:left w:val="nil"/>
              <w:bottom w:val="nil"/>
              <w:right w:val="nil"/>
            </w:tcBorders>
          </w:tcPr>
          <w:p w14:paraId="6E4EDAB1" w14:textId="77777777" w:rsidR="00DB522C" w:rsidRPr="00186547" w:rsidRDefault="00DB522C" w:rsidP="00DB522C">
            <w:pPr>
              <w:pStyle w:val="TableText"/>
              <w:rPr>
                <w:szCs w:val="22"/>
                <w:lang w:eastAsia="en-AU"/>
              </w:rPr>
            </w:pPr>
            <w:r w:rsidRPr="00186547">
              <w:rPr>
                <w:szCs w:val="22"/>
                <w:lang w:eastAsia="en-AU"/>
              </w:rPr>
              <w:t>0.001806</w:t>
            </w:r>
          </w:p>
        </w:tc>
        <w:tc>
          <w:tcPr>
            <w:tcW w:w="1097" w:type="dxa"/>
            <w:tcBorders>
              <w:top w:val="nil"/>
              <w:left w:val="nil"/>
              <w:bottom w:val="nil"/>
              <w:right w:val="nil"/>
            </w:tcBorders>
          </w:tcPr>
          <w:p w14:paraId="62289E34" w14:textId="77777777" w:rsidR="00DB522C" w:rsidRPr="00186547" w:rsidRDefault="00DB522C" w:rsidP="00DB522C">
            <w:pPr>
              <w:pStyle w:val="TableText"/>
              <w:rPr>
                <w:szCs w:val="22"/>
                <w:lang w:eastAsia="en-AU"/>
              </w:rPr>
            </w:pPr>
            <w:r w:rsidRPr="00186547">
              <w:rPr>
                <w:szCs w:val="22"/>
                <w:lang w:eastAsia="en-AU"/>
              </w:rPr>
              <w:t>0.001806</w:t>
            </w:r>
          </w:p>
        </w:tc>
      </w:tr>
      <w:tr w:rsidR="00DB522C" w:rsidRPr="00186547" w14:paraId="3A8E0A5D" w14:textId="77777777">
        <w:trPr>
          <w:trHeight w:val="195"/>
        </w:trPr>
        <w:tc>
          <w:tcPr>
            <w:tcW w:w="1365" w:type="dxa"/>
            <w:tcBorders>
              <w:top w:val="nil"/>
              <w:left w:val="nil"/>
              <w:bottom w:val="nil"/>
              <w:right w:val="nil"/>
            </w:tcBorders>
          </w:tcPr>
          <w:p w14:paraId="72B87789" w14:textId="77777777" w:rsidR="00DB522C" w:rsidRPr="00186547" w:rsidRDefault="00DB522C" w:rsidP="00DB522C">
            <w:pPr>
              <w:pStyle w:val="TableText"/>
              <w:rPr>
                <w:szCs w:val="22"/>
                <w:lang w:eastAsia="en-AU"/>
              </w:rPr>
            </w:pPr>
            <w:r w:rsidRPr="00186547">
              <w:rPr>
                <w:szCs w:val="22"/>
                <w:lang w:eastAsia="en-AU"/>
              </w:rPr>
              <w:t>42</w:t>
            </w:r>
          </w:p>
        </w:tc>
        <w:tc>
          <w:tcPr>
            <w:tcW w:w="1097" w:type="dxa"/>
            <w:tcBorders>
              <w:top w:val="nil"/>
              <w:left w:val="nil"/>
              <w:bottom w:val="nil"/>
              <w:right w:val="nil"/>
            </w:tcBorders>
          </w:tcPr>
          <w:p w14:paraId="29CEA6F3" w14:textId="77777777" w:rsidR="00DB522C" w:rsidRPr="00186547" w:rsidRDefault="00DB522C" w:rsidP="00DB522C">
            <w:pPr>
              <w:pStyle w:val="TableText"/>
              <w:rPr>
                <w:szCs w:val="22"/>
                <w:lang w:eastAsia="en-AU"/>
              </w:rPr>
            </w:pPr>
            <w:r w:rsidRPr="00186547">
              <w:rPr>
                <w:szCs w:val="22"/>
                <w:lang w:eastAsia="en-AU"/>
              </w:rPr>
              <w:t>0.215142</w:t>
            </w:r>
          </w:p>
        </w:tc>
        <w:tc>
          <w:tcPr>
            <w:tcW w:w="1097" w:type="dxa"/>
            <w:tcBorders>
              <w:top w:val="nil"/>
              <w:left w:val="nil"/>
              <w:bottom w:val="nil"/>
              <w:right w:val="nil"/>
            </w:tcBorders>
          </w:tcPr>
          <w:p w14:paraId="77E78C92" w14:textId="77777777" w:rsidR="00DB522C" w:rsidRPr="00186547" w:rsidRDefault="00DB522C" w:rsidP="00DB522C">
            <w:pPr>
              <w:pStyle w:val="TableText"/>
              <w:rPr>
                <w:szCs w:val="22"/>
                <w:lang w:eastAsia="en-AU"/>
              </w:rPr>
            </w:pPr>
            <w:r w:rsidRPr="00186547">
              <w:rPr>
                <w:szCs w:val="22"/>
                <w:lang w:eastAsia="en-AU"/>
              </w:rPr>
              <w:t>0.130942</w:t>
            </w:r>
          </w:p>
        </w:tc>
        <w:tc>
          <w:tcPr>
            <w:tcW w:w="1097" w:type="dxa"/>
            <w:tcBorders>
              <w:top w:val="nil"/>
              <w:left w:val="nil"/>
              <w:bottom w:val="nil"/>
              <w:right w:val="nil"/>
            </w:tcBorders>
          </w:tcPr>
          <w:p w14:paraId="0908A425" w14:textId="77777777" w:rsidR="00DB522C" w:rsidRPr="00186547" w:rsidRDefault="00DB522C" w:rsidP="00DB522C">
            <w:pPr>
              <w:pStyle w:val="TableText"/>
              <w:rPr>
                <w:szCs w:val="22"/>
                <w:lang w:eastAsia="en-AU"/>
              </w:rPr>
            </w:pPr>
            <w:r w:rsidRPr="00186547">
              <w:rPr>
                <w:szCs w:val="22"/>
                <w:lang w:eastAsia="en-AU"/>
              </w:rPr>
              <w:t>0.130945</w:t>
            </w:r>
          </w:p>
        </w:tc>
        <w:tc>
          <w:tcPr>
            <w:tcW w:w="1097" w:type="dxa"/>
            <w:tcBorders>
              <w:top w:val="nil"/>
              <w:left w:val="nil"/>
              <w:bottom w:val="nil"/>
              <w:right w:val="nil"/>
            </w:tcBorders>
          </w:tcPr>
          <w:p w14:paraId="2B8DD085" w14:textId="77777777" w:rsidR="00DB522C" w:rsidRPr="00186547" w:rsidRDefault="00DB522C" w:rsidP="00DB522C">
            <w:pPr>
              <w:pStyle w:val="TableText"/>
              <w:rPr>
                <w:szCs w:val="22"/>
                <w:lang w:eastAsia="en-AU"/>
              </w:rPr>
            </w:pPr>
            <w:r w:rsidRPr="00186547">
              <w:rPr>
                <w:szCs w:val="22"/>
                <w:lang w:eastAsia="en-AU"/>
              </w:rPr>
              <w:t>0.130948</w:t>
            </w:r>
          </w:p>
        </w:tc>
        <w:tc>
          <w:tcPr>
            <w:tcW w:w="1097" w:type="dxa"/>
            <w:tcBorders>
              <w:top w:val="nil"/>
              <w:left w:val="nil"/>
              <w:bottom w:val="nil"/>
              <w:right w:val="nil"/>
            </w:tcBorders>
          </w:tcPr>
          <w:p w14:paraId="7A85572E" w14:textId="77777777" w:rsidR="00DB522C" w:rsidRPr="00186547" w:rsidRDefault="00DB522C" w:rsidP="00DB522C">
            <w:pPr>
              <w:pStyle w:val="TableText"/>
              <w:rPr>
                <w:szCs w:val="22"/>
                <w:lang w:eastAsia="en-AU"/>
              </w:rPr>
            </w:pPr>
            <w:r w:rsidRPr="00186547">
              <w:rPr>
                <w:szCs w:val="22"/>
                <w:lang w:eastAsia="en-AU"/>
              </w:rPr>
              <w:t>0.002570</w:t>
            </w:r>
          </w:p>
        </w:tc>
        <w:tc>
          <w:tcPr>
            <w:tcW w:w="1097" w:type="dxa"/>
            <w:tcBorders>
              <w:top w:val="nil"/>
              <w:left w:val="nil"/>
              <w:bottom w:val="nil"/>
              <w:right w:val="nil"/>
            </w:tcBorders>
          </w:tcPr>
          <w:p w14:paraId="686E69E2" w14:textId="77777777" w:rsidR="00DB522C" w:rsidRPr="00186547" w:rsidRDefault="00DB522C" w:rsidP="00DB522C">
            <w:pPr>
              <w:pStyle w:val="TableText"/>
              <w:rPr>
                <w:szCs w:val="22"/>
                <w:lang w:eastAsia="en-AU"/>
              </w:rPr>
            </w:pPr>
            <w:r w:rsidRPr="00186547">
              <w:rPr>
                <w:szCs w:val="22"/>
                <w:lang w:eastAsia="en-AU"/>
              </w:rPr>
              <w:t>0.002572</w:t>
            </w:r>
          </w:p>
        </w:tc>
        <w:tc>
          <w:tcPr>
            <w:tcW w:w="1098" w:type="dxa"/>
            <w:tcBorders>
              <w:top w:val="nil"/>
              <w:left w:val="nil"/>
              <w:bottom w:val="nil"/>
              <w:right w:val="nil"/>
            </w:tcBorders>
          </w:tcPr>
          <w:p w14:paraId="6EE0EBC6" w14:textId="77777777" w:rsidR="00DB522C" w:rsidRPr="00186547" w:rsidRDefault="00DB522C" w:rsidP="00DB522C">
            <w:pPr>
              <w:pStyle w:val="TableText"/>
              <w:rPr>
                <w:szCs w:val="22"/>
                <w:lang w:eastAsia="en-AU"/>
              </w:rPr>
            </w:pPr>
            <w:r w:rsidRPr="00186547">
              <w:rPr>
                <w:szCs w:val="22"/>
                <w:lang w:eastAsia="en-AU"/>
              </w:rPr>
              <w:t>0.002574</w:t>
            </w:r>
          </w:p>
        </w:tc>
        <w:tc>
          <w:tcPr>
            <w:tcW w:w="1097" w:type="dxa"/>
            <w:tcBorders>
              <w:top w:val="nil"/>
              <w:left w:val="nil"/>
              <w:bottom w:val="nil"/>
              <w:right w:val="nil"/>
            </w:tcBorders>
          </w:tcPr>
          <w:p w14:paraId="45C2019E" w14:textId="77777777" w:rsidR="00DB522C" w:rsidRPr="00186547" w:rsidRDefault="00DB522C" w:rsidP="00DB522C">
            <w:pPr>
              <w:pStyle w:val="TableText"/>
              <w:rPr>
                <w:szCs w:val="22"/>
                <w:lang w:eastAsia="en-AU"/>
              </w:rPr>
            </w:pPr>
            <w:r w:rsidRPr="00186547">
              <w:rPr>
                <w:szCs w:val="22"/>
                <w:lang w:eastAsia="en-AU"/>
              </w:rPr>
              <w:t>0.002576</w:t>
            </w:r>
          </w:p>
        </w:tc>
        <w:tc>
          <w:tcPr>
            <w:tcW w:w="1097" w:type="dxa"/>
            <w:tcBorders>
              <w:top w:val="nil"/>
              <w:left w:val="nil"/>
              <w:bottom w:val="nil"/>
              <w:right w:val="nil"/>
            </w:tcBorders>
          </w:tcPr>
          <w:p w14:paraId="3EC4D973" w14:textId="77777777" w:rsidR="00DB522C" w:rsidRPr="00186547" w:rsidRDefault="00DB522C" w:rsidP="00DB522C">
            <w:pPr>
              <w:pStyle w:val="TableText"/>
              <w:rPr>
                <w:szCs w:val="22"/>
                <w:lang w:eastAsia="en-AU"/>
              </w:rPr>
            </w:pPr>
            <w:r w:rsidRPr="00186547">
              <w:rPr>
                <w:szCs w:val="22"/>
                <w:lang w:eastAsia="en-AU"/>
              </w:rPr>
              <w:t>0.002042</w:t>
            </w:r>
          </w:p>
        </w:tc>
        <w:tc>
          <w:tcPr>
            <w:tcW w:w="1097" w:type="dxa"/>
            <w:tcBorders>
              <w:top w:val="nil"/>
              <w:left w:val="nil"/>
              <w:bottom w:val="nil"/>
              <w:right w:val="nil"/>
            </w:tcBorders>
          </w:tcPr>
          <w:p w14:paraId="20D6DC75" w14:textId="77777777" w:rsidR="00DB522C" w:rsidRPr="00186547" w:rsidRDefault="00DB522C" w:rsidP="00DB522C">
            <w:pPr>
              <w:pStyle w:val="TableText"/>
              <w:rPr>
                <w:szCs w:val="22"/>
                <w:lang w:eastAsia="en-AU"/>
              </w:rPr>
            </w:pPr>
            <w:r w:rsidRPr="00186547">
              <w:rPr>
                <w:szCs w:val="22"/>
                <w:lang w:eastAsia="en-AU"/>
              </w:rPr>
              <w:t>0.002044</w:t>
            </w:r>
          </w:p>
        </w:tc>
        <w:tc>
          <w:tcPr>
            <w:tcW w:w="1097" w:type="dxa"/>
            <w:tcBorders>
              <w:top w:val="nil"/>
              <w:left w:val="nil"/>
              <w:bottom w:val="nil"/>
              <w:right w:val="nil"/>
            </w:tcBorders>
          </w:tcPr>
          <w:p w14:paraId="6DD43983" w14:textId="77777777" w:rsidR="00DB522C" w:rsidRPr="00186547" w:rsidRDefault="00DB522C" w:rsidP="00DB522C">
            <w:pPr>
              <w:pStyle w:val="TableText"/>
              <w:rPr>
                <w:szCs w:val="22"/>
                <w:lang w:eastAsia="en-AU"/>
              </w:rPr>
            </w:pPr>
            <w:r w:rsidRPr="00186547">
              <w:rPr>
                <w:szCs w:val="22"/>
                <w:lang w:eastAsia="en-AU"/>
              </w:rPr>
              <w:t>0.002046</w:t>
            </w:r>
          </w:p>
        </w:tc>
        <w:tc>
          <w:tcPr>
            <w:tcW w:w="1097" w:type="dxa"/>
            <w:tcBorders>
              <w:top w:val="nil"/>
              <w:left w:val="nil"/>
              <w:bottom w:val="nil"/>
              <w:right w:val="nil"/>
            </w:tcBorders>
          </w:tcPr>
          <w:p w14:paraId="01AF3B99" w14:textId="77777777" w:rsidR="00DB522C" w:rsidRPr="00186547" w:rsidRDefault="00DB522C" w:rsidP="00DB522C">
            <w:pPr>
              <w:pStyle w:val="TableText"/>
              <w:rPr>
                <w:szCs w:val="22"/>
                <w:lang w:eastAsia="en-AU"/>
              </w:rPr>
            </w:pPr>
            <w:r w:rsidRPr="00186547">
              <w:rPr>
                <w:szCs w:val="22"/>
                <w:lang w:eastAsia="en-AU"/>
              </w:rPr>
              <w:t>0.002046</w:t>
            </w:r>
          </w:p>
        </w:tc>
      </w:tr>
      <w:tr w:rsidR="00DB522C" w:rsidRPr="00186547" w14:paraId="171D2CB8" w14:textId="77777777">
        <w:trPr>
          <w:trHeight w:val="195"/>
        </w:trPr>
        <w:tc>
          <w:tcPr>
            <w:tcW w:w="1365" w:type="dxa"/>
            <w:tcBorders>
              <w:top w:val="nil"/>
              <w:left w:val="nil"/>
              <w:bottom w:val="nil"/>
              <w:right w:val="nil"/>
            </w:tcBorders>
          </w:tcPr>
          <w:p w14:paraId="76306AF3" w14:textId="77777777" w:rsidR="00DB522C" w:rsidRPr="00186547" w:rsidRDefault="00DB522C" w:rsidP="00DB522C">
            <w:pPr>
              <w:pStyle w:val="TableText"/>
              <w:rPr>
                <w:szCs w:val="22"/>
                <w:lang w:eastAsia="en-AU"/>
              </w:rPr>
            </w:pPr>
            <w:r w:rsidRPr="00186547">
              <w:rPr>
                <w:szCs w:val="22"/>
                <w:lang w:eastAsia="en-AU"/>
              </w:rPr>
              <w:t>43</w:t>
            </w:r>
          </w:p>
        </w:tc>
        <w:tc>
          <w:tcPr>
            <w:tcW w:w="1097" w:type="dxa"/>
            <w:tcBorders>
              <w:top w:val="nil"/>
              <w:left w:val="nil"/>
              <w:bottom w:val="nil"/>
              <w:right w:val="nil"/>
            </w:tcBorders>
          </w:tcPr>
          <w:p w14:paraId="3A83E2F7" w14:textId="77777777" w:rsidR="00DB522C" w:rsidRPr="00186547" w:rsidRDefault="00DB522C" w:rsidP="00DB522C">
            <w:pPr>
              <w:pStyle w:val="TableText"/>
              <w:rPr>
                <w:szCs w:val="22"/>
                <w:lang w:eastAsia="en-AU"/>
              </w:rPr>
            </w:pPr>
            <w:r w:rsidRPr="00186547">
              <w:rPr>
                <w:szCs w:val="22"/>
                <w:lang w:eastAsia="en-AU"/>
              </w:rPr>
              <w:t>0.215471</w:t>
            </w:r>
          </w:p>
        </w:tc>
        <w:tc>
          <w:tcPr>
            <w:tcW w:w="1097" w:type="dxa"/>
            <w:tcBorders>
              <w:top w:val="nil"/>
              <w:left w:val="nil"/>
              <w:bottom w:val="nil"/>
              <w:right w:val="nil"/>
            </w:tcBorders>
          </w:tcPr>
          <w:p w14:paraId="70A6ECC7" w14:textId="77777777" w:rsidR="00DB522C" w:rsidRPr="00186547" w:rsidRDefault="00DB522C" w:rsidP="00DB522C">
            <w:pPr>
              <w:pStyle w:val="TableText"/>
              <w:rPr>
                <w:szCs w:val="22"/>
                <w:lang w:eastAsia="en-AU"/>
              </w:rPr>
            </w:pPr>
            <w:r w:rsidRPr="00186547">
              <w:rPr>
                <w:szCs w:val="22"/>
                <w:lang w:eastAsia="en-AU"/>
              </w:rPr>
              <w:t>0.131308</w:t>
            </w:r>
          </w:p>
        </w:tc>
        <w:tc>
          <w:tcPr>
            <w:tcW w:w="1097" w:type="dxa"/>
            <w:tcBorders>
              <w:top w:val="nil"/>
              <w:left w:val="nil"/>
              <w:bottom w:val="nil"/>
              <w:right w:val="nil"/>
            </w:tcBorders>
          </w:tcPr>
          <w:p w14:paraId="4ED68055" w14:textId="77777777" w:rsidR="00DB522C" w:rsidRPr="00186547" w:rsidRDefault="00DB522C" w:rsidP="00DB522C">
            <w:pPr>
              <w:pStyle w:val="TableText"/>
              <w:rPr>
                <w:szCs w:val="22"/>
                <w:lang w:eastAsia="en-AU"/>
              </w:rPr>
            </w:pPr>
            <w:r w:rsidRPr="00186547">
              <w:rPr>
                <w:szCs w:val="22"/>
                <w:lang w:eastAsia="en-AU"/>
              </w:rPr>
              <w:t>0.131311</w:t>
            </w:r>
          </w:p>
        </w:tc>
        <w:tc>
          <w:tcPr>
            <w:tcW w:w="1097" w:type="dxa"/>
            <w:tcBorders>
              <w:top w:val="nil"/>
              <w:left w:val="nil"/>
              <w:bottom w:val="nil"/>
              <w:right w:val="nil"/>
            </w:tcBorders>
          </w:tcPr>
          <w:p w14:paraId="16062867" w14:textId="77777777" w:rsidR="00DB522C" w:rsidRPr="00186547" w:rsidRDefault="00DB522C" w:rsidP="00DB522C">
            <w:pPr>
              <w:pStyle w:val="TableText"/>
              <w:rPr>
                <w:szCs w:val="22"/>
                <w:lang w:eastAsia="en-AU"/>
              </w:rPr>
            </w:pPr>
            <w:r w:rsidRPr="00186547">
              <w:rPr>
                <w:szCs w:val="22"/>
                <w:lang w:eastAsia="en-AU"/>
              </w:rPr>
              <w:t>0.131315</w:t>
            </w:r>
          </w:p>
        </w:tc>
        <w:tc>
          <w:tcPr>
            <w:tcW w:w="1097" w:type="dxa"/>
            <w:tcBorders>
              <w:top w:val="nil"/>
              <w:left w:val="nil"/>
              <w:bottom w:val="nil"/>
              <w:right w:val="nil"/>
            </w:tcBorders>
          </w:tcPr>
          <w:p w14:paraId="0548C400" w14:textId="77777777" w:rsidR="00DB522C" w:rsidRPr="00186547" w:rsidRDefault="00DB522C" w:rsidP="00DB522C">
            <w:pPr>
              <w:pStyle w:val="TableText"/>
              <w:rPr>
                <w:szCs w:val="22"/>
                <w:lang w:eastAsia="en-AU"/>
              </w:rPr>
            </w:pPr>
            <w:r w:rsidRPr="00186547">
              <w:rPr>
                <w:szCs w:val="22"/>
                <w:lang w:eastAsia="en-AU"/>
              </w:rPr>
              <w:t>0.002893</w:t>
            </w:r>
          </w:p>
        </w:tc>
        <w:tc>
          <w:tcPr>
            <w:tcW w:w="1097" w:type="dxa"/>
            <w:tcBorders>
              <w:top w:val="nil"/>
              <w:left w:val="nil"/>
              <w:bottom w:val="nil"/>
              <w:right w:val="nil"/>
            </w:tcBorders>
          </w:tcPr>
          <w:p w14:paraId="5393D98A" w14:textId="77777777" w:rsidR="00DB522C" w:rsidRPr="00186547" w:rsidRDefault="00DB522C" w:rsidP="00DB522C">
            <w:pPr>
              <w:pStyle w:val="TableText"/>
              <w:rPr>
                <w:szCs w:val="22"/>
                <w:lang w:eastAsia="en-AU"/>
              </w:rPr>
            </w:pPr>
            <w:r w:rsidRPr="00186547">
              <w:rPr>
                <w:szCs w:val="22"/>
                <w:lang w:eastAsia="en-AU"/>
              </w:rPr>
              <w:t>0.002895</w:t>
            </w:r>
          </w:p>
        </w:tc>
        <w:tc>
          <w:tcPr>
            <w:tcW w:w="1098" w:type="dxa"/>
            <w:tcBorders>
              <w:top w:val="nil"/>
              <w:left w:val="nil"/>
              <w:bottom w:val="nil"/>
              <w:right w:val="nil"/>
            </w:tcBorders>
          </w:tcPr>
          <w:p w14:paraId="6A0D5D0B" w14:textId="77777777" w:rsidR="00DB522C" w:rsidRPr="00186547" w:rsidRDefault="00DB522C" w:rsidP="00DB522C">
            <w:pPr>
              <w:pStyle w:val="TableText"/>
              <w:rPr>
                <w:szCs w:val="22"/>
                <w:lang w:eastAsia="en-AU"/>
              </w:rPr>
            </w:pPr>
            <w:r w:rsidRPr="00186547">
              <w:rPr>
                <w:szCs w:val="22"/>
                <w:lang w:eastAsia="en-AU"/>
              </w:rPr>
              <w:t>0.002898</w:t>
            </w:r>
          </w:p>
        </w:tc>
        <w:tc>
          <w:tcPr>
            <w:tcW w:w="1097" w:type="dxa"/>
            <w:tcBorders>
              <w:top w:val="nil"/>
              <w:left w:val="nil"/>
              <w:bottom w:val="nil"/>
              <w:right w:val="nil"/>
            </w:tcBorders>
          </w:tcPr>
          <w:p w14:paraId="1DB76E01" w14:textId="77777777" w:rsidR="00DB522C" w:rsidRPr="00186547" w:rsidRDefault="00DB522C" w:rsidP="00DB522C">
            <w:pPr>
              <w:pStyle w:val="TableText"/>
              <w:rPr>
                <w:szCs w:val="22"/>
                <w:lang w:eastAsia="en-AU"/>
              </w:rPr>
            </w:pPr>
            <w:r w:rsidRPr="00186547">
              <w:rPr>
                <w:szCs w:val="22"/>
                <w:lang w:eastAsia="en-AU"/>
              </w:rPr>
              <w:t>0.002900</w:t>
            </w:r>
          </w:p>
        </w:tc>
        <w:tc>
          <w:tcPr>
            <w:tcW w:w="1097" w:type="dxa"/>
            <w:tcBorders>
              <w:top w:val="nil"/>
              <w:left w:val="nil"/>
              <w:bottom w:val="nil"/>
              <w:right w:val="nil"/>
            </w:tcBorders>
          </w:tcPr>
          <w:p w14:paraId="2103CB45" w14:textId="77777777" w:rsidR="00DB522C" w:rsidRPr="00186547" w:rsidRDefault="00DB522C" w:rsidP="00DB522C">
            <w:pPr>
              <w:pStyle w:val="TableText"/>
              <w:rPr>
                <w:szCs w:val="22"/>
                <w:lang w:eastAsia="en-AU"/>
              </w:rPr>
            </w:pPr>
            <w:r w:rsidRPr="00186547">
              <w:rPr>
                <w:szCs w:val="22"/>
                <w:lang w:eastAsia="en-AU"/>
              </w:rPr>
              <w:t>0.002296</w:t>
            </w:r>
          </w:p>
        </w:tc>
        <w:tc>
          <w:tcPr>
            <w:tcW w:w="1097" w:type="dxa"/>
            <w:tcBorders>
              <w:top w:val="nil"/>
              <w:left w:val="nil"/>
              <w:bottom w:val="nil"/>
              <w:right w:val="nil"/>
            </w:tcBorders>
          </w:tcPr>
          <w:p w14:paraId="2999E4AB" w14:textId="77777777" w:rsidR="00DB522C" w:rsidRPr="00186547" w:rsidRDefault="00DB522C" w:rsidP="00DB522C">
            <w:pPr>
              <w:pStyle w:val="TableText"/>
              <w:rPr>
                <w:szCs w:val="22"/>
                <w:lang w:eastAsia="en-AU"/>
              </w:rPr>
            </w:pPr>
            <w:r w:rsidRPr="00186547">
              <w:rPr>
                <w:szCs w:val="22"/>
                <w:lang w:eastAsia="en-AU"/>
              </w:rPr>
              <w:t>0.002299</w:t>
            </w:r>
          </w:p>
        </w:tc>
        <w:tc>
          <w:tcPr>
            <w:tcW w:w="1097" w:type="dxa"/>
            <w:tcBorders>
              <w:top w:val="nil"/>
              <w:left w:val="nil"/>
              <w:bottom w:val="nil"/>
              <w:right w:val="nil"/>
            </w:tcBorders>
          </w:tcPr>
          <w:p w14:paraId="0FE63C5B" w14:textId="77777777" w:rsidR="00DB522C" w:rsidRPr="00186547" w:rsidRDefault="00DB522C" w:rsidP="00DB522C">
            <w:pPr>
              <w:pStyle w:val="TableText"/>
              <w:rPr>
                <w:szCs w:val="22"/>
                <w:lang w:eastAsia="en-AU"/>
              </w:rPr>
            </w:pPr>
            <w:r w:rsidRPr="00186547">
              <w:rPr>
                <w:szCs w:val="22"/>
                <w:lang w:eastAsia="en-AU"/>
              </w:rPr>
              <w:t>0.002302</w:t>
            </w:r>
          </w:p>
        </w:tc>
        <w:tc>
          <w:tcPr>
            <w:tcW w:w="1097" w:type="dxa"/>
            <w:tcBorders>
              <w:top w:val="nil"/>
              <w:left w:val="nil"/>
              <w:bottom w:val="nil"/>
              <w:right w:val="nil"/>
            </w:tcBorders>
          </w:tcPr>
          <w:p w14:paraId="0EA6266F" w14:textId="77777777" w:rsidR="00DB522C" w:rsidRPr="00186547" w:rsidRDefault="00DB522C" w:rsidP="00DB522C">
            <w:pPr>
              <w:pStyle w:val="TableText"/>
              <w:rPr>
                <w:szCs w:val="22"/>
                <w:lang w:eastAsia="en-AU"/>
              </w:rPr>
            </w:pPr>
            <w:r w:rsidRPr="00186547">
              <w:rPr>
                <w:szCs w:val="22"/>
                <w:lang w:eastAsia="en-AU"/>
              </w:rPr>
              <w:t>0.002302</w:t>
            </w:r>
          </w:p>
        </w:tc>
      </w:tr>
      <w:tr w:rsidR="00DB522C" w:rsidRPr="00186547" w14:paraId="4EE4F57F" w14:textId="77777777">
        <w:trPr>
          <w:trHeight w:val="195"/>
        </w:trPr>
        <w:tc>
          <w:tcPr>
            <w:tcW w:w="1365" w:type="dxa"/>
            <w:tcBorders>
              <w:top w:val="nil"/>
              <w:left w:val="nil"/>
              <w:bottom w:val="nil"/>
              <w:right w:val="nil"/>
            </w:tcBorders>
          </w:tcPr>
          <w:p w14:paraId="554951C1" w14:textId="77777777" w:rsidR="00DB522C" w:rsidRPr="00186547" w:rsidRDefault="00DB522C" w:rsidP="00DB522C">
            <w:pPr>
              <w:pStyle w:val="TableText"/>
              <w:rPr>
                <w:szCs w:val="22"/>
                <w:lang w:eastAsia="en-AU"/>
              </w:rPr>
            </w:pPr>
            <w:r w:rsidRPr="00186547">
              <w:rPr>
                <w:szCs w:val="22"/>
                <w:lang w:eastAsia="en-AU"/>
              </w:rPr>
              <w:t>44</w:t>
            </w:r>
          </w:p>
        </w:tc>
        <w:tc>
          <w:tcPr>
            <w:tcW w:w="1097" w:type="dxa"/>
            <w:tcBorders>
              <w:top w:val="nil"/>
              <w:left w:val="nil"/>
              <w:bottom w:val="nil"/>
              <w:right w:val="nil"/>
            </w:tcBorders>
          </w:tcPr>
          <w:p w14:paraId="78D23AD1" w14:textId="77777777" w:rsidR="00DB522C" w:rsidRPr="00186547" w:rsidRDefault="00DB522C" w:rsidP="00DB522C">
            <w:pPr>
              <w:pStyle w:val="TableText"/>
              <w:rPr>
                <w:szCs w:val="22"/>
                <w:lang w:eastAsia="en-AU"/>
              </w:rPr>
            </w:pPr>
            <w:r w:rsidRPr="00186547">
              <w:rPr>
                <w:szCs w:val="22"/>
                <w:lang w:eastAsia="en-AU"/>
              </w:rPr>
              <w:t>0.215916</w:t>
            </w:r>
          </w:p>
        </w:tc>
        <w:tc>
          <w:tcPr>
            <w:tcW w:w="1097" w:type="dxa"/>
            <w:tcBorders>
              <w:top w:val="nil"/>
              <w:left w:val="nil"/>
              <w:bottom w:val="nil"/>
              <w:right w:val="nil"/>
            </w:tcBorders>
          </w:tcPr>
          <w:p w14:paraId="34275EBC" w14:textId="77777777" w:rsidR="00DB522C" w:rsidRPr="00186547" w:rsidRDefault="00DB522C" w:rsidP="00DB522C">
            <w:pPr>
              <w:pStyle w:val="TableText"/>
              <w:rPr>
                <w:szCs w:val="22"/>
                <w:lang w:eastAsia="en-AU"/>
              </w:rPr>
            </w:pPr>
            <w:r w:rsidRPr="00186547">
              <w:rPr>
                <w:szCs w:val="22"/>
                <w:lang w:eastAsia="en-AU"/>
              </w:rPr>
              <w:t>0.131759</w:t>
            </w:r>
          </w:p>
        </w:tc>
        <w:tc>
          <w:tcPr>
            <w:tcW w:w="1097" w:type="dxa"/>
            <w:tcBorders>
              <w:top w:val="nil"/>
              <w:left w:val="nil"/>
              <w:bottom w:val="nil"/>
              <w:right w:val="nil"/>
            </w:tcBorders>
          </w:tcPr>
          <w:p w14:paraId="656A210B" w14:textId="77777777" w:rsidR="00DB522C" w:rsidRPr="00186547" w:rsidRDefault="00DB522C" w:rsidP="00DB522C">
            <w:pPr>
              <w:pStyle w:val="TableText"/>
              <w:rPr>
                <w:szCs w:val="22"/>
                <w:lang w:eastAsia="en-AU"/>
              </w:rPr>
            </w:pPr>
            <w:r w:rsidRPr="00186547">
              <w:rPr>
                <w:szCs w:val="22"/>
                <w:lang w:eastAsia="en-AU"/>
              </w:rPr>
              <w:t>0.131763</w:t>
            </w:r>
          </w:p>
        </w:tc>
        <w:tc>
          <w:tcPr>
            <w:tcW w:w="1097" w:type="dxa"/>
            <w:tcBorders>
              <w:top w:val="nil"/>
              <w:left w:val="nil"/>
              <w:bottom w:val="nil"/>
              <w:right w:val="nil"/>
            </w:tcBorders>
          </w:tcPr>
          <w:p w14:paraId="33829F87" w14:textId="77777777" w:rsidR="00DB522C" w:rsidRPr="00186547" w:rsidRDefault="00DB522C" w:rsidP="00DB522C">
            <w:pPr>
              <w:pStyle w:val="TableText"/>
              <w:rPr>
                <w:szCs w:val="22"/>
                <w:lang w:eastAsia="en-AU"/>
              </w:rPr>
            </w:pPr>
            <w:r w:rsidRPr="00186547">
              <w:rPr>
                <w:szCs w:val="22"/>
                <w:lang w:eastAsia="en-AU"/>
              </w:rPr>
              <w:t>0.131768</w:t>
            </w:r>
          </w:p>
        </w:tc>
        <w:tc>
          <w:tcPr>
            <w:tcW w:w="1097" w:type="dxa"/>
            <w:tcBorders>
              <w:top w:val="nil"/>
              <w:left w:val="nil"/>
              <w:bottom w:val="nil"/>
              <w:right w:val="nil"/>
            </w:tcBorders>
          </w:tcPr>
          <w:p w14:paraId="352ED38A" w14:textId="77777777" w:rsidR="00DB522C" w:rsidRPr="00186547" w:rsidRDefault="00DB522C" w:rsidP="00DB522C">
            <w:pPr>
              <w:pStyle w:val="TableText"/>
              <w:rPr>
                <w:szCs w:val="22"/>
                <w:lang w:eastAsia="en-AU"/>
              </w:rPr>
            </w:pPr>
            <w:r w:rsidRPr="00186547">
              <w:rPr>
                <w:szCs w:val="22"/>
                <w:lang w:eastAsia="en-AU"/>
              </w:rPr>
              <w:t>0.003275</w:t>
            </w:r>
          </w:p>
        </w:tc>
        <w:tc>
          <w:tcPr>
            <w:tcW w:w="1097" w:type="dxa"/>
            <w:tcBorders>
              <w:top w:val="nil"/>
              <w:left w:val="nil"/>
              <w:bottom w:val="nil"/>
              <w:right w:val="nil"/>
            </w:tcBorders>
          </w:tcPr>
          <w:p w14:paraId="60761246" w14:textId="77777777" w:rsidR="00DB522C" w:rsidRPr="00186547" w:rsidRDefault="00DB522C" w:rsidP="00DB522C">
            <w:pPr>
              <w:pStyle w:val="TableText"/>
              <w:rPr>
                <w:szCs w:val="22"/>
                <w:lang w:eastAsia="en-AU"/>
              </w:rPr>
            </w:pPr>
            <w:r w:rsidRPr="00186547">
              <w:rPr>
                <w:szCs w:val="22"/>
                <w:lang w:eastAsia="en-AU"/>
              </w:rPr>
              <w:t>0.003278</w:t>
            </w:r>
          </w:p>
        </w:tc>
        <w:tc>
          <w:tcPr>
            <w:tcW w:w="1098" w:type="dxa"/>
            <w:tcBorders>
              <w:top w:val="nil"/>
              <w:left w:val="nil"/>
              <w:bottom w:val="nil"/>
              <w:right w:val="nil"/>
            </w:tcBorders>
          </w:tcPr>
          <w:p w14:paraId="2CA7E9AA" w14:textId="77777777" w:rsidR="00DB522C" w:rsidRPr="00186547" w:rsidRDefault="00DB522C" w:rsidP="00DB522C">
            <w:pPr>
              <w:pStyle w:val="TableText"/>
              <w:rPr>
                <w:szCs w:val="22"/>
                <w:lang w:eastAsia="en-AU"/>
              </w:rPr>
            </w:pPr>
            <w:r w:rsidRPr="00186547">
              <w:rPr>
                <w:szCs w:val="22"/>
                <w:lang w:eastAsia="en-AU"/>
              </w:rPr>
              <w:t>0.003281</w:t>
            </w:r>
          </w:p>
        </w:tc>
        <w:tc>
          <w:tcPr>
            <w:tcW w:w="1097" w:type="dxa"/>
            <w:tcBorders>
              <w:top w:val="nil"/>
              <w:left w:val="nil"/>
              <w:bottom w:val="nil"/>
              <w:right w:val="nil"/>
            </w:tcBorders>
          </w:tcPr>
          <w:p w14:paraId="40BBD741" w14:textId="77777777" w:rsidR="00DB522C" w:rsidRPr="00186547" w:rsidRDefault="00DB522C" w:rsidP="00DB522C">
            <w:pPr>
              <w:pStyle w:val="TableText"/>
              <w:rPr>
                <w:szCs w:val="22"/>
                <w:lang w:eastAsia="en-AU"/>
              </w:rPr>
            </w:pPr>
            <w:r w:rsidRPr="00186547">
              <w:rPr>
                <w:szCs w:val="22"/>
                <w:lang w:eastAsia="en-AU"/>
              </w:rPr>
              <w:t>0.003285</w:t>
            </w:r>
          </w:p>
        </w:tc>
        <w:tc>
          <w:tcPr>
            <w:tcW w:w="1097" w:type="dxa"/>
            <w:tcBorders>
              <w:top w:val="nil"/>
              <w:left w:val="nil"/>
              <w:bottom w:val="nil"/>
              <w:right w:val="nil"/>
            </w:tcBorders>
          </w:tcPr>
          <w:p w14:paraId="013DB0CF" w14:textId="77777777" w:rsidR="00DB522C" w:rsidRPr="00186547" w:rsidRDefault="00DB522C" w:rsidP="00DB522C">
            <w:pPr>
              <w:pStyle w:val="TableText"/>
              <w:rPr>
                <w:szCs w:val="22"/>
                <w:lang w:eastAsia="en-AU"/>
              </w:rPr>
            </w:pPr>
            <w:r w:rsidRPr="00186547">
              <w:rPr>
                <w:szCs w:val="22"/>
                <w:lang w:eastAsia="en-AU"/>
              </w:rPr>
              <w:t>0.002599</w:t>
            </w:r>
          </w:p>
        </w:tc>
        <w:tc>
          <w:tcPr>
            <w:tcW w:w="1097" w:type="dxa"/>
            <w:tcBorders>
              <w:top w:val="nil"/>
              <w:left w:val="nil"/>
              <w:bottom w:val="nil"/>
              <w:right w:val="nil"/>
            </w:tcBorders>
          </w:tcPr>
          <w:p w14:paraId="36B4A0A9" w14:textId="77777777" w:rsidR="00DB522C" w:rsidRPr="00186547" w:rsidRDefault="00DB522C" w:rsidP="00DB522C">
            <w:pPr>
              <w:pStyle w:val="TableText"/>
              <w:rPr>
                <w:szCs w:val="22"/>
                <w:lang w:eastAsia="en-AU"/>
              </w:rPr>
            </w:pPr>
            <w:r w:rsidRPr="00186547">
              <w:rPr>
                <w:szCs w:val="22"/>
                <w:lang w:eastAsia="en-AU"/>
              </w:rPr>
              <w:t>0.002602</w:t>
            </w:r>
          </w:p>
        </w:tc>
        <w:tc>
          <w:tcPr>
            <w:tcW w:w="1097" w:type="dxa"/>
            <w:tcBorders>
              <w:top w:val="nil"/>
              <w:left w:val="nil"/>
              <w:bottom w:val="nil"/>
              <w:right w:val="nil"/>
            </w:tcBorders>
          </w:tcPr>
          <w:p w14:paraId="4A84345C" w14:textId="77777777" w:rsidR="00DB522C" w:rsidRPr="00186547" w:rsidRDefault="00DB522C" w:rsidP="00DB522C">
            <w:pPr>
              <w:pStyle w:val="TableText"/>
              <w:rPr>
                <w:szCs w:val="22"/>
                <w:lang w:eastAsia="en-AU"/>
              </w:rPr>
            </w:pPr>
            <w:r w:rsidRPr="00186547">
              <w:rPr>
                <w:szCs w:val="22"/>
                <w:lang w:eastAsia="en-AU"/>
              </w:rPr>
              <w:t>0.002606</w:t>
            </w:r>
          </w:p>
        </w:tc>
        <w:tc>
          <w:tcPr>
            <w:tcW w:w="1097" w:type="dxa"/>
            <w:tcBorders>
              <w:top w:val="nil"/>
              <w:left w:val="nil"/>
              <w:bottom w:val="nil"/>
              <w:right w:val="nil"/>
            </w:tcBorders>
          </w:tcPr>
          <w:p w14:paraId="4CD97EDE" w14:textId="77777777" w:rsidR="00DB522C" w:rsidRPr="00186547" w:rsidRDefault="00DB522C" w:rsidP="00DB522C">
            <w:pPr>
              <w:pStyle w:val="TableText"/>
              <w:rPr>
                <w:szCs w:val="22"/>
                <w:lang w:eastAsia="en-AU"/>
              </w:rPr>
            </w:pPr>
            <w:r w:rsidRPr="00186547">
              <w:rPr>
                <w:szCs w:val="22"/>
                <w:lang w:eastAsia="en-AU"/>
              </w:rPr>
              <w:t>0.002606</w:t>
            </w:r>
          </w:p>
        </w:tc>
      </w:tr>
      <w:tr w:rsidR="00DB522C" w:rsidRPr="00186547" w14:paraId="5DD62122" w14:textId="77777777">
        <w:trPr>
          <w:trHeight w:val="195"/>
        </w:trPr>
        <w:tc>
          <w:tcPr>
            <w:tcW w:w="1365" w:type="dxa"/>
            <w:tcBorders>
              <w:top w:val="nil"/>
              <w:left w:val="nil"/>
              <w:bottom w:val="nil"/>
              <w:right w:val="nil"/>
            </w:tcBorders>
          </w:tcPr>
          <w:p w14:paraId="40AAE3BA" w14:textId="77777777" w:rsidR="00DB522C" w:rsidRPr="00186547" w:rsidRDefault="00DB522C" w:rsidP="00DB522C">
            <w:pPr>
              <w:pStyle w:val="TableText"/>
              <w:rPr>
                <w:szCs w:val="22"/>
                <w:lang w:eastAsia="en-AU"/>
              </w:rPr>
            </w:pPr>
            <w:r w:rsidRPr="00186547">
              <w:rPr>
                <w:szCs w:val="22"/>
                <w:lang w:eastAsia="en-AU"/>
              </w:rPr>
              <w:t>45</w:t>
            </w:r>
          </w:p>
        </w:tc>
        <w:tc>
          <w:tcPr>
            <w:tcW w:w="1097" w:type="dxa"/>
            <w:tcBorders>
              <w:top w:val="nil"/>
              <w:left w:val="nil"/>
              <w:bottom w:val="nil"/>
              <w:right w:val="nil"/>
            </w:tcBorders>
          </w:tcPr>
          <w:p w14:paraId="76EF2132" w14:textId="77777777" w:rsidR="00DB522C" w:rsidRPr="00186547" w:rsidRDefault="00DB522C" w:rsidP="00DB522C">
            <w:pPr>
              <w:pStyle w:val="TableText"/>
              <w:rPr>
                <w:szCs w:val="22"/>
                <w:lang w:eastAsia="en-AU"/>
              </w:rPr>
            </w:pPr>
            <w:r w:rsidRPr="00186547">
              <w:rPr>
                <w:szCs w:val="22"/>
                <w:lang w:eastAsia="en-AU"/>
              </w:rPr>
              <w:t>0.216436</w:t>
            </w:r>
          </w:p>
        </w:tc>
        <w:tc>
          <w:tcPr>
            <w:tcW w:w="1097" w:type="dxa"/>
            <w:tcBorders>
              <w:top w:val="nil"/>
              <w:left w:val="nil"/>
              <w:bottom w:val="nil"/>
              <w:right w:val="nil"/>
            </w:tcBorders>
          </w:tcPr>
          <w:p w14:paraId="4ED97812" w14:textId="77777777" w:rsidR="00DB522C" w:rsidRPr="00186547" w:rsidRDefault="00DB522C" w:rsidP="00DB522C">
            <w:pPr>
              <w:pStyle w:val="TableText"/>
              <w:rPr>
                <w:szCs w:val="22"/>
                <w:lang w:eastAsia="en-AU"/>
              </w:rPr>
            </w:pPr>
            <w:r w:rsidRPr="00186547">
              <w:rPr>
                <w:szCs w:val="22"/>
                <w:lang w:eastAsia="en-AU"/>
              </w:rPr>
              <w:t>0.132277</w:t>
            </w:r>
          </w:p>
        </w:tc>
        <w:tc>
          <w:tcPr>
            <w:tcW w:w="1097" w:type="dxa"/>
            <w:tcBorders>
              <w:top w:val="nil"/>
              <w:left w:val="nil"/>
              <w:bottom w:val="nil"/>
              <w:right w:val="nil"/>
            </w:tcBorders>
          </w:tcPr>
          <w:p w14:paraId="07E01C97" w14:textId="77777777" w:rsidR="00DB522C" w:rsidRPr="00186547" w:rsidRDefault="00DB522C" w:rsidP="00DB522C">
            <w:pPr>
              <w:pStyle w:val="TableText"/>
              <w:rPr>
                <w:szCs w:val="22"/>
                <w:lang w:eastAsia="en-AU"/>
              </w:rPr>
            </w:pPr>
            <w:r w:rsidRPr="00186547">
              <w:rPr>
                <w:szCs w:val="22"/>
                <w:lang w:eastAsia="en-AU"/>
              </w:rPr>
              <w:t>0.132283</w:t>
            </w:r>
          </w:p>
        </w:tc>
        <w:tc>
          <w:tcPr>
            <w:tcW w:w="1097" w:type="dxa"/>
            <w:tcBorders>
              <w:top w:val="nil"/>
              <w:left w:val="nil"/>
              <w:bottom w:val="nil"/>
              <w:right w:val="nil"/>
            </w:tcBorders>
          </w:tcPr>
          <w:p w14:paraId="3BB57C5C" w14:textId="77777777" w:rsidR="00DB522C" w:rsidRPr="00186547" w:rsidRDefault="00DB522C" w:rsidP="00DB522C">
            <w:pPr>
              <w:pStyle w:val="TableText"/>
              <w:rPr>
                <w:szCs w:val="22"/>
                <w:lang w:eastAsia="en-AU"/>
              </w:rPr>
            </w:pPr>
            <w:r w:rsidRPr="00186547">
              <w:rPr>
                <w:szCs w:val="22"/>
                <w:lang w:eastAsia="en-AU"/>
              </w:rPr>
              <w:t>0.132289</w:t>
            </w:r>
          </w:p>
        </w:tc>
        <w:tc>
          <w:tcPr>
            <w:tcW w:w="1097" w:type="dxa"/>
            <w:tcBorders>
              <w:top w:val="nil"/>
              <w:left w:val="nil"/>
              <w:bottom w:val="nil"/>
              <w:right w:val="nil"/>
            </w:tcBorders>
          </w:tcPr>
          <w:p w14:paraId="3C70B568" w14:textId="77777777" w:rsidR="00DB522C" w:rsidRPr="00186547" w:rsidRDefault="00DB522C" w:rsidP="00DB522C">
            <w:pPr>
              <w:pStyle w:val="TableText"/>
              <w:rPr>
                <w:szCs w:val="22"/>
                <w:lang w:eastAsia="en-AU"/>
              </w:rPr>
            </w:pPr>
            <w:r w:rsidRPr="00186547">
              <w:rPr>
                <w:szCs w:val="22"/>
                <w:lang w:eastAsia="en-AU"/>
              </w:rPr>
              <w:t>0.003715</w:t>
            </w:r>
          </w:p>
        </w:tc>
        <w:tc>
          <w:tcPr>
            <w:tcW w:w="1097" w:type="dxa"/>
            <w:tcBorders>
              <w:top w:val="nil"/>
              <w:left w:val="nil"/>
              <w:bottom w:val="nil"/>
              <w:right w:val="nil"/>
            </w:tcBorders>
          </w:tcPr>
          <w:p w14:paraId="4AEC2468" w14:textId="77777777" w:rsidR="00DB522C" w:rsidRPr="00186547" w:rsidRDefault="00DB522C" w:rsidP="00DB522C">
            <w:pPr>
              <w:pStyle w:val="TableText"/>
              <w:rPr>
                <w:szCs w:val="22"/>
                <w:lang w:eastAsia="en-AU"/>
              </w:rPr>
            </w:pPr>
            <w:r w:rsidRPr="00186547">
              <w:rPr>
                <w:szCs w:val="22"/>
                <w:lang w:eastAsia="en-AU"/>
              </w:rPr>
              <w:t>0.003719</w:t>
            </w:r>
          </w:p>
        </w:tc>
        <w:tc>
          <w:tcPr>
            <w:tcW w:w="1098" w:type="dxa"/>
            <w:tcBorders>
              <w:top w:val="nil"/>
              <w:left w:val="nil"/>
              <w:bottom w:val="nil"/>
              <w:right w:val="nil"/>
            </w:tcBorders>
          </w:tcPr>
          <w:p w14:paraId="603D8A83" w14:textId="77777777" w:rsidR="00DB522C" w:rsidRPr="00186547" w:rsidRDefault="00DB522C" w:rsidP="00DB522C">
            <w:pPr>
              <w:pStyle w:val="TableText"/>
              <w:rPr>
                <w:szCs w:val="22"/>
                <w:lang w:eastAsia="en-AU"/>
              </w:rPr>
            </w:pPr>
            <w:r w:rsidRPr="00186547">
              <w:rPr>
                <w:szCs w:val="22"/>
                <w:lang w:eastAsia="en-AU"/>
              </w:rPr>
              <w:t>0.003723</w:t>
            </w:r>
          </w:p>
        </w:tc>
        <w:tc>
          <w:tcPr>
            <w:tcW w:w="1097" w:type="dxa"/>
            <w:tcBorders>
              <w:top w:val="nil"/>
              <w:left w:val="nil"/>
              <w:bottom w:val="nil"/>
              <w:right w:val="nil"/>
            </w:tcBorders>
          </w:tcPr>
          <w:p w14:paraId="33F7B089" w14:textId="77777777" w:rsidR="00DB522C" w:rsidRPr="00186547" w:rsidRDefault="00DB522C" w:rsidP="00DB522C">
            <w:pPr>
              <w:pStyle w:val="TableText"/>
              <w:rPr>
                <w:szCs w:val="22"/>
                <w:lang w:eastAsia="en-AU"/>
              </w:rPr>
            </w:pPr>
            <w:r w:rsidRPr="00186547">
              <w:rPr>
                <w:szCs w:val="22"/>
                <w:lang w:eastAsia="en-AU"/>
              </w:rPr>
              <w:t>0.003727</w:t>
            </w:r>
          </w:p>
        </w:tc>
        <w:tc>
          <w:tcPr>
            <w:tcW w:w="1097" w:type="dxa"/>
            <w:tcBorders>
              <w:top w:val="nil"/>
              <w:left w:val="nil"/>
              <w:bottom w:val="nil"/>
              <w:right w:val="nil"/>
            </w:tcBorders>
          </w:tcPr>
          <w:p w14:paraId="403C55A8" w14:textId="77777777" w:rsidR="00DB522C" w:rsidRPr="00186547" w:rsidRDefault="00DB522C" w:rsidP="00DB522C">
            <w:pPr>
              <w:pStyle w:val="TableText"/>
              <w:rPr>
                <w:szCs w:val="22"/>
                <w:lang w:eastAsia="en-AU"/>
              </w:rPr>
            </w:pPr>
            <w:r w:rsidRPr="00186547">
              <w:rPr>
                <w:szCs w:val="22"/>
                <w:lang w:eastAsia="en-AU"/>
              </w:rPr>
              <w:t>0.002952</w:t>
            </w:r>
          </w:p>
        </w:tc>
        <w:tc>
          <w:tcPr>
            <w:tcW w:w="1097" w:type="dxa"/>
            <w:tcBorders>
              <w:top w:val="nil"/>
              <w:left w:val="nil"/>
              <w:bottom w:val="nil"/>
              <w:right w:val="nil"/>
            </w:tcBorders>
          </w:tcPr>
          <w:p w14:paraId="65AED85C" w14:textId="77777777" w:rsidR="00DB522C" w:rsidRPr="00186547" w:rsidRDefault="00DB522C" w:rsidP="00DB522C">
            <w:pPr>
              <w:pStyle w:val="TableText"/>
              <w:rPr>
                <w:szCs w:val="22"/>
                <w:lang w:eastAsia="en-AU"/>
              </w:rPr>
            </w:pPr>
            <w:r w:rsidRPr="00186547">
              <w:rPr>
                <w:szCs w:val="22"/>
                <w:lang w:eastAsia="en-AU"/>
              </w:rPr>
              <w:t>0.002956</w:t>
            </w:r>
          </w:p>
        </w:tc>
        <w:tc>
          <w:tcPr>
            <w:tcW w:w="1097" w:type="dxa"/>
            <w:tcBorders>
              <w:top w:val="nil"/>
              <w:left w:val="nil"/>
              <w:bottom w:val="nil"/>
              <w:right w:val="nil"/>
            </w:tcBorders>
          </w:tcPr>
          <w:p w14:paraId="7FAF2273" w14:textId="77777777" w:rsidR="00DB522C" w:rsidRPr="00186547" w:rsidRDefault="00DB522C" w:rsidP="00DB522C">
            <w:pPr>
              <w:pStyle w:val="TableText"/>
              <w:rPr>
                <w:szCs w:val="22"/>
                <w:lang w:eastAsia="en-AU"/>
              </w:rPr>
            </w:pPr>
            <w:r w:rsidRPr="00186547">
              <w:rPr>
                <w:szCs w:val="22"/>
                <w:lang w:eastAsia="en-AU"/>
              </w:rPr>
              <w:t>0.002960</w:t>
            </w:r>
          </w:p>
        </w:tc>
        <w:tc>
          <w:tcPr>
            <w:tcW w:w="1097" w:type="dxa"/>
            <w:tcBorders>
              <w:top w:val="nil"/>
              <w:left w:val="nil"/>
              <w:bottom w:val="nil"/>
              <w:right w:val="nil"/>
            </w:tcBorders>
          </w:tcPr>
          <w:p w14:paraId="7CC99E98" w14:textId="77777777" w:rsidR="00DB522C" w:rsidRPr="00186547" w:rsidRDefault="00DB522C" w:rsidP="00DB522C">
            <w:pPr>
              <w:pStyle w:val="TableText"/>
              <w:rPr>
                <w:szCs w:val="22"/>
                <w:lang w:eastAsia="en-AU"/>
              </w:rPr>
            </w:pPr>
            <w:r w:rsidRPr="00186547">
              <w:rPr>
                <w:szCs w:val="22"/>
                <w:lang w:eastAsia="en-AU"/>
              </w:rPr>
              <w:t>0.002960</w:t>
            </w:r>
          </w:p>
        </w:tc>
      </w:tr>
      <w:tr w:rsidR="00DB522C" w:rsidRPr="00186547" w14:paraId="3ED5EB93" w14:textId="77777777">
        <w:trPr>
          <w:trHeight w:val="195"/>
        </w:trPr>
        <w:tc>
          <w:tcPr>
            <w:tcW w:w="1365" w:type="dxa"/>
            <w:tcBorders>
              <w:top w:val="nil"/>
              <w:left w:val="nil"/>
              <w:bottom w:val="nil"/>
              <w:right w:val="nil"/>
            </w:tcBorders>
          </w:tcPr>
          <w:p w14:paraId="7AC1EF30" w14:textId="77777777" w:rsidR="00DB522C" w:rsidRPr="00186547" w:rsidRDefault="00DB522C" w:rsidP="00DB522C">
            <w:pPr>
              <w:pStyle w:val="TableText"/>
              <w:rPr>
                <w:szCs w:val="22"/>
                <w:lang w:eastAsia="en-AU"/>
              </w:rPr>
            </w:pPr>
            <w:r w:rsidRPr="00186547">
              <w:rPr>
                <w:szCs w:val="22"/>
                <w:lang w:eastAsia="en-AU"/>
              </w:rPr>
              <w:t>46</w:t>
            </w:r>
          </w:p>
        </w:tc>
        <w:tc>
          <w:tcPr>
            <w:tcW w:w="1097" w:type="dxa"/>
            <w:tcBorders>
              <w:top w:val="nil"/>
              <w:left w:val="nil"/>
              <w:bottom w:val="nil"/>
              <w:right w:val="nil"/>
            </w:tcBorders>
          </w:tcPr>
          <w:p w14:paraId="7D01FC78" w14:textId="77777777" w:rsidR="00DB522C" w:rsidRPr="00186547" w:rsidRDefault="00DB522C" w:rsidP="00DB522C">
            <w:pPr>
              <w:pStyle w:val="TableText"/>
              <w:rPr>
                <w:szCs w:val="22"/>
                <w:lang w:eastAsia="en-AU"/>
              </w:rPr>
            </w:pPr>
            <w:r w:rsidRPr="00186547">
              <w:rPr>
                <w:szCs w:val="22"/>
                <w:lang w:eastAsia="en-AU"/>
              </w:rPr>
              <w:t>0.216797</w:t>
            </w:r>
          </w:p>
        </w:tc>
        <w:tc>
          <w:tcPr>
            <w:tcW w:w="1097" w:type="dxa"/>
            <w:tcBorders>
              <w:top w:val="nil"/>
              <w:left w:val="nil"/>
              <w:bottom w:val="nil"/>
              <w:right w:val="nil"/>
            </w:tcBorders>
          </w:tcPr>
          <w:p w14:paraId="503F877F" w14:textId="77777777" w:rsidR="00DB522C" w:rsidRPr="00186547" w:rsidRDefault="00DB522C" w:rsidP="00DB522C">
            <w:pPr>
              <w:pStyle w:val="TableText"/>
              <w:rPr>
                <w:szCs w:val="22"/>
                <w:lang w:eastAsia="en-AU"/>
              </w:rPr>
            </w:pPr>
            <w:r w:rsidRPr="00186547">
              <w:rPr>
                <w:szCs w:val="22"/>
                <w:lang w:eastAsia="en-AU"/>
              </w:rPr>
              <w:t>0.132724</w:t>
            </w:r>
          </w:p>
        </w:tc>
        <w:tc>
          <w:tcPr>
            <w:tcW w:w="1097" w:type="dxa"/>
            <w:tcBorders>
              <w:top w:val="nil"/>
              <w:left w:val="nil"/>
              <w:bottom w:val="nil"/>
              <w:right w:val="nil"/>
            </w:tcBorders>
          </w:tcPr>
          <w:p w14:paraId="303DEF60" w14:textId="77777777" w:rsidR="00DB522C" w:rsidRPr="00186547" w:rsidRDefault="00DB522C" w:rsidP="00DB522C">
            <w:pPr>
              <w:pStyle w:val="TableText"/>
              <w:rPr>
                <w:szCs w:val="22"/>
                <w:lang w:eastAsia="en-AU"/>
              </w:rPr>
            </w:pPr>
            <w:r w:rsidRPr="00186547">
              <w:rPr>
                <w:szCs w:val="22"/>
                <w:lang w:eastAsia="en-AU"/>
              </w:rPr>
              <w:t>0.132731</w:t>
            </w:r>
          </w:p>
        </w:tc>
        <w:tc>
          <w:tcPr>
            <w:tcW w:w="1097" w:type="dxa"/>
            <w:tcBorders>
              <w:top w:val="nil"/>
              <w:left w:val="nil"/>
              <w:bottom w:val="nil"/>
              <w:right w:val="nil"/>
            </w:tcBorders>
          </w:tcPr>
          <w:p w14:paraId="5315005A" w14:textId="77777777" w:rsidR="00DB522C" w:rsidRPr="00186547" w:rsidRDefault="00DB522C" w:rsidP="00DB522C">
            <w:pPr>
              <w:pStyle w:val="TableText"/>
              <w:rPr>
                <w:szCs w:val="22"/>
                <w:lang w:eastAsia="en-AU"/>
              </w:rPr>
            </w:pPr>
            <w:r w:rsidRPr="00186547">
              <w:rPr>
                <w:szCs w:val="22"/>
                <w:lang w:eastAsia="en-AU"/>
              </w:rPr>
              <w:t>0.132738</w:t>
            </w:r>
          </w:p>
        </w:tc>
        <w:tc>
          <w:tcPr>
            <w:tcW w:w="1097" w:type="dxa"/>
            <w:tcBorders>
              <w:top w:val="nil"/>
              <w:left w:val="nil"/>
              <w:bottom w:val="nil"/>
              <w:right w:val="nil"/>
            </w:tcBorders>
          </w:tcPr>
          <w:p w14:paraId="67BB6BA9" w14:textId="77777777" w:rsidR="00DB522C" w:rsidRPr="00186547" w:rsidRDefault="00DB522C" w:rsidP="00DB522C">
            <w:pPr>
              <w:pStyle w:val="TableText"/>
              <w:rPr>
                <w:szCs w:val="22"/>
                <w:lang w:eastAsia="en-AU"/>
              </w:rPr>
            </w:pPr>
            <w:r w:rsidRPr="00186547">
              <w:rPr>
                <w:szCs w:val="22"/>
                <w:lang w:eastAsia="en-AU"/>
              </w:rPr>
              <w:t>0.004119</w:t>
            </w:r>
          </w:p>
        </w:tc>
        <w:tc>
          <w:tcPr>
            <w:tcW w:w="1097" w:type="dxa"/>
            <w:tcBorders>
              <w:top w:val="nil"/>
              <w:left w:val="nil"/>
              <w:bottom w:val="nil"/>
              <w:right w:val="nil"/>
            </w:tcBorders>
          </w:tcPr>
          <w:p w14:paraId="1C1E32F9" w14:textId="77777777" w:rsidR="00DB522C" w:rsidRPr="00186547" w:rsidRDefault="00DB522C" w:rsidP="00DB522C">
            <w:pPr>
              <w:pStyle w:val="TableText"/>
              <w:rPr>
                <w:szCs w:val="22"/>
                <w:lang w:eastAsia="en-AU"/>
              </w:rPr>
            </w:pPr>
            <w:r w:rsidRPr="00186547">
              <w:rPr>
                <w:szCs w:val="22"/>
                <w:lang w:eastAsia="en-AU"/>
              </w:rPr>
              <w:t>0.004123</w:t>
            </w:r>
          </w:p>
        </w:tc>
        <w:tc>
          <w:tcPr>
            <w:tcW w:w="1098" w:type="dxa"/>
            <w:tcBorders>
              <w:top w:val="nil"/>
              <w:left w:val="nil"/>
              <w:bottom w:val="nil"/>
              <w:right w:val="nil"/>
            </w:tcBorders>
          </w:tcPr>
          <w:p w14:paraId="4D96489B" w14:textId="77777777" w:rsidR="00DB522C" w:rsidRPr="00186547" w:rsidRDefault="00DB522C" w:rsidP="00DB522C">
            <w:pPr>
              <w:pStyle w:val="TableText"/>
              <w:rPr>
                <w:szCs w:val="22"/>
                <w:lang w:eastAsia="en-AU"/>
              </w:rPr>
            </w:pPr>
            <w:r w:rsidRPr="00186547">
              <w:rPr>
                <w:szCs w:val="22"/>
                <w:lang w:eastAsia="en-AU"/>
              </w:rPr>
              <w:t>0.004128</w:t>
            </w:r>
          </w:p>
        </w:tc>
        <w:tc>
          <w:tcPr>
            <w:tcW w:w="1097" w:type="dxa"/>
            <w:tcBorders>
              <w:top w:val="nil"/>
              <w:left w:val="nil"/>
              <w:bottom w:val="nil"/>
              <w:right w:val="nil"/>
            </w:tcBorders>
          </w:tcPr>
          <w:p w14:paraId="196C4D75" w14:textId="77777777" w:rsidR="00DB522C" w:rsidRPr="00186547" w:rsidRDefault="00DB522C" w:rsidP="00DB522C">
            <w:pPr>
              <w:pStyle w:val="TableText"/>
              <w:rPr>
                <w:szCs w:val="22"/>
                <w:lang w:eastAsia="en-AU"/>
              </w:rPr>
            </w:pPr>
            <w:r w:rsidRPr="00186547">
              <w:rPr>
                <w:szCs w:val="22"/>
                <w:lang w:eastAsia="en-AU"/>
              </w:rPr>
              <w:t>0.004133</w:t>
            </w:r>
          </w:p>
        </w:tc>
        <w:tc>
          <w:tcPr>
            <w:tcW w:w="1097" w:type="dxa"/>
            <w:tcBorders>
              <w:top w:val="nil"/>
              <w:left w:val="nil"/>
              <w:bottom w:val="nil"/>
              <w:right w:val="nil"/>
            </w:tcBorders>
          </w:tcPr>
          <w:p w14:paraId="6AE4519A" w14:textId="77777777" w:rsidR="00DB522C" w:rsidRPr="00186547" w:rsidRDefault="00DB522C" w:rsidP="00DB522C">
            <w:pPr>
              <w:pStyle w:val="TableText"/>
              <w:rPr>
                <w:szCs w:val="22"/>
                <w:lang w:eastAsia="en-AU"/>
              </w:rPr>
            </w:pPr>
            <w:r w:rsidRPr="00186547">
              <w:rPr>
                <w:szCs w:val="22"/>
                <w:lang w:eastAsia="en-AU"/>
              </w:rPr>
              <w:t>0.003283</w:t>
            </w:r>
          </w:p>
        </w:tc>
        <w:tc>
          <w:tcPr>
            <w:tcW w:w="1097" w:type="dxa"/>
            <w:tcBorders>
              <w:top w:val="nil"/>
              <w:left w:val="nil"/>
              <w:bottom w:val="nil"/>
              <w:right w:val="nil"/>
            </w:tcBorders>
          </w:tcPr>
          <w:p w14:paraId="541B6174" w14:textId="77777777" w:rsidR="00DB522C" w:rsidRPr="00186547" w:rsidRDefault="00DB522C" w:rsidP="00DB522C">
            <w:pPr>
              <w:pStyle w:val="TableText"/>
              <w:rPr>
                <w:szCs w:val="22"/>
                <w:lang w:eastAsia="en-AU"/>
              </w:rPr>
            </w:pPr>
            <w:r w:rsidRPr="00186547">
              <w:rPr>
                <w:szCs w:val="22"/>
                <w:lang w:eastAsia="en-AU"/>
              </w:rPr>
              <w:t>0.003287</w:t>
            </w:r>
          </w:p>
        </w:tc>
        <w:tc>
          <w:tcPr>
            <w:tcW w:w="1097" w:type="dxa"/>
            <w:tcBorders>
              <w:top w:val="nil"/>
              <w:left w:val="nil"/>
              <w:bottom w:val="nil"/>
              <w:right w:val="nil"/>
            </w:tcBorders>
          </w:tcPr>
          <w:p w14:paraId="3976772F" w14:textId="77777777" w:rsidR="00DB522C" w:rsidRPr="00186547" w:rsidRDefault="00DB522C" w:rsidP="00DB522C">
            <w:pPr>
              <w:pStyle w:val="TableText"/>
              <w:rPr>
                <w:szCs w:val="22"/>
                <w:lang w:eastAsia="en-AU"/>
              </w:rPr>
            </w:pPr>
            <w:r w:rsidRPr="00186547">
              <w:rPr>
                <w:szCs w:val="22"/>
                <w:lang w:eastAsia="en-AU"/>
              </w:rPr>
              <w:t>0.003292</w:t>
            </w:r>
          </w:p>
        </w:tc>
        <w:tc>
          <w:tcPr>
            <w:tcW w:w="1097" w:type="dxa"/>
            <w:tcBorders>
              <w:top w:val="nil"/>
              <w:left w:val="nil"/>
              <w:bottom w:val="nil"/>
              <w:right w:val="nil"/>
            </w:tcBorders>
          </w:tcPr>
          <w:p w14:paraId="10C709F6" w14:textId="77777777" w:rsidR="00DB522C" w:rsidRPr="00186547" w:rsidRDefault="00DB522C" w:rsidP="00DB522C">
            <w:pPr>
              <w:pStyle w:val="TableText"/>
              <w:rPr>
                <w:szCs w:val="22"/>
                <w:lang w:eastAsia="en-AU"/>
              </w:rPr>
            </w:pPr>
            <w:r w:rsidRPr="00186547">
              <w:rPr>
                <w:szCs w:val="22"/>
                <w:lang w:eastAsia="en-AU"/>
              </w:rPr>
              <w:t>0.003292</w:t>
            </w:r>
          </w:p>
        </w:tc>
      </w:tr>
      <w:tr w:rsidR="00DB522C" w:rsidRPr="00186547" w14:paraId="79633209" w14:textId="77777777">
        <w:trPr>
          <w:trHeight w:val="195"/>
        </w:trPr>
        <w:tc>
          <w:tcPr>
            <w:tcW w:w="1365" w:type="dxa"/>
            <w:tcBorders>
              <w:top w:val="nil"/>
              <w:left w:val="nil"/>
              <w:bottom w:val="nil"/>
              <w:right w:val="nil"/>
            </w:tcBorders>
          </w:tcPr>
          <w:p w14:paraId="2FBB2BA3" w14:textId="77777777" w:rsidR="00DB522C" w:rsidRPr="00186547" w:rsidRDefault="00DB522C" w:rsidP="00DB522C">
            <w:pPr>
              <w:pStyle w:val="TableText"/>
              <w:rPr>
                <w:szCs w:val="22"/>
                <w:lang w:eastAsia="en-AU"/>
              </w:rPr>
            </w:pPr>
            <w:r w:rsidRPr="00186547">
              <w:rPr>
                <w:szCs w:val="22"/>
                <w:lang w:eastAsia="en-AU"/>
              </w:rPr>
              <w:t>47</w:t>
            </w:r>
          </w:p>
        </w:tc>
        <w:tc>
          <w:tcPr>
            <w:tcW w:w="1097" w:type="dxa"/>
            <w:tcBorders>
              <w:top w:val="nil"/>
              <w:left w:val="nil"/>
              <w:bottom w:val="nil"/>
              <w:right w:val="nil"/>
            </w:tcBorders>
          </w:tcPr>
          <w:p w14:paraId="3A85DFC3" w14:textId="77777777" w:rsidR="00DB522C" w:rsidRPr="00186547" w:rsidRDefault="00DB522C" w:rsidP="00DB522C">
            <w:pPr>
              <w:pStyle w:val="TableText"/>
              <w:rPr>
                <w:szCs w:val="22"/>
                <w:lang w:eastAsia="en-AU"/>
              </w:rPr>
            </w:pPr>
            <w:r w:rsidRPr="00186547">
              <w:rPr>
                <w:szCs w:val="22"/>
                <w:lang w:eastAsia="en-AU"/>
              </w:rPr>
              <w:t>0.217399</w:t>
            </w:r>
          </w:p>
        </w:tc>
        <w:tc>
          <w:tcPr>
            <w:tcW w:w="1097" w:type="dxa"/>
            <w:tcBorders>
              <w:top w:val="nil"/>
              <w:left w:val="nil"/>
              <w:bottom w:val="nil"/>
              <w:right w:val="nil"/>
            </w:tcBorders>
          </w:tcPr>
          <w:p w14:paraId="3CE6039F" w14:textId="77777777" w:rsidR="00DB522C" w:rsidRPr="00186547" w:rsidRDefault="00DB522C" w:rsidP="00DB522C">
            <w:pPr>
              <w:pStyle w:val="TableText"/>
              <w:rPr>
                <w:szCs w:val="22"/>
                <w:lang w:eastAsia="en-AU"/>
              </w:rPr>
            </w:pPr>
            <w:r w:rsidRPr="00186547">
              <w:rPr>
                <w:szCs w:val="22"/>
                <w:lang w:eastAsia="en-AU"/>
              </w:rPr>
              <w:t>0.133332</w:t>
            </w:r>
          </w:p>
        </w:tc>
        <w:tc>
          <w:tcPr>
            <w:tcW w:w="1097" w:type="dxa"/>
            <w:tcBorders>
              <w:top w:val="nil"/>
              <w:left w:val="nil"/>
              <w:bottom w:val="nil"/>
              <w:right w:val="nil"/>
            </w:tcBorders>
          </w:tcPr>
          <w:p w14:paraId="5F25C50C" w14:textId="77777777" w:rsidR="00DB522C" w:rsidRPr="00186547" w:rsidRDefault="00DB522C" w:rsidP="00DB522C">
            <w:pPr>
              <w:pStyle w:val="TableText"/>
              <w:rPr>
                <w:szCs w:val="22"/>
                <w:lang w:eastAsia="en-AU"/>
              </w:rPr>
            </w:pPr>
            <w:r w:rsidRPr="00186547">
              <w:rPr>
                <w:szCs w:val="22"/>
                <w:lang w:eastAsia="en-AU"/>
              </w:rPr>
              <w:t>0.133340</w:t>
            </w:r>
          </w:p>
        </w:tc>
        <w:tc>
          <w:tcPr>
            <w:tcW w:w="1097" w:type="dxa"/>
            <w:tcBorders>
              <w:top w:val="nil"/>
              <w:left w:val="nil"/>
              <w:bottom w:val="nil"/>
              <w:right w:val="nil"/>
            </w:tcBorders>
          </w:tcPr>
          <w:p w14:paraId="470558D7" w14:textId="77777777" w:rsidR="00DB522C" w:rsidRPr="00186547" w:rsidRDefault="00DB522C" w:rsidP="00DB522C">
            <w:pPr>
              <w:pStyle w:val="TableText"/>
              <w:rPr>
                <w:szCs w:val="22"/>
                <w:lang w:eastAsia="en-AU"/>
              </w:rPr>
            </w:pPr>
            <w:r w:rsidRPr="00186547">
              <w:rPr>
                <w:szCs w:val="22"/>
                <w:lang w:eastAsia="en-AU"/>
              </w:rPr>
              <w:t>0.133349</w:t>
            </w:r>
          </w:p>
        </w:tc>
        <w:tc>
          <w:tcPr>
            <w:tcW w:w="1097" w:type="dxa"/>
            <w:tcBorders>
              <w:top w:val="nil"/>
              <w:left w:val="nil"/>
              <w:bottom w:val="nil"/>
              <w:right w:val="nil"/>
            </w:tcBorders>
          </w:tcPr>
          <w:p w14:paraId="332E1722" w14:textId="77777777" w:rsidR="00DB522C" w:rsidRPr="00186547" w:rsidRDefault="00DB522C" w:rsidP="00DB522C">
            <w:pPr>
              <w:pStyle w:val="TableText"/>
              <w:rPr>
                <w:szCs w:val="22"/>
                <w:lang w:eastAsia="en-AU"/>
              </w:rPr>
            </w:pPr>
            <w:r w:rsidRPr="00186547">
              <w:rPr>
                <w:szCs w:val="22"/>
                <w:lang w:eastAsia="en-AU"/>
              </w:rPr>
              <w:t>0.004618</w:t>
            </w:r>
          </w:p>
        </w:tc>
        <w:tc>
          <w:tcPr>
            <w:tcW w:w="1097" w:type="dxa"/>
            <w:tcBorders>
              <w:top w:val="nil"/>
              <w:left w:val="nil"/>
              <w:bottom w:val="nil"/>
              <w:right w:val="nil"/>
            </w:tcBorders>
          </w:tcPr>
          <w:p w14:paraId="0A3A43D4" w14:textId="77777777" w:rsidR="00DB522C" w:rsidRPr="00186547" w:rsidRDefault="00DB522C" w:rsidP="00DB522C">
            <w:pPr>
              <w:pStyle w:val="TableText"/>
              <w:rPr>
                <w:szCs w:val="22"/>
                <w:lang w:eastAsia="en-AU"/>
              </w:rPr>
            </w:pPr>
            <w:r w:rsidRPr="00186547">
              <w:rPr>
                <w:szCs w:val="22"/>
                <w:lang w:eastAsia="en-AU"/>
              </w:rPr>
              <w:t>0.004624</w:t>
            </w:r>
          </w:p>
        </w:tc>
        <w:tc>
          <w:tcPr>
            <w:tcW w:w="1098" w:type="dxa"/>
            <w:tcBorders>
              <w:top w:val="nil"/>
              <w:left w:val="nil"/>
              <w:bottom w:val="nil"/>
              <w:right w:val="nil"/>
            </w:tcBorders>
          </w:tcPr>
          <w:p w14:paraId="7848D2A3" w14:textId="77777777" w:rsidR="00DB522C" w:rsidRPr="00186547" w:rsidRDefault="00DB522C" w:rsidP="00DB522C">
            <w:pPr>
              <w:pStyle w:val="TableText"/>
              <w:rPr>
                <w:szCs w:val="22"/>
                <w:lang w:eastAsia="en-AU"/>
              </w:rPr>
            </w:pPr>
            <w:r w:rsidRPr="00186547">
              <w:rPr>
                <w:szCs w:val="22"/>
                <w:lang w:eastAsia="en-AU"/>
              </w:rPr>
              <w:t>0.004630</w:t>
            </w:r>
          </w:p>
        </w:tc>
        <w:tc>
          <w:tcPr>
            <w:tcW w:w="1097" w:type="dxa"/>
            <w:tcBorders>
              <w:top w:val="nil"/>
              <w:left w:val="nil"/>
              <w:bottom w:val="nil"/>
              <w:right w:val="nil"/>
            </w:tcBorders>
          </w:tcPr>
          <w:p w14:paraId="1CC5A104" w14:textId="77777777" w:rsidR="00DB522C" w:rsidRPr="00186547" w:rsidRDefault="00DB522C" w:rsidP="00DB522C">
            <w:pPr>
              <w:pStyle w:val="TableText"/>
              <w:rPr>
                <w:szCs w:val="22"/>
                <w:lang w:eastAsia="en-AU"/>
              </w:rPr>
            </w:pPr>
            <w:r w:rsidRPr="00186547">
              <w:rPr>
                <w:szCs w:val="22"/>
                <w:lang w:eastAsia="en-AU"/>
              </w:rPr>
              <w:t>0.004636</w:t>
            </w:r>
          </w:p>
        </w:tc>
        <w:tc>
          <w:tcPr>
            <w:tcW w:w="1097" w:type="dxa"/>
            <w:tcBorders>
              <w:top w:val="nil"/>
              <w:left w:val="nil"/>
              <w:bottom w:val="nil"/>
              <w:right w:val="nil"/>
            </w:tcBorders>
          </w:tcPr>
          <w:p w14:paraId="64BEDC36" w14:textId="77777777" w:rsidR="00DB522C" w:rsidRPr="00186547" w:rsidRDefault="00DB522C" w:rsidP="00DB522C">
            <w:pPr>
              <w:pStyle w:val="TableText"/>
              <w:rPr>
                <w:szCs w:val="22"/>
                <w:lang w:eastAsia="en-AU"/>
              </w:rPr>
            </w:pPr>
            <w:r w:rsidRPr="00186547">
              <w:rPr>
                <w:szCs w:val="22"/>
                <w:lang w:eastAsia="en-AU"/>
              </w:rPr>
              <w:t>0.003665</w:t>
            </w:r>
          </w:p>
        </w:tc>
        <w:tc>
          <w:tcPr>
            <w:tcW w:w="1097" w:type="dxa"/>
            <w:tcBorders>
              <w:top w:val="nil"/>
              <w:left w:val="nil"/>
              <w:bottom w:val="nil"/>
              <w:right w:val="nil"/>
            </w:tcBorders>
          </w:tcPr>
          <w:p w14:paraId="0912E195" w14:textId="77777777" w:rsidR="00DB522C" w:rsidRPr="00186547" w:rsidRDefault="00DB522C" w:rsidP="00DB522C">
            <w:pPr>
              <w:pStyle w:val="TableText"/>
              <w:rPr>
                <w:szCs w:val="22"/>
                <w:lang w:eastAsia="en-AU"/>
              </w:rPr>
            </w:pPr>
            <w:r w:rsidRPr="00186547">
              <w:rPr>
                <w:szCs w:val="22"/>
                <w:lang w:eastAsia="en-AU"/>
              </w:rPr>
              <w:t>0.003670</w:t>
            </w:r>
          </w:p>
        </w:tc>
        <w:tc>
          <w:tcPr>
            <w:tcW w:w="1097" w:type="dxa"/>
            <w:tcBorders>
              <w:top w:val="nil"/>
              <w:left w:val="nil"/>
              <w:bottom w:val="nil"/>
              <w:right w:val="nil"/>
            </w:tcBorders>
          </w:tcPr>
          <w:p w14:paraId="3464BC10" w14:textId="77777777" w:rsidR="00DB522C" w:rsidRPr="00186547" w:rsidRDefault="00DB522C" w:rsidP="00DB522C">
            <w:pPr>
              <w:pStyle w:val="TableText"/>
              <w:rPr>
                <w:szCs w:val="22"/>
                <w:lang w:eastAsia="en-AU"/>
              </w:rPr>
            </w:pPr>
            <w:r w:rsidRPr="00186547">
              <w:rPr>
                <w:szCs w:val="22"/>
                <w:lang w:eastAsia="en-AU"/>
              </w:rPr>
              <w:t>0.003676</w:t>
            </w:r>
          </w:p>
        </w:tc>
        <w:tc>
          <w:tcPr>
            <w:tcW w:w="1097" w:type="dxa"/>
            <w:tcBorders>
              <w:top w:val="nil"/>
              <w:left w:val="nil"/>
              <w:bottom w:val="nil"/>
              <w:right w:val="nil"/>
            </w:tcBorders>
          </w:tcPr>
          <w:p w14:paraId="178F8EBA" w14:textId="77777777" w:rsidR="00DB522C" w:rsidRPr="00186547" w:rsidRDefault="00DB522C" w:rsidP="00DB522C">
            <w:pPr>
              <w:pStyle w:val="TableText"/>
              <w:rPr>
                <w:szCs w:val="22"/>
                <w:lang w:eastAsia="en-AU"/>
              </w:rPr>
            </w:pPr>
            <w:r w:rsidRPr="00186547">
              <w:rPr>
                <w:szCs w:val="22"/>
                <w:lang w:eastAsia="en-AU"/>
              </w:rPr>
              <w:t>0.003676</w:t>
            </w:r>
          </w:p>
        </w:tc>
      </w:tr>
      <w:tr w:rsidR="00DB522C" w:rsidRPr="00186547" w14:paraId="142C42E1" w14:textId="77777777">
        <w:trPr>
          <w:trHeight w:val="195"/>
        </w:trPr>
        <w:tc>
          <w:tcPr>
            <w:tcW w:w="1365" w:type="dxa"/>
            <w:tcBorders>
              <w:top w:val="nil"/>
              <w:left w:val="nil"/>
              <w:bottom w:val="nil"/>
              <w:right w:val="nil"/>
            </w:tcBorders>
          </w:tcPr>
          <w:p w14:paraId="6D837382" w14:textId="77777777" w:rsidR="00DB522C" w:rsidRPr="00186547" w:rsidRDefault="00DB522C" w:rsidP="00DB522C">
            <w:pPr>
              <w:pStyle w:val="TableText"/>
              <w:rPr>
                <w:szCs w:val="22"/>
                <w:lang w:eastAsia="en-AU"/>
              </w:rPr>
            </w:pPr>
            <w:r w:rsidRPr="00186547">
              <w:rPr>
                <w:szCs w:val="22"/>
                <w:lang w:eastAsia="en-AU"/>
              </w:rPr>
              <w:t>48</w:t>
            </w:r>
          </w:p>
        </w:tc>
        <w:tc>
          <w:tcPr>
            <w:tcW w:w="1097" w:type="dxa"/>
            <w:tcBorders>
              <w:top w:val="nil"/>
              <w:left w:val="nil"/>
              <w:bottom w:val="nil"/>
              <w:right w:val="nil"/>
            </w:tcBorders>
          </w:tcPr>
          <w:p w14:paraId="66F34653" w14:textId="77777777" w:rsidR="00DB522C" w:rsidRPr="00186547" w:rsidRDefault="00DB522C" w:rsidP="00DB522C">
            <w:pPr>
              <w:pStyle w:val="TableText"/>
              <w:rPr>
                <w:szCs w:val="22"/>
                <w:lang w:eastAsia="en-AU"/>
              </w:rPr>
            </w:pPr>
            <w:r w:rsidRPr="00186547">
              <w:rPr>
                <w:szCs w:val="22"/>
                <w:lang w:eastAsia="en-AU"/>
              </w:rPr>
              <w:t>0.217878</w:t>
            </w:r>
          </w:p>
        </w:tc>
        <w:tc>
          <w:tcPr>
            <w:tcW w:w="1097" w:type="dxa"/>
            <w:tcBorders>
              <w:top w:val="nil"/>
              <w:left w:val="nil"/>
              <w:bottom w:val="nil"/>
              <w:right w:val="nil"/>
            </w:tcBorders>
          </w:tcPr>
          <w:p w14:paraId="1DDDC0FC" w14:textId="77777777" w:rsidR="00DB522C" w:rsidRPr="00186547" w:rsidRDefault="00DB522C" w:rsidP="00DB522C">
            <w:pPr>
              <w:pStyle w:val="TableText"/>
              <w:rPr>
                <w:szCs w:val="22"/>
                <w:lang w:eastAsia="en-AU"/>
              </w:rPr>
            </w:pPr>
            <w:r w:rsidRPr="00186547">
              <w:rPr>
                <w:szCs w:val="22"/>
                <w:lang w:eastAsia="en-AU"/>
              </w:rPr>
              <w:t>0.133891</w:t>
            </w:r>
          </w:p>
        </w:tc>
        <w:tc>
          <w:tcPr>
            <w:tcW w:w="1097" w:type="dxa"/>
            <w:tcBorders>
              <w:top w:val="nil"/>
              <w:left w:val="nil"/>
              <w:bottom w:val="nil"/>
              <w:right w:val="nil"/>
            </w:tcBorders>
          </w:tcPr>
          <w:p w14:paraId="5F414D6D" w14:textId="77777777" w:rsidR="00DB522C" w:rsidRPr="00186547" w:rsidRDefault="00DB522C" w:rsidP="00DB522C">
            <w:pPr>
              <w:pStyle w:val="TableText"/>
              <w:rPr>
                <w:szCs w:val="22"/>
                <w:lang w:eastAsia="en-AU"/>
              </w:rPr>
            </w:pPr>
            <w:r w:rsidRPr="00186547">
              <w:rPr>
                <w:szCs w:val="22"/>
                <w:lang w:eastAsia="en-AU"/>
              </w:rPr>
              <w:t>0.133902</w:t>
            </w:r>
          </w:p>
        </w:tc>
        <w:tc>
          <w:tcPr>
            <w:tcW w:w="1097" w:type="dxa"/>
            <w:tcBorders>
              <w:top w:val="nil"/>
              <w:left w:val="nil"/>
              <w:bottom w:val="nil"/>
              <w:right w:val="nil"/>
            </w:tcBorders>
          </w:tcPr>
          <w:p w14:paraId="67442C2E" w14:textId="77777777" w:rsidR="00DB522C" w:rsidRPr="00186547" w:rsidRDefault="00DB522C" w:rsidP="00DB522C">
            <w:pPr>
              <w:pStyle w:val="TableText"/>
              <w:rPr>
                <w:szCs w:val="22"/>
                <w:lang w:eastAsia="en-AU"/>
              </w:rPr>
            </w:pPr>
            <w:r w:rsidRPr="00186547">
              <w:rPr>
                <w:szCs w:val="22"/>
                <w:lang w:eastAsia="en-AU"/>
              </w:rPr>
              <w:t>0.133913</w:t>
            </w:r>
          </w:p>
        </w:tc>
        <w:tc>
          <w:tcPr>
            <w:tcW w:w="1097" w:type="dxa"/>
            <w:tcBorders>
              <w:top w:val="nil"/>
              <w:left w:val="nil"/>
              <w:bottom w:val="nil"/>
              <w:right w:val="nil"/>
            </w:tcBorders>
          </w:tcPr>
          <w:p w14:paraId="3D5FDBE5" w14:textId="77777777" w:rsidR="00DB522C" w:rsidRPr="00186547" w:rsidRDefault="00DB522C" w:rsidP="00DB522C">
            <w:pPr>
              <w:pStyle w:val="TableText"/>
              <w:rPr>
                <w:szCs w:val="22"/>
                <w:lang w:eastAsia="en-AU"/>
              </w:rPr>
            </w:pPr>
            <w:r w:rsidRPr="00186547">
              <w:rPr>
                <w:szCs w:val="22"/>
                <w:lang w:eastAsia="en-AU"/>
              </w:rPr>
              <w:t>0.005092</w:t>
            </w:r>
          </w:p>
        </w:tc>
        <w:tc>
          <w:tcPr>
            <w:tcW w:w="1097" w:type="dxa"/>
            <w:tcBorders>
              <w:top w:val="nil"/>
              <w:left w:val="nil"/>
              <w:bottom w:val="nil"/>
              <w:right w:val="nil"/>
            </w:tcBorders>
          </w:tcPr>
          <w:p w14:paraId="2183AB59" w14:textId="77777777" w:rsidR="00DB522C" w:rsidRPr="00186547" w:rsidRDefault="00DB522C" w:rsidP="00DB522C">
            <w:pPr>
              <w:pStyle w:val="TableText"/>
              <w:rPr>
                <w:szCs w:val="22"/>
                <w:lang w:eastAsia="en-AU"/>
              </w:rPr>
            </w:pPr>
            <w:r w:rsidRPr="00186547">
              <w:rPr>
                <w:szCs w:val="22"/>
                <w:lang w:eastAsia="en-AU"/>
              </w:rPr>
              <w:t>0.005100</w:t>
            </w:r>
          </w:p>
        </w:tc>
        <w:tc>
          <w:tcPr>
            <w:tcW w:w="1098" w:type="dxa"/>
            <w:tcBorders>
              <w:top w:val="nil"/>
              <w:left w:val="nil"/>
              <w:bottom w:val="nil"/>
              <w:right w:val="nil"/>
            </w:tcBorders>
          </w:tcPr>
          <w:p w14:paraId="53512FED" w14:textId="77777777" w:rsidR="00DB522C" w:rsidRPr="00186547" w:rsidRDefault="00DB522C" w:rsidP="00DB522C">
            <w:pPr>
              <w:pStyle w:val="TableText"/>
              <w:rPr>
                <w:szCs w:val="22"/>
                <w:lang w:eastAsia="en-AU"/>
              </w:rPr>
            </w:pPr>
            <w:r w:rsidRPr="00186547">
              <w:rPr>
                <w:szCs w:val="22"/>
                <w:lang w:eastAsia="en-AU"/>
              </w:rPr>
              <w:t>0.005107</w:t>
            </w:r>
          </w:p>
        </w:tc>
        <w:tc>
          <w:tcPr>
            <w:tcW w:w="1097" w:type="dxa"/>
            <w:tcBorders>
              <w:top w:val="nil"/>
              <w:left w:val="nil"/>
              <w:bottom w:val="nil"/>
              <w:right w:val="nil"/>
            </w:tcBorders>
          </w:tcPr>
          <w:p w14:paraId="6CA87295" w14:textId="77777777" w:rsidR="00DB522C" w:rsidRPr="00186547" w:rsidRDefault="00DB522C" w:rsidP="00DB522C">
            <w:pPr>
              <w:pStyle w:val="TableText"/>
              <w:rPr>
                <w:szCs w:val="22"/>
                <w:lang w:eastAsia="en-AU"/>
              </w:rPr>
            </w:pPr>
            <w:r w:rsidRPr="00186547">
              <w:rPr>
                <w:szCs w:val="22"/>
                <w:lang w:eastAsia="en-AU"/>
              </w:rPr>
              <w:t>0.005115</w:t>
            </w:r>
          </w:p>
        </w:tc>
        <w:tc>
          <w:tcPr>
            <w:tcW w:w="1097" w:type="dxa"/>
            <w:tcBorders>
              <w:top w:val="nil"/>
              <w:left w:val="nil"/>
              <w:bottom w:val="nil"/>
              <w:right w:val="nil"/>
            </w:tcBorders>
          </w:tcPr>
          <w:p w14:paraId="1540B604" w14:textId="77777777" w:rsidR="00DB522C" w:rsidRPr="00186547" w:rsidRDefault="00DB522C" w:rsidP="00DB522C">
            <w:pPr>
              <w:pStyle w:val="TableText"/>
              <w:rPr>
                <w:szCs w:val="22"/>
                <w:lang w:eastAsia="en-AU"/>
              </w:rPr>
            </w:pPr>
            <w:r w:rsidRPr="00186547">
              <w:rPr>
                <w:szCs w:val="22"/>
                <w:lang w:eastAsia="en-AU"/>
              </w:rPr>
              <w:t>0.004018</w:t>
            </w:r>
          </w:p>
        </w:tc>
        <w:tc>
          <w:tcPr>
            <w:tcW w:w="1097" w:type="dxa"/>
            <w:tcBorders>
              <w:top w:val="nil"/>
              <w:left w:val="nil"/>
              <w:bottom w:val="nil"/>
              <w:right w:val="nil"/>
            </w:tcBorders>
          </w:tcPr>
          <w:p w14:paraId="6E9382E7" w14:textId="77777777" w:rsidR="00DB522C" w:rsidRPr="00186547" w:rsidRDefault="00DB522C" w:rsidP="00DB522C">
            <w:pPr>
              <w:pStyle w:val="TableText"/>
              <w:rPr>
                <w:szCs w:val="22"/>
                <w:lang w:eastAsia="en-AU"/>
              </w:rPr>
            </w:pPr>
            <w:r w:rsidRPr="00186547">
              <w:rPr>
                <w:szCs w:val="22"/>
                <w:lang w:eastAsia="en-AU"/>
              </w:rPr>
              <w:t>0.004025</w:t>
            </w:r>
          </w:p>
        </w:tc>
        <w:tc>
          <w:tcPr>
            <w:tcW w:w="1097" w:type="dxa"/>
            <w:tcBorders>
              <w:top w:val="nil"/>
              <w:left w:val="nil"/>
              <w:bottom w:val="nil"/>
              <w:right w:val="nil"/>
            </w:tcBorders>
          </w:tcPr>
          <w:p w14:paraId="2C11D4C0" w14:textId="77777777" w:rsidR="00DB522C" w:rsidRPr="00186547" w:rsidRDefault="00DB522C" w:rsidP="00DB522C">
            <w:pPr>
              <w:pStyle w:val="TableText"/>
              <w:rPr>
                <w:szCs w:val="22"/>
                <w:lang w:eastAsia="en-AU"/>
              </w:rPr>
            </w:pPr>
            <w:r w:rsidRPr="00186547">
              <w:rPr>
                <w:szCs w:val="22"/>
                <w:lang w:eastAsia="en-AU"/>
              </w:rPr>
              <w:t>0.004032</w:t>
            </w:r>
          </w:p>
        </w:tc>
        <w:tc>
          <w:tcPr>
            <w:tcW w:w="1097" w:type="dxa"/>
            <w:tcBorders>
              <w:top w:val="nil"/>
              <w:left w:val="nil"/>
              <w:bottom w:val="nil"/>
              <w:right w:val="nil"/>
            </w:tcBorders>
          </w:tcPr>
          <w:p w14:paraId="431B94E7" w14:textId="77777777" w:rsidR="00DB522C" w:rsidRPr="00186547" w:rsidRDefault="00DB522C" w:rsidP="00DB522C">
            <w:pPr>
              <w:pStyle w:val="TableText"/>
              <w:rPr>
                <w:szCs w:val="22"/>
                <w:lang w:eastAsia="en-AU"/>
              </w:rPr>
            </w:pPr>
            <w:r w:rsidRPr="00186547">
              <w:rPr>
                <w:szCs w:val="22"/>
                <w:lang w:eastAsia="en-AU"/>
              </w:rPr>
              <w:t>0.004032</w:t>
            </w:r>
          </w:p>
        </w:tc>
      </w:tr>
      <w:tr w:rsidR="00DB522C" w:rsidRPr="00186547" w14:paraId="09EEF05D" w14:textId="77777777">
        <w:trPr>
          <w:trHeight w:val="195"/>
        </w:trPr>
        <w:tc>
          <w:tcPr>
            <w:tcW w:w="1365" w:type="dxa"/>
            <w:tcBorders>
              <w:top w:val="nil"/>
              <w:left w:val="nil"/>
              <w:bottom w:val="nil"/>
              <w:right w:val="nil"/>
            </w:tcBorders>
          </w:tcPr>
          <w:p w14:paraId="010E66DE" w14:textId="77777777" w:rsidR="00DB522C" w:rsidRPr="00186547" w:rsidRDefault="00DB522C" w:rsidP="00DB522C">
            <w:pPr>
              <w:pStyle w:val="TableText"/>
              <w:rPr>
                <w:szCs w:val="22"/>
                <w:lang w:eastAsia="en-AU"/>
              </w:rPr>
            </w:pPr>
            <w:r w:rsidRPr="00186547">
              <w:rPr>
                <w:szCs w:val="22"/>
                <w:lang w:eastAsia="en-AU"/>
              </w:rPr>
              <w:t>49</w:t>
            </w:r>
          </w:p>
        </w:tc>
        <w:tc>
          <w:tcPr>
            <w:tcW w:w="1097" w:type="dxa"/>
            <w:tcBorders>
              <w:top w:val="nil"/>
              <w:left w:val="nil"/>
              <w:bottom w:val="nil"/>
              <w:right w:val="nil"/>
            </w:tcBorders>
          </w:tcPr>
          <w:p w14:paraId="208CFDCF" w14:textId="77777777" w:rsidR="00DB522C" w:rsidRPr="00186547" w:rsidRDefault="00DB522C" w:rsidP="00DB522C">
            <w:pPr>
              <w:pStyle w:val="TableText"/>
              <w:rPr>
                <w:szCs w:val="22"/>
                <w:lang w:eastAsia="en-AU"/>
              </w:rPr>
            </w:pPr>
            <w:r w:rsidRPr="00186547">
              <w:rPr>
                <w:szCs w:val="22"/>
                <w:lang w:eastAsia="en-AU"/>
              </w:rPr>
              <w:t>0.218236</w:t>
            </w:r>
          </w:p>
        </w:tc>
        <w:tc>
          <w:tcPr>
            <w:tcW w:w="1097" w:type="dxa"/>
            <w:tcBorders>
              <w:top w:val="nil"/>
              <w:left w:val="nil"/>
              <w:bottom w:val="nil"/>
              <w:right w:val="nil"/>
            </w:tcBorders>
          </w:tcPr>
          <w:p w14:paraId="5BF1B9A7" w14:textId="77777777" w:rsidR="00DB522C" w:rsidRPr="00186547" w:rsidRDefault="00DB522C" w:rsidP="00DB522C">
            <w:pPr>
              <w:pStyle w:val="TableText"/>
              <w:rPr>
                <w:szCs w:val="22"/>
                <w:lang w:eastAsia="en-AU"/>
              </w:rPr>
            </w:pPr>
            <w:r w:rsidRPr="00186547">
              <w:rPr>
                <w:szCs w:val="22"/>
                <w:lang w:eastAsia="en-AU"/>
              </w:rPr>
              <w:t>0.134424</w:t>
            </w:r>
          </w:p>
        </w:tc>
        <w:tc>
          <w:tcPr>
            <w:tcW w:w="1097" w:type="dxa"/>
            <w:tcBorders>
              <w:top w:val="nil"/>
              <w:left w:val="nil"/>
              <w:bottom w:val="nil"/>
              <w:right w:val="nil"/>
            </w:tcBorders>
          </w:tcPr>
          <w:p w14:paraId="636C1DA3" w14:textId="77777777" w:rsidR="00DB522C" w:rsidRPr="00186547" w:rsidRDefault="00DB522C" w:rsidP="00DB522C">
            <w:pPr>
              <w:pStyle w:val="TableText"/>
              <w:rPr>
                <w:szCs w:val="22"/>
                <w:lang w:eastAsia="en-AU"/>
              </w:rPr>
            </w:pPr>
            <w:r w:rsidRPr="00186547">
              <w:rPr>
                <w:szCs w:val="22"/>
                <w:lang w:eastAsia="en-AU"/>
              </w:rPr>
              <w:t>0.134436</w:t>
            </w:r>
          </w:p>
        </w:tc>
        <w:tc>
          <w:tcPr>
            <w:tcW w:w="1097" w:type="dxa"/>
            <w:tcBorders>
              <w:top w:val="nil"/>
              <w:left w:val="nil"/>
              <w:bottom w:val="nil"/>
              <w:right w:val="nil"/>
            </w:tcBorders>
          </w:tcPr>
          <w:p w14:paraId="45B9CFD4" w14:textId="77777777" w:rsidR="00DB522C" w:rsidRPr="00186547" w:rsidRDefault="00DB522C" w:rsidP="00DB522C">
            <w:pPr>
              <w:pStyle w:val="TableText"/>
              <w:rPr>
                <w:szCs w:val="22"/>
                <w:lang w:eastAsia="en-AU"/>
              </w:rPr>
            </w:pPr>
            <w:r w:rsidRPr="00186547">
              <w:rPr>
                <w:szCs w:val="22"/>
                <w:lang w:eastAsia="en-AU"/>
              </w:rPr>
              <w:t>0.134449</w:t>
            </w:r>
          </w:p>
        </w:tc>
        <w:tc>
          <w:tcPr>
            <w:tcW w:w="1097" w:type="dxa"/>
            <w:tcBorders>
              <w:top w:val="nil"/>
              <w:left w:val="nil"/>
              <w:bottom w:val="nil"/>
              <w:right w:val="nil"/>
            </w:tcBorders>
          </w:tcPr>
          <w:p w14:paraId="0466DB26" w14:textId="77777777" w:rsidR="00DB522C" w:rsidRPr="00186547" w:rsidRDefault="00DB522C" w:rsidP="00DB522C">
            <w:pPr>
              <w:pStyle w:val="TableText"/>
              <w:rPr>
                <w:szCs w:val="22"/>
                <w:lang w:eastAsia="en-AU"/>
              </w:rPr>
            </w:pPr>
            <w:r w:rsidRPr="00186547">
              <w:rPr>
                <w:szCs w:val="22"/>
                <w:lang w:eastAsia="en-AU"/>
              </w:rPr>
              <w:t>0.005573</w:t>
            </w:r>
          </w:p>
        </w:tc>
        <w:tc>
          <w:tcPr>
            <w:tcW w:w="1097" w:type="dxa"/>
            <w:tcBorders>
              <w:top w:val="nil"/>
              <w:left w:val="nil"/>
              <w:bottom w:val="nil"/>
              <w:right w:val="nil"/>
            </w:tcBorders>
          </w:tcPr>
          <w:p w14:paraId="78F20031" w14:textId="77777777" w:rsidR="00DB522C" w:rsidRPr="00186547" w:rsidRDefault="00DB522C" w:rsidP="00DB522C">
            <w:pPr>
              <w:pStyle w:val="TableText"/>
              <w:rPr>
                <w:szCs w:val="22"/>
                <w:lang w:eastAsia="en-AU"/>
              </w:rPr>
            </w:pPr>
            <w:r w:rsidRPr="00186547">
              <w:rPr>
                <w:szCs w:val="22"/>
                <w:lang w:eastAsia="en-AU"/>
              </w:rPr>
              <w:t>0.005582</w:t>
            </w:r>
          </w:p>
        </w:tc>
        <w:tc>
          <w:tcPr>
            <w:tcW w:w="1098" w:type="dxa"/>
            <w:tcBorders>
              <w:top w:val="nil"/>
              <w:left w:val="nil"/>
              <w:bottom w:val="nil"/>
              <w:right w:val="nil"/>
            </w:tcBorders>
          </w:tcPr>
          <w:p w14:paraId="76FE4B43" w14:textId="77777777" w:rsidR="00DB522C" w:rsidRPr="00186547" w:rsidRDefault="00DB522C" w:rsidP="00DB522C">
            <w:pPr>
              <w:pStyle w:val="TableText"/>
              <w:rPr>
                <w:szCs w:val="22"/>
                <w:lang w:eastAsia="en-AU"/>
              </w:rPr>
            </w:pPr>
            <w:r w:rsidRPr="00186547">
              <w:rPr>
                <w:szCs w:val="22"/>
                <w:lang w:eastAsia="en-AU"/>
              </w:rPr>
              <w:t>0.005591</w:t>
            </w:r>
          </w:p>
        </w:tc>
        <w:tc>
          <w:tcPr>
            <w:tcW w:w="1097" w:type="dxa"/>
            <w:tcBorders>
              <w:top w:val="nil"/>
              <w:left w:val="nil"/>
              <w:bottom w:val="nil"/>
              <w:right w:val="nil"/>
            </w:tcBorders>
          </w:tcPr>
          <w:p w14:paraId="149A4619" w14:textId="77777777" w:rsidR="00DB522C" w:rsidRPr="00186547" w:rsidRDefault="00DB522C" w:rsidP="00DB522C">
            <w:pPr>
              <w:pStyle w:val="TableText"/>
              <w:rPr>
                <w:szCs w:val="22"/>
                <w:lang w:eastAsia="en-AU"/>
              </w:rPr>
            </w:pPr>
            <w:r w:rsidRPr="00186547">
              <w:rPr>
                <w:szCs w:val="22"/>
                <w:lang w:eastAsia="en-AU"/>
              </w:rPr>
              <w:t>0.005601</w:t>
            </w:r>
          </w:p>
        </w:tc>
        <w:tc>
          <w:tcPr>
            <w:tcW w:w="1097" w:type="dxa"/>
            <w:tcBorders>
              <w:top w:val="nil"/>
              <w:left w:val="nil"/>
              <w:bottom w:val="nil"/>
              <w:right w:val="nil"/>
            </w:tcBorders>
          </w:tcPr>
          <w:p w14:paraId="7D7FF130" w14:textId="77777777" w:rsidR="00DB522C" w:rsidRPr="00186547" w:rsidRDefault="00DB522C" w:rsidP="00DB522C">
            <w:pPr>
              <w:pStyle w:val="TableText"/>
              <w:rPr>
                <w:szCs w:val="22"/>
                <w:lang w:eastAsia="en-AU"/>
              </w:rPr>
            </w:pPr>
            <w:r w:rsidRPr="00186547">
              <w:rPr>
                <w:szCs w:val="22"/>
                <w:lang w:eastAsia="en-AU"/>
              </w:rPr>
              <w:t>0.004381</w:t>
            </w:r>
          </w:p>
        </w:tc>
        <w:tc>
          <w:tcPr>
            <w:tcW w:w="1097" w:type="dxa"/>
            <w:tcBorders>
              <w:top w:val="nil"/>
              <w:left w:val="nil"/>
              <w:bottom w:val="nil"/>
              <w:right w:val="nil"/>
            </w:tcBorders>
          </w:tcPr>
          <w:p w14:paraId="3054C2E9" w14:textId="77777777" w:rsidR="00DB522C" w:rsidRPr="00186547" w:rsidRDefault="00DB522C" w:rsidP="00DB522C">
            <w:pPr>
              <w:pStyle w:val="TableText"/>
              <w:rPr>
                <w:szCs w:val="22"/>
                <w:lang w:eastAsia="en-AU"/>
              </w:rPr>
            </w:pPr>
            <w:r w:rsidRPr="00186547">
              <w:rPr>
                <w:szCs w:val="22"/>
                <w:lang w:eastAsia="en-AU"/>
              </w:rPr>
              <w:t>0.004388</w:t>
            </w:r>
          </w:p>
        </w:tc>
        <w:tc>
          <w:tcPr>
            <w:tcW w:w="1097" w:type="dxa"/>
            <w:tcBorders>
              <w:top w:val="nil"/>
              <w:left w:val="nil"/>
              <w:bottom w:val="nil"/>
              <w:right w:val="nil"/>
            </w:tcBorders>
          </w:tcPr>
          <w:p w14:paraId="3EC643E1" w14:textId="77777777" w:rsidR="00DB522C" w:rsidRPr="00186547" w:rsidRDefault="00DB522C" w:rsidP="00DB522C">
            <w:pPr>
              <w:pStyle w:val="TableText"/>
              <w:rPr>
                <w:szCs w:val="22"/>
                <w:lang w:eastAsia="en-AU"/>
              </w:rPr>
            </w:pPr>
            <w:r w:rsidRPr="00186547">
              <w:rPr>
                <w:szCs w:val="22"/>
                <w:lang w:eastAsia="en-AU"/>
              </w:rPr>
              <w:t>0.004397</w:t>
            </w:r>
          </w:p>
        </w:tc>
        <w:tc>
          <w:tcPr>
            <w:tcW w:w="1097" w:type="dxa"/>
            <w:tcBorders>
              <w:top w:val="nil"/>
              <w:left w:val="nil"/>
              <w:bottom w:val="nil"/>
              <w:right w:val="nil"/>
            </w:tcBorders>
          </w:tcPr>
          <w:p w14:paraId="5726E368" w14:textId="77777777" w:rsidR="00DB522C" w:rsidRPr="00186547" w:rsidRDefault="00DB522C" w:rsidP="00DB522C">
            <w:pPr>
              <w:pStyle w:val="TableText"/>
              <w:rPr>
                <w:szCs w:val="22"/>
                <w:lang w:eastAsia="en-AU"/>
              </w:rPr>
            </w:pPr>
            <w:r w:rsidRPr="00186547">
              <w:rPr>
                <w:szCs w:val="22"/>
                <w:lang w:eastAsia="en-AU"/>
              </w:rPr>
              <w:t>0.004397</w:t>
            </w:r>
          </w:p>
        </w:tc>
      </w:tr>
      <w:tr w:rsidR="00DB522C" w:rsidRPr="00186547" w14:paraId="33A1AE88" w14:textId="77777777">
        <w:trPr>
          <w:trHeight w:val="195"/>
        </w:trPr>
        <w:tc>
          <w:tcPr>
            <w:tcW w:w="1365" w:type="dxa"/>
            <w:tcBorders>
              <w:top w:val="nil"/>
              <w:left w:val="nil"/>
              <w:bottom w:val="nil"/>
              <w:right w:val="nil"/>
            </w:tcBorders>
          </w:tcPr>
          <w:p w14:paraId="2E87E29F" w14:textId="77777777" w:rsidR="00DB522C" w:rsidRPr="00186547" w:rsidRDefault="00DB522C" w:rsidP="00DB522C">
            <w:pPr>
              <w:pStyle w:val="TableText"/>
              <w:rPr>
                <w:szCs w:val="22"/>
                <w:lang w:eastAsia="en-AU"/>
              </w:rPr>
            </w:pPr>
            <w:r w:rsidRPr="00186547">
              <w:rPr>
                <w:szCs w:val="22"/>
                <w:lang w:eastAsia="en-AU"/>
              </w:rPr>
              <w:t>50</w:t>
            </w:r>
          </w:p>
        </w:tc>
        <w:tc>
          <w:tcPr>
            <w:tcW w:w="1097" w:type="dxa"/>
            <w:tcBorders>
              <w:top w:val="nil"/>
              <w:left w:val="nil"/>
              <w:bottom w:val="nil"/>
              <w:right w:val="nil"/>
            </w:tcBorders>
          </w:tcPr>
          <w:p w14:paraId="2E0DC880" w14:textId="77777777" w:rsidR="00DB522C" w:rsidRPr="00186547" w:rsidRDefault="00DB522C" w:rsidP="00DB522C">
            <w:pPr>
              <w:pStyle w:val="TableText"/>
              <w:rPr>
                <w:szCs w:val="22"/>
                <w:lang w:eastAsia="en-AU"/>
              </w:rPr>
            </w:pPr>
            <w:r w:rsidRPr="00186547">
              <w:rPr>
                <w:szCs w:val="22"/>
                <w:lang w:eastAsia="en-AU"/>
              </w:rPr>
              <w:t>0.219004</w:t>
            </w:r>
          </w:p>
        </w:tc>
        <w:tc>
          <w:tcPr>
            <w:tcW w:w="1097" w:type="dxa"/>
            <w:tcBorders>
              <w:top w:val="nil"/>
              <w:left w:val="nil"/>
              <w:bottom w:val="nil"/>
              <w:right w:val="nil"/>
            </w:tcBorders>
          </w:tcPr>
          <w:p w14:paraId="61D1AF10" w14:textId="77777777" w:rsidR="00DB522C" w:rsidRPr="00186547" w:rsidRDefault="00DB522C" w:rsidP="00DB522C">
            <w:pPr>
              <w:pStyle w:val="TableText"/>
              <w:rPr>
                <w:szCs w:val="22"/>
                <w:lang w:eastAsia="en-AU"/>
              </w:rPr>
            </w:pPr>
            <w:r w:rsidRPr="00186547">
              <w:rPr>
                <w:szCs w:val="22"/>
                <w:lang w:eastAsia="en-AU"/>
              </w:rPr>
              <w:t>0.135260</w:t>
            </w:r>
          </w:p>
        </w:tc>
        <w:tc>
          <w:tcPr>
            <w:tcW w:w="1097" w:type="dxa"/>
            <w:tcBorders>
              <w:top w:val="nil"/>
              <w:left w:val="nil"/>
              <w:bottom w:val="nil"/>
              <w:right w:val="nil"/>
            </w:tcBorders>
          </w:tcPr>
          <w:p w14:paraId="4435ED7A" w14:textId="77777777" w:rsidR="00DB522C" w:rsidRPr="00186547" w:rsidRDefault="00DB522C" w:rsidP="00DB522C">
            <w:pPr>
              <w:pStyle w:val="TableText"/>
              <w:rPr>
                <w:szCs w:val="22"/>
                <w:lang w:eastAsia="en-AU"/>
              </w:rPr>
            </w:pPr>
            <w:r w:rsidRPr="00186547">
              <w:rPr>
                <w:szCs w:val="22"/>
                <w:lang w:eastAsia="en-AU"/>
              </w:rPr>
              <w:t>0.135274</w:t>
            </w:r>
          </w:p>
        </w:tc>
        <w:tc>
          <w:tcPr>
            <w:tcW w:w="1097" w:type="dxa"/>
            <w:tcBorders>
              <w:top w:val="nil"/>
              <w:left w:val="nil"/>
              <w:bottom w:val="nil"/>
              <w:right w:val="nil"/>
            </w:tcBorders>
          </w:tcPr>
          <w:p w14:paraId="63E4340A" w14:textId="77777777" w:rsidR="00DB522C" w:rsidRPr="00186547" w:rsidRDefault="00DB522C" w:rsidP="00DB522C">
            <w:pPr>
              <w:pStyle w:val="TableText"/>
              <w:rPr>
                <w:szCs w:val="22"/>
                <w:lang w:eastAsia="en-AU"/>
              </w:rPr>
            </w:pPr>
            <w:r w:rsidRPr="00186547">
              <w:rPr>
                <w:szCs w:val="22"/>
                <w:lang w:eastAsia="en-AU"/>
              </w:rPr>
              <w:t>0.135290</w:t>
            </w:r>
          </w:p>
        </w:tc>
        <w:tc>
          <w:tcPr>
            <w:tcW w:w="1097" w:type="dxa"/>
            <w:tcBorders>
              <w:top w:val="nil"/>
              <w:left w:val="nil"/>
              <w:bottom w:val="nil"/>
              <w:right w:val="nil"/>
            </w:tcBorders>
          </w:tcPr>
          <w:p w14:paraId="44AD51DA" w14:textId="77777777" w:rsidR="00DB522C" w:rsidRPr="00186547" w:rsidRDefault="00DB522C" w:rsidP="00DB522C">
            <w:pPr>
              <w:pStyle w:val="TableText"/>
              <w:rPr>
                <w:szCs w:val="22"/>
                <w:lang w:eastAsia="en-AU"/>
              </w:rPr>
            </w:pPr>
            <w:r w:rsidRPr="00186547">
              <w:rPr>
                <w:szCs w:val="22"/>
                <w:lang w:eastAsia="en-AU"/>
              </w:rPr>
              <w:t>0.006273</w:t>
            </w:r>
          </w:p>
        </w:tc>
        <w:tc>
          <w:tcPr>
            <w:tcW w:w="1097" w:type="dxa"/>
            <w:tcBorders>
              <w:top w:val="nil"/>
              <w:left w:val="nil"/>
              <w:bottom w:val="nil"/>
              <w:right w:val="nil"/>
            </w:tcBorders>
          </w:tcPr>
          <w:p w14:paraId="4829F974" w14:textId="77777777" w:rsidR="00DB522C" w:rsidRPr="00186547" w:rsidRDefault="00DB522C" w:rsidP="00DB522C">
            <w:pPr>
              <w:pStyle w:val="TableText"/>
              <w:rPr>
                <w:szCs w:val="22"/>
                <w:lang w:eastAsia="en-AU"/>
              </w:rPr>
            </w:pPr>
            <w:r w:rsidRPr="00186547">
              <w:rPr>
                <w:szCs w:val="22"/>
                <w:lang w:eastAsia="en-AU"/>
              </w:rPr>
              <w:t>0.006285</w:t>
            </w:r>
          </w:p>
        </w:tc>
        <w:tc>
          <w:tcPr>
            <w:tcW w:w="1098" w:type="dxa"/>
            <w:tcBorders>
              <w:top w:val="nil"/>
              <w:left w:val="nil"/>
              <w:bottom w:val="nil"/>
              <w:right w:val="nil"/>
            </w:tcBorders>
          </w:tcPr>
          <w:p w14:paraId="0D53A824" w14:textId="77777777" w:rsidR="00DB522C" w:rsidRPr="00186547" w:rsidRDefault="00DB522C" w:rsidP="00DB522C">
            <w:pPr>
              <w:pStyle w:val="TableText"/>
              <w:rPr>
                <w:szCs w:val="22"/>
                <w:lang w:eastAsia="en-AU"/>
              </w:rPr>
            </w:pPr>
            <w:r w:rsidRPr="00186547">
              <w:rPr>
                <w:szCs w:val="22"/>
                <w:lang w:eastAsia="en-AU"/>
              </w:rPr>
              <w:t>0.006297</w:t>
            </w:r>
          </w:p>
        </w:tc>
        <w:tc>
          <w:tcPr>
            <w:tcW w:w="1097" w:type="dxa"/>
            <w:tcBorders>
              <w:top w:val="nil"/>
              <w:left w:val="nil"/>
              <w:bottom w:val="nil"/>
              <w:right w:val="nil"/>
            </w:tcBorders>
          </w:tcPr>
          <w:p w14:paraId="5D662E1D" w14:textId="77777777" w:rsidR="00DB522C" w:rsidRPr="00186547" w:rsidRDefault="00DB522C" w:rsidP="00DB522C">
            <w:pPr>
              <w:pStyle w:val="TableText"/>
              <w:rPr>
                <w:szCs w:val="22"/>
                <w:lang w:eastAsia="en-AU"/>
              </w:rPr>
            </w:pPr>
            <w:r w:rsidRPr="00186547">
              <w:rPr>
                <w:szCs w:val="22"/>
                <w:lang w:eastAsia="en-AU"/>
              </w:rPr>
              <w:t>0.006310</w:t>
            </w:r>
          </w:p>
        </w:tc>
        <w:tc>
          <w:tcPr>
            <w:tcW w:w="1097" w:type="dxa"/>
            <w:tcBorders>
              <w:top w:val="nil"/>
              <w:left w:val="nil"/>
              <w:bottom w:val="nil"/>
              <w:right w:val="nil"/>
            </w:tcBorders>
          </w:tcPr>
          <w:p w14:paraId="340401DA" w14:textId="77777777" w:rsidR="00DB522C" w:rsidRPr="00186547" w:rsidRDefault="00DB522C" w:rsidP="00DB522C">
            <w:pPr>
              <w:pStyle w:val="TableText"/>
              <w:rPr>
                <w:szCs w:val="22"/>
                <w:lang w:eastAsia="en-AU"/>
              </w:rPr>
            </w:pPr>
            <w:r w:rsidRPr="00186547">
              <w:rPr>
                <w:szCs w:val="22"/>
                <w:lang w:eastAsia="en-AU"/>
              </w:rPr>
              <w:t>0.004898</w:t>
            </w:r>
          </w:p>
        </w:tc>
        <w:tc>
          <w:tcPr>
            <w:tcW w:w="1097" w:type="dxa"/>
            <w:tcBorders>
              <w:top w:val="nil"/>
              <w:left w:val="nil"/>
              <w:bottom w:val="nil"/>
              <w:right w:val="nil"/>
            </w:tcBorders>
          </w:tcPr>
          <w:p w14:paraId="18C7D094" w14:textId="77777777" w:rsidR="00DB522C" w:rsidRPr="00186547" w:rsidRDefault="00DB522C" w:rsidP="00DB522C">
            <w:pPr>
              <w:pStyle w:val="TableText"/>
              <w:rPr>
                <w:szCs w:val="22"/>
                <w:lang w:eastAsia="en-AU"/>
              </w:rPr>
            </w:pPr>
            <w:r w:rsidRPr="00186547">
              <w:rPr>
                <w:szCs w:val="22"/>
                <w:lang w:eastAsia="en-AU"/>
              </w:rPr>
              <w:t>0.004908</w:t>
            </w:r>
          </w:p>
        </w:tc>
        <w:tc>
          <w:tcPr>
            <w:tcW w:w="1097" w:type="dxa"/>
            <w:tcBorders>
              <w:top w:val="nil"/>
              <w:left w:val="nil"/>
              <w:bottom w:val="nil"/>
              <w:right w:val="nil"/>
            </w:tcBorders>
          </w:tcPr>
          <w:p w14:paraId="44998313" w14:textId="77777777" w:rsidR="00DB522C" w:rsidRPr="00186547" w:rsidRDefault="00DB522C" w:rsidP="00DB522C">
            <w:pPr>
              <w:pStyle w:val="TableText"/>
              <w:rPr>
                <w:szCs w:val="22"/>
                <w:lang w:eastAsia="en-AU"/>
              </w:rPr>
            </w:pPr>
            <w:r w:rsidRPr="00186547">
              <w:rPr>
                <w:szCs w:val="22"/>
                <w:lang w:eastAsia="en-AU"/>
              </w:rPr>
              <w:t>0.004919</w:t>
            </w:r>
          </w:p>
        </w:tc>
        <w:tc>
          <w:tcPr>
            <w:tcW w:w="1097" w:type="dxa"/>
            <w:tcBorders>
              <w:top w:val="nil"/>
              <w:left w:val="nil"/>
              <w:bottom w:val="nil"/>
              <w:right w:val="nil"/>
            </w:tcBorders>
          </w:tcPr>
          <w:p w14:paraId="50464A6A" w14:textId="77777777" w:rsidR="00DB522C" w:rsidRPr="00186547" w:rsidRDefault="00DB522C" w:rsidP="00DB522C">
            <w:pPr>
              <w:pStyle w:val="TableText"/>
              <w:rPr>
                <w:szCs w:val="22"/>
                <w:lang w:eastAsia="en-AU"/>
              </w:rPr>
            </w:pPr>
            <w:r w:rsidRPr="00186547">
              <w:rPr>
                <w:szCs w:val="22"/>
                <w:lang w:eastAsia="en-AU"/>
              </w:rPr>
              <w:t>0.004919</w:t>
            </w:r>
          </w:p>
        </w:tc>
      </w:tr>
      <w:tr w:rsidR="00DB522C" w:rsidRPr="00186547" w14:paraId="04A135AC" w14:textId="77777777">
        <w:trPr>
          <w:trHeight w:val="195"/>
        </w:trPr>
        <w:tc>
          <w:tcPr>
            <w:tcW w:w="1365" w:type="dxa"/>
            <w:tcBorders>
              <w:top w:val="nil"/>
              <w:left w:val="nil"/>
              <w:bottom w:val="nil"/>
              <w:right w:val="nil"/>
            </w:tcBorders>
          </w:tcPr>
          <w:p w14:paraId="5CB17211" w14:textId="77777777" w:rsidR="00DB522C" w:rsidRPr="00186547" w:rsidRDefault="00DB522C" w:rsidP="00DB522C">
            <w:pPr>
              <w:pStyle w:val="TableText"/>
              <w:rPr>
                <w:szCs w:val="22"/>
                <w:lang w:eastAsia="en-AU"/>
              </w:rPr>
            </w:pPr>
            <w:r w:rsidRPr="00186547">
              <w:rPr>
                <w:szCs w:val="22"/>
                <w:lang w:eastAsia="en-AU"/>
              </w:rPr>
              <w:t>51</w:t>
            </w:r>
          </w:p>
        </w:tc>
        <w:tc>
          <w:tcPr>
            <w:tcW w:w="1097" w:type="dxa"/>
            <w:tcBorders>
              <w:top w:val="nil"/>
              <w:left w:val="nil"/>
              <w:bottom w:val="nil"/>
              <w:right w:val="nil"/>
            </w:tcBorders>
          </w:tcPr>
          <w:p w14:paraId="1E71EE23" w14:textId="77777777" w:rsidR="00DB522C" w:rsidRPr="00186547" w:rsidRDefault="00DB522C" w:rsidP="00DB522C">
            <w:pPr>
              <w:pStyle w:val="TableText"/>
              <w:rPr>
                <w:szCs w:val="22"/>
                <w:lang w:eastAsia="en-AU"/>
              </w:rPr>
            </w:pPr>
            <w:r w:rsidRPr="00186547">
              <w:rPr>
                <w:szCs w:val="22"/>
                <w:lang w:eastAsia="en-AU"/>
              </w:rPr>
              <w:t>0.219912</w:t>
            </w:r>
          </w:p>
        </w:tc>
        <w:tc>
          <w:tcPr>
            <w:tcW w:w="1097" w:type="dxa"/>
            <w:tcBorders>
              <w:top w:val="nil"/>
              <w:left w:val="nil"/>
              <w:bottom w:val="nil"/>
              <w:right w:val="nil"/>
            </w:tcBorders>
          </w:tcPr>
          <w:p w14:paraId="13C98724" w14:textId="77777777" w:rsidR="00DB522C" w:rsidRPr="00186547" w:rsidRDefault="00DB522C" w:rsidP="00DB522C">
            <w:pPr>
              <w:pStyle w:val="TableText"/>
              <w:rPr>
                <w:szCs w:val="22"/>
                <w:lang w:eastAsia="en-AU"/>
              </w:rPr>
            </w:pPr>
            <w:r w:rsidRPr="00186547">
              <w:rPr>
                <w:szCs w:val="22"/>
                <w:lang w:eastAsia="en-AU"/>
              </w:rPr>
              <w:t>0.136262</w:t>
            </w:r>
          </w:p>
        </w:tc>
        <w:tc>
          <w:tcPr>
            <w:tcW w:w="1097" w:type="dxa"/>
            <w:tcBorders>
              <w:top w:val="nil"/>
              <w:left w:val="nil"/>
              <w:bottom w:val="nil"/>
              <w:right w:val="nil"/>
            </w:tcBorders>
          </w:tcPr>
          <w:p w14:paraId="35521C10" w14:textId="77777777" w:rsidR="00DB522C" w:rsidRPr="00186547" w:rsidRDefault="00DB522C" w:rsidP="00DB522C">
            <w:pPr>
              <w:pStyle w:val="TableText"/>
              <w:rPr>
                <w:szCs w:val="22"/>
                <w:lang w:eastAsia="en-AU"/>
              </w:rPr>
            </w:pPr>
            <w:r w:rsidRPr="00186547">
              <w:rPr>
                <w:szCs w:val="22"/>
                <w:lang w:eastAsia="en-AU"/>
              </w:rPr>
              <w:t>0.136279</w:t>
            </w:r>
          </w:p>
        </w:tc>
        <w:tc>
          <w:tcPr>
            <w:tcW w:w="1097" w:type="dxa"/>
            <w:tcBorders>
              <w:top w:val="nil"/>
              <w:left w:val="nil"/>
              <w:bottom w:val="nil"/>
              <w:right w:val="nil"/>
            </w:tcBorders>
          </w:tcPr>
          <w:p w14:paraId="2A0B5D31" w14:textId="77777777" w:rsidR="00DB522C" w:rsidRPr="00186547" w:rsidRDefault="00DB522C" w:rsidP="00DB522C">
            <w:pPr>
              <w:pStyle w:val="TableText"/>
              <w:rPr>
                <w:szCs w:val="22"/>
                <w:lang w:eastAsia="en-AU"/>
              </w:rPr>
            </w:pPr>
            <w:r w:rsidRPr="00186547">
              <w:rPr>
                <w:szCs w:val="22"/>
                <w:lang w:eastAsia="en-AU"/>
              </w:rPr>
              <w:t>0.136299</w:t>
            </w:r>
          </w:p>
        </w:tc>
        <w:tc>
          <w:tcPr>
            <w:tcW w:w="1097" w:type="dxa"/>
            <w:tcBorders>
              <w:top w:val="nil"/>
              <w:left w:val="nil"/>
              <w:bottom w:val="nil"/>
              <w:right w:val="nil"/>
            </w:tcBorders>
          </w:tcPr>
          <w:p w14:paraId="1102F04E" w14:textId="77777777" w:rsidR="00DB522C" w:rsidRPr="00186547" w:rsidRDefault="00DB522C" w:rsidP="00DB522C">
            <w:pPr>
              <w:pStyle w:val="TableText"/>
              <w:rPr>
                <w:szCs w:val="22"/>
                <w:lang w:eastAsia="en-AU"/>
              </w:rPr>
            </w:pPr>
            <w:r w:rsidRPr="00186547">
              <w:rPr>
                <w:szCs w:val="22"/>
                <w:lang w:eastAsia="en-AU"/>
              </w:rPr>
              <w:t>0.007128</w:t>
            </w:r>
          </w:p>
        </w:tc>
        <w:tc>
          <w:tcPr>
            <w:tcW w:w="1097" w:type="dxa"/>
            <w:tcBorders>
              <w:top w:val="nil"/>
              <w:left w:val="nil"/>
              <w:bottom w:val="nil"/>
              <w:right w:val="nil"/>
            </w:tcBorders>
          </w:tcPr>
          <w:p w14:paraId="38C98919" w14:textId="77777777" w:rsidR="00DB522C" w:rsidRPr="00186547" w:rsidRDefault="00DB522C" w:rsidP="00DB522C">
            <w:pPr>
              <w:pStyle w:val="TableText"/>
              <w:rPr>
                <w:szCs w:val="22"/>
                <w:lang w:eastAsia="en-AU"/>
              </w:rPr>
            </w:pPr>
            <w:r w:rsidRPr="00186547">
              <w:rPr>
                <w:szCs w:val="22"/>
                <w:lang w:eastAsia="en-AU"/>
              </w:rPr>
              <w:t>0.007143</w:t>
            </w:r>
          </w:p>
        </w:tc>
        <w:tc>
          <w:tcPr>
            <w:tcW w:w="1098" w:type="dxa"/>
            <w:tcBorders>
              <w:top w:val="nil"/>
              <w:left w:val="nil"/>
              <w:bottom w:val="nil"/>
              <w:right w:val="nil"/>
            </w:tcBorders>
          </w:tcPr>
          <w:p w14:paraId="269D56BB" w14:textId="77777777" w:rsidR="00DB522C" w:rsidRPr="00186547" w:rsidRDefault="00DB522C" w:rsidP="00DB522C">
            <w:pPr>
              <w:pStyle w:val="TableText"/>
              <w:rPr>
                <w:szCs w:val="22"/>
                <w:lang w:eastAsia="en-AU"/>
              </w:rPr>
            </w:pPr>
            <w:r w:rsidRPr="00186547">
              <w:rPr>
                <w:szCs w:val="22"/>
                <w:lang w:eastAsia="en-AU"/>
              </w:rPr>
              <w:t>0.007159</w:t>
            </w:r>
          </w:p>
        </w:tc>
        <w:tc>
          <w:tcPr>
            <w:tcW w:w="1097" w:type="dxa"/>
            <w:tcBorders>
              <w:top w:val="nil"/>
              <w:left w:val="nil"/>
              <w:bottom w:val="nil"/>
              <w:right w:val="nil"/>
            </w:tcBorders>
          </w:tcPr>
          <w:p w14:paraId="7D1504D1" w14:textId="77777777" w:rsidR="00DB522C" w:rsidRPr="00186547" w:rsidRDefault="00DB522C" w:rsidP="00DB522C">
            <w:pPr>
              <w:pStyle w:val="TableText"/>
              <w:rPr>
                <w:szCs w:val="22"/>
                <w:lang w:eastAsia="en-AU"/>
              </w:rPr>
            </w:pPr>
            <w:r w:rsidRPr="00186547">
              <w:rPr>
                <w:szCs w:val="22"/>
                <w:lang w:eastAsia="en-AU"/>
              </w:rPr>
              <w:t>0.007175</w:t>
            </w:r>
          </w:p>
        </w:tc>
        <w:tc>
          <w:tcPr>
            <w:tcW w:w="1097" w:type="dxa"/>
            <w:tcBorders>
              <w:top w:val="nil"/>
              <w:left w:val="nil"/>
              <w:bottom w:val="nil"/>
              <w:right w:val="nil"/>
            </w:tcBorders>
          </w:tcPr>
          <w:p w14:paraId="2A66D1AB" w14:textId="77777777" w:rsidR="00DB522C" w:rsidRPr="00186547" w:rsidRDefault="00DB522C" w:rsidP="00DB522C">
            <w:pPr>
              <w:pStyle w:val="TableText"/>
              <w:rPr>
                <w:szCs w:val="22"/>
                <w:lang w:eastAsia="en-AU"/>
              </w:rPr>
            </w:pPr>
            <w:r w:rsidRPr="00186547">
              <w:rPr>
                <w:szCs w:val="22"/>
                <w:lang w:eastAsia="en-AU"/>
              </w:rPr>
              <w:t>0.005550</w:t>
            </w:r>
          </w:p>
        </w:tc>
        <w:tc>
          <w:tcPr>
            <w:tcW w:w="1097" w:type="dxa"/>
            <w:tcBorders>
              <w:top w:val="nil"/>
              <w:left w:val="nil"/>
              <w:bottom w:val="nil"/>
              <w:right w:val="nil"/>
            </w:tcBorders>
          </w:tcPr>
          <w:p w14:paraId="45865DD2" w14:textId="77777777" w:rsidR="00DB522C" w:rsidRPr="00186547" w:rsidRDefault="00DB522C" w:rsidP="00DB522C">
            <w:pPr>
              <w:pStyle w:val="TableText"/>
              <w:rPr>
                <w:szCs w:val="22"/>
                <w:lang w:eastAsia="en-AU"/>
              </w:rPr>
            </w:pPr>
            <w:r w:rsidRPr="00186547">
              <w:rPr>
                <w:szCs w:val="22"/>
                <w:lang w:eastAsia="en-AU"/>
              </w:rPr>
              <w:t>0.005562</w:t>
            </w:r>
          </w:p>
        </w:tc>
        <w:tc>
          <w:tcPr>
            <w:tcW w:w="1097" w:type="dxa"/>
            <w:tcBorders>
              <w:top w:val="nil"/>
              <w:left w:val="nil"/>
              <w:bottom w:val="nil"/>
              <w:right w:val="nil"/>
            </w:tcBorders>
          </w:tcPr>
          <w:p w14:paraId="4ECA0CD1" w14:textId="77777777" w:rsidR="00DB522C" w:rsidRPr="00186547" w:rsidRDefault="00DB522C" w:rsidP="00DB522C">
            <w:pPr>
              <w:pStyle w:val="TableText"/>
              <w:rPr>
                <w:szCs w:val="22"/>
                <w:lang w:eastAsia="en-AU"/>
              </w:rPr>
            </w:pPr>
            <w:r w:rsidRPr="00186547">
              <w:rPr>
                <w:szCs w:val="22"/>
                <w:lang w:eastAsia="en-AU"/>
              </w:rPr>
              <w:t>0.005575</w:t>
            </w:r>
          </w:p>
        </w:tc>
        <w:tc>
          <w:tcPr>
            <w:tcW w:w="1097" w:type="dxa"/>
            <w:tcBorders>
              <w:top w:val="nil"/>
              <w:left w:val="nil"/>
              <w:bottom w:val="nil"/>
              <w:right w:val="nil"/>
            </w:tcBorders>
          </w:tcPr>
          <w:p w14:paraId="385A8B5D" w14:textId="77777777" w:rsidR="00DB522C" w:rsidRPr="00186547" w:rsidRDefault="00DB522C" w:rsidP="00DB522C">
            <w:pPr>
              <w:pStyle w:val="TableText"/>
              <w:rPr>
                <w:szCs w:val="22"/>
                <w:lang w:eastAsia="en-AU"/>
              </w:rPr>
            </w:pPr>
            <w:r w:rsidRPr="00186547">
              <w:rPr>
                <w:szCs w:val="22"/>
                <w:lang w:eastAsia="en-AU"/>
              </w:rPr>
              <w:t>0.005575</w:t>
            </w:r>
          </w:p>
        </w:tc>
      </w:tr>
      <w:tr w:rsidR="00DB522C" w:rsidRPr="00186547" w14:paraId="42DC24E6" w14:textId="77777777">
        <w:trPr>
          <w:trHeight w:val="195"/>
        </w:trPr>
        <w:tc>
          <w:tcPr>
            <w:tcW w:w="1365" w:type="dxa"/>
            <w:tcBorders>
              <w:top w:val="nil"/>
              <w:left w:val="nil"/>
              <w:bottom w:val="nil"/>
              <w:right w:val="nil"/>
            </w:tcBorders>
          </w:tcPr>
          <w:p w14:paraId="3794B484" w14:textId="77777777" w:rsidR="00DB522C" w:rsidRPr="00186547" w:rsidRDefault="00DB522C" w:rsidP="00DB522C">
            <w:pPr>
              <w:pStyle w:val="TableText"/>
              <w:rPr>
                <w:szCs w:val="22"/>
                <w:lang w:eastAsia="en-AU"/>
              </w:rPr>
            </w:pPr>
            <w:r w:rsidRPr="00186547">
              <w:rPr>
                <w:szCs w:val="22"/>
                <w:lang w:eastAsia="en-AU"/>
              </w:rPr>
              <w:t>52</w:t>
            </w:r>
          </w:p>
        </w:tc>
        <w:tc>
          <w:tcPr>
            <w:tcW w:w="1097" w:type="dxa"/>
            <w:tcBorders>
              <w:top w:val="nil"/>
              <w:left w:val="nil"/>
              <w:bottom w:val="nil"/>
              <w:right w:val="nil"/>
            </w:tcBorders>
          </w:tcPr>
          <w:p w14:paraId="5EDE0C29" w14:textId="77777777" w:rsidR="00DB522C" w:rsidRPr="00186547" w:rsidRDefault="00DB522C" w:rsidP="00DB522C">
            <w:pPr>
              <w:pStyle w:val="TableText"/>
              <w:rPr>
                <w:szCs w:val="22"/>
                <w:lang w:eastAsia="en-AU"/>
              </w:rPr>
            </w:pPr>
            <w:r w:rsidRPr="00186547">
              <w:rPr>
                <w:szCs w:val="22"/>
                <w:lang w:eastAsia="en-AU"/>
              </w:rPr>
              <w:t>0.219804</w:t>
            </w:r>
          </w:p>
        </w:tc>
        <w:tc>
          <w:tcPr>
            <w:tcW w:w="1097" w:type="dxa"/>
            <w:tcBorders>
              <w:top w:val="nil"/>
              <w:left w:val="nil"/>
              <w:bottom w:val="nil"/>
              <w:right w:val="nil"/>
            </w:tcBorders>
          </w:tcPr>
          <w:p w14:paraId="0785636E" w14:textId="77777777" w:rsidR="00DB522C" w:rsidRPr="00186547" w:rsidRDefault="00DB522C" w:rsidP="00DB522C">
            <w:pPr>
              <w:pStyle w:val="TableText"/>
              <w:rPr>
                <w:szCs w:val="22"/>
                <w:lang w:eastAsia="en-AU"/>
              </w:rPr>
            </w:pPr>
            <w:r w:rsidRPr="00186547">
              <w:rPr>
                <w:szCs w:val="22"/>
                <w:lang w:eastAsia="en-AU"/>
              </w:rPr>
              <w:t>0.136717</w:t>
            </w:r>
          </w:p>
        </w:tc>
        <w:tc>
          <w:tcPr>
            <w:tcW w:w="1097" w:type="dxa"/>
            <w:tcBorders>
              <w:top w:val="nil"/>
              <w:left w:val="nil"/>
              <w:bottom w:val="nil"/>
              <w:right w:val="nil"/>
            </w:tcBorders>
          </w:tcPr>
          <w:p w14:paraId="234420F8" w14:textId="77777777" w:rsidR="00DB522C" w:rsidRPr="00186547" w:rsidRDefault="00DB522C" w:rsidP="00DB522C">
            <w:pPr>
              <w:pStyle w:val="TableText"/>
              <w:rPr>
                <w:szCs w:val="22"/>
                <w:lang w:eastAsia="en-AU"/>
              </w:rPr>
            </w:pPr>
            <w:r w:rsidRPr="00186547">
              <w:rPr>
                <w:szCs w:val="22"/>
                <w:lang w:eastAsia="en-AU"/>
              </w:rPr>
              <w:t>0.136733</w:t>
            </w:r>
          </w:p>
        </w:tc>
        <w:tc>
          <w:tcPr>
            <w:tcW w:w="1097" w:type="dxa"/>
            <w:tcBorders>
              <w:top w:val="nil"/>
              <w:left w:val="nil"/>
              <w:bottom w:val="nil"/>
              <w:right w:val="nil"/>
            </w:tcBorders>
          </w:tcPr>
          <w:p w14:paraId="07B191CE" w14:textId="77777777" w:rsidR="00DB522C" w:rsidRPr="00186547" w:rsidRDefault="00DB522C" w:rsidP="00DB522C">
            <w:pPr>
              <w:pStyle w:val="TableText"/>
              <w:rPr>
                <w:szCs w:val="22"/>
                <w:lang w:eastAsia="en-AU"/>
              </w:rPr>
            </w:pPr>
            <w:r w:rsidRPr="00186547">
              <w:rPr>
                <w:szCs w:val="22"/>
                <w:lang w:eastAsia="en-AU"/>
              </w:rPr>
              <w:t>0.136753</w:t>
            </w:r>
          </w:p>
        </w:tc>
        <w:tc>
          <w:tcPr>
            <w:tcW w:w="1097" w:type="dxa"/>
            <w:tcBorders>
              <w:top w:val="nil"/>
              <w:left w:val="nil"/>
              <w:bottom w:val="nil"/>
              <w:right w:val="nil"/>
            </w:tcBorders>
          </w:tcPr>
          <w:p w14:paraId="423338CB" w14:textId="77777777" w:rsidR="00DB522C" w:rsidRPr="00186547" w:rsidRDefault="00DB522C" w:rsidP="00DB522C">
            <w:pPr>
              <w:pStyle w:val="TableText"/>
              <w:rPr>
                <w:szCs w:val="22"/>
                <w:lang w:eastAsia="en-AU"/>
              </w:rPr>
            </w:pPr>
            <w:r w:rsidRPr="00186547">
              <w:rPr>
                <w:szCs w:val="22"/>
                <w:lang w:eastAsia="en-AU"/>
              </w:rPr>
              <w:t>0.007708</w:t>
            </w:r>
          </w:p>
        </w:tc>
        <w:tc>
          <w:tcPr>
            <w:tcW w:w="1097" w:type="dxa"/>
            <w:tcBorders>
              <w:top w:val="nil"/>
              <w:left w:val="nil"/>
              <w:bottom w:val="nil"/>
              <w:right w:val="nil"/>
            </w:tcBorders>
          </w:tcPr>
          <w:p w14:paraId="42169CFC" w14:textId="77777777" w:rsidR="00DB522C" w:rsidRPr="00186547" w:rsidRDefault="00DB522C" w:rsidP="00DB522C">
            <w:pPr>
              <w:pStyle w:val="TableText"/>
              <w:rPr>
                <w:szCs w:val="22"/>
                <w:lang w:eastAsia="en-AU"/>
              </w:rPr>
            </w:pPr>
            <w:r w:rsidRPr="00186547">
              <w:rPr>
                <w:szCs w:val="22"/>
                <w:lang w:eastAsia="en-AU"/>
              </w:rPr>
              <w:t>0.007724</w:t>
            </w:r>
          </w:p>
        </w:tc>
        <w:tc>
          <w:tcPr>
            <w:tcW w:w="1098" w:type="dxa"/>
            <w:tcBorders>
              <w:top w:val="nil"/>
              <w:left w:val="nil"/>
              <w:bottom w:val="nil"/>
              <w:right w:val="nil"/>
            </w:tcBorders>
          </w:tcPr>
          <w:p w14:paraId="78915632" w14:textId="77777777" w:rsidR="00DB522C" w:rsidRPr="00186547" w:rsidRDefault="00DB522C" w:rsidP="00DB522C">
            <w:pPr>
              <w:pStyle w:val="TableText"/>
              <w:rPr>
                <w:szCs w:val="22"/>
                <w:lang w:eastAsia="en-AU"/>
              </w:rPr>
            </w:pPr>
            <w:r w:rsidRPr="00186547">
              <w:rPr>
                <w:szCs w:val="22"/>
                <w:lang w:eastAsia="en-AU"/>
              </w:rPr>
              <w:t>0.007742</w:t>
            </w:r>
          </w:p>
        </w:tc>
        <w:tc>
          <w:tcPr>
            <w:tcW w:w="1097" w:type="dxa"/>
            <w:tcBorders>
              <w:top w:val="nil"/>
              <w:left w:val="nil"/>
              <w:bottom w:val="nil"/>
              <w:right w:val="nil"/>
            </w:tcBorders>
          </w:tcPr>
          <w:p w14:paraId="7AA4B685" w14:textId="77777777" w:rsidR="00DB522C" w:rsidRPr="00186547" w:rsidRDefault="00DB522C" w:rsidP="00DB522C">
            <w:pPr>
              <w:pStyle w:val="TableText"/>
              <w:rPr>
                <w:szCs w:val="22"/>
                <w:lang w:eastAsia="en-AU"/>
              </w:rPr>
            </w:pPr>
            <w:r w:rsidRPr="00186547">
              <w:rPr>
                <w:szCs w:val="22"/>
                <w:lang w:eastAsia="en-AU"/>
              </w:rPr>
              <w:t>0.007761</w:t>
            </w:r>
          </w:p>
        </w:tc>
        <w:tc>
          <w:tcPr>
            <w:tcW w:w="1097" w:type="dxa"/>
            <w:tcBorders>
              <w:top w:val="nil"/>
              <w:left w:val="nil"/>
              <w:bottom w:val="nil"/>
              <w:right w:val="nil"/>
            </w:tcBorders>
          </w:tcPr>
          <w:p w14:paraId="1BFAFDFC" w14:textId="77777777" w:rsidR="00DB522C" w:rsidRPr="00186547" w:rsidRDefault="00DB522C" w:rsidP="00DB522C">
            <w:pPr>
              <w:pStyle w:val="TableText"/>
              <w:rPr>
                <w:szCs w:val="22"/>
                <w:lang w:eastAsia="en-AU"/>
              </w:rPr>
            </w:pPr>
            <w:r w:rsidRPr="00186547">
              <w:rPr>
                <w:szCs w:val="22"/>
                <w:lang w:eastAsia="en-AU"/>
              </w:rPr>
              <w:t>0.006038</w:t>
            </w:r>
          </w:p>
        </w:tc>
        <w:tc>
          <w:tcPr>
            <w:tcW w:w="1097" w:type="dxa"/>
            <w:tcBorders>
              <w:top w:val="nil"/>
              <w:left w:val="nil"/>
              <w:bottom w:val="nil"/>
              <w:right w:val="nil"/>
            </w:tcBorders>
          </w:tcPr>
          <w:p w14:paraId="06EE7528" w14:textId="77777777" w:rsidR="00DB522C" w:rsidRPr="00186547" w:rsidRDefault="00DB522C" w:rsidP="00DB522C">
            <w:pPr>
              <w:pStyle w:val="TableText"/>
              <w:rPr>
                <w:szCs w:val="22"/>
                <w:lang w:eastAsia="en-AU"/>
              </w:rPr>
            </w:pPr>
            <w:r w:rsidRPr="00186547">
              <w:rPr>
                <w:szCs w:val="22"/>
                <w:lang w:eastAsia="en-AU"/>
              </w:rPr>
              <w:t>0.006052</w:t>
            </w:r>
          </w:p>
        </w:tc>
        <w:tc>
          <w:tcPr>
            <w:tcW w:w="1097" w:type="dxa"/>
            <w:tcBorders>
              <w:top w:val="nil"/>
              <w:left w:val="nil"/>
              <w:bottom w:val="nil"/>
              <w:right w:val="nil"/>
            </w:tcBorders>
          </w:tcPr>
          <w:p w14:paraId="05113363" w14:textId="77777777" w:rsidR="00DB522C" w:rsidRPr="00186547" w:rsidRDefault="00DB522C" w:rsidP="00DB522C">
            <w:pPr>
              <w:pStyle w:val="TableText"/>
              <w:rPr>
                <w:szCs w:val="22"/>
                <w:lang w:eastAsia="en-AU"/>
              </w:rPr>
            </w:pPr>
            <w:r w:rsidRPr="00186547">
              <w:rPr>
                <w:szCs w:val="22"/>
                <w:lang w:eastAsia="en-AU"/>
              </w:rPr>
              <w:t>0.006068</w:t>
            </w:r>
          </w:p>
        </w:tc>
        <w:tc>
          <w:tcPr>
            <w:tcW w:w="1097" w:type="dxa"/>
            <w:tcBorders>
              <w:top w:val="nil"/>
              <w:left w:val="nil"/>
              <w:bottom w:val="nil"/>
              <w:right w:val="nil"/>
            </w:tcBorders>
          </w:tcPr>
          <w:p w14:paraId="7FED04C0" w14:textId="77777777" w:rsidR="00DB522C" w:rsidRPr="00186547" w:rsidRDefault="00DB522C" w:rsidP="00DB522C">
            <w:pPr>
              <w:pStyle w:val="TableText"/>
              <w:rPr>
                <w:szCs w:val="22"/>
                <w:lang w:eastAsia="en-AU"/>
              </w:rPr>
            </w:pPr>
            <w:r w:rsidRPr="00186547">
              <w:rPr>
                <w:szCs w:val="22"/>
                <w:lang w:eastAsia="en-AU"/>
              </w:rPr>
              <w:t>0.006068</w:t>
            </w:r>
          </w:p>
        </w:tc>
      </w:tr>
      <w:tr w:rsidR="00DB522C" w:rsidRPr="00186547" w14:paraId="297AC6B8" w14:textId="77777777">
        <w:trPr>
          <w:trHeight w:val="195"/>
        </w:trPr>
        <w:tc>
          <w:tcPr>
            <w:tcW w:w="1365" w:type="dxa"/>
            <w:tcBorders>
              <w:top w:val="nil"/>
              <w:left w:val="nil"/>
              <w:bottom w:val="nil"/>
              <w:right w:val="nil"/>
            </w:tcBorders>
          </w:tcPr>
          <w:p w14:paraId="12805BCE" w14:textId="77777777" w:rsidR="00DB522C" w:rsidRPr="00186547" w:rsidRDefault="00DB522C" w:rsidP="00DB522C">
            <w:pPr>
              <w:pStyle w:val="TableText"/>
              <w:rPr>
                <w:szCs w:val="22"/>
                <w:lang w:eastAsia="en-AU"/>
              </w:rPr>
            </w:pPr>
            <w:r w:rsidRPr="00186547">
              <w:rPr>
                <w:szCs w:val="22"/>
                <w:lang w:eastAsia="en-AU"/>
              </w:rPr>
              <w:t>53</w:t>
            </w:r>
          </w:p>
        </w:tc>
        <w:tc>
          <w:tcPr>
            <w:tcW w:w="1097" w:type="dxa"/>
            <w:tcBorders>
              <w:top w:val="nil"/>
              <w:left w:val="nil"/>
              <w:bottom w:val="nil"/>
              <w:right w:val="nil"/>
            </w:tcBorders>
          </w:tcPr>
          <w:p w14:paraId="614EB5EA" w14:textId="77777777" w:rsidR="00DB522C" w:rsidRPr="00186547" w:rsidRDefault="00DB522C" w:rsidP="00DB522C">
            <w:pPr>
              <w:pStyle w:val="TableText"/>
              <w:rPr>
                <w:szCs w:val="22"/>
                <w:lang w:eastAsia="en-AU"/>
              </w:rPr>
            </w:pPr>
            <w:r w:rsidRPr="00186547">
              <w:rPr>
                <w:szCs w:val="22"/>
                <w:lang w:eastAsia="en-AU"/>
              </w:rPr>
              <w:t>0.220818</w:t>
            </w:r>
          </w:p>
        </w:tc>
        <w:tc>
          <w:tcPr>
            <w:tcW w:w="1097" w:type="dxa"/>
            <w:tcBorders>
              <w:top w:val="nil"/>
              <w:left w:val="nil"/>
              <w:bottom w:val="nil"/>
              <w:right w:val="nil"/>
            </w:tcBorders>
          </w:tcPr>
          <w:p w14:paraId="23A5C82C" w14:textId="77777777" w:rsidR="00DB522C" w:rsidRPr="00186547" w:rsidRDefault="00DB522C" w:rsidP="00DB522C">
            <w:pPr>
              <w:pStyle w:val="TableText"/>
              <w:rPr>
                <w:szCs w:val="22"/>
                <w:lang w:eastAsia="en-AU"/>
              </w:rPr>
            </w:pPr>
            <w:r w:rsidRPr="00186547">
              <w:rPr>
                <w:szCs w:val="22"/>
                <w:lang w:eastAsia="en-AU"/>
              </w:rPr>
              <w:t>0.137900</w:t>
            </w:r>
          </w:p>
        </w:tc>
        <w:tc>
          <w:tcPr>
            <w:tcW w:w="1097" w:type="dxa"/>
            <w:tcBorders>
              <w:top w:val="nil"/>
              <w:left w:val="nil"/>
              <w:bottom w:val="nil"/>
              <w:right w:val="nil"/>
            </w:tcBorders>
          </w:tcPr>
          <w:p w14:paraId="29FD049F" w14:textId="77777777" w:rsidR="00DB522C" w:rsidRPr="00186547" w:rsidRDefault="00DB522C" w:rsidP="00DB522C">
            <w:pPr>
              <w:pStyle w:val="TableText"/>
              <w:rPr>
                <w:szCs w:val="22"/>
                <w:lang w:eastAsia="en-AU"/>
              </w:rPr>
            </w:pPr>
            <w:r w:rsidRPr="00186547">
              <w:rPr>
                <w:szCs w:val="22"/>
                <w:lang w:eastAsia="en-AU"/>
              </w:rPr>
              <w:t>0.137920</w:t>
            </w:r>
          </w:p>
        </w:tc>
        <w:tc>
          <w:tcPr>
            <w:tcW w:w="1097" w:type="dxa"/>
            <w:tcBorders>
              <w:top w:val="nil"/>
              <w:left w:val="nil"/>
              <w:bottom w:val="nil"/>
              <w:right w:val="nil"/>
            </w:tcBorders>
          </w:tcPr>
          <w:p w14:paraId="6AA709EC" w14:textId="77777777" w:rsidR="00DB522C" w:rsidRPr="00186547" w:rsidRDefault="00DB522C" w:rsidP="00DB522C">
            <w:pPr>
              <w:pStyle w:val="TableText"/>
              <w:rPr>
                <w:szCs w:val="22"/>
                <w:lang w:eastAsia="en-AU"/>
              </w:rPr>
            </w:pPr>
            <w:r w:rsidRPr="00186547">
              <w:rPr>
                <w:szCs w:val="22"/>
                <w:lang w:eastAsia="en-AU"/>
              </w:rPr>
              <w:t>0.137943</w:t>
            </w:r>
          </w:p>
        </w:tc>
        <w:tc>
          <w:tcPr>
            <w:tcW w:w="1097" w:type="dxa"/>
            <w:tcBorders>
              <w:top w:val="nil"/>
              <w:left w:val="nil"/>
              <w:bottom w:val="nil"/>
              <w:right w:val="nil"/>
            </w:tcBorders>
          </w:tcPr>
          <w:p w14:paraId="25348B7C" w14:textId="77777777" w:rsidR="00DB522C" w:rsidRPr="00186547" w:rsidRDefault="00DB522C" w:rsidP="00DB522C">
            <w:pPr>
              <w:pStyle w:val="TableText"/>
              <w:rPr>
                <w:szCs w:val="22"/>
                <w:lang w:eastAsia="en-AU"/>
              </w:rPr>
            </w:pPr>
            <w:r w:rsidRPr="00186547">
              <w:rPr>
                <w:szCs w:val="22"/>
                <w:lang w:eastAsia="en-AU"/>
              </w:rPr>
              <w:t>0.008792</w:t>
            </w:r>
          </w:p>
        </w:tc>
        <w:tc>
          <w:tcPr>
            <w:tcW w:w="1097" w:type="dxa"/>
            <w:tcBorders>
              <w:top w:val="nil"/>
              <w:left w:val="nil"/>
              <w:bottom w:val="nil"/>
              <w:right w:val="nil"/>
            </w:tcBorders>
          </w:tcPr>
          <w:p w14:paraId="6BD7EB56" w14:textId="77777777" w:rsidR="00DB522C" w:rsidRPr="00186547" w:rsidRDefault="00DB522C" w:rsidP="00DB522C">
            <w:pPr>
              <w:pStyle w:val="TableText"/>
              <w:rPr>
                <w:szCs w:val="22"/>
                <w:lang w:eastAsia="en-AU"/>
              </w:rPr>
            </w:pPr>
            <w:r w:rsidRPr="00186547">
              <w:rPr>
                <w:szCs w:val="22"/>
                <w:lang w:eastAsia="en-AU"/>
              </w:rPr>
              <w:t>0.008811</w:t>
            </w:r>
          </w:p>
        </w:tc>
        <w:tc>
          <w:tcPr>
            <w:tcW w:w="1098" w:type="dxa"/>
            <w:tcBorders>
              <w:top w:val="nil"/>
              <w:left w:val="nil"/>
              <w:bottom w:val="nil"/>
              <w:right w:val="nil"/>
            </w:tcBorders>
          </w:tcPr>
          <w:p w14:paraId="556C3388" w14:textId="77777777" w:rsidR="00DB522C" w:rsidRPr="00186547" w:rsidRDefault="00DB522C" w:rsidP="00DB522C">
            <w:pPr>
              <w:pStyle w:val="TableText"/>
              <w:rPr>
                <w:szCs w:val="22"/>
                <w:lang w:eastAsia="en-AU"/>
              </w:rPr>
            </w:pPr>
            <w:r w:rsidRPr="00186547">
              <w:rPr>
                <w:szCs w:val="22"/>
                <w:lang w:eastAsia="en-AU"/>
              </w:rPr>
              <w:t>0.008834</w:t>
            </w:r>
          </w:p>
        </w:tc>
        <w:tc>
          <w:tcPr>
            <w:tcW w:w="1097" w:type="dxa"/>
            <w:tcBorders>
              <w:top w:val="nil"/>
              <w:left w:val="nil"/>
              <w:bottom w:val="nil"/>
              <w:right w:val="nil"/>
            </w:tcBorders>
          </w:tcPr>
          <w:p w14:paraId="3301DAD3" w14:textId="77777777" w:rsidR="00DB522C" w:rsidRPr="00186547" w:rsidRDefault="00DB522C" w:rsidP="00DB522C">
            <w:pPr>
              <w:pStyle w:val="TableText"/>
              <w:rPr>
                <w:szCs w:val="22"/>
                <w:lang w:eastAsia="en-AU"/>
              </w:rPr>
            </w:pPr>
            <w:r w:rsidRPr="00186547">
              <w:rPr>
                <w:szCs w:val="22"/>
                <w:lang w:eastAsia="en-AU"/>
              </w:rPr>
              <w:t>0.008858</w:t>
            </w:r>
          </w:p>
        </w:tc>
        <w:tc>
          <w:tcPr>
            <w:tcW w:w="1097" w:type="dxa"/>
            <w:tcBorders>
              <w:top w:val="nil"/>
              <w:left w:val="nil"/>
              <w:bottom w:val="nil"/>
              <w:right w:val="nil"/>
            </w:tcBorders>
          </w:tcPr>
          <w:p w14:paraId="69349223" w14:textId="77777777" w:rsidR="00DB522C" w:rsidRPr="00186547" w:rsidRDefault="00DB522C" w:rsidP="00DB522C">
            <w:pPr>
              <w:pStyle w:val="TableText"/>
              <w:rPr>
                <w:szCs w:val="22"/>
                <w:lang w:eastAsia="en-AU"/>
              </w:rPr>
            </w:pPr>
            <w:r w:rsidRPr="00186547">
              <w:rPr>
                <w:szCs w:val="22"/>
                <w:lang w:eastAsia="en-AU"/>
              </w:rPr>
              <w:t>0.006903</w:t>
            </w:r>
          </w:p>
        </w:tc>
        <w:tc>
          <w:tcPr>
            <w:tcW w:w="1097" w:type="dxa"/>
            <w:tcBorders>
              <w:top w:val="nil"/>
              <w:left w:val="nil"/>
              <w:bottom w:val="nil"/>
              <w:right w:val="nil"/>
            </w:tcBorders>
          </w:tcPr>
          <w:p w14:paraId="20D73F7A" w14:textId="77777777" w:rsidR="00DB522C" w:rsidRPr="00186547" w:rsidRDefault="00DB522C" w:rsidP="00DB522C">
            <w:pPr>
              <w:pStyle w:val="TableText"/>
              <w:rPr>
                <w:szCs w:val="22"/>
                <w:lang w:eastAsia="en-AU"/>
              </w:rPr>
            </w:pPr>
            <w:r w:rsidRPr="00186547">
              <w:rPr>
                <w:szCs w:val="22"/>
                <w:lang w:eastAsia="en-AU"/>
              </w:rPr>
              <w:t>0.006923</w:t>
            </w:r>
          </w:p>
        </w:tc>
        <w:tc>
          <w:tcPr>
            <w:tcW w:w="1097" w:type="dxa"/>
            <w:tcBorders>
              <w:top w:val="nil"/>
              <w:left w:val="nil"/>
              <w:bottom w:val="nil"/>
              <w:right w:val="nil"/>
            </w:tcBorders>
          </w:tcPr>
          <w:p w14:paraId="7CAB0156" w14:textId="77777777" w:rsidR="00DB522C" w:rsidRPr="00186547" w:rsidRDefault="00DB522C" w:rsidP="00DB522C">
            <w:pPr>
              <w:pStyle w:val="TableText"/>
              <w:rPr>
                <w:szCs w:val="22"/>
                <w:lang w:eastAsia="en-AU"/>
              </w:rPr>
            </w:pPr>
            <w:r w:rsidRPr="00186547">
              <w:rPr>
                <w:szCs w:val="22"/>
                <w:lang w:eastAsia="en-AU"/>
              </w:rPr>
              <w:t>0.006943</w:t>
            </w:r>
          </w:p>
        </w:tc>
        <w:tc>
          <w:tcPr>
            <w:tcW w:w="1097" w:type="dxa"/>
            <w:tcBorders>
              <w:top w:val="nil"/>
              <w:left w:val="nil"/>
              <w:bottom w:val="nil"/>
              <w:right w:val="nil"/>
            </w:tcBorders>
          </w:tcPr>
          <w:p w14:paraId="475F2E29" w14:textId="77777777" w:rsidR="00DB522C" w:rsidRPr="00186547" w:rsidRDefault="00DB522C" w:rsidP="00DB522C">
            <w:pPr>
              <w:pStyle w:val="TableText"/>
              <w:rPr>
                <w:szCs w:val="22"/>
                <w:lang w:eastAsia="en-AU"/>
              </w:rPr>
            </w:pPr>
            <w:r w:rsidRPr="00186547">
              <w:rPr>
                <w:szCs w:val="22"/>
                <w:lang w:eastAsia="en-AU"/>
              </w:rPr>
              <w:t>0.006943</w:t>
            </w:r>
          </w:p>
        </w:tc>
      </w:tr>
      <w:tr w:rsidR="00DB522C" w:rsidRPr="00186547" w14:paraId="1CC537AE" w14:textId="77777777">
        <w:trPr>
          <w:trHeight w:val="195"/>
        </w:trPr>
        <w:tc>
          <w:tcPr>
            <w:tcW w:w="1365" w:type="dxa"/>
            <w:tcBorders>
              <w:top w:val="nil"/>
              <w:left w:val="nil"/>
              <w:bottom w:val="nil"/>
              <w:right w:val="nil"/>
            </w:tcBorders>
          </w:tcPr>
          <w:p w14:paraId="662642EE" w14:textId="77777777" w:rsidR="00DB522C" w:rsidRPr="00186547" w:rsidRDefault="00DB522C" w:rsidP="00DB522C">
            <w:pPr>
              <w:pStyle w:val="TableText"/>
              <w:rPr>
                <w:szCs w:val="22"/>
                <w:lang w:eastAsia="en-AU"/>
              </w:rPr>
            </w:pPr>
            <w:r w:rsidRPr="00186547">
              <w:rPr>
                <w:szCs w:val="22"/>
                <w:lang w:eastAsia="en-AU"/>
              </w:rPr>
              <w:t>54</w:t>
            </w:r>
          </w:p>
        </w:tc>
        <w:tc>
          <w:tcPr>
            <w:tcW w:w="1097" w:type="dxa"/>
            <w:tcBorders>
              <w:top w:val="nil"/>
              <w:left w:val="nil"/>
              <w:bottom w:val="nil"/>
              <w:right w:val="nil"/>
            </w:tcBorders>
          </w:tcPr>
          <w:p w14:paraId="64E2863E" w14:textId="77777777" w:rsidR="00DB522C" w:rsidRPr="00186547" w:rsidRDefault="00DB522C" w:rsidP="00DB522C">
            <w:pPr>
              <w:pStyle w:val="TableText"/>
              <w:rPr>
                <w:szCs w:val="22"/>
                <w:lang w:eastAsia="en-AU"/>
              </w:rPr>
            </w:pPr>
            <w:r w:rsidRPr="00186547">
              <w:rPr>
                <w:szCs w:val="22"/>
                <w:lang w:eastAsia="en-AU"/>
              </w:rPr>
              <w:t>0.221955</w:t>
            </w:r>
          </w:p>
        </w:tc>
        <w:tc>
          <w:tcPr>
            <w:tcW w:w="1097" w:type="dxa"/>
            <w:tcBorders>
              <w:top w:val="nil"/>
              <w:left w:val="nil"/>
              <w:bottom w:val="nil"/>
              <w:right w:val="nil"/>
            </w:tcBorders>
          </w:tcPr>
          <w:p w14:paraId="6144D3EF" w14:textId="77777777" w:rsidR="00DB522C" w:rsidRPr="00186547" w:rsidRDefault="00DB522C" w:rsidP="00DB522C">
            <w:pPr>
              <w:pStyle w:val="TableText"/>
              <w:rPr>
                <w:szCs w:val="22"/>
                <w:lang w:eastAsia="en-AU"/>
              </w:rPr>
            </w:pPr>
            <w:r w:rsidRPr="00186547">
              <w:rPr>
                <w:szCs w:val="22"/>
                <w:lang w:eastAsia="en-AU"/>
              </w:rPr>
              <w:t>0.139181</w:t>
            </w:r>
          </w:p>
        </w:tc>
        <w:tc>
          <w:tcPr>
            <w:tcW w:w="1097" w:type="dxa"/>
            <w:tcBorders>
              <w:top w:val="nil"/>
              <w:left w:val="nil"/>
              <w:bottom w:val="nil"/>
              <w:right w:val="nil"/>
            </w:tcBorders>
          </w:tcPr>
          <w:p w14:paraId="288368BE" w14:textId="77777777" w:rsidR="00DB522C" w:rsidRPr="00186547" w:rsidRDefault="00DB522C" w:rsidP="00DB522C">
            <w:pPr>
              <w:pStyle w:val="TableText"/>
              <w:rPr>
                <w:szCs w:val="22"/>
                <w:lang w:eastAsia="en-AU"/>
              </w:rPr>
            </w:pPr>
            <w:r w:rsidRPr="00186547">
              <w:rPr>
                <w:szCs w:val="22"/>
                <w:lang w:eastAsia="en-AU"/>
              </w:rPr>
              <w:t>0.139204</w:t>
            </w:r>
          </w:p>
        </w:tc>
        <w:tc>
          <w:tcPr>
            <w:tcW w:w="1097" w:type="dxa"/>
            <w:tcBorders>
              <w:top w:val="nil"/>
              <w:left w:val="nil"/>
              <w:bottom w:val="nil"/>
              <w:right w:val="nil"/>
            </w:tcBorders>
          </w:tcPr>
          <w:p w14:paraId="54561099" w14:textId="77777777" w:rsidR="00DB522C" w:rsidRPr="00186547" w:rsidRDefault="00DB522C" w:rsidP="00DB522C">
            <w:pPr>
              <w:pStyle w:val="TableText"/>
              <w:rPr>
                <w:szCs w:val="22"/>
                <w:lang w:eastAsia="en-AU"/>
              </w:rPr>
            </w:pPr>
            <w:r w:rsidRPr="00186547">
              <w:rPr>
                <w:szCs w:val="22"/>
                <w:lang w:eastAsia="en-AU"/>
              </w:rPr>
              <w:t>0.139232</w:t>
            </w:r>
          </w:p>
        </w:tc>
        <w:tc>
          <w:tcPr>
            <w:tcW w:w="1097" w:type="dxa"/>
            <w:tcBorders>
              <w:top w:val="nil"/>
              <w:left w:val="nil"/>
              <w:bottom w:val="nil"/>
              <w:right w:val="nil"/>
            </w:tcBorders>
          </w:tcPr>
          <w:p w14:paraId="04C793AE" w14:textId="77777777" w:rsidR="00DB522C" w:rsidRPr="00186547" w:rsidRDefault="00DB522C" w:rsidP="00DB522C">
            <w:pPr>
              <w:pStyle w:val="TableText"/>
              <w:rPr>
                <w:szCs w:val="22"/>
                <w:lang w:eastAsia="en-AU"/>
              </w:rPr>
            </w:pPr>
            <w:r w:rsidRPr="00186547">
              <w:rPr>
                <w:szCs w:val="22"/>
                <w:lang w:eastAsia="en-AU"/>
              </w:rPr>
              <w:t>0.009959</w:t>
            </w:r>
          </w:p>
        </w:tc>
        <w:tc>
          <w:tcPr>
            <w:tcW w:w="1097" w:type="dxa"/>
            <w:tcBorders>
              <w:top w:val="nil"/>
              <w:left w:val="nil"/>
              <w:bottom w:val="nil"/>
              <w:right w:val="nil"/>
            </w:tcBorders>
          </w:tcPr>
          <w:p w14:paraId="7779225F" w14:textId="77777777" w:rsidR="00DB522C" w:rsidRPr="00186547" w:rsidRDefault="00DB522C" w:rsidP="00DB522C">
            <w:pPr>
              <w:pStyle w:val="TableText"/>
              <w:rPr>
                <w:szCs w:val="22"/>
                <w:lang w:eastAsia="en-AU"/>
              </w:rPr>
            </w:pPr>
            <w:r w:rsidRPr="00186547">
              <w:rPr>
                <w:szCs w:val="22"/>
                <w:lang w:eastAsia="en-AU"/>
              </w:rPr>
              <w:t>0.009982</w:t>
            </w:r>
          </w:p>
        </w:tc>
        <w:tc>
          <w:tcPr>
            <w:tcW w:w="1098" w:type="dxa"/>
            <w:tcBorders>
              <w:top w:val="nil"/>
              <w:left w:val="nil"/>
              <w:bottom w:val="nil"/>
              <w:right w:val="nil"/>
            </w:tcBorders>
          </w:tcPr>
          <w:p w14:paraId="7D287E22" w14:textId="77777777" w:rsidR="00DB522C" w:rsidRPr="00186547" w:rsidRDefault="00DB522C" w:rsidP="00DB522C">
            <w:pPr>
              <w:pStyle w:val="TableText"/>
              <w:rPr>
                <w:szCs w:val="22"/>
                <w:lang w:eastAsia="en-AU"/>
              </w:rPr>
            </w:pPr>
            <w:r w:rsidRPr="00186547">
              <w:rPr>
                <w:szCs w:val="22"/>
                <w:lang w:eastAsia="en-AU"/>
              </w:rPr>
              <w:t>0.010009</w:t>
            </w:r>
          </w:p>
        </w:tc>
        <w:tc>
          <w:tcPr>
            <w:tcW w:w="1097" w:type="dxa"/>
            <w:tcBorders>
              <w:top w:val="nil"/>
              <w:left w:val="nil"/>
              <w:bottom w:val="nil"/>
              <w:right w:val="nil"/>
            </w:tcBorders>
          </w:tcPr>
          <w:p w14:paraId="157BE6A6" w14:textId="77777777" w:rsidR="00DB522C" w:rsidRPr="00186547" w:rsidRDefault="00DB522C" w:rsidP="00DB522C">
            <w:pPr>
              <w:pStyle w:val="TableText"/>
              <w:rPr>
                <w:szCs w:val="22"/>
                <w:lang w:eastAsia="en-AU"/>
              </w:rPr>
            </w:pPr>
            <w:r w:rsidRPr="00186547">
              <w:rPr>
                <w:szCs w:val="22"/>
                <w:lang w:eastAsia="en-AU"/>
              </w:rPr>
              <w:t>0.010039</w:t>
            </w:r>
          </w:p>
        </w:tc>
        <w:tc>
          <w:tcPr>
            <w:tcW w:w="1097" w:type="dxa"/>
            <w:tcBorders>
              <w:top w:val="nil"/>
              <w:left w:val="nil"/>
              <w:bottom w:val="nil"/>
              <w:right w:val="nil"/>
            </w:tcBorders>
          </w:tcPr>
          <w:p w14:paraId="4D4C315D" w14:textId="77777777" w:rsidR="00DB522C" w:rsidRPr="00186547" w:rsidRDefault="00DB522C" w:rsidP="00DB522C">
            <w:pPr>
              <w:pStyle w:val="TableText"/>
              <w:rPr>
                <w:szCs w:val="22"/>
                <w:lang w:eastAsia="en-AU"/>
              </w:rPr>
            </w:pPr>
            <w:r w:rsidRPr="00186547">
              <w:rPr>
                <w:szCs w:val="22"/>
                <w:lang w:eastAsia="en-AU"/>
              </w:rPr>
              <w:t>0.007849</w:t>
            </w:r>
          </w:p>
        </w:tc>
        <w:tc>
          <w:tcPr>
            <w:tcW w:w="1097" w:type="dxa"/>
            <w:tcBorders>
              <w:top w:val="nil"/>
              <w:left w:val="nil"/>
              <w:bottom w:val="nil"/>
              <w:right w:val="nil"/>
            </w:tcBorders>
          </w:tcPr>
          <w:p w14:paraId="7F0EAC6D" w14:textId="77777777" w:rsidR="00DB522C" w:rsidRPr="00186547" w:rsidRDefault="00DB522C" w:rsidP="00DB522C">
            <w:pPr>
              <w:pStyle w:val="TableText"/>
              <w:rPr>
                <w:szCs w:val="22"/>
                <w:lang w:eastAsia="en-AU"/>
              </w:rPr>
            </w:pPr>
            <w:r w:rsidRPr="00186547">
              <w:rPr>
                <w:szCs w:val="22"/>
                <w:lang w:eastAsia="en-AU"/>
              </w:rPr>
              <w:t>0.007873</w:t>
            </w:r>
          </w:p>
        </w:tc>
        <w:tc>
          <w:tcPr>
            <w:tcW w:w="1097" w:type="dxa"/>
            <w:tcBorders>
              <w:top w:val="nil"/>
              <w:left w:val="nil"/>
              <w:bottom w:val="nil"/>
              <w:right w:val="nil"/>
            </w:tcBorders>
          </w:tcPr>
          <w:p w14:paraId="70F9C429" w14:textId="77777777" w:rsidR="00DB522C" w:rsidRPr="00186547" w:rsidRDefault="00DB522C" w:rsidP="00DB522C">
            <w:pPr>
              <w:pStyle w:val="TableText"/>
              <w:rPr>
                <w:szCs w:val="22"/>
                <w:lang w:eastAsia="en-AU"/>
              </w:rPr>
            </w:pPr>
            <w:r w:rsidRPr="00186547">
              <w:rPr>
                <w:szCs w:val="22"/>
                <w:lang w:eastAsia="en-AU"/>
              </w:rPr>
              <w:t>0.007899</w:t>
            </w:r>
          </w:p>
        </w:tc>
        <w:tc>
          <w:tcPr>
            <w:tcW w:w="1097" w:type="dxa"/>
            <w:tcBorders>
              <w:top w:val="nil"/>
              <w:left w:val="nil"/>
              <w:bottom w:val="nil"/>
              <w:right w:val="nil"/>
            </w:tcBorders>
          </w:tcPr>
          <w:p w14:paraId="38E74EC2" w14:textId="77777777" w:rsidR="00DB522C" w:rsidRPr="00186547" w:rsidRDefault="00DB522C" w:rsidP="00DB522C">
            <w:pPr>
              <w:pStyle w:val="TableText"/>
              <w:rPr>
                <w:szCs w:val="22"/>
                <w:lang w:eastAsia="en-AU"/>
              </w:rPr>
            </w:pPr>
            <w:r w:rsidRPr="00186547">
              <w:rPr>
                <w:szCs w:val="22"/>
                <w:lang w:eastAsia="en-AU"/>
              </w:rPr>
              <w:t>0.007899</w:t>
            </w:r>
          </w:p>
        </w:tc>
      </w:tr>
      <w:tr w:rsidR="00DB522C" w:rsidRPr="00186547" w14:paraId="5C2C4450" w14:textId="77777777">
        <w:trPr>
          <w:trHeight w:val="195"/>
        </w:trPr>
        <w:tc>
          <w:tcPr>
            <w:tcW w:w="1365" w:type="dxa"/>
            <w:tcBorders>
              <w:top w:val="nil"/>
              <w:left w:val="nil"/>
              <w:bottom w:val="nil"/>
              <w:right w:val="nil"/>
            </w:tcBorders>
          </w:tcPr>
          <w:p w14:paraId="54F5C176" w14:textId="77777777" w:rsidR="00DB522C" w:rsidRPr="00186547" w:rsidRDefault="00DB522C" w:rsidP="00DB522C">
            <w:pPr>
              <w:pStyle w:val="TableText"/>
              <w:rPr>
                <w:szCs w:val="22"/>
                <w:lang w:eastAsia="en-AU"/>
              </w:rPr>
            </w:pPr>
            <w:r w:rsidRPr="00186547">
              <w:rPr>
                <w:szCs w:val="22"/>
                <w:lang w:eastAsia="en-AU"/>
              </w:rPr>
              <w:t>55</w:t>
            </w:r>
          </w:p>
        </w:tc>
        <w:tc>
          <w:tcPr>
            <w:tcW w:w="1097" w:type="dxa"/>
            <w:tcBorders>
              <w:top w:val="nil"/>
              <w:left w:val="nil"/>
              <w:bottom w:val="nil"/>
              <w:right w:val="nil"/>
            </w:tcBorders>
          </w:tcPr>
          <w:p w14:paraId="730BAEFF" w14:textId="77777777" w:rsidR="00DB522C" w:rsidRPr="00186547" w:rsidRDefault="00DB522C" w:rsidP="00DB522C">
            <w:pPr>
              <w:pStyle w:val="TableText"/>
              <w:rPr>
                <w:szCs w:val="22"/>
                <w:lang w:eastAsia="en-AU"/>
              </w:rPr>
            </w:pPr>
            <w:r w:rsidRPr="00186547">
              <w:rPr>
                <w:szCs w:val="22"/>
                <w:lang w:eastAsia="en-AU"/>
              </w:rPr>
              <w:t>0.220709</w:t>
            </w:r>
          </w:p>
        </w:tc>
        <w:tc>
          <w:tcPr>
            <w:tcW w:w="1097" w:type="dxa"/>
            <w:tcBorders>
              <w:top w:val="nil"/>
              <w:left w:val="nil"/>
              <w:bottom w:val="nil"/>
              <w:right w:val="nil"/>
            </w:tcBorders>
          </w:tcPr>
          <w:p w14:paraId="22455264" w14:textId="77777777" w:rsidR="00DB522C" w:rsidRPr="00186547" w:rsidRDefault="00DB522C" w:rsidP="00DB522C">
            <w:pPr>
              <w:pStyle w:val="TableText"/>
              <w:rPr>
                <w:szCs w:val="22"/>
                <w:lang w:eastAsia="en-AU"/>
              </w:rPr>
            </w:pPr>
            <w:r w:rsidRPr="00186547">
              <w:rPr>
                <w:szCs w:val="22"/>
                <w:lang w:eastAsia="en-AU"/>
              </w:rPr>
              <w:t>0.139070</w:t>
            </w:r>
          </w:p>
        </w:tc>
        <w:tc>
          <w:tcPr>
            <w:tcW w:w="1097" w:type="dxa"/>
            <w:tcBorders>
              <w:top w:val="nil"/>
              <w:left w:val="nil"/>
              <w:bottom w:val="nil"/>
              <w:right w:val="nil"/>
            </w:tcBorders>
          </w:tcPr>
          <w:p w14:paraId="58769394" w14:textId="77777777" w:rsidR="00DB522C" w:rsidRPr="00186547" w:rsidRDefault="00DB522C" w:rsidP="00DB522C">
            <w:pPr>
              <w:pStyle w:val="TableText"/>
              <w:rPr>
                <w:szCs w:val="22"/>
                <w:lang w:eastAsia="en-AU"/>
              </w:rPr>
            </w:pPr>
            <w:r w:rsidRPr="00186547">
              <w:rPr>
                <w:szCs w:val="22"/>
                <w:lang w:eastAsia="en-AU"/>
              </w:rPr>
              <w:t>0.139086</w:t>
            </w:r>
          </w:p>
        </w:tc>
        <w:tc>
          <w:tcPr>
            <w:tcW w:w="1097" w:type="dxa"/>
            <w:tcBorders>
              <w:top w:val="nil"/>
              <w:left w:val="nil"/>
              <w:bottom w:val="nil"/>
              <w:right w:val="nil"/>
            </w:tcBorders>
          </w:tcPr>
          <w:p w14:paraId="58087905" w14:textId="77777777" w:rsidR="00DB522C" w:rsidRPr="00186547" w:rsidRDefault="00DB522C" w:rsidP="00DB522C">
            <w:pPr>
              <w:pStyle w:val="TableText"/>
              <w:rPr>
                <w:szCs w:val="22"/>
                <w:lang w:eastAsia="en-AU"/>
              </w:rPr>
            </w:pPr>
            <w:r w:rsidRPr="00186547">
              <w:rPr>
                <w:szCs w:val="22"/>
                <w:lang w:eastAsia="en-AU"/>
              </w:rPr>
              <w:t>0.139107</w:t>
            </w:r>
          </w:p>
        </w:tc>
        <w:tc>
          <w:tcPr>
            <w:tcW w:w="1097" w:type="dxa"/>
            <w:tcBorders>
              <w:top w:val="nil"/>
              <w:left w:val="nil"/>
              <w:bottom w:val="nil"/>
              <w:right w:val="nil"/>
            </w:tcBorders>
          </w:tcPr>
          <w:p w14:paraId="58179001" w14:textId="77777777" w:rsidR="00DB522C" w:rsidRPr="00186547" w:rsidRDefault="00DB522C" w:rsidP="00DB522C">
            <w:pPr>
              <w:pStyle w:val="TableText"/>
              <w:rPr>
                <w:szCs w:val="22"/>
                <w:lang w:eastAsia="en-AU"/>
              </w:rPr>
            </w:pPr>
            <w:r w:rsidRPr="00186547">
              <w:rPr>
                <w:szCs w:val="22"/>
                <w:lang w:eastAsia="en-AU"/>
              </w:rPr>
              <w:t>0.010334</w:t>
            </w:r>
          </w:p>
        </w:tc>
        <w:tc>
          <w:tcPr>
            <w:tcW w:w="1097" w:type="dxa"/>
            <w:tcBorders>
              <w:top w:val="nil"/>
              <w:left w:val="nil"/>
              <w:bottom w:val="nil"/>
              <w:right w:val="nil"/>
            </w:tcBorders>
          </w:tcPr>
          <w:p w14:paraId="1AFC5261" w14:textId="77777777" w:rsidR="00DB522C" w:rsidRPr="00186547" w:rsidRDefault="00DB522C" w:rsidP="00DB522C">
            <w:pPr>
              <w:pStyle w:val="TableText"/>
              <w:rPr>
                <w:szCs w:val="22"/>
                <w:lang w:eastAsia="en-AU"/>
              </w:rPr>
            </w:pPr>
            <w:r w:rsidRPr="00186547">
              <w:rPr>
                <w:szCs w:val="22"/>
                <w:lang w:eastAsia="en-AU"/>
              </w:rPr>
              <w:t>0.010355</w:t>
            </w:r>
          </w:p>
        </w:tc>
        <w:tc>
          <w:tcPr>
            <w:tcW w:w="1098" w:type="dxa"/>
            <w:tcBorders>
              <w:top w:val="nil"/>
              <w:left w:val="nil"/>
              <w:bottom w:val="nil"/>
              <w:right w:val="nil"/>
            </w:tcBorders>
          </w:tcPr>
          <w:p w14:paraId="5CF108D0" w14:textId="77777777" w:rsidR="00DB522C" w:rsidRPr="00186547" w:rsidRDefault="00DB522C" w:rsidP="00DB522C">
            <w:pPr>
              <w:pStyle w:val="TableText"/>
              <w:rPr>
                <w:szCs w:val="22"/>
                <w:lang w:eastAsia="en-AU"/>
              </w:rPr>
            </w:pPr>
            <w:r w:rsidRPr="00186547">
              <w:rPr>
                <w:szCs w:val="22"/>
                <w:lang w:eastAsia="en-AU"/>
              </w:rPr>
              <w:t>0.010382</w:t>
            </w:r>
          </w:p>
        </w:tc>
        <w:tc>
          <w:tcPr>
            <w:tcW w:w="1097" w:type="dxa"/>
            <w:tcBorders>
              <w:top w:val="nil"/>
              <w:left w:val="nil"/>
              <w:bottom w:val="nil"/>
              <w:right w:val="nil"/>
            </w:tcBorders>
          </w:tcPr>
          <w:p w14:paraId="25EBE888" w14:textId="77777777" w:rsidR="00DB522C" w:rsidRPr="00186547" w:rsidRDefault="00DB522C" w:rsidP="00DB522C">
            <w:pPr>
              <w:pStyle w:val="TableText"/>
              <w:rPr>
                <w:szCs w:val="22"/>
                <w:lang w:eastAsia="en-AU"/>
              </w:rPr>
            </w:pPr>
            <w:r w:rsidRPr="00186547">
              <w:rPr>
                <w:szCs w:val="22"/>
                <w:lang w:eastAsia="en-AU"/>
              </w:rPr>
              <w:t>0.010413</w:t>
            </w:r>
          </w:p>
        </w:tc>
        <w:tc>
          <w:tcPr>
            <w:tcW w:w="1097" w:type="dxa"/>
            <w:tcBorders>
              <w:top w:val="nil"/>
              <w:left w:val="nil"/>
              <w:bottom w:val="nil"/>
              <w:right w:val="nil"/>
            </w:tcBorders>
          </w:tcPr>
          <w:p w14:paraId="6644827E" w14:textId="77777777" w:rsidR="00DB522C" w:rsidRPr="00186547" w:rsidRDefault="00DB522C" w:rsidP="00DB522C">
            <w:pPr>
              <w:pStyle w:val="TableText"/>
              <w:rPr>
                <w:szCs w:val="22"/>
                <w:lang w:eastAsia="en-AU"/>
              </w:rPr>
            </w:pPr>
            <w:r w:rsidRPr="00186547">
              <w:rPr>
                <w:szCs w:val="22"/>
                <w:lang w:eastAsia="en-AU"/>
              </w:rPr>
              <w:t>0.008284</w:t>
            </w:r>
          </w:p>
        </w:tc>
        <w:tc>
          <w:tcPr>
            <w:tcW w:w="1097" w:type="dxa"/>
            <w:tcBorders>
              <w:top w:val="nil"/>
              <w:left w:val="nil"/>
              <w:bottom w:val="nil"/>
              <w:right w:val="nil"/>
            </w:tcBorders>
          </w:tcPr>
          <w:p w14:paraId="6D4F1AD9" w14:textId="77777777" w:rsidR="00DB522C" w:rsidRPr="00186547" w:rsidRDefault="00DB522C" w:rsidP="00DB522C">
            <w:pPr>
              <w:pStyle w:val="TableText"/>
              <w:rPr>
                <w:szCs w:val="22"/>
                <w:lang w:eastAsia="en-AU"/>
              </w:rPr>
            </w:pPr>
            <w:r w:rsidRPr="00186547">
              <w:rPr>
                <w:szCs w:val="22"/>
                <w:lang w:eastAsia="en-AU"/>
              </w:rPr>
              <w:t>0.008312</w:t>
            </w:r>
          </w:p>
        </w:tc>
        <w:tc>
          <w:tcPr>
            <w:tcW w:w="1097" w:type="dxa"/>
            <w:tcBorders>
              <w:top w:val="nil"/>
              <w:left w:val="nil"/>
              <w:bottom w:val="nil"/>
              <w:right w:val="nil"/>
            </w:tcBorders>
          </w:tcPr>
          <w:p w14:paraId="0EC5F96F" w14:textId="77777777" w:rsidR="00DB522C" w:rsidRPr="00186547" w:rsidRDefault="00DB522C" w:rsidP="00DB522C">
            <w:pPr>
              <w:pStyle w:val="TableText"/>
              <w:rPr>
                <w:szCs w:val="22"/>
                <w:lang w:eastAsia="en-AU"/>
              </w:rPr>
            </w:pPr>
            <w:r w:rsidRPr="00186547">
              <w:rPr>
                <w:szCs w:val="22"/>
                <w:lang w:eastAsia="en-AU"/>
              </w:rPr>
              <w:t>0.008342</w:t>
            </w:r>
          </w:p>
        </w:tc>
        <w:tc>
          <w:tcPr>
            <w:tcW w:w="1097" w:type="dxa"/>
            <w:tcBorders>
              <w:top w:val="nil"/>
              <w:left w:val="nil"/>
              <w:bottom w:val="nil"/>
              <w:right w:val="nil"/>
            </w:tcBorders>
          </w:tcPr>
          <w:p w14:paraId="5BFEE1E0" w14:textId="77777777" w:rsidR="00DB522C" w:rsidRPr="00186547" w:rsidRDefault="00DB522C" w:rsidP="00DB522C">
            <w:pPr>
              <w:pStyle w:val="TableText"/>
              <w:rPr>
                <w:szCs w:val="22"/>
                <w:lang w:eastAsia="en-AU"/>
              </w:rPr>
            </w:pPr>
            <w:r w:rsidRPr="00186547">
              <w:rPr>
                <w:szCs w:val="22"/>
                <w:lang w:eastAsia="en-AU"/>
              </w:rPr>
              <w:t>0.008342</w:t>
            </w:r>
          </w:p>
        </w:tc>
      </w:tr>
      <w:tr w:rsidR="00DB522C" w:rsidRPr="00186547" w14:paraId="6F56CF39" w14:textId="77777777">
        <w:trPr>
          <w:trHeight w:val="195"/>
        </w:trPr>
        <w:tc>
          <w:tcPr>
            <w:tcW w:w="1365" w:type="dxa"/>
            <w:tcBorders>
              <w:top w:val="nil"/>
              <w:left w:val="nil"/>
              <w:bottom w:val="nil"/>
              <w:right w:val="nil"/>
            </w:tcBorders>
          </w:tcPr>
          <w:p w14:paraId="29458728" w14:textId="77777777" w:rsidR="00DB522C" w:rsidRPr="00186547" w:rsidRDefault="00DB522C" w:rsidP="00DB522C">
            <w:pPr>
              <w:pStyle w:val="TableText"/>
              <w:rPr>
                <w:szCs w:val="22"/>
                <w:lang w:eastAsia="en-AU"/>
              </w:rPr>
            </w:pPr>
            <w:r w:rsidRPr="00186547">
              <w:rPr>
                <w:szCs w:val="22"/>
                <w:lang w:eastAsia="en-AU"/>
              </w:rPr>
              <w:t>56</w:t>
            </w:r>
          </w:p>
        </w:tc>
        <w:tc>
          <w:tcPr>
            <w:tcW w:w="1097" w:type="dxa"/>
            <w:tcBorders>
              <w:top w:val="nil"/>
              <w:left w:val="nil"/>
              <w:bottom w:val="nil"/>
              <w:right w:val="nil"/>
            </w:tcBorders>
          </w:tcPr>
          <w:p w14:paraId="6B5ED80E" w14:textId="77777777" w:rsidR="00DB522C" w:rsidRPr="00186547" w:rsidRDefault="00DB522C" w:rsidP="00DB522C">
            <w:pPr>
              <w:pStyle w:val="TableText"/>
              <w:rPr>
                <w:szCs w:val="22"/>
                <w:lang w:eastAsia="en-AU"/>
              </w:rPr>
            </w:pPr>
            <w:r w:rsidRPr="00186547">
              <w:rPr>
                <w:szCs w:val="22"/>
                <w:lang w:eastAsia="en-AU"/>
              </w:rPr>
              <w:t>0.221039</w:t>
            </w:r>
          </w:p>
        </w:tc>
        <w:tc>
          <w:tcPr>
            <w:tcW w:w="1097" w:type="dxa"/>
            <w:tcBorders>
              <w:top w:val="nil"/>
              <w:left w:val="nil"/>
              <w:bottom w:val="nil"/>
              <w:right w:val="nil"/>
            </w:tcBorders>
          </w:tcPr>
          <w:p w14:paraId="309378B7" w14:textId="77777777" w:rsidR="00DB522C" w:rsidRPr="00186547" w:rsidRDefault="00DB522C" w:rsidP="00DB522C">
            <w:pPr>
              <w:pStyle w:val="TableText"/>
              <w:rPr>
                <w:szCs w:val="22"/>
                <w:lang w:eastAsia="en-AU"/>
              </w:rPr>
            </w:pPr>
            <w:r w:rsidRPr="00186547">
              <w:rPr>
                <w:szCs w:val="22"/>
                <w:lang w:eastAsia="en-AU"/>
              </w:rPr>
              <w:t>0.139809</w:t>
            </w:r>
          </w:p>
        </w:tc>
        <w:tc>
          <w:tcPr>
            <w:tcW w:w="1097" w:type="dxa"/>
            <w:tcBorders>
              <w:top w:val="nil"/>
              <w:left w:val="nil"/>
              <w:bottom w:val="nil"/>
              <w:right w:val="nil"/>
            </w:tcBorders>
          </w:tcPr>
          <w:p w14:paraId="248AC00D" w14:textId="77777777" w:rsidR="00DB522C" w:rsidRPr="00186547" w:rsidRDefault="00DB522C" w:rsidP="00DB522C">
            <w:pPr>
              <w:pStyle w:val="TableText"/>
              <w:rPr>
                <w:szCs w:val="22"/>
                <w:lang w:eastAsia="en-AU"/>
              </w:rPr>
            </w:pPr>
            <w:r w:rsidRPr="00186547">
              <w:rPr>
                <w:szCs w:val="22"/>
                <w:lang w:eastAsia="en-AU"/>
              </w:rPr>
              <w:t>0.139825</w:t>
            </w:r>
          </w:p>
        </w:tc>
        <w:tc>
          <w:tcPr>
            <w:tcW w:w="1097" w:type="dxa"/>
            <w:tcBorders>
              <w:top w:val="nil"/>
              <w:left w:val="nil"/>
              <w:bottom w:val="nil"/>
              <w:right w:val="nil"/>
            </w:tcBorders>
          </w:tcPr>
          <w:p w14:paraId="79F675B5" w14:textId="77777777" w:rsidR="00DB522C" w:rsidRPr="00186547" w:rsidRDefault="00DB522C" w:rsidP="00DB522C">
            <w:pPr>
              <w:pStyle w:val="TableText"/>
              <w:rPr>
                <w:szCs w:val="22"/>
                <w:lang w:eastAsia="en-AU"/>
              </w:rPr>
            </w:pPr>
            <w:r w:rsidRPr="00186547">
              <w:rPr>
                <w:szCs w:val="22"/>
                <w:lang w:eastAsia="en-AU"/>
              </w:rPr>
              <w:t>0.139848</w:t>
            </w:r>
          </w:p>
        </w:tc>
        <w:tc>
          <w:tcPr>
            <w:tcW w:w="1097" w:type="dxa"/>
            <w:tcBorders>
              <w:top w:val="nil"/>
              <w:left w:val="nil"/>
              <w:bottom w:val="nil"/>
              <w:right w:val="nil"/>
            </w:tcBorders>
          </w:tcPr>
          <w:p w14:paraId="7F0E896D" w14:textId="77777777" w:rsidR="00DB522C" w:rsidRPr="00186547" w:rsidRDefault="00DB522C" w:rsidP="00DB522C">
            <w:pPr>
              <w:pStyle w:val="TableText"/>
              <w:rPr>
                <w:szCs w:val="22"/>
                <w:lang w:eastAsia="en-AU"/>
              </w:rPr>
            </w:pPr>
            <w:r w:rsidRPr="00186547">
              <w:rPr>
                <w:szCs w:val="22"/>
                <w:lang w:eastAsia="en-AU"/>
              </w:rPr>
              <w:t>0.011189</w:t>
            </w:r>
          </w:p>
        </w:tc>
        <w:tc>
          <w:tcPr>
            <w:tcW w:w="1097" w:type="dxa"/>
            <w:tcBorders>
              <w:top w:val="nil"/>
              <w:left w:val="nil"/>
              <w:bottom w:val="nil"/>
              <w:right w:val="nil"/>
            </w:tcBorders>
          </w:tcPr>
          <w:p w14:paraId="6BBB115B" w14:textId="77777777" w:rsidR="00DB522C" w:rsidRPr="00186547" w:rsidRDefault="00DB522C" w:rsidP="00DB522C">
            <w:pPr>
              <w:pStyle w:val="TableText"/>
              <w:rPr>
                <w:szCs w:val="22"/>
                <w:lang w:eastAsia="en-AU"/>
              </w:rPr>
            </w:pPr>
            <w:r w:rsidRPr="00186547">
              <w:rPr>
                <w:szCs w:val="22"/>
                <w:lang w:eastAsia="en-AU"/>
              </w:rPr>
              <w:t>0.011212</w:t>
            </w:r>
          </w:p>
        </w:tc>
        <w:tc>
          <w:tcPr>
            <w:tcW w:w="1098" w:type="dxa"/>
            <w:tcBorders>
              <w:top w:val="nil"/>
              <w:left w:val="nil"/>
              <w:bottom w:val="nil"/>
              <w:right w:val="nil"/>
            </w:tcBorders>
          </w:tcPr>
          <w:p w14:paraId="0295CC85" w14:textId="77777777" w:rsidR="00DB522C" w:rsidRPr="00186547" w:rsidRDefault="00DB522C" w:rsidP="00DB522C">
            <w:pPr>
              <w:pStyle w:val="TableText"/>
              <w:rPr>
                <w:szCs w:val="22"/>
                <w:lang w:eastAsia="en-AU"/>
              </w:rPr>
            </w:pPr>
            <w:r w:rsidRPr="00186547">
              <w:rPr>
                <w:szCs w:val="22"/>
                <w:lang w:eastAsia="en-AU"/>
              </w:rPr>
              <w:t>0.011242</w:t>
            </w:r>
          </w:p>
        </w:tc>
        <w:tc>
          <w:tcPr>
            <w:tcW w:w="1097" w:type="dxa"/>
            <w:tcBorders>
              <w:top w:val="nil"/>
              <w:left w:val="nil"/>
              <w:bottom w:val="nil"/>
              <w:right w:val="nil"/>
            </w:tcBorders>
          </w:tcPr>
          <w:p w14:paraId="47D3B28E" w14:textId="77777777" w:rsidR="00DB522C" w:rsidRPr="00186547" w:rsidRDefault="00DB522C" w:rsidP="00DB522C">
            <w:pPr>
              <w:pStyle w:val="TableText"/>
              <w:rPr>
                <w:szCs w:val="22"/>
                <w:lang w:eastAsia="en-AU"/>
              </w:rPr>
            </w:pPr>
            <w:r w:rsidRPr="00186547">
              <w:rPr>
                <w:szCs w:val="22"/>
                <w:lang w:eastAsia="en-AU"/>
              </w:rPr>
              <w:t>0.011277</w:t>
            </w:r>
          </w:p>
        </w:tc>
        <w:tc>
          <w:tcPr>
            <w:tcW w:w="1097" w:type="dxa"/>
            <w:tcBorders>
              <w:top w:val="nil"/>
              <w:left w:val="nil"/>
              <w:bottom w:val="nil"/>
              <w:right w:val="nil"/>
            </w:tcBorders>
          </w:tcPr>
          <w:p w14:paraId="1F75B9D2" w14:textId="77777777" w:rsidR="00DB522C" w:rsidRPr="00186547" w:rsidRDefault="00DB522C" w:rsidP="00DB522C">
            <w:pPr>
              <w:pStyle w:val="TableText"/>
              <w:rPr>
                <w:szCs w:val="22"/>
                <w:lang w:eastAsia="en-AU"/>
              </w:rPr>
            </w:pPr>
            <w:r w:rsidRPr="00186547">
              <w:rPr>
                <w:szCs w:val="22"/>
                <w:lang w:eastAsia="en-AU"/>
              </w:rPr>
              <w:t>0.009032</w:t>
            </w:r>
          </w:p>
        </w:tc>
        <w:tc>
          <w:tcPr>
            <w:tcW w:w="1097" w:type="dxa"/>
            <w:tcBorders>
              <w:top w:val="nil"/>
              <w:left w:val="nil"/>
              <w:bottom w:val="nil"/>
              <w:right w:val="nil"/>
            </w:tcBorders>
          </w:tcPr>
          <w:p w14:paraId="02667BAB" w14:textId="77777777" w:rsidR="00DB522C" w:rsidRPr="00186547" w:rsidRDefault="00DB522C" w:rsidP="00DB522C">
            <w:pPr>
              <w:pStyle w:val="TableText"/>
              <w:rPr>
                <w:szCs w:val="22"/>
                <w:lang w:eastAsia="en-AU"/>
              </w:rPr>
            </w:pPr>
            <w:r w:rsidRPr="00186547">
              <w:rPr>
                <w:szCs w:val="22"/>
                <w:lang w:eastAsia="en-AU"/>
              </w:rPr>
              <w:t>0.009065</w:t>
            </w:r>
          </w:p>
        </w:tc>
        <w:tc>
          <w:tcPr>
            <w:tcW w:w="1097" w:type="dxa"/>
            <w:tcBorders>
              <w:top w:val="nil"/>
              <w:left w:val="nil"/>
              <w:bottom w:val="nil"/>
              <w:right w:val="nil"/>
            </w:tcBorders>
          </w:tcPr>
          <w:p w14:paraId="30A30273" w14:textId="77777777" w:rsidR="00DB522C" w:rsidRPr="00186547" w:rsidRDefault="00DB522C" w:rsidP="00DB522C">
            <w:pPr>
              <w:pStyle w:val="TableText"/>
              <w:rPr>
                <w:szCs w:val="22"/>
                <w:lang w:eastAsia="en-AU"/>
              </w:rPr>
            </w:pPr>
            <w:r w:rsidRPr="00186547">
              <w:rPr>
                <w:szCs w:val="22"/>
                <w:lang w:eastAsia="en-AU"/>
              </w:rPr>
              <w:t>0.009102</w:t>
            </w:r>
          </w:p>
        </w:tc>
        <w:tc>
          <w:tcPr>
            <w:tcW w:w="1097" w:type="dxa"/>
            <w:tcBorders>
              <w:top w:val="nil"/>
              <w:left w:val="nil"/>
              <w:bottom w:val="nil"/>
              <w:right w:val="nil"/>
            </w:tcBorders>
          </w:tcPr>
          <w:p w14:paraId="78A1B983" w14:textId="77777777" w:rsidR="00DB522C" w:rsidRPr="00186547" w:rsidRDefault="00DB522C" w:rsidP="00DB522C">
            <w:pPr>
              <w:pStyle w:val="TableText"/>
              <w:rPr>
                <w:szCs w:val="22"/>
                <w:lang w:eastAsia="en-AU"/>
              </w:rPr>
            </w:pPr>
            <w:r w:rsidRPr="00186547">
              <w:rPr>
                <w:szCs w:val="22"/>
                <w:lang w:eastAsia="en-AU"/>
              </w:rPr>
              <w:t>0.009102</w:t>
            </w:r>
          </w:p>
        </w:tc>
      </w:tr>
      <w:tr w:rsidR="00DB522C" w:rsidRPr="00186547" w14:paraId="0EC6B7FE" w14:textId="77777777">
        <w:trPr>
          <w:trHeight w:val="195"/>
        </w:trPr>
        <w:tc>
          <w:tcPr>
            <w:tcW w:w="1365" w:type="dxa"/>
            <w:tcBorders>
              <w:top w:val="nil"/>
              <w:left w:val="nil"/>
              <w:bottom w:val="nil"/>
              <w:right w:val="nil"/>
            </w:tcBorders>
          </w:tcPr>
          <w:p w14:paraId="7058A8A1" w14:textId="77777777" w:rsidR="00DB522C" w:rsidRPr="00186547" w:rsidRDefault="00DB522C" w:rsidP="00DB522C">
            <w:pPr>
              <w:pStyle w:val="TableText"/>
              <w:rPr>
                <w:szCs w:val="22"/>
                <w:lang w:eastAsia="en-AU"/>
              </w:rPr>
            </w:pPr>
            <w:r w:rsidRPr="00186547">
              <w:rPr>
                <w:szCs w:val="22"/>
                <w:lang w:eastAsia="en-AU"/>
              </w:rPr>
              <w:t>57</w:t>
            </w:r>
          </w:p>
        </w:tc>
        <w:tc>
          <w:tcPr>
            <w:tcW w:w="1097" w:type="dxa"/>
            <w:tcBorders>
              <w:top w:val="nil"/>
              <w:left w:val="nil"/>
              <w:bottom w:val="nil"/>
              <w:right w:val="nil"/>
            </w:tcBorders>
          </w:tcPr>
          <w:p w14:paraId="144A0A1F" w14:textId="77777777" w:rsidR="00DB522C" w:rsidRPr="00186547" w:rsidRDefault="00DB522C" w:rsidP="00DB522C">
            <w:pPr>
              <w:pStyle w:val="TableText"/>
              <w:rPr>
                <w:szCs w:val="22"/>
                <w:lang w:eastAsia="en-AU"/>
              </w:rPr>
            </w:pPr>
            <w:r w:rsidRPr="00186547">
              <w:rPr>
                <w:szCs w:val="22"/>
                <w:lang w:eastAsia="en-AU"/>
              </w:rPr>
              <w:t>0.221869</w:t>
            </w:r>
          </w:p>
        </w:tc>
        <w:tc>
          <w:tcPr>
            <w:tcW w:w="1097" w:type="dxa"/>
            <w:tcBorders>
              <w:top w:val="nil"/>
              <w:left w:val="nil"/>
              <w:bottom w:val="nil"/>
              <w:right w:val="nil"/>
            </w:tcBorders>
          </w:tcPr>
          <w:p w14:paraId="777314CF" w14:textId="77777777" w:rsidR="00DB522C" w:rsidRPr="00186547" w:rsidRDefault="00DB522C" w:rsidP="00DB522C">
            <w:pPr>
              <w:pStyle w:val="TableText"/>
              <w:rPr>
                <w:szCs w:val="22"/>
                <w:lang w:eastAsia="en-AU"/>
              </w:rPr>
            </w:pPr>
            <w:r w:rsidRPr="00186547">
              <w:rPr>
                <w:szCs w:val="22"/>
                <w:lang w:eastAsia="en-AU"/>
              </w:rPr>
              <w:t>0.140860</w:t>
            </w:r>
          </w:p>
        </w:tc>
        <w:tc>
          <w:tcPr>
            <w:tcW w:w="1097" w:type="dxa"/>
            <w:tcBorders>
              <w:top w:val="nil"/>
              <w:left w:val="nil"/>
              <w:bottom w:val="nil"/>
              <w:right w:val="nil"/>
            </w:tcBorders>
          </w:tcPr>
          <w:p w14:paraId="14F24954" w14:textId="77777777" w:rsidR="00DB522C" w:rsidRPr="00186547" w:rsidRDefault="00DB522C" w:rsidP="00DB522C">
            <w:pPr>
              <w:pStyle w:val="TableText"/>
              <w:rPr>
                <w:szCs w:val="22"/>
                <w:lang w:eastAsia="en-AU"/>
              </w:rPr>
            </w:pPr>
            <w:r w:rsidRPr="00186547">
              <w:rPr>
                <w:szCs w:val="22"/>
                <w:lang w:eastAsia="en-AU"/>
              </w:rPr>
              <w:t>0.140860</w:t>
            </w:r>
          </w:p>
        </w:tc>
        <w:tc>
          <w:tcPr>
            <w:tcW w:w="1097" w:type="dxa"/>
            <w:tcBorders>
              <w:top w:val="nil"/>
              <w:left w:val="nil"/>
              <w:bottom w:val="nil"/>
              <w:right w:val="nil"/>
            </w:tcBorders>
          </w:tcPr>
          <w:p w14:paraId="2DF3E65F" w14:textId="77777777" w:rsidR="00DB522C" w:rsidRPr="00186547" w:rsidRDefault="00DB522C" w:rsidP="00DB522C">
            <w:pPr>
              <w:pStyle w:val="TableText"/>
              <w:rPr>
                <w:szCs w:val="22"/>
                <w:lang w:eastAsia="en-AU"/>
              </w:rPr>
            </w:pPr>
            <w:r w:rsidRPr="00186547">
              <w:rPr>
                <w:szCs w:val="22"/>
                <w:lang w:eastAsia="en-AU"/>
              </w:rPr>
              <w:t>0.140887</w:t>
            </w:r>
          </w:p>
        </w:tc>
        <w:tc>
          <w:tcPr>
            <w:tcW w:w="1097" w:type="dxa"/>
            <w:tcBorders>
              <w:top w:val="nil"/>
              <w:left w:val="nil"/>
              <w:bottom w:val="nil"/>
              <w:right w:val="nil"/>
            </w:tcBorders>
          </w:tcPr>
          <w:p w14:paraId="00D98F9A" w14:textId="77777777" w:rsidR="00DB522C" w:rsidRPr="00186547" w:rsidRDefault="00DB522C" w:rsidP="00DB522C">
            <w:pPr>
              <w:pStyle w:val="TableText"/>
              <w:rPr>
                <w:szCs w:val="22"/>
                <w:lang w:eastAsia="en-AU"/>
              </w:rPr>
            </w:pPr>
            <w:r w:rsidRPr="00186547">
              <w:rPr>
                <w:szCs w:val="22"/>
                <w:lang w:eastAsia="en-AU"/>
              </w:rPr>
              <w:t>0.012193</w:t>
            </w:r>
          </w:p>
        </w:tc>
        <w:tc>
          <w:tcPr>
            <w:tcW w:w="1097" w:type="dxa"/>
            <w:tcBorders>
              <w:top w:val="nil"/>
              <w:left w:val="nil"/>
              <w:bottom w:val="nil"/>
              <w:right w:val="nil"/>
            </w:tcBorders>
          </w:tcPr>
          <w:p w14:paraId="3566A631" w14:textId="77777777" w:rsidR="00DB522C" w:rsidRPr="00186547" w:rsidRDefault="00DB522C" w:rsidP="00DB522C">
            <w:pPr>
              <w:pStyle w:val="TableText"/>
              <w:rPr>
                <w:szCs w:val="22"/>
                <w:lang w:eastAsia="en-AU"/>
              </w:rPr>
            </w:pPr>
            <w:r w:rsidRPr="00186547">
              <w:rPr>
                <w:szCs w:val="22"/>
                <w:lang w:eastAsia="en-AU"/>
              </w:rPr>
              <w:t>0.012220</w:t>
            </w:r>
          </w:p>
        </w:tc>
        <w:tc>
          <w:tcPr>
            <w:tcW w:w="1098" w:type="dxa"/>
            <w:tcBorders>
              <w:top w:val="nil"/>
              <w:left w:val="nil"/>
              <w:bottom w:val="nil"/>
              <w:right w:val="nil"/>
            </w:tcBorders>
          </w:tcPr>
          <w:p w14:paraId="3E0275D3" w14:textId="77777777" w:rsidR="00DB522C" w:rsidRPr="00186547" w:rsidRDefault="00DB522C" w:rsidP="00DB522C">
            <w:pPr>
              <w:pStyle w:val="TableText"/>
              <w:rPr>
                <w:szCs w:val="22"/>
                <w:lang w:eastAsia="en-AU"/>
              </w:rPr>
            </w:pPr>
            <w:r w:rsidRPr="00186547">
              <w:rPr>
                <w:szCs w:val="22"/>
                <w:lang w:eastAsia="en-AU"/>
              </w:rPr>
              <w:t>0.012254</w:t>
            </w:r>
          </w:p>
        </w:tc>
        <w:tc>
          <w:tcPr>
            <w:tcW w:w="1097" w:type="dxa"/>
            <w:tcBorders>
              <w:top w:val="nil"/>
              <w:left w:val="nil"/>
              <w:bottom w:val="nil"/>
              <w:right w:val="nil"/>
            </w:tcBorders>
          </w:tcPr>
          <w:p w14:paraId="7F6F04A7" w14:textId="77777777" w:rsidR="00DB522C" w:rsidRPr="00186547" w:rsidRDefault="00DB522C" w:rsidP="00DB522C">
            <w:pPr>
              <w:pStyle w:val="TableText"/>
              <w:rPr>
                <w:szCs w:val="22"/>
                <w:lang w:eastAsia="en-AU"/>
              </w:rPr>
            </w:pPr>
            <w:r w:rsidRPr="00186547">
              <w:rPr>
                <w:szCs w:val="22"/>
                <w:lang w:eastAsia="en-AU"/>
              </w:rPr>
              <w:t>0.012294</w:t>
            </w:r>
          </w:p>
        </w:tc>
        <w:tc>
          <w:tcPr>
            <w:tcW w:w="1097" w:type="dxa"/>
            <w:tcBorders>
              <w:top w:val="nil"/>
              <w:left w:val="nil"/>
              <w:bottom w:val="nil"/>
              <w:right w:val="nil"/>
            </w:tcBorders>
          </w:tcPr>
          <w:p w14:paraId="6112752D" w14:textId="77777777" w:rsidR="00DB522C" w:rsidRPr="00186547" w:rsidRDefault="00DB522C" w:rsidP="00DB522C">
            <w:pPr>
              <w:pStyle w:val="TableText"/>
              <w:rPr>
                <w:szCs w:val="22"/>
                <w:lang w:eastAsia="en-AU"/>
              </w:rPr>
            </w:pPr>
            <w:r w:rsidRPr="00186547">
              <w:rPr>
                <w:szCs w:val="22"/>
                <w:lang w:eastAsia="en-AU"/>
              </w:rPr>
              <w:t>0.009859</w:t>
            </w:r>
          </w:p>
        </w:tc>
        <w:tc>
          <w:tcPr>
            <w:tcW w:w="1097" w:type="dxa"/>
            <w:tcBorders>
              <w:top w:val="nil"/>
              <w:left w:val="nil"/>
              <w:bottom w:val="nil"/>
              <w:right w:val="nil"/>
            </w:tcBorders>
          </w:tcPr>
          <w:p w14:paraId="1C261897" w14:textId="77777777" w:rsidR="00DB522C" w:rsidRPr="00186547" w:rsidRDefault="00DB522C" w:rsidP="00DB522C">
            <w:pPr>
              <w:pStyle w:val="TableText"/>
              <w:rPr>
                <w:szCs w:val="22"/>
                <w:lang w:eastAsia="en-AU"/>
              </w:rPr>
            </w:pPr>
            <w:r w:rsidRPr="00186547">
              <w:rPr>
                <w:szCs w:val="22"/>
                <w:lang w:eastAsia="en-AU"/>
              </w:rPr>
              <w:t>0.009897</w:t>
            </w:r>
          </w:p>
        </w:tc>
        <w:tc>
          <w:tcPr>
            <w:tcW w:w="1097" w:type="dxa"/>
            <w:tcBorders>
              <w:top w:val="nil"/>
              <w:left w:val="nil"/>
              <w:bottom w:val="nil"/>
              <w:right w:val="nil"/>
            </w:tcBorders>
          </w:tcPr>
          <w:p w14:paraId="7C8A1924" w14:textId="77777777" w:rsidR="00DB522C" w:rsidRPr="00186547" w:rsidRDefault="00DB522C" w:rsidP="00DB522C">
            <w:pPr>
              <w:pStyle w:val="TableText"/>
              <w:rPr>
                <w:szCs w:val="22"/>
                <w:lang w:eastAsia="en-AU"/>
              </w:rPr>
            </w:pPr>
            <w:r w:rsidRPr="00186547">
              <w:rPr>
                <w:szCs w:val="22"/>
                <w:lang w:eastAsia="en-AU"/>
              </w:rPr>
              <w:t>0.009942</w:t>
            </w:r>
          </w:p>
        </w:tc>
        <w:tc>
          <w:tcPr>
            <w:tcW w:w="1097" w:type="dxa"/>
            <w:tcBorders>
              <w:top w:val="nil"/>
              <w:left w:val="nil"/>
              <w:bottom w:val="nil"/>
              <w:right w:val="nil"/>
            </w:tcBorders>
          </w:tcPr>
          <w:p w14:paraId="58F3746F" w14:textId="77777777" w:rsidR="00DB522C" w:rsidRPr="00186547" w:rsidRDefault="00DB522C" w:rsidP="00DB522C">
            <w:pPr>
              <w:pStyle w:val="TableText"/>
              <w:rPr>
                <w:szCs w:val="22"/>
                <w:lang w:eastAsia="en-AU"/>
              </w:rPr>
            </w:pPr>
            <w:r w:rsidRPr="00186547">
              <w:rPr>
                <w:szCs w:val="22"/>
                <w:lang w:eastAsia="en-AU"/>
              </w:rPr>
              <w:t>0.009942</w:t>
            </w:r>
          </w:p>
        </w:tc>
      </w:tr>
      <w:tr w:rsidR="00DB522C" w:rsidRPr="00186547" w14:paraId="15BEB2C9" w14:textId="77777777">
        <w:trPr>
          <w:trHeight w:val="195"/>
        </w:trPr>
        <w:tc>
          <w:tcPr>
            <w:tcW w:w="1365" w:type="dxa"/>
            <w:tcBorders>
              <w:top w:val="nil"/>
              <w:left w:val="nil"/>
              <w:bottom w:val="nil"/>
              <w:right w:val="nil"/>
            </w:tcBorders>
          </w:tcPr>
          <w:p w14:paraId="788D53CD" w14:textId="77777777" w:rsidR="00DB522C" w:rsidRPr="00186547" w:rsidRDefault="00DB522C" w:rsidP="00DB522C">
            <w:pPr>
              <w:pStyle w:val="TableText"/>
              <w:rPr>
                <w:szCs w:val="22"/>
                <w:lang w:eastAsia="en-AU"/>
              </w:rPr>
            </w:pPr>
            <w:r w:rsidRPr="00186547">
              <w:rPr>
                <w:szCs w:val="22"/>
                <w:lang w:eastAsia="en-AU"/>
              </w:rPr>
              <w:t>58</w:t>
            </w:r>
          </w:p>
        </w:tc>
        <w:tc>
          <w:tcPr>
            <w:tcW w:w="1097" w:type="dxa"/>
            <w:tcBorders>
              <w:top w:val="nil"/>
              <w:left w:val="nil"/>
              <w:bottom w:val="nil"/>
              <w:right w:val="nil"/>
            </w:tcBorders>
          </w:tcPr>
          <w:p w14:paraId="60D4D914" w14:textId="77777777" w:rsidR="00DB522C" w:rsidRPr="00186547" w:rsidRDefault="00DB522C" w:rsidP="00DB522C">
            <w:pPr>
              <w:pStyle w:val="TableText"/>
              <w:rPr>
                <w:szCs w:val="22"/>
                <w:lang w:eastAsia="en-AU"/>
              </w:rPr>
            </w:pPr>
            <w:r w:rsidRPr="00186547">
              <w:rPr>
                <w:szCs w:val="22"/>
                <w:lang w:eastAsia="en-AU"/>
              </w:rPr>
              <w:t>0.219307</w:t>
            </w:r>
          </w:p>
        </w:tc>
        <w:tc>
          <w:tcPr>
            <w:tcW w:w="1097" w:type="dxa"/>
            <w:tcBorders>
              <w:top w:val="nil"/>
              <w:left w:val="nil"/>
              <w:bottom w:val="nil"/>
              <w:right w:val="nil"/>
            </w:tcBorders>
          </w:tcPr>
          <w:p w14:paraId="6098CCF9" w14:textId="77777777" w:rsidR="00DB522C" w:rsidRPr="00186547" w:rsidRDefault="00DB522C" w:rsidP="00DB522C">
            <w:pPr>
              <w:pStyle w:val="TableText"/>
              <w:rPr>
                <w:szCs w:val="22"/>
                <w:lang w:eastAsia="en-AU"/>
              </w:rPr>
            </w:pPr>
            <w:r w:rsidRPr="00186547">
              <w:rPr>
                <w:szCs w:val="22"/>
                <w:lang w:eastAsia="en-AU"/>
              </w:rPr>
              <w:t>0.138915</w:t>
            </w:r>
          </w:p>
        </w:tc>
        <w:tc>
          <w:tcPr>
            <w:tcW w:w="1097" w:type="dxa"/>
            <w:tcBorders>
              <w:top w:val="nil"/>
              <w:left w:val="nil"/>
              <w:bottom w:val="nil"/>
              <w:right w:val="nil"/>
            </w:tcBorders>
          </w:tcPr>
          <w:p w14:paraId="60FC5E32" w14:textId="77777777" w:rsidR="00DB522C" w:rsidRPr="00186547" w:rsidRDefault="00DB522C" w:rsidP="00DB522C">
            <w:pPr>
              <w:pStyle w:val="TableText"/>
              <w:rPr>
                <w:szCs w:val="22"/>
                <w:lang w:eastAsia="en-AU"/>
              </w:rPr>
            </w:pPr>
            <w:r w:rsidRPr="00186547">
              <w:rPr>
                <w:szCs w:val="22"/>
                <w:lang w:eastAsia="en-AU"/>
              </w:rPr>
              <w:t>0.138915</w:t>
            </w:r>
          </w:p>
        </w:tc>
        <w:tc>
          <w:tcPr>
            <w:tcW w:w="1097" w:type="dxa"/>
            <w:tcBorders>
              <w:top w:val="nil"/>
              <w:left w:val="nil"/>
              <w:bottom w:val="nil"/>
              <w:right w:val="nil"/>
            </w:tcBorders>
          </w:tcPr>
          <w:p w14:paraId="4CB69A07" w14:textId="77777777" w:rsidR="00DB522C" w:rsidRPr="00186547" w:rsidRDefault="00DB522C" w:rsidP="00DB522C">
            <w:pPr>
              <w:pStyle w:val="TableText"/>
              <w:rPr>
                <w:szCs w:val="22"/>
                <w:lang w:eastAsia="en-AU"/>
              </w:rPr>
            </w:pPr>
            <w:r w:rsidRPr="00186547">
              <w:rPr>
                <w:szCs w:val="22"/>
                <w:lang w:eastAsia="en-AU"/>
              </w:rPr>
              <w:t>0.138915</w:t>
            </w:r>
          </w:p>
        </w:tc>
        <w:tc>
          <w:tcPr>
            <w:tcW w:w="1097" w:type="dxa"/>
            <w:tcBorders>
              <w:top w:val="nil"/>
              <w:left w:val="nil"/>
              <w:bottom w:val="nil"/>
              <w:right w:val="nil"/>
            </w:tcBorders>
          </w:tcPr>
          <w:p w14:paraId="143FCDAC" w14:textId="77777777" w:rsidR="00DB522C" w:rsidRPr="00186547" w:rsidRDefault="00DB522C" w:rsidP="00DB522C">
            <w:pPr>
              <w:pStyle w:val="TableText"/>
              <w:rPr>
                <w:szCs w:val="22"/>
                <w:lang w:eastAsia="en-AU"/>
              </w:rPr>
            </w:pPr>
            <w:r w:rsidRPr="00186547">
              <w:rPr>
                <w:szCs w:val="22"/>
                <w:lang w:eastAsia="en-AU"/>
              </w:rPr>
              <w:t>0.011365</w:t>
            </w:r>
          </w:p>
        </w:tc>
        <w:tc>
          <w:tcPr>
            <w:tcW w:w="1097" w:type="dxa"/>
            <w:tcBorders>
              <w:top w:val="nil"/>
              <w:left w:val="nil"/>
              <w:bottom w:val="nil"/>
              <w:right w:val="nil"/>
            </w:tcBorders>
          </w:tcPr>
          <w:p w14:paraId="6EC1EBC4" w14:textId="77777777" w:rsidR="00DB522C" w:rsidRPr="00186547" w:rsidRDefault="00DB522C" w:rsidP="00DB522C">
            <w:pPr>
              <w:pStyle w:val="TableText"/>
              <w:rPr>
                <w:szCs w:val="22"/>
                <w:lang w:eastAsia="en-AU"/>
              </w:rPr>
            </w:pPr>
            <w:r w:rsidRPr="00186547">
              <w:rPr>
                <w:szCs w:val="22"/>
                <w:lang w:eastAsia="en-AU"/>
              </w:rPr>
              <w:t>0.011383</w:t>
            </w:r>
          </w:p>
        </w:tc>
        <w:tc>
          <w:tcPr>
            <w:tcW w:w="1098" w:type="dxa"/>
            <w:tcBorders>
              <w:top w:val="nil"/>
              <w:left w:val="nil"/>
              <w:bottom w:val="nil"/>
              <w:right w:val="nil"/>
            </w:tcBorders>
          </w:tcPr>
          <w:p w14:paraId="207EA575" w14:textId="77777777" w:rsidR="00DB522C" w:rsidRPr="00186547" w:rsidRDefault="00DB522C" w:rsidP="00DB522C">
            <w:pPr>
              <w:pStyle w:val="TableText"/>
              <w:rPr>
                <w:szCs w:val="22"/>
                <w:lang w:eastAsia="en-AU"/>
              </w:rPr>
            </w:pPr>
            <w:r w:rsidRPr="00186547">
              <w:rPr>
                <w:szCs w:val="22"/>
                <w:lang w:eastAsia="en-AU"/>
              </w:rPr>
              <w:t>0.011409</w:t>
            </w:r>
          </w:p>
        </w:tc>
        <w:tc>
          <w:tcPr>
            <w:tcW w:w="1097" w:type="dxa"/>
            <w:tcBorders>
              <w:top w:val="nil"/>
              <w:left w:val="nil"/>
              <w:bottom w:val="nil"/>
              <w:right w:val="nil"/>
            </w:tcBorders>
          </w:tcPr>
          <w:p w14:paraId="359E38AB" w14:textId="77777777" w:rsidR="00DB522C" w:rsidRPr="00186547" w:rsidRDefault="00DB522C" w:rsidP="00DB522C">
            <w:pPr>
              <w:pStyle w:val="TableText"/>
              <w:rPr>
                <w:szCs w:val="22"/>
                <w:lang w:eastAsia="en-AU"/>
              </w:rPr>
            </w:pPr>
            <w:r w:rsidRPr="00186547">
              <w:rPr>
                <w:szCs w:val="22"/>
                <w:lang w:eastAsia="en-AU"/>
              </w:rPr>
              <w:t>0.011443</w:t>
            </w:r>
          </w:p>
        </w:tc>
        <w:tc>
          <w:tcPr>
            <w:tcW w:w="1097" w:type="dxa"/>
            <w:tcBorders>
              <w:top w:val="nil"/>
              <w:left w:val="nil"/>
              <w:bottom w:val="nil"/>
              <w:right w:val="nil"/>
            </w:tcBorders>
          </w:tcPr>
          <w:p w14:paraId="11F0D6AF" w14:textId="77777777" w:rsidR="00DB522C" w:rsidRPr="00186547" w:rsidRDefault="00DB522C" w:rsidP="00DB522C">
            <w:pPr>
              <w:pStyle w:val="TableText"/>
              <w:rPr>
                <w:szCs w:val="22"/>
                <w:lang w:eastAsia="en-AU"/>
              </w:rPr>
            </w:pPr>
            <w:r w:rsidRPr="00186547">
              <w:rPr>
                <w:szCs w:val="22"/>
                <w:lang w:eastAsia="en-AU"/>
              </w:rPr>
              <w:t>0.009394</w:t>
            </w:r>
          </w:p>
        </w:tc>
        <w:tc>
          <w:tcPr>
            <w:tcW w:w="1097" w:type="dxa"/>
            <w:tcBorders>
              <w:top w:val="nil"/>
              <w:left w:val="nil"/>
              <w:bottom w:val="nil"/>
              <w:right w:val="nil"/>
            </w:tcBorders>
          </w:tcPr>
          <w:p w14:paraId="5F68B3E4" w14:textId="77777777" w:rsidR="00DB522C" w:rsidRPr="00186547" w:rsidRDefault="00DB522C" w:rsidP="00DB522C">
            <w:pPr>
              <w:pStyle w:val="TableText"/>
              <w:rPr>
                <w:szCs w:val="22"/>
                <w:lang w:eastAsia="en-AU"/>
              </w:rPr>
            </w:pPr>
            <w:r w:rsidRPr="00186547">
              <w:rPr>
                <w:szCs w:val="22"/>
                <w:lang w:eastAsia="en-AU"/>
              </w:rPr>
              <w:t>0.009430</w:t>
            </w:r>
          </w:p>
        </w:tc>
        <w:tc>
          <w:tcPr>
            <w:tcW w:w="1097" w:type="dxa"/>
            <w:tcBorders>
              <w:top w:val="nil"/>
              <w:left w:val="nil"/>
              <w:bottom w:val="nil"/>
              <w:right w:val="nil"/>
            </w:tcBorders>
          </w:tcPr>
          <w:p w14:paraId="4ECA1422" w14:textId="77777777" w:rsidR="00DB522C" w:rsidRPr="00186547" w:rsidRDefault="00DB522C" w:rsidP="00DB522C">
            <w:pPr>
              <w:pStyle w:val="TableText"/>
              <w:rPr>
                <w:szCs w:val="22"/>
                <w:lang w:eastAsia="en-AU"/>
              </w:rPr>
            </w:pPr>
            <w:r w:rsidRPr="00186547">
              <w:rPr>
                <w:szCs w:val="22"/>
                <w:lang w:eastAsia="en-AU"/>
              </w:rPr>
              <w:t>0.009474</w:t>
            </w:r>
          </w:p>
        </w:tc>
        <w:tc>
          <w:tcPr>
            <w:tcW w:w="1097" w:type="dxa"/>
            <w:tcBorders>
              <w:top w:val="nil"/>
              <w:left w:val="nil"/>
              <w:bottom w:val="nil"/>
              <w:right w:val="nil"/>
            </w:tcBorders>
          </w:tcPr>
          <w:p w14:paraId="3973422E" w14:textId="77777777" w:rsidR="00DB522C" w:rsidRPr="00186547" w:rsidRDefault="00DB522C" w:rsidP="00DB522C">
            <w:pPr>
              <w:pStyle w:val="TableText"/>
              <w:rPr>
                <w:szCs w:val="22"/>
                <w:lang w:eastAsia="en-AU"/>
              </w:rPr>
            </w:pPr>
            <w:r w:rsidRPr="00186547">
              <w:rPr>
                <w:szCs w:val="22"/>
                <w:lang w:eastAsia="en-AU"/>
              </w:rPr>
              <w:t>0.009474</w:t>
            </w:r>
          </w:p>
        </w:tc>
      </w:tr>
      <w:tr w:rsidR="00DB522C" w:rsidRPr="00186547" w14:paraId="4DC2EF64" w14:textId="77777777">
        <w:trPr>
          <w:trHeight w:val="195"/>
        </w:trPr>
        <w:tc>
          <w:tcPr>
            <w:tcW w:w="1365" w:type="dxa"/>
            <w:tcBorders>
              <w:top w:val="nil"/>
              <w:left w:val="nil"/>
              <w:bottom w:val="nil"/>
              <w:right w:val="nil"/>
            </w:tcBorders>
          </w:tcPr>
          <w:p w14:paraId="4FDD74DA" w14:textId="77777777" w:rsidR="00DB522C" w:rsidRPr="00186547" w:rsidRDefault="00DB522C" w:rsidP="00DB522C">
            <w:pPr>
              <w:pStyle w:val="TableText"/>
              <w:rPr>
                <w:szCs w:val="22"/>
                <w:lang w:eastAsia="en-AU"/>
              </w:rPr>
            </w:pPr>
            <w:r w:rsidRPr="00186547">
              <w:rPr>
                <w:szCs w:val="22"/>
                <w:lang w:eastAsia="en-AU"/>
              </w:rPr>
              <w:t>59</w:t>
            </w:r>
          </w:p>
        </w:tc>
        <w:tc>
          <w:tcPr>
            <w:tcW w:w="1097" w:type="dxa"/>
            <w:tcBorders>
              <w:top w:val="nil"/>
              <w:left w:val="nil"/>
              <w:bottom w:val="nil"/>
              <w:right w:val="nil"/>
            </w:tcBorders>
          </w:tcPr>
          <w:p w14:paraId="7DD8B2FF" w14:textId="77777777" w:rsidR="00DB522C" w:rsidRPr="00186547" w:rsidRDefault="00DB522C" w:rsidP="00DB522C">
            <w:pPr>
              <w:pStyle w:val="TableText"/>
              <w:rPr>
                <w:szCs w:val="22"/>
                <w:lang w:eastAsia="en-AU"/>
              </w:rPr>
            </w:pPr>
            <w:r w:rsidRPr="00186547">
              <w:rPr>
                <w:szCs w:val="22"/>
                <w:lang w:eastAsia="en-AU"/>
              </w:rPr>
              <w:t>0.220023</w:t>
            </w:r>
          </w:p>
        </w:tc>
        <w:tc>
          <w:tcPr>
            <w:tcW w:w="1097" w:type="dxa"/>
            <w:tcBorders>
              <w:top w:val="nil"/>
              <w:left w:val="nil"/>
              <w:bottom w:val="nil"/>
              <w:right w:val="nil"/>
            </w:tcBorders>
          </w:tcPr>
          <w:p w14:paraId="7D57DEBD" w14:textId="77777777" w:rsidR="00DB522C" w:rsidRPr="00186547" w:rsidRDefault="00DB522C" w:rsidP="00DB522C">
            <w:pPr>
              <w:pStyle w:val="TableText"/>
              <w:rPr>
                <w:szCs w:val="22"/>
                <w:lang w:eastAsia="en-AU"/>
              </w:rPr>
            </w:pPr>
            <w:r w:rsidRPr="00186547">
              <w:rPr>
                <w:szCs w:val="22"/>
                <w:lang w:eastAsia="en-AU"/>
              </w:rPr>
              <w:t>0.139888</w:t>
            </w:r>
          </w:p>
        </w:tc>
        <w:tc>
          <w:tcPr>
            <w:tcW w:w="1097" w:type="dxa"/>
            <w:tcBorders>
              <w:top w:val="nil"/>
              <w:left w:val="nil"/>
              <w:bottom w:val="nil"/>
              <w:right w:val="nil"/>
            </w:tcBorders>
          </w:tcPr>
          <w:p w14:paraId="2F08ED7A" w14:textId="77777777" w:rsidR="00DB522C" w:rsidRPr="00186547" w:rsidRDefault="00DB522C" w:rsidP="00DB522C">
            <w:pPr>
              <w:pStyle w:val="TableText"/>
              <w:rPr>
                <w:szCs w:val="22"/>
                <w:lang w:eastAsia="en-AU"/>
              </w:rPr>
            </w:pPr>
            <w:r w:rsidRPr="00186547">
              <w:rPr>
                <w:szCs w:val="22"/>
                <w:lang w:eastAsia="en-AU"/>
              </w:rPr>
              <w:t>0.139888</w:t>
            </w:r>
          </w:p>
        </w:tc>
        <w:tc>
          <w:tcPr>
            <w:tcW w:w="1097" w:type="dxa"/>
            <w:tcBorders>
              <w:top w:val="nil"/>
              <w:left w:val="nil"/>
              <w:bottom w:val="nil"/>
              <w:right w:val="nil"/>
            </w:tcBorders>
          </w:tcPr>
          <w:p w14:paraId="048B1BB2" w14:textId="77777777" w:rsidR="00DB522C" w:rsidRPr="00186547" w:rsidRDefault="00DB522C" w:rsidP="00DB522C">
            <w:pPr>
              <w:pStyle w:val="TableText"/>
              <w:rPr>
                <w:szCs w:val="22"/>
                <w:lang w:eastAsia="en-AU"/>
              </w:rPr>
            </w:pPr>
            <w:r w:rsidRPr="00186547">
              <w:rPr>
                <w:szCs w:val="22"/>
                <w:lang w:eastAsia="en-AU"/>
              </w:rPr>
              <w:t>0.139888</w:t>
            </w:r>
          </w:p>
        </w:tc>
        <w:tc>
          <w:tcPr>
            <w:tcW w:w="1097" w:type="dxa"/>
            <w:tcBorders>
              <w:top w:val="nil"/>
              <w:left w:val="nil"/>
              <w:bottom w:val="nil"/>
              <w:right w:val="nil"/>
            </w:tcBorders>
          </w:tcPr>
          <w:p w14:paraId="67B21BE2" w14:textId="77777777" w:rsidR="00DB522C" w:rsidRPr="00186547" w:rsidRDefault="00DB522C" w:rsidP="00DB522C">
            <w:pPr>
              <w:pStyle w:val="TableText"/>
              <w:rPr>
                <w:szCs w:val="22"/>
                <w:lang w:eastAsia="en-AU"/>
              </w:rPr>
            </w:pPr>
            <w:r w:rsidRPr="00186547">
              <w:rPr>
                <w:szCs w:val="22"/>
                <w:lang w:eastAsia="en-AU"/>
              </w:rPr>
              <w:t>0.012306</w:t>
            </w:r>
          </w:p>
        </w:tc>
        <w:tc>
          <w:tcPr>
            <w:tcW w:w="1097" w:type="dxa"/>
            <w:tcBorders>
              <w:top w:val="nil"/>
              <w:left w:val="nil"/>
              <w:bottom w:val="nil"/>
              <w:right w:val="nil"/>
            </w:tcBorders>
          </w:tcPr>
          <w:p w14:paraId="36E48AFD" w14:textId="77777777" w:rsidR="00DB522C" w:rsidRPr="00186547" w:rsidRDefault="00DB522C" w:rsidP="00DB522C">
            <w:pPr>
              <w:pStyle w:val="TableText"/>
              <w:rPr>
                <w:szCs w:val="22"/>
                <w:lang w:eastAsia="en-AU"/>
              </w:rPr>
            </w:pPr>
            <w:r w:rsidRPr="00186547">
              <w:rPr>
                <w:szCs w:val="22"/>
                <w:lang w:eastAsia="en-AU"/>
              </w:rPr>
              <w:t>0.012327</w:t>
            </w:r>
          </w:p>
        </w:tc>
        <w:tc>
          <w:tcPr>
            <w:tcW w:w="1098" w:type="dxa"/>
            <w:tcBorders>
              <w:top w:val="nil"/>
              <w:left w:val="nil"/>
              <w:bottom w:val="nil"/>
              <w:right w:val="nil"/>
            </w:tcBorders>
          </w:tcPr>
          <w:p w14:paraId="78B4D63C" w14:textId="77777777" w:rsidR="00DB522C" w:rsidRPr="00186547" w:rsidRDefault="00DB522C" w:rsidP="00DB522C">
            <w:pPr>
              <w:pStyle w:val="TableText"/>
              <w:rPr>
                <w:szCs w:val="22"/>
                <w:lang w:eastAsia="en-AU"/>
              </w:rPr>
            </w:pPr>
            <w:r w:rsidRPr="00186547">
              <w:rPr>
                <w:szCs w:val="22"/>
                <w:lang w:eastAsia="en-AU"/>
              </w:rPr>
              <w:t>0.012357</w:t>
            </w:r>
          </w:p>
        </w:tc>
        <w:tc>
          <w:tcPr>
            <w:tcW w:w="1097" w:type="dxa"/>
            <w:tcBorders>
              <w:top w:val="nil"/>
              <w:left w:val="nil"/>
              <w:bottom w:val="nil"/>
              <w:right w:val="nil"/>
            </w:tcBorders>
          </w:tcPr>
          <w:p w14:paraId="4C8BC331" w14:textId="77777777" w:rsidR="00DB522C" w:rsidRPr="00186547" w:rsidRDefault="00DB522C" w:rsidP="00DB522C">
            <w:pPr>
              <w:pStyle w:val="TableText"/>
              <w:rPr>
                <w:szCs w:val="22"/>
                <w:lang w:eastAsia="en-AU"/>
              </w:rPr>
            </w:pPr>
            <w:r w:rsidRPr="00186547">
              <w:rPr>
                <w:szCs w:val="22"/>
                <w:lang w:eastAsia="en-AU"/>
              </w:rPr>
              <w:t>0.012396</w:t>
            </w:r>
          </w:p>
        </w:tc>
        <w:tc>
          <w:tcPr>
            <w:tcW w:w="1097" w:type="dxa"/>
            <w:tcBorders>
              <w:top w:val="nil"/>
              <w:left w:val="nil"/>
              <w:bottom w:val="nil"/>
              <w:right w:val="nil"/>
            </w:tcBorders>
          </w:tcPr>
          <w:p w14:paraId="28CC1155" w14:textId="77777777" w:rsidR="00DB522C" w:rsidRPr="00186547" w:rsidRDefault="00DB522C" w:rsidP="00DB522C">
            <w:pPr>
              <w:pStyle w:val="TableText"/>
              <w:rPr>
                <w:szCs w:val="22"/>
                <w:lang w:eastAsia="en-AU"/>
              </w:rPr>
            </w:pPr>
            <w:r w:rsidRPr="00186547">
              <w:rPr>
                <w:szCs w:val="22"/>
                <w:lang w:eastAsia="en-AU"/>
              </w:rPr>
              <w:t>0.010159</w:t>
            </w:r>
          </w:p>
        </w:tc>
        <w:tc>
          <w:tcPr>
            <w:tcW w:w="1097" w:type="dxa"/>
            <w:tcBorders>
              <w:top w:val="nil"/>
              <w:left w:val="nil"/>
              <w:bottom w:val="nil"/>
              <w:right w:val="nil"/>
            </w:tcBorders>
          </w:tcPr>
          <w:p w14:paraId="37C1BE40" w14:textId="77777777" w:rsidR="00DB522C" w:rsidRPr="00186547" w:rsidRDefault="00DB522C" w:rsidP="00DB522C">
            <w:pPr>
              <w:pStyle w:val="TableText"/>
              <w:rPr>
                <w:szCs w:val="22"/>
                <w:lang w:eastAsia="en-AU"/>
              </w:rPr>
            </w:pPr>
            <w:r w:rsidRPr="00186547">
              <w:rPr>
                <w:szCs w:val="22"/>
                <w:lang w:eastAsia="en-AU"/>
              </w:rPr>
              <w:t>0.010201</w:t>
            </w:r>
          </w:p>
        </w:tc>
        <w:tc>
          <w:tcPr>
            <w:tcW w:w="1097" w:type="dxa"/>
            <w:tcBorders>
              <w:top w:val="nil"/>
              <w:left w:val="nil"/>
              <w:bottom w:val="nil"/>
              <w:right w:val="nil"/>
            </w:tcBorders>
          </w:tcPr>
          <w:p w14:paraId="1EAC64F5" w14:textId="77777777" w:rsidR="00DB522C" w:rsidRPr="00186547" w:rsidRDefault="00DB522C" w:rsidP="00DB522C">
            <w:pPr>
              <w:pStyle w:val="TableText"/>
              <w:rPr>
                <w:szCs w:val="22"/>
                <w:lang w:eastAsia="en-AU"/>
              </w:rPr>
            </w:pPr>
            <w:r w:rsidRPr="00186547">
              <w:rPr>
                <w:szCs w:val="22"/>
                <w:lang w:eastAsia="en-AU"/>
              </w:rPr>
              <w:t>0.010252</w:t>
            </w:r>
          </w:p>
        </w:tc>
        <w:tc>
          <w:tcPr>
            <w:tcW w:w="1097" w:type="dxa"/>
            <w:tcBorders>
              <w:top w:val="nil"/>
              <w:left w:val="nil"/>
              <w:bottom w:val="nil"/>
              <w:right w:val="nil"/>
            </w:tcBorders>
          </w:tcPr>
          <w:p w14:paraId="56A9DE53" w14:textId="77777777" w:rsidR="00DB522C" w:rsidRPr="00186547" w:rsidRDefault="00DB522C" w:rsidP="00DB522C">
            <w:pPr>
              <w:pStyle w:val="TableText"/>
              <w:rPr>
                <w:szCs w:val="22"/>
                <w:lang w:eastAsia="en-AU"/>
              </w:rPr>
            </w:pPr>
            <w:r w:rsidRPr="00186547">
              <w:rPr>
                <w:szCs w:val="22"/>
                <w:lang w:eastAsia="en-AU"/>
              </w:rPr>
              <w:t>0.010252</w:t>
            </w:r>
          </w:p>
        </w:tc>
      </w:tr>
      <w:tr w:rsidR="00DB522C" w:rsidRPr="00186547" w14:paraId="12EF65DE" w14:textId="77777777">
        <w:trPr>
          <w:trHeight w:val="195"/>
        </w:trPr>
        <w:tc>
          <w:tcPr>
            <w:tcW w:w="1365" w:type="dxa"/>
            <w:tcBorders>
              <w:top w:val="nil"/>
              <w:left w:val="nil"/>
              <w:bottom w:val="nil"/>
              <w:right w:val="nil"/>
            </w:tcBorders>
          </w:tcPr>
          <w:p w14:paraId="4A66B5FB" w14:textId="77777777" w:rsidR="00DB522C" w:rsidRPr="00186547" w:rsidRDefault="00DB522C" w:rsidP="00DB522C">
            <w:pPr>
              <w:pStyle w:val="TableText"/>
              <w:rPr>
                <w:szCs w:val="22"/>
                <w:lang w:eastAsia="en-AU"/>
              </w:rPr>
            </w:pPr>
            <w:r w:rsidRPr="00186547">
              <w:rPr>
                <w:szCs w:val="22"/>
                <w:lang w:eastAsia="en-AU"/>
              </w:rPr>
              <w:lastRenderedPageBreak/>
              <w:t>60</w:t>
            </w:r>
          </w:p>
        </w:tc>
        <w:tc>
          <w:tcPr>
            <w:tcW w:w="1097" w:type="dxa"/>
            <w:tcBorders>
              <w:top w:val="nil"/>
              <w:left w:val="nil"/>
              <w:bottom w:val="nil"/>
              <w:right w:val="nil"/>
            </w:tcBorders>
          </w:tcPr>
          <w:p w14:paraId="6160322D" w14:textId="77777777" w:rsidR="00DB522C" w:rsidRPr="00186547" w:rsidRDefault="00DB522C" w:rsidP="00DB522C">
            <w:pPr>
              <w:pStyle w:val="TableText"/>
              <w:rPr>
                <w:szCs w:val="22"/>
                <w:lang w:eastAsia="en-AU"/>
              </w:rPr>
            </w:pPr>
            <w:r w:rsidRPr="00186547">
              <w:rPr>
                <w:szCs w:val="22"/>
                <w:lang w:eastAsia="en-AU"/>
              </w:rPr>
              <w:t>0.221576</w:t>
            </w:r>
          </w:p>
        </w:tc>
        <w:tc>
          <w:tcPr>
            <w:tcW w:w="1097" w:type="dxa"/>
            <w:tcBorders>
              <w:top w:val="nil"/>
              <w:left w:val="nil"/>
              <w:bottom w:val="nil"/>
              <w:right w:val="nil"/>
            </w:tcBorders>
          </w:tcPr>
          <w:p w14:paraId="4271D9F0" w14:textId="77777777" w:rsidR="00DB522C" w:rsidRPr="00186547" w:rsidRDefault="00DB522C" w:rsidP="00DB522C">
            <w:pPr>
              <w:pStyle w:val="TableText"/>
              <w:rPr>
                <w:szCs w:val="22"/>
                <w:lang w:eastAsia="en-AU"/>
              </w:rPr>
            </w:pPr>
            <w:r w:rsidRPr="00186547">
              <w:rPr>
                <w:szCs w:val="22"/>
                <w:lang w:eastAsia="en-AU"/>
              </w:rPr>
              <w:t>0.138883</w:t>
            </w:r>
          </w:p>
        </w:tc>
        <w:tc>
          <w:tcPr>
            <w:tcW w:w="1097" w:type="dxa"/>
            <w:tcBorders>
              <w:top w:val="nil"/>
              <w:left w:val="nil"/>
              <w:bottom w:val="nil"/>
              <w:right w:val="nil"/>
            </w:tcBorders>
          </w:tcPr>
          <w:p w14:paraId="24C2B41D" w14:textId="77777777" w:rsidR="00DB522C" w:rsidRPr="00186547" w:rsidRDefault="00DB522C" w:rsidP="00DB522C">
            <w:pPr>
              <w:pStyle w:val="TableText"/>
              <w:rPr>
                <w:szCs w:val="22"/>
                <w:lang w:eastAsia="en-AU"/>
              </w:rPr>
            </w:pPr>
            <w:r w:rsidRPr="00186547">
              <w:rPr>
                <w:szCs w:val="22"/>
                <w:lang w:eastAsia="en-AU"/>
              </w:rPr>
              <w:t>0.138883</w:t>
            </w:r>
          </w:p>
        </w:tc>
        <w:tc>
          <w:tcPr>
            <w:tcW w:w="1097" w:type="dxa"/>
            <w:tcBorders>
              <w:top w:val="nil"/>
              <w:left w:val="nil"/>
              <w:bottom w:val="nil"/>
              <w:right w:val="nil"/>
            </w:tcBorders>
          </w:tcPr>
          <w:p w14:paraId="5C8493E6" w14:textId="77777777" w:rsidR="00DB522C" w:rsidRPr="00186547" w:rsidRDefault="00DB522C" w:rsidP="00DB522C">
            <w:pPr>
              <w:pStyle w:val="TableText"/>
              <w:rPr>
                <w:szCs w:val="22"/>
                <w:lang w:eastAsia="en-AU"/>
              </w:rPr>
            </w:pPr>
            <w:r w:rsidRPr="00186547">
              <w:rPr>
                <w:szCs w:val="22"/>
                <w:lang w:eastAsia="en-AU"/>
              </w:rPr>
              <w:t>0.138883</w:t>
            </w:r>
          </w:p>
        </w:tc>
        <w:tc>
          <w:tcPr>
            <w:tcW w:w="1097" w:type="dxa"/>
            <w:tcBorders>
              <w:top w:val="nil"/>
              <w:left w:val="nil"/>
              <w:bottom w:val="nil"/>
              <w:right w:val="nil"/>
            </w:tcBorders>
          </w:tcPr>
          <w:p w14:paraId="652AD6D0" w14:textId="77777777" w:rsidR="00DB522C" w:rsidRPr="00186547" w:rsidRDefault="00DB522C" w:rsidP="00DB522C">
            <w:pPr>
              <w:pStyle w:val="TableText"/>
              <w:rPr>
                <w:szCs w:val="22"/>
                <w:lang w:eastAsia="en-AU"/>
              </w:rPr>
            </w:pPr>
            <w:r w:rsidRPr="00186547">
              <w:rPr>
                <w:szCs w:val="22"/>
                <w:lang w:eastAsia="en-AU"/>
              </w:rPr>
              <w:t>0.012148</w:t>
            </w:r>
          </w:p>
        </w:tc>
        <w:tc>
          <w:tcPr>
            <w:tcW w:w="1097" w:type="dxa"/>
            <w:tcBorders>
              <w:top w:val="nil"/>
              <w:left w:val="nil"/>
              <w:bottom w:val="nil"/>
              <w:right w:val="nil"/>
            </w:tcBorders>
          </w:tcPr>
          <w:p w14:paraId="377FD7DC" w14:textId="77777777" w:rsidR="00DB522C" w:rsidRPr="00186547" w:rsidRDefault="00DB522C" w:rsidP="00DB522C">
            <w:pPr>
              <w:pStyle w:val="TableText"/>
              <w:rPr>
                <w:szCs w:val="22"/>
                <w:lang w:eastAsia="en-AU"/>
              </w:rPr>
            </w:pPr>
            <w:r w:rsidRPr="00186547">
              <w:rPr>
                <w:szCs w:val="22"/>
                <w:lang w:eastAsia="en-AU"/>
              </w:rPr>
              <w:t>0.012148</w:t>
            </w:r>
          </w:p>
        </w:tc>
        <w:tc>
          <w:tcPr>
            <w:tcW w:w="1098" w:type="dxa"/>
            <w:tcBorders>
              <w:top w:val="nil"/>
              <w:left w:val="nil"/>
              <w:bottom w:val="nil"/>
              <w:right w:val="nil"/>
            </w:tcBorders>
          </w:tcPr>
          <w:p w14:paraId="3E88D4C9" w14:textId="77777777" w:rsidR="00DB522C" w:rsidRPr="00186547" w:rsidRDefault="00DB522C" w:rsidP="00DB522C">
            <w:pPr>
              <w:pStyle w:val="TableText"/>
              <w:rPr>
                <w:szCs w:val="22"/>
                <w:lang w:eastAsia="en-AU"/>
              </w:rPr>
            </w:pPr>
            <w:r w:rsidRPr="00186547">
              <w:rPr>
                <w:szCs w:val="22"/>
                <w:lang w:eastAsia="en-AU"/>
              </w:rPr>
              <w:t>0.012173</w:t>
            </w:r>
          </w:p>
        </w:tc>
        <w:tc>
          <w:tcPr>
            <w:tcW w:w="1097" w:type="dxa"/>
            <w:tcBorders>
              <w:top w:val="nil"/>
              <w:left w:val="nil"/>
              <w:bottom w:val="nil"/>
              <w:right w:val="nil"/>
            </w:tcBorders>
          </w:tcPr>
          <w:p w14:paraId="2257EFE6" w14:textId="77777777" w:rsidR="00DB522C" w:rsidRPr="00186547" w:rsidRDefault="00DB522C" w:rsidP="00DB522C">
            <w:pPr>
              <w:pStyle w:val="TableText"/>
              <w:rPr>
                <w:szCs w:val="22"/>
                <w:lang w:eastAsia="en-AU"/>
              </w:rPr>
            </w:pPr>
            <w:r w:rsidRPr="00186547">
              <w:rPr>
                <w:szCs w:val="22"/>
                <w:lang w:eastAsia="en-AU"/>
              </w:rPr>
              <w:t>0.012209</w:t>
            </w:r>
          </w:p>
        </w:tc>
        <w:tc>
          <w:tcPr>
            <w:tcW w:w="1097" w:type="dxa"/>
            <w:tcBorders>
              <w:top w:val="nil"/>
              <w:left w:val="nil"/>
              <w:bottom w:val="nil"/>
              <w:right w:val="nil"/>
            </w:tcBorders>
          </w:tcPr>
          <w:p w14:paraId="229B0BF8" w14:textId="77777777" w:rsidR="00DB522C" w:rsidRPr="00186547" w:rsidRDefault="00DB522C" w:rsidP="00DB522C">
            <w:pPr>
              <w:pStyle w:val="TableText"/>
              <w:rPr>
                <w:szCs w:val="22"/>
                <w:lang w:eastAsia="en-AU"/>
              </w:rPr>
            </w:pPr>
            <w:r w:rsidRPr="00186547">
              <w:rPr>
                <w:szCs w:val="22"/>
                <w:lang w:eastAsia="en-AU"/>
              </w:rPr>
              <w:t>0.010175</w:t>
            </w:r>
          </w:p>
        </w:tc>
        <w:tc>
          <w:tcPr>
            <w:tcW w:w="1097" w:type="dxa"/>
            <w:tcBorders>
              <w:top w:val="nil"/>
              <w:left w:val="nil"/>
              <w:bottom w:val="nil"/>
              <w:right w:val="nil"/>
            </w:tcBorders>
          </w:tcPr>
          <w:p w14:paraId="3126F286" w14:textId="77777777" w:rsidR="00DB522C" w:rsidRPr="00186547" w:rsidRDefault="00DB522C" w:rsidP="00DB522C">
            <w:pPr>
              <w:pStyle w:val="TableText"/>
              <w:rPr>
                <w:szCs w:val="22"/>
                <w:lang w:eastAsia="en-AU"/>
              </w:rPr>
            </w:pPr>
            <w:r w:rsidRPr="00186547">
              <w:rPr>
                <w:szCs w:val="22"/>
                <w:lang w:eastAsia="en-AU"/>
              </w:rPr>
              <w:t>0.010217</w:t>
            </w:r>
          </w:p>
        </w:tc>
        <w:tc>
          <w:tcPr>
            <w:tcW w:w="1097" w:type="dxa"/>
            <w:tcBorders>
              <w:top w:val="nil"/>
              <w:left w:val="nil"/>
              <w:bottom w:val="nil"/>
              <w:right w:val="nil"/>
            </w:tcBorders>
          </w:tcPr>
          <w:p w14:paraId="3E32D8D2" w14:textId="77777777" w:rsidR="00DB522C" w:rsidRPr="00186547" w:rsidRDefault="00DB522C" w:rsidP="00DB522C">
            <w:pPr>
              <w:pStyle w:val="TableText"/>
              <w:rPr>
                <w:szCs w:val="22"/>
                <w:lang w:eastAsia="en-AU"/>
              </w:rPr>
            </w:pPr>
            <w:r w:rsidRPr="00186547">
              <w:rPr>
                <w:szCs w:val="22"/>
                <w:lang w:eastAsia="en-AU"/>
              </w:rPr>
              <w:t>0.010271</w:t>
            </w:r>
          </w:p>
        </w:tc>
        <w:tc>
          <w:tcPr>
            <w:tcW w:w="1097" w:type="dxa"/>
            <w:tcBorders>
              <w:top w:val="nil"/>
              <w:left w:val="nil"/>
              <w:bottom w:val="nil"/>
              <w:right w:val="nil"/>
            </w:tcBorders>
          </w:tcPr>
          <w:p w14:paraId="3FB4B779" w14:textId="77777777" w:rsidR="00DB522C" w:rsidRPr="00186547" w:rsidRDefault="00DB522C" w:rsidP="00DB522C">
            <w:pPr>
              <w:pStyle w:val="TableText"/>
              <w:rPr>
                <w:szCs w:val="22"/>
                <w:lang w:eastAsia="en-AU"/>
              </w:rPr>
            </w:pPr>
            <w:r w:rsidRPr="00186547">
              <w:rPr>
                <w:szCs w:val="22"/>
                <w:lang w:eastAsia="en-AU"/>
              </w:rPr>
              <w:t>0.010271</w:t>
            </w:r>
          </w:p>
        </w:tc>
      </w:tr>
      <w:tr w:rsidR="00DB522C" w:rsidRPr="00186547" w14:paraId="2596E920" w14:textId="77777777">
        <w:trPr>
          <w:trHeight w:val="195"/>
        </w:trPr>
        <w:tc>
          <w:tcPr>
            <w:tcW w:w="1365" w:type="dxa"/>
            <w:tcBorders>
              <w:top w:val="nil"/>
              <w:left w:val="nil"/>
              <w:bottom w:val="nil"/>
              <w:right w:val="nil"/>
            </w:tcBorders>
          </w:tcPr>
          <w:p w14:paraId="05239F03" w14:textId="77777777" w:rsidR="00DB522C" w:rsidRPr="00186547" w:rsidRDefault="00DB522C" w:rsidP="00DB522C">
            <w:pPr>
              <w:pStyle w:val="TableText"/>
              <w:rPr>
                <w:szCs w:val="22"/>
                <w:lang w:eastAsia="en-AU"/>
              </w:rPr>
            </w:pPr>
            <w:r w:rsidRPr="00186547">
              <w:rPr>
                <w:szCs w:val="22"/>
                <w:lang w:eastAsia="en-AU"/>
              </w:rPr>
              <w:t>61</w:t>
            </w:r>
          </w:p>
        </w:tc>
        <w:tc>
          <w:tcPr>
            <w:tcW w:w="1097" w:type="dxa"/>
            <w:tcBorders>
              <w:top w:val="nil"/>
              <w:left w:val="nil"/>
              <w:bottom w:val="nil"/>
              <w:right w:val="nil"/>
            </w:tcBorders>
          </w:tcPr>
          <w:p w14:paraId="4297F3C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A6F1FC2" w14:textId="77777777" w:rsidR="00DB522C" w:rsidRPr="00186547" w:rsidRDefault="00DB522C" w:rsidP="00DB522C">
            <w:pPr>
              <w:pStyle w:val="TableText"/>
              <w:rPr>
                <w:szCs w:val="22"/>
                <w:lang w:eastAsia="en-AU"/>
              </w:rPr>
            </w:pPr>
            <w:r w:rsidRPr="00186547">
              <w:rPr>
                <w:szCs w:val="22"/>
                <w:lang w:eastAsia="en-AU"/>
              </w:rPr>
              <w:t>0.137034</w:t>
            </w:r>
          </w:p>
        </w:tc>
        <w:tc>
          <w:tcPr>
            <w:tcW w:w="1097" w:type="dxa"/>
            <w:tcBorders>
              <w:top w:val="nil"/>
              <w:left w:val="nil"/>
              <w:bottom w:val="nil"/>
              <w:right w:val="nil"/>
            </w:tcBorders>
          </w:tcPr>
          <w:p w14:paraId="74223DD9" w14:textId="77777777" w:rsidR="00DB522C" w:rsidRPr="00186547" w:rsidRDefault="00DB522C" w:rsidP="00DB522C">
            <w:pPr>
              <w:pStyle w:val="TableText"/>
              <w:rPr>
                <w:szCs w:val="22"/>
                <w:lang w:eastAsia="en-AU"/>
              </w:rPr>
            </w:pPr>
            <w:r w:rsidRPr="00186547">
              <w:rPr>
                <w:szCs w:val="22"/>
                <w:lang w:eastAsia="en-AU"/>
              </w:rPr>
              <w:t>0.137034</w:t>
            </w:r>
          </w:p>
        </w:tc>
        <w:tc>
          <w:tcPr>
            <w:tcW w:w="1097" w:type="dxa"/>
            <w:tcBorders>
              <w:top w:val="nil"/>
              <w:left w:val="nil"/>
              <w:bottom w:val="nil"/>
              <w:right w:val="nil"/>
            </w:tcBorders>
          </w:tcPr>
          <w:p w14:paraId="60ABAF02" w14:textId="77777777" w:rsidR="00DB522C" w:rsidRPr="00186547" w:rsidRDefault="00DB522C" w:rsidP="00DB522C">
            <w:pPr>
              <w:pStyle w:val="TableText"/>
              <w:rPr>
                <w:szCs w:val="22"/>
                <w:lang w:eastAsia="en-AU"/>
              </w:rPr>
            </w:pPr>
            <w:r w:rsidRPr="00186547">
              <w:rPr>
                <w:szCs w:val="22"/>
                <w:lang w:eastAsia="en-AU"/>
              </w:rPr>
              <w:t>0.137034</w:t>
            </w:r>
          </w:p>
        </w:tc>
        <w:tc>
          <w:tcPr>
            <w:tcW w:w="1097" w:type="dxa"/>
            <w:tcBorders>
              <w:top w:val="nil"/>
              <w:left w:val="nil"/>
              <w:bottom w:val="nil"/>
              <w:right w:val="nil"/>
            </w:tcBorders>
          </w:tcPr>
          <w:p w14:paraId="3565BF43" w14:textId="77777777" w:rsidR="00DB522C" w:rsidRPr="00186547" w:rsidRDefault="00DB522C" w:rsidP="00DB522C">
            <w:pPr>
              <w:pStyle w:val="TableText"/>
              <w:rPr>
                <w:szCs w:val="22"/>
                <w:lang w:eastAsia="en-AU"/>
              </w:rPr>
            </w:pPr>
            <w:r w:rsidRPr="00186547">
              <w:rPr>
                <w:szCs w:val="22"/>
                <w:lang w:eastAsia="en-AU"/>
              </w:rPr>
              <w:t>0.010697</w:t>
            </w:r>
          </w:p>
        </w:tc>
        <w:tc>
          <w:tcPr>
            <w:tcW w:w="1097" w:type="dxa"/>
            <w:tcBorders>
              <w:top w:val="nil"/>
              <w:left w:val="nil"/>
              <w:bottom w:val="nil"/>
              <w:right w:val="nil"/>
            </w:tcBorders>
          </w:tcPr>
          <w:p w14:paraId="1B673785" w14:textId="77777777" w:rsidR="00DB522C" w:rsidRPr="00186547" w:rsidRDefault="00DB522C" w:rsidP="00DB522C">
            <w:pPr>
              <w:pStyle w:val="TableText"/>
              <w:rPr>
                <w:szCs w:val="22"/>
                <w:lang w:eastAsia="en-AU"/>
              </w:rPr>
            </w:pPr>
            <w:r w:rsidRPr="00186547">
              <w:rPr>
                <w:szCs w:val="22"/>
                <w:lang w:eastAsia="en-AU"/>
              </w:rPr>
              <w:t>0.010697</w:t>
            </w:r>
          </w:p>
        </w:tc>
        <w:tc>
          <w:tcPr>
            <w:tcW w:w="1098" w:type="dxa"/>
            <w:tcBorders>
              <w:top w:val="nil"/>
              <w:left w:val="nil"/>
              <w:bottom w:val="nil"/>
              <w:right w:val="nil"/>
            </w:tcBorders>
          </w:tcPr>
          <w:p w14:paraId="61C9BC69" w14:textId="77777777" w:rsidR="00DB522C" w:rsidRPr="00186547" w:rsidRDefault="00DB522C" w:rsidP="00DB522C">
            <w:pPr>
              <w:pStyle w:val="TableText"/>
              <w:rPr>
                <w:szCs w:val="22"/>
                <w:lang w:eastAsia="en-AU"/>
              </w:rPr>
            </w:pPr>
            <w:r w:rsidRPr="00186547">
              <w:rPr>
                <w:szCs w:val="22"/>
                <w:lang w:eastAsia="en-AU"/>
              </w:rPr>
              <w:t>0.010697</w:t>
            </w:r>
          </w:p>
        </w:tc>
        <w:tc>
          <w:tcPr>
            <w:tcW w:w="1097" w:type="dxa"/>
            <w:tcBorders>
              <w:top w:val="nil"/>
              <w:left w:val="nil"/>
              <w:bottom w:val="nil"/>
              <w:right w:val="nil"/>
            </w:tcBorders>
          </w:tcPr>
          <w:p w14:paraId="134DF2D8" w14:textId="77777777" w:rsidR="00DB522C" w:rsidRPr="00186547" w:rsidRDefault="00DB522C" w:rsidP="00DB522C">
            <w:pPr>
              <w:pStyle w:val="TableText"/>
              <w:rPr>
                <w:szCs w:val="22"/>
                <w:lang w:eastAsia="en-AU"/>
              </w:rPr>
            </w:pPr>
            <w:r w:rsidRPr="00186547">
              <w:rPr>
                <w:szCs w:val="22"/>
                <w:lang w:eastAsia="en-AU"/>
              </w:rPr>
              <w:t>0.010717</w:t>
            </w:r>
          </w:p>
        </w:tc>
        <w:tc>
          <w:tcPr>
            <w:tcW w:w="1097" w:type="dxa"/>
            <w:tcBorders>
              <w:top w:val="nil"/>
              <w:left w:val="nil"/>
              <w:bottom w:val="nil"/>
              <w:right w:val="nil"/>
            </w:tcBorders>
          </w:tcPr>
          <w:p w14:paraId="306A151F" w14:textId="77777777" w:rsidR="00DB522C" w:rsidRPr="00186547" w:rsidRDefault="00DB522C" w:rsidP="00DB522C">
            <w:pPr>
              <w:pStyle w:val="TableText"/>
              <w:rPr>
                <w:szCs w:val="22"/>
                <w:lang w:eastAsia="en-AU"/>
              </w:rPr>
            </w:pPr>
            <w:r w:rsidRPr="00186547">
              <w:rPr>
                <w:szCs w:val="22"/>
                <w:lang w:eastAsia="en-AU"/>
              </w:rPr>
              <w:t>0.009349</w:t>
            </w:r>
          </w:p>
        </w:tc>
        <w:tc>
          <w:tcPr>
            <w:tcW w:w="1097" w:type="dxa"/>
            <w:tcBorders>
              <w:top w:val="nil"/>
              <w:left w:val="nil"/>
              <w:bottom w:val="nil"/>
              <w:right w:val="nil"/>
            </w:tcBorders>
          </w:tcPr>
          <w:p w14:paraId="70B91921" w14:textId="77777777" w:rsidR="00DB522C" w:rsidRPr="00186547" w:rsidRDefault="00DB522C" w:rsidP="00DB522C">
            <w:pPr>
              <w:pStyle w:val="TableText"/>
              <w:rPr>
                <w:szCs w:val="22"/>
                <w:lang w:eastAsia="en-AU"/>
              </w:rPr>
            </w:pPr>
            <w:r w:rsidRPr="00186547">
              <w:rPr>
                <w:szCs w:val="22"/>
                <w:lang w:eastAsia="en-AU"/>
              </w:rPr>
              <w:t>0.009385</w:t>
            </w:r>
          </w:p>
        </w:tc>
        <w:tc>
          <w:tcPr>
            <w:tcW w:w="1097" w:type="dxa"/>
            <w:tcBorders>
              <w:top w:val="nil"/>
              <w:left w:val="nil"/>
              <w:bottom w:val="nil"/>
              <w:right w:val="nil"/>
            </w:tcBorders>
          </w:tcPr>
          <w:p w14:paraId="08060326" w14:textId="77777777" w:rsidR="00DB522C" w:rsidRPr="00186547" w:rsidRDefault="00DB522C" w:rsidP="00DB522C">
            <w:pPr>
              <w:pStyle w:val="TableText"/>
              <w:rPr>
                <w:szCs w:val="22"/>
                <w:lang w:eastAsia="en-AU"/>
              </w:rPr>
            </w:pPr>
            <w:r w:rsidRPr="00186547">
              <w:rPr>
                <w:szCs w:val="22"/>
                <w:lang w:eastAsia="en-AU"/>
              </w:rPr>
              <w:t>0.009434</w:t>
            </w:r>
          </w:p>
        </w:tc>
        <w:tc>
          <w:tcPr>
            <w:tcW w:w="1097" w:type="dxa"/>
            <w:tcBorders>
              <w:top w:val="nil"/>
              <w:left w:val="nil"/>
              <w:bottom w:val="nil"/>
              <w:right w:val="nil"/>
            </w:tcBorders>
          </w:tcPr>
          <w:p w14:paraId="69B37B87" w14:textId="77777777" w:rsidR="00DB522C" w:rsidRPr="00186547" w:rsidRDefault="00DB522C" w:rsidP="00DB522C">
            <w:pPr>
              <w:pStyle w:val="TableText"/>
              <w:rPr>
                <w:szCs w:val="22"/>
                <w:lang w:eastAsia="en-AU"/>
              </w:rPr>
            </w:pPr>
            <w:r w:rsidRPr="00186547">
              <w:rPr>
                <w:szCs w:val="22"/>
                <w:lang w:eastAsia="en-AU"/>
              </w:rPr>
              <w:t>0.009434</w:t>
            </w:r>
          </w:p>
        </w:tc>
      </w:tr>
      <w:tr w:rsidR="00DB522C" w:rsidRPr="00186547" w14:paraId="136A5A57" w14:textId="77777777">
        <w:trPr>
          <w:trHeight w:val="195"/>
        </w:trPr>
        <w:tc>
          <w:tcPr>
            <w:tcW w:w="1365" w:type="dxa"/>
            <w:tcBorders>
              <w:top w:val="nil"/>
              <w:left w:val="nil"/>
              <w:bottom w:val="nil"/>
              <w:right w:val="nil"/>
            </w:tcBorders>
          </w:tcPr>
          <w:p w14:paraId="297A2680" w14:textId="77777777" w:rsidR="00DB522C" w:rsidRPr="00186547" w:rsidRDefault="00DB522C" w:rsidP="00DB522C">
            <w:pPr>
              <w:pStyle w:val="TableText"/>
              <w:rPr>
                <w:szCs w:val="22"/>
                <w:lang w:eastAsia="en-AU"/>
              </w:rPr>
            </w:pPr>
            <w:r w:rsidRPr="00186547">
              <w:rPr>
                <w:szCs w:val="22"/>
                <w:lang w:eastAsia="en-AU"/>
              </w:rPr>
              <w:t>62</w:t>
            </w:r>
          </w:p>
        </w:tc>
        <w:tc>
          <w:tcPr>
            <w:tcW w:w="1097" w:type="dxa"/>
            <w:tcBorders>
              <w:top w:val="nil"/>
              <w:left w:val="nil"/>
              <w:bottom w:val="nil"/>
              <w:right w:val="nil"/>
            </w:tcBorders>
          </w:tcPr>
          <w:p w14:paraId="4E23C6F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D9553CA" w14:textId="77777777" w:rsidR="00DB522C" w:rsidRPr="00186547" w:rsidRDefault="00DB522C" w:rsidP="00DB522C">
            <w:pPr>
              <w:pStyle w:val="TableText"/>
              <w:rPr>
                <w:szCs w:val="22"/>
                <w:lang w:eastAsia="en-AU"/>
              </w:rPr>
            </w:pPr>
            <w:r w:rsidRPr="00186547">
              <w:rPr>
                <w:szCs w:val="22"/>
                <w:lang w:eastAsia="en-AU"/>
              </w:rPr>
              <w:t>0.137969</w:t>
            </w:r>
          </w:p>
        </w:tc>
        <w:tc>
          <w:tcPr>
            <w:tcW w:w="1097" w:type="dxa"/>
            <w:tcBorders>
              <w:top w:val="nil"/>
              <w:left w:val="nil"/>
              <w:bottom w:val="nil"/>
              <w:right w:val="nil"/>
            </w:tcBorders>
          </w:tcPr>
          <w:p w14:paraId="74BC4698" w14:textId="77777777" w:rsidR="00DB522C" w:rsidRPr="00186547" w:rsidRDefault="00DB522C" w:rsidP="00DB522C">
            <w:pPr>
              <w:pStyle w:val="TableText"/>
              <w:rPr>
                <w:szCs w:val="22"/>
                <w:lang w:eastAsia="en-AU"/>
              </w:rPr>
            </w:pPr>
            <w:r w:rsidRPr="00186547">
              <w:rPr>
                <w:szCs w:val="22"/>
                <w:lang w:eastAsia="en-AU"/>
              </w:rPr>
              <w:t>0.137969</w:t>
            </w:r>
          </w:p>
        </w:tc>
        <w:tc>
          <w:tcPr>
            <w:tcW w:w="1097" w:type="dxa"/>
            <w:tcBorders>
              <w:top w:val="nil"/>
              <w:left w:val="nil"/>
              <w:bottom w:val="nil"/>
              <w:right w:val="nil"/>
            </w:tcBorders>
          </w:tcPr>
          <w:p w14:paraId="75ED29BB" w14:textId="77777777" w:rsidR="00DB522C" w:rsidRPr="00186547" w:rsidRDefault="00DB522C" w:rsidP="00DB522C">
            <w:pPr>
              <w:pStyle w:val="TableText"/>
              <w:rPr>
                <w:szCs w:val="22"/>
                <w:lang w:eastAsia="en-AU"/>
              </w:rPr>
            </w:pPr>
            <w:r w:rsidRPr="00186547">
              <w:rPr>
                <w:szCs w:val="22"/>
                <w:lang w:eastAsia="en-AU"/>
              </w:rPr>
              <w:t>0.137969</w:t>
            </w:r>
          </w:p>
        </w:tc>
        <w:tc>
          <w:tcPr>
            <w:tcW w:w="1097" w:type="dxa"/>
            <w:tcBorders>
              <w:top w:val="nil"/>
              <w:left w:val="nil"/>
              <w:bottom w:val="nil"/>
              <w:right w:val="nil"/>
            </w:tcBorders>
          </w:tcPr>
          <w:p w14:paraId="2666D628" w14:textId="77777777" w:rsidR="00DB522C" w:rsidRPr="00186547" w:rsidRDefault="00DB522C" w:rsidP="00DB522C">
            <w:pPr>
              <w:pStyle w:val="TableText"/>
              <w:rPr>
                <w:szCs w:val="22"/>
                <w:lang w:eastAsia="en-AU"/>
              </w:rPr>
            </w:pPr>
            <w:r w:rsidRPr="00186547">
              <w:rPr>
                <w:szCs w:val="22"/>
                <w:lang w:eastAsia="en-AU"/>
              </w:rPr>
              <w:t>0.011720</w:t>
            </w:r>
          </w:p>
        </w:tc>
        <w:tc>
          <w:tcPr>
            <w:tcW w:w="1097" w:type="dxa"/>
            <w:tcBorders>
              <w:top w:val="nil"/>
              <w:left w:val="nil"/>
              <w:bottom w:val="nil"/>
              <w:right w:val="nil"/>
            </w:tcBorders>
          </w:tcPr>
          <w:p w14:paraId="523293AC" w14:textId="77777777" w:rsidR="00DB522C" w:rsidRPr="00186547" w:rsidRDefault="00DB522C" w:rsidP="00DB522C">
            <w:pPr>
              <w:pStyle w:val="TableText"/>
              <w:rPr>
                <w:szCs w:val="22"/>
                <w:lang w:eastAsia="en-AU"/>
              </w:rPr>
            </w:pPr>
            <w:r w:rsidRPr="00186547">
              <w:rPr>
                <w:szCs w:val="22"/>
                <w:lang w:eastAsia="en-AU"/>
              </w:rPr>
              <w:t>0.011720</w:t>
            </w:r>
          </w:p>
        </w:tc>
        <w:tc>
          <w:tcPr>
            <w:tcW w:w="1098" w:type="dxa"/>
            <w:tcBorders>
              <w:top w:val="nil"/>
              <w:left w:val="nil"/>
              <w:bottom w:val="nil"/>
              <w:right w:val="nil"/>
            </w:tcBorders>
          </w:tcPr>
          <w:p w14:paraId="795810D6" w14:textId="77777777" w:rsidR="00DB522C" w:rsidRPr="00186547" w:rsidRDefault="00DB522C" w:rsidP="00DB522C">
            <w:pPr>
              <w:pStyle w:val="TableText"/>
              <w:rPr>
                <w:szCs w:val="22"/>
                <w:lang w:eastAsia="en-AU"/>
              </w:rPr>
            </w:pPr>
            <w:r w:rsidRPr="00186547">
              <w:rPr>
                <w:szCs w:val="22"/>
                <w:lang w:eastAsia="en-AU"/>
              </w:rPr>
              <w:t>0.011720</w:t>
            </w:r>
          </w:p>
        </w:tc>
        <w:tc>
          <w:tcPr>
            <w:tcW w:w="1097" w:type="dxa"/>
            <w:tcBorders>
              <w:top w:val="nil"/>
              <w:left w:val="nil"/>
              <w:bottom w:val="nil"/>
              <w:right w:val="nil"/>
            </w:tcBorders>
          </w:tcPr>
          <w:p w14:paraId="428ADC66" w14:textId="77777777" w:rsidR="00DB522C" w:rsidRPr="00186547" w:rsidRDefault="00DB522C" w:rsidP="00DB522C">
            <w:pPr>
              <w:pStyle w:val="TableText"/>
              <w:rPr>
                <w:szCs w:val="22"/>
                <w:lang w:eastAsia="en-AU"/>
              </w:rPr>
            </w:pPr>
            <w:r w:rsidRPr="00186547">
              <w:rPr>
                <w:szCs w:val="22"/>
                <w:lang w:eastAsia="en-AU"/>
              </w:rPr>
              <w:t>0.011720</w:t>
            </w:r>
          </w:p>
        </w:tc>
        <w:tc>
          <w:tcPr>
            <w:tcW w:w="1097" w:type="dxa"/>
            <w:tcBorders>
              <w:top w:val="nil"/>
              <w:left w:val="nil"/>
              <w:bottom w:val="nil"/>
              <w:right w:val="nil"/>
            </w:tcBorders>
          </w:tcPr>
          <w:p w14:paraId="64361C3B" w14:textId="77777777" w:rsidR="00DB522C" w:rsidRPr="00186547" w:rsidRDefault="00DB522C" w:rsidP="00DB522C">
            <w:pPr>
              <w:pStyle w:val="TableText"/>
              <w:rPr>
                <w:szCs w:val="22"/>
                <w:lang w:eastAsia="en-AU"/>
              </w:rPr>
            </w:pPr>
            <w:r w:rsidRPr="00186547">
              <w:rPr>
                <w:szCs w:val="22"/>
                <w:lang w:eastAsia="en-AU"/>
              </w:rPr>
              <w:t>0.010210</w:t>
            </w:r>
          </w:p>
        </w:tc>
        <w:tc>
          <w:tcPr>
            <w:tcW w:w="1097" w:type="dxa"/>
            <w:tcBorders>
              <w:top w:val="nil"/>
              <w:left w:val="nil"/>
              <w:bottom w:val="nil"/>
              <w:right w:val="nil"/>
            </w:tcBorders>
          </w:tcPr>
          <w:p w14:paraId="0AE5E1D9" w14:textId="77777777" w:rsidR="00DB522C" w:rsidRPr="00186547" w:rsidRDefault="00DB522C" w:rsidP="00DB522C">
            <w:pPr>
              <w:pStyle w:val="TableText"/>
              <w:rPr>
                <w:szCs w:val="22"/>
                <w:lang w:eastAsia="en-AU"/>
              </w:rPr>
            </w:pPr>
            <w:r w:rsidRPr="00186547">
              <w:rPr>
                <w:szCs w:val="22"/>
                <w:lang w:eastAsia="en-AU"/>
              </w:rPr>
              <w:t>0.010252</w:t>
            </w:r>
          </w:p>
        </w:tc>
        <w:tc>
          <w:tcPr>
            <w:tcW w:w="1097" w:type="dxa"/>
            <w:tcBorders>
              <w:top w:val="nil"/>
              <w:left w:val="nil"/>
              <w:bottom w:val="nil"/>
              <w:right w:val="nil"/>
            </w:tcBorders>
          </w:tcPr>
          <w:p w14:paraId="3015F037" w14:textId="77777777" w:rsidR="00DB522C" w:rsidRPr="00186547" w:rsidRDefault="00DB522C" w:rsidP="00DB522C">
            <w:pPr>
              <w:pStyle w:val="TableText"/>
              <w:rPr>
                <w:szCs w:val="22"/>
                <w:lang w:eastAsia="en-AU"/>
              </w:rPr>
            </w:pPr>
            <w:r w:rsidRPr="00186547">
              <w:rPr>
                <w:szCs w:val="22"/>
                <w:lang w:eastAsia="en-AU"/>
              </w:rPr>
              <w:t>0.010308</w:t>
            </w:r>
          </w:p>
        </w:tc>
        <w:tc>
          <w:tcPr>
            <w:tcW w:w="1097" w:type="dxa"/>
            <w:tcBorders>
              <w:top w:val="nil"/>
              <w:left w:val="nil"/>
              <w:bottom w:val="nil"/>
              <w:right w:val="nil"/>
            </w:tcBorders>
          </w:tcPr>
          <w:p w14:paraId="54AD322A" w14:textId="77777777" w:rsidR="00DB522C" w:rsidRPr="00186547" w:rsidRDefault="00DB522C" w:rsidP="00DB522C">
            <w:pPr>
              <w:pStyle w:val="TableText"/>
              <w:rPr>
                <w:szCs w:val="22"/>
                <w:lang w:eastAsia="en-AU"/>
              </w:rPr>
            </w:pPr>
            <w:r w:rsidRPr="00186547">
              <w:rPr>
                <w:szCs w:val="22"/>
                <w:lang w:eastAsia="en-AU"/>
              </w:rPr>
              <w:t>0.010308</w:t>
            </w:r>
          </w:p>
        </w:tc>
      </w:tr>
      <w:tr w:rsidR="00DB522C" w:rsidRPr="00186547" w14:paraId="430781EC" w14:textId="77777777">
        <w:trPr>
          <w:trHeight w:val="195"/>
        </w:trPr>
        <w:tc>
          <w:tcPr>
            <w:tcW w:w="1365" w:type="dxa"/>
            <w:tcBorders>
              <w:top w:val="nil"/>
              <w:left w:val="nil"/>
              <w:bottom w:val="nil"/>
              <w:right w:val="nil"/>
            </w:tcBorders>
          </w:tcPr>
          <w:p w14:paraId="7218705A" w14:textId="77777777" w:rsidR="00DB522C" w:rsidRPr="00186547" w:rsidRDefault="00DB522C" w:rsidP="00DB522C">
            <w:pPr>
              <w:pStyle w:val="TableText"/>
              <w:rPr>
                <w:szCs w:val="22"/>
                <w:lang w:eastAsia="en-AU"/>
              </w:rPr>
            </w:pPr>
            <w:r w:rsidRPr="00186547">
              <w:rPr>
                <w:szCs w:val="22"/>
                <w:lang w:eastAsia="en-AU"/>
              </w:rPr>
              <w:t>63</w:t>
            </w:r>
          </w:p>
        </w:tc>
        <w:tc>
          <w:tcPr>
            <w:tcW w:w="1097" w:type="dxa"/>
            <w:tcBorders>
              <w:top w:val="nil"/>
              <w:left w:val="nil"/>
              <w:bottom w:val="nil"/>
              <w:right w:val="nil"/>
            </w:tcBorders>
          </w:tcPr>
          <w:p w14:paraId="2E9B281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15E4D95" w14:textId="77777777" w:rsidR="00DB522C" w:rsidRPr="00186547" w:rsidRDefault="00DB522C" w:rsidP="00DB522C">
            <w:pPr>
              <w:pStyle w:val="TableText"/>
              <w:rPr>
                <w:szCs w:val="22"/>
                <w:lang w:eastAsia="en-AU"/>
              </w:rPr>
            </w:pPr>
            <w:r w:rsidRPr="00186547">
              <w:rPr>
                <w:szCs w:val="22"/>
                <w:lang w:eastAsia="en-AU"/>
              </w:rPr>
              <w:t>0.139074</w:t>
            </w:r>
          </w:p>
        </w:tc>
        <w:tc>
          <w:tcPr>
            <w:tcW w:w="1097" w:type="dxa"/>
            <w:tcBorders>
              <w:top w:val="nil"/>
              <w:left w:val="nil"/>
              <w:bottom w:val="nil"/>
              <w:right w:val="nil"/>
            </w:tcBorders>
          </w:tcPr>
          <w:p w14:paraId="69D30253" w14:textId="77777777" w:rsidR="00DB522C" w:rsidRPr="00186547" w:rsidRDefault="00DB522C" w:rsidP="00DB522C">
            <w:pPr>
              <w:pStyle w:val="TableText"/>
              <w:rPr>
                <w:szCs w:val="22"/>
                <w:lang w:eastAsia="en-AU"/>
              </w:rPr>
            </w:pPr>
            <w:r w:rsidRPr="00186547">
              <w:rPr>
                <w:szCs w:val="22"/>
                <w:lang w:eastAsia="en-AU"/>
              </w:rPr>
              <w:t>0.139074</w:t>
            </w:r>
          </w:p>
        </w:tc>
        <w:tc>
          <w:tcPr>
            <w:tcW w:w="1097" w:type="dxa"/>
            <w:tcBorders>
              <w:top w:val="nil"/>
              <w:left w:val="nil"/>
              <w:bottom w:val="nil"/>
              <w:right w:val="nil"/>
            </w:tcBorders>
          </w:tcPr>
          <w:p w14:paraId="5F0D2901" w14:textId="77777777" w:rsidR="00DB522C" w:rsidRPr="00186547" w:rsidRDefault="00DB522C" w:rsidP="00DB522C">
            <w:pPr>
              <w:pStyle w:val="TableText"/>
              <w:rPr>
                <w:szCs w:val="22"/>
                <w:lang w:eastAsia="en-AU"/>
              </w:rPr>
            </w:pPr>
            <w:r w:rsidRPr="00186547">
              <w:rPr>
                <w:szCs w:val="22"/>
                <w:lang w:eastAsia="en-AU"/>
              </w:rPr>
              <w:t>0.139074</w:t>
            </w:r>
          </w:p>
        </w:tc>
        <w:tc>
          <w:tcPr>
            <w:tcW w:w="1097" w:type="dxa"/>
            <w:tcBorders>
              <w:top w:val="nil"/>
              <w:left w:val="nil"/>
              <w:bottom w:val="nil"/>
              <w:right w:val="nil"/>
            </w:tcBorders>
          </w:tcPr>
          <w:p w14:paraId="16EAF910" w14:textId="77777777" w:rsidR="00DB522C" w:rsidRPr="00186547" w:rsidRDefault="00DB522C" w:rsidP="00DB522C">
            <w:pPr>
              <w:pStyle w:val="TableText"/>
              <w:rPr>
                <w:szCs w:val="22"/>
                <w:lang w:eastAsia="en-AU"/>
              </w:rPr>
            </w:pPr>
            <w:r w:rsidRPr="00186547">
              <w:rPr>
                <w:szCs w:val="22"/>
                <w:lang w:eastAsia="en-AU"/>
              </w:rPr>
              <w:t>0.012936</w:t>
            </w:r>
          </w:p>
        </w:tc>
        <w:tc>
          <w:tcPr>
            <w:tcW w:w="1097" w:type="dxa"/>
            <w:tcBorders>
              <w:top w:val="nil"/>
              <w:left w:val="nil"/>
              <w:bottom w:val="nil"/>
              <w:right w:val="nil"/>
            </w:tcBorders>
          </w:tcPr>
          <w:p w14:paraId="4F618B4A" w14:textId="77777777" w:rsidR="00DB522C" w:rsidRPr="00186547" w:rsidRDefault="00DB522C" w:rsidP="00DB522C">
            <w:pPr>
              <w:pStyle w:val="TableText"/>
              <w:rPr>
                <w:szCs w:val="22"/>
                <w:lang w:eastAsia="en-AU"/>
              </w:rPr>
            </w:pPr>
            <w:r w:rsidRPr="00186547">
              <w:rPr>
                <w:szCs w:val="22"/>
                <w:lang w:eastAsia="en-AU"/>
              </w:rPr>
              <w:t>0.012936</w:t>
            </w:r>
          </w:p>
        </w:tc>
        <w:tc>
          <w:tcPr>
            <w:tcW w:w="1098" w:type="dxa"/>
            <w:tcBorders>
              <w:top w:val="nil"/>
              <w:left w:val="nil"/>
              <w:bottom w:val="nil"/>
              <w:right w:val="nil"/>
            </w:tcBorders>
          </w:tcPr>
          <w:p w14:paraId="6C2983BA" w14:textId="77777777" w:rsidR="00DB522C" w:rsidRPr="00186547" w:rsidRDefault="00DB522C" w:rsidP="00DB522C">
            <w:pPr>
              <w:pStyle w:val="TableText"/>
              <w:rPr>
                <w:szCs w:val="22"/>
                <w:lang w:eastAsia="en-AU"/>
              </w:rPr>
            </w:pPr>
            <w:r w:rsidRPr="00186547">
              <w:rPr>
                <w:szCs w:val="22"/>
                <w:lang w:eastAsia="en-AU"/>
              </w:rPr>
              <w:t>0.012936</w:t>
            </w:r>
          </w:p>
        </w:tc>
        <w:tc>
          <w:tcPr>
            <w:tcW w:w="1097" w:type="dxa"/>
            <w:tcBorders>
              <w:top w:val="nil"/>
              <w:left w:val="nil"/>
              <w:bottom w:val="nil"/>
              <w:right w:val="nil"/>
            </w:tcBorders>
          </w:tcPr>
          <w:p w14:paraId="0FAF5B5A" w14:textId="77777777" w:rsidR="00DB522C" w:rsidRPr="00186547" w:rsidRDefault="00DB522C" w:rsidP="00DB522C">
            <w:pPr>
              <w:pStyle w:val="TableText"/>
              <w:rPr>
                <w:szCs w:val="22"/>
                <w:lang w:eastAsia="en-AU"/>
              </w:rPr>
            </w:pPr>
            <w:r w:rsidRPr="00186547">
              <w:rPr>
                <w:szCs w:val="22"/>
                <w:lang w:eastAsia="en-AU"/>
              </w:rPr>
              <w:t>0.012936</w:t>
            </w:r>
          </w:p>
        </w:tc>
        <w:tc>
          <w:tcPr>
            <w:tcW w:w="1097" w:type="dxa"/>
            <w:tcBorders>
              <w:top w:val="nil"/>
              <w:left w:val="nil"/>
              <w:bottom w:val="nil"/>
              <w:right w:val="nil"/>
            </w:tcBorders>
          </w:tcPr>
          <w:p w14:paraId="55504B02" w14:textId="77777777" w:rsidR="00DB522C" w:rsidRPr="00186547" w:rsidRDefault="00DB522C" w:rsidP="00DB522C">
            <w:pPr>
              <w:pStyle w:val="TableText"/>
              <w:rPr>
                <w:szCs w:val="22"/>
                <w:lang w:eastAsia="en-AU"/>
              </w:rPr>
            </w:pPr>
            <w:r w:rsidRPr="00186547">
              <w:rPr>
                <w:szCs w:val="22"/>
                <w:lang w:eastAsia="en-AU"/>
              </w:rPr>
              <w:t>0.011211</w:t>
            </w:r>
          </w:p>
        </w:tc>
        <w:tc>
          <w:tcPr>
            <w:tcW w:w="1097" w:type="dxa"/>
            <w:tcBorders>
              <w:top w:val="nil"/>
              <w:left w:val="nil"/>
              <w:bottom w:val="nil"/>
              <w:right w:val="nil"/>
            </w:tcBorders>
          </w:tcPr>
          <w:p w14:paraId="045A783A" w14:textId="77777777" w:rsidR="00DB522C" w:rsidRPr="00186547" w:rsidRDefault="00DB522C" w:rsidP="00DB522C">
            <w:pPr>
              <w:pStyle w:val="TableText"/>
              <w:rPr>
                <w:szCs w:val="22"/>
                <w:lang w:eastAsia="en-AU"/>
              </w:rPr>
            </w:pPr>
            <w:r w:rsidRPr="00186547">
              <w:rPr>
                <w:szCs w:val="22"/>
                <w:lang w:eastAsia="en-AU"/>
              </w:rPr>
              <w:t>0.011260</w:t>
            </w:r>
          </w:p>
        </w:tc>
        <w:tc>
          <w:tcPr>
            <w:tcW w:w="1097" w:type="dxa"/>
            <w:tcBorders>
              <w:top w:val="nil"/>
              <w:left w:val="nil"/>
              <w:bottom w:val="nil"/>
              <w:right w:val="nil"/>
            </w:tcBorders>
          </w:tcPr>
          <w:p w14:paraId="1DC2FD26" w14:textId="77777777" w:rsidR="00DB522C" w:rsidRPr="00186547" w:rsidRDefault="00DB522C" w:rsidP="00DB522C">
            <w:pPr>
              <w:pStyle w:val="TableText"/>
              <w:rPr>
                <w:szCs w:val="22"/>
                <w:lang w:eastAsia="en-AU"/>
              </w:rPr>
            </w:pPr>
            <w:r w:rsidRPr="00186547">
              <w:rPr>
                <w:szCs w:val="22"/>
                <w:lang w:eastAsia="en-AU"/>
              </w:rPr>
              <w:t>0.011327</w:t>
            </w:r>
          </w:p>
        </w:tc>
        <w:tc>
          <w:tcPr>
            <w:tcW w:w="1097" w:type="dxa"/>
            <w:tcBorders>
              <w:top w:val="nil"/>
              <w:left w:val="nil"/>
              <w:bottom w:val="nil"/>
              <w:right w:val="nil"/>
            </w:tcBorders>
          </w:tcPr>
          <w:p w14:paraId="5C76577F" w14:textId="77777777" w:rsidR="00DB522C" w:rsidRPr="00186547" w:rsidRDefault="00DB522C" w:rsidP="00DB522C">
            <w:pPr>
              <w:pStyle w:val="TableText"/>
              <w:rPr>
                <w:szCs w:val="22"/>
                <w:lang w:eastAsia="en-AU"/>
              </w:rPr>
            </w:pPr>
            <w:r w:rsidRPr="00186547">
              <w:rPr>
                <w:szCs w:val="22"/>
                <w:lang w:eastAsia="en-AU"/>
              </w:rPr>
              <w:t>0.011327</w:t>
            </w:r>
          </w:p>
        </w:tc>
      </w:tr>
      <w:tr w:rsidR="00DB522C" w:rsidRPr="00186547" w14:paraId="6E26A088" w14:textId="77777777">
        <w:trPr>
          <w:trHeight w:val="195"/>
        </w:trPr>
        <w:tc>
          <w:tcPr>
            <w:tcW w:w="1365" w:type="dxa"/>
            <w:tcBorders>
              <w:top w:val="nil"/>
              <w:left w:val="nil"/>
              <w:bottom w:val="nil"/>
              <w:right w:val="nil"/>
            </w:tcBorders>
          </w:tcPr>
          <w:p w14:paraId="12100BF6" w14:textId="77777777" w:rsidR="00DB522C" w:rsidRPr="00186547" w:rsidRDefault="00DB522C" w:rsidP="00DB522C">
            <w:pPr>
              <w:pStyle w:val="TableText"/>
              <w:rPr>
                <w:szCs w:val="22"/>
                <w:lang w:eastAsia="en-AU"/>
              </w:rPr>
            </w:pPr>
            <w:r w:rsidRPr="00186547">
              <w:rPr>
                <w:szCs w:val="22"/>
                <w:lang w:eastAsia="en-AU"/>
              </w:rPr>
              <w:t>64</w:t>
            </w:r>
          </w:p>
        </w:tc>
        <w:tc>
          <w:tcPr>
            <w:tcW w:w="1097" w:type="dxa"/>
            <w:tcBorders>
              <w:top w:val="nil"/>
              <w:left w:val="nil"/>
              <w:bottom w:val="nil"/>
              <w:right w:val="nil"/>
            </w:tcBorders>
          </w:tcPr>
          <w:p w14:paraId="0CA78BF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2B0A9D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E71732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15B804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E54E6DB" w14:textId="77777777" w:rsidR="00DB522C" w:rsidRPr="00186547" w:rsidRDefault="00DB522C" w:rsidP="00DB522C">
            <w:pPr>
              <w:pStyle w:val="TableText"/>
              <w:rPr>
                <w:szCs w:val="22"/>
                <w:lang w:eastAsia="en-AU"/>
              </w:rPr>
            </w:pPr>
            <w:r w:rsidRPr="00186547">
              <w:rPr>
                <w:szCs w:val="22"/>
                <w:lang w:eastAsia="en-AU"/>
              </w:rPr>
              <w:t>0.007122</w:t>
            </w:r>
          </w:p>
        </w:tc>
        <w:tc>
          <w:tcPr>
            <w:tcW w:w="1097" w:type="dxa"/>
            <w:tcBorders>
              <w:top w:val="nil"/>
              <w:left w:val="nil"/>
              <w:bottom w:val="nil"/>
              <w:right w:val="nil"/>
            </w:tcBorders>
          </w:tcPr>
          <w:p w14:paraId="0A2928D8" w14:textId="77777777" w:rsidR="00DB522C" w:rsidRPr="00186547" w:rsidRDefault="00DB522C" w:rsidP="00DB522C">
            <w:pPr>
              <w:pStyle w:val="TableText"/>
              <w:rPr>
                <w:szCs w:val="22"/>
                <w:lang w:eastAsia="en-AU"/>
              </w:rPr>
            </w:pPr>
            <w:r w:rsidRPr="00186547">
              <w:rPr>
                <w:szCs w:val="22"/>
                <w:lang w:eastAsia="en-AU"/>
              </w:rPr>
              <w:t>0.007122</w:t>
            </w:r>
          </w:p>
        </w:tc>
        <w:tc>
          <w:tcPr>
            <w:tcW w:w="1098" w:type="dxa"/>
            <w:tcBorders>
              <w:top w:val="nil"/>
              <w:left w:val="nil"/>
              <w:bottom w:val="nil"/>
              <w:right w:val="nil"/>
            </w:tcBorders>
          </w:tcPr>
          <w:p w14:paraId="681097CF" w14:textId="77777777" w:rsidR="00DB522C" w:rsidRPr="00186547" w:rsidRDefault="00DB522C" w:rsidP="00DB522C">
            <w:pPr>
              <w:pStyle w:val="TableText"/>
              <w:rPr>
                <w:szCs w:val="22"/>
                <w:lang w:eastAsia="en-AU"/>
              </w:rPr>
            </w:pPr>
            <w:r w:rsidRPr="00186547">
              <w:rPr>
                <w:szCs w:val="22"/>
                <w:lang w:eastAsia="en-AU"/>
              </w:rPr>
              <w:t>0.007122</w:t>
            </w:r>
          </w:p>
        </w:tc>
        <w:tc>
          <w:tcPr>
            <w:tcW w:w="1097" w:type="dxa"/>
            <w:tcBorders>
              <w:top w:val="nil"/>
              <w:left w:val="nil"/>
              <w:bottom w:val="nil"/>
              <w:right w:val="nil"/>
            </w:tcBorders>
          </w:tcPr>
          <w:p w14:paraId="5F9CBE45" w14:textId="77777777" w:rsidR="00DB522C" w:rsidRPr="00186547" w:rsidRDefault="00DB522C" w:rsidP="00DB522C">
            <w:pPr>
              <w:pStyle w:val="TableText"/>
              <w:rPr>
                <w:szCs w:val="22"/>
                <w:lang w:eastAsia="en-AU"/>
              </w:rPr>
            </w:pPr>
            <w:r w:rsidRPr="00186547">
              <w:rPr>
                <w:szCs w:val="22"/>
                <w:lang w:eastAsia="en-AU"/>
              </w:rPr>
              <w:t>0.007122</w:t>
            </w:r>
          </w:p>
        </w:tc>
        <w:tc>
          <w:tcPr>
            <w:tcW w:w="1097" w:type="dxa"/>
            <w:tcBorders>
              <w:top w:val="nil"/>
              <w:left w:val="nil"/>
              <w:bottom w:val="nil"/>
              <w:right w:val="nil"/>
            </w:tcBorders>
          </w:tcPr>
          <w:p w14:paraId="1B3C4BF6" w14:textId="77777777" w:rsidR="00DB522C" w:rsidRPr="00186547" w:rsidRDefault="00DB522C" w:rsidP="00DB522C">
            <w:pPr>
              <w:pStyle w:val="TableText"/>
              <w:rPr>
                <w:szCs w:val="22"/>
                <w:lang w:eastAsia="en-AU"/>
              </w:rPr>
            </w:pPr>
            <w:r w:rsidRPr="00186547">
              <w:rPr>
                <w:szCs w:val="22"/>
                <w:lang w:eastAsia="en-AU"/>
              </w:rPr>
              <w:t>0.007122</w:t>
            </w:r>
          </w:p>
        </w:tc>
        <w:tc>
          <w:tcPr>
            <w:tcW w:w="1097" w:type="dxa"/>
            <w:tcBorders>
              <w:top w:val="nil"/>
              <w:left w:val="nil"/>
              <w:bottom w:val="nil"/>
              <w:right w:val="nil"/>
            </w:tcBorders>
          </w:tcPr>
          <w:p w14:paraId="733AEF9C" w14:textId="77777777" w:rsidR="00DB522C" w:rsidRPr="00186547" w:rsidRDefault="00DB522C" w:rsidP="00DB522C">
            <w:pPr>
              <w:pStyle w:val="TableText"/>
              <w:rPr>
                <w:szCs w:val="22"/>
                <w:lang w:eastAsia="en-AU"/>
              </w:rPr>
            </w:pPr>
            <w:r w:rsidRPr="00186547">
              <w:rPr>
                <w:szCs w:val="22"/>
                <w:lang w:eastAsia="en-AU"/>
              </w:rPr>
              <w:t>0.007122</w:t>
            </w:r>
          </w:p>
        </w:tc>
        <w:tc>
          <w:tcPr>
            <w:tcW w:w="1097" w:type="dxa"/>
            <w:tcBorders>
              <w:top w:val="nil"/>
              <w:left w:val="nil"/>
              <w:bottom w:val="nil"/>
              <w:right w:val="nil"/>
            </w:tcBorders>
          </w:tcPr>
          <w:p w14:paraId="37072C4F" w14:textId="77777777" w:rsidR="00DB522C" w:rsidRPr="00186547" w:rsidRDefault="00DB522C" w:rsidP="00DB522C">
            <w:pPr>
              <w:pStyle w:val="TableText"/>
              <w:rPr>
                <w:szCs w:val="22"/>
                <w:lang w:eastAsia="en-AU"/>
              </w:rPr>
            </w:pPr>
            <w:r w:rsidRPr="00186547">
              <w:rPr>
                <w:szCs w:val="22"/>
                <w:lang w:eastAsia="en-AU"/>
              </w:rPr>
              <w:t>0.007157</w:t>
            </w:r>
          </w:p>
        </w:tc>
        <w:tc>
          <w:tcPr>
            <w:tcW w:w="1097" w:type="dxa"/>
            <w:tcBorders>
              <w:top w:val="nil"/>
              <w:left w:val="nil"/>
              <w:bottom w:val="nil"/>
              <w:right w:val="nil"/>
            </w:tcBorders>
          </w:tcPr>
          <w:p w14:paraId="293B9743" w14:textId="77777777" w:rsidR="00DB522C" w:rsidRPr="00186547" w:rsidRDefault="00DB522C" w:rsidP="00DB522C">
            <w:pPr>
              <w:pStyle w:val="TableText"/>
              <w:rPr>
                <w:szCs w:val="22"/>
                <w:lang w:eastAsia="en-AU"/>
              </w:rPr>
            </w:pPr>
            <w:r w:rsidRPr="00186547">
              <w:rPr>
                <w:szCs w:val="22"/>
                <w:lang w:eastAsia="en-AU"/>
              </w:rPr>
              <w:t>0.007157</w:t>
            </w:r>
          </w:p>
        </w:tc>
      </w:tr>
      <w:tr w:rsidR="00DB522C" w:rsidRPr="00186547" w14:paraId="3C8E002B" w14:textId="77777777">
        <w:trPr>
          <w:trHeight w:val="195"/>
        </w:trPr>
        <w:tc>
          <w:tcPr>
            <w:tcW w:w="1365" w:type="dxa"/>
            <w:tcBorders>
              <w:top w:val="nil"/>
              <w:left w:val="nil"/>
              <w:bottom w:val="nil"/>
              <w:right w:val="nil"/>
            </w:tcBorders>
          </w:tcPr>
          <w:p w14:paraId="5AE96E47" w14:textId="77777777" w:rsidR="00DB522C" w:rsidRPr="00186547" w:rsidRDefault="00DB522C" w:rsidP="00DB522C">
            <w:pPr>
              <w:pStyle w:val="TableText"/>
              <w:rPr>
                <w:szCs w:val="22"/>
                <w:lang w:eastAsia="en-AU"/>
              </w:rPr>
            </w:pPr>
            <w:r w:rsidRPr="00186547">
              <w:rPr>
                <w:szCs w:val="22"/>
                <w:lang w:eastAsia="en-AU"/>
              </w:rPr>
              <w:t>65</w:t>
            </w:r>
          </w:p>
        </w:tc>
        <w:tc>
          <w:tcPr>
            <w:tcW w:w="1097" w:type="dxa"/>
            <w:tcBorders>
              <w:top w:val="nil"/>
              <w:left w:val="nil"/>
              <w:bottom w:val="nil"/>
              <w:right w:val="nil"/>
            </w:tcBorders>
          </w:tcPr>
          <w:p w14:paraId="483870C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84BA47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8F0393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2D0260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650EBEF"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29780B8A" w14:textId="77777777" w:rsidR="00DB522C" w:rsidRPr="00186547" w:rsidRDefault="00DB522C" w:rsidP="00DB522C">
            <w:pPr>
              <w:pStyle w:val="TableText"/>
              <w:rPr>
                <w:szCs w:val="22"/>
                <w:lang w:eastAsia="en-AU"/>
              </w:rPr>
            </w:pPr>
            <w:r w:rsidRPr="00186547">
              <w:rPr>
                <w:szCs w:val="22"/>
                <w:lang w:eastAsia="en-AU"/>
              </w:rPr>
              <w:t>0.007925</w:t>
            </w:r>
          </w:p>
        </w:tc>
        <w:tc>
          <w:tcPr>
            <w:tcW w:w="1098" w:type="dxa"/>
            <w:tcBorders>
              <w:top w:val="nil"/>
              <w:left w:val="nil"/>
              <w:bottom w:val="nil"/>
              <w:right w:val="nil"/>
            </w:tcBorders>
          </w:tcPr>
          <w:p w14:paraId="7D5F6D31"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50ECFC9E"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2EA41124"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67326073"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12AB1BD5" w14:textId="77777777" w:rsidR="00DB522C" w:rsidRPr="00186547" w:rsidRDefault="00DB522C" w:rsidP="00DB522C">
            <w:pPr>
              <w:pStyle w:val="TableText"/>
              <w:rPr>
                <w:szCs w:val="22"/>
                <w:lang w:eastAsia="en-AU"/>
              </w:rPr>
            </w:pPr>
            <w:r w:rsidRPr="00186547">
              <w:rPr>
                <w:szCs w:val="22"/>
                <w:lang w:eastAsia="en-AU"/>
              </w:rPr>
              <w:t>0.007925</w:t>
            </w:r>
          </w:p>
        </w:tc>
        <w:tc>
          <w:tcPr>
            <w:tcW w:w="1097" w:type="dxa"/>
            <w:tcBorders>
              <w:top w:val="nil"/>
              <w:left w:val="nil"/>
              <w:bottom w:val="nil"/>
              <w:right w:val="nil"/>
            </w:tcBorders>
          </w:tcPr>
          <w:p w14:paraId="49577E1D" w14:textId="77777777" w:rsidR="00DB522C" w:rsidRPr="00186547" w:rsidRDefault="00DB522C" w:rsidP="00DB522C">
            <w:pPr>
              <w:pStyle w:val="TableText"/>
              <w:rPr>
                <w:szCs w:val="22"/>
                <w:lang w:eastAsia="en-AU"/>
              </w:rPr>
            </w:pPr>
            <w:r w:rsidRPr="00186547">
              <w:rPr>
                <w:szCs w:val="22"/>
                <w:lang w:eastAsia="en-AU"/>
              </w:rPr>
              <w:t>0.007925</w:t>
            </w:r>
          </w:p>
        </w:tc>
      </w:tr>
      <w:tr w:rsidR="00DB522C" w:rsidRPr="00186547" w14:paraId="78F638EF" w14:textId="77777777">
        <w:trPr>
          <w:trHeight w:val="195"/>
        </w:trPr>
        <w:tc>
          <w:tcPr>
            <w:tcW w:w="1365" w:type="dxa"/>
            <w:tcBorders>
              <w:top w:val="nil"/>
              <w:left w:val="nil"/>
              <w:bottom w:val="nil"/>
              <w:right w:val="nil"/>
            </w:tcBorders>
          </w:tcPr>
          <w:p w14:paraId="2EA93F19" w14:textId="77777777" w:rsidR="00DB522C" w:rsidRPr="00186547" w:rsidRDefault="00DB522C" w:rsidP="00DB522C">
            <w:pPr>
              <w:pStyle w:val="TableText"/>
              <w:rPr>
                <w:szCs w:val="22"/>
                <w:lang w:eastAsia="en-AU"/>
              </w:rPr>
            </w:pPr>
            <w:r w:rsidRPr="00186547">
              <w:rPr>
                <w:szCs w:val="22"/>
                <w:lang w:eastAsia="en-AU"/>
              </w:rPr>
              <w:t>66</w:t>
            </w:r>
          </w:p>
        </w:tc>
        <w:tc>
          <w:tcPr>
            <w:tcW w:w="1097" w:type="dxa"/>
            <w:tcBorders>
              <w:top w:val="nil"/>
              <w:left w:val="nil"/>
              <w:bottom w:val="nil"/>
              <w:right w:val="nil"/>
            </w:tcBorders>
          </w:tcPr>
          <w:p w14:paraId="2DE674E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D1EAA8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C82337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9FC943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9CF398D"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1DDFD72D" w14:textId="77777777" w:rsidR="00DB522C" w:rsidRPr="00186547" w:rsidRDefault="00DB522C" w:rsidP="00DB522C">
            <w:pPr>
              <w:pStyle w:val="TableText"/>
              <w:rPr>
                <w:szCs w:val="22"/>
                <w:lang w:eastAsia="en-AU"/>
              </w:rPr>
            </w:pPr>
            <w:r w:rsidRPr="00186547">
              <w:rPr>
                <w:szCs w:val="22"/>
                <w:lang w:eastAsia="en-AU"/>
              </w:rPr>
              <w:t>0.008773</w:t>
            </w:r>
          </w:p>
        </w:tc>
        <w:tc>
          <w:tcPr>
            <w:tcW w:w="1098" w:type="dxa"/>
            <w:tcBorders>
              <w:top w:val="nil"/>
              <w:left w:val="nil"/>
              <w:bottom w:val="nil"/>
              <w:right w:val="nil"/>
            </w:tcBorders>
          </w:tcPr>
          <w:p w14:paraId="2F4EA40D"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76F8643B"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322A1FA6"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150CF2A8"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2CC5D838" w14:textId="77777777" w:rsidR="00DB522C" w:rsidRPr="00186547" w:rsidRDefault="00DB522C" w:rsidP="00DB522C">
            <w:pPr>
              <w:pStyle w:val="TableText"/>
              <w:rPr>
                <w:szCs w:val="22"/>
                <w:lang w:eastAsia="en-AU"/>
              </w:rPr>
            </w:pPr>
            <w:r w:rsidRPr="00186547">
              <w:rPr>
                <w:szCs w:val="22"/>
                <w:lang w:eastAsia="en-AU"/>
              </w:rPr>
              <w:t>0.008773</w:t>
            </w:r>
          </w:p>
        </w:tc>
        <w:tc>
          <w:tcPr>
            <w:tcW w:w="1097" w:type="dxa"/>
            <w:tcBorders>
              <w:top w:val="nil"/>
              <w:left w:val="nil"/>
              <w:bottom w:val="nil"/>
              <w:right w:val="nil"/>
            </w:tcBorders>
          </w:tcPr>
          <w:p w14:paraId="3D04B73B" w14:textId="77777777" w:rsidR="00DB522C" w:rsidRPr="00186547" w:rsidRDefault="00DB522C" w:rsidP="00DB522C">
            <w:pPr>
              <w:pStyle w:val="TableText"/>
              <w:rPr>
                <w:szCs w:val="22"/>
                <w:lang w:eastAsia="en-AU"/>
              </w:rPr>
            </w:pPr>
            <w:r w:rsidRPr="00186547">
              <w:rPr>
                <w:szCs w:val="22"/>
                <w:lang w:eastAsia="en-AU"/>
              </w:rPr>
              <w:t>0.008773</w:t>
            </w:r>
          </w:p>
        </w:tc>
      </w:tr>
      <w:tr w:rsidR="00DB522C" w:rsidRPr="00186547" w14:paraId="5CBA3D62" w14:textId="77777777">
        <w:trPr>
          <w:trHeight w:val="195"/>
        </w:trPr>
        <w:tc>
          <w:tcPr>
            <w:tcW w:w="1365" w:type="dxa"/>
            <w:tcBorders>
              <w:top w:val="nil"/>
              <w:left w:val="nil"/>
              <w:bottom w:val="nil"/>
              <w:right w:val="nil"/>
            </w:tcBorders>
          </w:tcPr>
          <w:p w14:paraId="18F31540" w14:textId="77777777" w:rsidR="00DB522C" w:rsidRPr="00186547" w:rsidRDefault="00DB522C" w:rsidP="00DB522C">
            <w:pPr>
              <w:pStyle w:val="TableText"/>
              <w:rPr>
                <w:szCs w:val="22"/>
                <w:lang w:eastAsia="en-AU"/>
              </w:rPr>
            </w:pPr>
            <w:r w:rsidRPr="00186547">
              <w:rPr>
                <w:szCs w:val="22"/>
                <w:lang w:eastAsia="en-AU"/>
              </w:rPr>
              <w:t>67</w:t>
            </w:r>
          </w:p>
        </w:tc>
        <w:tc>
          <w:tcPr>
            <w:tcW w:w="1097" w:type="dxa"/>
            <w:tcBorders>
              <w:top w:val="nil"/>
              <w:left w:val="nil"/>
              <w:bottom w:val="nil"/>
              <w:right w:val="nil"/>
            </w:tcBorders>
          </w:tcPr>
          <w:p w14:paraId="4082E56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8A89B1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753351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E28D54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F8ACC81"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5AD41DD2" w14:textId="77777777" w:rsidR="00DB522C" w:rsidRPr="00186547" w:rsidRDefault="00DB522C" w:rsidP="00DB522C">
            <w:pPr>
              <w:pStyle w:val="TableText"/>
              <w:rPr>
                <w:szCs w:val="22"/>
                <w:lang w:eastAsia="en-AU"/>
              </w:rPr>
            </w:pPr>
            <w:r w:rsidRPr="00186547">
              <w:rPr>
                <w:szCs w:val="22"/>
                <w:lang w:eastAsia="en-AU"/>
              </w:rPr>
              <w:t>0.009718</w:t>
            </w:r>
          </w:p>
        </w:tc>
        <w:tc>
          <w:tcPr>
            <w:tcW w:w="1098" w:type="dxa"/>
            <w:tcBorders>
              <w:top w:val="nil"/>
              <w:left w:val="nil"/>
              <w:bottom w:val="nil"/>
              <w:right w:val="nil"/>
            </w:tcBorders>
          </w:tcPr>
          <w:p w14:paraId="1688DA88"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1B3453B3"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417BA7A9"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3FDBC99F"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6DD2C0AF" w14:textId="77777777" w:rsidR="00DB522C" w:rsidRPr="00186547" w:rsidRDefault="00DB522C" w:rsidP="00DB522C">
            <w:pPr>
              <w:pStyle w:val="TableText"/>
              <w:rPr>
                <w:szCs w:val="22"/>
                <w:lang w:eastAsia="en-AU"/>
              </w:rPr>
            </w:pPr>
            <w:r w:rsidRPr="00186547">
              <w:rPr>
                <w:szCs w:val="22"/>
                <w:lang w:eastAsia="en-AU"/>
              </w:rPr>
              <w:t>0.009718</w:t>
            </w:r>
          </w:p>
        </w:tc>
        <w:tc>
          <w:tcPr>
            <w:tcW w:w="1097" w:type="dxa"/>
            <w:tcBorders>
              <w:top w:val="nil"/>
              <w:left w:val="nil"/>
              <w:bottom w:val="nil"/>
              <w:right w:val="nil"/>
            </w:tcBorders>
          </w:tcPr>
          <w:p w14:paraId="4936F74E" w14:textId="77777777" w:rsidR="00DB522C" w:rsidRPr="00186547" w:rsidRDefault="00DB522C" w:rsidP="00DB522C">
            <w:pPr>
              <w:pStyle w:val="TableText"/>
              <w:rPr>
                <w:szCs w:val="22"/>
                <w:lang w:eastAsia="en-AU"/>
              </w:rPr>
            </w:pPr>
            <w:r w:rsidRPr="00186547">
              <w:rPr>
                <w:szCs w:val="22"/>
                <w:lang w:eastAsia="en-AU"/>
              </w:rPr>
              <w:t>0.009718</w:t>
            </w:r>
          </w:p>
        </w:tc>
      </w:tr>
      <w:tr w:rsidR="00DB522C" w:rsidRPr="00186547" w14:paraId="64C9A333" w14:textId="77777777">
        <w:trPr>
          <w:trHeight w:val="195"/>
        </w:trPr>
        <w:tc>
          <w:tcPr>
            <w:tcW w:w="1365" w:type="dxa"/>
            <w:tcBorders>
              <w:top w:val="nil"/>
              <w:left w:val="nil"/>
              <w:bottom w:val="nil"/>
              <w:right w:val="nil"/>
            </w:tcBorders>
          </w:tcPr>
          <w:p w14:paraId="6FD1AE77" w14:textId="77777777" w:rsidR="00DB522C" w:rsidRPr="00186547" w:rsidRDefault="00DB522C" w:rsidP="00DB522C">
            <w:pPr>
              <w:pStyle w:val="TableText"/>
              <w:rPr>
                <w:szCs w:val="22"/>
                <w:lang w:eastAsia="en-AU"/>
              </w:rPr>
            </w:pPr>
            <w:r w:rsidRPr="00186547">
              <w:rPr>
                <w:szCs w:val="22"/>
                <w:lang w:eastAsia="en-AU"/>
              </w:rPr>
              <w:t>68</w:t>
            </w:r>
          </w:p>
        </w:tc>
        <w:tc>
          <w:tcPr>
            <w:tcW w:w="1097" w:type="dxa"/>
            <w:tcBorders>
              <w:top w:val="nil"/>
              <w:left w:val="nil"/>
              <w:bottom w:val="nil"/>
              <w:right w:val="nil"/>
            </w:tcBorders>
          </w:tcPr>
          <w:p w14:paraId="5A1F119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4F2287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90744E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6EC474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17799C7"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4453549D" w14:textId="77777777" w:rsidR="00DB522C" w:rsidRPr="00186547" w:rsidRDefault="00DB522C" w:rsidP="00DB522C">
            <w:pPr>
              <w:pStyle w:val="TableText"/>
              <w:rPr>
                <w:szCs w:val="22"/>
                <w:lang w:eastAsia="en-AU"/>
              </w:rPr>
            </w:pPr>
            <w:r w:rsidRPr="00186547">
              <w:rPr>
                <w:szCs w:val="22"/>
                <w:lang w:eastAsia="en-AU"/>
              </w:rPr>
              <w:t>0.010767</w:t>
            </w:r>
          </w:p>
        </w:tc>
        <w:tc>
          <w:tcPr>
            <w:tcW w:w="1098" w:type="dxa"/>
            <w:tcBorders>
              <w:top w:val="nil"/>
              <w:left w:val="nil"/>
              <w:bottom w:val="nil"/>
              <w:right w:val="nil"/>
            </w:tcBorders>
          </w:tcPr>
          <w:p w14:paraId="4BE1E566"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342A5625"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573785FB"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081BE566"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313C2D28" w14:textId="77777777" w:rsidR="00DB522C" w:rsidRPr="00186547" w:rsidRDefault="00DB522C" w:rsidP="00DB522C">
            <w:pPr>
              <w:pStyle w:val="TableText"/>
              <w:rPr>
                <w:szCs w:val="22"/>
                <w:lang w:eastAsia="en-AU"/>
              </w:rPr>
            </w:pPr>
            <w:r w:rsidRPr="00186547">
              <w:rPr>
                <w:szCs w:val="22"/>
                <w:lang w:eastAsia="en-AU"/>
              </w:rPr>
              <w:t>0.010767</w:t>
            </w:r>
          </w:p>
        </w:tc>
        <w:tc>
          <w:tcPr>
            <w:tcW w:w="1097" w:type="dxa"/>
            <w:tcBorders>
              <w:top w:val="nil"/>
              <w:left w:val="nil"/>
              <w:bottom w:val="nil"/>
              <w:right w:val="nil"/>
            </w:tcBorders>
          </w:tcPr>
          <w:p w14:paraId="6C9D2CB9" w14:textId="77777777" w:rsidR="00DB522C" w:rsidRPr="00186547" w:rsidRDefault="00DB522C" w:rsidP="00DB522C">
            <w:pPr>
              <w:pStyle w:val="TableText"/>
              <w:rPr>
                <w:szCs w:val="22"/>
                <w:lang w:eastAsia="en-AU"/>
              </w:rPr>
            </w:pPr>
            <w:r w:rsidRPr="00186547">
              <w:rPr>
                <w:szCs w:val="22"/>
                <w:lang w:eastAsia="en-AU"/>
              </w:rPr>
              <w:t>0.010767</w:t>
            </w:r>
          </w:p>
        </w:tc>
      </w:tr>
      <w:tr w:rsidR="00DB522C" w:rsidRPr="00186547" w14:paraId="0D3389F6" w14:textId="77777777">
        <w:trPr>
          <w:trHeight w:val="195"/>
        </w:trPr>
        <w:tc>
          <w:tcPr>
            <w:tcW w:w="1365" w:type="dxa"/>
            <w:tcBorders>
              <w:top w:val="nil"/>
              <w:left w:val="nil"/>
              <w:right w:val="nil"/>
            </w:tcBorders>
          </w:tcPr>
          <w:p w14:paraId="2686CE3F" w14:textId="77777777" w:rsidR="00DB522C" w:rsidRPr="00186547" w:rsidRDefault="00DB522C" w:rsidP="00DB522C">
            <w:pPr>
              <w:pStyle w:val="TableText"/>
              <w:rPr>
                <w:szCs w:val="22"/>
                <w:lang w:eastAsia="en-AU"/>
              </w:rPr>
            </w:pPr>
            <w:r w:rsidRPr="00186547">
              <w:rPr>
                <w:szCs w:val="22"/>
                <w:lang w:eastAsia="en-AU"/>
              </w:rPr>
              <w:t>69</w:t>
            </w:r>
          </w:p>
        </w:tc>
        <w:tc>
          <w:tcPr>
            <w:tcW w:w="1097" w:type="dxa"/>
            <w:tcBorders>
              <w:top w:val="nil"/>
              <w:left w:val="nil"/>
              <w:right w:val="nil"/>
            </w:tcBorders>
          </w:tcPr>
          <w:p w14:paraId="1CA2FDE3"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33F2AD61"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7FF239C0"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0A9E80F3"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7DC5AA0A"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23193194" w14:textId="77777777" w:rsidR="00DB522C" w:rsidRPr="00186547" w:rsidRDefault="00DB522C" w:rsidP="00DB522C">
            <w:pPr>
              <w:pStyle w:val="TableText"/>
              <w:rPr>
                <w:szCs w:val="22"/>
                <w:lang w:eastAsia="en-AU"/>
              </w:rPr>
            </w:pPr>
            <w:r w:rsidRPr="00186547">
              <w:rPr>
                <w:szCs w:val="22"/>
                <w:lang w:eastAsia="en-AU"/>
              </w:rPr>
              <w:t>0.011951</w:t>
            </w:r>
          </w:p>
        </w:tc>
        <w:tc>
          <w:tcPr>
            <w:tcW w:w="1098" w:type="dxa"/>
            <w:tcBorders>
              <w:top w:val="nil"/>
              <w:left w:val="nil"/>
              <w:right w:val="nil"/>
            </w:tcBorders>
          </w:tcPr>
          <w:p w14:paraId="188FBCA1"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5D44395D"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1D598C90"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0F7239BF"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2C1E082A" w14:textId="77777777" w:rsidR="00DB522C" w:rsidRPr="00186547" w:rsidRDefault="00DB522C" w:rsidP="00DB522C">
            <w:pPr>
              <w:pStyle w:val="TableText"/>
              <w:rPr>
                <w:szCs w:val="22"/>
                <w:lang w:eastAsia="en-AU"/>
              </w:rPr>
            </w:pPr>
            <w:r w:rsidRPr="00186547">
              <w:rPr>
                <w:szCs w:val="22"/>
                <w:lang w:eastAsia="en-AU"/>
              </w:rPr>
              <w:t>0.011951</w:t>
            </w:r>
          </w:p>
        </w:tc>
        <w:tc>
          <w:tcPr>
            <w:tcW w:w="1097" w:type="dxa"/>
            <w:tcBorders>
              <w:top w:val="nil"/>
              <w:left w:val="nil"/>
              <w:right w:val="nil"/>
            </w:tcBorders>
          </w:tcPr>
          <w:p w14:paraId="172BFA71" w14:textId="77777777" w:rsidR="00DB522C" w:rsidRPr="00186547" w:rsidRDefault="00DB522C" w:rsidP="00DB522C">
            <w:pPr>
              <w:pStyle w:val="TableText"/>
              <w:rPr>
                <w:szCs w:val="22"/>
                <w:lang w:eastAsia="en-AU"/>
              </w:rPr>
            </w:pPr>
            <w:r w:rsidRPr="00186547">
              <w:rPr>
                <w:szCs w:val="22"/>
                <w:lang w:eastAsia="en-AU"/>
              </w:rPr>
              <w:t>0.011951</w:t>
            </w:r>
          </w:p>
        </w:tc>
      </w:tr>
      <w:tr w:rsidR="00DB522C" w:rsidRPr="00186547" w14:paraId="44FDC434" w14:textId="77777777">
        <w:trPr>
          <w:trHeight w:val="195"/>
        </w:trPr>
        <w:tc>
          <w:tcPr>
            <w:tcW w:w="1365" w:type="dxa"/>
            <w:tcBorders>
              <w:top w:val="nil"/>
              <w:left w:val="nil"/>
              <w:bottom w:val="single" w:sz="4" w:space="0" w:color="auto"/>
              <w:right w:val="nil"/>
            </w:tcBorders>
          </w:tcPr>
          <w:p w14:paraId="0D404BBB" w14:textId="77777777" w:rsidR="00DB522C" w:rsidRPr="00186547" w:rsidRDefault="00DB522C" w:rsidP="00DB522C">
            <w:pPr>
              <w:pStyle w:val="TableText"/>
              <w:rPr>
                <w:szCs w:val="22"/>
                <w:lang w:eastAsia="en-AU"/>
              </w:rPr>
            </w:pPr>
            <w:r w:rsidRPr="00186547">
              <w:rPr>
                <w:szCs w:val="22"/>
                <w:lang w:eastAsia="en-AU"/>
              </w:rPr>
              <w:t>70</w:t>
            </w:r>
          </w:p>
        </w:tc>
        <w:tc>
          <w:tcPr>
            <w:tcW w:w="1097" w:type="dxa"/>
            <w:tcBorders>
              <w:top w:val="nil"/>
              <w:left w:val="nil"/>
              <w:bottom w:val="single" w:sz="4" w:space="0" w:color="auto"/>
              <w:right w:val="nil"/>
            </w:tcBorders>
          </w:tcPr>
          <w:p w14:paraId="76A60299"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59BE943A"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7F495D97"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3C9878F8"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40659989"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14BFF5A3" w14:textId="77777777" w:rsidR="00DB522C" w:rsidRPr="00186547" w:rsidRDefault="00DB522C" w:rsidP="00DB522C">
            <w:pPr>
              <w:pStyle w:val="TableText"/>
              <w:rPr>
                <w:szCs w:val="22"/>
                <w:lang w:eastAsia="en-AU"/>
              </w:rPr>
            </w:pPr>
            <w:r w:rsidRPr="00186547">
              <w:rPr>
                <w:szCs w:val="22"/>
                <w:lang w:eastAsia="en-AU"/>
              </w:rPr>
              <w:t>0.013337</w:t>
            </w:r>
          </w:p>
        </w:tc>
        <w:tc>
          <w:tcPr>
            <w:tcW w:w="1098" w:type="dxa"/>
            <w:tcBorders>
              <w:top w:val="nil"/>
              <w:left w:val="nil"/>
              <w:bottom w:val="single" w:sz="4" w:space="0" w:color="auto"/>
              <w:right w:val="nil"/>
            </w:tcBorders>
          </w:tcPr>
          <w:p w14:paraId="233F3207"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4A6EF8C7"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1E4ADA03"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389A7843"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19046DA5" w14:textId="77777777" w:rsidR="00DB522C" w:rsidRPr="00186547" w:rsidRDefault="00DB522C" w:rsidP="00DB522C">
            <w:pPr>
              <w:pStyle w:val="TableText"/>
              <w:rPr>
                <w:szCs w:val="22"/>
                <w:lang w:eastAsia="en-AU"/>
              </w:rPr>
            </w:pPr>
            <w:r w:rsidRPr="00186547">
              <w:rPr>
                <w:szCs w:val="22"/>
                <w:lang w:eastAsia="en-AU"/>
              </w:rPr>
              <w:t>0.013337</w:t>
            </w:r>
          </w:p>
        </w:tc>
        <w:tc>
          <w:tcPr>
            <w:tcW w:w="1097" w:type="dxa"/>
            <w:tcBorders>
              <w:top w:val="nil"/>
              <w:left w:val="nil"/>
              <w:bottom w:val="single" w:sz="4" w:space="0" w:color="auto"/>
              <w:right w:val="nil"/>
            </w:tcBorders>
          </w:tcPr>
          <w:p w14:paraId="59EF1B79" w14:textId="77777777" w:rsidR="00DB522C" w:rsidRPr="00186547" w:rsidRDefault="00DB522C" w:rsidP="00DB522C">
            <w:pPr>
              <w:pStyle w:val="TableText"/>
              <w:rPr>
                <w:szCs w:val="22"/>
                <w:lang w:eastAsia="en-AU"/>
              </w:rPr>
            </w:pPr>
            <w:r w:rsidRPr="00186547">
              <w:rPr>
                <w:szCs w:val="22"/>
                <w:lang w:eastAsia="en-AU"/>
              </w:rPr>
              <w:t>0.013337</w:t>
            </w:r>
          </w:p>
        </w:tc>
      </w:tr>
    </w:tbl>
    <w:p w14:paraId="565CD129" w14:textId="77777777" w:rsidR="00DB522C" w:rsidRDefault="00DB522C" w:rsidP="00DB522C">
      <w:pPr>
        <w:pStyle w:val="ScheduleHeading"/>
        <w:ind w:left="1418" w:hanging="1418"/>
      </w:pPr>
      <w:r w:rsidRPr="00E6411B">
        <w:t>Table 15</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females — 2</w:t>
      </w:r>
      <w:r w:rsidRPr="00186547">
        <w:t xml:space="preserve"> </w:t>
      </w:r>
      <w:r>
        <w:t>completed</w:t>
      </w:r>
      <w:r w:rsidRPr="00146FB2">
        <w:t xml:space="preserve"> </w:t>
      </w:r>
      <w:r w:rsidRPr="00186547">
        <w:t>years since las</w:t>
      </w:r>
      <w:r>
        <w:t>t Legislative Assembly election</w:t>
      </w:r>
    </w:p>
    <w:p w14:paraId="41D0FCAB"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4F3792FD" w14:textId="77777777">
        <w:trPr>
          <w:trHeight w:val="233"/>
          <w:tblHeader/>
        </w:trPr>
        <w:tc>
          <w:tcPr>
            <w:tcW w:w="1365" w:type="dxa"/>
            <w:vMerge w:val="restart"/>
            <w:tcBorders>
              <w:top w:val="nil"/>
              <w:left w:val="nil"/>
              <w:right w:val="nil"/>
            </w:tcBorders>
          </w:tcPr>
          <w:p w14:paraId="0979FFBF"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2854EAC6"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5CBF8419"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3A3B8893" w14:textId="77777777" w:rsidR="00DB522C" w:rsidRDefault="00DB522C" w:rsidP="00DB522C">
            <w:pPr>
              <w:pStyle w:val="TableColHead"/>
              <w:rPr>
                <w:lang w:eastAsia="en-AU"/>
              </w:rPr>
            </w:pPr>
          </w:p>
        </w:tc>
        <w:tc>
          <w:tcPr>
            <w:tcW w:w="1097" w:type="dxa"/>
            <w:tcBorders>
              <w:top w:val="nil"/>
              <w:left w:val="nil"/>
              <w:right w:val="nil"/>
            </w:tcBorders>
          </w:tcPr>
          <w:p w14:paraId="18F352E9" w14:textId="77777777" w:rsidR="00DB522C" w:rsidRDefault="00DB522C" w:rsidP="00DB522C">
            <w:pPr>
              <w:pStyle w:val="TableColHead"/>
              <w:rPr>
                <w:lang w:eastAsia="en-AU"/>
              </w:rPr>
            </w:pPr>
          </w:p>
        </w:tc>
        <w:tc>
          <w:tcPr>
            <w:tcW w:w="1097" w:type="dxa"/>
            <w:tcBorders>
              <w:top w:val="nil"/>
              <w:left w:val="nil"/>
              <w:right w:val="nil"/>
            </w:tcBorders>
          </w:tcPr>
          <w:p w14:paraId="49C07083" w14:textId="77777777" w:rsidR="00DB522C" w:rsidRDefault="00DB522C" w:rsidP="00DB522C">
            <w:pPr>
              <w:pStyle w:val="TableColHead"/>
              <w:rPr>
                <w:lang w:eastAsia="en-AU"/>
              </w:rPr>
            </w:pPr>
          </w:p>
        </w:tc>
        <w:tc>
          <w:tcPr>
            <w:tcW w:w="1097" w:type="dxa"/>
            <w:tcBorders>
              <w:top w:val="nil"/>
              <w:left w:val="nil"/>
              <w:right w:val="nil"/>
            </w:tcBorders>
          </w:tcPr>
          <w:p w14:paraId="76A93072" w14:textId="77777777" w:rsidR="00DB522C" w:rsidRDefault="00DB522C" w:rsidP="00DB522C">
            <w:pPr>
              <w:pStyle w:val="TableColHead"/>
              <w:rPr>
                <w:lang w:eastAsia="en-AU"/>
              </w:rPr>
            </w:pPr>
          </w:p>
        </w:tc>
        <w:tc>
          <w:tcPr>
            <w:tcW w:w="1097" w:type="dxa"/>
            <w:tcBorders>
              <w:top w:val="nil"/>
              <w:left w:val="nil"/>
              <w:right w:val="nil"/>
            </w:tcBorders>
          </w:tcPr>
          <w:p w14:paraId="53B483F8" w14:textId="77777777" w:rsidR="00DB522C" w:rsidRDefault="00DB522C" w:rsidP="00DB522C">
            <w:pPr>
              <w:pStyle w:val="TableColHead"/>
              <w:rPr>
                <w:lang w:eastAsia="en-AU"/>
              </w:rPr>
            </w:pPr>
          </w:p>
        </w:tc>
      </w:tr>
      <w:tr w:rsidR="00DB522C" w14:paraId="5C5226C7" w14:textId="77777777">
        <w:trPr>
          <w:trHeight w:val="233"/>
          <w:tblHeader/>
        </w:trPr>
        <w:tc>
          <w:tcPr>
            <w:tcW w:w="1365" w:type="dxa"/>
            <w:vMerge/>
            <w:tcBorders>
              <w:left w:val="nil"/>
              <w:bottom w:val="single" w:sz="4" w:space="0" w:color="auto"/>
              <w:right w:val="nil"/>
            </w:tcBorders>
          </w:tcPr>
          <w:p w14:paraId="220EE235"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3008CD1E"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5CB1C4C6"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2AD6C7B5"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0CB83430"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11B6C937"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2C520A2A"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625CB629"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19C538FC"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3E27D937"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19C4D944"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2FCFC7B7"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512D924B" w14:textId="77777777" w:rsidR="00DB522C" w:rsidRDefault="00DB522C" w:rsidP="00DB522C">
            <w:pPr>
              <w:pStyle w:val="TableColHead"/>
              <w:jc w:val="center"/>
              <w:rPr>
                <w:lang w:eastAsia="en-AU"/>
              </w:rPr>
            </w:pPr>
            <w:r>
              <w:rPr>
                <w:lang w:eastAsia="en-AU"/>
              </w:rPr>
              <w:t>11+</w:t>
            </w:r>
          </w:p>
        </w:tc>
      </w:tr>
      <w:tr w:rsidR="00DB522C" w:rsidRPr="00186547" w14:paraId="2AB04B46" w14:textId="77777777">
        <w:trPr>
          <w:trHeight w:val="195"/>
        </w:trPr>
        <w:tc>
          <w:tcPr>
            <w:tcW w:w="1365" w:type="dxa"/>
            <w:tcBorders>
              <w:top w:val="single" w:sz="4" w:space="0" w:color="auto"/>
              <w:left w:val="nil"/>
              <w:bottom w:val="nil"/>
              <w:right w:val="nil"/>
            </w:tcBorders>
          </w:tcPr>
          <w:p w14:paraId="56A690D6" w14:textId="77777777" w:rsidR="00DB522C" w:rsidRPr="00186547" w:rsidRDefault="00DB522C" w:rsidP="00DB522C">
            <w:pPr>
              <w:pStyle w:val="TableText"/>
              <w:rPr>
                <w:szCs w:val="22"/>
                <w:lang w:eastAsia="en-AU"/>
              </w:rPr>
            </w:pPr>
            <w:r w:rsidRPr="00186547">
              <w:rPr>
                <w:szCs w:val="22"/>
                <w:lang w:eastAsia="en-AU"/>
              </w:rPr>
              <w:t>30</w:t>
            </w:r>
          </w:p>
        </w:tc>
        <w:tc>
          <w:tcPr>
            <w:tcW w:w="1097" w:type="dxa"/>
            <w:tcBorders>
              <w:top w:val="single" w:sz="4" w:space="0" w:color="auto"/>
              <w:left w:val="nil"/>
              <w:bottom w:val="nil"/>
              <w:right w:val="nil"/>
            </w:tcBorders>
          </w:tcPr>
          <w:p w14:paraId="4F0F34D6" w14:textId="77777777" w:rsidR="00DB522C" w:rsidRPr="00186547" w:rsidRDefault="00DB522C" w:rsidP="00DB522C">
            <w:pPr>
              <w:pStyle w:val="TableText"/>
              <w:rPr>
                <w:szCs w:val="22"/>
                <w:lang w:eastAsia="en-AU"/>
              </w:rPr>
            </w:pPr>
            <w:r w:rsidRPr="00186547">
              <w:rPr>
                <w:szCs w:val="22"/>
                <w:lang w:eastAsia="en-AU"/>
              </w:rPr>
              <w:t>0.227574</w:t>
            </w:r>
          </w:p>
        </w:tc>
        <w:tc>
          <w:tcPr>
            <w:tcW w:w="1097" w:type="dxa"/>
            <w:tcBorders>
              <w:top w:val="single" w:sz="4" w:space="0" w:color="auto"/>
              <w:left w:val="nil"/>
              <w:bottom w:val="nil"/>
              <w:right w:val="nil"/>
            </w:tcBorders>
          </w:tcPr>
          <w:p w14:paraId="156AE071" w14:textId="77777777" w:rsidR="00DB522C" w:rsidRPr="00186547" w:rsidRDefault="00DB522C" w:rsidP="00DB522C">
            <w:pPr>
              <w:pStyle w:val="TableText"/>
              <w:rPr>
                <w:szCs w:val="22"/>
                <w:lang w:eastAsia="en-AU"/>
              </w:rPr>
            </w:pPr>
            <w:r w:rsidRPr="00186547">
              <w:rPr>
                <w:szCs w:val="22"/>
                <w:lang w:eastAsia="en-AU"/>
              </w:rPr>
              <w:t>0.137500</w:t>
            </w:r>
          </w:p>
        </w:tc>
        <w:tc>
          <w:tcPr>
            <w:tcW w:w="1097" w:type="dxa"/>
            <w:tcBorders>
              <w:top w:val="single" w:sz="4" w:space="0" w:color="auto"/>
              <w:left w:val="nil"/>
              <w:bottom w:val="nil"/>
              <w:right w:val="nil"/>
            </w:tcBorders>
          </w:tcPr>
          <w:p w14:paraId="40311BB4" w14:textId="77777777" w:rsidR="00DB522C" w:rsidRPr="00186547" w:rsidRDefault="00DB522C" w:rsidP="00DB522C">
            <w:pPr>
              <w:pStyle w:val="TableText"/>
              <w:rPr>
                <w:szCs w:val="22"/>
                <w:lang w:eastAsia="en-AU"/>
              </w:rPr>
            </w:pPr>
            <w:r w:rsidRPr="00186547">
              <w:rPr>
                <w:szCs w:val="22"/>
                <w:lang w:eastAsia="en-AU"/>
              </w:rPr>
              <w:t>0.137501</w:t>
            </w:r>
          </w:p>
        </w:tc>
        <w:tc>
          <w:tcPr>
            <w:tcW w:w="1097" w:type="dxa"/>
            <w:tcBorders>
              <w:top w:val="single" w:sz="4" w:space="0" w:color="auto"/>
              <w:left w:val="nil"/>
              <w:bottom w:val="nil"/>
              <w:right w:val="nil"/>
            </w:tcBorders>
          </w:tcPr>
          <w:p w14:paraId="37009B43"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2D512F22"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1E8A045E" w14:textId="77777777" w:rsidR="00DB522C" w:rsidRPr="00186547" w:rsidRDefault="00DB522C" w:rsidP="00DB522C">
            <w:pPr>
              <w:pStyle w:val="TableText"/>
              <w:rPr>
                <w:szCs w:val="22"/>
                <w:lang w:eastAsia="en-AU"/>
              </w:rPr>
            </w:pPr>
          </w:p>
        </w:tc>
        <w:tc>
          <w:tcPr>
            <w:tcW w:w="1098" w:type="dxa"/>
            <w:tcBorders>
              <w:top w:val="single" w:sz="4" w:space="0" w:color="auto"/>
              <w:left w:val="nil"/>
              <w:bottom w:val="nil"/>
              <w:right w:val="nil"/>
            </w:tcBorders>
          </w:tcPr>
          <w:p w14:paraId="2FD65BE6"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4D90408C"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32092B54"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24D001A5"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5ADBDF65"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40161855" w14:textId="77777777" w:rsidR="00DB522C" w:rsidRPr="00186547" w:rsidRDefault="00DB522C" w:rsidP="00DB522C">
            <w:pPr>
              <w:pStyle w:val="TableText"/>
              <w:rPr>
                <w:szCs w:val="22"/>
                <w:lang w:eastAsia="en-AU"/>
              </w:rPr>
            </w:pPr>
          </w:p>
        </w:tc>
      </w:tr>
      <w:tr w:rsidR="00DB522C" w:rsidRPr="00186547" w14:paraId="57AD1FF6" w14:textId="77777777">
        <w:trPr>
          <w:trHeight w:val="195"/>
        </w:trPr>
        <w:tc>
          <w:tcPr>
            <w:tcW w:w="1365" w:type="dxa"/>
            <w:tcBorders>
              <w:top w:val="nil"/>
              <w:left w:val="nil"/>
              <w:bottom w:val="nil"/>
              <w:right w:val="nil"/>
            </w:tcBorders>
          </w:tcPr>
          <w:p w14:paraId="48448077" w14:textId="77777777" w:rsidR="00DB522C" w:rsidRPr="00186547" w:rsidRDefault="00DB522C" w:rsidP="00DB522C">
            <w:pPr>
              <w:pStyle w:val="TableText"/>
              <w:rPr>
                <w:szCs w:val="22"/>
                <w:lang w:eastAsia="en-AU"/>
              </w:rPr>
            </w:pPr>
            <w:r w:rsidRPr="00186547">
              <w:rPr>
                <w:szCs w:val="22"/>
                <w:lang w:eastAsia="en-AU"/>
              </w:rPr>
              <w:t>31</w:t>
            </w:r>
          </w:p>
        </w:tc>
        <w:tc>
          <w:tcPr>
            <w:tcW w:w="1097" w:type="dxa"/>
            <w:tcBorders>
              <w:top w:val="nil"/>
              <w:left w:val="nil"/>
              <w:bottom w:val="nil"/>
              <w:right w:val="nil"/>
            </w:tcBorders>
          </w:tcPr>
          <w:p w14:paraId="07012C60" w14:textId="77777777" w:rsidR="00DB522C" w:rsidRPr="00186547" w:rsidRDefault="00DB522C" w:rsidP="00DB522C">
            <w:pPr>
              <w:pStyle w:val="TableText"/>
              <w:rPr>
                <w:szCs w:val="22"/>
                <w:lang w:eastAsia="en-AU"/>
              </w:rPr>
            </w:pPr>
            <w:r w:rsidRPr="00186547">
              <w:rPr>
                <w:szCs w:val="22"/>
                <w:lang w:eastAsia="en-AU"/>
              </w:rPr>
              <w:t>0.227636</w:t>
            </w:r>
          </w:p>
        </w:tc>
        <w:tc>
          <w:tcPr>
            <w:tcW w:w="1097" w:type="dxa"/>
            <w:tcBorders>
              <w:top w:val="nil"/>
              <w:left w:val="nil"/>
              <w:bottom w:val="nil"/>
              <w:right w:val="nil"/>
            </w:tcBorders>
          </w:tcPr>
          <w:p w14:paraId="53101BDE" w14:textId="77777777" w:rsidR="00DB522C" w:rsidRPr="00186547" w:rsidRDefault="00DB522C" w:rsidP="00DB522C">
            <w:pPr>
              <w:pStyle w:val="TableText"/>
              <w:rPr>
                <w:szCs w:val="22"/>
                <w:lang w:eastAsia="en-AU"/>
              </w:rPr>
            </w:pPr>
            <w:r w:rsidRPr="00186547">
              <w:rPr>
                <w:szCs w:val="22"/>
                <w:lang w:eastAsia="en-AU"/>
              </w:rPr>
              <w:t>0.137578</w:t>
            </w:r>
          </w:p>
        </w:tc>
        <w:tc>
          <w:tcPr>
            <w:tcW w:w="1097" w:type="dxa"/>
            <w:tcBorders>
              <w:top w:val="nil"/>
              <w:left w:val="nil"/>
              <w:bottom w:val="nil"/>
              <w:right w:val="nil"/>
            </w:tcBorders>
          </w:tcPr>
          <w:p w14:paraId="2C09E7F2" w14:textId="77777777" w:rsidR="00DB522C" w:rsidRPr="00186547" w:rsidRDefault="00DB522C" w:rsidP="00DB522C">
            <w:pPr>
              <w:pStyle w:val="TableText"/>
              <w:rPr>
                <w:szCs w:val="22"/>
                <w:lang w:eastAsia="en-AU"/>
              </w:rPr>
            </w:pPr>
            <w:r w:rsidRPr="00186547">
              <w:rPr>
                <w:szCs w:val="22"/>
                <w:lang w:eastAsia="en-AU"/>
              </w:rPr>
              <w:t>0.137578</w:t>
            </w:r>
          </w:p>
        </w:tc>
        <w:tc>
          <w:tcPr>
            <w:tcW w:w="1097" w:type="dxa"/>
            <w:tcBorders>
              <w:top w:val="nil"/>
              <w:left w:val="nil"/>
              <w:bottom w:val="nil"/>
              <w:right w:val="nil"/>
            </w:tcBorders>
          </w:tcPr>
          <w:p w14:paraId="1313EFA8" w14:textId="77777777" w:rsidR="00DB522C" w:rsidRPr="00186547" w:rsidRDefault="00DB522C" w:rsidP="00DB522C">
            <w:pPr>
              <w:pStyle w:val="TableText"/>
              <w:rPr>
                <w:szCs w:val="22"/>
                <w:lang w:eastAsia="en-AU"/>
              </w:rPr>
            </w:pPr>
            <w:r w:rsidRPr="00186547">
              <w:rPr>
                <w:szCs w:val="22"/>
                <w:lang w:eastAsia="en-AU"/>
              </w:rPr>
              <w:t>0.137578</w:t>
            </w:r>
          </w:p>
        </w:tc>
        <w:tc>
          <w:tcPr>
            <w:tcW w:w="1097" w:type="dxa"/>
            <w:tcBorders>
              <w:top w:val="nil"/>
              <w:left w:val="nil"/>
              <w:bottom w:val="nil"/>
              <w:right w:val="nil"/>
            </w:tcBorders>
          </w:tcPr>
          <w:p w14:paraId="7EDDB11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9E0580A"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4E9E3B9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761066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03F11C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E9ADFC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686D9B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E5BED57" w14:textId="77777777" w:rsidR="00DB522C" w:rsidRPr="00186547" w:rsidRDefault="00DB522C" w:rsidP="00DB522C">
            <w:pPr>
              <w:pStyle w:val="TableText"/>
              <w:rPr>
                <w:szCs w:val="22"/>
                <w:lang w:eastAsia="en-AU"/>
              </w:rPr>
            </w:pPr>
          </w:p>
        </w:tc>
      </w:tr>
      <w:tr w:rsidR="00DB522C" w:rsidRPr="00186547" w14:paraId="31871CF7" w14:textId="77777777">
        <w:trPr>
          <w:trHeight w:val="195"/>
        </w:trPr>
        <w:tc>
          <w:tcPr>
            <w:tcW w:w="1365" w:type="dxa"/>
            <w:tcBorders>
              <w:top w:val="nil"/>
              <w:left w:val="nil"/>
              <w:bottom w:val="nil"/>
              <w:right w:val="nil"/>
            </w:tcBorders>
          </w:tcPr>
          <w:p w14:paraId="27AFF5DD" w14:textId="77777777" w:rsidR="00DB522C" w:rsidRPr="00186547" w:rsidRDefault="00DB522C" w:rsidP="00DB522C">
            <w:pPr>
              <w:pStyle w:val="TableText"/>
              <w:rPr>
                <w:szCs w:val="22"/>
                <w:lang w:eastAsia="en-AU"/>
              </w:rPr>
            </w:pPr>
            <w:r w:rsidRPr="00186547">
              <w:rPr>
                <w:szCs w:val="22"/>
                <w:lang w:eastAsia="en-AU"/>
              </w:rPr>
              <w:t>32</w:t>
            </w:r>
          </w:p>
        </w:tc>
        <w:tc>
          <w:tcPr>
            <w:tcW w:w="1097" w:type="dxa"/>
            <w:tcBorders>
              <w:top w:val="nil"/>
              <w:left w:val="nil"/>
              <w:bottom w:val="nil"/>
              <w:right w:val="nil"/>
            </w:tcBorders>
          </w:tcPr>
          <w:p w14:paraId="2477DC6E" w14:textId="77777777" w:rsidR="00DB522C" w:rsidRPr="00186547" w:rsidRDefault="00DB522C" w:rsidP="00DB522C">
            <w:pPr>
              <w:pStyle w:val="TableText"/>
              <w:rPr>
                <w:szCs w:val="22"/>
                <w:lang w:eastAsia="en-AU"/>
              </w:rPr>
            </w:pPr>
            <w:r w:rsidRPr="00186547">
              <w:rPr>
                <w:szCs w:val="22"/>
                <w:lang w:eastAsia="en-AU"/>
              </w:rPr>
              <w:t>0.227695</w:t>
            </w:r>
          </w:p>
        </w:tc>
        <w:tc>
          <w:tcPr>
            <w:tcW w:w="1097" w:type="dxa"/>
            <w:tcBorders>
              <w:top w:val="nil"/>
              <w:left w:val="nil"/>
              <w:bottom w:val="nil"/>
              <w:right w:val="nil"/>
            </w:tcBorders>
          </w:tcPr>
          <w:p w14:paraId="255023D5" w14:textId="77777777" w:rsidR="00DB522C" w:rsidRPr="00186547" w:rsidRDefault="00DB522C" w:rsidP="00DB522C">
            <w:pPr>
              <w:pStyle w:val="TableText"/>
              <w:rPr>
                <w:szCs w:val="22"/>
                <w:lang w:eastAsia="en-AU"/>
              </w:rPr>
            </w:pPr>
            <w:r w:rsidRPr="00186547">
              <w:rPr>
                <w:szCs w:val="22"/>
                <w:lang w:eastAsia="en-AU"/>
              </w:rPr>
              <w:t>0.137652</w:t>
            </w:r>
          </w:p>
        </w:tc>
        <w:tc>
          <w:tcPr>
            <w:tcW w:w="1097" w:type="dxa"/>
            <w:tcBorders>
              <w:top w:val="nil"/>
              <w:left w:val="nil"/>
              <w:bottom w:val="nil"/>
              <w:right w:val="nil"/>
            </w:tcBorders>
          </w:tcPr>
          <w:p w14:paraId="0E7B5AE1" w14:textId="77777777" w:rsidR="00DB522C" w:rsidRPr="00186547" w:rsidRDefault="00DB522C" w:rsidP="00DB522C">
            <w:pPr>
              <w:pStyle w:val="TableText"/>
              <w:rPr>
                <w:szCs w:val="22"/>
                <w:lang w:eastAsia="en-AU"/>
              </w:rPr>
            </w:pPr>
            <w:r w:rsidRPr="00186547">
              <w:rPr>
                <w:szCs w:val="22"/>
                <w:lang w:eastAsia="en-AU"/>
              </w:rPr>
              <w:t>0.137652</w:t>
            </w:r>
          </w:p>
        </w:tc>
        <w:tc>
          <w:tcPr>
            <w:tcW w:w="1097" w:type="dxa"/>
            <w:tcBorders>
              <w:top w:val="nil"/>
              <w:left w:val="nil"/>
              <w:bottom w:val="nil"/>
              <w:right w:val="nil"/>
            </w:tcBorders>
          </w:tcPr>
          <w:p w14:paraId="2D5A1B91" w14:textId="77777777" w:rsidR="00DB522C" w:rsidRPr="00186547" w:rsidRDefault="00DB522C" w:rsidP="00DB522C">
            <w:pPr>
              <w:pStyle w:val="TableText"/>
              <w:rPr>
                <w:szCs w:val="22"/>
                <w:lang w:eastAsia="en-AU"/>
              </w:rPr>
            </w:pPr>
            <w:r w:rsidRPr="00186547">
              <w:rPr>
                <w:szCs w:val="22"/>
                <w:lang w:eastAsia="en-AU"/>
              </w:rPr>
              <w:t>0.137652</w:t>
            </w:r>
          </w:p>
        </w:tc>
        <w:tc>
          <w:tcPr>
            <w:tcW w:w="1097" w:type="dxa"/>
            <w:tcBorders>
              <w:top w:val="nil"/>
              <w:left w:val="nil"/>
              <w:bottom w:val="nil"/>
              <w:right w:val="nil"/>
            </w:tcBorders>
          </w:tcPr>
          <w:p w14:paraId="74E05B7F" w14:textId="77777777" w:rsidR="00DB522C" w:rsidRPr="00186547" w:rsidRDefault="00DB522C" w:rsidP="00DB522C">
            <w:pPr>
              <w:pStyle w:val="TableText"/>
              <w:rPr>
                <w:szCs w:val="22"/>
                <w:lang w:eastAsia="en-AU"/>
              </w:rPr>
            </w:pPr>
            <w:r w:rsidRPr="00186547">
              <w:rPr>
                <w:szCs w:val="22"/>
                <w:lang w:eastAsia="en-AU"/>
              </w:rPr>
              <w:t>0.001003</w:t>
            </w:r>
          </w:p>
        </w:tc>
        <w:tc>
          <w:tcPr>
            <w:tcW w:w="1097" w:type="dxa"/>
            <w:tcBorders>
              <w:top w:val="nil"/>
              <w:left w:val="nil"/>
              <w:bottom w:val="nil"/>
              <w:right w:val="nil"/>
            </w:tcBorders>
          </w:tcPr>
          <w:p w14:paraId="5E22FE76"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7F88E14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137A75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F1C0F0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2791F2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BAD5AC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47FAFC7" w14:textId="77777777" w:rsidR="00DB522C" w:rsidRPr="00186547" w:rsidRDefault="00DB522C" w:rsidP="00DB522C">
            <w:pPr>
              <w:pStyle w:val="TableText"/>
              <w:rPr>
                <w:szCs w:val="22"/>
                <w:lang w:eastAsia="en-AU"/>
              </w:rPr>
            </w:pPr>
          </w:p>
        </w:tc>
      </w:tr>
      <w:tr w:rsidR="00DB522C" w:rsidRPr="00186547" w14:paraId="5879D082" w14:textId="77777777">
        <w:trPr>
          <w:trHeight w:val="195"/>
        </w:trPr>
        <w:tc>
          <w:tcPr>
            <w:tcW w:w="1365" w:type="dxa"/>
            <w:tcBorders>
              <w:top w:val="nil"/>
              <w:left w:val="nil"/>
              <w:bottom w:val="nil"/>
              <w:right w:val="nil"/>
            </w:tcBorders>
          </w:tcPr>
          <w:p w14:paraId="276F07FF" w14:textId="77777777" w:rsidR="00DB522C" w:rsidRPr="00186547" w:rsidRDefault="00DB522C" w:rsidP="00DB522C">
            <w:pPr>
              <w:pStyle w:val="TableText"/>
              <w:rPr>
                <w:szCs w:val="22"/>
                <w:lang w:eastAsia="en-AU"/>
              </w:rPr>
            </w:pPr>
            <w:r w:rsidRPr="00186547">
              <w:rPr>
                <w:szCs w:val="22"/>
                <w:lang w:eastAsia="en-AU"/>
              </w:rPr>
              <w:t>33</w:t>
            </w:r>
          </w:p>
        </w:tc>
        <w:tc>
          <w:tcPr>
            <w:tcW w:w="1097" w:type="dxa"/>
            <w:tcBorders>
              <w:top w:val="nil"/>
              <w:left w:val="nil"/>
              <w:bottom w:val="nil"/>
              <w:right w:val="nil"/>
            </w:tcBorders>
          </w:tcPr>
          <w:p w14:paraId="69929A6D" w14:textId="77777777" w:rsidR="00DB522C" w:rsidRPr="00186547" w:rsidRDefault="00DB522C" w:rsidP="00DB522C">
            <w:pPr>
              <w:pStyle w:val="TableText"/>
              <w:rPr>
                <w:szCs w:val="22"/>
                <w:lang w:eastAsia="en-AU"/>
              </w:rPr>
            </w:pPr>
            <w:r w:rsidRPr="00186547">
              <w:rPr>
                <w:szCs w:val="22"/>
                <w:lang w:eastAsia="en-AU"/>
              </w:rPr>
              <w:t>0.227754</w:t>
            </w:r>
          </w:p>
        </w:tc>
        <w:tc>
          <w:tcPr>
            <w:tcW w:w="1097" w:type="dxa"/>
            <w:tcBorders>
              <w:top w:val="nil"/>
              <w:left w:val="nil"/>
              <w:bottom w:val="nil"/>
              <w:right w:val="nil"/>
            </w:tcBorders>
          </w:tcPr>
          <w:p w14:paraId="383B2ACE" w14:textId="77777777" w:rsidR="00DB522C" w:rsidRPr="00186547" w:rsidRDefault="00DB522C" w:rsidP="00DB522C">
            <w:pPr>
              <w:pStyle w:val="TableText"/>
              <w:rPr>
                <w:szCs w:val="22"/>
                <w:lang w:eastAsia="en-AU"/>
              </w:rPr>
            </w:pPr>
            <w:r w:rsidRPr="00186547">
              <w:rPr>
                <w:szCs w:val="22"/>
                <w:lang w:eastAsia="en-AU"/>
              </w:rPr>
              <w:t>0.137719</w:t>
            </w:r>
          </w:p>
        </w:tc>
        <w:tc>
          <w:tcPr>
            <w:tcW w:w="1097" w:type="dxa"/>
            <w:tcBorders>
              <w:top w:val="nil"/>
              <w:left w:val="nil"/>
              <w:bottom w:val="nil"/>
              <w:right w:val="nil"/>
            </w:tcBorders>
          </w:tcPr>
          <w:p w14:paraId="50E5E731" w14:textId="77777777" w:rsidR="00DB522C" w:rsidRPr="00186547" w:rsidRDefault="00DB522C" w:rsidP="00DB522C">
            <w:pPr>
              <w:pStyle w:val="TableText"/>
              <w:rPr>
                <w:szCs w:val="22"/>
                <w:lang w:eastAsia="en-AU"/>
              </w:rPr>
            </w:pPr>
            <w:r w:rsidRPr="00186547">
              <w:rPr>
                <w:szCs w:val="22"/>
                <w:lang w:eastAsia="en-AU"/>
              </w:rPr>
              <w:t>0.137720</w:t>
            </w:r>
          </w:p>
        </w:tc>
        <w:tc>
          <w:tcPr>
            <w:tcW w:w="1097" w:type="dxa"/>
            <w:tcBorders>
              <w:top w:val="nil"/>
              <w:left w:val="nil"/>
              <w:bottom w:val="nil"/>
              <w:right w:val="nil"/>
            </w:tcBorders>
          </w:tcPr>
          <w:p w14:paraId="1EE33226" w14:textId="77777777" w:rsidR="00DB522C" w:rsidRPr="00186547" w:rsidRDefault="00DB522C" w:rsidP="00DB522C">
            <w:pPr>
              <w:pStyle w:val="TableText"/>
              <w:rPr>
                <w:szCs w:val="22"/>
                <w:lang w:eastAsia="en-AU"/>
              </w:rPr>
            </w:pPr>
            <w:r w:rsidRPr="00186547">
              <w:rPr>
                <w:szCs w:val="22"/>
                <w:lang w:eastAsia="en-AU"/>
              </w:rPr>
              <w:t>0.137720</w:t>
            </w:r>
          </w:p>
        </w:tc>
        <w:tc>
          <w:tcPr>
            <w:tcW w:w="1097" w:type="dxa"/>
            <w:tcBorders>
              <w:top w:val="nil"/>
              <w:left w:val="nil"/>
              <w:bottom w:val="nil"/>
              <w:right w:val="nil"/>
            </w:tcBorders>
          </w:tcPr>
          <w:p w14:paraId="0D078C23" w14:textId="77777777" w:rsidR="00DB522C" w:rsidRPr="00186547" w:rsidRDefault="00DB522C" w:rsidP="00DB522C">
            <w:pPr>
              <w:pStyle w:val="TableText"/>
              <w:rPr>
                <w:szCs w:val="22"/>
                <w:lang w:eastAsia="en-AU"/>
              </w:rPr>
            </w:pPr>
            <w:r w:rsidRPr="00186547">
              <w:rPr>
                <w:szCs w:val="22"/>
                <w:lang w:eastAsia="en-AU"/>
              </w:rPr>
              <w:t>0.001059</w:t>
            </w:r>
          </w:p>
        </w:tc>
        <w:tc>
          <w:tcPr>
            <w:tcW w:w="1097" w:type="dxa"/>
            <w:tcBorders>
              <w:top w:val="nil"/>
              <w:left w:val="nil"/>
              <w:bottom w:val="nil"/>
              <w:right w:val="nil"/>
            </w:tcBorders>
          </w:tcPr>
          <w:p w14:paraId="7597D442" w14:textId="77777777" w:rsidR="00DB522C" w:rsidRPr="00186547" w:rsidRDefault="00DB522C" w:rsidP="00DB522C">
            <w:pPr>
              <w:pStyle w:val="TableText"/>
              <w:rPr>
                <w:szCs w:val="22"/>
                <w:lang w:eastAsia="en-AU"/>
              </w:rPr>
            </w:pPr>
            <w:r w:rsidRPr="00186547">
              <w:rPr>
                <w:szCs w:val="22"/>
                <w:lang w:eastAsia="en-AU"/>
              </w:rPr>
              <w:t>0.001059</w:t>
            </w:r>
          </w:p>
        </w:tc>
        <w:tc>
          <w:tcPr>
            <w:tcW w:w="1098" w:type="dxa"/>
            <w:tcBorders>
              <w:top w:val="nil"/>
              <w:left w:val="nil"/>
              <w:bottom w:val="nil"/>
              <w:right w:val="nil"/>
            </w:tcBorders>
          </w:tcPr>
          <w:p w14:paraId="5CB6D4F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D161F9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4C5CAD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303EAA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84D0FB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F6172B0" w14:textId="77777777" w:rsidR="00DB522C" w:rsidRPr="00186547" w:rsidRDefault="00DB522C" w:rsidP="00DB522C">
            <w:pPr>
              <w:pStyle w:val="TableText"/>
              <w:rPr>
                <w:szCs w:val="22"/>
                <w:lang w:eastAsia="en-AU"/>
              </w:rPr>
            </w:pPr>
          </w:p>
        </w:tc>
      </w:tr>
      <w:tr w:rsidR="00DB522C" w:rsidRPr="00186547" w14:paraId="32B5B66F" w14:textId="77777777">
        <w:trPr>
          <w:trHeight w:val="195"/>
        </w:trPr>
        <w:tc>
          <w:tcPr>
            <w:tcW w:w="1365" w:type="dxa"/>
            <w:tcBorders>
              <w:top w:val="nil"/>
              <w:left w:val="nil"/>
              <w:bottom w:val="nil"/>
              <w:right w:val="nil"/>
            </w:tcBorders>
          </w:tcPr>
          <w:p w14:paraId="5440EDC2" w14:textId="77777777" w:rsidR="00DB522C" w:rsidRPr="00186547" w:rsidRDefault="00DB522C" w:rsidP="00DB522C">
            <w:pPr>
              <w:pStyle w:val="TableText"/>
              <w:rPr>
                <w:szCs w:val="22"/>
                <w:lang w:eastAsia="en-AU"/>
              </w:rPr>
            </w:pPr>
            <w:r w:rsidRPr="00186547">
              <w:rPr>
                <w:szCs w:val="22"/>
                <w:lang w:eastAsia="en-AU"/>
              </w:rPr>
              <w:lastRenderedPageBreak/>
              <w:t>34</w:t>
            </w:r>
          </w:p>
        </w:tc>
        <w:tc>
          <w:tcPr>
            <w:tcW w:w="1097" w:type="dxa"/>
            <w:tcBorders>
              <w:top w:val="nil"/>
              <w:left w:val="nil"/>
              <w:bottom w:val="nil"/>
              <w:right w:val="nil"/>
            </w:tcBorders>
          </w:tcPr>
          <w:p w14:paraId="59EDFFD8" w14:textId="77777777" w:rsidR="00DB522C" w:rsidRPr="00186547" w:rsidRDefault="00DB522C" w:rsidP="00DB522C">
            <w:pPr>
              <w:pStyle w:val="TableText"/>
              <w:rPr>
                <w:szCs w:val="22"/>
                <w:lang w:eastAsia="en-AU"/>
              </w:rPr>
            </w:pPr>
            <w:r w:rsidRPr="00186547">
              <w:rPr>
                <w:szCs w:val="22"/>
                <w:lang w:eastAsia="en-AU"/>
              </w:rPr>
              <w:t>0.227828</w:t>
            </w:r>
          </w:p>
        </w:tc>
        <w:tc>
          <w:tcPr>
            <w:tcW w:w="1097" w:type="dxa"/>
            <w:tcBorders>
              <w:top w:val="nil"/>
              <w:left w:val="nil"/>
              <w:bottom w:val="nil"/>
              <w:right w:val="nil"/>
            </w:tcBorders>
          </w:tcPr>
          <w:p w14:paraId="1A7CEF8B" w14:textId="77777777" w:rsidR="00DB522C" w:rsidRPr="00186547" w:rsidRDefault="00DB522C" w:rsidP="00DB522C">
            <w:pPr>
              <w:pStyle w:val="TableText"/>
              <w:rPr>
                <w:szCs w:val="22"/>
                <w:lang w:eastAsia="en-AU"/>
              </w:rPr>
            </w:pPr>
            <w:r w:rsidRPr="00186547">
              <w:rPr>
                <w:szCs w:val="22"/>
                <w:lang w:eastAsia="en-AU"/>
              </w:rPr>
              <w:t>0.137802</w:t>
            </w:r>
          </w:p>
        </w:tc>
        <w:tc>
          <w:tcPr>
            <w:tcW w:w="1097" w:type="dxa"/>
            <w:tcBorders>
              <w:top w:val="nil"/>
              <w:left w:val="nil"/>
              <w:bottom w:val="nil"/>
              <w:right w:val="nil"/>
            </w:tcBorders>
          </w:tcPr>
          <w:p w14:paraId="45FE5474" w14:textId="77777777" w:rsidR="00DB522C" w:rsidRPr="00186547" w:rsidRDefault="00DB522C" w:rsidP="00DB522C">
            <w:pPr>
              <w:pStyle w:val="TableText"/>
              <w:rPr>
                <w:szCs w:val="22"/>
                <w:lang w:eastAsia="en-AU"/>
              </w:rPr>
            </w:pPr>
            <w:r w:rsidRPr="00186547">
              <w:rPr>
                <w:szCs w:val="22"/>
                <w:lang w:eastAsia="en-AU"/>
              </w:rPr>
              <w:t>0.137803</w:t>
            </w:r>
          </w:p>
        </w:tc>
        <w:tc>
          <w:tcPr>
            <w:tcW w:w="1097" w:type="dxa"/>
            <w:tcBorders>
              <w:top w:val="nil"/>
              <w:left w:val="nil"/>
              <w:bottom w:val="nil"/>
              <w:right w:val="nil"/>
            </w:tcBorders>
          </w:tcPr>
          <w:p w14:paraId="48FABF61" w14:textId="77777777" w:rsidR="00DB522C" w:rsidRPr="00186547" w:rsidRDefault="00DB522C" w:rsidP="00DB522C">
            <w:pPr>
              <w:pStyle w:val="TableText"/>
              <w:rPr>
                <w:szCs w:val="22"/>
                <w:lang w:eastAsia="en-AU"/>
              </w:rPr>
            </w:pPr>
            <w:r w:rsidRPr="00186547">
              <w:rPr>
                <w:szCs w:val="22"/>
                <w:lang w:eastAsia="en-AU"/>
              </w:rPr>
              <w:t>0.137803</w:t>
            </w:r>
          </w:p>
        </w:tc>
        <w:tc>
          <w:tcPr>
            <w:tcW w:w="1097" w:type="dxa"/>
            <w:tcBorders>
              <w:top w:val="nil"/>
              <w:left w:val="nil"/>
              <w:bottom w:val="nil"/>
              <w:right w:val="nil"/>
            </w:tcBorders>
          </w:tcPr>
          <w:p w14:paraId="568CD2E4" w14:textId="77777777" w:rsidR="00DB522C" w:rsidRPr="00186547" w:rsidRDefault="00DB522C" w:rsidP="00DB522C">
            <w:pPr>
              <w:pStyle w:val="TableText"/>
              <w:rPr>
                <w:szCs w:val="22"/>
                <w:lang w:eastAsia="en-AU"/>
              </w:rPr>
            </w:pPr>
            <w:r w:rsidRPr="00186547">
              <w:rPr>
                <w:szCs w:val="22"/>
                <w:lang w:eastAsia="en-AU"/>
              </w:rPr>
              <w:t>0.001126</w:t>
            </w:r>
          </w:p>
        </w:tc>
        <w:tc>
          <w:tcPr>
            <w:tcW w:w="1097" w:type="dxa"/>
            <w:tcBorders>
              <w:top w:val="nil"/>
              <w:left w:val="nil"/>
              <w:bottom w:val="nil"/>
              <w:right w:val="nil"/>
            </w:tcBorders>
          </w:tcPr>
          <w:p w14:paraId="738348D2" w14:textId="77777777" w:rsidR="00DB522C" w:rsidRPr="00186547" w:rsidRDefault="00DB522C" w:rsidP="00DB522C">
            <w:pPr>
              <w:pStyle w:val="TableText"/>
              <w:rPr>
                <w:szCs w:val="22"/>
                <w:lang w:eastAsia="en-AU"/>
              </w:rPr>
            </w:pPr>
            <w:r w:rsidRPr="00186547">
              <w:rPr>
                <w:szCs w:val="22"/>
                <w:lang w:eastAsia="en-AU"/>
              </w:rPr>
              <w:t>0.001126</w:t>
            </w:r>
          </w:p>
        </w:tc>
        <w:tc>
          <w:tcPr>
            <w:tcW w:w="1098" w:type="dxa"/>
            <w:tcBorders>
              <w:top w:val="nil"/>
              <w:left w:val="nil"/>
              <w:bottom w:val="nil"/>
              <w:right w:val="nil"/>
            </w:tcBorders>
          </w:tcPr>
          <w:p w14:paraId="0E8D91E2" w14:textId="77777777" w:rsidR="00DB522C" w:rsidRPr="00186547" w:rsidRDefault="00DB522C" w:rsidP="00DB522C">
            <w:pPr>
              <w:pStyle w:val="TableText"/>
              <w:rPr>
                <w:szCs w:val="22"/>
                <w:lang w:eastAsia="en-AU"/>
              </w:rPr>
            </w:pPr>
            <w:r w:rsidRPr="00186547">
              <w:rPr>
                <w:szCs w:val="22"/>
                <w:lang w:eastAsia="en-AU"/>
              </w:rPr>
              <w:t>0.001126</w:t>
            </w:r>
          </w:p>
        </w:tc>
        <w:tc>
          <w:tcPr>
            <w:tcW w:w="1097" w:type="dxa"/>
            <w:tcBorders>
              <w:top w:val="nil"/>
              <w:left w:val="nil"/>
              <w:bottom w:val="nil"/>
              <w:right w:val="nil"/>
            </w:tcBorders>
          </w:tcPr>
          <w:p w14:paraId="68224CA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6E3ED2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10CB68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FC2FA9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6151AE6" w14:textId="77777777" w:rsidR="00DB522C" w:rsidRPr="00186547" w:rsidRDefault="00DB522C" w:rsidP="00DB522C">
            <w:pPr>
              <w:pStyle w:val="TableText"/>
              <w:rPr>
                <w:szCs w:val="22"/>
                <w:lang w:eastAsia="en-AU"/>
              </w:rPr>
            </w:pPr>
          </w:p>
        </w:tc>
      </w:tr>
      <w:tr w:rsidR="00DB522C" w:rsidRPr="00186547" w14:paraId="0EA278E5" w14:textId="77777777">
        <w:trPr>
          <w:trHeight w:val="195"/>
        </w:trPr>
        <w:tc>
          <w:tcPr>
            <w:tcW w:w="1365" w:type="dxa"/>
            <w:tcBorders>
              <w:top w:val="nil"/>
              <w:left w:val="nil"/>
              <w:bottom w:val="nil"/>
              <w:right w:val="nil"/>
            </w:tcBorders>
          </w:tcPr>
          <w:p w14:paraId="002481BE" w14:textId="77777777" w:rsidR="00DB522C" w:rsidRPr="00186547" w:rsidRDefault="00DB522C" w:rsidP="00DB522C">
            <w:pPr>
              <w:pStyle w:val="TableText"/>
              <w:rPr>
                <w:szCs w:val="22"/>
                <w:lang w:eastAsia="en-AU"/>
              </w:rPr>
            </w:pPr>
            <w:r w:rsidRPr="00186547">
              <w:rPr>
                <w:szCs w:val="22"/>
                <w:lang w:eastAsia="en-AU"/>
              </w:rPr>
              <w:t>35</w:t>
            </w:r>
          </w:p>
        </w:tc>
        <w:tc>
          <w:tcPr>
            <w:tcW w:w="1097" w:type="dxa"/>
            <w:tcBorders>
              <w:top w:val="nil"/>
              <w:left w:val="nil"/>
              <w:bottom w:val="nil"/>
              <w:right w:val="nil"/>
            </w:tcBorders>
          </w:tcPr>
          <w:p w14:paraId="1391F918" w14:textId="77777777" w:rsidR="00DB522C" w:rsidRPr="00186547" w:rsidRDefault="00DB522C" w:rsidP="00DB522C">
            <w:pPr>
              <w:pStyle w:val="TableText"/>
              <w:rPr>
                <w:szCs w:val="22"/>
                <w:lang w:eastAsia="en-AU"/>
              </w:rPr>
            </w:pPr>
            <w:r w:rsidRPr="00186547">
              <w:rPr>
                <w:szCs w:val="22"/>
                <w:lang w:eastAsia="en-AU"/>
              </w:rPr>
              <w:t>0.227894</w:t>
            </w:r>
          </w:p>
        </w:tc>
        <w:tc>
          <w:tcPr>
            <w:tcW w:w="1097" w:type="dxa"/>
            <w:tcBorders>
              <w:top w:val="nil"/>
              <w:left w:val="nil"/>
              <w:bottom w:val="nil"/>
              <w:right w:val="nil"/>
            </w:tcBorders>
          </w:tcPr>
          <w:p w14:paraId="620DC17E" w14:textId="77777777" w:rsidR="00DB522C" w:rsidRPr="00186547" w:rsidRDefault="00DB522C" w:rsidP="00DB522C">
            <w:pPr>
              <w:pStyle w:val="TableText"/>
              <w:rPr>
                <w:szCs w:val="22"/>
                <w:lang w:eastAsia="en-AU"/>
              </w:rPr>
            </w:pPr>
            <w:r w:rsidRPr="00186547">
              <w:rPr>
                <w:szCs w:val="22"/>
                <w:lang w:eastAsia="en-AU"/>
              </w:rPr>
              <w:t>0.137885</w:t>
            </w:r>
          </w:p>
        </w:tc>
        <w:tc>
          <w:tcPr>
            <w:tcW w:w="1097" w:type="dxa"/>
            <w:tcBorders>
              <w:top w:val="nil"/>
              <w:left w:val="nil"/>
              <w:bottom w:val="nil"/>
              <w:right w:val="nil"/>
            </w:tcBorders>
          </w:tcPr>
          <w:p w14:paraId="44C4FAB0" w14:textId="77777777" w:rsidR="00DB522C" w:rsidRPr="00186547" w:rsidRDefault="00DB522C" w:rsidP="00DB522C">
            <w:pPr>
              <w:pStyle w:val="TableText"/>
              <w:rPr>
                <w:szCs w:val="22"/>
                <w:lang w:eastAsia="en-AU"/>
              </w:rPr>
            </w:pPr>
            <w:r w:rsidRPr="00186547">
              <w:rPr>
                <w:szCs w:val="22"/>
                <w:lang w:eastAsia="en-AU"/>
              </w:rPr>
              <w:t>0.137886</w:t>
            </w:r>
          </w:p>
        </w:tc>
        <w:tc>
          <w:tcPr>
            <w:tcW w:w="1097" w:type="dxa"/>
            <w:tcBorders>
              <w:top w:val="nil"/>
              <w:left w:val="nil"/>
              <w:bottom w:val="nil"/>
              <w:right w:val="nil"/>
            </w:tcBorders>
          </w:tcPr>
          <w:p w14:paraId="53D1FDEA" w14:textId="77777777" w:rsidR="00DB522C" w:rsidRPr="00186547" w:rsidRDefault="00DB522C" w:rsidP="00DB522C">
            <w:pPr>
              <w:pStyle w:val="TableText"/>
              <w:rPr>
                <w:szCs w:val="22"/>
                <w:lang w:eastAsia="en-AU"/>
              </w:rPr>
            </w:pPr>
            <w:r w:rsidRPr="00186547">
              <w:rPr>
                <w:szCs w:val="22"/>
                <w:lang w:eastAsia="en-AU"/>
              </w:rPr>
              <w:t>0.137886</w:t>
            </w:r>
          </w:p>
        </w:tc>
        <w:tc>
          <w:tcPr>
            <w:tcW w:w="1097" w:type="dxa"/>
            <w:tcBorders>
              <w:top w:val="nil"/>
              <w:left w:val="nil"/>
              <w:bottom w:val="nil"/>
              <w:right w:val="nil"/>
            </w:tcBorders>
          </w:tcPr>
          <w:p w14:paraId="3A06DAE4" w14:textId="77777777" w:rsidR="00DB522C" w:rsidRPr="00186547" w:rsidRDefault="00DB522C" w:rsidP="00DB522C">
            <w:pPr>
              <w:pStyle w:val="TableText"/>
              <w:rPr>
                <w:szCs w:val="22"/>
                <w:lang w:eastAsia="en-AU"/>
              </w:rPr>
            </w:pPr>
            <w:r w:rsidRPr="00186547">
              <w:rPr>
                <w:szCs w:val="22"/>
                <w:lang w:eastAsia="en-AU"/>
              </w:rPr>
              <w:t>0.001191</w:t>
            </w:r>
          </w:p>
        </w:tc>
        <w:tc>
          <w:tcPr>
            <w:tcW w:w="1097" w:type="dxa"/>
            <w:tcBorders>
              <w:top w:val="nil"/>
              <w:left w:val="nil"/>
              <w:bottom w:val="nil"/>
              <w:right w:val="nil"/>
            </w:tcBorders>
          </w:tcPr>
          <w:p w14:paraId="34083159" w14:textId="77777777" w:rsidR="00DB522C" w:rsidRPr="00186547" w:rsidRDefault="00DB522C" w:rsidP="00DB522C">
            <w:pPr>
              <w:pStyle w:val="TableText"/>
              <w:rPr>
                <w:szCs w:val="22"/>
                <w:lang w:eastAsia="en-AU"/>
              </w:rPr>
            </w:pPr>
            <w:r w:rsidRPr="00186547">
              <w:rPr>
                <w:szCs w:val="22"/>
                <w:lang w:eastAsia="en-AU"/>
              </w:rPr>
              <w:t>0.001192</w:t>
            </w:r>
          </w:p>
        </w:tc>
        <w:tc>
          <w:tcPr>
            <w:tcW w:w="1098" w:type="dxa"/>
            <w:tcBorders>
              <w:top w:val="nil"/>
              <w:left w:val="nil"/>
              <w:bottom w:val="nil"/>
              <w:right w:val="nil"/>
            </w:tcBorders>
          </w:tcPr>
          <w:p w14:paraId="3959F8FA" w14:textId="77777777" w:rsidR="00DB522C" w:rsidRPr="00186547" w:rsidRDefault="00DB522C" w:rsidP="00DB522C">
            <w:pPr>
              <w:pStyle w:val="TableText"/>
              <w:rPr>
                <w:szCs w:val="22"/>
                <w:lang w:eastAsia="en-AU"/>
              </w:rPr>
            </w:pPr>
            <w:r w:rsidRPr="00186547">
              <w:rPr>
                <w:szCs w:val="22"/>
                <w:lang w:eastAsia="en-AU"/>
              </w:rPr>
              <w:t>0.001192</w:t>
            </w:r>
          </w:p>
        </w:tc>
        <w:tc>
          <w:tcPr>
            <w:tcW w:w="1097" w:type="dxa"/>
            <w:tcBorders>
              <w:top w:val="nil"/>
              <w:left w:val="nil"/>
              <w:bottom w:val="nil"/>
              <w:right w:val="nil"/>
            </w:tcBorders>
          </w:tcPr>
          <w:p w14:paraId="4BB159E6" w14:textId="77777777" w:rsidR="00DB522C" w:rsidRPr="00186547" w:rsidRDefault="00DB522C" w:rsidP="00DB522C">
            <w:pPr>
              <w:pStyle w:val="TableText"/>
              <w:rPr>
                <w:szCs w:val="22"/>
                <w:lang w:eastAsia="en-AU"/>
              </w:rPr>
            </w:pPr>
            <w:r w:rsidRPr="00186547">
              <w:rPr>
                <w:szCs w:val="22"/>
                <w:lang w:eastAsia="en-AU"/>
              </w:rPr>
              <w:t>0.001193</w:t>
            </w:r>
          </w:p>
        </w:tc>
        <w:tc>
          <w:tcPr>
            <w:tcW w:w="1097" w:type="dxa"/>
            <w:tcBorders>
              <w:top w:val="nil"/>
              <w:left w:val="nil"/>
              <w:bottom w:val="nil"/>
              <w:right w:val="nil"/>
            </w:tcBorders>
          </w:tcPr>
          <w:p w14:paraId="6DD2A68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54C021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FF996F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52103FA" w14:textId="77777777" w:rsidR="00DB522C" w:rsidRPr="00186547" w:rsidRDefault="00DB522C" w:rsidP="00DB522C">
            <w:pPr>
              <w:pStyle w:val="TableText"/>
              <w:rPr>
                <w:szCs w:val="22"/>
                <w:lang w:eastAsia="en-AU"/>
              </w:rPr>
            </w:pPr>
          </w:p>
        </w:tc>
      </w:tr>
      <w:tr w:rsidR="00DB522C" w:rsidRPr="00186547" w14:paraId="1787EE5B" w14:textId="77777777">
        <w:trPr>
          <w:trHeight w:val="195"/>
        </w:trPr>
        <w:tc>
          <w:tcPr>
            <w:tcW w:w="1365" w:type="dxa"/>
            <w:tcBorders>
              <w:top w:val="nil"/>
              <w:left w:val="nil"/>
              <w:bottom w:val="nil"/>
              <w:right w:val="nil"/>
            </w:tcBorders>
          </w:tcPr>
          <w:p w14:paraId="0A04B266" w14:textId="77777777" w:rsidR="00DB522C" w:rsidRPr="00186547" w:rsidRDefault="00DB522C" w:rsidP="00DB522C">
            <w:pPr>
              <w:pStyle w:val="TableText"/>
              <w:rPr>
                <w:szCs w:val="22"/>
                <w:lang w:eastAsia="en-AU"/>
              </w:rPr>
            </w:pPr>
            <w:r w:rsidRPr="00186547">
              <w:rPr>
                <w:szCs w:val="22"/>
                <w:lang w:eastAsia="en-AU"/>
              </w:rPr>
              <w:t>36</w:t>
            </w:r>
          </w:p>
        </w:tc>
        <w:tc>
          <w:tcPr>
            <w:tcW w:w="1097" w:type="dxa"/>
            <w:tcBorders>
              <w:top w:val="nil"/>
              <w:left w:val="nil"/>
              <w:bottom w:val="nil"/>
              <w:right w:val="nil"/>
            </w:tcBorders>
          </w:tcPr>
          <w:p w14:paraId="713CB849" w14:textId="77777777" w:rsidR="00DB522C" w:rsidRPr="00186547" w:rsidRDefault="00DB522C" w:rsidP="00DB522C">
            <w:pPr>
              <w:pStyle w:val="TableText"/>
              <w:rPr>
                <w:szCs w:val="22"/>
                <w:lang w:eastAsia="en-AU"/>
              </w:rPr>
            </w:pPr>
            <w:r w:rsidRPr="00186547">
              <w:rPr>
                <w:szCs w:val="22"/>
                <w:lang w:eastAsia="en-AU"/>
              </w:rPr>
              <w:t>0.227985</w:t>
            </w:r>
          </w:p>
        </w:tc>
        <w:tc>
          <w:tcPr>
            <w:tcW w:w="1097" w:type="dxa"/>
            <w:tcBorders>
              <w:top w:val="nil"/>
              <w:left w:val="nil"/>
              <w:bottom w:val="nil"/>
              <w:right w:val="nil"/>
            </w:tcBorders>
          </w:tcPr>
          <w:p w14:paraId="4176C26E" w14:textId="77777777" w:rsidR="00DB522C" w:rsidRPr="00186547" w:rsidRDefault="00DB522C" w:rsidP="00DB522C">
            <w:pPr>
              <w:pStyle w:val="TableText"/>
              <w:rPr>
                <w:szCs w:val="22"/>
                <w:lang w:eastAsia="en-AU"/>
              </w:rPr>
            </w:pPr>
            <w:r w:rsidRPr="00186547">
              <w:rPr>
                <w:szCs w:val="22"/>
                <w:lang w:eastAsia="en-AU"/>
              </w:rPr>
              <w:t>0.137992</w:t>
            </w:r>
          </w:p>
        </w:tc>
        <w:tc>
          <w:tcPr>
            <w:tcW w:w="1097" w:type="dxa"/>
            <w:tcBorders>
              <w:top w:val="nil"/>
              <w:left w:val="nil"/>
              <w:bottom w:val="nil"/>
              <w:right w:val="nil"/>
            </w:tcBorders>
          </w:tcPr>
          <w:p w14:paraId="040DBDD2" w14:textId="77777777" w:rsidR="00DB522C" w:rsidRPr="00186547" w:rsidRDefault="00DB522C" w:rsidP="00DB522C">
            <w:pPr>
              <w:pStyle w:val="TableText"/>
              <w:rPr>
                <w:szCs w:val="22"/>
                <w:lang w:eastAsia="en-AU"/>
              </w:rPr>
            </w:pPr>
            <w:r w:rsidRPr="00186547">
              <w:rPr>
                <w:szCs w:val="22"/>
                <w:lang w:eastAsia="en-AU"/>
              </w:rPr>
              <w:t>0.137993</w:t>
            </w:r>
          </w:p>
        </w:tc>
        <w:tc>
          <w:tcPr>
            <w:tcW w:w="1097" w:type="dxa"/>
            <w:tcBorders>
              <w:top w:val="nil"/>
              <w:left w:val="nil"/>
              <w:bottom w:val="nil"/>
              <w:right w:val="nil"/>
            </w:tcBorders>
          </w:tcPr>
          <w:p w14:paraId="1E37DC2F" w14:textId="77777777" w:rsidR="00DB522C" w:rsidRPr="00186547" w:rsidRDefault="00DB522C" w:rsidP="00DB522C">
            <w:pPr>
              <w:pStyle w:val="TableText"/>
              <w:rPr>
                <w:szCs w:val="22"/>
                <w:lang w:eastAsia="en-AU"/>
              </w:rPr>
            </w:pPr>
            <w:r w:rsidRPr="00186547">
              <w:rPr>
                <w:szCs w:val="22"/>
                <w:lang w:eastAsia="en-AU"/>
              </w:rPr>
              <w:t>0.137994</w:t>
            </w:r>
          </w:p>
        </w:tc>
        <w:tc>
          <w:tcPr>
            <w:tcW w:w="1097" w:type="dxa"/>
            <w:tcBorders>
              <w:top w:val="nil"/>
              <w:left w:val="nil"/>
              <w:bottom w:val="nil"/>
              <w:right w:val="nil"/>
            </w:tcBorders>
          </w:tcPr>
          <w:p w14:paraId="6006C812" w14:textId="77777777" w:rsidR="00DB522C" w:rsidRPr="00186547" w:rsidRDefault="00DB522C" w:rsidP="00DB522C">
            <w:pPr>
              <w:pStyle w:val="TableText"/>
              <w:rPr>
                <w:szCs w:val="22"/>
                <w:lang w:eastAsia="en-AU"/>
              </w:rPr>
            </w:pPr>
            <w:r w:rsidRPr="00186547">
              <w:rPr>
                <w:szCs w:val="22"/>
                <w:lang w:eastAsia="en-AU"/>
              </w:rPr>
              <w:t>0.001279</w:t>
            </w:r>
          </w:p>
        </w:tc>
        <w:tc>
          <w:tcPr>
            <w:tcW w:w="1097" w:type="dxa"/>
            <w:tcBorders>
              <w:top w:val="nil"/>
              <w:left w:val="nil"/>
              <w:bottom w:val="nil"/>
              <w:right w:val="nil"/>
            </w:tcBorders>
          </w:tcPr>
          <w:p w14:paraId="7F3641F0" w14:textId="77777777" w:rsidR="00DB522C" w:rsidRPr="00186547" w:rsidRDefault="00DB522C" w:rsidP="00DB522C">
            <w:pPr>
              <w:pStyle w:val="TableText"/>
              <w:rPr>
                <w:szCs w:val="22"/>
                <w:lang w:eastAsia="en-AU"/>
              </w:rPr>
            </w:pPr>
            <w:r w:rsidRPr="00186547">
              <w:rPr>
                <w:szCs w:val="22"/>
                <w:lang w:eastAsia="en-AU"/>
              </w:rPr>
              <w:t>0.001279</w:t>
            </w:r>
          </w:p>
        </w:tc>
        <w:tc>
          <w:tcPr>
            <w:tcW w:w="1098" w:type="dxa"/>
            <w:tcBorders>
              <w:top w:val="nil"/>
              <w:left w:val="nil"/>
              <w:bottom w:val="nil"/>
              <w:right w:val="nil"/>
            </w:tcBorders>
          </w:tcPr>
          <w:p w14:paraId="5F8C8780" w14:textId="77777777" w:rsidR="00DB522C" w:rsidRPr="00186547" w:rsidRDefault="00DB522C" w:rsidP="00DB522C">
            <w:pPr>
              <w:pStyle w:val="TableText"/>
              <w:rPr>
                <w:szCs w:val="22"/>
                <w:lang w:eastAsia="en-AU"/>
              </w:rPr>
            </w:pPr>
            <w:r w:rsidRPr="00186547">
              <w:rPr>
                <w:szCs w:val="22"/>
                <w:lang w:eastAsia="en-AU"/>
              </w:rPr>
              <w:t>0.001280</w:t>
            </w:r>
          </w:p>
        </w:tc>
        <w:tc>
          <w:tcPr>
            <w:tcW w:w="1097" w:type="dxa"/>
            <w:tcBorders>
              <w:top w:val="nil"/>
              <w:left w:val="nil"/>
              <w:bottom w:val="nil"/>
              <w:right w:val="nil"/>
            </w:tcBorders>
          </w:tcPr>
          <w:p w14:paraId="2D372852" w14:textId="77777777" w:rsidR="00DB522C" w:rsidRPr="00186547" w:rsidRDefault="00DB522C" w:rsidP="00DB522C">
            <w:pPr>
              <w:pStyle w:val="TableText"/>
              <w:rPr>
                <w:szCs w:val="22"/>
                <w:lang w:eastAsia="en-AU"/>
              </w:rPr>
            </w:pPr>
            <w:r w:rsidRPr="00186547">
              <w:rPr>
                <w:szCs w:val="22"/>
                <w:lang w:eastAsia="en-AU"/>
              </w:rPr>
              <w:t>0.001281</w:t>
            </w:r>
          </w:p>
        </w:tc>
        <w:tc>
          <w:tcPr>
            <w:tcW w:w="1097" w:type="dxa"/>
            <w:tcBorders>
              <w:top w:val="nil"/>
              <w:left w:val="nil"/>
              <w:bottom w:val="nil"/>
              <w:right w:val="nil"/>
            </w:tcBorders>
          </w:tcPr>
          <w:p w14:paraId="38129E11" w14:textId="77777777" w:rsidR="00DB522C" w:rsidRPr="00186547" w:rsidRDefault="00DB522C" w:rsidP="00DB522C">
            <w:pPr>
              <w:pStyle w:val="TableText"/>
              <w:rPr>
                <w:szCs w:val="22"/>
                <w:lang w:eastAsia="en-AU"/>
              </w:rPr>
            </w:pPr>
            <w:r w:rsidRPr="00186547">
              <w:rPr>
                <w:szCs w:val="22"/>
                <w:lang w:eastAsia="en-AU"/>
              </w:rPr>
              <w:t>0.000993</w:t>
            </w:r>
          </w:p>
        </w:tc>
        <w:tc>
          <w:tcPr>
            <w:tcW w:w="1097" w:type="dxa"/>
            <w:tcBorders>
              <w:top w:val="nil"/>
              <w:left w:val="nil"/>
              <w:bottom w:val="nil"/>
              <w:right w:val="nil"/>
            </w:tcBorders>
          </w:tcPr>
          <w:p w14:paraId="3D46C89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F894D1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15EA90C" w14:textId="77777777" w:rsidR="00DB522C" w:rsidRPr="00186547" w:rsidRDefault="00DB522C" w:rsidP="00DB522C">
            <w:pPr>
              <w:pStyle w:val="TableText"/>
              <w:rPr>
                <w:szCs w:val="22"/>
                <w:lang w:eastAsia="en-AU"/>
              </w:rPr>
            </w:pPr>
          </w:p>
        </w:tc>
      </w:tr>
      <w:tr w:rsidR="00DB522C" w:rsidRPr="00186547" w14:paraId="0F6E97D7" w14:textId="77777777">
        <w:trPr>
          <w:trHeight w:val="195"/>
        </w:trPr>
        <w:tc>
          <w:tcPr>
            <w:tcW w:w="1365" w:type="dxa"/>
            <w:tcBorders>
              <w:top w:val="nil"/>
              <w:left w:val="nil"/>
              <w:bottom w:val="nil"/>
              <w:right w:val="nil"/>
            </w:tcBorders>
          </w:tcPr>
          <w:p w14:paraId="54CFC6FD" w14:textId="77777777" w:rsidR="00DB522C" w:rsidRPr="00186547" w:rsidRDefault="00DB522C" w:rsidP="00DB522C">
            <w:pPr>
              <w:pStyle w:val="TableText"/>
              <w:rPr>
                <w:szCs w:val="22"/>
                <w:lang w:eastAsia="en-AU"/>
              </w:rPr>
            </w:pPr>
            <w:r w:rsidRPr="00186547">
              <w:rPr>
                <w:szCs w:val="22"/>
                <w:lang w:eastAsia="en-AU"/>
              </w:rPr>
              <w:t>37</w:t>
            </w:r>
          </w:p>
        </w:tc>
        <w:tc>
          <w:tcPr>
            <w:tcW w:w="1097" w:type="dxa"/>
            <w:tcBorders>
              <w:top w:val="nil"/>
              <w:left w:val="nil"/>
              <w:bottom w:val="nil"/>
              <w:right w:val="nil"/>
            </w:tcBorders>
          </w:tcPr>
          <w:p w14:paraId="4211BF03" w14:textId="77777777" w:rsidR="00DB522C" w:rsidRPr="00186547" w:rsidRDefault="00DB522C" w:rsidP="00DB522C">
            <w:pPr>
              <w:pStyle w:val="TableText"/>
              <w:rPr>
                <w:szCs w:val="22"/>
                <w:lang w:eastAsia="en-AU"/>
              </w:rPr>
            </w:pPr>
            <w:r w:rsidRPr="00186547">
              <w:rPr>
                <w:szCs w:val="22"/>
                <w:lang w:eastAsia="en-AU"/>
              </w:rPr>
              <w:t>0.228081</w:t>
            </w:r>
          </w:p>
        </w:tc>
        <w:tc>
          <w:tcPr>
            <w:tcW w:w="1097" w:type="dxa"/>
            <w:tcBorders>
              <w:top w:val="nil"/>
              <w:left w:val="nil"/>
              <w:bottom w:val="nil"/>
              <w:right w:val="nil"/>
            </w:tcBorders>
          </w:tcPr>
          <w:p w14:paraId="3DD9AD88" w14:textId="77777777" w:rsidR="00DB522C" w:rsidRPr="00186547" w:rsidRDefault="00DB522C" w:rsidP="00DB522C">
            <w:pPr>
              <w:pStyle w:val="TableText"/>
              <w:rPr>
                <w:szCs w:val="22"/>
                <w:lang w:eastAsia="en-AU"/>
              </w:rPr>
            </w:pPr>
            <w:r w:rsidRPr="00186547">
              <w:rPr>
                <w:szCs w:val="22"/>
                <w:lang w:eastAsia="en-AU"/>
              </w:rPr>
              <w:t>0.138116</w:t>
            </w:r>
          </w:p>
        </w:tc>
        <w:tc>
          <w:tcPr>
            <w:tcW w:w="1097" w:type="dxa"/>
            <w:tcBorders>
              <w:top w:val="nil"/>
              <w:left w:val="nil"/>
              <w:bottom w:val="nil"/>
              <w:right w:val="nil"/>
            </w:tcBorders>
          </w:tcPr>
          <w:p w14:paraId="62E31345" w14:textId="77777777" w:rsidR="00DB522C" w:rsidRPr="00186547" w:rsidRDefault="00DB522C" w:rsidP="00DB522C">
            <w:pPr>
              <w:pStyle w:val="TableText"/>
              <w:rPr>
                <w:szCs w:val="22"/>
                <w:lang w:eastAsia="en-AU"/>
              </w:rPr>
            </w:pPr>
            <w:r w:rsidRPr="00186547">
              <w:rPr>
                <w:szCs w:val="22"/>
                <w:lang w:eastAsia="en-AU"/>
              </w:rPr>
              <w:t>0.138117</w:t>
            </w:r>
          </w:p>
        </w:tc>
        <w:tc>
          <w:tcPr>
            <w:tcW w:w="1097" w:type="dxa"/>
            <w:tcBorders>
              <w:top w:val="nil"/>
              <w:left w:val="nil"/>
              <w:bottom w:val="nil"/>
              <w:right w:val="nil"/>
            </w:tcBorders>
          </w:tcPr>
          <w:p w14:paraId="3C67283E" w14:textId="77777777" w:rsidR="00DB522C" w:rsidRPr="00186547" w:rsidRDefault="00DB522C" w:rsidP="00DB522C">
            <w:pPr>
              <w:pStyle w:val="TableText"/>
              <w:rPr>
                <w:szCs w:val="22"/>
                <w:lang w:eastAsia="en-AU"/>
              </w:rPr>
            </w:pPr>
            <w:r w:rsidRPr="00186547">
              <w:rPr>
                <w:szCs w:val="22"/>
                <w:lang w:eastAsia="en-AU"/>
              </w:rPr>
              <w:t>0.138118</w:t>
            </w:r>
          </w:p>
        </w:tc>
        <w:tc>
          <w:tcPr>
            <w:tcW w:w="1097" w:type="dxa"/>
            <w:tcBorders>
              <w:top w:val="nil"/>
              <w:left w:val="nil"/>
              <w:bottom w:val="nil"/>
              <w:right w:val="nil"/>
            </w:tcBorders>
          </w:tcPr>
          <w:p w14:paraId="5C7F94C2" w14:textId="77777777" w:rsidR="00DB522C" w:rsidRPr="00186547" w:rsidRDefault="00DB522C" w:rsidP="00DB522C">
            <w:pPr>
              <w:pStyle w:val="TableText"/>
              <w:rPr>
                <w:szCs w:val="22"/>
                <w:lang w:eastAsia="en-AU"/>
              </w:rPr>
            </w:pPr>
            <w:r w:rsidRPr="00186547">
              <w:rPr>
                <w:szCs w:val="22"/>
                <w:lang w:eastAsia="en-AU"/>
              </w:rPr>
              <w:t>0.001377</w:t>
            </w:r>
          </w:p>
        </w:tc>
        <w:tc>
          <w:tcPr>
            <w:tcW w:w="1097" w:type="dxa"/>
            <w:tcBorders>
              <w:top w:val="nil"/>
              <w:left w:val="nil"/>
              <w:bottom w:val="nil"/>
              <w:right w:val="nil"/>
            </w:tcBorders>
          </w:tcPr>
          <w:p w14:paraId="257AC632" w14:textId="77777777" w:rsidR="00DB522C" w:rsidRPr="00186547" w:rsidRDefault="00DB522C" w:rsidP="00DB522C">
            <w:pPr>
              <w:pStyle w:val="TableText"/>
              <w:rPr>
                <w:szCs w:val="22"/>
                <w:lang w:eastAsia="en-AU"/>
              </w:rPr>
            </w:pPr>
            <w:r w:rsidRPr="00186547">
              <w:rPr>
                <w:szCs w:val="22"/>
                <w:lang w:eastAsia="en-AU"/>
              </w:rPr>
              <w:t>0.001378</w:t>
            </w:r>
          </w:p>
        </w:tc>
        <w:tc>
          <w:tcPr>
            <w:tcW w:w="1098" w:type="dxa"/>
            <w:tcBorders>
              <w:top w:val="nil"/>
              <w:left w:val="nil"/>
              <w:bottom w:val="nil"/>
              <w:right w:val="nil"/>
            </w:tcBorders>
          </w:tcPr>
          <w:p w14:paraId="72123F55" w14:textId="77777777" w:rsidR="00DB522C" w:rsidRPr="00186547" w:rsidRDefault="00DB522C" w:rsidP="00DB522C">
            <w:pPr>
              <w:pStyle w:val="TableText"/>
              <w:rPr>
                <w:szCs w:val="22"/>
                <w:lang w:eastAsia="en-AU"/>
              </w:rPr>
            </w:pPr>
            <w:r w:rsidRPr="00186547">
              <w:rPr>
                <w:szCs w:val="22"/>
                <w:lang w:eastAsia="en-AU"/>
              </w:rPr>
              <w:t>0.001379</w:t>
            </w:r>
          </w:p>
        </w:tc>
        <w:tc>
          <w:tcPr>
            <w:tcW w:w="1097" w:type="dxa"/>
            <w:tcBorders>
              <w:top w:val="nil"/>
              <w:left w:val="nil"/>
              <w:bottom w:val="nil"/>
              <w:right w:val="nil"/>
            </w:tcBorders>
          </w:tcPr>
          <w:p w14:paraId="4114918C" w14:textId="77777777" w:rsidR="00DB522C" w:rsidRPr="00186547" w:rsidRDefault="00DB522C" w:rsidP="00DB522C">
            <w:pPr>
              <w:pStyle w:val="TableText"/>
              <w:rPr>
                <w:szCs w:val="22"/>
                <w:lang w:eastAsia="en-AU"/>
              </w:rPr>
            </w:pPr>
            <w:r w:rsidRPr="00186547">
              <w:rPr>
                <w:szCs w:val="22"/>
                <w:lang w:eastAsia="en-AU"/>
              </w:rPr>
              <w:t>0.001379</w:t>
            </w:r>
          </w:p>
        </w:tc>
        <w:tc>
          <w:tcPr>
            <w:tcW w:w="1097" w:type="dxa"/>
            <w:tcBorders>
              <w:top w:val="nil"/>
              <w:left w:val="nil"/>
              <w:bottom w:val="nil"/>
              <w:right w:val="nil"/>
            </w:tcBorders>
          </w:tcPr>
          <w:p w14:paraId="4D207077" w14:textId="77777777" w:rsidR="00DB522C" w:rsidRPr="00186547" w:rsidRDefault="00DB522C" w:rsidP="00DB522C">
            <w:pPr>
              <w:pStyle w:val="TableText"/>
              <w:rPr>
                <w:szCs w:val="22"/>
                <w:lang w:eastAsia="en-AU"/>
              </w:rPr>
            </w:pPr>
            <w:r w:rsidRPr="00186547">
              <w:rPr>
                <w:szCs w:val="22"/>
                <w:lang w:eastAsia="en-AU"/>
              </w:rPr>
              <w:t>0.001067</w:t>
            </w:r>
          </w:p>
        </w:tc>
        <w:tc>
          <w:tcPr>
            <w:tcW w:w="1097" w:type="dxa"/>
            <w:tcBorders>
              <w:top w:val="nil"/>
              <w:left w:val="nil"/>
              <w:bottom w:val="nil"/>
              <w:right w:val="nil"/>
            </w:tcBorders>
          </w:tcPr>
          <w:p w14:paraId="70875F71" w14:textId="77777777" w:rsidR="00DB522C" w:rsidRPr="00186547" w:rsidRDefault="00DB522C" w:rsidP="00DB522C">
            <w:pPr>
              <w:pStyle w:val="TableText"/>
              <w:rPr>
                <w:szCs w:val="22"/>
                <w:lang w:eastAsia="en-AU"/>
              </w:rPr>
            </w:pPr>
            <w:r w:rsidRPr="00186547">
              <w:rPr>
                <w:szCs w:val="22"/>
                <w:lang w:eastAsia="en-AU"/>
              </w:rPr>
              <w:t>0.001068</w:t>
            </w:r>
          </w:p>
        </w:tc>
        <w:tc>
          <w:tcPr>
            <w:tcW w:w="1097" w:type="dxa"/>
            <w:tcBorders>
              <w:top w:val="nil"/>
              <w:left w:val="nil"/>
              <w:bottom w:val="nil"/>
              <w:right w:val="nil"/>
            </w:tcBorders>
          </w:tcPr>
          <w:p w14:paraId="1465669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11C8D8A" w14:textId="77777777" w:rsidR="00DB522C" w:rsidRPr="00186547" w:rsidRDefault="00DB522C" w:rsidP="00DB522C">
            <w:pPr>
              <w:pStyle w:val="TableText"/>
              <w:rPr>
                <w:szCs w:val="22"/>
                <w:lang w:eastAsia="en-AU"/>
              </w:rPr>
            </w:pPr>
          </w:p>
        </w:tc>
      </w:tr>
      <w:tr w:rsidR="00DB522C" w:rsidRPr="00186547" w14:paraId="449F3176" w14:textId="77777777">
        <w:trPr>
          <w:trHeight w:val="195"/>
        </w:trPr>
        <w:tc>
          <w:tcPr>
            <w:tcW w:w="1365" w:type="dxa"/>
            <w:tcBorders>
              <w:top w:val="nil"/>
              <w:left w:val="nil"/>
              <w:bottom w:val="nil"/>
              <w:right w:val="nil"/>
            </w:tcBorders>
          </w:tcPr>
          <w:p w14:paraId="20C3C922" w14:textId="77777777" w:rsidR="00DB522C" w:rsidRPr="00186547" w:rsidRDefault="00DB522C" w:rsidP="00DB522C">
            <w:pPr>
              <w:pStyle w:val="TableText"/>
              <w:rPr>
                <w:szCs w:val="22"/>
                <w:lang w:eastAsia="en-AU"/>
              </w:rPr>
            </w:pPr>
            <w:r w:rsidRPr="00186547">
              <w:rPr>
                <w:szCs w:val="22"/>
                <w:lang w:eastAsia="en-AU"/>
              </w:rPr>
              <w:t>38</w:t>
            </w:r>
          </w:p>
        </w:tc>
        <w:tc>
          <w:tcPr>
            <w:tcW w:w="1097" w:type="dxa"/>
            <w:tcBorders>
              <w:top w:val="nil"/>
              <w:left w:val="nil"/>
              <w:bottom w:val="nil"/>
              <w:right w:val="nil"/>
            </w:tcBorders>
          </w:tcPr>
          <w:p w14:paraId="1207CF68" w14:textId="77777777" w:rsidR="00DB522C" w:rsidRPr="00186547" w:rsidRDefault="00DB522C" w:rsidP="00DB522C">
            <w:pPr>
              <w:pStyle w:val="TableText"/>
              <w:rPr>
                <w:szCs w:val="22"/>
                <w:lang w:eastAsia="en-AU"/>
              </w:rPr>
            </w:pPr>
            <w:r w:rsidRPr="00186547">
              <w:rPr>
                <w:szCs w:val="22"/>
                <w:lang w:eastAsia="en-AU"/>
              </w:rPr>
              <w:t>0.228177</w:t>
            </w:r>
          </w:p>
        </w:tc>
        <w:tc>
          <w:tcPr>
            <w:tcW w:w="1097" w:type="dxa"/>
            <w:tcBorders>
              <w:top w:val="nil"/>
              <w:left w:val="nil"/>
              <w:bottom w:val="nil"/>
              <w:right w:val="nil"/>
            </w:tcBorders>
          </w:tcPr>
          <w:p w14:paraId="50AC8925" w14:textId="77777777" w:rsidR="00DB522C" w:rsidRPr="00186547" w:rsidRDefault="00DB522C" w:rsidP="00DB522C">
            <w:pPr>
              <w:pStyle w:val="TableText"/>
              <w:rPr>
                <w:szCs w:val="22"/>
                <w:lang w:eastAsia="en-AU"/>
              </w:rPr>
            </w:pPr>
            <w:r w:rsidRPr="00186547">
              <w:rPr>
                <w:szCs w:val="22"/>
                <w:lang w:eastAsia="en-AU"/>
              </w:rPr>
              <w:t>0.138251</w:t>
            </w:r>
          </w:p>
        </w:tc>
        <w:tc>
          <w:tcPr>
            <w:tcW w:w="1097" w:type="dxa"/>
            <w:tcBorders>
              <w:top w:val="nil"/>
              <w:left w:val="nil"/>
              <w:bottom w:val="nil"/>
              <w:right w:val="nil"/>
            </w:tcBorders>
          </w:tcPr>
          <w:p w14:paraId="06162B69" w14:textId="77777777" w:rsidR="00DB522C" w:rsidRPr="00186547" w:rsidRDefault="00DB522C" w:rsidP="00DB522C">
            <w:pPr>
              <w:pStyle w:val="TableText"/>
              <w:rPr>
                <w:szCs w:val="22"/>
                <w:lang w:eastAsia="en-AU"/>
              </w:rPr>
            </w:pPr>
            <w:r w:rsidRPr="00186547">
              <w:rPr>
                <w:szCs w:val="22"/>
                <w:lang w:eastAsia="en-AU"/>
              </w:rPr>
              <w:t>0.138253</w:t>
            </w:r>
          </w:p>
        </w:tc>
        <w:tc>
          <w:tcPr>
            <w:tcW w:w="1097" w:type="dxa"/>
            <w:tcBorders>
              <w:top w:val="nil"/>
              <w:left w:val="nil"/>
              <w:bottom w:val="nil"/>
              <w:right w:val="nil"/>
            </w:tcBorders>
          </w:tcPr>
          <w:p w14:paraId="1B8BFBE4" w14:textId="77777777" w:rsidR="00DB522C" w:rsidRPr="00186547" w:rsidRDefault="00DB522C" w:rsidP="00DB522C">
            <w:pPr>
              <w:pStyle w:val="TableText"/>
              <w:rPr>
                <w:szCs w:val="22"/>
                <w:lang w:eastAsia="en-AU"/>
              </w:rPr>
            </w:pPr>
            <w:r w:rsidRPr="00186547">
              <w:rPr>
                <w:szCs w:val="22"/>
                <w:lang w:eastAsia="en-AU"/>
              </w:rPr>
              <w:t>0.138254</w:t>
            </w:r>
          </w:p>
        </w:tc>
        <w:tc>
          <w:tcPr>
            <w:tcW w:w="1097" w:type="dxa"/>
            <w:tcBorders>
              <w:top w:val="nil"/>
              <w:left w:val="nil"/>
              <w:bottom w:val="nil"/>
              <w:right w:val="nil"/>
            </w:tcBorders>
          </w:tcPr>
          <w:p w14:paraId="644B1BC3" w14:textId="77777777" w:rsidR="00DB522C" w:rsidRPr="00186547" w:rsidRDefault="00DB522C" w:rsidP="00DB522C">
            <w:pPr>
              <w:pStyle w:val="TableText"/>
              <w:rPr>
                <w:szCs w:val="22"/>
                <w:lang w:eastAsia="en-AU"/>
              </w:rPr>
            </w:pPr>
            <w:r w:rsidRPr="00186547">
              <w:rPr>
                <w:szCs w:val="22"/>
                <w:lang w:eastAsia="en-AU"/>
              </w:rPr>
              <w:t>0.001493</w:t>
            </w:r>
          </w:p>
        </w:tc>
        <w:tc>
          <w:tcPr>
            <w:tcW w:w="1097" w:type="dxa"/>
            <w:tcBorders>
              <w:top w:val="nil"/>
              <w:left w:val="nil"/>
              <w:bottom w:val="nil"/>
              <w:right w:val="nil"/>
            </w:tcBorders>
          </w:tcPr>
          <w:p w14:paraId="3075020D" w14:textId="77777777" w:rsidR="00DB522C" w:rsidRPr="00186547" w:rsidRDefault="00DB522C" w:rsidP="00DB522C">
            <w:pPr>
              <w:pStyle w:val="TableText"/>
              <w:rPr>
                <w:szCs w:val="22"/>
                <w:lang w:eastAsia="en-AU"/>
              </w:rPr>
            </w:pPr>
            <w:r w:rsidRPr="00186547">
              <w:rPr>
                <w:szCs w:val="22"/>
                <w:lang w:eastAsia="en-AU"/>
              </w:rPr>
              <w:t>0.001494</w:t>
            </w:r>
          </w:p>
        </w:tc>
        <w:tc>
          <w:tcPr>
            <w:tcW w:w="1098" w:type="dxa"/>
            <w:tcBorders>
              <w:top w:val="nil"/>
              <w:left w:val="nil"/>
              <w:bottom w:val="nil"/>
              <w:right w:val="nil"/>
            </w:tcBorders>
          </w:tcPr>
          <w:p w14:paraId="13DC6A04" w14:textId="77777777" w:rsidR="00DB522C" w:rsidRPr="00186547" w:rsidRDefault="00DB522C" w:rsidP="00DB522C">
            <w:pPr>
              <w:pStyle w:val="TableText"/>
              <w:rPr>
                <w:szCs w:val="22"/>
                <w:lang w:eastAsia="en-AU"/>
              </w:rPr>
            </w:pPr>
            <w:r w:rsidRPr="00186547">
              <w:rPr>
                <w:szCs w:val="22"/>
                <w:lang w:eastAsia="en-AU"/>
              </w:rPr>
              <w:t>0.001494</w:t>
            </w:r>
          </w:p>
        </w:tc>
        <w:tc>
          <w:tcPr>
            <w:tcW w:w="1097" w:type="dxa"/>
            <w:tcBorders>
              <w:top w:val="nil"/>
              <w:left w:val="nil"/>
              <w:bottom w:val="nil"/>
              <w:right w:val="nil"/>
            </w:tcBorders>
          </w:tcPr>
          <w:p w14:paraId="09DBE543" w14:textId="77777777" w:rsidR="00DB522C" w:rsidRPr="00186547" w:rsidRDefault="00DB522C" w:rsidP="00DB522C">
            <w:pPr>
              <w:pStyle w:val="TableText"/>
              <w:rPr>
                <w:szCs w:val="22"/>
                <w:lang w:eastAsia="en-AU"/>
              </w:rPr>
            </w:pPr>
            <w:r w:rsidRPr="00186547">
              <w:rPr>
                <w:szCs w:val="22"/>
                <w:lang w:eastAsia="en-AU"/>
              </w:rPr>
              <w:t>0.001495</w:t>
            </w:r>
          </w:p>
        </w:tc>
        <w:tc>
          <w:tcPr>
            <w:tcW w:w="1097" w:type="dxa"/>
            <w:tcBorders>
              <w:top w:val="nil"/>
              <w:left w:val="nil"/>
              <w:bottom w:val="nil"/>
              <w:right w:val="nil"/>
            </w:tcBorders>
          </w:tcPr>
          <w:p w14:paraId="53F6EB98" w14:textId="77777777" w:rsidR="00DB522C" w:rsidRPr="00186547" w:rsidRDefault="00DB522C" w:rsidP="00DB522C">
            <w:pPr>
              <w:pStyle w:val="TableText"/>
              <w:rPr>
                <w:szCs w:val="22"/>
                <w:lang w:eastAsia="en-AU"/>
              </w:rPr>
            </w:pPr>
            <w:r w:rsidRPr="00186547">
              <w:rPr>
                <w:szCs w:val="22"/>
                <w:lang w:eastAsia="en-AU"/>
              </w:rPr>
              <w:t>0.001155</w:t>
            </w:r>
          </w:p>
        </w:tc>
        <w:tc>
          <w:tcPr>
            <w:tcW w:w="1097" w:type="dxa"/>
            <w:tcBorders>
              <w:top w:val="nil"/>
              <w:left w:val="nil"/>
              <w:bottom w:val="nil"/>
              <w:right w:val="nil"/>
            </w:tcBorders>
          </w:tcPr>
          <w:p w14:paraId="42B8FF29" w14:textId="77777777" w:rsidR="00DB522C" w:rsidRPr="00186547" w:rsidRDefault="00DB522C" w:rsidP="00DB522C">
            <w:pPr>
              <w:pStyle w:val="TableText"/>
              <w:rPr>
                <w:szCs w:val="22"/>
                <w:lang w:eastAsia="en-AU"/>
              </w:rPr>
            </w:pPr>
            <w:r w:rsidRPr="00186547">
              <w:rPr>
                <w:szCs w:val="22"/>
                <w:lang w:eastAsia="en-AU"/>
              </w:rPr>
              <w:t>0.001155</w:t>
            </w:r>
          </w:p>
        </w:tc>
        <w:tc>
          <w:tcPr>
            <w:tcW w:w="1097" w:type="dxa"/>
            <w:tcBorders>
              <w:top w:val="nil"/>
              <w:left w:val="nil"/>
              <w:bottom w:val="nil"/>
              <w:right w:val="nil"/>
            </w:tcBorders>
          </w:tcPr>
          <w:p w14:paraId="4E2192AC" w14:textId="77777777" w:rsidR="00DB522C" w:rsidRPr="00186547" w:rsidRDefault="00DB522C" w:rsidP="00DB522C">
            <w:pPr>
              <w:pStyle w:val="TableText"/>
              <w:rPr>
                <w:szCs w:val="22"/>
                <w:lang w:eastAsia="en-AU"/>
              </w:rPr>
            </w:pPr>
            <w:r w:rsidRPr="00186547">
              <w:rPr>
                <w:szCs w:val="22"/>
                <w:lang w:eastAsia="en-AU"/>
              </w:rPr>
              <w:t>0.001155</w:t>
            </w:r>
          </w:p>
        </w:tc>
        <w:tc>
          <w:tcPr>
            <w:tcW w:w="1097" w:type="dxa"/>
            <w:tcBorders>
              <w:top w:val="nil"/>
              <w:left w:val="nil"/>
              <w:bottom w:val="nil"/>
              <w:right w:val="nil"/>
            </w:tcBorders>
          </w:tcPr>
          <w:p w14:paraId="7904B4F6" w14:textId="77777777" w:rsidR="00DB522C" w:rsidRPr="00186547" w:rsidRDefault="00DB522C" w:rsidP="00DB522C">
            <w:pPr>
              <w:pStyle w:val="TableText"/>
              <w:rPr>
                <w:szCs w:val="22"/>
                <w:lang w:eastAsia="en-AU"/>
              </w:rPr>
            </w:pPr>
          </w:p>
        </w:tc>
      </w:tr>
      <w:tr w:rsidR="00DB522C" w:rsidRPr="00186547" w14:paraId="11736BD8" w14:textId="77777777">
        <w:trPr>
          <w:trHeight w:val="195"/>
        </w:trPr>
        <w:tc>
          <w:tcPr>
            <w:tcW w:w="1365" w:type="dxa"/>
            <w:tcBorders>
              <w:top w:val="nil"/>
              <w:left w:val="nil"/>
              <w:bottom w:val="nil"/>
              <w:right w:val="nil"/>
            </w:tcBorders>
          </w:tcPr>
          <w:p w14:paraId="2A394B85" w14:textId="77777777" w:rsidR="00DB522C" w:rsidRPr="00186547" w:rsidRDefault="00DB522C" w:rsidP="00DB522C">
            <w:pPr>
              <w:pStyle w:val="TableText"/>
              <w:rPr>
                <w:szCs w:val="22"/>
                <w:lang w:eastAsia="en-AU"/>
              </w:rPr>
            </w:pPr>
            <w:r w:rsidRPr="00186547">
              <w:rPr>
                <w:szCs w:val="22"/>
                <w:lang w:eastAsia="en-AU"/>
              </w:rPr>
              <w:t>39</w:t>
            </w:r>
          </w:p>
        </w:tc>
        <w:tc>
          <w:tcPr>
            <w:tcW w:w="1097" w:type="dxa"/>
            <w:tcBorders>
              <w:top w:val="nil"/>
              <w:left w:val="nil"/>
              <w:bottom w:val="nil"/>
              <w:right w:val="nil"/>
            </w:tcBorders>
          </w:tcPr>
          <w:p w14:paraId="7312E403" w14:textId="77777777" w:rsidR="00DB522C" w:rsidRPr="00186547" w:rsidRDefault="00DB522C" w:rsidP="00DB522C">
            <w:pPr>
              <w:pStyle w:val="TableText"/>
              <w:rPr>
                <w:szCs w:val="22"/>
                <w:lang w:eastAsia="en-AU"/>
              </w:rPr>
            </w:pPr>
            <w:r w:rsidRPr="00186547">
              <w:rPr>
                <w:szCs w:val="22"/>
                <w:lang w:eastAsia="en-AU"/>
              </w:rPr>
              <w:t>0.228299</w:t>
            </w:r>
          </w:p>
        </w:tc>
        <w:tc>
          <w:tcPr>
            <w:tcW w:w="1097" w:type="dxa"/>
            <w:tcBorders>
              <w:top w:val="nil"/>
              <w:left w:val="nil"/>
              <w:bottom w:val="nil"/>
              <w:right w:val="nil"/>
            </w:tcBorders>
          </w:tcPr>
          <w:p w14:paraId="36C237DC" w14:textId="77777777" w:rsidR="00DB522C" w:rsidRPr="00186547" w:rsidRDefault="00DB522C" w:rsidP="00DB522C">
            <w:pPr>
              <w:pStyle w:val="TableText"/>
              <w:rPr>
                <w:szCs w:val="22"/>
                <w:lang w:eastAsia="en-AU"/>
              </w:rPr>
            </w:pPr>
            <w:r w:rsidRPr="00186547">
              <w:rPr>
                <w:szCs w:val="22"/>
                <w:lang w:eastAsia="en-AU"/>
              </w:rPr>
              <w:t>0.138409</w:t>
            </w:r>
          </w:p>
        </w:tc>
        <w:tc>
          <w:tcPr>
            <w:tcW w:w="1097" w:type="dxa"/>
            <w:tcBorders>
              <w:top w:val="nil"/>
              <w:left w:val="nil"/>
              <w:bottom w:val="nil"/>
              <w:right w:val="nil"/>
            </w:tcBorders>
          </w:tcPr>
          <w:p w14:paraId="53E5B4A2" w14:textId="77777777" w:rsidR="00DB522C" w:rsidRPr="00186547" w:rsidRDefault="00DB522C" w:rsidP="00DB522C">
            <w:pPr>
              <w:pStyle w:val="TableText"/>
              <w:rPr>
                <w:szCs w:val="22"/>
                <w:lang w:eastAsia="en-AU"/>
              </w:rPr>
            </w:pPr>
            <w:r w:rsidRPr="00186547">
              <w:rPr>
                <w:szCs w:val="22"/>
                <w:lang w:eastAsia="en-AU"/>
              </w:rPr>
              <w:t>0.138410</w:t>
            </w:r>
          </w:p>
        </w:tc>
        <w:tc>
          <w:tcPr>
            <w:tcW w:w="1097" w:type="dxa"/>
            <w:tcBorders>
              <w:top w:val="nil"/>
              <w:left w:val="nil"/>
              <w:bottom w:val="nil"/>
              <w:right w:val="nil"/>
            </w:tcBorders>
          </w:tcPr>
          <w:p w14:paraId="2E4F9028" w14:textId="77777777" w:rsidR="00DB522C" w:rsidRPr="00186547" w:rsidRDefault="00DB522C" w:rsidP="00DB522C">
            <w:pPr>
              <w:pStyle w:val="TableText"/>
              <w:rPr>
                <w:szCs w:val="22"/>
                <w:lang w:eastAsia="en-AU"/>
              </w:rPr>
            </w:pPr>
            <w:r w:rsidRPr="00186547">
              <w:rPr>
                <w:szCs w:val="22"/>
                <w:lang w:eastAsia="en-AU"/>
              </w:rPr>
              <w:t>0.138411</w:t>
            </w:r>
          </w:p>
        </w:tc>
        <w:tc>
          <w:tcPr>
            <w:tcW w:w="1097" w:type="dxa"/>
            <w:tcBorders>
              <w:top w:val="nil"/>
              <w:left w:val="nil"/>
              <w:bottom w:val="nil"/>
              <w:right w:val="nil"/>
            </w:tcBorders>
          </w:tcPr>
          <w:p w14:paraId="3D5A1830" w14:textId="77777777" w:rsidR="00DB522C" w:rsidRPr="00186547" w:rsidRDefault="00DB522C" w:rsidP="00DB522C">
            <w:pPr>
              <w:pStyle w:val="TableText"/>
              <w:rPr>
                <w:szCs w:val="22"/>
                <w:lang w:eastAsia="en-AU"/>
              </w:rPr>
            </w:pPr>
            <w:r w:rsidRPr="00186547">
              <w:rPr>
                <w:szCs w:val="22"/>
                <w:lang w:eastAsia="en-AU"/>
              </w:rPr>
              <w:t>0.001625</w:t>
            </w:r>
          </w:p>
        </w:tc>
        <w:tc>
          <w:tcPr>
            <w:tcW w:w="1097" w:type="dxa"/>
            <w:tcBorders>
              <w:top w:val="nil"/>
              <w:left w:val="nil"/>
              <w:bottom w:val="nil"/>
              <w:right w:val="nil"/>
            </w:tcBorders>
          </w:tcPr>
          <w:p w14:paraId="445EB21E" w14:textId="77777777" w:rsidR="00DB522C" w:rsidRPr="00186547" w:rsidRDefault="00DB522C" w:rsidP="00DB522C">
            <w:pPr>
              <w:pStyle w:val="TableText"/>
              <w:rPr>
                <w:szCs w:val="22"/>
                <w:lang w:eastAsia="en-AU"/>
              </w:rPr>
            </w:pPr>
            <w:r w:rsidRPr="00186547">
              <w:rPr>
                <w:szCs w:val="22"/>
                <w:lang w:eastAsia="en-AU"/>
              </w:rPr>
              <w:t>0.001626</w:t>
            </w:r>
          </w:p>
        </w:tc>
        <w:tc>
          <w:tcPr>
            <w:tcW w:w="1098" w:type="dxa"/>
            <w:tcBorders>
              <w:top w:val="nil"/>
              <w:left w:val="nil"/>
              <w:bottom w:val="nil"/>
              <w:right w:val="nil"/>
            </w:tcBorders>
          </w:tcPr>
          <w:p w14:paraId="7FE40A14" w14:textId="77777777" w:rsidR="00DB522C" w:rsidRPr="00186547" w:rsidRDefault="00DB522C" w:rsidP="00DB522C">
            <w:pPr>
              <w:pStyle w:val="TableText"/>
              <w:rPr>
                <w:szCs w:val="22"/>
                <w:lang w:eastAsia="en-AU"/>
              </w:rPr>
            </w:pPr>
            <w:r w:rsidRPr="00186547">
              <w:rPr>
                <w:szCs w:val="22"/>
                <w:lang w:eastAsia="en-AU"/>
              </w:rPr>
              <w:t>0.001627</w:t>
            </w:r>
          </w:p>
        </w:tc>
        <w:tc>
          <w:tcPr>
            <w:tcW w:w="1097" w:type="dxa"/>
            <w:tcBorders>
              <w:top w:val="nil"/>
              <w:left w:val="nil"/>
              <w:bottom w:val="nil"/>
              <w:right w:val="nil"/>
            </w:tcBorders>
          </w:tcPr>
          <w:p w14:paraId="6A6391A8" w14:textId="77777777" w:rsidR="00DB522C" w:rsidRPr="00186547" w:rsidRDefault="00DB522C" w:rsidP="00DB522C">
            <w:pPr>
              <w:pStyle w:val="TableText"/>
              <w:rPr>
                <w:szCs w:val="22"/>
                <w:lang w:eastAsia="en-AU"/>
              </w:rPr>
            </w:pPr>
            <w:r w:rsidRPr="00186547">
              <w:rPr>
                <w:szCs w:val="22"/>
                <w:lang w:eastAsia="en-AU"/>
              </w:rPr>
              <w:t>0.001628</w:t>
            </w:r>
          </w:p>
        </w:tc>
        <w:tc>
          <w:tcPr>
            <w:tcW w:w="1097" w:type="dxa"/>
            <w:tcBorders>
              <w:top w:val="nil"/>
              <w:left w:val="nil"/>
              <w:bottom w:val="nil"/>
              <w:right w:val="nil"/>
            </w:tcBorders>
          </w:tcPr>
          <w:p w14:paraId="08D7C58F" w14:textId="77777777" w:rsidR="00DB522C" w:rsidRPr="00186547" w:rsidRDefault="00DB522C" w:rsidP="00DB522C">
            <w:pPr>
              <w:pStyle w:val="TableText"/>
              <w:rPr>
                <w:szCs w:val="22"/>
                <w:lang w:eastAsia="en-AU"/>
              </w:rPr>
            </w:pPr>
            <w:r w:rsidRPr="00186547">
              <w:rPr>
                <w:szCs w:val="22"/>
                <w:lang w:eastAsia="en-AU"/>
              </w:rPr>
              <w:t>0.001253</w:t>
            </w:r>
          </w:p>
        </w:tc>
        <w:tc>
          <w:tcPr>
            <w:tcW w:w="1097" w:type="dxa"/>
            <w:tcBorders>
              <w:top w:val="nil"/>
              <w:left w:val="nil"/>
              <w:bottom w:val="nil"/>
              <w:right w:val="nil"/>
            </w:tcBorders>
          </w:tcPr>
          <w:p w14:paraId="58C2A529" w14:textId="77777777" w:rsidR="00DB522C" w:rsidRPr="00186547" w:rsidRDefault="00DB522C" w:rsidP="00DB522C">
            <w:pPr>
              <w:pStyle w:val="TableText"/>
              <w:rPr>
                <w:szCs w:val="22"/>
                <w:lang w:eastAsia="en-AU"/>
              </w:rPr>
            </w:pPr>
            <w:r w:rsidRPr="00186547">
              <w:rPr>
                <w:szCs w:val="22"/>
                <w:lang w:eastAsia="en-AU"/>
              </w:rPr>
              <w:t>0.001254</w:t>
            </w:r>
          </w:p>
        </w:tc>
        <w:tc>
          <w:tcPr>
            <w:tcW w:w="1097" w:type="dxa"/>
            <w:tcBorders>
              <w:top w:val="nil"/>
              <w:left w:val="nil"/>
              <w:bottom w:val="nil"/>
              <w:right w:val="nil"/>
            </w:tcBorders>
          </w:tcPr>
          <w:p w14:paraId="3E470829" w14:textId="77777777" w:rsidR="00DB522C" w:rsidRPr="00186547" w:rsidRDefault="00DB522C" w:rsidP="00DB522C">
            <w:pPr>
              <w:pStyle w:val="TableText"/>
              <w:rPr>
                <w:szCs w:val="22"/>
                <w:lang w:eastAsia="en-AU"/>
              </w:rPr>
            </w:pPr>
            <w:r w:rsidRPr="00186547">
              <w:rPr>
                <w:szCs w:val="22"/>
                <w:lang w:eastAsia="en-AU"/>
              </w:rPr>
              <w:t>0.001254</w:t>
            </w:r>
          </w:p>
        </w:tc>
        <w:tc>
          <w:tcPr>
            <w:tcW w:w="1097" w:type="dxa"/>
            <w:tcBorders>
              <w:top w:val="nil"/>
              <w:left w:val="nil"/>
              <w:bottom w:val="nil"/>
              <w:right w:val="nil"/>
            </w:tcBorders>
          </w:tcPr>
          <w:p w14:paraId="4610E6CF" w14:textId="77777777" w:rsidR="00DB522C" w:rsidRPr="00186547" w:rsidRDefault="00DB522C" w:rsidP="00DB522C">
            <w:pPr>
              <w:pStyle w:val="TableText"/>
              <w:rPr>
                <w:szCs w:val="22"/>
                <w:lang w:eastAsia="en-AU"/>
              </w:rPr>
            </w:pPr>
            <w:r w:rsidRPr="00186547">
              <w:rPr>
                <w:szCs w:val="22"/>
                <w:lang w:eastAsia="en-AU"/>
              </w:rPr>
              <w:t>0.001254</w:t>
            </w:r>
          </w:p>
        </w:tc>
      </w:tr>
      <w:tr w:rsidR="00DB522C" w:rsidRPr="00186547" w14:paraId="4EDE27FE" w14:textId="77777777">
        <w:trPr>
          <w:trHeight w:val="195"/>
        </w:trPr>
        <w:tc>
          <w:tcPr>
            <w:tcW w:w="1365" w:type="dxa"/>
            <w:tcBorders>
              <w:top w:val="nil"/>
              <w:left w:val="nil"/>
              <w:bottom w:val="nil"/>
              <w:right w:val="nil"/>
            </w:tcBorders>
          </w:tcPr>
          <w:p w14:paraId="13FCEC60" w14:textId="77777777" w:rsidR="00DB522C" w:rsidRPr="00186547" w:rsidRDefault="00DB522C" w:rsidP="00DB522C">
            <w:pPr>
              <w:pStyle w:val="TableText"/>
              <w:rPr>
                <w:szCs w:val="22"/>
                <w:lang w:eastAsia="en-AU"/>
              </w:rPr>
            </w:pPr>
            <w:r w:rsidRPr="00186547">
              <w:rPr>
                <w:szCs w:val="22"/>
                <w:lang w:eastAsia="en-AU"/>
              </w:rPr>
              <w:t>40</w:t>
            </w:r>
          </w:p>
        </w:tc>
        <w:tc>
          <w:tcPr>
            <w:tcW w:w="1097" w:type="dxa"/>
            <w:tcBorders>
              <w:top w:val="nil"/>
              <w:left w:val="nil"/>
              <w:bottom w:val="nil"/>
              <w:right w:val="nil"/>
            </w:tcBorders>
          </w:tcPr>
          <w:p w14:paraId="6904ED79" w14:textId="77777777" w:rsidR="00DB522C" w:rsidRPr="00186547" w:rsidRDefault="00DB522C" w:rsidP="00DB522C">
            <w:pPr>
              <w:pStyle w:val="TableText"/>
              <w:rPr>
                <w:szCs w:val="22"/>
                <w:lang w:eastAsia="en-AU"/>
              </w:rPr>
            </w:pPr>
            <w:r w:rsidRPr="00186547">
              <w:rPr>
                <w:szCs w:val="22"/>
                <w:lang w:eastAsia="en-AU"/>
              </w:rPr>
              <w:t>0.228447</w:t>
            </w:r>
          </w:p>
        </w:tc>
        <w:tc>
          <w:tcPr>
            <w:tcW w:w="1097" w:type="dxa"/>
            <w:tcBorders>
              <w:top w:val="nil"/>
              <w:left w:val="nil"/>
              <w:bottom w:val="nil"/>
              <w:right w:val="nil"/>
            </w:tcBorders>
          </w:tcPr>
          <w:p w14:paraId="7D17298C" w14:textId="77777777" w:rsidR="00DB522C" w:rsidRPr="00186547" w:rsidRDefault="00DB522C" w:rsidP="00DB522C">
            <w:pPr>
              <w:pStyle w:val="TableText"/>
              <w:rPr>
                <w:szCs w:val="22"/>
                <w:lang w:eastAsia="en-AU"/>
              </w:rPr>
            </w:pPr>
            <w:r w:rsidRPr="00186547">
              <w:rPr>
                <w:szCs w:val="22"/>
                <w:lang w:eastAsia="en-AU"/>
              </w:rPr>
              <w:t>0.138588</w:t>
            </w:r>
          </w:p>
        </w:tc>
        <w:tc>
          <w:tcPr>
            <w:tcW w:w="1097" w:type="dxa"/>
            <w:tcBorders>
              <w:top w:val="nil"/>
              <w:left w:val="nil"/>
              <w:bottom w:val="nil"/>
              <w:right w:val="nil"/>
            </w:tcBorders>
          </w:tcPr>
          <w:p w14:paraId="7CA1E3F4" w14:textId="77777777" w:rsidR="00DB522C" w:rsidRPr="00186547" w:rsidRDefault="00DB522C" w:rsidP="00DB522C">
            <w:pPr>
              <w:pStyle w:val="TableText"/>
              <w:rPr>
                <w:szCs w:val="22"/>
                <w:lang w:eastAsia="en-AU"/>
              </w:rPr>
            </w:pPr>
            <w:r w:rsidRPr="00186547">
              <w:rPr>
                <w:szCs w:val="22"/>
                <w:lang w:eastAsia="en-AU"/>
              </w:rPr>
              <w:t>0.138590</w:t>
            </w:r>
          </w:p>
        </w:tc>
        <w:tc>
          <w:tcPr>
            <w:tcW w:w="1097" w:type="dxa"/>
            <w:tcBorders>
              <w:top w:val="nil"/>
              <w:left w:val="nil"/>
              <w:bottom w:val="nil"/>
              <w:right w:val="nil"/>
            </w:tcBorders>
          </w:tcPr>
          <w:p w14:paraId="69B310D5" w14:textId="77777777" w:rsidR="00DB522C" w:rsidRPr="00186547" w:rsidRDefault="00DB522C" w:rsidP="00DB522C">
            <w:pPr>
              <w:pStyle w:val="TableText"/>
              <w:rPr>
                <w:szCs w:val="22"/>
                <w:lang w:eastAsia="en-AU"/>
              </w:rPr>
            </w:pPr>
            <w:r w:rsidRPr="00186547">
              <w:rPr>
                <w:szCs w:val="22"/>
                <w:lang w:eastAsia="en-AU"/>
              </w:rPr>
              <w:t>0.138591</w:t>
            </w:r>
          </w:p>
        </w:tc>
        <w:tc>
          <w:tcPr>
            <w:tcW w:w="1097" w:type="dxa"/>
            <w:tcBorders>
              <w:top w:val="nil"/>
              <w:left w:val="nil"/>
              <w:bottom w:val="nil"/>
              <w:right w:val="nil"/>
            </w:tcBorders>
          </w:tcPr>
          <w:p w14:paraId="1599ABB3" w14:textId="77777777" w:rsidR="00DB522C" w:rsidRPr="00186547" w:rsidRDefault="00DB522C" w:rsidP="00DB522C">
            <w:pPr>
              <w:pStyle w:val="TableText"/>
              <w:rPr>
                <w:szCs w:val="22"/>
                <w:lang w:eastAsia="en-AU"/>
              </w:rPr>
            </w:pPr>
            <w:r w:rsidRPr="00186547">
              <w:rPr>
                <w:szCs w:val="22"/>
                <w:lang w:eastAsia="en-AU"/>
              </w:rPr>
              <w:t>0.001778</w:t>
            </w:r>
          </w:p>
        </w:tc>
        <w:tc>
          <w:tcPr>
            <w:tcW w:w="1097" w:type="dxa"/>
            <w:tcBorders>
              <w:top w:val="nil"/>
              <w:left w:val="nil"/>
              <w:bottom w:val="nil"/>
              <w:right w:val="nil"/>
            </w:tcBorders>
          </w:tcPr>
          <w:p w14:paraId="435CB038" w14:textId="77777777" w:rsidR="00DB522C" w:rsidRPr="00186547" w:rsidRDefault="00DB522C" w:rsidP="00DB522C">
            <w:pPr>
              <w:pStyle w:val="TableText"/>
              <w:rPr>
                <w:szCs w:val="22"/>
                <w:lang w:eastAsia="en-AU"/>
              </w:rPr>
            </w:pPr>
            <w:r w:rsidRPr="00186547">
              <w:rPr>
                <w:szCs w:val="22"/>
                <w:lang w:eastAsia="en-AU"/>
              </w:rPr>
              <w:t>0.001779</w:t>
            </w:r>
          </w:p>
        </w:tc>
        <w:tc>
          <w:tcPr>
            <w:tcW w:w="1098" w:type="dxa"/>
            <w:tcBorders>
              <w:top w:val="nil"/>
              <w:left w:val="nil"/>
              <w:bottom w:val="nil"/>
              <w:right w:val="nil"/>
            </w:tcBorders>
          </w:tcPr>
          <w:p w14:paraId="55E1250A" w14:textId="77777777" w:rsidR="00DB522C" w:rsidRPr="00186547" w:rsidRDefault="00DB522C" w:rsidP="00DB522C">
            <w:pPr>
              <w:pStyle w:val="TableText"/>
              <w:rPr>
                <w:szCs w:val="22"/>
                <w:lang w:eastAsia="en-AU"/>
              </w:rPr>
            </w:pPr>
            <w:r w:rsidRPr="00186547">
              <w:rPr>
                <w:szCs w:val="22"/>
                <w:lang w:eastAsia="en-AU"/>
              </w:rPr>
              <w:t>0.001780</w:t>
            </w:r>
          </w:p>
        </w:tc>
        <w:tc>
          <w:tcPr>
            <w:tcW w:w="1097" w:type="dxa"/>
            <w:tcBorders>
              <w:top w:val="nil"/>
              <w:left w:val="nil"/>
              <w:bottom w:val="nil"/>
              <w:right w:val="nil"/>
            </w:tcBorders>
          </w:tcPr>
          <w:p w14:paraId="3956E286" w14:textId="77777777" w:rsidR="00DB522C" w:rsidRPr="00186547" w:rsidRDefault="00DB522C" w:rsidP="00DB522C">
            <w:pPr>
              <w:pStyle w:val="TableText"/>
              <w:rPr>
                <w:szCs w:val="22"/>
                <w:lang w:eastAsia="en-AU"/>
              </w:rPr>
            </w:pPr>
            <w:r w:rsidRPr="00186547">
              <w:rPr>
                <w:szCs w:val="22"/>
                <w:lang w:eastAsia="en-AU"/>
              </w:rPr>
              <w:t>0.001782</w:t>
            </w:r>
          </w:p>
        </w:tc>
        <w:tc>
          <w:tcPr>
            <w:tcW w:w="1097" w:type="dxa"/>
            <w:tcBorders>
              <w:top w:val="nil"/>
              <w:left w:val="nil"/>
              <w:bottom w:val="nil"/>
              <w:right w:val="nil"/>
            </w:tcBorders>
          </w:tcPr>
          <w:p w14:paraId="553D0C1D" w14:textId="77777777" w:rsidR="00DB522C" w:rsidRPr="00186547" w:rsidRDefault="00DB522C" w:rsidP="00DB522C">
            <w:pPr>
              <w:pStyle w:val="TableText"/>
              <w:rPr>
                <w:szCs w:val="22"/>
                <w:lang w:eastAsia="en-AU"/>
              </w:rPr>
            </w:pPr>
            <w:r w:rsidRPr="00186547">
              <w:rPr>
                <w:szCs w:val="22"/>
                <w:lang w:eastAsia="en-AU"/>
              </w:rPr>
              <w:t>0.001371</w:t>
            </w:r>
          </w:p>
        </w:tc>
        <w:tc>
          <w:tcPr>
            <w:tcW w:w="1097" w:type="dxa"/>
            <w:tcBorders>
              <w:top w:val="nil"/>
              <w:left w:val="nil"/>
              <w:bottom w:val="nil"/>
              <w:right w:val="nil"/>
            </w:tcBorders>
          </w:tcPr>
          <w:p w14:paraId="2206A1C8" w14:textId="77777777" w:rsidR="00DB522C" w:rsidRPr="00186547" w:rsidRDefault="00DB522C" w:rsidP="00DB522C">
            <w:pPr>
              <w:pStyle w:val="TableText"/>
              <w:rPr>
                <w:szCs w:val="22"/>
                <w:lang w:eastAsia="en-AU"/>
              </w:rPr>
            </w:pPr>
            <w:r w:rsidRPr="00186547">
              <w:rPr>
                <w:szCs w:val="22"/>
                <w:lang w:eastAsia="en-AU"/>
              </w:rPr>
              <w:t>0.001372</w:t>
            </w:r>
          </w:p>
        </w:tc>
        <w:tc>
          <w:tcPr>
            <w:tcW w:w="1097" w:type="dxa"/>
            <w:tcBorders>
              <w:top w:val="nil"/>
              <w:left w:val="nil"/>
              <w:bottom w:val="nil"/>
              <w:right w:val="nil"/>
            </w:tcBorders>
          </w:tcPr>
          <w:p w14:paraId="7379490C" w14:textId="77777777" w:rsidR="00DB522C" w:rsidRPr="00186547" w:rsidRDefault="00DB522C" w:rsidP="00DB522C">
            <w:pPr>
              <w:pStyle w:val="TableText"/>
              <w:rPr>
                <w:szCs w:val="22"/>
                <w:lang w:eastAsia="en-AU"/>
              </w:rPr>
            </w:pPr>
            <w:r w:rsidRPr="00186547">
              <w:rPr>
                <w:szCs w:val="22"/>
                <w:lang w:eastAsia="en-AU"/>
              </w:rPr>
              <w:t>0.001372</w:t>
            </w:r>
          </w:p>
        </w:tc>
        <w:tc>
          <w:tcPr>
            <w:tcW w:w="1097" w:type="dxa"/>
            <w:tcBorders>
              <w:top w:val="nil"/>
              <w:left w:val="nil"/>
              <w:bottom w:val="nil"/>
              <w:right w:val="nil"/>
            </w:tcBorders>
          </w:tcPr>
          <w:p w14:paraId="0EF457EF" w14:textId="77777777" w:rsidR="00DB522C" w:rsidRPr="00186547" w:rsidRDefault="00DB522C" w:rsidP="00DB522C">
            <w:pPr>
              <w:pStyle w:val="TableText"/>
              <w:rPr>
                <w:szCs w:val="22"/>
                <w:lang w:eastAsia="en-AU"/>
              </w:rPr>
            </w:pPr>
            <w:r w:rsidRPr="00186547">
              <w:rPr>
                <w:szCs w:val="22"/>
                <w:lang w:eastAsia="en-AU"/>
              </w:rPr>
              <w:t>0.001372</w:t>
            </w:r>
          </w:p>
        </w:tc>
      </w:tr>
      <w:tr w:rsidR="00DB522C" w:rsidRPr="00186547" w14:paraId="3E7F7B3F" w14:textId="77777777">
        <w:trPr>
          <w:trHeight w:val="195"/>
        </w:trPr>
        <w:tc>
          <w:tcPr>
            <w:tcW w:w="1365" w:type="dxa"/>
            <w:tcBorders>
              <w:top w:val="nil"/>
              <w:left w:val="nil"/>
              <w:bottom w:val="nil"/>
              <w:right w:val="nil"/>
            </w:tcBorders>
          </w:tcPr>
          <w:p w14:paraId="3BB10FA5" w14:textId="77777777" w:rsidR="00DB522C" w:rsidRPr="00186547" w:rsidRDefault="00DB522C" w:rsidP="00DB522C">
            <w:pPr>
              <w:pStyle w:val="TableText"/>
              <w:rPr>
                <w:szCs w:val="22"/>
                <w:lang w:eastAsia="en-AU"/>
              </w:rPr>
            </w:pPr>
            <w:r w:rsidRPr="00186547">
              <w:rPr>
                <w:szCs w:val="22"/>
                <w:lang w:eastAsia="en-AU"/>
              </w:rPr>
              <w:t>41</w:t>
            </w:r>
          </w:p>
        </w:tc>
        <w:tc>
          <w:tcPr>
            <w:tcW w:w="1097" w:type="dxa"/>
            <w:tcBorders>
              <w:top w:val="nil"/>
              <w:left w:val="nil"/>
              <w:bottom w:val="nil"/>
              <w:right w:val="nil"/>
            </w:tcBorders>
          </w:tcPr>
          <w:p w14:paraId="12B1F4A7" w14:textId="77777777" w:rsidR="00DB522C" w:rsidRPr="00186547" w:rsidRDefault="00DB522C" w:rsidP="00DB522C">
            <w:pPr>
              <w:pStyle w:val="TableText"/>
              <w:rPr>
                <w:szCs w:val="22"/>
                <w:lang w:eastAsia="en-AU"/>
              </w:rPr>
            </w:pPr>
            <w:r w:rsidRPr="00186547">
              <w:rPr>
                <w:szCs w:val="22"/>
                <w:lang w:eastAsia="en-AU"/>
              </w:rPr>
              <w:t>0.228708</w:t>
            </w:r>
          </w:p>
        </w:tc>
        <w:tc>
          <w:tcPr>
            <w:tcW w:w="1097" w:type="dxa"/>
            <w:tcBorders>
              <w:top w:val="nil"/>
              <w:left w:val="nil"/>
              <w:bottom w:val="nil"/>
              <w:right w:val="nil"/>
            </w:tcBorders>
          </w:tcPr>
          <w:p w14:paraId="500357A0" w14:textId="77777777" w:rsidR="00DB522C" w:rsidRPr="00186547" w:rsidRDefault="00DB522C" w:rsidP="00DB522C">
            <w:pPr>
              <w:pStyle w:val="TableText"/>
              <w:rPr>
                <w:szCs w:val="22"/>
                <w:lang w:eastAsia="en-AU"/>
              </w:rPr>
            </w:pPr>
            <w:r w:rsidRPr="00186547">
              <w:rPr>
                <w:szCs w:val="22"/>
                <w:lang w:eastAsia="en-AU"/>
              </w:rPr>
              <w:t>0.138867</w:t>
            </w:r>
          </w:p>
        </w:tc>
        <w:tc>
          <w:tcPr>
            <w:tcW w:w="1097" w:type="dxa"/>
            <w:tcBorders>
              <w:top w:val="nil"/>
              <w:left w:val="nil"/>
              <w:bottom w:val="nil"/>
              <w:right w:val="nil"/>
            </w:tcBorders>
          </w:tcPr>
          <w:p w14:paraId="2B456E5E" w14:textId="77777777" w:rsidR="00DB522C" w:rsidRPr="00186547" w:rsidRDefault="00DB522C" w:rsidP="00DB522C">
            <w:pPr>
              <w:pStyle w:val="TableText"/>
              <w:rPr>
                <w:szCs w:val="22"/>
                <w:lang w:eastAsia="en-AU"/>
              </w:rPr>
            </w:pPr>
            <w:r w:rsidRPr="00186547">
              <w:rPr>
                <w:szCs w:val="22"/>
                <w:lang w:eastAsia="en-AU"/>
              </w:rPr>
              <w:t>0.138869</w:t>
            </w:r>
          </w:p>
        </w:tc>
        <w:tc>
          <w:tcPr>
            <w:tcW w:w="1097" w:type="dxa"/>
            <w:tcBorders>
              <w:top w:val="nil"/>
              <w:left w:val="nil"/>
              <w:bottom w:val="nil"/>
              <w:right w:val="nil"/>
            </w:tcBorders>
          </w:tcPr>
          <w:p w14:paraId="21A7CC70" w14:textId="77777777" w:rsidR="00DB522C" w:rsidRPr="00186547" w:rsidRDefault="00DB522C" w:rsidP="00DB522C">
            <w:pPr>
              <w:pStyle w:val="TableText"/>
              <w:rPr>
                <w:szCs w:val="22"/>
                <w:lang w:eastAsia="en-AU"/>
              </w:rPr>
            </w:pPr>
            <w:r w:rsidRPr="00186547">
              <w:rPr>
                <w:szCs w:val="22"/>
                <w:lang w:eastAsia="en-AU"/>
              </w:rPr>
              <w:t>0.138871</w:t>
            </w:r>
          </w:p>
        </w:tc>
        <w:tc>
          <w:tcPr>
            <w:tcW w:w="1097" w:type="dxa"/>
            <w:tcBorders>
              <w:top w:val="nil"/>
              <w:left w:val="nil"/>
              <w:bottom w:val="nil"/>
              <w:right w:val="nil"/>
            </w:tcBorders>
          </w:tcPr>
          <w:p w14:paraId="3D5AB8AF" w14:textId="77777777" w:rsidR="00DB522C" w:rsidRPr="00186547" w:rsidRDefault="00DB522C" w:rsidP="00DB522C">
            <w:pPr>
              <w:pStyle w:val="TableText"/>
              <w:rPr>
                <w:szCs w:val="22"/>
                <w:lang w:eastAsia="en-AU"/>
              </w:rPr>
            </w:pPr>
            <w:r w:rsidRPr="00186547">
              <w:rPr>
                <w:szCs w:val="22"/>
                <w:lang w:eastAsia="en-AU"/>
              </w:rPr>
              <w:t>0.002012</w:t>
            </w:r>
          </w:p>
        </w:tc>
        <w:tc>
          <w:tcPr>
            <w:tcW w:w="1097" w:type="dxa"/>
            <w:tcBorders>
              <w:top w:val="nil"/>
              <w:left w:val="nil"/>
              <w:bottom w:val="nil"/>
              <w:right w:val="nil"/>
            </w:tcBorders>
          </w:tcPr>
          <w:p w14:paraId="5C6BDCCD" w14:textId="77777777" w:rsidR="00DB522C" w:rsidRPr="00186547" w:rsidRDefault="00DB522C" w:rsidP="00DB522C">
            <w:pPr>
              <w:pStyle w:val="TableText"/>
              <w:rPr>
                <w:szCs w:val="22"/>
                <w:lang w:eastAsia="en-AU"/>
              </w:rPr>
            </w:pPr>
            <w:r w:rsidRPr="00186547">
              <w:rPr>
                <w:szCs w:val="22"/>
                <w:lang w:eastAsia="en-AU"/>
              </w:rPr>
              <w:t>0.002014</w:t>
            </w:r>
          </w:p>
        </w:tc>
        <w:tc>
          <w:tcPr>
            <w:tcW w:w="1098" w:type="dxa"/>
            <w:tcBorders>
              <w:top w:val="nil"/>
              <w:left w:val="nil"/>
              <w:bottom w:val="nil"/>
              <w:right w:val="nil"/>
            </w:tcBorders>
          </w:tcPr>
          <w:p w14:paraId="31028C66" w14:textId="77777777" w:rsidR="00DB522C" w:rsidRPr="00186547" w:rsidRDefault="00DB522C" w:rsidP="00DB522C">
            <w:pPr>
              <w:pStyle w:val="TableText"/>
              <w:rPr>
                <w:szCs w:val="22"/>
                <w:lang w:eastAsia="en-AU"/>
              </w:rPr>
            </w:pPr>
            <w:r w:rsidRPr="00186547">
              <w:rPr>
                <w:szCs w:val="22"/>
                <w:lang w:eastAsia="en-AU"/>
              </w:rPr>
              <w:t>0.002015</w:t>
            </w:r>
          </w:p>
        </w:tc>
        <w:tc>
          <w:tcPr>
            <w:tcW w:w="1097" w:type="dxa"/>
            <w:tcBorders>
              <w:top w:val="nil"/>
              <w:left w:val="nil"/>
              <w:bottom w:val="nil"/>
              <w:right w:val="nil"/>
            </w:tcBorders>
          </w:tcPr>
          <w:p w14:paraId="49D0FC6C" w14:textId="77777777" w:rsidR="00DB522C" w:rsidRPr="00186547" w:rsidRDefault="00DB522C" w:rsidP="00DB522C">
            <w:pPr>
              <w:pStyle w:val="TableText"/>
              <w:rPr>
                <w:szCs w:val="22"/>
                <w:lang w:eastAsia="en-AU"/>
              </w:rPr>
            </w:pPr>
            <w:r w:rsidRPr="00186547">
              <w:rPr>
                <w:szCs w:val="22"/>
                <w:lang w:eastAsia="en-AU"/>
              </w:rPr>
              <w:t>0.002017</w:t>
            </w:r>
          </w:p>
        </w:tc>
        <w:tc>
          <w:tcPr>
            <w:tcW w:w="1097" w:type="dxa"/>
            <w:tcBorders>
              <w:top w:val="nil"/>
              <w:left w:val="nil"/>
              <w:bottom w:val="nil"/>
              <w:right w:val="nil"/>
            </w:tcBorders>
          </w:tcPr>
          <w:p w14:paraId="71708D21" w14:textId="77777777" w:rsidR="00DB522C" w:rsidRPr="00186547" w:rsidRDefault="00DB522C" w:rsidP="00DB522C">
            <w:pPr>
              <w:pStyle w:val="TableText"/>
              <w:rPr>
                <w:szCs w:val="22"/>
                <w:lang w:eastAsia="en-AU"/>
              </w:rPr>
            </w:pPr>
            <w:r w:rsidRPr="00186547">
              <w:rPr>
                <w:szCs w:val="22"/>
                <w:lang w:eastAsia="en-AU"/>
              </w:rPr>
              <w:t>0.001547</w:t>
            </w:r>
          </w:p>
        </w:tc>
        <w:tc>
          <w:tcPr>
            <w:tcW w:w="1097" w:type="dxa"/>
            <w:tcBorders>
              <w:top w:val="nil"/>
              <w:left w:val="nil"/>
              <w:bottom w:val="nil"/>
              <w:right w:val="nil"/>
            </w:tcBorders>
          </w:tcPr>
          <w:p w14:paraId="05E31949" w14:textId="77777777" w:rsidR="00DB522C" w:rsidRPr="00186547" w:rsidRDefault="00DB522C" w:rsidP="00DB522C">
            <w:pPr>
              <w:pStyle w:val="TableText"/>
              <w:rPr>
                <w:szCs w:val="22"/>
                <w:lang w:eastAsia="en-AU"/>
              </w:rPr>
            </w:pPr>
            <w:r w:rsidRPr="00186547">
              <w:rPr>
                <w:szCs w:val="22"/>
                <w:lang w:eastAsia="en-AU"/>
              </w:rPr>
              <w:t>0.001549</w:t>
            </w:r>
          </w:p>
        </w:tc>
        <w:tc>
          <w:tcPr>
            <w:tcW w:w="1097" w:type="dxa"/>
            <w:tcBorders>
              <w:top w:val="nil"/>
              <w:left w:val="nil"/>
              <w:bottom w:val="nil"/>
              <w:right w:val="nil"/>
            </w:tcBorders>
          </w:tcPr>
          <w:p w14:paraId="744DC761" w14:textId="77777777" w:rsidR="00DB522C" w:rsidRPr="00186547" w:rsidRDefault="00DB522C" w:rsidP="00DB522C">
            <w:pPr>
              <w:pStyle w:val="TableText"/>
              <w:rPr>
                <w:szCs w:val="22"/>
                <w:lang w:eastAsia="en-AU"/>
              </w:rPr>
            </w:pPr>
            <w:r w:rsidRPr="00186547">
              <w:rPr>
                <w:szCs w:val="22"/>
                <w:lang w:eastAsia="en-AU"/>
              </w:rPr>
              <w:t>0.001549</w:t>
            </w:r>
          </w:p>
        </w:tc>
        <w:tc>
          <w:tcPr>
            <w:tcW w:w="1097" w:type="dxa"/>
            <w:tcBorders>
              <w:top w:val="nil"/>
              <w:left w:val="nil"/>
              <w:bottom w:val="nil"/>
              <w:right w:val="nil"/>
            </w:tcBorders>
          </w:tcPr>
          <w:p w14:paraId="66E6C77A" w14:textId="77777777" w:rsidR="00DB522C" w:rsidRPr="00186547" w:rsidRDefault="00DB522C" w:rsidP="00DB522C">
            <w:pPr>
              <w:pStyle w:val="TableText"/>
              <w:rPr>
                <w:szCs w:val="22"/>
                <w:lang w:eastAsia="en-AU"/>
              </w:rPr>
            </w:pPr>
            <w:r w:rsidRPr="00186547">
              <w:rPr>
                <w:szCs w:val="22"/>
                <w:lang w:eastAsia="en-AU"/>
              </w:rPr>
              <w:t>0.001549</w:t>
            </w:r>
          </w:p>
        </w:tc>
      </w:tr>
      <w:tr w:rsidR="00DB522C" w:rsidRPr="00186547" w14:paraId="24D504D3" w14:textId="77777777">
        <w:trPr>
          <w:trHeight w:val="195"/>
        </w:trPr>
        <w:tc>
          <w:tcPr>
            <w:tcW w:w="1365" w:type="dxa"/>
            <w:tcBorders>
              <w:top w:val="nil"/>
              <w:left w:val="nil"/>
              <w:bottom w:val="nil"/>
              <w:right w:val="nil"/>
            </w:tcBorders>
          </w:tcPr>
          <w:p w14:paraId="3BA7F741" w14:textId="77777777" w:rsidR="00DB522C" w:rsidRPr="00186547" w:rsidRDefault="00DB522C" w:rsidP="00DB522C">
            <w:pPr>
              <w:pStyle w:val="TableText"/>
              <w:rPr>
                <w:szCs w:val="22"/>
                <w:lang w:eastAsia="en-AU"/>
              </w:rPr>
            </w:pPr>
            <w:r w:rsidRPr="00186547">
              <w:rPr>
                <w:szCs w:val="22"/>
                <w:lang w:eastAsia="en-AU"/>
              </w:rPr>
              <w:t>42</w:t>
            </w:r>
          </w:p>
        </w:tc>
        <w:tc>
          <w:tcPr>
            <w:tcW w:w="1097" w:type="dxa"/>
            <w:tcBorders>
              <w:top w:val="nil"/>
              <w:left w:val="nil"/>
              <w:bottom w:val="nil"/>
              <w:right w:val="nil"/>
            </w:tcBorders>
          </w:tcPr>
          <w:p w14:paraId="35C54A83" w14:textId="77777777" w:rsidR="00DB522C" w:rsidRPr="00186547" w:rsidRDefault="00DB522C" w:rsidP="00DB522C">
            <w:pPr>
              <w:pStyle w:val="TableText"/>
              <w:rPr>
                <w:szCs w:val="22"/>
                <w:lang w:eastAsia="en-AU"/>
              </w:rPr>
            </w:pPr>
            <w:r w:rsidRPr="00186547">
              <w:rPr>
                <w:szCs w:val="22"/>
                <w:lang w:eastAsia="en-AU"/>
              </w:rPr>
              <w:t>0.229050</w:t>
            </w:r>
          </w:p>
        </w:tc>
        <w:tc>
          <w:tcPr>
            <w:tcW w:w="1097" w:type="dxa"/>
            <w:tcBorders>
              <w:top w:val="nil"/>
              <w:left w:val="nil"/>
              <w:bottom w:val="nil"/>
              <w:right w:val="nil"/>
            </w:tcBorders>
          </w:tcPr>
          <w:p w14:paraId="6CC84B85" w14:textId="77777777" w:rsidR="00DB522C" w:rsidRPr="00186547" w:rsidRDefault="00DB522C" w:rsidP="00DB522C">
            <w:pPr>
              <w:pStyle w:val="TableText"/>
              <w:rPr>
                <w:szCs w:val="22"/>
                <w:lang w:eastAsia="en-AU"/>
              </w:rPr>
            </w:pPr>
            <w:r w:rsidRPr="00186547">
              <w:rPr>
                <w:szCs w:val="22"/>
                <w:lang w:eastAsia="en-AU"/>
              </w:rPr>
              <w:t>0.139206</w:t>
            </w:r>
          </w:p>
        </w:tc>
        <w:tc>
          <w:tcPr>
            <w:tcW w:w="1097" w:type="dxa"/>
            <w:tcBorders>
              <w:top w:val="nil"/>
              <w:left w:val="nil"/>
              <w:bottom w:val="nil"/>
              <w:right w:val="nil"/>
            </w:tcBorders>
          </w:tcPr>
          <w:p w14:paraId="5B06158A" w14:textId="77777777" w:rsidR="00DB522C" w:rsidRPr="00186547" w:rsidRDefault="00DB522C" w:rsidP="00DB522C">
            <w:pPr>
              <w:pStyle w:val="TableText"/>
              <w:rPr>
                <w:szCs w:val="22"/>
                <w:lang w:eastAsia="en-AU"/>
              </w:rPr>
            </w:pPr>
            <w:r w:rsidRPr="00186547">
              <w:rPr>
                <w:szCs w:val="22"/>
                <w:lang w:eastAsia="en-AU"/>
              </w:rPr>
              <w:t>0.139209</w:t>
            </w:r>
          </w:p>
        </w:tc>
        <w:tc>
          <w:tcPr>
            <w:tcW w:w="1097" w:type="dxa"/>
            <w:tcBorders>
              <w:top w:val="nil"/>
              <w:left w:val="nil"/>
              <w:bottom w:val="nil"/>
              <w:right w:val="nil"/>
            </w:tcBorders>
          </w:tcPr>
          <w:p w14:paraId="13754273" w14:textId="77777777" w:rsidR="00DB522C" w:rsidRPr="00186547" w:rsidRDefault="00DB522C" w:rsidP="00DB522C">
            <w:pPr>
              <w:pStyle w:val="TableText"/>
              <w:rPr>
                <w:szCs w:val="22"/>
                <w:lang w:eastAsia="en-AU"/>
              </w:rPr>
            </w:pPr>
            <w:r w:rsidRPr="00186547">
              <w:rPr>
                <w:szCs w:val="22"/>
                <w:lang w:eastAsia="en-AU"/>
              </w:rPr>
              <w:t>0.139211</w:t>
            </w:r>
          </w:p>
        </w:tc>
        <w:tc>
          <w:tcPr>
            <w:tcW w:w="1097" w:type="dxa"/>
            <w:tcBorders>
              <w:top w:val="nil"/>
              <w:left w:val="nil"/>
              <w:bottom w:val="nil"/>
              <w:right w:val="nil"/>
            </w:tcBorders>
          </w:tcPr>
          <w:p w14:paraId="1482FE29" w14:textId="77777777" w:rsidR="00DB522C" w:rsidRPr="00186547" w:rsidRDefault="00DB522C" w:rsidP="00DB522C">
            <w:pPr>
              <w:pStyle w:val="TableText"/>
              <w:rPr>
                <w:szCs w:val="22"/>
                <w:lang w:eastAsia="en-AU"/>
              </w:rPr>
            </w:pPr>
            <w:r w:rsidRPr="00186547">
              <w:rPr>
                <w:szCs w:val="22"/>
                <w:lang w:eastAsia="en-AU"/>
              </w:rPr>
              <w:t>0.002290</w:t>
            </w:r>
          </w:p>
        </w:tc>
        <w:tc>
          <w:tcPr>
            <w:tcW w:w="1097" w:type="dxa"/>
            <w:tcBorders>
              <w:top w:val="nil"/>
              <w:left w:val="nil"/>
              <w:bottom w:val="nil"/>
              <w:right w:val="nil"/>
            </w:tcBorders>
          </w:tcPr>
          <w:p w14:paraId="005D3035" w14:textId="77777777" w:rsidR="00DB522C" w:rsidRPr="00186547" w:rsidRDefault="00DB522C" w:rsidP="00DB522C">
            <w:pPr>
              <w:pStyle w:val="TableText"/>
              <w:rPr>
                <w:szCs w:val="22"/>
                <w:lang w:eastAsia="en-AU"/>
              </w:rPr>
            </w:pPr>
            <w:r w:rsidRPr="00186547">
              <w:rPr>
                <w:szCs w:val="22"/>
                <w:lang w:eastAsia="en-AU"/>
              </w:rPr>
              <w:t>0.002292</w:t>
            </w:r>
          </w:p>
        </w:tc>
        <w:tc>
          <w:tcPr>
            <w:tcW w:w="1098" w:type="dxa"/>
            <w:tcBorders>
              <w:top w:val="nil"/>
              <w:left w:val="nil"/>
              <w:bottom w:val="nil"/>
              <w:right w:val="nil"/>
            </w:tcBorders>
          </w:tcPr>
          <w:p w14:paraId="120F1568" w14:textId="77777777" w:rsidR="00DB522C" w:rsidRPr="00186547" w:rsidRDefault="00DB522C" w:rsidP="00DB522C">
            <w:pPr>
              <w:pStyle w:val="TableText"/>
              <w:rPr>
                <w:szCs w:val="22"/>
                <w:lang w:eastAsia="en-AU"/>
              </w:rPr>
            </w:pPr>
            <w:r w:rsidRPr="00186547">
              <w:rPr>
                <w:szCs w:val="22"/>
                <w:lang w:eastAsia="en-AU"/>
              </w:rPr>
              <w:t>0.002294</w:t>
            </w:r>
          </w:p>
        </w:tc>
        <w:tc>
          <w:tcPr>
            <w:tcW w:w="1097" w:type="dxa"/>
            <w:tcBorders>
              <w:top w:val="nil"/>
              <w:left w:val="nil"/>
              <w:bottom w:val="nil"/>
              <w:right w:val="nil"/>
            </w:tcBorders>
          </w:tcPr>
          <w:p w14:paraId="67B4FA71" w14:textId="77777777" w:rsidR="00DB522C" w:rsidRPr="00186547" w:rsidRDefault="00DB522C" w:rsidP="00DB522C">
            <w:pPr>
              <w:pStyle w:val="TableText"/>
              <w:rPr>
                <w:szCs w:val="22"/>
                <w:lang w:eastAsia="en-AU"/>
              </w:rPr>
            </w:pPr>
            <w:r w:rsidRPr="00186547">
              <w:rPr>
                <w:szCs w:val="22"/>
                <w:lang w:eastAsia="en-AU"/>
              </w:rPr>
              <w:t>0.002296</w:t>
            </w:r>
          </w:p>
        </w:tc>
        <w:tc>
          <w:tcPr>
            <w:tcW w:w="1097" w:type="dxa"/>
            <w:tcBorders>
              <w:top w:val="nil"/>
              <w:left w:val="nil"/>
              <w:bottom w:val="nil"/>
              <w:right w:val="nil"/>
            </w:tcBorders>
          </w:tcPr>
          <w:p w14:paraId="24F8AA15" w14:textId="77777777" w:rsidR="00DB522C" w:rsidRPr="00186547" w:rsidRDefault="00DB522C" w:rsidP="00DB522C">
            <w:pPr>
              <w:pStyle w:val="TableText"/>
              <w:rPr>
                <w:szCs w:val="22"/>
                <w:lang w:eastAsia="en-AU"/>
              </w:rPr>
            </w:pPr>
            <w:r w:rsidRPr="00186547">
              <w:rPr>
                <w:szCs w:val="22"/>
                <w:lang w:eastAsia="en-AU"/>
              </w:rPr>
              <w:t>0.001755</w:t>
            </w:r>
          </w:p>
        </w:tc>
        <w:tc>
          <w:tcPr>
            <w:tcW w:w="1097" w:type="dxa"/>
            <w:tcBorders>
              <w:top w:val="nil"/>
              <w:left w:val="nil"/>
              <w:bottom w:val="nil"/>
              <w:right w:val="nil"/>
            </w:tcBorders>
          </w:tcPr>
          <w:p w14:paraId="72A1BC4C" w14:textId="77777777" w:rsidR="00DB522C" w:rsidRPr="00186547" w:rsidRDefault="00DB522C" w:rsidP="00DB522C">
            <w:pPr>
              <w:pStyle w:val="TableText"/>
              <w:rPr>
                <w:szCs w:val="22"/>
                <w:lang w:eastAsia="en-AU"/>
              </w:rPr>
            </w:pPr>
            <w:r w:rsidRPr="00186547">
              <w:rPr>
                <w:szCs w:val="22"/>
                <w:lang w:eastAsia="en-AU"/>
              </w:rPr>
              <w:t>0.001757</w:t>
            </w:r>
          </w:p>
        </w:tc>
        <w:tc>
          <w:tcPr>
            <w:tcW w:w="1097" w:type="dxa"/>
            <w:tcBorders>
              <w:top w:val="nil"/>
              <w:left w:val="nil"/>
              <w:bottom w:val="nil"/>
              <w:right w:val="nil"/>
            </w:tcBorders>
          </w:tcPr>
          <w:p w14:paraId="41C19330" w14:textId="77777777" w:rsidR="00DB522C" w:rsidRPr="00186547" w:rsidRDefault="00DB522C" w:rsidP="00DB522C">
            <w:pPr>
              <w:pStyle w:val="TableText"/>
              <w:rPr>
                <w:szCs w:val="22"/>
                <w:lang w:eastAsia="en-AU"/>
              </w:rPr>
            </w:pPr>
            <w:r w:rsidRPr="00186547">
              <w:rPr>
                <w:szCs w:val="22"/>
                <w:lang w:eastAsia="en-AU"/>
              </w:rPr>
              <w:t>0.001757</w:t>
            </w:r>
          </w:p>
        </w:tc>
        <w:tc>
          <w:tcPr>
            <w:tcW w:w="1097" w:type="dxa"/>
            <w:tcBorders>
              <w:top w:val="nil"/>
              <w:left w:val="nil"/>
              <w:bottom w:val="nil"/>
              <w:right w:val="nil"/>
            </w:tcBorders>
          </w:tcPr>
          <w:p w14:paraId="3A3881B6" w14:textId="77777777" w:rsidR="00DB522C" w:rsidRPr="00186547" w:rsidRDefault="00DB522C" w:rsidP="00DB522C">
            <w:pPr>
              <w:pStyle w:val="TableText"/>
              <w:rPr>
                <w:szCs w:val="22"/>
                <w:lang w:eastAsia="en-AU"/>
              </w:rPr>
            </w:pPr>
            <w:r w:rsidRPr="00186547">
              <w:rPr>
                <w:szCs w:val="22"/>
                <w:lang w:eastAsia="en-AU"/>
              </w:rPr>
              <w:t>0.001757</w:t>
            </w:r>
          </w:p>
        </w:tc>
      </w:tr>
      <w:tr w:rsidR="00DB522C" w:rsidRPr="00186547" w14:paraId="3345A533" w14:textId="77777777">
        <w:trPr>
          <w:trHeight w:val="195"/>
        </w:trPr>
        <w:tc>
          <w:tcPr>
            <w:tcW w:w="1365" w:type="dxa"/>
            <w:tcBorders>
              <w:top w:val="nil"/>
              <w:left w:val="nil"/>
              <w:bottom w:val="nil"/>
              <w:right w:val="nil"/>
            </w:tcBorders>
          </w:tcPr>
          <w:p w14:paraId="1B26E719" w14:textId="77777777" w:rsidR="00DB522C" w:rsidRPr="00186547" w:rsidRDefault="00DB522C" w:rsidP="00DB522C">
            <w:pPr>
              <w:pStyle w:val="TableText"/>
              <w:rPr>
                <w:szCs w:val="22"/>
                <w:lang w:eastAsia="en-AU"/>
              </w:rPr>
            </w:pPr>
            <w:r w:rsidRPr="00186547">
              <w:rPr>
                <w:szCs w:val="22"/>
                <w:lang w:eastAsia="en-AU"/>
              </w:rPr>
              <w:t>43</w:t>
            </w:r>
          </w:p>
        </w:tc>
        <w:tc>
          <w:tcPr>
            <w:tcW w:w="1097" w:type="dxa"/>
            <w:tcBorders>
              <w:top w:val="nil"/>
              <w:left w:val="nil"/>
              <w:bottom w:val="nil"/>
              <w:right w:val="nil"/>
            </w:tcBorders>
          </w:tcPr>
          <w:p w14:paraId="3E7C78C2" w14:textId="77777777" w:rsidR="00DB522C" w:rsidRPr="00186547" w:rsidRDefault="00DB522C" w:rsidP="00DB522C">
            <w:pPr>
              <w:pStyle w:val="TableText"/>
              <w:rPr>
                <w:szCs w:val="22"/>
                <w:lang w:eastAsia="en-AU"/>
              </w:rPr>
            </w:pPr>
            <w:r w:rsidRPr="00186547">
              <w:rPr>
                <w:szCs w:val="22"/>
                <w:lang w:eastAsia="en-AU"/>
              </w:rPr>
              <w:t>0.229456</w:t>
            </w:r>
          </w:p>
        </w:tc>
        <w:tc>
          <w:tcPr>
            <w:tcW w:w="1097" w:type="dxa"/>
            <w:tcBorders>
              <w:top w:val="nil"/>
              <w:left w:val="nil"/>
              <w:bottom w:val="nil"/>
              <w:right w:val="nil"/>
            </w:tcBorders>
          </w:tcPr>
          <w:p w14:paraId="483179AD" w14:textId="77777777" w:rsidR="00DB522C" w:rsidRPr="00186547" w:rsidRDefault="00DB522C" w:rsidP="00DB522C">
            <w:pPr>
              <w:pStyle w:val="TableText"/>
              <w:rPr>
                <w:szCs w:val="22"/>
                <w:lang w:eastAsia="en-AU"/>
              </w:rPr>
            </w:pPr>
            <w:r w:rsidRPr="00186547">
              <w:rPr>
                <w:szCs w:val="22"/>
                <w:lang w:eastAsia="en-AU"/>
              </w:rPr>
              <w:t>0.139599</w:t>
            </w:r>
          </w:p>
        </w:tc>
        <w:tc>
          <w:tcPr>
            <w:tcW w:w="1097" w:type="dxa"/>
            <w:tcBorders>
              <w:top w:val="nil"/>
              <w:left w:val="nil"/>
              <w:bottom w:val="nil"/>
              <w:right w:val="nil"/>
            </w:tcBorders>
          </w:tcPr>
          <w:p w14:paraId="2D15BB77" w14:textId="77777777" w:rsidR="00DB522C" w:rsidRPr="00186547" w:rsidRDefault="00DB522C" w:rsidP="00DB522C">
            <w:pPr>
              <w:pStyle w:val="TableText"/>
              <w:rPr>
                <w:szCs w:val="22"/>
                <w:lang w:eastAsia="en-AU"/>
              </w:rPr>
            </w:pPr>
            <w:r w:rsidRPr="00186547">
              <w:rPr>
                <w:szCs w:val="22"/>
                <w:lang w:eastAsia="en-AU"/>
              </w:rPr>
              <w:t>0.139602</w:t>
            </w:r>
          </w:p>
        </w:tc>
        <w:tc>
          <w:tcPr>
            <w:tcW w:w="1097" w:type="dxa"/>
            <w:tcBorders>
              <w:top w:val="nil"/>
              <w:left w:val="nil"/>
              <w:bottom w:val="nil"/>
              <w:right w:val="nil"/>
            </w:tcBorders>
          </w:tcPr>
          <w:p w14:paraId="35C58100" w14:textId="77777777" w:rsidR="00DB522C" w:rsidRPr="00186547" w:rsidRDefault="00DB522C" w:rsidP="00DB522C">
            <w:pPr>
              <w:pStyle w:val="TableText"/>
              <w:rPr>
                <w:szCs w:val="22"/>
                <w:lang w:eastAsia="en-AU"/>
              </w:rPr>
            </w:pPr>
            <w:r w:rsidRPr="00186547">
              <w:rPr>
                <w:szCs w:val="22"/>
                <w:lang w:eastAsia="en-AU"/>
              </w:rPr>
              <w:t>0.139605</w:t>
            </w:r>
          </w:p>
        </w:tc>
        <w:tc>
          <w:tcPr>
            <w:tcW w:w="1097" w:type="dxa"/>
            <w:tcBorders>
              <w:top w:val="nil"/>
              <w:left w:val="nil"/>
              <w:bottom w:val="nil"/>
              <w:right w:val="nil"/>
            </w:tcBorders>
          </w:tcPr>
          <w:p w14:paraId="74F29C63" w14:textId="77777777" w:rsidR="00DB522C" w:rsidRPr="00186547" w:rsidRDefault="00DB522C" w:rsidP="00DB522C">
            <w:pPr>
              <w:pStyle w:val="TableText"/>
              <w:rPr>
                <w:szCs w:val="22"/>
                <w:lang w:eastAsia="en-AU"/>
              </w:rPr>
            </w:pPr>
            <w:r w:rsidRPr="00186547">
              <w:rPr>
                <w:szCs w:val="22"/>
                <w:lang w:eastAsia="en-AU"/>
              </w:rPr>
              <w:t>0.002607</w:t>
            </w:r>
          </w:p>
        </w:tc>
        <w:tc>
          <w:tcPr>
            <w:tcW w:w="1097" w:type="dxa"/>
            <w:tcBorders>
              <w:top w:val="nil"/>
              <w:left w:val="nil"/>
              <w:bottom w:val="nil"/>
              <w:right w:val="nil"/>
            </w:tcBorders>
          </w:tcPr>
          <w:p w14:paraId="1A66756F" w14:textId="77777777" w:rsidR="00DB522C" w:rsidRPr="00186547" w:rsidRDefault="00DB522C" w:rsidP="00DB522C">
            <w:pPr>
              <w:pStyle w:val="TableText"/>
              <w:rPr>
                <w:szCs w:val="22"/>
                <w:lang w:eastAsia="en-AU"/>
              </w:rPr>
            </w:pPr>
            <w:r w:rsidRPr="00186547">
              <w:rPr>
                <w:szCs w:val="22"/>
                <w:lang w:eastAsia="en-AU"/>
              </w:rPr>
              <w:t>0.002609</w:t>
            </w:r>
          </w:p>
        </w:tc>
        <w:tc>
          <w:tcPr>
            <w:tcW w:w="1098" w:type="dxa"/>
            <w:tcBorders>
              <w:top w:val="nil"/>
              <w:left w:val="nil"/>
              <w:bottom w:val="nil"/>
              <w:right w:val="nil"/>
            </w:tcBorders>
          </w:tcPr>
          <w:p w14:paraId="67B3D35A" w14:textId="77777777" w:rsidR="00DB522C" w:rsidRPr="00186547" w:rsidRDefault="00DB522C" w:rsidP="00DB522C">
            <w:pPr>
              <w:pStyle w:val="TableText"/>
              <w:rPr>
                <w:szCs w:val="22"/>
                <w:lang w:eastAsia="en-AU"/>
              </w:rPr>
            </w:pPr>
            <w:r w:rsidRPr="00186547">
              <w:rPr>
                <w:szCs w:val="22"/>
                <w:lang w:eastAsia="en-AU"/>
              </w:rPr>
              <w:t>0.002611</w:t>
            </w:r>
          </w:p>
        </w:tc>
        <w:tc>
          <w:tcPr>
            <w:tcW w:w="1097" w:type="dxa"/>
            <w:tcBorders>
              <w:top w:val="nil"/>
              <w:left w:val="nil"/>
              <w:bottom w:val="nil"/>
              <w:right w:val="nil"/>
            </w:tcBorders>
          </w:tcPr>
          <w:p w14:paraId="78C00E17" w14:textId="77777777" w:rsidR="00DB522C" w:rsidRPr="00186547" w:rsidRDefault="00DB522C" w:rsidP="00DB522C">
            <w:pPr>
              <w:pStyle w:val="TableText"/>
              <w:rPr>
                <w:szCs w:val="22"/>
                <w:lang w:eastAsia="en-AU"/>
              </w:rPr>
            </w:pPr>
            <w:r w:rsidRPr="00186547">
              <w:rPr>
                <w:szCs w:val="22"/>
                <w:lang w:eastAsia="en-AU"/>
              </w:rPr>
              <w:t>0.002614</w:t>
            </w:r>
          </w:p>
        </w:tc>
        <w:tc>
          <w:tcPr>
            <w:tcW w:w="1097" w:type="dxa"/>
            <w:tcBorders>
              <w:top w:val="nil"/>
              <w:left w:val="nil"/>
              <w:bottom w:val="nil"/>
              <w:right w:val="nil"/>
            </w:tcBorders>
          </w:tcPr>
          <w:p w14:paraId="7AE985DB" w14:textId="77777777" w:rsidR="00DB522C" w:rsidRPr="00186547" w:rsidRDefault="00DB522C" w:rsidP="00DB522C">
            <w:pPr>
              <w:pStyle w:val="TableText"/>
              <w:rPr>
                <w:szCs w:val="22"/>
                <w:lang w:eastAsia="en-AU"/>
              </w:rPr>
            </w:pPr>
            <w:r w:rsidRPr="00186547">
              <w:rPr>
                <w:szCs w:val="22"/>
                <w:lang w:eastAsia="en-AU"/>
              </w:rPr>
              <w:t>0.001993</w:t>
            </w:r>
          </w:p>
        </w:tc>
        <w:tc>
          <w:tcPr>
            <w:tcW w:w="1097" w:type="dxa"/>
            <w:tcBorders>
              <w:top w:val="nil"/>
              <w:left w:val="nil"/>
              <w:bottom w:val="nil"/>
              <w:right w:val="nil"/>
            </w:tcBorders>
          </w:tcPr>
          <w:p w14:paraId="6BC12C59" w14:textId="77777777" w:rsidR="00DB522C" w:rsidRPr="00186547" w:rsidRDefault="00DB522C" w:rsidP="00DB522C">
            <w:pPr>
              <w:pStyle w:val="TableText"/>
              <w:rPr>
                <w:szCs w:val="22"/>
                <w:lang w:eastAsia="en-AU"/>
              </w:rPr>
            </w:pPr>
            <w:r w:rsidRPr="00186547">
              <w:rPr>
                <w:szCs w:val="22"/>
                <w:lang w:eastAsia="en-AU"/>
              </w:rPr>
              <w:t>0.001995</w:t>
            </w:r>
          </w:p>
        </w:tc>
        <w:tc>
          <w:tcPr>
            <w:tcW w:w="1097" w:type="dxa"/>
            <w:tcBorders>
              <w:top w:val="nil"/>
              <w:left w:val="nil"/>
              <w:bottom w:val="nil"/>
              <w:right w:val="nil"/>
            </w:tcBorders>
          </w:tcPr>
          <w:p w14:paraId="6CCF5408" w14:textId="77777777" w:rsidR="00DB522C" w:rsidRPr="00186547" w:rsidRDefault="00DB522C" w:rsidP="00DB522C">
            <w:pPr>
              <w:pStyle w:val="TableText"/>
              <w:rPr>
                <w:szCs w:val="22"/>
                <w:lang w:eastAsia="en-AU"/>
              </w:rPr>
            </w:pPr>
            <w:r w:rsidRPr="00186547">
              <w:rPr>
                <w:szCs w:val="22"/>
                <w:lang w:eastAsia="en-AU"/>
              </w:rPr>
              <w:t>0.001995</w:t>
            </w:r>
          </w:p>
        </w:tc>
        <w:tc>
          <w:tcPr>
            <w:tcW w:w="1097" w:type="dxa"/>
            <w:tcBorders>
              <w:top w:val="nil"/>
              <w:left w:val="nil"/>
              <w:bottom w:val="nil"/>
              <w:right w:val="nil"/>
            </w:tcBorders>
          </w:tcPr>
          <w:p w14:paraId="68D7A0ED" w14:textId="77777777" w:rsidR="00DB522C" w:rsidRPr="00186547" w:rsidRDefault="00DB522C" w:rsidP="00DB522C">
            <w:pPr>
              <w:pStyle w:val="TableText"/>
              <w:rPr>
                <w:szCs w:val="22"/>
                <w:lang w:eastAsia="en-AU"/>
              </w:rPr>
            </w:pPr>
            <w:r w:rsidRPr="00186547">
              <w:rPr>
                <w:szCs w:val="22"/>
                <w:lang w:eastAsia="en-AU"/>
              </w:rPr>
              <w:t>0.001995</w:t>
            </w:r>
          </w:p>
        </w:tc>
      </w:tr>
      <w:tr w:rsidR="00DB522C" w:rsidRPr="00186547" w14:paraId="6AD3ECF7" w14:textId="77777777">
        <w:trPr>
          <w:trHeight w:val="195"/>
        </w:trPr>
        <w:tc>
          <w:tcPr>
            <w:tcW w:w="1365" w:type="dxa"/>
            <w:tcBorders>
              <w:top w:val="nil"/>
              <w:left w:val="nil"/>
              <w:bottom w:val="nil"/>
              <w:right w:val="nil"/>
            </w:tcBorders>
          </w:tcPr>
          <w:p w14:paraId="11DF6E19" w14:textId="77777777" w:rsidR="00DB522C" w:rsidRPr="00186547" w:rsidRDefault="00DB522C" w:rsidP="00DB522C">
            <w:pPr>
              <w:pStyle w:val="TableText"/>
              <w:rPr>
                <w:szCs w:val="22"/>
                <w:lang w:eastAsia="en-AU"/>
              </w:rPr>
            </w:pPr>
            <w:r w:rsidRPr="00186547">
              <w:rPr>
                <w:szCs w:val="22"/>
                <w:lang w:eastAsia="en-AU"/>
              </w:rPr>
              <w:t>44</w:t>
            </w:r>
          </w:p>
        </w:tc>
        <w:tc>
          <w:tcPr>
            <w:tcW w:w="1097" w:type="dxa"/>
            <w:tcBorders>
              <w:top w:val="nil"/>
              <w:left w:val="nil"/>
              <w:bottom w:val="nil"/>
              <w:right w:val="nil"/>
            </w:tcBorders>
          </w:tcPr>
          <w:p w14:paraId="438F5D05" w14:textId="77777777" w:rsidR="00DB522C" w:rsidRPr="00186547" w:rsidRDefault="00DB522C" w:rsidP="00DB522C">
            <w:pPr>
              <w:pStyle w:val="TableText"/>
              <w:rPr>
                <w:szCs w:val="22"/>
                <w:lang w:eastAsia="en-AU"/>
              </w:rPr>
            </w:pPr>
            <w:r w:rsidRPr="00186547">
              <w:rPr>
                <w:szCs w:val="22"/>
                <w:lang w:eastAsia="en-AU"/>
              </w:rPr>
              <w:t>0.229811</w:t>
            </w:r>
          </w:p>
        </w:tc>
        <w:tc>
          <w:tcPr>
            <w:tcW w:w="1097" w:type="dxa"/>
            <w:tcBorders>
              <w:top w:val="nil"/>
              <w:left w:val="nil"/>
              <w:bottom w:val="nil"/>
              <w:right w:val="nil"/>
            </w:tcBorders>
          </w:tcPr>
          <w:p w14:paraId="6DF05B89" w14:textId="77777777" w:rsidR="00DB522C" w:rsidRPr="00186547" w:rsidRDefault="00DB522C" w:rsidP="00DB522C">
            <w:pPr>
              <w:pStyle w:val="TableText"/>
              <w:rPr>
                <w:szCs w:val="22"/>
                <w:lang w:eastAsia="en-AU"/>
              </w:rPr>
            </w:pPr>
            <w:r w:rsidRPr="00186547">
              <w:rPr>
                <w:szCs w:val="22"/>
                <w:lang w:eastAsia="en-AU"/>
              </w:rPr>
              <w:t>0.139977</w:t>
            </w:r>
          </w:p>
        </w:tc>
        <w:tc>
          <w:tcPr>
            <w:tcW w:w="1097" w:type="dxa"/>
            <w:tcBorders>
              <w:top w:val="nil"/>
              <w:left w:val="nil"/>
              <w:bottom w:val="nil"/>
              <w:right w:val="nil"/>
            </w:tcBorders>
          </w:tcPr>
          <w:p w14:paraId="38F484FD" w14:textId="77777777" w:rsidR="00DB522C" w:rsidRPr="00186547" w:rsidRDefault="00DB522C" w:rsidP="00DB522C">
            <w:pPr>
              <w:pStyle w:val="TableText"/>
              <w:rPr>
                <w:szCs w:val="22"/>
                <w:lang w:eastAsia="en-AU"/>
              </w:rPr>
            </w:pPr>
            <w:r w:rsidRPr="00186547">
              <w:rPr>
                <w:szCs w:val="22"/>
                <w:lang w:eastAsia="en-AU"/>
              </w:rPr>
              <w:t>0.139981</w:t>
            </w:r>
          </w:p>
        </w:tc>
        <w:tc>
          <w:tcPr>
            <w:tcW w:w="1097" w:type="dxa"/>
            <w:tcBorders>
              <w:top w:val="nil"/>
              <w:left w:val="nil"/>
              <w:bottom w:val="nil"/>
              <w:right w:val="nil"/>
            </w:tcBorders>
          </w:tcPr>
          <w:p w14:paraId="179EBF3F" w14:textId="77777777" w:rsidR="00DB522C" w:rsidRPr="00186547" w:rsidRDefault="00DB522C" w:rsidP="00DB522C">
            <w:pPr>
              <w:pStyle w:val="TableText"/>
              <w:rPr>
                <w:szCs w:val="22"/>
                <w:lang w:eastAsia="en-AU"/>
              </w:rPr>
            </w:pPr>
            <w:r w:rsidRPr="00186547">
              <w:rPr>
                <w:szCs w:val="22"/>
                <w:lang w:eastAsia="en-AU"/>
              </w:rPr>
              <w:t>0.139985</w:t>
            </w:r>
          </w:p>
        </w:tc>
        <w:tc>
          <w:tcPr>
            <w:tcW w:w="1097" w:type="dxa"/>
            <w:tcBorders>
              <w:top w:val="nil"/>
              <w:left w:val="nil"/>
              <w:bottom w:val="nil"/>
              <w:right w:val="nil"/>
            </w:tcBorders>
          </w:tcPr>
          <w:p w14:paraId="401B857D" w14:textId="77777777" w:rsidR="00DB522C" w:rsidRPr="00186547" w:rsidRDefault="00DB522C" w:rsidP="00DB522C">
            <w:pPr>
              <w:pStyle w:val="TableText"/>
              <w:rPr>
                <w:szCs w:val="22"/>
                <w:lang w:eastAsia="en-AU"/>
              </w:rPr>
            </w:pPr>
            <w:r w:rsidRPr="00186547">
              <w:rPr>
                <w:szCs w:val="22"/>
                <w:lang w:eastAsia="en-AU"/>
              </w:rPr>
              <w:t>0.002917</w:t>
            </w:r>
          </w:p>
        </w:tc>
        <w:tc>
          <w:tcPr>
            <w:tcW w:w="1097" w:type="dxa"/>
            <w:tcBorders>
              <w:top w:val="nil"/>
              <w:left w:val="nil"/>
              <w:bottom w:val="nil"/>
              <w:right w:val="nil"/>
            </w:tcBorders>
          </w:tcPr>
          <w:p w14:paraId="7ADCEFB0" w14:textId="77777777" w:rsidR="00DB522C" w:rsidRPr="00186547" w:rsidRDefault="00DB522C" w:rsidP="00DB522C">
            <w:pPr>
              <w:pStyle w:val="TableText"/>
              <w:rPr>
                <w:szCs w:val="22"/>
                <w:lang w:eastAsia="en-AU"/>
              </w:rPr>
            </w:pPr>
            <w:r w:rsidRPr="00186547">
              <w:rPr>
                <w:szCs w:val="22"/>
                <w:lang w:eastAsia="en-AU"/>
              </w:rPr>
              <w:t>0.002920</w:t>
            </w:r>
          </w:p>
        </w:tc>
        <w:tc>
          <w:tcPr>
            <w:tcW w:w="1098" w:type="dxa"/>
            <w:tcBorders>
              <w:top w:val="nil"/>
              <w:left w:val="nil"/>
              <w:bottom w:val="nil"/>
              <w:right w:val="nil"/>
            </w:tcBorders>
          </w:tcPr>
          <w:p w14:paraId="08E426A1" w14:textId="77777777" w:rsidR="00DB522C" w:rsidRPr="00186547" w:rsidRDefault="00DB522C" w:rsidP="00DB522C">
            <w:pPr>
              <w:pStyle w:val="TableText"/>
              <w:rPr>
                <w:szCs w:val="22"/>
                <w:lang w:eastAsia="en-AU"/>
              </w:rPr>
            </w:pPr>
            <w:r w:rsidRPr="00186547">
              <w:rPr>
                <w:szCs w:val="22"/>
                <w:lang w:eastAsia="en-AU"/>
              </w:rPr>
              <w:t>0.002923</w:t>
            </w:r>
          </w:p>
        </w:tc>
        <w:tc>
          <w:tcPr>
            <w:tcW w:w="1097" w:type="dxa"/>
            <w:tcBorders>
              <w:top w:val="nil"/>
              <w:left w:val="nil"/>
              <w:bottom w:val="nil"/>
              <w:right w:val="nil"/>
            </w:tcBorders>
          </w:tcPr>
          <w:p w14:paraId="33AAB359" w14:textId="77777777" w:rsidR="00DB522C" w:rsidRPr="00186547" w:rsidRDefault="00DB522C" w:rsidP="00DB522C">
            <w:pPr>
              <w:pStyle w:val="TableText"/>
              <w:rPr>
                <w:szCs w:val="22"/>
                <w:lang w:eastAsia="en-AU"/>
              </w:rPr>
            </w:pPr>
            <w:r w:rsidRPr="00186547">
              <w:rPr>
                <w:szCs w:val="22"/>
                <w:lang w:eastAsia="en-AU"/>
              </w:rPr>
              <w:t>0.002926</w:t>
            </w:r>
          </w:p>
        </w:tc>
        <w:tc>
          <w:tcPr>
            <w:tcW w:w="1097" w:type="dxa"/>
            <w:tcBorders>
              <w:top w:val="nil"/>
              <w:left w:val="nil"/>
              <w:bottom w:val="nil"/>
              <w:right w:val="nil"/>
            </w:tcBorders>
          </w:tcPr>
          <w:p w14:paraId="36AF3466" w14:textId="77777777" w:rsidR="00DB522C" w:rsidRPr="00186547" w:rsidRDefault="00DB522C" w:rsidP="00DB522C">
            <w:pPr>
              <w:pStyle w:val="TableText"/>
              <w:rPr>
                <w:szCs w:val="22"/>
                <w:lang w:eastAsia="en-AU"/>
              </w:rPr>
            </w:pPr>
            <w:r w:rsidRPr="00186547">
              <w:rPr>
                <w:szCs w:val="22"/>
                <w:lang w:eastAsia="en-AU"/>
              </w:rPr>
              <w:t>0.002227</w:t>
            </w:r>
          </w:p>
        </w:tc>
        <w:tc>
          <w:tcPr>
            <w:tcW w:w="1097" w:type="dxa"/>
            <w:tcBorders>
              <w:top w:val="nil"/>
              <w:left w:val="nil"/>
              <w:bottom w:val="nil"/>
              <w:right w:val="nil"/>
            </w:tcBorders>
          </w:tcPr>
          <w:p w14:paraId="7A7A0970" w14:textId="77777777" w:rsidR="00DB522C" w:rsidRPr="00186547" w:rsidRDefault="00DB522C" w:rsidP="00DB522C">
            <w:pPr>
              <w:pStyle w:val="TableText"/>
              <w:rPr>
                <w:szCs w:val="22"/>
                <w:lang w:eastAsia="en-AU"/>
              </w:rPr>
            </w:pPr>
            <w:r w:rsidRPr="00186547">
              <w:rPr>
                <w:szCs w:val="22"/>
                <w:lang w:eastAsia="en-AU"/>
              </w:rPr>
              <w:t>0.002230</w:t>
            </w:r>
          </w:p>
        </w:tc>
        <w:tc>
          <w:tcPr>
            <w:tcW w:w="1097" w:type="dxa"/>
            <w:tcBorders>
              <w:top w:val="nil"/>
              <w:left w:val="nil"/>
              <w:bottom w:val="nil"/>
              <w:right w:val="nil"/>
            </w:tcBorders>
          </w:tcPr>
          <w:p w14:paraId="36C90C78" w14:textId="77777777" w:rsidR="00DB522C" w:rsidRPr="00186547" w:rsidRDefault="00DB522C" w:rsidP="00DB522C">
            <w:pPr>
              <w:pStyle w:val="TableText"/>
              <w:rPr>
                <w:szCs w:val="22"/>
                <w:lang w:eastAsia="en-AU"/>
              </w:rPr>
            </w:pPr>
            <w:r w:rsidRPr="00186547">
              <w:rPr>
                <w:szCs w:val="22"/>
                <w:lang w:eastAsia="en-AU"/>
              </w:rPr>
              <w:t>0.002230</w:t>
            </w:r>
          </w:p>
        </w:tc>
        <w:tc>
          <w:tcPr>
            <w:tcW w:w="1097" w:type="dxa"/>
            <w:tcBorders>
              <w:top w:val="nil"/>
              <w:left w:val="nil"/>
              <w:bottom w:val="nil"/>
              <w:right w:val="nil"/>
            </w:tcBorders>
          </w:tcPr>
          <w:p w14:paraId="59F017F5" w14:textId="77777777" w:rsidR="00DB522C" w:rsidRPr="00186547" w:rsidRDefault="00DB522C" w:rsidP="00DB522C">
            <w:pPr>
              <w:pStyle w:val="TableText"/>
              <w:rPr>
                <w:szCs w:val="22"/>
                <w:lang w:eastAsia="en-AU"/>
              </w:rPr>
            </w:pPr>
            <w:r w:rsidRPr="00186547">
              <w:rPr>
                <w:szCs w:val="22"/>
                <w:lang w:eastAsia="en-AU"/>
              </w:rPr>
              <w:t>0.002230</w:t>
            </w:r>
          </w:p>
        </w:tc>
      </w:tr>
      <w:tr w:rsidR="00DB522C" w:rsidRPr="00186547" w14:paraId="3E6A0D41" w14:textId="77777777">
        <w:trPr>
          <w:trHeight w:val="195"/>
        </w:trPr>
        <w:tc>
          <w:tcPr>
            <w:tcW w:w="1365" w:type="dxa"/>
            <w:tcBorders>
              <w:top w:val="nil"/>
              <w:left w:val="nil"/>
              <w:bottom w:val="nil"/>
              <w:right w:val="nil"/>
            </w:tcBorders>
          </w:tcPr>
          <w:p w14:paraId="5F36AD33" w14:textId="77777777" w:rsidR="00DB522C" w:rsidRPr="00186547" w:rsidRDefault="00DB522C" w:rsidP="00DB522C">
            <w:pPr>
              <w:pStyle w:val="TableText"/>
              <w:rPr>
                <w:szCs w:val="22"/>
                <w:lang w:eastAsia="en-AU"/>
              </w:rPr>
            </w:pPr>
            <w:r w:rsidRPr="00186547">
              <w:rPr>
                <w:szCs w:val="22"/>
                <w:lang w:eastAsia="en-AU"/>
              </w:rPr>
              <w:t>45</w:t>
            </w:r>
          </w:p>
        </w:tc>
        <w:tc>
          <w:tcPr>
            <w:tcW w:w="1097" w:type="dxa"/>
            <w:tcBorders>
              <w:top w:val="nil"/>
              <w:left w:val="nil"/>
              <w:bottom w:val="nil"/>
              <w:right w:val="nil"/>
            </w:tcBorders>
          </w:tcPr>
          <w:p w14:paraId="4F9F65E7" w14:textId="77777777" w:rsidR="00DB522C" w:rsidRPr="00186547" w:rsidRDefault="00DB522C" w:rsidP="00DB522C">
            <w:pPr>
              <w:pStyle w:val="TableText"/>
              <w:rPr>
                <w:szCs w:val="22"/>
                <w:lang w:eastAsia="en-AU"/>
              </w:rPr>
            </w:pPr>
            <w:r w:rsidRPr="00186547">
              <w:rPr>
                <w:szCs w:val="22"/>
                <w:lang w:eastAsia="en-AU"/>
              </w:rPr>
              <w:t>0.230299</w:t>
            </w:r>
          </w:p>
        </w:tc>
        <w:tc>
          <w:tcPr>
            <w:tcW w:w="1097" w:type="dxa"/>
            <w:tcBorders>
              <w:top w:val="nil"/>
              <w:left w:val="nil"/>
              <w:bottom w:val="nil"/>
              <w:right w:val="nil"/>
            </w:tcBorders>
          </w:tcPr>
          <w:p w14:paraId="311529BB" w14:textId="77777777" w:rsidR="00DB522C" w:rsidRPr="00186547" w:rsidRDefault="00DB522C" w:rsidP="00DB522C">
            <w:pPr>
              <w:pStyle w:val="TableText"/>
              <w:rPr>
                <w:szCs w:val="22"/>
                <w:lang w:eastAsia="en-AU"/>
              </w:rPr>
            </w:pPr>
            <w:r w:rsidRPr="00186547">
              <w:rPr>
                <w:szCs w:val="22"/>
                <w:lang w:eastAsia="en-AU"/>
              </w:rPr>
              <w:t>0.140456</w:t>
            </w:r>
          </w:p>
        </w:tc>
        <w:tc>
          <w:tcPr>
            <w:tcW w:w="1097" w:type="dxa"/>
            <w:tcBorders>
              <w:top w:val="nil"/>
              <w:left w:val="nil"/>
              <w:bottom w:val="nil"/>
              <w:right w:val="nil"/>
            </w:tcBorders>
          </w:tcPr>
          <w:p w14:paraId="13EECA78" w14:textId="77777777" w:rsidR="00DB522C" w:rsidRPr="00186547" w:rsidRDefault="00DB522C" w:rsidP="00DB522C">
            <w:pPr>
              <w:pStyle w:val="TableText"/>
              <w:rPr>
                <w:szCs w:val="22"/>
                <w:lang w:eastAsia="en-AU"/>
              </w:rPr>
            </w:pPr>
            <w:r w:rsidRPr="00186547">
              <w:rPr>
                <w:szCs w:val="22"/>
                <w:lang w:eastAsia="en-AU"/>
              </w:rPr>
              <w:t>0.140460</w:t>
            </w:r>
          </w:p>
        </w:tc>
        <w:tc>
          <w:tcPr>
            <w:tcW w:w="1097" w:type="dxa"/>
            <w:tcBorders>
              <w:top w:val="nil"/>
              <w:left w:val="nil"/>
              <w:bottom w:val="nil"/>
              <w:right w:val="nil"/>
            </w:tcBorders>
          </w:tcPr>
          <w:p w14:paraId="4ADA27C6" w14:textId="77777777" w:rsidR="00DB522C" w:rsidRPr="00186547" w:rsidRDefault="00DB522C" w:rsidP="00DB522C">
            <w:pPr>
              <w:pStyle w:val="TableText"/>
              <w:rPr>
                <w:szCs w:val="22"/>
                <w:lang w:eastAsia="en-AU"/>
              </w:rPr>
            </w:pPr>
            <w:r w:rsidRPr="00186547">
              <w:rPr>
                <w:szCs w:val="22"/>
                <w:lang w:eastAsia="en-AU"/>
              </w:rPr>
              <w:t>0.140465</w:t>
            </w:r>
          </w:p>
        </w:tc>
        <w:tc>
          <w:tcPr>
            <w:tcW w:w="1097" w:type="dxa"/>
            <w:tcBorders>
              <w:top w:val="nil"/>
              <w:left w:val="nil"/>
              <w:bottom w:val="nil"/>
              <w:right w:val="nil"/>
            </w:tcBorders>
          </w:tcPr>
          <w:p w14:paraId="2E34AA07" w14:textId="77777777" w:rsidR="00DB522C" w:rsidRPr="00186547" w:rsidRDefault="00DB522C" w:rsidP="00DB522C">
            <w:pPr>
              <w:pStyle w:val="TableText"/>
              <w:rPr>
                <w:szCs w:val="22"/>
                <w:lang w:eastAsia="en-AU"/>
              </w:rPr>
            </w:pPr>
            <w:r w:rsidRPr="00186547">
              <w:rPr>
                <w:szCs w:val="22"/>
                <w:lang w:eastAsia="en-AU"/>
              </w:rPr>
              <w:t>0.003299</w:t>
            </w:r>
          </w:p>
        </w:tc>
        <w:tc>
          <w:tcPr>
            <w:tcW w:w="1097" w:type="dxa"/>
            <w:tcBorders>
              <w:top w:val="nil"/>
              <w:left w:val="nil"/>
              <w:bottom w:val="nil"/>
              <w:right w:val="nil"/>
            </w:tcBorders>
          </w:tcPr>
          <w:p w14:paraId="356B92E1" w14:textId="77777777" w:rsidR="00DB522C" w:rsidRPr="00186547" w:rsidRDefault="00DB522C" w:rsidP="00DB522C">
            <w:pPr>
              <w:pStyle w:val="TableText"/>
              <w:rPr>
                <w:szCs w:val="22"/>
                <w:lang w:eastAsia="en-AU"/>
              </w:rPr>
            </w:pPr>
            <w:r w:rsidRPr="00186547">
              <w:rPr>
                <w:szCs w:val="22"/>
                <w:lang w:eastAsia="en-AU"/>
              </w:rPr>
              <w:t>0.003302</w:t>
            </w:r>
          </w:p>
        </w:tc>
        <w:tc>
          <w:tcPr>
            <w:tcW w:w="1098" w:type="dxa"/>
            <w:tcBorders>
              <w:top w:val="nil"/>
              <w:left w:val="nil"/>
              <w:bottom w:val="nil"/>
              <w:right w:val="nil"/>
            </w:tcBorders>
          </w:tcPr>
          <w:p w14:paraId="7AEE8E63" w14:textId="77777777" w:rsidR="00DB522C" w:rsidRPr="00186547" w:rsidRDefault="00DB522C" w:rsidP="00DB522C">
            <w:pPr>
              <w:pStyle w:val="TableText"/>
              <w:rPr>
                <w:szCs w:val="22"/>
                <w:lang w:eastAsia="en-AU"/>
              </w:rPr>
            </w:pPr>
            <w:r w:rsidRPr="00186547">
              <w:rPr>
                <w:szCs w:val="22"/>
                <w:lang w:eastAsia="en-AU"/>
              </w:rPr>
              <w:t>0.003306</w:t>
            </w:r>
          </w:p>
        </w:tc>
        <w:tc>
          <w:tcPr>
            <w:tcW w:w="1097" w:type="dxa"/>
            <w:tcBorders>
              <w:top w:val="nil"/>
              <w:left w:val="nil"/>
              <w:bottom w:val="nil"/>
              <w:right w:val="nil"/>
            </w:tcBorders>
          </w:tcPr>
          <w:p w14:paraId="2CD96533" w14:textId="77777777" w:rsidR="00DB522C" w:rsidRPr="00186547" w:rsidRDefault="00DB522C" w:rsidP="00DB522C">
            <w:pPr>
              <w:pStyle w:val="TableText"/>
              <w:rPr>
                <w:szCs w:val="22"/>
                <w:lang w:eastAsia="en-AU"/>
              </w:rPr>
            </w:pPr>
            <w:r w:rsidRPr="00186547">
              <w:rPr>
                <w:szCs w:val="22"/>
                <w:lang w:eastAsia="en-AU"/>
              </w:rPr>
              <w:t>0.003310</w:t>
            </w:r>
          </w:p>
        </w:tc>
        <w:tc>
          <w:tcPr>
            <w:tcW w:w="1097" w:type="dxa"/>
            <w:tcBorders>
              <w:top w:val="nil"/>
              <w:left w:val="nil"/>
              <w:bottom w:val="nil"/>
              <w:right w:val="nil"/>
            </w:tcBorders>
          </w:tcPr>
          <w:p w14:paraId="2B0C2B79" w14:textId="77777777" w:rsidR="00DB522C" w:rsidRPr="00186547" w:rsidRDefault="00DB522C" w:rsidP="00DB522C">
            <w:pPr>
              <w:pStyle w:val="TableText"/>
              <w:rPr>
                <w:szCs w:val="22"/>
                <w:lang w:eastAsia="en-AU"/>
              </w:rPr>
            </w:pPr>
            <w:r w:rsidRPr="00186547">
              <w:rPr>
                <w:szCs w:val="22"/>
                <w:lang w:eastAsia="en-AU"/>
              </w:rPr>
              <w:t>0.002522</w:t>
            </w:r>
          </w:p>
        </w:tc>
        <w:tc>
          <w:tcPr>
            <w:tcW w:w="1097" w:type="dxa"/>
            <w:tcBorders>
              <w:top w:val="nil"/>
              <w:left w:val="nil"/>
              <w:bottom w:val="nil"/>
              <w:right w:val="nil"/>
            </w:tcBorders>
          </w:tcPr>
          <w:p w14:paraId="0CEC818C" w14:textId="77777777" w:rsidR="00DB522C" w:rsidRPr="00186547" w:rsidRDefault="00DB522C" w:rsidP="00DB522C">
            <w:pPr>
              <w:pStyle w:val="TableText"/>
              <w:rPr>
                <w:szCs w:val="22"/>
                <w:lang w:eastAsia="en-AU"/>
              </w:rPr>
            </w:pPr>
            <w:r w:rsidRPr="00186547">
              <w:rPr>
                <w:szCs w:val="22"/>
                <w:lang w:eastAsia="en-AU"/>
              </w:rPr>
              <w:t>0.002525</w:t>
            </w:r>
          </w:p>
        </w:tc>
        <w:tc>
          <w:tcPr>
            <w:tcW w:w="1097" w:type="dxa"/>
            <w:tcBorders>
              <w:top w:val="nil"/>
              <w:left w:val="nil"/>
              <w:bottom w:val="nil"/>
              <w:right w:val="nil"/>
            </w:tcBorders>
          </w:tcPr>
          <w:p w14:paraId="6832A15D" w14:textId="77777777" w:rsidR="00DB522C" w:rsidRPr="00186547" w:rsidRDefault="00DB522C" w:rsidP="00DB522C">
            <w:pPr>
              <w:pStyle w:val="TableText"/>
              <w:rPr>
                <w:szCs w:val="22"/>
                <w:lang w:eastAsia="en-AU"/>
              </w:rPr>
            </w:pPr>
            <w:r w:rsidRPr="00186547">
              <w:rPr>
                <w:szCs w:val="22"/>
                <w:lang w:eastAsia="en-AU"/>
              </w:rPr>
              <w:t>0.002525</w:t>
            </w:r>
          </w:p>
        </w:tc>
        <w:tc>
          <w:tcPr>
            <w:tcW w:w="1097" w:type="dxa"/>
            <w:tcBorders>
              <w:top w:val="nil"/>
              <w:left w:val="nil"/>
              <w:bottom w:val="nil"/>
              <w:right w:val="nil"/>
            </w:tcBorders>
          </w:tcPr>
          <w:p w14:paraId="79654DE4" w14:textId="77777777" w:rsidR="00DB522C" w:rsidRPr="00186547" w:rsidRDefault="00DB522C" w:rsidP="00DB522C">
            <w:pPr>
              <w:pStyle w:val="TableText"/>
              <w:rPr>
                <w:szCs w:val="22"/>
                <w:lang w:eastAsia="en-AU"/>
              </w:rPr>
            </w:pPr>
            <w:r w:rsidRPr="00186547">
              <w:rPr>
                <w:szCs w:val="22"/>
                <w:lang w:eastAsia="en-AU"/>
              </w:rPr>
              <w:t>0.002525</w:t>
            </w:r>
          </w:p>
        </w:tc>
      </w:tr>
      <w:tr w:rsidR="00DB522C" w:rsidRPr="00186547" w14:paraId="6E60BAE3" w14:textId="77777777">
        <w:trPr>
          <w:trHeight w:val="195"/>
        </w:trPr>
        <w:tc>
          <w:tcPr>
            <w:tcW w:w="1365" w:type="dxa"/>
            <w:tcBorders>
              <w:top w:val="nil"/>
              <w:left w:val="nil"/>
              <w:bottom w:val="nil"/>
              <w:right w:val="nil"/>
            </w:tcBorders>
          </w:tcPr>
          <w:p w14:paraId="058B3FF9" w14:textId="77777777" w:rsidR="00DB522C" w:rsidRPr="00186547" w:rsidRDefault="00DB522C" w:rsidP="00DB522C">
            <w:pPr>
              <w:pStyle w:val="TableText"/>
              <w:rPr>
                <w:szCs w:val="22"/>
                <w:lang w:eastAsia="en-AU"/>
              </w:rPr>
            </w:pPr>
            <w:r w:rsidRPr="00186547">
              <w:rPr>
                <w:szCs w:val="22"/>
                <w:lang w:eastAsia="en-AU"/>
              </w:rPr>
              <w:t>46</w:t>
            </w:r>
          </w:p>
        </w:tc>
        <w:tc>
          <w:tcPr>
            <w:tcW w:w="1097" w:type="dxa"/>
            <w:tcBorders>
              <w:top w:val="nil"/>
              <w:left w:val="nil"/>
              <w:bottom w:val="nil"/>
              <w:right w:val="nil"/>
            </w:tcBorders>
          </w:tcPr>
          <w:p w14:paraId="4A21E044" w14:textId="77777777" w:rsidR="00DB522C" w:rsidRPr="00186547" w:rsidRDefault="00DB522C" w:rsidP="00DB522C">
            <w:pPr>
              <w:pStyle w:val="TableText"/>
              <w:rPr>
                <w:szCs w:val="22"/>
                <w:lang w:eastAsia="en-AU"/>
              </w:rPr>
            </w:pPr>
            <w:r w:rsidRPr="00186547">
              <w:rPr>
                <w:szCs w:val="22"/>
                <w:lang w:eastAsia="en-AU"/>
              </w:rPr>
              <w:t>0.230863</w:t>
            </w:r>
          </w:p>
        </w:tc>
        <w:tc>
          <w:tcPr>
            <w:tcW w:w="1097" w:type="dxa"/>
            <w:tcBorders>
              <w:top w:val="nil"/>
              <w:left w:val="nil"/>
              <w:bottom w:val="nil"/>
              <w:right w:val="nil"/>
            </w:tcBorders>
          </w:tcPr>
          <w:p w14:paraId="10A55C02" w14:textId="77777777" w:rsidR="00DB522C" w:rsidRPr="00186547" w:rsidRDefault="00DB522C" w:rsidP="00DB522C">
            <w:pPr>
              <w:pStyle w:val="TableText"/>
              <w:rPr>
                <w:szCs w:val="22"/>
                <w:lang w:eastAsia="en-AU"/>
              </w:rPr>
            </w:pPr>
            <w:r w:rsidRPr="00186547">
              <w:rPr>
                <w:szCs w:val="22"/>
                <w:lang w:eastAsia="en-AU"/>
              </w:rPr>
              <w:t>0.140998</w:t>
            </w:r>
          </w:p>
        </w:tc>
        <w:tc>
          <w:tcPr>
            <w:tcW w:w="1097" w:type="dxa"/>
            <w:tcBorders>
              <w:top w:val="nil"/>
              <w:left w:val="nil"/>
              <w:bottom w:val="nil"/>
              <w:right w:val="nil"/>
            </w:tcBorders>
          </w:tcPr>
          <w:p w14:paraId="32C78142" w14:textId="77777777" w:rsidR="00DB522C" w:rsidRPr="00186547" w:rsidRDefault="00DB522C" w:rsidP="00DB522C">
            <w:pPr>
              <w:pStyle w:val="TableText"/>
              <w:rPr>
                <w:szCs w:val="22"/>
                <w:lang w:eastAsia="en-AU"/>
              </w:rPr>
            </w:pPr>
            <w:r w:rsidRPr="00186547">
              <w:rPr>
                <w:szCs w:val="22"/>
                <w:lang w:eastAsia="en-AU"/>
              </w:rPr>
              <w:t>0.141004</w:t>
            </w:r>
          </w:p>
        </w:tc>
        <w:tc>
          <w:tcPr>
            <w:tcW w:w="1097" w:type="dxa"/>
            <w:tcBorders>
              <w:top w:val="nil"/>
              <w:left w:val="nil"/>
              <w:bottom w:val="nil"/>
              <w:right w:val="nil"/>
            </w:tcBorders>
          </w:tcPr>
          <w:p w14:paraId="2AB69439" w14:textId="77777777" w:rsidR="00DB522C" w:rsidRPr="00186547" w:rsidRDefault="00DB522C" w:rsidP="00DB522C">
            <w:pPr>
              <w:pStyle w:val="TableText"/>
              <w:rPr>
                <w:szCs w:val="22"/>
                <w:lang w:eastAsia="en-AU"/>
              </w:rPr>
            </w:pPr>
            <w:r w:rsidRPr="00186547">
              <w:rPr>
                <w:szCs w:val="22"/>
                <w:lang w:eastAsia="en-AU"/>
              </w:rPr>
              <w:t>0.141011</w:t>
            </w:r>
          </w:p>
        </w:tc>
        <w:tc>
          <w:tcPr>
            <w:tcW w:w="1097" w:type="dxa"/>
            <w:tcBorders>
              <w:top w:val="nil"/>
              <w:left w:val="nil"/>
              <w:bottom w:val="nil"/>
              <w:right w:val="nil"/>
            </w:tcBorders>
          </w:tcPr>
          <w:p w14:paraId="396120FB" w14:textId="77777777" w:rsidR="00DB522C" w:rsidRPr="00186547" w:rsidRDefault="00DB522C" w:rsidP="00DB522C">
            <w:pPr>
              <w:pStyle w:val="TableText"/>
              <w:rPr>
                <w:szCs w:val="22"/>
                <w:lang w:eastAsia="en-AU"/>
              </w:rPr>
            </w:pPr>
            <w:r w:rsidRPr="00186547">
              <w:rPr>
                <w:szCs w:val="22"/>
                <w:lang w:eastAsia="en-AU"/>
              </w:rPr>
              <w:t>0.003729</w:t>
            </w:r>
          </w:p>
        </w:tc>
        <w:tc>
          <w:tcPr>
            <w:tcW w:w="1097" w:type="dxa"/>
            <w:tcBorders>
              <w:top w:val="nil"/>
              <w:left w:val="nil"/>
              <w:bottom w:val="nil"/>
              <w:right w:val="nil"/>
            </w:tcBorders>
          </w:tcPr>
          <w:p w14:paraId="5E3B0197" w14:textId="77777777" w:rsidR="00DB522C" w:rsidRPr="00186547" w:rsidRDefault="00DB522C" w:rsidP="00DB522C">
            <w:pPr>
              <w:pStyle w:val="TableText"/>
              <w:rPr>
                <w:szCs w:val="22"/>
                <w:lang w:eastAsia="en-AU"/>
              </w:rPr>
            </w:pPr>
            <w:r w:rsidRPr="00186547">
              <w:rPr>
                <w:szCs w:val="22"/>
                <w:lang w:eastAsia="en-AU"/>
              </w:rPr>
              <w:t>0.003734</w:t>
            </w:r>
          </w:p>
        </w:tc>
        <w:tc>
          <w:tcPr>
            <w:tcW w:w="1098" w:type="dxa"/>
            <w:tcBorders>
              <w:top w:val="nil"/>
              <w:left w:val="nil"/>
              <w:bottom w:val="nil"/>
              <w:right w:val="nil"/>
            </w:tcBorders>
          </w:tcPr>
          <w:p w14:paraId="18B8F7D7" w14:textId="77777777" w:rsidR="00DB522C" w:rsidRPr="00186547" w:rsidRDefault="00DB522C" w:rsidP="00DB522C">
            <w:pPr>
              <w:pStyle w:val="TableText"/>
              <w:rPr>
                <w:szCs w:val="22"/>
                <w:lang w:eastAsia="en-AU"/>
              </w:rPr>
            </w:pPr>
            <w:r w:rsidRPr="00186547">
              <w:rPr>
                <w:szCs w:val="22"/>
                <w:lang w:eastAsia="en-AU"/>
              </w:rPr>
              <w:t>0.003738</w:t>
            </w:r>
          </w:p>
        </w:tc>
        <w:tc>
          <w:tcPr>
            <w:tcW w:w="1097" w:type="dxa"/>
            <w:tcBorders>
              <w:top w:val="nil"/>
              <w:left w:val="nil"/>
              <w:bottom w:val="nil"/>
              <w:right w:val="nil"/>
            </w:tcBorders>
          </w:tcPr>
          <w:p w14:paraId="0B08C1DC" w14:textId="77777777" w:rsidR="00DB522C" w:rsidRPr="00186547" w:rsidRDefault="00DB522C" w:rsidP="00DB522C">
            <w:pPr>
              <w:pStyle w:val="TableText"/>
              <w:rPr>
                <w:szCs w:val="22"/>
                <w:lang w:eastAsia="en-AU"/>
              </w:rPr>
            </w:pPr>
            <w:r w:rsidRPr="00186547">
              <w:rPr>
                <w:szCs w:val="22"/>
                <w:lang w:eastAsia="en-AU"/>
              </w:rPr>
              <w:t>0.003743</w:t>
            </w:r>
          </w:p>
        </w:tc>
        <w:tc>
          <w:tcPr>
            <w:tcW w:w="1097" w:type="dxa"/>
            <w:tcBorders>
              <w:top w:val="nil"/>
              <w:left w:val="nil"/>
              <w:bottom w:val="nil"/>
              <w:right w:val="nil"/>
            </w:tcBorders>
          </w:tcPr>
          <w:p w14:paraId="6A01C4B9" w14:textId="77777777" w:rsidR="00DB522C" w:rsidRPr="00186547" w:rsidRDefault="00DB522C" w:rsidP="00DB522C">
            <w:pPr>
              <w:pStyle w:val="TableText"/>
              <w:rPr>
                <w:szCs w:val="22"/>
                <w:lang w:eastAsia="en-AU"/>
              </w:rPr>
            </w:pPr>
            <w:r w:rsidRPr="00186547">
              <w:rPr>
                <w:szCs w:val="22"/>
                <w:lang w:eastAsia="en-AU"/>
              </w:rPr>
              <w:t>0.002858</w:t>
            </w:r>
          </w:p>
        </w:tc>
        <w:tc>
          <w:tcPr>
            <w:tcW w:w="1097" w:type="dxa"/>
            <w:tcBorders>
              <w:top w:val="nil"/>
              <w:left w:val="nil"/>
              <w:bottom w:val="nil"/>
              <w:right w:val="nil"/>
            </w:tcBorders>
          </w:tcPr>
          <w:p w14:paraId="60E4E910" w14:textId="77777777" w:rsidR="00DB522C" w:rsidRPr="00186547" w:rsidRDefault="00DB522C" w:rsidP="00DB522C">
            <w:pPr>
              <w:pStyle w:val="TableText"/>
              <w:rPr>
                <w:szCs w:val="22"/>
                <w:lang w:eastAsia="en-AU"/>
              </w:rPr>
            </w:pPr>
            <w:r w:rsidRPr="00186547">
              <w:rPr>
                <w:szCs w:val="22"/>
                <w:lang w:eastAsia="en-AU"/>
              </w:rPr>
              <w:t>0.002862</w:t>
            </w:r>
          </w:p>
        </w:tc>
        <w:tc>
          <w:tcPr>
            <w:tcW w:w="1097" w:type="dxa"/>
            <w:tcBorders>
              <w:top w:val="nil"/>
              <w:left w:val="nil"/>
              <w:bottom w:val="nil"/>
              <w:right w:val="nil"/>
            </w:tcBorders>
          </w:tcPr>
          <w:p w14:paraId="48CDEE51" w14:textId="77777777" w:rsidR="00DB522C" w:rsidRPr="00186547" w:rsidRDefault="00DB522C" w:rsidP="00DB522C">
            <w:pPr>
              <w:pStyle w:val="TableText"/>
              <w:rPr>
                <w:szCs w:val="22"/>
                <w:lang w:eastAsia="en-AU"/>
              </w:rPr>
            </w:pPr>
            <w:r w:rsidRPr="00186547">
              <w:rPr>
                <w:szCs w:val="22"/>
                <w:lang w:eastAsia="en-AU"/>
              </w:rPr>
              <w:t>0.002862</w:t>
            </w:r>
          </w:p>
        </w:tc>
        <w:tc>
          <w:tcPr>
            <w:tcW w:w="1097" w:type="dxa"/>
            <w:tcBorders>
              <w:top w:val="nil"/>
              <w:left w:val="nil"/>
              <w:bottom w:val="nil"/>
              <w:right w:val="nil"/>
            </w:tcBorders>
          </w:tcPr>
          <w:p w14:paraId="1F3C7BA9" w14:textId="77777777" w:rsidR="00DB522C" w:rsidRPr="00186547" w:rsidRDefault="00DB522C" w:rsidP="00DB522C">
            <w:pPr>
              <w:pStyle w:val="TableText"/>
              <w:rPr>
                <w:szCs w:val="22"/>
                <w:lang w:eastAsia="en-AU"/>
              </w:rPr>
            </w:pPr>
            <w:r w:rsidRPr="00186547">
              <w:rPr>
                <w:szCs w:val="22"/>
                <w:lang w:eastAsia="en-AU"/>
              </w:rPr>
              <w:t>0.002862</w:t>
            </w:r>
          </w:p>
        </w:tc>
      </w:tr>
      <w:tr w:rsidR="00DB522C" w:rsidRPr="00186547" w14:paraId="3322DA60" w14:textId="77777777">
        <w:trPr>
          <w:trHeight w:val="195"/>
        </w:trPr>
        <w:tc>
          <w:tcPr>
            <w:tcW w:w="1365" w:type="dxa"/>
            <w:tcBorders>
              <w:top w:val="nil"/>
              <w:left w:val="nil"/>
              <w:bottom w:val="nil"/>
              <w:right w:val="nil"/>
            </w:tcBorders>
          </w:tcPr>
          <w:p w14:paraId="0FEE9506" w14:textId="77777777" w:rsidR="00DB522C" w:rsidRPr="00186547" w:rsidRDefault="00DB522C" w:rsidP="00DB522C">
            <w:pPr>
              <w:pStyle w:val="TableText"/>
              <w:rPr>
                <w:szCs w:val="22"/>
                <w:lang w:eastAsia="en-AU"/>
              </w:rPr>
            </w:pPr>
            <w:r w:rsidRPr="00186547">
              <w:rPr>
                <w:szCs w:val="22"/>
                <w:lang w:eastAsia="en-AU"/>
              </w:rPr>
              <w:t>47</w:t>
            </w:r>
          </w:p>
        </w:tc>
        <w:tc>
          <w:tcPr>
            <w:tcW w:w="1097" w:type="dxa"/>
            <w:tcBorders>
              <w:top w:val="nil"/>
              <w:left w:val="nil"/>
              <w:bottom w:val="nil"/>
              <w:right w:val="nil"/>
            </w:tcBorders>
          </w:tcPr>
          <w:p w14:paraId="4ED7B2B6" w14:textId="77777777" w:rsidR="00DB522C" w:rsidRPr="00186547" w:rsidRDefault="00DB522C" w:rsidP="00DB522C">
            <w:pPr>
              <w:pStyle w:val="TableText"/>
              <w:rPr>
                <w:szCs w:val="22"/>
                <w:lang w:eastAsia="en-AU"/>
              </w:rPr>
            </w:pPr>
            <w:r w:rsidRPr="00186547">
              <w:rPr>
                <w:szCs w:val="22"/>
                <w:lang w:eastAsia="en-AU"/>
              </w:rPr>
              <w:t>0.231222</w:t>
            </w:r>
          </w:p>
        </w:tc>
        <w:tc>
          <w:tcPr>
            <w:tcW w:w="1097" w:type="dxa"/>
            <w:tcBorders>
              <w:top w:val="nil"/>
              <w:left w:val="nil"/>
              <w:bottom w:val="nil"/>
              <w:right w:val="nil"/>
            </w:tcBorders>
          </w:tcPr>
          <w:p w14:paraId="43EFDE69" w14:textId="77777777" w:rsidR="00DB522C" w:rsidRPr="00186547" w:rsidRDefault="00DB522C" w:rsidP="00DB522C">
            <w:pPr>
              <w:pStyle w:val="TableText"/>
              <w:rPr>
                <w:szCs w:val="22"/>
                <w:lang w:eastAsia="en-AU"/>
              </w:rPr>
            </w:pPr>
            <w:r w:rsidRPr="00186547">
              <w:rPr>
                <w:szCs w:val="22"/>
                <w:lang w:eastAsia="en-AU"/>
              </w:rPr>
              <w:t>0.141430</w:t>
            </w:r>
          </w:p>
        </w:tc>
        <w:tc>
          <w:tcPr>
            <w:tcW w:w="1097" w:type="dxa"/>
            <w:tcBorders>
              <w:top w:val="nil"/>
              <w:left w:val="nil"/>
              <w:bottom w:val="nil"/>
              <w:right w:val="nil"/>
            </w:tcBorders>
          </w:tcPr>
          <w:p w14:paraId="64344A5E" w14:textId="77777777" w:rsidR="00DB522C" w:rsidRPr="00186547" w:rsidRDefault="00DB522C" w:rsidP="00DB522C">
            <w:pPr>
              <w:pStyle w:val="TableText"/>
              <w:rPr>
                <w:szCs w:val="22"/>
                <w:lang w:eastAsia="en-AU"/>
              </w:rPr>
            </w:pPr>
            <w:r w:rsidRPr="00186547">
              <w:rPr>
                <w:szCs w:val="22"/>
                <w:lang w:eastAsia="en-AU"/>
              </w:rPr>
              <w:t>0.141438</w:t>
            </w:r>
          </w:p>
        </w:tc>
        <w:tc>
          <w:tcPr>
            <w:tcW w:w="1097" w:type="dxa"/>
            <w:tcBorders>
              <w:top w:val="nil"/>
              <w:left w:val="nil"/>
              <w:bottom w:val="nil"/>
              <w:right w:val="nil"/>
            </w:tcBorders>
          </w:tcPr>
          <w:p w14:paraId="4515EB63" w14:textId="77777777" w:rsidR="00DB522C" w:rsidRPr="00186547" w:rsidRDefault="00DB522C" w:rsidP="00DB522C">
            <w:pPr>
              <w:pStyle w:val="TableText"/>
              <w:rPr>
                <w:szCs w:val="22"/>
                <w:lang w:eastAsia="en-AU"/>
              </w:rPr>
            </w:pPr>
            <w:r w:rsidRPr="00186547">
              <w:rPr>
                <w:szCs w:val="22"/>
                <w:lang w:eastAsia="en-AU"/>
              </w:rPr>
              <w:t>0.141445</w:t>
            </w:r>
          </w:p>
        </w:tc>
        <w:tc>
          <w:tcPr>
            <w:tcW w:w="1097" w:type="dxa"/>
            <w:tcBorders>
              <w:top w:val="nil"/>
              <w:left w:val="nil"/>
              <w:bottom w:val="nil"/>
              <w:right w:val="nil"/>
            </w:tcBorders>
          </w:tcPr>
          <w:p w14:paraId="74F41CBD" w14:textId="77777777" w:rsidR="00DB522C" w:rsidRPr="00186547" w:rsidRDefault="00DB522C" w:rsidP="00DB522C">
            <w:pPr>
              <w:pStyle w:val="TableText"/>
              <w:rPr>
                <w:szCs w:val="22"/>
                <w:lang w:eastAsia="en-AU"/>
              </w:rPr>
            </w:pPr>
            <w:r w:rsidRPr="00186547">
              <w:rPr>
                <w:szCs w:val="22"/>
                <w:lang w:eastAsia="en-AU"/>
              </w:rPr>
              <w:t>0.004083</w:t>
            </w:r>
          </w:p>
        </w:tc>
        <w:tc>
          <w:tcPr>
            <w:tcW w:w="1097" w:type="dxa"/>
            <w:tcBorders>
              <w:top w:val="nil"/>
              <w:left w:val="nil"/>
              <w:bottom w:val="nil"/>
              <w:right w:val="nil"/>
            </w:tcBorders>
          </w:tcPr>
          <w:p w14:paraId="53FF6E74" w14:textId="77777777" w:rsidR="00DB522C" w:rsidRPr="00186547" w:rsidRDefault="00DB522C" w:rsidP="00DB522C">
            <w:pPr>
              <w:pStyle w:val="TableText"/>
              <w:rPr>
                <w:szCs w:val="22"/>
                <w:lang w:eastAsia="en-AU"/>
              </w:rPr>
            </w:pPr>
            <w:r w:rsidRPr="00186547">
              <w:rPr>
                <w:szCs w:val="22"/>
                <w:lang w:eastAsia="en-AU"/>
              </w:rPr>
              <w:t>0.004088</w:t>
            </w:r>
          </w:p>
        </w:tc>
        <w:tc>
          <w:tcPr>
            <w:tcW w:w="1098" w:type="dxa"/>
            <w:tcBorders>
              <w:top w:val="nil"/>
              <w:left w:val="nil"/>
              <w:bottom w:val="nil"/>
              <w:right w:val="nil"/>
            </w:tcBorders>
          </w:tcPr>
          <w:p w14:paraId="093D3248" w14:textId="77777777" w:rsidR="00DB522C" w:rsidRPr="00186547" w:rsidRDefault="00DB522C" w:rsidP="00DB522C">
            <w:pPr>
              <w:pStyle w:val="TableText"/>
              <w:rPr>
                <w:szCs w:val="22"/>
                <w:lang w:eastAsia="en-AU"/>
              </w:rPr>
            </w:pPr>
            <w:r w:rsidRPr="00186547">
              <w:rPr>
                <w:szCs w:val="22"/>
                <w:lang w:eastAsia="en-AU"/>
              </w:rPr>
              <w:t>0.004094</w:t>
            </w:r>
          </w:p>
        </w:tc>
        <w:tc>
          <w:tcPr>
            <w:tcW w:w="1097" w:type="dxa"/>
            <w:tcBorders>
              <w:top w:val="nil"/>
              <w:left w:val="nil"/>
              <w:bottom w:val="nil"/>
              <w:right w:val="nil"/>
            </w:tcBorders>
          </w:tcPr>
          <w:p w14:paraId="0BBEBB57" w14:textId="77777777" w:rsidR="00DB522C" w:rsidRPr="00186547" w:rsidRDefault="00DB522C" w:rsidP="00DB522C">
            <w:pPr>
              <w:pStyle w:val="TableText"/>
              <w:rPr>
                <w:szCs w:val="22"/>
                <w:lang w:eastAsia="en-AU"/>
              </w:rPr>
            </w:pPr>
            <w:r w:rsidRPr="00186547">
              <w:rPr>
                <w:szCs w:val="22"/>
                <w:lang w:eastAsia="en-AU"/>
              </w:rPr>
              <w:t>0.004100</w:t>
            </w:r>
          </w:p>
        </w:tc>
        <w:tc>
          <w:tcPr>
            <w:tcW w:w="1097" w:type="dxa"/>
            <w:tcBorders>
              <w:top w:val="nil"/>
              <w:left w:val="nil"/>
              <w:bottom w:val="nil"/>
              <w:right w:val="nil"/>
            </w:tcBorders>
          </w:tcPr>
          <w:p w14:paraId="2F25C183" w14:textId="77777777" w:rsidR="00DB522C" w:rsidRPr="00186547" w:rsidRDefault="00DB522C" w:rsidP="00DB522C">
            <w:pPr>
              <w:pStyle w:val="TableText"/>
              <w:rPr>
                <w:szCs w:val="22"/>
                <w:lang w:eastAsia="en-AU"/>
              </w:rPr>
            </w:pPr>
            <w:r w:rsidRPr="00186547">
              <w:rPr>
                <w:szCs w:val="22"/>
                <w:lang w:eastAsia="en-AU"/>
              </w:rPr>
              <w:t>0.003133</w:t>
            </w:r>
          </w:p>
        </w:tc>
        <w:tc>
          <w:tcPr>
            <w:tcW w:w="1097" w:type="dxa"/>
            <w:tcBorders>
              <w:top w:val="nil"/>
              <w:left w:val="nil"/>
              <w:bottom w:val="nil"/>
              <w:right w:val="nil"/>
            </w:tcBorders>
          </w:tcPr>
          <w:p w14:paraId="567D8E50" w14:textId="77777777" w:rsidR="00DB522C" w:rsidRPr="00186547" w:rsidRDefault="00DB522C" w:rsidP="00DB522C">
            <w:pPr>
              <w:pStyle w:val="TableText"/>
              <w:rPr>
                <w:szCs w:val="22"/>
                <w:lang w:eastAsia="en-AU"/>
              </w:rPr>
            </w:pPr>
            <w:r w:rsidRPr="00186547">
              <w:rPr>
                <w:szCs w:val="22"/>
                <w:lang w:eastAsia="en-AU"/>
              </w:rPr>
              <w:t>0.003137</w:t>
            </w:r>
          </w:p>
        </w:tc>
        <w:tc>
          <w:tcPr>
            <w:tcW w:w="1097" w:type="dxa"/>
            <w:tcBorders>
              <w:top w:val="nil"/>
              <w:left w:val="nil"/>
              <w:bottom w:val="nil"/>
              <w:right w:val="nil"/>
            </w:tcBorders>
          </w:tcPr>
          <w:p w14:paraId="29C97718" w14:textId="77777777" w:rsidR="00DB522C" w:rsidRPr="00186547" w:rsidRDefault="00DB522C" w:rsidP="00DB522C">
            <w:pPr>
              <w:pStyle w:val="TableText"/>
              <w:rPr>
                <w:szCs w:val="22"/>
                <w:lang w:eastAsia="en-AU"/>
              </w:rPr>
            </w:pPr>
            <w:r w:rsidRPr="00186547">
              <w:rPr>
                <w:szCs w:val="22"/>
                <w:lang w:eastAsia="en-AU"/>
              </w:rPr>
              <w:t>0.003137</w:t>
            </w:r>
          </w:p>
        </w:tc>
        <w:tc>
          <w:tcPr>
            <w:tcW w:w="1097" w:type="dxa"/>
            <w:tcBorders>
              <w:top w:val="nil"/>
              <w:left w:val="nil"/>
              <w:bottom w:val="nil"/>
              <w:right w:val="nil"/>
            </w:tcBorders>
          </w:tcPr>
          <w:p w14:paraId="30EA9A01" w14:textId="77777777" w:rsidR="00DB522C" w:rsidRPr="00186547" w:rsidRDefault="00DB522C" w:rsidP="00DB522C">
            <w:pPr>
              <w:pStyle w:val="TableText"/>
              <w:rPr>
                <w:szCs w:val="22"/>
                <w:lang w:eastAsia="en-AU"/>
              </w:rPr>
            </w:pPr>
            <w:r w:rsidRPr="00186547">
              <w:rPr>
                <w:szCs w:val="22"/>
                <w:lang w:eastAsia="en-AU"/>
              </w:rPr>
              <w:t>0.003137</w:t>
            </w:r>
          </w:p>
        </w:tc>
      </w:tr>
      <w:tr w:rsidR="00DB522C" w:rsidRPr="00186547" w14:paraId="53503B09" w14:textId="77777777">
        <w:trPr>
          <w:trHeight w:val="195"/>
        </w:trPr>
        <w:tc>
          <w:tcPr>
            <w:tcW w:w="1365" w:type="dxa"/>
            <w:tcBorders>
              <w:top w:val="nil"/>
              <w:left w:val="nil"/>
              <w:bottom w:val="nil"/>
              <w:right w:val="nil"/>
            </w:tcBorders>
          </w:tcPr>
          <w:p w14:paraId="5B206FB0" w14:textId="77777777" w:rsidR="00DB522C" w:rsidRPr="00186547" w:rsidRDefault="00DB522C" w:rsidP="00DB522C">
            <w:pPr>
              <w:pStyle w:val="TableText"/>
              <w:rPr>
                <w:szCs w:val="22"/>
                <w:lang w:eastAsia="en-AU"/>
              </w:rPr>
            </w:pPr>
            <w:r w:rsidRPr="00186547">
              <w:rPr>
                <w:szCs w:val="22"/>
                <w:lang w:eastAsia="en-AU"/>
              </w:rPr>
              <w:t>48</w:t>
            </w:r>
          </w:p>
        </w:tc>
        <w:tc>
          <w:tcPr>
            <w:tcW w:w="1097" w:type="dxa"/>
            <w:tcBorders>
              <w:top w:val="nil"/>
              <w:left w:val="nil"/>
              <w:bottom w:val="nil"/>
              <w:right w:val="nil"/>
            </w:tcBorders>
          </w:tcPr>
          <w:p w14:paraId="0669927A" w14:textId="77777777" w:rsidR="00DB522C" w:rsidRPr="00186547" w:rsidRDefault="00DB522C" w:rsidP="00DB522C">
            <w:pPr>
              <w:pStyle w:val="TableText"/>
              <w:rPr>
                <w:szCs w:val="22"/>
                <w:lang w:eastAsia="en-AU"/>
              </w:rPr>
            </w:pPr>
            <w:r w:rsidRPr="00186547">
              <w:rPr>
                <w:szCs w:val="22"/>
                <w:lang w:eastAsia="en-AU"/>
              </w:rPr>
              <w:t>0.231854</w:t>
            </w:r>
          </w:p>
        </w:tc>
        <w:tc>
          <w:tcPr>
            <w:tcW w:w="1097" w:type="dxa"/>
            <w:tcBorders>
              <w:top w:val="nil"/>
              <w:left w:val="nil"/>
              <w:bottom w:val="nil"/>
              <w:right w:val="nil"/>
            </w:tcBorders>
          </w:tcPr>
          <w:p w14:paraId="1B24F623" w14:textId="77777777" w:rsidR="00DB522C" w:rsidRPr="00186547" w:rsidRDefault="00DB522C" w:rsidP="00DB522C">
            <w:pPr>
              <w:pStyle w:val="TableText"/>
              <w:rPr>
                <w:szCs w:val="22"/>
                <w:lang w:eastAsia="en-AU"/>
              </w:rPr>
            </w:pPr>
            <w:r w:rsidRPr="00186547">
              <w:rPr>
                <w:szCs w:val="22"/>
                <w:lang w:eastAsia="en-AU"/>
              </w:rPr>
              <w:t>0.142044</w:t>
            </w:r>
          </w:p>
        </w:tc>
        <w:tc>
          <w:tcPr>
            <w:tcW w:w="1097" w:type="dxa"/>
            <w:tcBorders>
              <w:top w:val="nil"/>
              <w:left w:val="nil"/>
              <w:bottom w:val="nil"/>
              <w:right w:val="nil"/>
            </w:tcBorders>
          </w:tcPr>
          <w:p w14:paraId="74036FCF" w14:textId="77777777" w:rsidR="00DB522C" w:rsidRPr="00186547" w:rsidRDefault="00DB522C" w:rsidP="00DB522C">
            <w:pPr>
              <w:pStyle w:val="TableText"/>
              <w:rPr>
                <w:szCs w:val="22"/>
                <w:lang w:eastAsia="en-AU"/>
              </w:rPr>
            </w:pPr>
            <w:r w:rsidRPr="00186547">
              <w:rPr>
                <w:szCs w:val="22"/>
                <w:lang w:eastAsia="en-AU"/>
              </w:rPr>
              <w:t>0.142054</w:t>
            </w:r>
          </w:p>
        </w:tc>
        <w:tc>
          <w:tcPr>
            <w:tcW w:w="1097" w:type="dxa"/>
            <w:tcBorders>
              <w:top w:val="nil"/>
              <w:left w:val="nil"/>
              <w:bottom w:val="nil"/>
              <w:right w:val="nil"/>
            </w:tcBorders>
          </w:tcPr>
          <w:p w14:paraId="42E542E6" w14:textId="77777777" w:rsidR="00DB522C" w:rsidRPr="00186547" w:rsidRDefault="00DB522C" w:rsidP="00DB522C">
            <w:pPr>
              <w:pStyle w:val="TableText"/>
              <w:rPr>
                <w:szCs w:val="22"/>
                <w:lang w:eastAsia="en-AU"/>
              </w:rPr>
            </w:pPr>
            <w:r w:rsidRPr="00186547">
              <w:rPr>
                <w:szCs w:val="22"/>
                <w:lang w:eastAsia="en-AU"/>
              </w:rPr>
              <w:t>0.142064</w:t>
            </w:r>
          </w:p>
        </w:tc>
        <w:tc>
          <w:tcPr>
            <w:tcW w:w="1097" w:type="dxa"/>
            <w:tcBorders>
              <w:top w:val="nil"/>
              <w:left w:val="nil"/>
              <w:bottom w:val="nil"/>
              <w:right w:val="nil"/>
            </w:tcBorders>
          </w:tcPr>
          <w:p w14:paraId="70443E34" w14:textId="77777777" w:rsidR="00DB522C" w:rsidRPr="00186547" w:rsidRDefault="00DB522C" w:rsidP="00DB522C">
            <w:pPr>
              <w:pStyle w:val="TableText"/>
              <w:rPr>
                <w:szCs w:val="22"/>
                <w:lang w:eastAsia="en-AU"/>
              </w:rPr>
            </w:pPr>
            <w:r w:rsidRPr="00186547">
              <w:rPr>
                <w:szCs w:val="22"/>
                <w:lang w:eastAsia="en-AU"/>
              </w:rPr>
              <w:t>0.004548</w:t>
            </w:r>
          </w:p>
        </w:tc>
        <w:tc>
          <w:tcPr>
            <w:tcW w:w="1097" w:type="dxa"/>
            <w:tcBorders>
              <w:top w:val="nil"/>
              <w:left w:val="nil"/>
              <w:bottom w:val="nil"/>
              <w:right w:val="nil"/>
            </w:tcBorders>
          </w:tcPr>
          <w:p w14:paraId="05134A21" w14:textId="77777777" w:rsidR="00DB522C" w:rsidRPr="00186547" w:rsidRDefault="00DB522C" w:rsidP="00DB522C">
            <w:pPr>
              <w:pStyle w:val="TableText"/>
              <w:rPr>
                <w:szCs w:val="22"/>
                <w:lang w:eastAsia="en-AU"/>
              </w:rPr>
            </w:pPr>
            <w:r w:rsidRPr="00186547">
              <w:rPr>
                <w:szCs w:val="22"/>
                <w:lang w:eastAsia="en-AU"/>
              </w:rPr>
              <w:t>0.004554</w:t>
            </w:r>
          </w:p>
        </w:tc>
        <w:tc>
          <w:tcPr>
            <w:tcW w:w="1098" w:type="dxa"/>
            <w:tcBorders>
              <w:top w:val="nil"/>
              <w:left w:val="nil"/>
              <w:bottom w:val="nil"/>
              <w:right w:val="nil"/>
            </w:tcBorders>
          </w:tcPr>
          <w:p w14:paraId="500F8391" w14:textId="77777777" w:rsidR="00DB522C" w:rsidRPr="00186547" w:rsidRDefault="00DB522C" w:rsidP="00DB522C">
            <w:pPr>
              <w:pStyle w:val="TableText"/>
              <w:rPr>
                <w:szCs w:val="22"/>
                <w:lang w:eastAsia="en-AU"/>
              </w:rPr>
            </w:pPr>
            <w:r w:rsidRPr="00186547">
              <w:rPr>
                <w:szCs w:val="22"/>
                <w:lang w:eastAsia="en-AU"/>
              </w:rPr>
              <w:t>0.004561</w:t>
            </w:r>
          </w:p>
        </w:tc>
        <w:tc>
          <w:tcPr>
            <w:tcW w:w="1097" w:type="dxa"/>
            <w:tcBorders>
              <w:top w:val="nil"/>
              <w:left w:val="nil"/>
              <w:bottom w:val="nil"/>
              <w:right w:val="nil"/>
            </w:tcBorders>
          </w:tcPr>
          <w:p w14:paraId="7E3738A0" w14:textId="77777777" w:rsidR="00DB522C" w:rsidRPr="00186547" w:rsidRDefault="00DB522C" w:rsidP="00DB522C">
            <w:pPr>
              <w:pStyle w:val="TableText"/>
              <w:rPr>
                <w:szCs w:val="22"/>
                <w:lang w:eastAsia="en-AU"/>
              </w:rPr>
            </w:pPr>
            <w:r w:rsidRPr="00186547">
              <w:rPr>
                <w:szCs w:val="22"/>
                <w:lang w:eastAsia="en-AU"/>
              </w:rPr>
              <w:t>0.004568</w:t>
            </w:r>
          </w:p>
        </w:tc>
        <w:tc>
          <w:tcPr>
            <w:tcW w:w="1097" w:type="dxa"/>
            <w:tcBorders>
              <w:top w:val="nil"/>
              <w:left w:val="nil"/>
              <w:bottom w:val="nil"/>
              <w:right w:val="nil"/>
            </w:tcBorders>
          </w:tcPr>
          <w:p w14:paraId="278441FF" w14:textId="77777777" w:rsidR="00DB522C" w:rsidRPr="00186547" w:rsidRDefault="00DB522C" w:rsidP="00DB522C">
            <w:pPr>
              <w:pStyle w:val="TableText"/>
              <w:rPr>
                <w:szCs w:val="22"/>
                <w:lang w:eastAsia="en-AU"/>
              </w:rPr>
            </w:pPr>
            <w:r w:rsidRPr="00186547">
              <w:rPr>
                <w:szCs w:val="22"/>
                <w:lang w:eastAsia="en-AU"/>
              </w:rPr>
              <w:t>0.003469</w:t>
            </w:r>
          </w:p>
        </w:tc>
        <w:tc>
          <w:tcPr>
            <w:tcW w:w="1097" w:type="dxa"/>
            <w:tcBorders>
              <w:top w:val="nil"/>
              <w:left w:val="nil"/>
              <w:bottom w:val="nil"/>
              <w:right w:val="nil"/>
            </w:tcBorders>
          </w:tcPr>
          <w:p w14:paraId="17E48E75" w14:textId="77777777" w:rsidR="00DB522C" w:rsidRPr="00186547" w:rsidRDefault="00DB522C" w:rsidP="00DB522C">
            <w:pPr>
              <w:pStyle w:val="TableText"/>
              <w:rPr>
                <w:szCs w:val="22"/>
                <w:lang w:eastAsia="en-AU"/>
              </w:rPr>
            </w:pPr>
            <w:r w:rsidRPr="00186547">
              <w:rPr>
                <w:szCs w:val="22"/>
                <w:lang w:eastAsia="en-AU"/>
              </w:rPr>
              <w:t>0.003475</w:t>
            </w:r>
          </w:p>
        </w:tc>
        <w:tc>
          <w:tcPr>
            <w:tcW w:w="1097" w:type="dxa"/>
            <w:tcBorders>
              <w:top w:val="nil"/>
              <w:left w:val="nil"/>
              <w:bottom w:val="nil"/>
              <w:right w:val="nil"/>
            </w:tcBorders>
          </w:tcPr>
          <w:p w14:paraId="3639E889" w14:textId="77777777" w:rsidR="00DB522C" w:rsidRPr="00186547" w:rsidRDefault="00DB522C" w:rsidP="00DB522C">
            <w:pPr>
              <w:pStyle w:val="TableText"/>
              <w:rPr>
                <w:szCs w:val="22"/>
                <w:lang w:eastAsia="en-AU"/>
              </w:rPr>
            </w:pPr>
            <w:r w:rsidRPr="00186547">
              <w:rPr>
                <w:szCs w:val="22"/>
                <w:lang w:eastAsia="en-AU"/>
              </w:rPr>
              <w:t>0.003475</w:t>
            </w:r>
          </w:p>
        </w:tc>
        <w:tc>
          <w:tcPr>
            <w:tcW w:w="1097" w:type="dxa"/>
            <w:tcBorders>
              <w:top w:val="nil"/>
              <w:left w:val="nil"/>
              <w:bottom w:val="nil"/>
              <w:right w:val="nil"/>
            </w:tcBorders>
          </w:tcPr>
          <w:p w14:paraId="669A94ED" w14:textId="77777777" w:rsidR="00DB522C" w:rsidRPr="00186547" w:rsidRDefault="00DB522C" w:rsidP="00DB522C">
            <w:pPr>
              <w:pStyle w:val="TableText"/>
              <w:rPr>
                <w:szCs w:val="22"/>
                <w:lang w:eastAsia="en-AU"/>
              </w:rPr>
            </w:pPr>
            <w:r w:rsidRPr="00186547">
              <w:rPr>
                <w:szCs w:val="22"/>
                <w:lang w:eastAsia="en-AU"/>
              </w:rPr>
              <w:t>0.003475</w:t>
            </w:r>
          </w:p>
        </w:tc>
      </w:tr>
      <w:tr w:rsidR="00DB522C" w:rsidRPr="00186547" w14:paraId="7AD80D97" w14:textId="77777777">
        <w:trPr>
          <w:trHeight w:val="195"/>
        </w:trPr>
        <w:tc>
          <w:tcPr>
            <w:tcW w:w="1365" w:type="dxa"/>
            <w:tcBorders>
              <w:top w:val="nil"/>
              <w:left w:val="nil"/>
              <w:bottom w:val="nil"/>
              <w:right w:val="nil"/>
            </w:tcBorders>
          </w:tcPr>
          <w:p w14:paraId="47F5BA89" w14:textId="77777777" w:rsidR="00DB522C" w:rsidRPr="00186547" w:rsidRDefault="00DB522C" w:rsidP="00DB522C">
            <w:pPr>
              <w:pStyle w:val="TableText"/>
              <w:rPr>
                <w:szCs w:val="22"/>
                <w:lang w:eastAsia="en-AU"/>
              </w:rPr>
            </w:pPr>
            <w:r w:rsidRPr="00186547">
              <w:rPr>
                <w:szCs w:val="22"/>
                <w:lang w:eastAsia="en-AU"/>
              </w:rPr>
              <w:t>49</w:t>
            </w:r>
          </w:p>
        </w:tc>
        <w:tc>
          <w:tcPr>
            <w:tcW w:w="1097" w:type="dxa"/>
            <w:tcBorders>
              <w:top w:val="nil"/>
              <w:left w:val="nil"/>
              <w:bottom w:val="nil"/>
              <w:right w:val="nil"/>
            </w:tcBorders>
          </w:tcPr>
          <w:p w14:paraId="3901F3AF" w14:textId="77777777" w:rsidR="00DB522C" w:rsidRPr="00186547" w:rsidRDefault="00DB522C" w:rsidP="00DB522C">
            <w:pPr>
              <w:pStyle w:val="TableText"/>
              <w:rPr>
                <w:szCs w:val="22"/>
                <w:lang w:eastAsia="en-AU"/>
              </w:rPr>
            </w:pPr>
            <w:r w:rsidRPr="00186547">
              <w:rPr>
                <w:szCs w:val="22"/>
                <w:lang w:eastAsia="en-AU"/>
              </w:rPr>
              <w:t>0.232386</w:t>
            </w:r>
          </w:p>
        </w:tc>
        <w:tc>
          <w:tcPr>
            <w:tcW w:w="1097" w:type="dxa"/>
            <w:tcBorders>
              <w:top w:val="nil"/>
              <w:left w:val="nil"/>
              <w:bottom w:val="nil"/>
              <w:right w:val="nil"/>
            </w:tcBorders>
          </w:tcPr>
          <w:p w14:paraId="1AEE5938" w14:textId="77777777" w:rsidR="00DB522C" w:rsidRPr="00186547" w:rsidRDefault="00DB522C" w:rsidP="00DB522C">
            <w:pPr>
              <w:pStyle w:val="TableText"/>
              <w:rPr>
                <w:szCs w:val="22"/>
                <w:lang w:eastAsia="en-AU"/>
              </w:rPr>
            </w:pPr>
            <w:r w:rsidRPr="00186547">
              <w:rPr>
                <w:szCs w:val="22"/>
                <w:lang w:eastAsia="en-AU"/>
              </w:rPr>
              <w:t>0.142640</w:t>
            </w:r>
          </w:p>
        </w:tc>
        <w:tc>
          <w:tcPr>
            <w:tcW w:w="1097" w:type="dxa"/>
            <w:tcBorders>
              <w:top w:val="nil"/>
              <w:left w:val="nil"/>
              <w:bottom w:val="nil"/>
              <w:right w:val="nil"/>
            </w:tcBorders>
          </w:tcPr>
          <w:p w14:paraId="44E16840" w14:textId="77777777" w:rsidR="00DB522C" w:rsidRPr="00186547" w:rsidRDefault="00DB522C" w:rsidP="00DB522C">
            <w:pPr>
              <w:pStyle w:val="TableText"/>
              <w:rPr>
                <w:szCs w:val="22"/>
                <w:lang w:eastAsia="en-AU"/>
              </w:rPr>
            </w:pPr>
            <w:r w:rsidRPr="00186547">
              <w:rPr>
                <w:szCs w:val="22"/>
                <w:lang w:eastAsia="en-AU"/>
              </w:rPr>
              <w:t>0.142651</w:t>
            </w:r>
          </w:p>
        </w:tc>
        <w:tc>
          <w:tcPr>
            <w:tcW w:w="1097" w:type="dxa"/>
            <w:tcBorders>
              <w:top w:val="nil"/>
              <w:left w:val="nil"/>
              <w:bottom w:val="nil"/>
              <w:right w:val="nil"/>
            </w:tcBorders>
          </w:tcPr>
          <w:p w14:paraId="16692DDA" w14:textId="77777777" w:rsidR="00DB522C" w:rsidRPr="00186547" w:rsidRDefault="00DB522C" w:rsidP="00DB522C">
            <w:pPr>
              <w:pStyle w:val="TableText"/>
              <w:rPr>
                <w:szCs w:val="22"/>
                <w:lang w:eastAsia="en-AU"/>
              </w:rPr>
            </w:pPr>
            <w:r w:rsidRPr="00186547">
              <w:rPr>
                <w:szCs w:val="22"/>
                <w:lang w:eastAsia="en-AU"/>
              </w:rPr>
              <w:t>0.142664</w:t>
            </w:r>
          </w:p>
        </w:tc>
        <w:tc>
          <w:tcPr>
            <w:tcW w:w="1097" w:type="dxa"/>
            <w:tcBorders>
              <w:top w:val="nil"/>
              <w:left w:val="nil"/>
              <w:bottom w:val="nil"/>
              <w:right w:val="nil"/>
            </w:tcBorders>
          </w:tcPr>
          <w:p w14:paraId="5C10CC6D" w14:textId="77777777" w:rsidR="00DB522C" w:rsidRPr="00186547" w:rsidRDefault="00DB522C" w:rsidP="00DB522C">
            <w:pPr>
              <w:pStyle w:val="TableText"/>
              <w:rPr>
                <w:szCs w:val="22"/>
                <w:lang w:eastAsia="en-AU"/>
              </w:rPr>
            </w:pPr>
            <w:r w:rsidRPr="00186547">
              <w:rPr>
                <w:szCs w:val="22"/>
                <w:lang w:eastAsia="en-AU"/>
              </w:rPr>
              <w:t>0.005015</w:t>
            </w:r>
          </w:p>
        </w:tc>
        <w:tc>
          <w:tcPr>
            <w:tcW w:w="1097" w:type="dxa"/>
            <w:tcBorders>
              <w:top w:val="nil"/>
              <w:left w:val="nil"/>
              <w:bottom w:val="nil"/>
              <w:right w:val="nil"/>
            </w:tcBorders>
          </w:tcPr>
          <w:p w14:paraId="0B7F4F56" w14:textId="77777777" w:rsidR="00DB522C" w:rsidRPr="00186547" w:rsidRDefault="00DB522C" w:rsidP="00DB522C">
            <w:pPr>
              <w:pStyle w:val="TableText"/>
              <w:rPr>
                <w:szCs w:val="22"/>
                <w:lang w:eastAsia="en-AU"/>
              </w:rPr>
            </w:pPr>
            <w:r w:rsidRPr="00186547">
              <w:rPr>
                <w:szCs w:val="22"/>
                <w:lang w:eastAsia="en-AU"/>
              </w:rPr>
              <w:t>0.005023</w:t>
            </w:r>
          </w:p>
        </w:tc>
        <w:tc>
          <w:tcPr>
            <w:tcW w:w="1098" w:type="dxa"/>
            <w:tcBorders>
              <w:top w:val="nil"/>
              <w:left w:val="nil"/>
              <w:bottom w:val="nil"/>
              <w:right w:val="nil"/>
            </w:tcBorders>
          </w:tcPr>
          <w:p w14:paraId="2E1352A3" w14:textId="77777777" w:rsidR="00DB522C" w:rsidRPr="00186547" w:rsidRDefault="00DB522C" w:rsidP="00DB522C">
            <w:pPr>
              <w:pStyle w:val="TableText"/>
              <w:rPr>
                <w:szCs w:val="22"/>
                <w:lang w:eastAsia="en-AU"/>
              </w:rPr>
            </w:pPr>
            <w:r w:rsidRPr="00186547">
              <w:rPr>
                <w:szCs w:val="22"/>
                <w:lang w:eastAsia="en-AU"/>
              </w:rPr>
              <w:t>0.005031</w:t>
            </w:r>
          </w:p>
        </w:tc>
        <w:tc>
          <w:tcPr>
            <w:tcW w:w="1097" w:type="dxa"/>
            <w:tcBorders>
              <w:top w:val="nil"/>
              <w:left w:val="nil"/>
              <w:bottom w:val="nil"/>
              <w:right w:val="nil"/>
            </w:tcBorders>
          </w:tcPr>
          <w:p w14:paraId="3655FA20" w14:textId="77777777" w:rsidR="00DB522C" w:rsidRPr="00186547" w:rsidRDefault="00DB522C" w:rsidP="00DB522C">
            <w:pPr>
              <w:pStyle w:val="TableText"/>
              <w:rPr>
                <w:szCs w:val="22"/>
                <w:lang w:eastAsia="en-AU"/>
              </w:rPr>
            </w:pPr>
            <w:r w:rsidRPr="00186547">
              <w:rPr>
                <w:szCs w:val="22"/>
                <w:lang w:eastAsia="en-AU"/>
              </w:rPr>
              <w:t>0.005041</w:t>
            </w:r>
          </w:p>
        </w:tc>
        <w:tc>
          <w:tcPr>
            <w:tcW w:w="1097" w:type="dxa"/>
            <w:tcBorders>
              <w:top w:val="nil"/>
              <w:left w:val="nil"/>
              <w:bottom w:val="nil"/>
              <w:right w:val="nil"/>
            </w:tcBorders>
          </w:tcPr>
          <w:p w14:paraId="1B697F56" w14:textId="77777777" w:rsidR="00DB522C" w:rsidRPr="00186547" w:rsidRDefault="00DB522C" w:rsidP="00DB522C">
            <w:pPr>
              <w:pStyle w:val="TableText"/>
              <w:rPr>
                <w:szCs w:val="22"/>
                <w:lang w:eastAsia="en-AU"/>
              </w:rPr>
            </w:pPr>
            <w:r w:rsidRPr="00186547">
              <w:rPr>
                <w:szCs w:val="22"/>
                <w:lang w:eastAsia="en-AU"/>
              </w:rPr>
              <w:t>0.003805</w:t>
            </w:r>
          </w:p>
        </w:tc>
        <w:tc>
          <w:tcPr>
            <w:tcW w:w="1097" w:type="dxa"/>
            <w:tcBorders>
              <w:top w:val="nil"/>
              <w:left w:val="nil"/>
              <w:bottom w:val="nil"/>
              <w:right w:val="nil"/>
            </w:tcBorders>
          </w:tcPr>
          <w:p w14:paraId="3946B453" w14:textId="77777777" w:rsidR="00DB522C" w:rsidRPr="00186547" w:rsidRDefault="00DB522C" w:rsidP="00DB522C">
            <w:pPr>
              <w:pStyle w:val="TableText"/>
              <w:rPr>
                <w:szCs w:val="22"/>
                <w:lang w:eastAsia="en-AU"/>
              </w:rPr>
            </w:pPr>
            <w:r w:rsidRPr="00186547">
              <w:rPr>
                <w:szCs w:val="22"/>
                <w:lang w:eastAsia="en-AU"/>
              </w:rPr>
              <w:t>0.003812</w:t>
            </w:r>
          </w:p>
        </w:tc>
        <w:tc>
          <w:tcPr>
            <w:tcW w:w="1097" w:type="dxa"/>
            <w:tcBorders>
              <w:top w:val="nil"/>
              <w:left w:val="nil"/>
              <w:bottom w:val="nil"/>
              <w:right w:val="nil"/>
            </w:tcBorders>
          </w:tcPr>
          <w:p w14:paraId="6880A2D3" w14:textId="77777777" w:rsidR="00DB522C" w:rsidRPr="00186547" w:rsidRDefault="00DB522C" w:rsidP="00DB522C">
            <w:pPr>
              <w:pStyle w:val="TableText"/>
              <w:rPr>
                <w:szCs w:val="22"/>
                <w:lang w:eastAsia="en-AU"/>
              </w:rPr>
            </w:pPr>
            <w:r w:rsidRPr="00186547">
              <w:rPr>
                <w:szCs w:val="22"/>
                <w:lang w:eastAsia="en-AU"/>
              </w:rPr>
              <w:t>0.003812</w:t>
            </w:r>
          </w:p>
        </w:tc>
        <w:tc>
          <w:tcPr>
            <w:tcW w:w="1097" w:type="dxa"/>
            <w:tcBorders>
              <w:top w:val="nil"/>
              <w:left w:val="nil"/>
              <w:bottom w:val="nil"/>
              <w:right w:val="nil"/>
            </w:tcBorders>
          </w:tcPr>
          <w:p w14:paraId="29F36E37" w14:textId="77777777" w:rsidR="00DB522C" w:rsidRPr="00186547" w:rsidRDefault="00DB522C" w:rsidP="00DB522C">
            <w:pPr>
              <w:pStyle w:val="TableText"/>
              <w:rPr>
                <w:szCs w:val="22"/>
                <w:lang w:eastAsia="en-AU"/>
              </w:rPr>
            </w:pPr>
            <w:r w:rsidRPr="00186547">
              <w:rPr>
                <w:szCs w:val="22"/>
                <w:lang w:eastAsia="en-AU"/>
              </w:rPr>
              <w:t>0.003812</w:t>
            </w:r>
          </w:p>
        </w:tc>
      </w:tr>
      <w:tr w:rsidR="00DB522C" w:rsidRPr="00186547" w14:paraId="71CBA617" w14:textId="77777777">
        <w:trPr>
          <w:trHeight w:val="195"/>
        </w:trPr>
        <w:tc>
          <w:tcPr>
            <w:tcW w:w="1365" w:type="dxa"/>
            <w:tcBorders>
              <w:top w:val="nil"/>
              <w:left w:val="nil"/>
              <w:bottom w:val="nil"/>
              <w:right w:val="nil"/>
            </w:tcBorders>
          </w:tcPr>
          <w:p w14:paraId="4D8E6359" w14:textId="77777777" w:rsidR="00DB522C" w:rsidRPr="00186547" w:rsidRDefault="00DB522C" w:rsidP="00DB522C">
            <w:pPr>
              <w:pStyle w:val="TableText"/>
              <w:rPr>
                <w:szCs w:val="22"/>
                <w:lang w:eastAsia="en-AU"/>
              </w:rPr>
            </w:pPr>
            <w:r w:rsidRPr="00186547">
              <w:rPr>
                <w:szCs w:val="22"/>
                <w:lang w:eastAsia="en-AU"/>
              </w:rPr>
              <w:t>50</w:t>
            </w:r>
          </w:p>
        </w:tc>
        <w:tc>
          <w:tcPr>
            <w:tcW w:w="1097" w:type="dxa"/>
            <w:tcBorders>
              <w:top w:val="nil"/>
              <w:left w:val="nil"/>
              <w:bottom w:val="nil"/>
              <w:right w:val="nil"/>
            </w:tcBorders>
          </w:tcPr>
          <w:p w14:paraId="6A863328" w14:textId="77777777" w:rsidR="00DB522C" w:rsidRPr="00186547" w:rsidRDefault="00DB522C" w:rsidP="00DB522C">
            <w:pPr>
              <w:pStyle w:val="TableText"/>
              <w:rPr>
                <w:szCs w:val="22"/>
                <w:lang w:eastAsia="en-AU"/>
              </w:rPr>
            </w:pPr>
            <w:r w:rsidRPr="00186547">
              <w:rPr>
                <w:szCs w:val="22"/>
                <w:lang w:eastAsia="en-AU"/>
              </w:rPr>
              <w:t>0.232797</w:t>
            </w:r>
          </w:p>
        </w:tc>
        <w:tc>
          <w:tcPr>
            <w:tcW w:w="1097" w:type="dxa"/>
            <w:tcBorders>
              <w:top w:val="nil"/>
              <w:left w:val="nil"/>
              <w:bottom w:val="nil"/>
              <w:right w:val="nil"/>
            </w:tcBorders>
          </w:tcPr>
          <w:p w14:paraId="39657FF7" w14:textId="77777777" w:rsidR="00DB522C" w:rsidRPr="00186547" w:rsidRDefault="00DB522C" w:rsidP="00DB522C">
            <w:pPr>
              <w:pStyle w:val="TableText"/>
              <w:rPr>
                <w:szCs w:val="22"/>
                <w:lang w:eastAsia="en-AU"/>
              </w:rPr>
            </w:pPr>
            <w:r w:rsidRPr="00186547">
              <w:rPr>
                <w:szCs w:val="22"/>
                <w:lang w:eastAsia="en-AU"/>
              </w:rPr>
              <w:t>0.143219</w:t>
            </w:r>
          </w:p>
        </w:tc>
        <w:tc>
          <w:tcPr>
            <w:tcW w:w="1097" w:type="dxa"/>
            <w:tcBorders>
              <w:top w:val="nil"/>
              <w:left w:val="nil"/>
              <w:bottom w:val="nil"/>
              <w:right w:val="nil"/>
            </w:tcBorders>
          </w:tcPr>
          <w:p w14:paraId="05EAF8EE" w14:textId="77777777" w:rsidR="00DB522C" w:rsidRPr="00186547" w:rsidRDefault="00DB522C" w:rsidP="00DB522C">
            <w:pPr>
              <w:pStyle w:val="TableText"/>
              <w:rPr>
                <w:szCs w:val="22"/>
                <w:lang w:eastAsia="en-AU"/>
              </w:rPr>
            </w:pPr>
            <w:r w:rsidRPr="00186547">
              <w:rPr>
                <w:szCs w:val="22"/>
                <w:lang w:eastAsia="en-AU"/>
              </w:rPr>
              <w:t>0.143232</w:t>
            </w:r>
          </w:p>
        </w:tc>
        <w:tc>
          <w:tcPr>
            <w:tcW w:w="1097" w:type="dxa"/>
            <w:tcBorders>
              <w:top w:val="nil"/>
              <w:left w:val="nil"/>
              <w:bottom w:val="nil"/>
              <w:right w:val="nil"/>
            </w:tcBorders>
          </w:tcPr>
          <w:p w14:paraId="225C7FE7" w14:textId="77777777" w:rsidR="00DB522C" w:rsidRPr="00186547" w:rsidRDefault="00DB522C" w:rsidP="00DB522C">
            <w:pPr>
              <w:pStyle w:val="TableText"/>
              <w:rPr>
                <w:szCs w:val="22"/>
                <w:lang w:eastAsia="en-AU"/>
              </w:rPr>
            </w:pPr>
            <w:r w:rsidRPr="00186547">
              <w:rPr>
                <w:szCs w:val="22"/>
                <w:lang w:eastAsia="en-AU"/>
              </w:rPr>
              <w:t>0.143246</w:t>
            </w:r>
          </w:p>
        </w:tc>
        <w:tc>
          <w:tcPr>
            <w:tcW w:w="1097" w:type="dxa"/>
            <w:tcBorders>
              <w:top w:val="nil"/>
              <w:left w:val="nil"/>
              <w:bottom w:val="nil"/>
              <w:right w:val="nil"/>
            </w:tcBorders>
          </w:tcPr>
          <w:p w14:paraId="51A398A9" w14:textId="77777777" w:rsidR="00DB522C" w:rsidRPr="00186547" w:rsidRDefault="00DB522C" w:rsidP="00DB522C">
            <w:pPr>
              <w:pStyle w:val="TableText"/>
              <w:rPr>
                <w:szCs w:val="22"/>
                <w:lang w:eastAsia="en-AU"/>
              </w:rPr>
            </w:pPr>
            <w:r w:rsidRPr="00186547">
              <w:rPr>
                <w:szCs w:val="22"/>
                <w:lang w:eastAsia="en-AU"/>
              </w:rPr>
              <w:t>0.005504</w:t>
            </w:r>
          </w:p>
        </w:tc>
        <w:tc>
          <w:tcPr>
            <w:tcW w:w="1097" w:type="dxa"/>
            <w:tcBorders>
              <w:top w:val="nil"/>
              <w:left w:val="nil"/>
              <w:bottom w:val="nil"/>
              <w:right w:val="nil"/>
            </w:tcBorders>
          </w:tcPr>
          <w:p w14:paraId="0C2459C6" w14:textId="77777777" w:rsidR="00DB522C" w:rsidRPr="00186547" w:rsidRDefault="00DB522C" w:rsidP="00DB522C">
            <w:pPr>
              <w:pStyle w:val="TableText"/>
              <w:rPr>
                <w:szCs w:val="22"/>
                <w:lang w:eastAsia="en-AU"/>
              </w:rPr>
            </w:pPr>
            <w:r w:rsidRPr="00186547">
              <w:rPr>
                <w:szCs w:val="22"/>
                <w:lang w:eastAsia="en-AU"/>
              </w:rPr>
              <w:t>0.005514</w:t>
            </w:r>
          </w:p>
        </w:tc>
        <w:tc>
          <w:tcPr>
            <w:tcW w:w="1098" w:type="dxa"/>
            <w:tcBorders>
              <w:top w:val="nil"/>
              <w:left w:val="nil"/>
              <w:bottom w:val="nil"/>
              <w:right w:val="nil"/>
            </w:tcBorders>
          </w:tcPr>
          <w:p w14:paraId="6994B441" w14:textId="77777777" w:rsidR="00DB522C" w:rsidRPr="00186547" w:rsidRDefault="00DB522C" w:rsidP="00DB522C">
            <w:pPr>
              <w:pStyle w:val="TableText"/>
              <w:rPr>
                <w:szCs w:val="22"/>
                <w:lang w:eastAsia="en-AU"/>
              </w:rPr>
            </w:pPr>
            <w:r w:rsidRPr="00186547">
              <w:rPr>
                <w:szCs w:val="22"/>
                <w:lang w:eastAsia="en-AU"/>
              </w:rPr>
              <w:t>0.005524</w:t>
            </w:r>
          </w:p>
        </w:tc>
        <w:tc>
          <w:tcPr>
            <w:tcW w:w="1097" w:type="dxa"/>
            <w:tcBorders>
              <w:top w:val="nil"/>
              <w:left w:val="nil"/>
              <w:bottom w:val="nil"/>
              <w:right w:val="nil"/>
            </w:tcBorders>
          </w:tcPr>
          <w:p w14:paraId="08D40BB7" w14:textId="77777777" w:rsidR="00DB522C" w:rsidRPr="00186547" w:rsidRDefault="00DB522C" w:rsidP="00DB522C">
            <w:pPr>
              <w:pStyle w:val="TableText"/>
              <w:rPr>
                <w:szCs w:val="22"/>
                <w:lang w:eastAsia="en-AU"/>
              </w:rPr>
            </w:pPr>
            <w:r w:rsidRPr="00186547">
              <w:rPr>
                <w:szCs w:val="22"/>
                <w:lang w:eastAsia="en-AU"/>
              </w:rPr>
              <w:t>0.005535</w:t>
            </w:r>
          </w:p>
        </w:tc>
        <w:tc>
          <w:tcPr>
            <w:tcW w:w="1097" w:type="dxa"/>
            <w:tcBorders>
              <w:top w:val="nil"/>
              <w:left w:val="nil"/>
              <w:bottom w:val="nil"/>
              <w:right w:val="nil"/>
            </w:tcBorders>
          </w:tcPr>
          <w:p w14:paraId="49D226C0" w14:textId="77777777" w:rsidR="00DB522C" w:rsidRPr="00186547" w:rsidRDefault="00DB522C" w:rsidP="00DB522C">
            <w:pPr>
              <w:pStyle w:val="TableText"/>
              <w:rPr>
                <w:szCs w:val="22"/>
                <w:lang w:eastAsia="en-AU"/>
              </w:rPr>
            </w:pPr>
            <w:r w:rsidRPr="00186547">
              <w:rPr>
                <w:szCs w:val="22"/>
                <w:lang w:eastAsia="en-AU"/>
              </w:rPr>
              <w:t>0.004165</w:t>
            </w:r>
          </w:p>
        </w:tc>
        <w:tc>
          <w:tcPr>
            <w:tcW w:w="1097" w:type="dxa"/>
            <w:tcBorders>
              <w:top w:val="nil"/>
              <w:left w:val="nil"/>
              <w:bottom w:val="nil"/>
              <w:right w:val="nil"/>
            </w:tcBorders>
          </w:tcPr>
          <w:p w14:paraId="1E25613A" w14:textId="77777777" w:rsidR="00DB522C" w:rsidRPr="00186547" w:rsidRDefault="00DB522C" w:rsidP="00DB522C">
            <w:pPr>
              <w:pStyle w:val="TableText"/>
              <w:rPr>
                <w:szCs w:val="22"/>
                <w:lang w:eastAsia="en-AU"/>
              </w:rPr>
            </w:pPr>
            <w:r w:rsidRPr="00186547">
              <w:rPr>
                <w:szCs w:val="22"/>
                <w:lang w:eastAsia="en-AU"/>
              </w:rPr>
              <w:t>0.004174</w:t>
            </w:r>
          </w:p>
        </w:tc>
        <w:tc>
          <w:tcPr>
            <w:tcW w:w="1097" w:type="dxa"/>
            <w:tcBorders>
              <w:top w:val="nil"/>
              <w:left w:val="nil"/>
              <w:bottom w:val="nil"/>
              <w:right w:val="nil"/>
            </w:tcBorders>
          </w:tcPr>
          <w:p w14:paraId="1B0FC0DE" w14:textId="77777777" w:rsidR="00DB522C" w:rsidRPr="00186547" w:rsidRDefault="00DB522C" w:rsidP="00DB522C">
            <w:pPr>
              <w:pStyle w:val="TableText"/>
              <w:rPr>
                <w:szCs w:val="22"/>
                <w:lang w:eastAsia="en-AU"/>
              </w:rPr>
            </w:pPr>
            <w:r w:rsidRPr="00186547">
              <w:rPr>
                <w:szCs w:val="22"/>
                <w:lang w:eastAsia="en-AU"/>
              </w:rPr>
              <w:t>0.004174</w:t>
            </w:r>
          </w:p>
        </w:tc>
        <w:tc>
          <w:tcPr>
            <w:tcW w:w="1097" w:type="dxa"/>
            <w:tcBorders>
              <w:top w:val="nil"/>
              <w:left w:val="nil"/>
              <w:bottom w:val="nil"/>
              <w:right w:val="nil"/>
            </w:tcBorders>
          </w:tcPr>
          <w:p w14:paraId="4666D379" w14:textId="77777777" w:rsidR="00DB522C" w:rsidRPr="00186547" w:rsidRDefault="00DB522C" w:rsidP="00DB522C">
            <w:pPr>
              <w:pStyle w:val="TableText"/>
              <w:rPr>
                <w:szCs w:val="22"/>
                <w:lang w:eastAsia="en-AU"/>
              </w:rPr>
            </w:pPr>
            <w:r w:rsidRPr="00186547">
              <w:rPr>
                <w:szCs w:val="22"/>
                <w:lang w:eastAsia="en-AU"/>
              </w:rPr>
              <w:t>0.004174</w:t>
            </w:r>
          </w:p>
        </w:tc>
      </w:tr>
      <w:tr w:rsidR="00DB522C" w:rsidRPr="00186547" w14:paraId="23F67149" w14:textId="77777777">
        <w:trPr>
          <w:trHeight w:val="195"/>
        </w:trPr>
        <w:tc>
          <w:tcPr>
            <w:tcW w:w="1365" w:type="dxa"/>
            <w:tcBorders>
              <w:top w:val="nil"/>
              <w:left w:val="nil"/>
              <w:bottom w:val="nil"/>
              <w:right w:val="nil"/>
            </w:tcBorders>
          </w:tcPr>
          <w:p w14:paraId="2CAFB818" w14:textId="77777777" w:rsidR="00DB522C" w:rsidRPr="00186547" w:rsidRDefault="00DB522C" w:rsidP="00DB522C">
            <w:pPr>
              <w:pStyle w:val="TableText"/>
              <w:rPr>
                <w:szCs w:val="22"/>
                <w:lang w:eastAsia="en-AU"/>
              </w:rPr>
            </w:pPr>
            <w:r w:rsidRPr="00186547">
              <w:rPr>
                <w:szCs w:val="22"/>
                <w:lang w:eastAsia="en-AU"/>
              </w:rPr>
              <w:t>51</w:t>
            </w:r>
          </w:p>
        </w:tc>
        <w:tc>
          <w:tcPr>
            <w:tcW w:w="1097" w:type="dxa"/>
            <w:tcBorders>
              <w:top w:val="nil"/>
              <w:left w:val="nil"/>
              <w:bottom w:val="nil"/>
              <w:right w:val="nil"/>
            </w:tcBorders>
          </w:tcPr>
          <w:p w14:paraId="6C362E62" w14:textId="77777777" w:rsidR="00DB522C" w:rsidRPr="00186547" w:rsidRDefault="00DB522C" w:rsidP="00DB522C">
            <w:pPr>
              <w:pStyle w:val="TableText"/>
              <w:rPr>
                <w:szCs w:val="22"/>
                <w:lang w:eastAsia="en-AU"/>
              </w:rPr>
            </w:pPr>
            <w:r w:rsidRPr="00186547">
              <w:rPr>
                <w:szCs w:val="22"/>
                <w:lang w:eastAsia="en-AU"/>
              </w:rPr>
              <w:t>0.233664</w:t>
            </w:r>
          </w:p>
        </w:tc>
        <w:tc>
          <w:tcPr>
            <w:tcW w:w="1097" w:type="dxa"/>
            <w:tcBorders>
              <w:top w:val="nil"/>
              <w:left w:val="nil"/>
              <w:bottom w:val="nil"/>
              <w:right w:val="nil"/>
            </w:tcBorders>
          </w:tcPr>
          <w:p w14:paraId="759E523F" w14:textId="77777777" w:rsidR="00DB522C" w:rsidRPr="00186547" w:rsidRDefault="00DB522C" w:rsidP="00DB522C">
            <w:pPr>
              <w:pStyle w:val="TableText"/>
              <w:rPr>
                <w:szCs w:val="22"/>
                <w:lang w:eastAsia="en-AU"/>
              </w:rPr>
            </w:pPr>
            <w:r w:rsidRPr="00186547">
              <w:rPr>
                <w:szCs w:val="22"/>
                <w:lang w:eastAsia="en-AU"/>
              </w:rPr>
              <w:t>0.144131</w:t>
            </w:r>
          </w:p>
        </w:tc>
        <w:tc>
          <w:tcPr>
            <w:tcW w:w="1097" w:type="dxa"/>
            <w:tcBorders>
              <w:top w:val="nil"/>
              <w:left w:val="nil"/>
              <w:bottom w:val="nil"/>
              <w:right w:val="nil"/>
            </w:tcBorders>
          </w:tcPr>
          <w:p w14:paraId="55C62369" w14:textId="77777777" w:rsidR="00DB522C" w:rsidRPr="00186547" w:rsidRDefault="00DB522C" w:rsidP="00DB522C">
            <w:pPr>
              <w:pStyle w:val="TableText"/>
              <w:rPr>
                <w:szCs w:val="22"/>
                <w:lang w:eastAsia="en-AU"/>
              </w:rPr>
            </w:pPr>
            <w:r w:rsidRPr="00186547">
              <w:rPr>
                <w:szCs w:val="22"/>
                <w:lang w:eastAsia="en-AU"/>
              </w:rPr>
              <w:t>0.144147</w:t>
            </w:r>
          </w:p>
        </w:tc>
        <w:tc>
          <w:tcPr>
            <w:tcW w:w="1097" w:type="dxa"/>
            <w:tcBorders>
              <w:top w:val="nil"/>
              <w:left w:val="nil"/>
              <w:bottom w:val="nil"/>
              <w:right w:val="nil"/>
            </w:tcBorders>
          </w:tcPr>
          <w:p w14:paraId="2D495BF8" w14:textId="77777777" w:rsidR="00DB522C" w:rsidRPr="00186547" w:rsidRDefault="00DB522C" w:rsidP="00DB522C">
            <w:pPr>
              <w:pStyle w:val="TableText"/>
              <w:rPr>
                <w:szCs w:val="22"/>
                <w:lang w:eastAsia="en-AU"/>
              </w:rPr>
            </w:pPr>
            <w:r w:rsidRPr="00186547">
              <w:rPr>
                <w:szCs w:val="22"/>
                <w:lang w:eastAsia="en-AU"/>
              </w:rPr>
              <w:t>0.144165</w:t>
            </w:r>
          </w:p>
        </w:tc>
        <w:tc>
          <w:tcPr>
            <w:tcW w:w="1097" w:type="dxa"/>
            <w:tcBorders>
              <w:top w:val="nil"/>
              <w:left w:val="nil"/>
              <w:bottom w:val="nil"/>
              <w:right w:val="nil"/>
            </w:tcBorders>
          </w:tcPr>
          <w:p w14:paraId="725A175A" w14:textId="77777777" w:rsidR="00DB522C" w:rsidRPr="00186547" w:rsidRDefault="00DB522C" w:rsidP="00DB522C">
            <w:pPr>
              <w:pStyle w:val="TableText"/>
              <w:rPr>
                <w:szCs w:val="22"/>
                <w:lang w:eastAsia="en-AU"/>
              </w:rPr>
            </w:pPr>
            <w:r w:rsidRPr="00186547">
              <w:rPr>
                <w:szCs w:val="22"/>
                <w:lang w:eastAsia="en-AU"/>
              </w:rPr>
              <w:t>0.006231</w:t>
            </w:r>
          </w:p>
        </w:tc>
        <w:tc>
          <w:tcPr>
            <w:tcW w:w="1097" w:type="dxa"/>
            <w:tcBorders>
              <w:top w:val="nil"/>
              <w:left w:val="nil"/>
              <w:bottom w:val="nil"/>
              <w:right w:val="nil"/>
            </w:tcBorders>
          </w:tcPr>
          <w:p w14:paraId="053EC4DF" w14:textId="77777777" w:rsidR="00DB522C" w:rsidRPr="00186547" w:rsidRDefault="00DB522C" w:rsidP="00DB522C">
            <w:pPr>
              <w:pStyle w:val="TableText"/>
              <w:rPr>
                <w:szCs w:val="22"/>
                <w:lang w:eastAsia="en-AU"/>
              </w:rPr>
            </w:pPr>
            <w:r w:rsidRPr="00186547">
              <w:rPr>
                <w:szCs w:val="22"/>
                <w:lang w:eastAsia="en-AU"/>
              </w:rPr>
              <w:t>0.006244</w:t>
            </w:r>
          </w:p>
        </w:tc>
        <w:tc>
          <w:tcPr>
            <w:tcW w:w="1098" w:type="dxa"/>
            <w:tcBorders>
              <w:top w:val="nil"/>
              <w:left w:val="nil"/>
              <w:bottom w:val="nil"/>
              <w:right w:val="nil"/>
            </w:tcBorders>
          </w:tcPr>
          <w:p w14:paraId="54134526" w14:textId="77777777" w:rsidR="00DB522C" w:rsidRPr="00186547" w:rsidRDefault="00DB522C" w:rsidP="00DB522C">
            <w:pPr>
              <w:pStyle w:val="TableText"/>
              <w:rPr>
                <w:szCs w:val="22"/>
                <w:lang w:eastAsia="en-AU"/>
              </w:rPr>
            </w:pPr>
            <w:r w:rsidRPr="00186547">
              <w:rPr>
                <w:szCs w:val="22"/>
                <w:lang w:eastAsia="en-AU"/>
              </w:rPr>
              <w:t>0.006258</w:t>
            </w:r>
          </w:p>
        </w:tc>
        <w:tc>
          <w:tcPr>
            <w:tcW w:w="1097" w:type="dxa"/>
            <w:tcBorders>
              <w:top w:val="nil"/>
              <w:left w:val="nil"/>
              <w:bottom w:val="nil"/>
              <w:right w:val="nil"/>
            </w:tcBorders>
          </w:tcPr>
          <w:p w14:paraId="0250AE1B" w14:textId="77777777" w:rsidR="00DB522C" w:rsidRPr="00186547" w:rsidRDefault="00DB522C" w:rsidP="00DB522C">
            <w:pPr>
              <w:pStyle w:val="TableText"/>
              <w:rPr>
                <w:szCs w:val="22"/>
                <w:lang w:eastAsia="en-AU"/>
              </w:rPr>
            </w:pPr>
            <w:r w:rsidRPr="00186547">
              <w:rPr>
                <w:szCs w:val="22"/>
                <w:lang w:eastAsia="en-AU"/>
              </w:rPr>
              <w:t>0.006272</w:t>
            </w:r>
          </w:p>
        </w:tc>
        <w:tc>
          <w:tcPr>
            <w:tcW w:w="1097" w:type="dxa"/>
            <w:tcBorders>
              <w:top w:val="nil"/>
              <w:left w:val="nil"/>
              <w:bottom w:val="nil"/>
              <w:right w:val="nil"/>
            </w:tcBorders>
          </w:tcPr>
          <w:p w14:paraId="6C33F97A" w14:textId="77777777" w:rsidR="00DB522C" w:rsidRPr="00186547" w:rsidRDefault="00DB522C" w:rsidP="00DB522C">
            <w:pPr>
              <w:pStyle w:val="TableText"/>
              <w:rPr>
                <w:szCs w:val="22"/>
                <w:lang w:eastAsia="en-AU"/>
              </w:rPr>
            </w:pPr>
            <w:r w:rsidRPr="00186547">
              <w:rPr>
                <w:szCs w:val="22"/>
                <w:lang w:eastAsia="en-AU"/>
              </w:rPr>
              <w:t>0.004691</w:t>
            </w:r>
          </w:p>
        </w:tc>
        <w:tc>
          <w:tcPr>
            <w:tcW w:w="1097" w:type="dxa"/>
            <w:tcBorders>
              <w:top w:val="nil"/>
              <w:left w:val="nil"/>
              <w:bottom w:val="nil"/>
              <w:right w:val="nil"/>
            </w:tcBorders>
          </w:tcPr>
          <w:p w14:paraId="20F6BBF4" w14:textId="77777777" w:rsidR="00DB522C" w:rsidRPr="00186547" w:rsidRDefault="00DB522C" w:rsidP="00DB522C">
            <w:pPr>
              <w:pStyle w:val="TableText"/>
              <w:rPr>
                <w:szCs w:val="22"/>
                <w:lang w:eastAsia="en-AU"/>
              </w:rPr>
            </w:pPr>
            <w:r w:rsidRPr="00186547">
              <w:rPr>
                <w:szCs w:val="22"/>
                <w:lang w:eastAsia="en-AU"/>
              </w:rPr>
              <w:t>0.004702</w:t>
            </w:r>
          </w:p>
        </w:tc>
        <w:tc>
          <w:tcPr>
            <w:tcW w:w="1097" w:type="dxa"/>
            <w:tcBorders>
              <w:top w:val="nil"/>
              <w:left w:val="nil"/>
              <w:bottom w:val="nil"/>
              <w:right w:val="nil"/>
            </w:tcBorders>
          </w:tcPr>
          <w:p w14:paraId="34954925" w14:textId="77777777" w:rsidR="00DB522C" w:rsidRPr="00186547" w:rsidRDefault="00DB522C" w:rsidP="00DB522C">
            <w:pPr>
              <w:pStyle w:val="TableText"/>
              <w:rPr>
                <w:szCs w:val="22"/>
                <w:lang w:eastAsia="en-AU"/>
              </w:rPr>
            </w:pPr>
            <w:r w:rsidRPr="00186547">
              <w:rPr>
                <w:szCs w:val="22"/>
                <w:lang w:eastAsia="en-AU"/>
              </w:rPr>
              <w:t>0.004702</w:t>
            </w:r>
          </w:p>
        </w:tc>
        <w:tc>
          <w:tcPr>
            <w:tcW w:w="1097" w:type="dxa"/>
            <w:tcBorders>
              <w:top w:val="nil"/>
              <w:left w:val="nil"/>
              <w:bottom w:val="nil"/>
              <w:right w:val="nil"/>
            </w:tcBorders>
          </w:tcPr>
          <w:p w14:paraId="5E23F18C" w14:textId="77777777" w:rsidR="00DB522C" w:rsidRPr="00186547" w:rsidRDefault="00DB522C" w:rsidP="00DB522C">
            <w:pPr>
              <w:pStyle w:val="TableText"/>
              <w:rPr>
                <w:szCs w:val="22"/>
                <w:lang w:eastAsia="en-AU"/>
              </w:rPr>
            </w:pPr>
            <w:r w:rsidRPr="00186547">
              <w:rPr>
                <w:szCs w:val="22"/>
                <w:lang w:eastAsia="en-AU"/>
              </w:rPr>
              <w:t>0.004702</w:t>
            </w:r>
          </w:p>
        </w:tc>
      </w:tr>
      <w:tr w:rsidR="00DB522C" w:rsidRPr="00186547" w14:paraId="181955E5" w14:textId="77777777">
        <w:trPr>
          <w:trHeight w:val="195"/>
        </w:trPr>
        <w:tc>
          <w:tcPr>
            <w:tcW w:w="1365" w:type="dxa"/>
            <w:tcBorders>
              <w:top w:val="nil"/>
              <w:left w:val="nil"/>
              <w:bottom w:val="nil"/>
              <w:right w:val="nil"/>
            </w:tcBorders>
          </w:tcPr>
          <w:p w14:paraId="4064C6CD" w14:textId="77777777" w:rsidR="00DB522C" w:rsidRPr="00186547" w:rsidRDefault="00DB522C" w:rsidP="00DB522C">
            <w:pPr>
              <w:pStyle w:val="TableText"/>
              <w:rPr>
                <w:szCs w:val="22"/>
                <w:lang w:eastAsia="en-AU"/>
              </w:rPr>
            </w:pPr>
            <w:r w:rsidRPr="00186547">
              <w:rPr>
                <w:szCs w:val="22"/>
                <w:lang w:eastAsia="en-AU"/>
              </w:rPr>
              <w:t>52</w:t>
            </w:r>
          </w:p>
        </w:tc>
        <w:tc>
          <w:tcPr>
            <w:tcW w:w="1097" w:type="dxa"/>
            <w:tcBorders>
              <w:top w:val="nil"/>
              <w:left w:val="nil"/>
              <w:bottom w:val="nil"/>
              <w:right w:val="nil"/>
            </w:tcBorders>
          </w:tcPr>
          <w:p w14:paraId="752B72AC" w14:textId="77777777" w:rsidR="00DB522C" w:rsidRPr="00186547" w:rsidRDefault="00DB522C" w:rsidP="00DB522C">
            <w:pPr>
              <w:pStyle w:val="TableText"/>
              <w:rPr>
                <w:szCs w:val="22"/>
                <w:lang w:eastAsia="en-AU"/>
              </w:rPr>
            </w:pPr>
            <w:r w:rsidRPr="00186547">
              <w:rPr>
                <w:szCs w:val="22"/>
                <w:lang w:eastAsia="en-AU"/>
              </w:rPr>
              <w:t>0.234660</w:t>
            </w:r>
          </w:p>
        </w:tc>
        <w:tc>
          <w:tcPr>
            <w:tcW w:w="1097" w:type="dxa"/>
            <w:tcBorders>
              <w:top w:val="nil"/>
              <w:left w:val="nil"/>
              <w:bottom w:val="nil"/>
              <w:right w:val="nil"/>
            </w:tcBorders>
          </w:tcPr>
          <w:p w14:paraId="1EDB2646" w14:textId="77777777" w:rsidR="00DB522C" w:rsidRPr="00186547" w:rsidRDefault="00DB522C" w:rsidP="00DB522C">
            <w:pPr>
              <w:pStyle w:val="TableText"/>
              <w:rPr>
                <w:szCs w:val="22"/>
                <w:lang w:eastAsia="en-AU"/>
              </w:rPr>
            </w:pPr>
            <w:r w:rsidRPr="00186547">
              <w:rPr>
                <w:szCs w:val="22"/>
                <w:lang w:eastAsia="en-AU"/>
              </w:rPr>
              <w:t>0.145198</w:t>
            </w:r>
          </w:p>
        </w:tc>
        <w:tc>
          <w:tcPr>
            <w:tcW w:w="1097" w:type="dxa"/>
            <w:tcBorders>
              <w:top w:val="nil"/>
              <w:left w:val="nil"/>
              <w:bottom w:val="nil"/>
              <w:right w:val="nil"/>
            </w:tcBorders>
          </w:tcPr>
          <w:p w14:paraId="58581396" w14:textId="77777777" w:rsidR="00DB522C" w:rsidRPr="00186547" w:rsidRDefault="00DB522C" w:rsidP="00DB522C">
            <w:pPr>
              <w:pStyle w:val="TableText"/>
              <w:rPr>
                <w:szCs w:val="22"/>
                <w:lang w:eastAsia="en-AU"/>
              </w:rPr>
            </w:pPr>
            <w:r w:rsidRPr="00186547">
              <w:rPr>
                <w:szCs w:val="22"/>
                <w:lang w:eastAsia="en-AU"/>
              </w:rPr>
              <w:t>0.145217</w:t>
            </w:r>
          </w:p>
        </w:tc>
        <w:tc>
          <w:tcPr>
            <w:tcW w:w="1097" w:type="dxa"/>
            <w:tcBorders>
              <w:top w:val="nil"/>
              <w:left w:val="nil"/>
              <w:bottom w:val="nil"/>
              <w:right w:val="nil"/>
            </w:tcBorders>
          </w:tcPr>
          <w:p w14:paraId="45F43842" w14:textId="77777777" w:rsidR="00DB522C" w:rsidRPr="00186547" w:rsidRDefault="00DB522C" w:rsidP="00DB522C">
            <w:pPr>
              <w:pStyle w:val="TableText"/>
              <w:rPr>
                <w:szCs w:val="22"/>
                <w:lang w:eastAsia="en-AU"/>
              </w:rPr>
            </w:pPr>
            <w:r w:rsidRPr="00186547">
              <w:rPr>
                <w:szCs w:val="22"/>
                <w:lang w:eastAsia="en-AU"/>
              </w:rPr>
              <w:t>0.145238</w:t>
            </w:r>
          </w:p>
        </w:tc>
        <w:tc>
          <w:tcPr>
            <w:tcW w:w="1097" w:type="dxa"/>
            <w:tcBorders>
              <w:top w:val="nil"/>
              <w:left w:val="nil"/>
              <w:bottom w:val="nil"/>
              <w:right w:val="nil"/>
            </w:tcBorders>
          </w:tcPr>
          <w:p w14:paraId="451F22DA" w14:textId="77777777" w:rsidR="00DB522C" w:rsidRPr="00186547" w:rsidRDefault="00DB522C" w:rsidP="00DB522C">
            <w:pPr>
              <w:pStyle w:val="TableText"/>
              <w:rPr>
                <w:szCs w:val="22"/>
                <w:lang w:eastAsia="en-AU"/>
              </w:rPr>
            </w:pPr>
            <w:r w:rsidRPr="00186547">
              <w:rPr>
                <w:szCs w:val="22"/>
                <w:lang w:eastAsia="en-AU"/>
              </w:rPr>
              <w:t>0.007097</w:t>
            </w:r>
          </w:p>
        </w:tc>
        <w:tc>
          <w:tcPr>
            <w:tcW w:w="1097" w:type="dxa"/>
            <w:tcBorders>
              <w:top w:val="nil"/>
              <w:left w:val="nil"/>
              <w:bottom w:val="nil"/>
              <w:right w:val="nil"/>
            </w:tcBorders>
          </w:tcPr>
          <w:p w14:paraId="5688EE18" w14:textId="77777777" w:rsidR="00DB522C" w:rsidRPr="00186547" w:rsidRDefault="00DB522C" w:rsidP="00DB522C">
            <w:pPr>
              <w:pStyle w:val="TableText"/>
              <w:rPr>
                <w:szCs w:val="22"/>
                <w:lang w:eastAsia="en-AU"/>
              </w:rPr>
            </w:pPr>
            <w:r w:rsidRPr="00186547">
              <w:rPr>
                <w:szCs w:val="22"/>
                <w:lang w:eastAsia="en-AU"/>
              </w:rPr>
              <w:t>0.007113</w:t>
            </w:r>
          </w:p>
        </w:tc>
        <w:tc>
          <w:tcPr>
            <w:tcW w:w="1098" w:type="dxa"/>
            <w:tcBorders>
              <w:top w:val="nil"/>
              <w:left w:val="nil"/>
              <w:bottom w:val="nil"/>
              <w:right w:val="nil"/>
            </w:tcBorders>
          </w:tcPr>
          <w:p w14:paraId="5E22F3F2" w14:textId="77777777" w:rsidR="00DB522C" w:rsidRPr="00186547" w:rsidRDefault="00DB522C" w:rsidP="00DB522C">
            <w:pPr>
              <w:pStyle w:val="TableText"/>
              <w:rPr>
                <w:szCs w:val="22"/>
                <w:lang w:eastAsia="en-AU"/>
              </w:rPr>
            </w:pPr>
            <w:r w:rsidRPr="00186547">
              <w:rPr>
                <w:szCs w:val="22"/>
                <w:lang w:eastAsia="en-AU"/>
              </w:rPr>
              <w:t>0.007131</w:t>
            </w:r>
          </w:p>
        </w:tc>
        <w:tc>
          <w:tcPr>
            <w:tcW w:w="1097" w:type="dxa"/>
            <w:tcBorders>
              <w:top w:val="nil"/>
              <w:left w:val="nil"/>
              <w:bottom w:val="nil"/>
              <w:right w:val="nil"/>
            </w:tcBorders>
          </w:tcPr>
          <w:p w14:paraId="7DF573F6" w14:textId="77777777" w:rsidR="00DB522C" w:rsidRPr="00186547" w:rsidRDefault="00DB522C" w:rsidP="00DB522C">
            <w:pPr>
              <w:pStyle w:val="TableText"/>
              <w:rPr>
                <w:szCs w:val="22"/>
                <w:lang w:eastAsia="en-AU"/>
              </w:rPr>
            </w:pPr>
            <w:r w:rsidRPr="00186547">
              <w:rPr>
                <w:szCs w:val="22"/>
                <w:lang w:eastAsia="en-AU"/>
              </w:rPr>
              <w:t>0.007149</w:t>
            </w:r>
          </w:p>
        </w:tc>
        <w:tc>
          <w:tcPr>
            <w:tcW w:w="1097" w:type="dxa"/>
            <w:tcBorders>
              <w:top w:val="nil"/>
              <w:left w:val="nil"/>
              <w:bottom w:val="nil"/>
              <w:right w:val="nil"/>
            </w:tcBorders>
          </w:tcPr>
          <w:p w14:paraId="4C6E9788" w14:textId="77777777" w:rsidR="00DB522C" w:rsidRPr="00186547" w:rsidRDefault="00DB522C" w:rsidP="00DB522C">
            <w:pPr>
              <w:pStyle w:val="TableText"/>
              <w:rPr>
                <w:szCs w:val="22"/>
                <w:lang w:eastAsia="en-AU"/>
              </w:rPr>
            </w:pPr>
            <w:r w:rsidRPr="00186547">
              <w:rPr>
                <w:szCs w:val="22"/>
                <w:lang w:eastAsia="en-AU"/>
              </w:rPr>
              <w:t>0.005335</w:t>
            </w:r>
          </w:p>
        </w:tc>
        <w:tc>
          <w:tcPr>
            <w:tcW w:w="1097" w:type="dxa"/>
            <w:tcBorders>
              <w:top w:val="nil"/>
              <w:left w:val="nil"/>
              <w:bottom w:val="nil"/>
              <w:right w:val="nil"/>
            </w:tcBorders>
          </w:tcPr>
          <w:p w14:paraId="49B81D4A" w14:textId="77777777" w:rsidR="00DB522C" w:rsidRPr="00186547" w:rsidRDefault="00DB522C" w:rsidP="00DB522C">
            <w:pPr>
              <w:pStyle w:val="TableText"/>
              <w:rPr>
                <w:szCs w:val="22"/>
                <w:lang w:eastAsia="en-AU"/>
              </w:rPr>
            </w:pPr>
            <w:r w:rsidRPr="00186547">
              <w:rPr>
                <w:szCs w:val="22"/>
                <w:lang w:eastAsia="en-AU"/>
              </w:rPr>
              <w:t>0.005348</w:t>
            </w:r>
          </w:p>
        </w:tc>
        <w:tc>
          <w:tcPr>
            <w:tcW w:w="1097" w:type="dxa"/>
            <w:tcBorders>
              <w:top w:val="nil"/>
              <w:left w:val="nil"/>
              <w:bottom w:val="nil"/>
              <w:right w:val="nil"/>
            </w:tcBorders>
          </w:tcPr>
          <w:p w14:paraId="37487467" w14:textId="77777777" w:rsidR="00DB522C" w:rsidRPr="00186547" w:rsidRDefault="00DB522C" w:rsidP="00DB522C">
            <w:pPr>
              <w:pStyle w:val="TableText"/>
              <w:rPr>
                <w:szCs w:val="22"/>
                <w:lang w:eastAsia="en-AU"/>
              </w:rPr>
            </w:pPr>
            <w:r w:rsidRPr="00186547">
              <w:rPr>
                <w:szCs w:val="22"/>
                <w:lang w:eastAsia="en-AU"/>
              </w:rPr>
              <w:t>0.005348</w:t>
            </w:r>
          </w:p>
        </w:tc>
        <w:tc>
          <w:tcPr>
            <w:tcW w:w="1097" w:type="dxa"/>
            <w:tcBorders>
              <w:top w:val="nil"/>
              <w:left w:val="nil"/>
              <w:bottom w:val="nil"/>
              <w:right w:val="nil"/>
            </w:tcBorders>
          </w:tcPr>
          <w:p w14:paraId="71A6690F" w14:textId="77777777" w:rsidR="00DB522C" w:rsidRPr="00186547" w:rsidRDefault="00DB522C" w:rsidP="00DB522C">
            <w:pPr>
              <w:pStyle w:val="TableText"/>
              <w:rPr>
                <w:szCs w:val="22"/>
                <w:lang w:eastAsia="en-AU"/>
              </w:rPr>
            </w:pPr>
            <w:r w:rsidRPr="00186547">
              <w:rPr>
                <w:szCs w:val="22"/>
                <w:lang w:eastAsia="en-AU"/>
              </w:rPr>
              <w:t>0.005348</w:t>
            </w:r>
          </w:p>
        </w:tc>
      </w:tr>
      <w:tr w:rsidR="00DB522C" w:rsidRPr="00186547" w14:paraId="46F22E44" w14:textId="77777777">
        <w:trPr>
          <w:trHeight w:val="195"/>
        </w:trPr>
        <w:tc>
          <w:tcPr>
            <w:tcW w:w="1365" w:type="dxa"/>
            <w:tcBorders>
              <w:top w:val="nil"/>
              <w:left w:val="nil"/>
              <w:bottom w:val="nil"/>
              <w:right w:val="nil"/>
            </w:tcBorders>
          </w:tcPr>
          <w:p w14:paraId="1F00E5F8" w14:textId="77777777" w:rsidR="00DB522C" w:rsidRPr="00186547" w:rsidRDefault="00DB522C" w:rsidP="00DB522C">
            <w:pPr>
              <w:pStyle w:val="TableText"/>
              <w:rPr>
                <w:szCs w:val="22"/>
                <w:lang w:eastAsia="en-AU"/>
              </w:rPr>
            </w:pPr>
            <w:r w:rsidRPr="00186547">
              <w:rPr>
                <w:szCs w:val="22"/>
                <w:lang w:eastAsia="en-AU"/>
              </w:rPr>
              <w:t>53</w:t>
            </w:r>
          </w:p>
        </w:tc>
        <w:tc>
          <w:tcPr>
            <w:tcW w:w="1097" w:type="dxa"/>
            <w:tcBorders>
              <w:top w:val="nil"/>
              <w:left w:val="nil"/>
              <w:bottom w:val="nil"/>
              <w:right w:val="nil"/>
            </w:tcBorders>
          </w:tcPr>
          <w:p w14:paraId="00832248" w14:textId="77777777" w:rsidR="00DB522C" w:rsidRPr="00186547" w:rsidRDefault="00DB522C" w:rsidP="00DB522C">
            <w:pPr>
              <w:pStyle w:val="TableText"/>
              <w:rPr>
                <w:szCs w:val="22"/>
                <w:lang w:eastAsia="en-AU"/>
              </w:rPr>
            </w:pPr>
            <w:r w:rsidRPr="00186547">
              <w:rPr>
                <w:szCs w:val="22"/>
                <w:lang w:eastAsia="en-AU"/>
              </w:rPr>
              <w:t>0.234544</w:t>
            </w:r>
          </w:p>
        </w:tc>
        <w:tc>
          <w:tcPr>
            <w:tcW w:w="1097" w:type="dxa"/>
            <w:tcBorders>
              <w:top w:val="nil"/>
              <w:left w:val="nil"/>
              <w:bottom w:val="nil"/>
              <w:right w:val="nil"/>
            </w:tcBorders>
          </w:tcPr>
          <w:p w14:paraId="41C6C6B3" w14:textId="77777777" w:rsidR="00DB522C" w:rsidRPr="00186547" w:rsidRDefault="00DB522C" w:rsidP="00DB522C">
            <w:pPr>
              <w:pStyle w:val="TableText"/>
              <w:rPr>
                <w:szCs w:val="22"/>
                <w:lang w:eastAsia="en-AU"/>
              </w:rPr>
            </w:pPr>
            <w:r w:rsidRPr="00186547">
              <w:rPr>
                <w:szCs w:val="22"/>
                <w:lang w:eastAsia="en-AU"/>
              </w:rPr>
              <w:t>0.145671</w:t>
            </w:r>
          </w:p>
        </w:tc>
        <w:tc>
          <w:tcPr>
            <w:tcW w:w="1097" w:type="dxa"/>
            <w:tcBorders>
              <w:top w:val="nil"/>
              <w:left w:val="nil"/>
              <w:bottom w:val="nil"/>
              <w:right w:val="nil"/>
            </w:tcBorders>
          </w:tcPr>
          <w:p w14:paraId="01C190C2" w14:textId="77777777" w:rsidR="00DB522C" w:rsidRPr="00186547" w:rsidRDefault="00DB522C" w:rsidP="00DB522C">
            <w:pPr>
              <w:pStyle w:val="TableText"/>
              <w:rPr>
                <w:szCs w:val="22"/>
                <w:lang w:eastAsia="en-AU"/>
              </w:rPr>
            </w:pPr>
            <w:r w:rsidRPr="00186547">
              <w:rPr>
                <w:szCs w:val="22"/>
                <w:lang w:eastAsia="en-AU"/>
              </w:rPr>
              <w:t>0.145689</w:t>
            </w:r>
          </w:p>
        </w:tc>
        <w:tc>
          <w:tcPr>
            <w:tcW w:w="1097" w:type="dxa"/>
            <w:tcBorders>
              <w:top w:val="nil"/>
              <w:left w:val="nil"/>
              <w:bottom w:val="nil"/>
              <w:right w:val="nil"/>
            </w:tcBorders>
          </w:tcPr>
          <w:p w14:paraId="79DB053D" w14:textId="77777777" w:rsidR="00DB522C" w:rsidRPr="00186547" w:rsidRDefault="00DB522C" w:rsidP="00DB522C">
            <w:pPr>
              <w:pStyle w:val="TableText"/>
              <w:rPr>
                <w:szCs w:val="22"/>
                <w:lang w:eastAsia="en-AU"/>
              </w:rPr>
            </w:pPr>
            <w:r w:rsidRPr="00186547">
              <w:rPr>
                <w:szCs w:val="22"/>
                <w:lang w:eastAsia="en-AU"/>
              </w:rPr>
              <w:t>0.145711</w:t>
            </w:r>
          </w:p>
        </w:tc>
        <w:tc>
          <w:tcPr>
            <w:tcW w:w="1097" w:type="dxa"/>
            <w:tcBorders>
              <w:top w:val="nil"/>
              <w:left w:val="nil"/>
              <w:bottom w:val="nil"/>
              <w:right w:val="nil"/>
            </w:tcBorders>
          </w:tcPr>
          <w:p w14:paraId="62650027" w14:textId="77777777" w:rsidR="00DB522C" w:rsidRPr="00186547" w:rsidRDefault="00DB522C" w:rsidP="00DB522C">
            <w:pPr>
              <w:pStyle w:val="TableText"/>
              <w:rPr>
                <w:szCs w:val="22"/>
                <w:lang w:eastAsia="en-AU"/>
              </w:rPr>
            </w:pPr>
            <w:r w:rsidRPr="00186547">
              <w:rPr>
                <w:szCs w:val="22"/>
                <w:lang w:eastAsia="en-AU"/>
              </w:rPr>
              <w:t>0.007670</w:t>
            </w:r>
          </w:p>
        </w:tc>
        <w:tc>
          <w:tcPr>
            <w:tcW w:w="1097" w:type="dxa"/>
            <w:tcBorders>
              <w:top w:val="nil"/>
              <w:left w:val="nil"/>
              <w:bottom w:val="nil"/>
              <w:right w:val="nil"/>
            </w:tcBorders>
          </w:tcPr>
          <w:p w14:paraId="57C3C6D6" w14:textId="77777777" w:rsidR="00DB522C" w:rsidRPr="00186547" w:rsidRDefault="00DB522C" w:rsidP="00DB522C">
            <w:pPr>
              <w:pStyle w:val="TableText"/>
              <w:rPr>
                <w:szCs w:val="22"/>
                <w:lang w:eastAsia="en-AU"/>
              </w:rPr>
            </w:pPr>
            <w:r w:rsidRPr="00186547">
              <w:rPr>
                <w:szCs w:val="22"/>
                <w:lang w:eastAsia="en-AU"/>
              </w:rPr>
              <w:t>0.007688</w:t>
            </w:r>
          </w:p>
        </w:tc>
        <w:tc>
          <w:tcPr>
            <w:tcW w:w="1098" w:type="dxa"/>
            <w:tcBorders>
              <w:top w:val="nil"/>
              <w:left w:val="nil"/>
              <w:bottom w:val="nil"/>
              <w:right w:val="nil"/>
            </w:tcBorders>
          </w:tcPr>
          <w:p w14:paraId="0CAFE473" w14:textId="77777777" w:rsidR="00DB522C" w:rsidRPr="00186547" w:rsidRDefault="00DB522C" w:rsidP="00DB522C">
            <w:pPr>
              <w:pStyle w:val="TableText"/>
              <w:rPr>
                <w:szCs w:val="22"/>
                <w:lang w:eastAsia="en-AU"/>
              </w:rPr>
            </w:pPr>
            <w:r w:rsidRPr="00186547">
              <w:rPr>
                <w:szCs w:val="22"/>
                <w:lang w:eastAsia="en-AU"/>
              </w:rPr>
              <w:t>0.007708</w:t>
            </w:r>
          </w:p>
        </w:tc>
        <w:tc>
          <w:tcPr>
            <w:tcW w:w="1097" w:type="dxa"/>
            <w:tcBorders>
              <w:top w:val="nil"/>
              <w:left w:val="nil"/>
              <w:bottom w:val="nil"/>
              <w:right w:val="nil"/>
            </w:tcBorders>
          </w:tcPr>
          <w:p w14:paraId="52DBC80C" w14:textId="77777777" w:rsidR="00DB522C" w:rsidRPr="00186547" w:rsidRDefault="00DB522C" w:rsidP="00DB522C">
            <w:pPr>
              <w:pStyle w:val="TableText"/>
              <w:rPr>
                <w:szCs w:val="22"/>
                <w:lang w:eastAsia="en-AU"/>
              </w:rPr>
            </w:pPr>
            <w:r w:rsidRPr="00186547">
              <w:rPr>
                <w:szCs w:val="22"/>
                <w:lang w:eastAsia="en-AU"/>
              </w:rPr>
              <w:t>0.007729</w:t>
            </w:r>
          </w:p>
        </w:tc>
        <w:tc>
          <w:tcPr>
            <w:tcW w:w="1097" w:type="dxa"/>
            <w:tcBorders>
              <w:top w:val="nil"/>
              <w:left w:val="nil"/>
              <w:bottom w:val="nil"/>
              <w:right w:val="nil"/>
            </w:tcBorders>
          </w:tcPr>
          <w:p w14:paraId="54965E02" w14:textId="77777777" w:rsidR="00DB522C" w:rsidRPr="00186547" w:rsidRDefault="00DB522C" w:rsidP="00DB522C">
            <w:pPr>
              <w:pStyle w:val="TableText"/>
              <w:rPr>
                <w:szCs w:val="22"/>
                <w:lang w:eastAsia="en-AU"/>
              </w:rPr>
            </w:pPr>
            <w:r w:rsidRPr="00186547">
              <w:rPr>
                <w:szCs w:val="22"/>
                <w:lang w:eastAsia="en-AU"/>
              </w:rPr>
              <w:t>0.005810</w:t>
            </w:r>
          </w:p>
        </w:tc>
        <w:tc>
          <w:tcPr>
            <w:tcW w:w="1097" w:type="dxa"/>
            <w:tcBorders>
              <w:top w:val="nil"/>
              <w:left w:val="nil"/>
              <w:bottom w:val="nil"/>
              <w:right w:val="nil"/>
            </w:tcBorders>
          </w:tcPr>
          <w:p w14:paraId="27A150EA" w14:textId="77777777" w:rsidR="00DB522C" w:rsidRPr="00186547" w:rsidRDefault="00DB522C" w:rsidP="00DB522C">
            <w:pPr>
              <w:pStyle w:val="TableText"/>
              <w:rPr>
                <w:szCs w:val="22"/>
                <w:lang w:eastAsia="en-AU"/>
              </w:rPr>
            </w:pPr>
            <w:r w:rsidRPr="00186547">
              <w:rPr>
                <w:szCs w:val="22"/>
                <w:lang w:eastAsia="en-AU"/>
              </w:rPr>
              <w:t>0.005826</w:t>
            </w:r>
          </w:p>
        </w:tc>
        <w:tc>
          <w:tcPr>
            <w:tcW w:w="1097" w:type="dxa"/>
            <w:tcBorders>
              <w:top w:val="nil"/>
              <w:left w:val="nil"/>
              <w:bottom w:val="nil"/>
              <w:right w:val="nil"/>
            </w:tcBorders>
          </w:tcPr>
          <w:p w14:paraId="72A9E0D8" w14:textId="77777777" w:rsidR="00DB522C" w:rsidRPr="00186547" w:rsidRDefault="00DB522C" w:rsidP="00DB522C">
            <w:pPr>
              <w:pStyle w:val="TableText"/>
              <w:rPr>
                <w:szCs w:val="22"/>
                <w:lang w:eastAsia="en-AU"/>
              </w:rPr>
            </w:pPr>
            <w:r w:rsidRPr="00186547">
              <w:rPr>
                <w:szCs w:val="22"/>
                <w:lang w:eastAsia="en-AU"/>
              </w:rPr>
              <w:t>0.005826</w:t>
            </w:r>
          </w:p>
        </w:tc>
        <w:tc>
          <w:tcPr>
            <w:tcW w:w="1097" w:type="dxa"/>
            <w:tcBorders>
              <w:top w:val="nil"/>
              <w:left w:val="nil"/>
              <w:bottom w:val="nil"/>
              <w:right w:val="nil"/>
            </w:tcBorders>
          </w:tcPr>
          <w:p w14:paraId="7A23B560" w14:textId="77777777" w:rsidR="00DB522C" w:rsidRPr="00186547" w:rsidRDefault="00DB522C" w:rsidP="00DB522C">
            <w:pPr>
              <w:pStyle w:val="TableText"/>
              <w:rPr>
                <w:szCs w:val="22"/>
                <w:lang w:eastAsia="en-AU"/>
              </w:rPr>
            </w:pPr>
            <w:r w:rsidRPr="00186547">
              <w:rPr>
                <w:szCs w:val="22"/>
                <w:lang w:eastAsia="en-AU"/>
              </w:rPr>
              <w:t>0.005826</w:t>
            </w:r>
          </w:p>
        </w:tc>
      </w:tr>
      <w:tr w:rsidR="00DB522C" w:rsidRPr="00186547" w14:paraId="1814CB55" w14:textId="77777777">
        <w:trPr>
          <w:trHeight w:val="195"/>
        </w:trPr>
        <w:tc>
          <w:tcPr>
            <w:tcW w:w="1365" w:type="dxa"/>
            <w:tcBorders>
              <w:top w:val="nil"/>
              <w:left w:val="nil"/>
              <w:bottom w:val="nil"/>
              <w:right w:val="nil"/>
            </w:tcBorders>
          </w:tcPr>
          <w:p w14:paraId="53E5D36C" w14:textId="77777777" w:rsidR="00DB522C" w:rsidRPr="00186547" w:rsidRDefault="00DB522C" w:rsidP="00DB522C">
            <w:pPr>
              <w:pStyle w:val="TableText"/>
              <w:rPr>
                <w:szCs w:val="22"/>
                <w:lang w:eastAsia="en-AU"/>
              </w:rPr>
            </w:pPr>
            <w:r w:rsidRPr="00186547">
              <w:rPr>
                <w:szCs w:val="22"/>
                <w:lang w:eastAsia="en-AU"/>
              </w:rPr>
              <w:lastRenderedPageBreak/>
              <w:t>54</w:t>
            </w:r>
          </w:p>
        </w:tc>
        <w:tc>
          <w:tcPr>
            <w:tcW w:w="1097" w:type="dxa"/>
            <w:tcBorders>
              <w:top w:val="nil"/>
              <w:left w:val="nil"/>
              <w:bottom w:val="nil"/>
              <w:right w:val="nil"/>
            </w:tcBorders>
          </w:tcPr>
          <w:p w14:paraId="32ECC594" w14:textId="77777777" w:rsidR="00DB522C" w:rsidRPr="00186547" w:rsidRDefault="00DB522C" w:rsidP="00DB522C">
            <w:pPr>
              <w:pStyle w:val="TableText"/>
              <w:rPr>
                <w:szCs w:val="22"/>
                <w:lang w:eastAsia="en-AU"/>
              </w:rPr>
            </w:pPr>
            <w:r w:rsidRPr="00186547">
              <w:rPr>
                <w:szCs w:val="22"/>
                <w:lang w:eastAsia="en-AU"/>
              </w:rPr>
              <w:t>0.235621</w:t>
            </w:r>
          </w:p>
        </w:tc>
        <w:tc>
          <w:tcPr>
            <w:tcW w:w="1097" w:type="dxa"/>
            <w:tcBorders>
              <w:top w:val="nil"/>
              <w:left w:val="nil"/>
              <w:bottom w:val="nil"/>
              <w:right w:val="nil"/>
            </w:tcBorders>
          </w:tcPr>
          <w:p w14:paraId="40649575" w14:textId="77777777" w:rsidR="00DB522C" w:rsidRPr="00186547" w:rsidRDefault="00DB522C" w:rsidP="00DB522C">
            <w:pPr>
              <w:pStyle w:val="TableText"/>
              <w:rPr>
                <w:szCs w:val="22"/>
                <w:lang w:eastAsia="en-AU"/>
              </w:rPr>
            </w:pPr>
            <w:r w:rsidRPr="00186547">
              <w:rPr>
                <w:szCs w:val="22"/>
                <w:lang w:eastAsia="en-AU"/>
              </w:rPr>
              <w:t>0.146880</w:t>
            </w:r>
          </w:p>
        </w:tc>
        <w:tc>
          <w:tcPr>
            <w:tcW w:w="1097" w:type="dxa"/>
            <w:tcBorders>
              <w:top w:val="nil"/>
              <w:left w:val="nil"/>
              <w:bottom w:val="nil"/>
              <w:right w:val="nil"/>
            </w:tcBorders>
          </w:tcPr>
          <w:p w14:paraId="6DC68969" w14:textId="77777777" w:rsidR="00DB522C" w:rsidRPr="00186547" w:rsidRDefault="00DB522C" w:rsidP="00DB522C">
            <w:pPr>
              <w:pStyle w:val="TableText"/>
              <w:rPr>
                <w:szCs w:val="22"/>
                <w:lang w:eastAsia="en-AU"/>
              </w:rPr>
            </w:pPr>
            <w:r w:rsidRPr="00186547">
              <w:rPr>
                <w:szCs w:val="22"/>
                <w:lang w:eastAsia="en-AU"/>
              </w:rPr>
              <w:t>0.146902</w:t>
            </w:r>
          </w:p>
        </w:tc>
        <w:tc>
          <w:tcPr>
            <w:tcW w:w="1097" w:type="dxa"/>
            <w:tcBorders>
              <w:top w:val="nil"/>
              <w:left w:val="nil"/>
              <w:bottom w:val="nil"/>
              <w:right w:val="nil"/>
            </w:tcBorders>
          </w:tcPr>
          <w:p w14:paraId="74926E2A" w14:textId="77777777" w:rsidR="00DB522C" w:rsidRPr="00186547" w:rsidRDefault="00DB522C" w:rsidP="00DB522C">
            <w:pPr>
              <w:pStyle w:val="TableText"/>
              <w:rPr>
                <w:szCs w:val="22"/>
                <w:lang w:eastAsia="en-AU"/>
              </w:rPr>
            </w:pPr>
            <w:r w:rsidRPr="00186547">
              <w:rPr>
                <w:szCs w:val="22"/>
                <w:lang w:eastAsia="en-AU"/>
              </w:rPr>
              <w:t>0.146927</w:t>
            </w:r>
          </w:p>
        </w:tc>
        <w:tc>
          <w:tcPr>
            <w:tcW w:w="1097" w:type="dxa"/>
            <w:tcBorders>
              <w:top w:val="nil"/>
              <w:left w:val="nil"/>
              <w:bottom w:val="nil"/>
              <w:right w:val="nil"/>
            </w:tcBorders>
          </w:tcPr>
          <w:p w14:paraId="30992630" w14:textId="77777777" w:rsidR="00DB522C" w:rsidRPr="00186547" w:rsidRDefault="00DB522C" w:rsidP="00DB522C">
            <w:pPr>
              <w:pStyle w:val="TableText"/>
              <w:rPr>
                <w:szCs w:val="22"/>
                <w:lang w:eastAsia="en-AU"/>
              </w:rPr>
            </w:pPr>
            <w:r w:rsidRPr="00186547">
              <w:rPr>
                <w:szCs w:val="22"/>
                <w:lang w:eastAsia="en-AU"/>
              </w:rPr>
              <w:t>0.008697</w:t>
            </w:r>
          </w:p>
        </w:tc>
        <w:tc>
          <w:tcPr>
            <w:tcW w:w="1097" w:type="dxa"/>
            <w:tcBorders>
              <w:top w:val="nil"/>
              <w:left w:val="nil"/>
              <w:bottom w:val="nil"/>
              <w:right w:val="nil"/>
            </w:tcBorders>
          </w:tcPr>
          <w:p w14:paraId="7E5ACCAF" w14:textId="77777777" w:rsidR="00DB522C" w:rsidRPr="00186547" w:rsidRDefault="00DB522C" w:rsidP="00DB522C">
            <w:pPr>
              <w:pStyle w:val="TableText"/>
              <w:rPr>
                <w:szCs w:val="22"/>
                <w:lang w:eastAsia="en-AU"/>
              </w:rPr>
            </w:pPr>
            <w:r w:rsidRPr="00186547">
              <w:rPr>
                <w:szCs w:val="22"/>
                <w:lang w:eastAsia="en-AU"/>
              </w:rPr>
              <w:t>0.008718</w:t>
            </w:r>
          </w:p>
        </w:tc>
        <w:tc>
          <w:tcPr>
            <w:tcW w:w="1098" w:type="dxa"/>
            <w:tcBorders>
              <w:top w:val="nil"/>
              <w:left w:val="nil"/>
              <w:bottom w:val="nil"/>
              <w:right w:val="nil"/>
            </w:tcBorders>
          </w:tcPr>
          <w:p w14:paraId="7C6B6030" w14:textId="77777777" w:rsidR="00DB522C" w:rsidRPr="00186547" w:rsidRDefault="00DB522C" w:rsidP="00DB522C">
            <w:pPr>
              <w:pStyle w:val="TableText"/>
              <w:rPr>
                <w:szCs w:val="22"/>
                <w:lang w:eastAsia="en-AU"/>
              </w:rPr>
            </w:pPr>
            <w:r w:rsidRPr="00186547">
              <w:rPr>
                <w:szCs w:val="22"/>
                <w:lang w:eastAsia="en-AU"/>
              </w:rPr>
              <w:t>0.008743</w:t>
            </w:r>
          </w:p>
        </w:tc>
        <w:tc>
          <w:tcPr>
            <w:tcW w:w="1097" w:type="dxa"/>
            <w:tcBorders>
              <w:top w:val="nil"/>
              <w:left w:val="nil"/>
              <w:bottom w:val="nil"/>
              <w:right w:val="nil"/>
            </w:tcBorders>
          </w:tcPr>
          <w:p w14:paraId="3E561324" w14:textId="77777777" w:rsidR="00DB522C" w:rsidRPr="00186547" w:rsidRDefault="00DB522C" w:rsidP="00DB522C">
            <w:pPr>
              <w:pStyle w:val="TableText"/>
              <w:rPr>
                <w:szCs w:val="22"/>
                <w:lang w:eastAsia="en-AU"/>
              </w:rPr>
            </w:pPr>
            <w:r w:rsidRPr="00186547">
              <w:rPr>
                <w:szCs w:val="22"/>
                <w:lang w:eastAsia="en-AU"/>
              </w:rPr>
              <w:t>0.008770</w:t>
            </w:r>
          </w:p>
        </w:tc>
        <w:tc>
          <w:tcPr>
            <w:tcW w:w="1097" w:type="dxa"/>
            <w:tcBorders>
              <w:top w:val="nil"/>
              <w:left w:val="nil"/>
              <w:bottom w:val="nil"/>
              <w:right w:val="nil"/>
            </w:tcBorders>
          </w:tcPr>
          <w:p w14:paraId="07290FBE" w14:textId="77777777" w:rsidR="00DB522C" w:rsidRPr="00186547" w:rsidRDefault="00DB522C" w:rsidP="00DB522C">
            <w:pPr>
              <w:pStyle w:val="TableText"/>
              <w:rPr>
                <w:szCs w:val="22"/>
                <w:lang w:eastAsia="en-AU"/>
              </w:rPr>
            </w:pPr>
            <w:r w:rsidRPr="00186547">
              <w:rPr>
                <w:szCs w:val="22"/>
                <w:lang w:eastAsia="en-AU"/>
              </w:rPr>
              <w:t>0.006600</w:t>
            </w:r>
          </w:p>
        </w:tc>
        <w:tc>
          <w:tcPr>
            <w:tcW w:w="1097" w:type="dxa"/>
            <w:tcBorders>
              <w:top w:val="nil"/>
              <w:left w:val="nil"/>
              <w:bottom w:val="nil"/>
              <w:right w:val="nil"/>
            </w:tcBorders>
          </w:tcPr>
          <w:p w14:paraId="4D4DA053" w14:textId="77777777" w:rsidR="00DB522C" w:rsidRPr="00186547" w:rsidRDefault="00DB522C" w:rsidP="00DB522C">
            <w:pPr>
              <w:pStyle w:val="TableText"/>
              <w:rPr>
                <w:szCs w:val="22"/>
                <w:lang w:eastAsia="en-AU"/>
              </w:rPr>
            </w:pPr>
            <w:r w:rsidRPr="00186547">
              <w:rPr>
                <w:szCs w:val="22"/>
                <w:lang w:eastAsia="en-AU"/>
              </w:rPr>
              <w:t>0.006622</w:t>
            </w:r>
          </w:p>
        </w:tc>
        <w:tc>
          <w:tcPr>
            <w:tcW w:w="1097" w:type="dxa"/>
            <w:tcBorders>
              <w:top w:val="nil"/>
              <w:left w:val="nil"/>
              <w:bottom w:val="nil"/>
              <w:right w:val="nil"/>
            </w:tcBorders>
          </w:tcPr>
          <w:p w14:paraId="360C61C0" w14:textId="77777777" w:rsidR="00DB522C" w:rsidRPr="00186547" w:rsidRDefault="00DB522C" w:rsidP="00DB522C">
            <w:pPr>
              <w:pStyle w:val="TableText"/>
              <w:rPr>
                <w:szCs w:val="22"/>
                <w:lang w:eastAsia="en-AU"/>
              </w:rPr>
            </w:pPr>
            <w:r w:rsidRPr="00186547">
              <w:rPr>
                <w:szCs w:val="22"/>
                <w:lang w:eastAsia="en-AU"/>
              </w:rPr>
              <w:t>0.006622</w:t>
            </w:r>
          </w:p>
        </w:tc>
        <w:tc>
          <w:tcPr>
            <w:tcW w:w="1097" w:type="dxa"/>
            <w:tcBorders>
              <w:top w:val="nil"/>
              <w:left w:val="nil"/>
              <w:bottom w:val="nil"/>
              <w:right w:val="nil"/>
            </w:tcBorders>
          </w:tcPr>
          <w:p w14:paraId="140ED52D" w14:textId="77777777" w:rsidR="00DB522C" w:rsidRPr="00186547" w:rsidRDefault="00DB522C" w:rsidP="00DB522C">
            <w:pPr>
              <w:pStyle w:val="TableText"/>
              <w:rPr>
                <w:szCs w:val="22"/>
                <w:lang w:eastAsia="en-AU"/>
              </w:rPr>
            </w:pPr>
            <w:r w:rsidRPr="00186547">
              <w:rPr>
                <w:szCs w:val="22"/>
                <w:lang w:eastAsia="en-AU"/>
              </w:rPr>
              <w:t>0.006622</w:t>
            </w:r>
          </w:p>
        </w:tc>
      </w:tr>
      <w:tr w:rsidR="00DB522C" w:rsidRPr="00186547" w14:paraId="146606BC" w14:textId="77777777">
        <w:trPr>
          <w:trHeight w:val="195"/>
        </w:trPr>
        <w:tc>
          <w:tcPr>
            <w:tcW w:w="1365" w:type="dxa"/>
            <w:tcBorders>
              <w:top w:val="nil"/>
              <w:left w:val="nil"/>
              <w:bottom w:val="nil"/>
              <w:right w:val="nil"/>
            </w:tcBorders>
          </w:tcPr>
          <w:p w14:paraId="70C94741" w14:textId="77777777" w:rsidR="00DB522C" w:rsidRPr="00186547" w:rsidRDefault="00DB522C" w:rsidP="00DB522C">
            <w:pPr>
              <w:pStyle w:val="TableText"/>
              <w:rPr>
                <w:szCs w:val="22"/>
                <w:lang w:eastAsia="en-AU"/>
              </w:rPr>
            </w:pPr>
            <w:r w:rsidRPr="00186547">
              <w:rPr>
                <w:szCs w:val="22"/>
                <w:lang w:eastAsia="en-AU"/>
              </w:rPr>
              <w:t>55</w:t>
            </w:r>
          </w:p>
        </w:tc>
        <w:tc>
          <w:tcPr>
            <w:tcW w:w="1097" w:type="dxa"/>
            <w:tcBorders>
              <w:top w:val="nil"/>
              <w:left w:val="nil"/>
              <w:bottom w:val="nil"/>
              <w:right w:val="nil"/>
            </w:tcBorders>
          </w:tcPr>
          <w:p w14:paraId="74BF7E79" w14:textId="77777777" w:rsidR="00DB522C" w:rsidRPr="00186547" w:rsidRDefault="00DB522C" w:rsidP="00DB522C">
            <w:pPr>
              <w:pStyle w:val="TableText"/>
              <w:rPr>
                <w:szCs w:val="22"/>
                <w:lang w:eastAsia="en-AU"/>
              </w:rPr>
            </w:pPr>
            <w:r w:rsidRPr="00186547">
              <w:rPr>
                <w:szCs w:val="22"/>
                <w:lang w:eastAsia="en-AU"/>
              </w:rPr>
              <w:t>0.236836</w:t>
            </w:r>
          </w:p>
        </w:tc>
        <w:tc>
          <w:tcPr>
            <w:tcW w:w="1097" w:type="dxa"/>
            <w:tcBorders>
              <w:top w:val="nil"/>
              <w:left w:val="nil"/>
              <w:bottom w:val="nil"/>
              <w:right w:val="nil"/>
            </w:tcBorders>
          </w:tcPr>
          <w:p w14:paraId="7163DD84" w14:textId="77777777" w:rsidR="00DB522C" w:rsidRPr="00186547" w:rsidRDefault="00DB522C" w:rsidP="00DB522C">
            <w:pPr>
              <w:pStyle w:val="TableText"/>
              <w:rPr>
                <w:szCs w:val="22"/>
                <w:lang w:eastAsia="en-AU"/>
              </w:rPr>
            </w:pPr>
            <w:r w:rsidRPr="00186547">
              <w:rPr>
                <w:szCs w:val="22"/>
                <w:lang w:eastAsia="en-AU"/>
              </w:rPr>
              <w:t>0.148196</w:t>
            </w:r>
          </w:p>
        </w:tc>
        <w:tc>
          <w:tcPr>
            <w:tcW w:w="1097" w:type="dxa"/>
            <w:tcBorders>
              <w:top w:val="nil"/>
              <w:left w:val="nil"/>
              <w:bottom w:val="nil"/>
              <w:right w:val="nil"/>
            </w:tcBorders>
          </w:tcPr>
          <w:p w14:paraId="1F361102" w14:textId="77777777" w:rsidR="00DB522C" w:rsidRPr="00186547" w:rsidRDefault="00DB522C" w:rsidP="00DB522C">
            <w:pPr>
              <w:pStyle w:val="TableText"/>
              <w:rPr>
                <w:szCs w:val="22"/>
                <w:lang w:eastAsia="en-AU"/>
              </w:rPr>
            </w:pPr>
            <w:r w:rsidRPr="00186547">
              <w:rPr>
                <w:szCs w:val="22"/>
                <w:lang w:eastAsia="en-AU"/>
              </w:rPr>
              <w:t>0.148221</w:t>
            </w:r>
          </w:p>
        </w:tc>
        <w:tc>
          <w:tcPr>
            <w:tcW w:w="1097" w:type="dxa"/>
            <w:tcBorders>
              <w:top w:val="nil"/>
              <w:left w:val="nil"/>
              <w:bottom w:val="nil"/>
              <w:right w:val="nil"/>
            </w:tcBorders>
          </w:tcPr>
          <w:p w14:paraId="78373D89" w14:textId="77777777" w:rsidR="00DB522C" w:rsidRPr="00186547" w:rsidRDefault="00DB522C" w:rsidP="00DB522C">
            <w:pPr>
              <w:pStyle w:val="TableText"/>
              <w:rPr>
                <w:szCs w:val="22"/>
                <w:lang w:eastAsia="en-AU"/>
              </w:rPr>
            </w:pPr>
            <w:r w:rsidRPr="00186547">
              <w:rPr>
                <w:szCs w:val="22"/>
                <w:lang w:eastAsia="en-AU"/>
              </w:rPr>
              <w:t>0.148251</w:t>
            </w:r>
          </w:p>
        </w:tc>
        <w:tc>
          <w:tcPr>
            <w:tcW w:w="1097" w:type="dxa"/>
            <w:tcBorders>
              <w:top w:val="nil"/>
              <w:left w:val="nil"/>
              <w:bottom w:val="nil"/>
              <w:right w:val="nil"/>
            </w:tcBorders>
          </w:tcPr>
          <w:p w14:paraId="7A40995E" w14:textId="77777777" w:rsidR="00DB522C" w:rsidRPr="00186547" w:rsidRDefault="00DB522C" w:rsidP="00DB522C">
            <w:pPr>
              <w:pStyle w:val="TableText"/>
              <w:rPr>
                <w:szCs w:val="22"/>
                <w:lang w:eastAsia="en-AU"/>
              </w:rPr>
            </w:pPr>
            <w:r w:rsidRPr="00186547">
              <w:rPr>
                <w:szCs w:val="22"/>
                <w:lang w:eastAsia="en-AU"/>
              </w:rPr>
              <w:t>0.009808</w:t>
            </w:r>
          </w:p>
        </w:tc>
        <w:tc>
          <w:tcPr>
            <w:tcW w:w="1097" w:type="dxa"/>
            <w:tcBorders>
              <w:top w:val="nil"/>
              <w:left w:val="nil"/>
              <w:bottom w:val="nil"/>
              <w:right w:val="nil"/>
            </w:tcBorders>
          </w:tcPr>
          <w:p w14:paraId="1B489ADE" w14:textId="77777777" w:rsidR="00DB522C" w:rsidRPr="00186547" w:rsidRDefault="00DB522C" w:rsidP="00DB522C">
            <w:pPr>
              <w:pStyle w:val="TableText"/>
              <w:rPr>
                <w:szCs w:val="22"/>
                <w:lang w:eastAsia="en-AU"/>
              </w:rPr>
            </w:pPr>
            <w:r w:rsidRPr="00186547">
              <w:rPr>
                <w:szCs w:val="22"/>
                <w:lang w:eastAsia="en-AU"/>
              </w:rPr>
              <w:t>0.009833</w:t>
            </w:r>
          </w:p>
        </w:tc>
        <w:tc>
          <w:tcPr>
            <w:tcW w:w="1098" w:type="dxa"/>
            <w:tcBorders>
              <w:top w:val="nil"/>
              <w:left w:val="nil"/>
              <w:bottom w:val="nil"/>
              <w:right w:val="nil"/>
            </w:tcBorders>
          </w:tcPr>
          <w:p w14:paraId="4B6A09E5" w14:textId="77777777" w:rsidR="00DB522C" w:rsidRPr="00186547" w:rsidRDefault="00DB522C" w:rsidP="00DB522C">
            <w:pPr>
              <w:pStyle w:val="TableText"/>
              <w:rPr>
                <w:szCs w:val="22"/>
                <w:lang w:eastAsia="en-AU"/>
              </w:rPr>
            </w:pPr>
            <w:r w:rsidRPr="00186547">
              <w:rPr>
                <w:szCs w:val="22"/>
                <w:lang w:eastAsia="en-AU"/>
              </w:rPr>
              <w:t>0.009863</w:t>
            </w:r>
          </w:p>
        </w:tc>
        <w:tc>
          <w:tcPr>
            <w:tcW w:w="1097" w:type="dxa"/>
            <w:tcBorders>
              <w:top w:val="nil"/>
              <w:left w:val="nil"/>
              <w:bottom w:val="nil"/>
              <w:right w:val="nil"/>
            </w:tcBorders>
          </w:tcPr>
          <w:p w14:paraId="3E0A6877" w14:textId="77777777" w:rsidR="00DB522C" w:rsidRPr="00186547" w:rsidRDefault="00DB522C" w:rsidP="00DB522C">
            <w:pPr>
              <w:pStyle w:val="TableText"/>
              <w:rPr>
                <w:szCs w:val="22"/>
                <w:lang w:eastAsia="en-AU"/>
              </w:rPr>
            </w:pPr>
            <w:r w:rsidRPr="00186547">
              <w:rPr>
                <w:szCs w:val="22"/>
                <w:lang w:eastAsia="en-AU"/>
              </w:rPr>
              <w:t>0.009897</w:t>
            </w:r>
          </w:p>
        </w:tc>
        <w:tc>
          <w:tcPr>
            <w:tcW w:w="1097" w:type="dxa"/>
            <w:tcBorders>
              <w:top w:val="nil"/>
              <w:left w:val="nil"/>
              <w:bottom w:val="nil"/>
              <w:right w:val="nil"/>
            </w:tcBorders>
          </w:tcPr>
          <w:p w14:paraId="305661A4" w14:textId="77777777" w:rsidR="00DB522C" w:rsidRPr="00186547" w:rsidRDefault="00DB522C" w:rsidP="00DB522C">
            <w:pPr>
              <w:pStyle w:val="TableText"/>
              <w:rPr>
                <w:szCs w:val="22"/>
                <w:lang w:eastAsia="en-AU"/>
              </w:rPr>
            </w:pPr>
            <w:r w:rsidRPr="00186547">
              <w:rPr>
                <w:szCs w:val="22"/>
                <w:lang w:eastAsia="en-AU"/>
              </w:rPr>
              <w:t>0.007472</w:t>
            </w:r>
          </w:p>
        </w:tc>
        <w:tc>
          <w:tcPr>
            <w:tcW w:w="1097" w:type="dxa"/>
            <w:tcBorders>
              <w:top w:val="nil"/>
              <w:left w:val="nil"/>
              <w:bottom w:val="nil"/>
              <w:right w:val="nil"/>
            </w:tcBorders>
          </w:tcPr>
          <w:p w14:paraId="7CECA432" w14:textId="77777777" w:rsidR="00DB522C" w:rsidRPr="00186547" w:rsidRDefault="00DB522C" w:rsidP="00DB522C">
            <w:pPr>
              <w:pStyle w:val="TableText"/>
              <w:rPr>
                <w:szCs w:val="22"/>
                <w:lang w:eastAsia="en-AU"/>
              </w:rPr>
            </w:pPr>
            <w:r w:rsidRPr="00186547">
              <w:rPr>
                <w:szCs w:val="22"/>
                <w:lang w:eastAsia="en-AU"/>
              </w:rPr>
              <w:t>0.007498</w:t>
            </w:r>
          </w:p>
        </w:tc>
        <w:tc>
          <w:tcPr>
            <w:tcW w:w="1097" w:type="dxa"/>
            <w:tcBorders>
              <w:top w:val="nil"/>
              <w:left w:val="nil"/>
              <w:bottom w:val="nil"/>
              <w:right w:val="nil"/>
            </w:tcBorders>
          </w:tcPr>
          <w:p w14:paraId="1D640748" w14:textId="77777777" w:rsidR="00DB522C" w:rsidRPr="00186547" w:rsidRDefault="00DB522C" w:rsidP="00DB522C">
            <w:pPr>
              <w:pStyle w:val="TableText"/>
              <w:rPr>
                <w:szCs w:val="22"/>
                <w:lang w:eastAsia="en-AU"/>
              </w:rPr>
            </w:pPr>
            <w:r w:rsidRPr="00186547">
              <w:rPr>
                <w:szCs w:val="22"/>
                <w:lang w:eastAsia="en-AU"/>
              </w:rPr>
              <w:t>0.007498</w:t>
            </w:r>
          </w:p>
        </w:tc>
        <w:tc>
          <w:tcPr>
            <w:tcW w:w="1097" w:type="dxa"/>
            <w:tcBorders>
              <w:top w:val="nil"/>
              <w:left w:val="nil"/>
              <w:bottom w:val="nil"/>
              <w:right w:val="nil"/>
            </w:tcBorders>
          </w:tcPr>
          <w:p w14:paraId="2178050A" w14:textId="77777777" w:rsidR="00DB522C" w:rsidRPr="00186547" w:rsidRDefault="00DB522C" w:rsidP="00DB522C">
            <w:pPr>
              <w:pStyle w:val="TableText"/>
              <w:rPr>
                <w:szCs w:val="22"/>
                <w:lang w:eastAsia="en-AU"/>
              </w:rPr>
            </w:pPr>
            <w:r w:rsidRPr="00186547">
              <w:rPr>
                <w:szCs w:val="22"/>
                <w:lang w:eastAsia="en-AU"/>
              </w:rPr>
              <w:t>0.007498</w:t>
            </w:r>
          </w:p>
        </w:tc>
      </w:tr>
      <w:tr w:rsidR="00DB522C" w:rsidRPr="00186547" w14:paraId="41B5DBEA" w14:textId="77777777">
        <w:trPr>
          <w:trHeight w:val="195"/>
        </w:trPr>
        <w:tc>
          <w:tcPr>
            <w:tcW w:w="1365" w:type="dxa"/>
            <w:tcBorders>
              <w:top w:val="nil"/>
              <w:left w:val="nil"/>
              <w:bottom w:val="nil"/>
              <w:right w:val="nil"/>
            </w:tcBorders>
          </w:tcPr>
          <w:p w14:paraId="291D1352" w14:textId="77777777" w:rsidR="00DB522C" w:rsidRPr="00186547" w:rsidRDefault="00DB522C" w:rsidP="00DB522C">
            <w:pPr>
              <w:pStyle w:val="TableText"/>
              <w:rPr>
                <w:szCs w:val="22"/>
                <w:lang w:eastAsia="en-AU"/>
              </w:rPr>
            </w:pPr>
            <w:r w:rsidRPr="00186547">
              <w:rPr>
                <w:szCs w:val="22"/>
                <w:lang w:eastAsia="en-AU"/>
              </w:rPr>
              <w:t>56</w:t>
            </w:r>
          </w:p>
        </w:tc>
        <w:tc>
          <w:tcPr>
            <w:tcW w:w="1097" w:type="dxa"/>
            <w:tcBorders>
              <w:top w:val="nil"/>
              <w:left w:val="nil"/>
              <w:bottom w:val="nil"/>
              <w:right w:val="nil"/>
            </w:tcBorders>
          </w:tcPr>
          <w:p w14:paraId="5B7AED08" w14:textId="77777777" w:rsidR="00DB522C" w:rsidRPr="00186547" w:rsidRDefault="00DB522C" w:rsidP="00DB522C">
            <w:pPr>
              <w:pStyle w:val="TableText"/>
              <w:rPr>
                <w:szCs w:val="22"/>
                <w:lang w:eastAsia="en-AU"/>
              </w:rPr>
            </w:pPr>
            <w:r w:rsidRPr="00186547">
              <w:rPr>
                <w:szCs w:val="22"/>
                <w:lang w:eastAsia="en-AU"/>
              </w:rPr>
              <w:t>0.235113</w:t>
            </w:r>
          </w:p>
        </w:tc>
        <w:tc>
          <w:tcPr>
            <w:tcW w:w="1097" w:type="dxa"/>
            <w:tcBorders>
              <w:top w:val="nil"/>
              <w:left w:val="nil"/>
              <w:bottom w:val="nil"/>
              <w:right w:val="nil"/>
            </w:tcBorders>
          </w:tcPr>
          <w:p w14:paraId="15E4273F" w14:textId="77777777" w:rsidR="00DB522C" w:rsidRPr="00186547" w:rsidRDefault="00DB522C" w:rsidP="00DB522C">
            <w:pPr>
              <w:pStyle w:val="TableText"/>
              <w:rPr>
                <w:szCs w:val="22"/>
                <w:lang w:eastAsia="en-AU"/>
              </w:rPr>
            </w:pPr>
            <w:r w:rsidRPr="00186547">
              <w:rPr>
                <w:szCs w:val="22"/>
                <w:lang w:eastAsia="en-AU"/>
              </w:rPr>
              <w:t>0.147685</w:t>
            </w:r>
          </w:p>
        </w:tc>
        <w:tc>
          <w:tcPr>
            <w:tcW w:w="1097" w:type="dxa"/>
            <w:tcBorders>
              <w:top w:val="nil"/>
              <w:left w:val="nil"/>
              <w:bottom w:val="nil"/>
              <w:right w:val="nil"/>
            </w:tcBorders>
          </w:tcPr>
          <w:p w14:paraId="6CC25F78" w14:textId="77777777" w:rsidR="00DB522C" w:rsidRPr="00186547" w:rsidRDefault="00DB522C" w:rsidP="00DB522C">
            <w:pPr>
              <w:pStyle w:val="TableText"/>
              <w:rPr>
                <w:szCs w:val="22"/>
                <w:lang w:eastAsia="en-AU"/>
              </w:rPr>
            </w:pPr>
            <w:r w:rsidRPr="00186547">
              <w:rPr>
                <w:szCs w:val="22"/>
                <w:lang w:eastAsia="en-AU"/>
              </w:rPr>
              <w:t>0.147702</w:t>
            </w:r>
          </w:p>
        </w:tc>
        <w:tc>
          <w:tcPr>
            <w:tcW w:w="1097" w:type="dxa"/>
            <w:tcBorders>
              <w:top w:val="nil"/>
              <w:left w:val="nil"/>
              <w:bottom w:val="nil"/>
              <w:right w:val="nil"/>
            </w:tcBorders>
          </w:tcPr>
          <w:p w14:paraId="77D578A6" w14:textId="77777777" w:rsidR="00DB522C" w:rsidRPr="00186547" w:rsidRDefault="00DB522C" w:rsidP="00DB522C">
            <w:pPr>
              <w:pStyle w:val="TableText"/>
              <w:rPr>
                <w:szCs w:val="22"/>
                <w:lang w:eastAsia="en-AU"/>
              </w:rPr>
            </w:pPr>
            <w:r w:rsidRPr="00186547">
              <w:rPr>
                <w:szCs w:val="22"/>
                <w:lang w:eastAsia="en-AU"/>
              </w:rPr>
              <w:t>0.147725</w:t>
            </w:r>
          </w:p>
        </w:tc>
        <w:tc>
          <w:tcPr>
            <w:tcW w:w="1097" w:type="dxa"/>
            <w:tcBorders>
              <w:top w:val="nil"/>
              <w:left w:val="nil"/>
              <w:bottom w:val="nil"/>
              <w:right w:val="nil"/>
            </w:tcBorders>
          </w:tcPr>
          <w:p w14:paraId="53827476" w14:textId="77777777" w:rsidR="00DB522C" w:rsidRPr="00186547" w:rsidRDefault="00DB522C" w:rsidP="00DB522C">
            <w:pPr>
              <w:pStyle w:val="TableText"/>
              <w:rPr>
                <w:szCs w:val="22"/>
                <w:lang w:eastAsia="en-AU"/>
              </w:rPr>
            </w:pPr>
            <w:r w:rsidRPr="00186547">
              <w:rPr>
                <w:szCs w:val="22"/>
                <w:lang w:eastAsia="en-AU"/>
              </w:rPr>
              <w:t>0.009814</w:t>
            </w:r>
          </w:p>
        </w:tc>
        <w:tc>
          <w:tcPr>
            <w:tcW w:w="1097" w:type="dxa"/>
            <w:tcBorders>
              <w:top w:val="nil"/>
              <w:left w:val="nil"/>
              <w:bottom w:val="nil"/>
              <w:right w:val="nil"/>
            </w:tcBorders>
          </w:tcPr>
          <w:p w14:paraId="4EBAABF5" w14:textId="77777777" w:rsidR="00DB522C" w:rsidRPr="00186547" w:rsidRDefault="00DB522C" w:rsidP="00DB522C">
            <w:pPr>
              <w:pStyle w:val="TableText"/>
              <w:rPr>
                <w:szCs w:val="22"/>
                <w:lang w:eastAsia="en-AU"/>
              </w:rPr>
            </w:pPr>
            <w:r w:rsidRPr="00186547">
              <w:rPr>
                <w:szCs w:val="22"/>
                <w:lang w:eastAsia="en-AU"/>
              </w:rPr>
              <w:t>0.009837</w:t>
            </w:r>
          </w:p>
        </w:tc>
        <w:tc>
          <w:tcPr>
            <w:tcW w:w="1098" w:type="dxa"/>
            <w:tcBorders>
              <w:top w:val="nil"/>
              <w:left w:val="nil"/>
              <w:bottom w:val="nil"/>
              <w:right w:val="nil"/>
            </w:tcBorders>
          </w:tcPr>
          <w:p w14:paraId="6A63AEB7" w14:textId="77777777" w:rsidR="00DB522C" w:rsidRPr="00186547" w:rsidRDefault="00DB522C" w:rsidP="00DB522C">
            <w:pPr>
              <w:pStyle w:val="TableText"/>
              <w:rPr>
                <w:szCs w:val="22"/>
                <w:lang w:eastAsia="en-AU"/>
              </w:rPr>
            </w:pPr>
            <w:r w:rsidRPr="00186547">
              <w:rPr>
                <w:szCs w:val="22"/>
                <w:lang w:eastAsia="en-AU"/>
              </w:rPr>
              <w:t>0.009866</w:t>
            </w:r>
          </w:p>
        </w:tc>
        <w:tc>
          <w:tcPr>
            <w:tcW w:w="1097" w:type="dxa"/>
            <w:tcBorders>
              <w:top w:val="nil"/>
              <w:left w:val="nil"/>
              <w:bottom w:val="nil"/>
              <w:right w:val="nil"/>
            </w:tcBorders>
          </w:tcPr>
          <w:p w14:paraId="0D32A515" w14:textId="77777777" w:rsidR="00DB522C" w:rsidRPr="00186547" w:rsidRDefault="00DB522C" w:rsidP="00DB522C">
            <w:pPr>
              <w:pStyle w:val="TableText"/>
              <w:rPr>
                <w:szCs w:val="22"/>
                <w:lang w:eastAsia="en-AU"/>
              </w:rPr>
            </w:pPr>
            <w:r w:rsidRPr="00186547">
              <w:rPr>
                <w:szCs w:val="22"/>
                <w:lang w:eastAsia="en-AU"/>
              </w:rPr>
              <w:t>0.009899</w:t>
            </w:r>
          </w:p>
        </w:tc>
        <w:tc>
          <w:tcPr>
            <w:tcW w:w="1097" w:type="dxa"/>
            <w:tcBorders>
              <w:top w:val="nil"/>
              <w:left w:val="nil"/>
              <w:bottom w:val="nil"/>
              <w:right w:val="nil"/>
            </w:tcBorders>
          </w:tcPr>
          <w:p w14:paraId="6AF3E11B" w14:textId="77777777" w:rsidR="00DB522C" w:rsidRPr="00186547" w:rsidRDefault="00DB522C" w:rsidP="00DB522C">
            <w:pPr>
              <w:pStyle w:val="TableText"/>
              <w:rPr>
                <w:szCs w:val="22"/>
                <w:lang w:eastAsia="en-AU"/>
              </w:rPr>
            </w:pPr>
            <w:r w:rsidRPr="00186547">
              <w:rPr>
                <w:szCs w:val="22"/>
                <w:lang w:eastAsia="en-AU"/>
              </w:rPr>
              <w:t>0.007610</w:t>
            </w:r>
          </w:p>
        </w:tc>
        <w:tc>
          <w:tcPr>
            <w:tcW w:w="1097" w:type="dxa"/>
            <w:tcBorders>
              <w:top w:val="nil"/>
              <w:left w:val="nil"/>
              <w:bottom w:val="nil"/>
              <w:right w:val="nil"/>
            </w:tcBorders>
          </w:tcPr>
          <w:p w14:paraId="290FB7C7" w14:textId="77777777" w:rsidR="00DB522C" w:rsidRPr="00186547" w:rsidRDefault="00DB522C" w:rsidP="00DB522C">
            <w:pPr>
              <w:pStyle w:val="TableText"/>
              <w:rPr>
                <w:szCs w:val="22"/>
                <w:lang w:eastAsia="en-AU"/>
              </w:rPr>
            </w:pPr>
            <w:r w:rsidRPr="00186547">
              <w:rPr>
                <w:szCs w:val="22"/>
                <w:lang w:eastAsia="en-AU"/>
              </w:rPr>
              <w:t>0.007640</w:t>
            </w:r>
          </w:p>
        </w:tc>
        <w:tc>
          <w:tcPr>
            <w:tcW w:w="1097" w:type="dxa"/>
            <w:tcBorders>
              <w:top w:val="nil"/>
              <w:left w:val="nil"/>
              <w:bottom w:val="nil"/>
              <w:right w:val="nil"/>
            </w:tcBorders>
          </w:tcPr>
          <w:p w14:paraId="5B0A2795" w14:textId="77777777" w:rsidR="00DB522C" w:rsidRPr="00186547" w:rsidRDefault="00DB522C" w:rsidP="00DB522C">
            <w:pPr>
              <w:pStyle w:val="TableText"/>
              <w:rPr>
                <w:szCs w:val="22"/>
                <w:lang w:eastAsia="en-AU"/>
              </w:rPr>
            </w:pPr>
            <w:r w:rsidRPr="00186547">
              <w:rPr>
                <w:szCs w:val="22"/>
                <w:lang w:eastAsia="en-AU"/>
              </w:rPr>
              <w:t>0.007640</w:t>
            </w:r>
          </w:p>
        </w:tc>
        <w:tc>
          <w:tcPr>
            <w:tcW w:w="1097" w:type="dxa"/>
            <w:tcBorders>
              <w:top w:val="nil"/>
              <w:left w:val="nil"/>
              <w:bottom w:val="nil"/>
              <w:right w:val="nil"/>
            </w:tcBorders>
          </w:tcPr>
          <w:p w14:paraId="2F9D5440" w14:textId="77777777" w:rsidR="00DB522C" w:rsidRPr="00186547" w:rsidRDefault="00DB522C" w:rsidP="00DB522C">
            <w:pPr>
              <w:pStyle w:val="TableText"/>
              <w:rPr>
                <w:szCs w:val="22"/>
                <w:lang w:eastAsia="en-AU"/>
              </w:rPr>
            </w:pPr>
            <w:r w:rsidRPr="00186547">
              <w:rPr>
                <w:szCs w:val="22"/>
                <w:lang w:eastAsia="en-AU"/>
              </w:rPr>
              <w:t>0.007640</w:t>
            </w:r>
          </w:p>
        </w:tc>
      </w:tr>
      <w:tr w:rsidR="00DB522C" w:rsidRPr="00186547" w14:paraId="49D19ACD" w14:textId="77777777">
        <w:trPr>
          <w:trHeight w:val="195"/>
        </w:trPr>
        <w:tc>
          <w:tcPr>
            <w:tcW w:w="1365" w:type="dxa"/>
            <w:tcBorders>
              <w:top w:val="nil"/>
              <w:left w:val="nil"/>
              <w:bottom w:val="nil"/>
              <w:right w:val="nil"/>
            </w:tcBorders>
          </w:tcPr>
          <w:p w14:paraId="78C2707A" w14:textId="77777777" w:rsidR="00DB522C" w:rsidRPr="00186547" w:rsidRDefault="00DB522C" w:rsidP="00DB522C">
            <w:pPr>
              <w:pStyle w:val="TableText"/>
              <w:rPr>
                <w:szCs w:val="22"/>
                <w:lang w:eastAsia="en-AU"/>
              </w:rPr>
            </w:pPr>
            <w:r w:rsidRPr="00186547">
              <w:rPr>
                <w:szCs w:val="22"/>
                <w:lang w:eastAsia="en-AU"/>
              </w:rPr>
              <w:t>57</w:t>
            </w:r>
          </w:p>
        </w:tc>
        <w:tc>
          <w:tcPr>
            <w:tcW w:w="1097" w:type="dxa"/>
            <w:tcBorders>
              <w:top w:val="nil"/>
              <w:left w:val="nil"/>
              <w:bottom w:val="nil"/>
              <w:right w:val="nil"/>
            </w:tcBorders>
          </w:tcPr>
          <w:p w14:paraId="5661FBAB" w14:textId="77777777" w:rsidR="00DB522C" w:rsidRPr="00186547" w:rsidRDefault="00DB522C" w:rsidP="00DB522C">
            <w:pPr>
              <w:pStyle w:val="TableText"/>
              <w:rPr>
                <w:szCs w:val="22"/>
                <w:lang w:eastAsia="en-AU"/>
              </w:rPr>
            </w:pPr>
            <w:r w:rsidRPr="00186547">
              <w:rPr>
                <w:szCs w:val="22"/>
                <w:lang w:eastAsia="en-AU"/>
              </w:rPr>
              <w:t>0.235426</w:t>
            </w:r>
          </w:p>
        </w:tc>
        <w:tc>
          <w:tcPr>
            <w:tcW w:w="1097" w:type="dxa"/>
            <w:tcBorders>
              <w:top w:val="nil"/>
              <w:left w:val="nil"/>
              <w:bottom w:val="nil"/>
              <w:right w:val="nil"/>
            </w:tcBorders>
          </w:tcPr>
          <w:p w14:paraId="0800B900" w14:textId="77777777" w:rsidR="00DB522C" w:rsidRPr="00186547" w:rsidRDefault="00DB522C" w:rsidP="00DB522C">
            <w:pPr>
              <w:pStyle w:val="TableText"/>
              <w:rPr>
                <w:szCs w:val="22"/>
                <w:lang w:eastAsia="en-AU"/>
              </w:rPr>
            </w:pPr>
            <w:r w:rsidRPr="00186547">
              <w:rPr>
                <w:szCs w:val="22"/>
                <w:lang w:eastAsia="en-AU"/>
              </w:rPr>
              <w:t>0.148371</w:t>
            </w:r>
          </w:p>
        </w:tc>
        <w:tc>
          <w:tcPr>
            <w:tcW w:w="1097" w:type="dxa"/>
            <w:tcBorders>
              <w:top w:val="nil"/>
              <w:left w:val="nil"/>
              <w:bottom w:val="nil"/>
              <w:right w:val="nil"/>
            </w:tcBorders>
          </w:tcPr>
          <w:p w14:paraId="1EC5DB5E" w14:textId="77777777" w:rsidR="00DB522C" w:rsidRPr="00186547" w:rsidRDefault="00DB522C" w:rsidP="00DB522C">
            <w:pPr>
              <w:pStyle w:val="TableText"/>
              <w:rPr>
                <w:szCs w:val="22"/>
                <w:lang w:eastAsia="en-AU"/>
              </w:rPr>
            </w:pPr>
            <w:r w:rsidRPr="00186547">
              <w:rPr>
                <w:szCs w:val="22"/>
                <w:lang w:eastAsia="en-AU"/>
              </w:rPr>
              <w:t>0.148389</w:t>
            </w:r>
          </w:p>
        </w:tc>
        <w:tc>
          <w:tcPr>
            <w:tcW w:w="1097" w:type="dxa"/>
            <w:tcBorders>
              <w:top w:val="nil"/>
              <w:left w:val="nil"/>
              <w:bottom w:val="nil"/>
              <w:right w:val="nil"/>
            </w:tcBorders>
          </w:tcPr>
          <w:p w14:paraId="277D58A0" w14:textId="77777777" w:rsidR="00DB522C" w:rsidRPr="00186547" w:rsidRDefault="00DB522C" w:rsidP="00DB522C">
            <w:pPr>
              <w:pStyle w:val="TableText"/>
              <w:rPr>
                <w:szCs w:val="22"/>
                <w:lang w:eastAsia="en-AU"/>
              </w:rPr>
            </w:pPr>
            <w:r w:rsidRPr="00186547">
              <w:rPr>
                <w:szCs w:val="22"/>
                <w:lang w:eastAsia="en-AU"/>
              </w:rPr>
              <w:t>0.148413</w:t>
            </w:r>
          </w:p>
        </w:tc>
        <w:tc>
          <w:tcPr>
            <w:tcW w:w="1097" w:type="dxa"/>
            <w:tcBorders>
              <w:top w:val="nil"/>
              <w:left w:val="nil"/>
              <w:bottom w:val="nil"/>
              <w:right w:val="nil"/>
            </w:tcBorders>
          </w:tcPr>
          <w:p w14:paraId="0EBDC3CD" w14:textId="77777777" w:rsidR="00DB522C" w:rsidRPr="00186547" w:rsidRDefault="00DB522C" w:rsidP="00DB522C">
            <w:pPr>
              <w:pStyle w:val="TableText"/>
              <w:rPr>
                <w:szCs w:val="22"/>
                <w:lang w:eastAsia="en-AU"/>
              </w:rPr>
            </w:pPr>
            <w:r w:rsidRPr="00186547">
              <w:rPr>
                <w:szCs w:val="22"/>
                <w:lang w:eastAsia="en-AU"/>
              </w:rPr>
              <w:t>0.010527</w:t>
            </w:r>
          </w:p>
        </w:tc>
        <w:tc>
          <w:tcPr>
            <w:tcW w:w="1097" w:type="dxa"/>
            <w:tcBorders>
              <w:top w:val="nil"/>
              <w:left w:val="nil"/>
              <w:bottom w:val="nil"/>
              <w:right w:val="nil"/>
            </w:tcBorders>
          </w:tcPr>
          <w:p w14:paraId="210D4280" w14:textId="77777777" w:rsidR="00DB522C" w:rsidRPr="00186547" w:rsidRDefault="00DB522C" w:rsidP="00DB522C">
            <w:pPr>
              <w:pStyle w:val="TableText"/>
              <w:rPr>
                <w:szCs w:val="22"/>
                <w:lang w:eastAsia="en-AU"/>
              </w:rPr>
            </w:pPr>
            <w:r w:rsidRPr="00186547">
              <w:rPr>
                <w:szCs w:val="22"/>
                <w:lang w:eastAsia="en-AU"/>
              </w:rPr>
              <w:t>0.010552</w:t>
            </w:r>
          </w:p>
        </w:tc>
        <w:tc>
          <w:tcPr>
            <w:tcW w:w="1098" w:type="dxa"/>
            <w:tcBorders>
              <w:top w:val="nil"/>
              <w:left w:val="nil"/>
              <w:bottom w:val="nil"/>
              <w:right w:val="nil"/>
            </w:tcBorders>
          </w:tcPr>
          <w:p w14:paraId="14BCF6BA" w14:textId="77777777" w:rsidR="00DB522C" w:rsidRPr="00186547" w:rsidRDefault="00DB522C" w:rsidP="00DB522C">
            <w:pPr>
              <w:pStyle w:val="TableText"/>
              <w:rPr>
                <w:szCs w:val="22"/>
                <w:lang w:eastAsia="en-AU"/>
              </w:rPr>
            </w:pPr>
            <w:r w:rsidRPr="00186547">
              <w:rPr>
                <w:szCs w:val="22"/>
                <w:lang w:eastAsia="en-AU"/>
              </w:rPr>
              <w:t>0.010584</w:t>
            </w:r>
          </w:p>
        </w:tc>
        <w:tc>
          <w:tcPr>
            <w:tcW w:w="1097" w:type="dxa"/>
            <w:tcBorders>
              <w:top w:val="nil"/>
              <w:left w:val="nil"/>
              <w:bottom w:val="nil"/>
              <w:right w:val="nil"/>
            </w:tcBorders>
          </w:tcPr>
          <w:p w14:paraId="30520953" w14:textId="77777777" w:rsidR="00DB522C" w:rsidRPr="00186547" w:rsidRDefault="00DB522C" w:rsidP="00DB522C">
            <w:pPr>
              <w:pStyle w:val="TableText"/>
              <w:rPr>
                <w:szCs w:val="22"/>
                <w:lang w:eastAsia="en-AU"/>
              </w:rPr>
            </w:pPr>
            <w:r w:rsidRPr="00186547">
              <w:rPr>
                <w:szCs w:val="22"/>
                <w:lang w:eastAsia="en-AU"/>
              </w:rPr>
              <w:t>0.010622</w:t>
            </w:r>
          </w:p>
        </w:tc>
        <w:tc>
          <w:tcPr>
            <w:tcW w:w="1097" w:type="dxa"/>
            <w:tcBorders>
              <w:top w:val="nil"/>
              <w:left w:val="nil"/>
              <w:bottom w:val="nil"/>
              <w:right w:val="nil"/>
            </w:tcBorders>
          </w:tcPr>
          <w:p w14:paraId="563C8121" w14:textId="77777777" w:rsidR="00DB522C" w:rsidRPr="00186547" w:rsidRDefault="00DB522C" w:rsidP="00DB522C">
            <w:pPr>
              <w:pStyle w:val="TableText"/>
              <w:rPr>
                <w:szCs w:val="22"/>
                <w:lang w:eastAsia="en-AU"/>
              </w:rPr>
            </w:pPr>
            <w:r w:rsidRPr="00186547">
              <w:rPr>
                <w:szCs w:val="22"/>
                <w:lang w:eastAsia="en-AU"/>
              </w:rPr>
              <w:t>0.008206</w:t>
            </w:r>
          </w:p>
        </w:tc>
        <w:tc>
          <w:tcPr>
            <w:tcW w:w="1097" w:type="dxa"/>
            <w:tcBorders>
              <w:top w:val="nil"/>
              <w:left w:val="nil"/>
              <w:bottom w:val="nil"/>
              <w:right w:val="nil"/>
            </w:tcBorders>
          </w:tcPr>
          <w:p w14:paraId="6A32AFDE" w14:textId="77777777" w:rsidR="00DB522C" w:rsidRPr="00186547" w:rsidRDefault="00DB522C" w:rsidP="00DB522C">
            <w:pPr>
              <w:pStyle w:val="TableText"/>
              <w:rPr>
                <w:szCs w:val="22"/>
                <w:lang w:eastAsia="en-AU"/>
              </w:rPr>
            </w:pPr>
            <w:r w:rsidRPr="00186547">
              <w:rPr>
                <w:szCs w:val="22"/>
                <w:lang w:eastAsia="en-AU"/>
              </w:rPr>
              <w:t>0.008241</w:t>
            </w:r>
          </w:p>
        </w:tc>
        <w:tc>
          <w:tcPr>
            <w:tcW w:w="1097" w:type="dxa"/>
            <w:tcBorders>
              <w:top w:val="nil"/>
              <w:left w:val="nil"/>
              <w:bottom w:val="nil"/>
              <w:right w:val="nil"/>
            </w:tcBorders>
          </w:tcPr>
          <w:p w14:paraId="3591D288" w14:textId="77777777" w:rsidR="00DB522C" w:rsidRPr="00186547" w:rsidRDefault="00DB522C" w:rsidP="00DB522C">
            <w:pPr>
              <w:pStyle w:val="TableText"/>
              <w:rPr>
                <w:szCs w:val="22"/>
                <w:lang w:eastAsia="en-AU"/>
              </w:rPr>
            </w:pPr>
            <w:r w:rsidRPr="00186547">
              <w:rPr>
                <w:szCs w:val="22"/>
                <w:lang w:eastAsia="en-AU"/>
              </w:rPr>
              <w:t>0.008241</w:t>
            </w:r>
          </w:p>
        </w:tc>
        <w:tc>
          <w:tcPr>
            <w:tcW w:w="1097" w:type="dxa"/>
            <w:tcBorders>
              <w:top w:val="nil"/>
              <w:left w:val="nil"/>
              <w:bottom w:val="nil"/>
              <w:right w:val="nil"/>
            </w:tcBorders>
          </w:tcPr>
          <w:p w14:paraId="3646810D" w14:textId="77777777" w:rsidR="00DB522C" w:rsidRPr="00186547" w:rsidRDefault="00DB522C" w:rsidP="00DB522C">
            <w:pPr>
              <w:pStyle w:val="TableText"/>
              <w:rPr>
                <w:szCs w:val="22"/>
                <w:lang w:eastAsia="en-AU"/>
              </w:rPr>
            </w:pPr>
            <w:r w:rsidRPr="00186547">
              <w:rPr>
                <w:szCs w:val="22"/>
                <w:lang w:eastAsia="en-AU"/>
              </w:rPr>
              <w:t>0.008241</w:t>
            </w:r>
          </w:p>
        </w:tc>
      </w:tr>
      <w:tr w:rsidR="00DB522C" w:rsidRPr="00186547" w14:paraId="23C2874B" w14:textId="77777777">
        <w:trPr>
          <w:trHeight w:val="195"/>
        </w:trPr>
        <w:tc>
          <w:tcPr>
            <w:tcW w:w="1365" w:type="dxa"/>
            <w:tcBorders>
              <w:top w:val="nil"/>
              <w:left w:val="nil"/>
              <w:bottom w:val="nil"/>
              <w:right w:val="nil"/>
            </w:tcBorders>
          </w:tcPr>
          <w:p w14:paraId="092C8477" w14:textId="77777777" w:rsidR="00DB522C" w:rsidRPr="00186547" w:rsidRDefault="00DB522C" w:rsidP="00DB522C">
            <w:pPr>
              <w:pStyle w:val="TableText"/>
              <w:rPr>
                <w:szCs w:val="22"/>
                <w:lang w:eastAsia="en-AU"/>
              </w:rPr>
            </w:pPr>
            <w:r w:rsidRPr="00186547">
              <w:rPr>
                <w:szCs w:val="22"/>
                <w:lang w:eastAsia="en-AU"/>
              </w:rPr>
              <w:t>58</w:t>
            </w:r>
          </w:p>
        </w:tc>
        <w:tc>
          <w:tcPr>
            <w:tcW w:w="1097" w:type="dxa"/>
            <w:tcBorders>
              <w:top w:val="nil"/>
              <w:left w:val="nil"/>
              <w:bottom w:val="nil"/>
              <w:right w:val="nil"/>
            </w:tcBorders>
          </w:tcPr>
          <w:p w14:paraId="0BE2827B" w14:textId="77777777" w:rsidR="00DB522C" w:rsidRPr="00186547" w:rsidRDefault="00DB522C" w:rsidP="00DB522C">
            <w:pPr>
              <w:pStyle w:val="TableText"/>
              <w:rPr>
                <w:szCs w:val="22"/>
                <w:lang w:eastAsia="en-AU"/>
              </w:rPr>
            </w:pPr>
            <w:r w:rsidRPr="00186547">
              <w:rPr>
                <w:szCs w:val="22"/>
                <w:lang w:eastAsia="en-AU"/>
              </w:rPr>
              <w:t>0.236270</w:t>
            </w:r>
          </w:p>
        </w:tc>
        <w:tc>
          <w:tcPr>
            <w:tcW w:w="1097" w:type="dxa"/>
            <w:tcBorders>
              <w:top w:val="nil"/>
              <w:left w:val="nil"/>
              <w:bottom w:val="nil"/>
              <w:right w:val="nil"/>
            </w:tcBorders>
          </w:tcPr>
          <w:p w14:paraId="0BB45379" w14:textId="77777777" w:rsidR="00DB522C" w:rsidRPr="00186547" w:rsidRDefault="00DB522C" w:rsidP="00DB522C">
            <w:pPr>
              <w:pStyle w:val="TableText"/>
              <w:rPr>
                <w:szCs w:val="22"/>
                <w:lang w:eastAsia="en-AU"/>
              </w:rPr>
            </w:pPr>
            <w:r w:rsidRPr="00186547">
              <w:rPr>
                <w:szCs w:val="22"/>
                <w:lang w:eastAsia="en-AU"/>
              </w:rPr>
              <w:t>0.149384</w:t>
            </w:r>
          </w:p>
        </w:tc>
        <w:tc>
          <w:tcPr>
            <w:tcW w:w="1097" w:type="dxa"/>
            <w:tcBorders>
              <w:top w:val="nil"/>
              <w:left w:val="nil"/>
              <w:bottom w:val="nil"/>
              <w:right w:val="nil"/>
            </w:tcBorders>
          </w:tcPr>
          <w:p w14:paraId="1FF2F192" w14:textId="77777777" w:rsidR="00DB522C" w:rsidRPr="00186547" w:rsidRDefault="00DB522C" w:rsidP="00DB522C">
            <w:pPr>
              <w:pStyle w:val="TableText"/>
              <w:rPr>
                <w:szCs w:val="22"/>
                <w:lang w:eastAsia="en-AU"/>
              </w:rPr>
            </w:pPr>
            <w:r w:rsidRPr="00186547">
              <w:rPr>
                <w:szCs w:val="22"/>
                <w:lang w:eastAsia="en-AU"/>
              </w:rPr>
              <w:t>0.149384</w:t>
            </w:r>
          </w:p>
        </w:tc>
        <w:tc>
          <w:tcPr>
            <w:tcW w:w="1097" w:type="dxa"/>
            <w:tcBorders>
              <w:top w:val="nil"/>
              <w:left w:val="nil"/>
              <w:bottom w:val="nil"/>
              <w:right w:val="nil"/>
            </w:tcBorders>
          </w:tcPr>
          <w:p w14:paraId="462A32C0" w14:textId="77777777" w:rsidR="00DB522C" w:rsidRPr="00186547" w:rsidRDefault="00DB522C" w:rsidP="00DB522C">
            <w:pPr>
              <w:pStyle w:val="TableText"/>
              <w:rPr>
                <w:szCs w:val="22"/>
                <w:lang w:eastAsia="en-AU"/>
              </w:rPr>
            </w:pPr>
            <w:r w:rsidRPr="00186547">
              <w:rPr>
                <w:szCs w:val="22"/>
                <w:lang w:eastAsia="en-AU"/>
              </w:rPr>
              <w:t>0.149412</w:t>
            </w:r>
          </w:p>
        </w:tc>
        <w:tc>
          <w:tcPr>
            <w:tcW w:w="1097" w:type="dxa"/>
            <w:tcBorders>
              <w:top w:val="nil"/>
              <w:left w:val="nil"/>
              <w:bottom w:val="nil"/>
              <w:right w:val="nil"/>
            </w:tcBorders>
          </w:tcPr>
          <w:p w14:paraId="5BE9B8E1" w14:textId="77777777" w:rsidR="00DB522C" w:rsidRPr="00186547" w:rsidRDefault="00DB522C" w:rsidP="00DB522C">
            <w:pPr>
              <w:pStyle w:val="TableText"/>
              <w:rPr>
                <w:szCs w:val="22"/>
                <w:lang w:eastAsia="en-AU"/>
              </w:rPr>
            </w:pPr>
            <w:r w:rsidRPr="00186547">
              <w:rPr>
                <w:szCs w:val="22"/>
                <w:lang w:eastAsia="en-AU"/>
              </w:rPr>
              <w:t>0.011377</w:t>
            </w:r>
          </w:p>
        </w:tc>
        <w:tc>
          <w:tcPr>
            <w:tcW w:w="1097" w:type="dxa"/>
            <w:tcBorders>
              <w:top w:val="nil"/>
              <w:left w:val="nil"/>
              <w:bottom w:val="nil"/>
              <w:right w:val="nil"/>
            </w:tcBorders>
          </w:tcPr>
          <w:p w14:paraId="3066745E" w14:textId="77777777" w:rsidR="00DB522C" w:rsidRPr="00186547" w:rsidRDefault="00DB522C" w:rsidP="00DB522C">
            <w:pPr>
              <w:pStyle w:val="TableText"/>
              <w:rPr>
                <w:szCs w:val="22"/>
                <w:lang w:eastAsia="en-AU"/>
              </w:rPr>
            </w:pPr>
            <w:r w:rsidRPr="00186547">
              <w:rPr>
                <w:szCs w:val="22"/>
                <w:lang w:eastAsia="en-AU"/>
              </w:rPr>
              <w:t>0.011407</w:t>
            </w:r>
          </w:p>
        </w:tc>
        <w:tc>
          <w:tcPr>
            <w:tcW w:w="1098" w:type="dxa"/>
            <w:tcBorders>
              <w:top w:val="nil"/>
              <w:left w:val="nil"/>
              <w:bottom w:val="nil"/>
              <w:right w:val="nil"/>
            </w:tcBorders>
          </w:tcPr>
          <w:p w14:paraId="658B11D0" w14:textId="77777777" w:rsidR="00DB522C" w:rsidRPr="00186547" w:rsidRDefault="00DB522C" w:rsidP="00DB522C">
            <w:pPr>
              <w:pStyle w:val="TableText"/>
              <w:rPr>
                <w:szCs w:val="22"/>
                <w:lang w:eastAsia="en-AU"/>
              </w:rPr>
            </w:pPr>
            <w:r w:rsidRPr="00186547">
              <w:rPr>
                <w:szCs w:val="22"/>
                <w:lang w:eastAsia="en-AU"/>
              </w:rPr>
              <w:t>0.011443</w:t>
            </w:r>
          </w:p>
        </w:tc>
        <w:tc>
          <w:tcPr>
            <w:tcW w:w="1097" w:type="dxa"/>
            <w:tcBorders>
              <w:top w:val="nil"/>
              <w:left w:val="nil"/>
              <w:bottom w:val="nil"/>
              <w:right w:val="nil"/>
            </w:tcBorders>
          </w:tcPr>
          <w:p w14:paraId="23374656" w14:textId="77777777" w:rsidR="00DB522C" w:rsidRPr="00186547" w:rsidRDefault="00DB522C" w:rsidP="00DB522C">
            <w:pPr>
              <w:pStyle w:val="TableText"/>
              <w:rPr>
                <w:szCs w:val="22"/>
                <w:lang w:eastAsia="en-AU"/>
              </w:rPr>
            </w:pPr>
            <w:r w:rsidRPr="00186547">
              <w:rPr>
                <w:szCs w:val="22"/>
                <w:lang w:eastAsia="en-AU"/>
              </w:rPr>
              <w:t>0.011487</w:t>
            </w:r>
          </w:p>
        </w:tc>
        <w:tc>
          <w:tcPr>
            <w:tcW w:w="1097" w:type="dxa"/>
            <w:tcBorders>
              <w:top w:val="nil"/>
              <w:left w:val="nil"/>
              <w:bottom w:val="nil"/>
              <w:right w:val="nil"/>
            </w:tcBorders>
          </w:tcPr>
          <w:p w14:paraId="1A9208B1" w14:textId="77777777" w:rsidR="00DB522C" w:rsidRPr="00186547" w:rsidRDefault="00DB522C" w:rsidP="00DB522C">
            <w:pPr>
              <w:pStyle w:val="TableText"/>
              <w:rPr>
                <w:szCs w:val="22"/>
                <w:lang w:eastAsia="en-AU"/>
              </w:rPr>
            </w:pPr>
            <w:r w:rsidRPr="00186547">
              <w:rPr>
                <w:szCs w:val="22"/>
                <w:lang w:eastAsia="en-AU"/>
              </w:rPr>
              <w:t>0.008864</w:t>
            </w:r>
          </w:p>
        </w:tc>
        <w:tc>
          <w:tcPr>
            <w:tcW w:w="1097" w:type="dxa"/>
            <w:tcBorders>
              <w:top w:val="nil"/>
              <w:left w:val="nil"/>
              <w:bottom w:val="nil"/>
              <w:right w:val="nil"/>
            </w:tcBorders>
          </w:tcPr>
          <w:p w14:paraId="6F6431A9" w14:textId="77777777" w:rsidR="00DB522C" w:rsidRPr="00186547" w:rsidRDefault="00DB522C" w:rsidP="00DB522C">
            <w:pPr>
              <w:pStyle w:val="TableText"/>
              <w:rPr>
                <w:szCs w:val="22"/>
                <w:lang w:eastAsia="en-AU"/>
              </w:rPr>
            </w:pPr>
            <w:r w:rsidRPr="00186547">
              <w:rPr>
                <w:szCs w:val="22"/>
                <w:lang w:eastAsia="en-AU"/>
              </w:rPr>
              <w:t>0.008905</w:t>
            </w:r>
          </w:p>
        </w:tc>
        <w:tc>
          <w:tcPr>
            <w:tcW w:w="1097" w:type="dxa"/>
            <w:tcBorders>
              <w:top w:val="nil"/>
              <w:left w:val="nil"/>
              <w:bottom w:val="nil"/>
              <w:right w:val="nil"/>
            </w:tcBorders>
          </w:tcPr>
          <w:p w14:paraId="71D2058C" w14:textId="77777777" w:rsidR="00DB522C" w:rsidRPr="00186547" w:rsidRDefault="00DB522C" w:rsidP="00DB522C">
            <w:pPr>
              <w:pStyle w:val="TableText"/>
              <w:rPr>
                <w:szCs w:val="22"/>
                <w:lang w:eastAsia="en-AU"/>
              </w:rPr>
            </w:pPr>
            <w:r w:rsidRPr="00186547">
              <w:rPr>
                <w:szCs w:val="22"/>
                <w:lang w:eastAsia="en-AU"/>
              </w:rPr>
              <w:t>0.008905</w:t>
            </w:r>
          </w:p>
        </w:tc>
        <w:tc>
          <w:tcPr>
            <w:tcW w:w="1097" w:type="dxa"/>
            <w:tcBorders>
              <w:top w:val="nil"/>
              <w:left w:val="nil"/>
              <w:bottom w:val="nil"/>
              <w:right w:val="nil"/>
            </w:tcBorders>
          </w:tcPr>
          <w:p w14:paraId="212BAE18" w14:textId="77777777" w:rsidR="00DB522C" w:rsidRPr="00186547" w:rsidRDefault="00DB522C" w:rsidP="00DB522C">
            <w:pPr>
              <w:pStyle w:val="TableText"/>
              <w:rPr>
                <w:szCs w:val="22"/>
                <w:lang w:eastAsia="en-AU"/>
              </w:rPr>
            </w:pPr>
            <w:r w:rsidRPr="00186547">
              <w:rPr>
                <w:szCs w:val="22"/>
                <w:lang w:eastAsia="en-AU"/>
              </w:rPr>
              <w:t>0.008905</w:t>
            </w:r>
          </w:p>
        </w:tc>
      </w:tr>
      <w:tr w:rsidR="00DB522C" w:rsidRPr="00186547" w14:paraId="140164E3" w14:textId="77777777">
        <w:trPr>
          <w:trHeight w:val="195"/>
        </w:trPr>
        <w:tc>
          <w:tcPr>
            <w:tcW w:w="1365" w:type="dxa"/>
            <w:tcBorders>
              <w:top w:val="nil"/>
              <w:left w:val="nil"/>
              <w:bottom w:val="nil"/>
              <w:right w:val="nil"/>
            </w:tcBorders>
          </w:tcPr>
          <w:p w14:paraId="78CD010A" w14:textId="77777777" w:rsidR="00DB522C" w:rsidRPr="00186547" w:rsidRDefault="00DB522C" w:rsidP="00DB522C">
            <w:pPr>
              <w:pStyle w:val="TableText"/>
              <w:rPr>
                <w:szCs w:val="22"/>
                <w:lang w:eastAsia="en-AU"/>
              </w:rPr>
            </w:pPr>
            <w:r w:rsidRPr="00186547">
              <w:rPr>
                <w:szCs w:val="22"/>
                <w:lang w:eastAsia="en-AU"/>
              </w:rPr>
              <w:t>59</w:t>
            </w:r>
          </w:p>
        </w:tc>
        <w:tc>
          <w:tcPr>
            <w:tcW w:w="1097" w:type="dxa"/>
            <w:tcBorders>
              <w:top w:val="nil"/>
              <w:left w:val="nil"/>
              <w:bottom w:val="nil"/>
              <w:right w:val="nil"/>
            </w:tcBorders>
          </w:tcPr>
          <w:p w14:paraId="6BADD0B2" w14:textId="77777777" w:rsidR="00DB522C" w:rsidRPr="00186547" w:rsidRDefault="00DB522C" w:rsidP="00DB522C">
            <w:pPr>
              <w:pStyle w:val="TableText"/>
              <w:rPr>
                <w:szCs w:val="22"/>
                <w:lang w:eastAsia="en-AU"/>
              </w:rPr>
            </w:pPr>
            <w:r w:rsidRPr="00186547">
              <w:rPr>
                <w:szCs w:val="22"/>
                <w:lang w:eastAsia="en-AU"/>
              </w:rPr>
              <w:t>0.233523</w:t>
            </w:r>
          </w:p>
        </w:tc>
        <w:tc>
          <w:tcPr>
            <w:tcW w:w="1097" w:type="dxa"/>
            <w:tcBorders>
              <w:top w:val="nil"/>
              <w:left w:val="nil"/>
              <w:bottom w:val="nil"/>
              <w:right w:val="nil"/>
            </w:tcBorders>
          </w:tcPr>
          <w:p w14:paraId="062C2472" w14:textId="77777777" w:rsidR="00DB522C" w:rsidRPr="00186547" w:rsidRDefault="00DB522C" w:rsidP="00DB522C">
            <w:pPr>
              <w:pStyle w:val="TableText"/>
              <w:rPr>
                <w:szCs w:val="22"/>
                <w:lang w:eastAsia="en-AU"/>
              </w:rPr>
            </w:pPr>
            <w:r w:rsidRPr="00186547">
              <w:rPr>
                <w:szCs w:val="22"/>
                <w:lang w:eastAsia="en-AU"/>
              </w:rPr>
              <w:t>0.147254</w:t>
            </w:r>
          </w:p>
        </w:tc>
        <w:tc>
          <w:tcPr>
            <w:tcW w:w="1097" w:type="dxa"/>
            <w:tcBorders>
              <w:top w:val="nil"/>
              <w:left w:val="nil"/>
              <w:bottom w:val="nil"/>
              <w:right w:val="nil"/>
            </w:tcBorders>
          </w:tcPr>
          <w:p w14:paraId="667ECC8E" w14:textId="77777777" w:rsidR="00DB522C" w:rsidRPr="00186547" w:rsidRDefault="00DB522C" w:rsidP="00DB522C">
            <w:pPr>
              <w:pStyle w:val="TableText"/>
              <w:rPr>
                <w:szCs w:val="22"/>
                <w:lang w:eastAsia="en-AU"/>
              </w:rPr>
            </w:pPr>
            <w:r w:rsidRPr="00186547">
              <w:rPr>
                <w:szCs w:val="22"/>
                <w:lang w:eastAsia="en-AU"/>
              </w:rPr>
              <w:t>0.147254</w:t>
            </w:r>
          </w:p>
        </w:tc>
        <w:tc>
          <w:tcPr>
            <w:tcW w:w="1097" w:type="dxa"/>
            <w:tcBorders>
              <w:top w:val="nil"/>
              <w:left w:val="nil"/>
              <w:bottom w:val="nil"/>
              <w:right w:val="nil"/>
            </w:tcBorders>
          </w:tcPr>
          <w:p w14:paraId="297A44B2" w14:textId="77777777" w:rsidR="00DB522C" w:rsidRPr="00186547" w:rsidRDefault="00DB522C" w:rsidP="00DB522C">
            <w:pPr>
              <w:pStyle w:val="TableText"/>
              <w:rPr>
                <w:szCs w:val="22"/>
                <w:lang w:eastAsia="en-AU"/>
              </w:rPr>
            </w:pPr>
            <w:r w:rsidRPr="00186547">
              <w:rPr>
                <w:szCs w:val="22"/>
                <w:lang w:eastAsia="en-AU"/>
              </w:rPr>
              <w:t>0.147254</w:t>
            </w:r>
          </w:p>
        </w:tc>
        <w:tc>
          <w:tcPr>
            <w:tcW w:w="1097" w:type="dxa"/>
            <w:tcBorders>
              <w:top w:val="nil"/>
              <w:left w:val="nil"/>
              <w:bottom w:val="nil"/>
              <w:right w:val="nil"/>
            </w:tcBorders>
          </w:tcPr>
          <w:p w14:paraId="52AA23B9" w14:textId="77777777" w:rsidR="00DB522C" w:rsidRPr="00186547" w:rsidRDefault="00DB522C" w:rsidP="00DB522C">
            <w:pPr>
              <w:pStyle w:val="TableText"/>
              <w:rPr>
                <w:szCs w:val="22"/>
                <w:lang w:eastAsia="en-AU"/>
              </w:rPr>
            </w:pPr>
            <w:r w:rsidRPr="00186547">
              <w:rPr>
                <w:szCs w:val="22"/>
                <w:lang w:eastAsia="en-AU"/>
              </w:rPr>
              <w:t>0.010373</w:t>
            </w:r>
          </w:p>
        </w:tc>
        <w:tc>
          <w:tcPr>
            <w:tcW w:w="1097" w:type="dxa"/>
            <w:tcBorders>
              <w:top w:val="nil"/>
              <w:left w:val="nil"/>
              <w:bottom w:val="nil"/>
              <w:right w:val="nil"/>
            </w:tcBorders>
          </w:tcPr>
          <w:p w14:paraId="64295FD9" w14:textId="77777777" w:rsidR="00DB522C" w:rsidRPr="00186547" w:rsidRDefault="00DB522C" w:rsidP="00DB522C">
            <w:pPr>
              <w:pStyle w:val="TableText"/>
              <w:rPr>
                <w:szCs w:val="22"/>
                <w:lang w:eastAsia="en-AU"/>
              </w:rPr>
            </w:pPr>
            <w:r w:rsidRPr="00186547">
              <w:rPr>
                <w:szCs w:val="22"/>
                <w:lang w:eastAsia="en-AU"/>
              </w:rPr>
              <w:t>0.010393</w:t>
            </w:r>
          </w:p>
        </w:tc>
        <w:tc>
          <w:tcPr>
            <w:tcW w:w="1098" w:type="dxa"/>
            <w:tcBorders>
              <w:top w:val="nil"/>
              <w:left w:val="nil"/>
              <w:bottom w:val="nil"/>
              <w:right w:val="nil"/>
            </w:tcBorders>
          </w:tcPr>
          <w:p w14:paraId="224EFA66" w14:textId="77777777" w:rsidR="00DB522C" w:rsidRPr="00186547" w:rsidRDefault="00DB522C" w:rsidP="00DB522C">
            <w:pPr>
              <w:pStyle w:val="TableText"/>
              <w:rPr>
                <w:szCs w:val="22"/>
                <w:lang w:eastAsia="en-AU"/>
              </w:rPr>
            </w:pPr>
            <w:r w:rsidRPr="00186547">
              <w:rPr>
                <w:szCs w:val="22"/>
                <w:lang w:eastAsia="en-AU"/>
              </w:rPr>
              <w:t>0.010420</w:t>
            </w:r>
          </w:p>
        </w:tc>
        <w:tc>
          <w:tcPr>
            <w:tcW w:w="1097" w:type="dxa"/>
            <w:tcBorders>
              <w:top w:val="nil"/>
              <w:left w:val="nil"/>
              <w:bottom w:val="nil"/>
              <w:right w:val="nil"/>
            </w:tcBorders>
          </w:tcPr>
          <w:p w14:paraId="4AE8EA7A" w14:textId="77777777" w:rsidR="00DB522C" w:rsidRPr="00186547" w:rsidRDefault="00DB522C" w:rsidP="00DB522C">
            <w:pPr>
              <w:pStyle w:val="TableText"/>
              <w:rPr>
                <w:szCs w:val="22"/>
                <w:lang w:eastAsia="en-AU"/>
              </w:rPr>
            </w:pPr>
            <w:r w:rsidRPr="00186547">
              <w:rPr>
                <w:szCs w:val="22"/>
                <w:lang w:eastAsia="en-AU"/>
              </w:rPr>
              <w:t>0.010457</w:t>
            </w:r>
          </w:p>
        </w:tc>
        <w:tc>
          <w:tcPr>
            <w:tcW w:w="1097" w:type="dxa"/>
            <w:tcBorders>
              <w:top w:val="nil"/>
              <w:left w:val="nil"/>
              <w:bottom w:val="nil"/>
              <w:right w:val="nil"/>
            </w:tcBorders>
          </w:tcPr>
          <w:p w14:paraId="647838D6" w14:textId="77777777" w:rsidR="00DB522C" w:rsidRPr="00186547" w:rsidRDefault="00DB522C" w:rsidP="00DB522C">
            <w:pPr>
              <w:pStyle w:val="TableText"/>
              <w:rPr>
                <w:szCs w:val="22"/>
                <w:lang w:eastAsia="en-AU"/>
              </w:rPr>
            </w:pPr>
            <w:r w:rsidRPr="00186547">
              <w:rPr>
                <w:szCs w:val="22"/>
                <w:lang w:eastAsia="en-AU"/>
              </w:rPr>
              <w:t>0.008246</w:t>
            </w:r>
          </w:p>
        </w:tc>
        <w:tc>
          <w:tcPr>
            <w:tcW w:w="1097" w:type="dxa"/>
            <w:tcBorders>
              <w:top w:val="nil"/>
              <w:left w:val="nil"/>
              <w:bottom w:val="nil"/>
              <w:right w:val="nil"/>
            </w:tcBorders>
          </w:tcPr>
          <w:p w14:paraId="732966DF" w14:textId="77777777" w:rsidR="00DB522C" w:rsidRPr="00186547" w:rsidRDefault="00DB522C" w:rsidP="00DB522C">
            <w:pPr>
              <w:pStyle w:val="TableText"/>
              <w:rPr>
                <w:szCs w:val="22"/>
                <w:lang w:eastAsia="en-AU"/>
              </w:rPr>
            </w:pPr>
            <w:r w:rsidRPr="00186547">
              <w:rPr>
                <w:szCs w:val="22"/>
                <w:lang w:eastAsia="en-AU"/>
              </w:rPr>
              <w:t>0.008285</w:t>
            </w:r>
          </w:p>
        </w:tc>
        <w:tc>
          <w:tcPr>
            <w:tcW w:w="1097" w:type="dxa"/>
            <w:tcBorders>
              <w:top w:val="nil"/>
              <w:left w:val="nil"/>
              <w:bottom w:val="nil"/>
              <w:right w:val="nil"/>
            </w:tcBorders>
          </w:tcPr>
          <w:p w14:paraId="165C5FE4" w14:textId="77777777" w:rsidR="00DB522C" w:rsidRPr="00186547" w:rsidRDefault="00DB522C" w:rsidP="00DB522C">
            <w:pPr>
              <w:pStyle w:val="TableText"/>
              <w:rPr>
                <w:szCs w:val="22"/>
                <w:lang w:eastAsia="en-AU"/>
              </w:rPr>
            </w:pPr>
            <w:r w:rsidRPr="00186547">
              <w:rPr>
                <w:szCs w:val="22"/>
                <w:lang w:eastAsia="en-AU"/>
              </w:rPr>
              <w:t>0.008285</w:t>
            </w:r>
          </w:p>
        </w:tc>
        <w:tc>
          <w:tcPr>
            <w:tcW w:w="1097" w:type="dxa"/>
            <w:tcBorders>
              <w:top w:val="nil"/>
              <w:left w:val="nil"/>
              <w:bottom w:val="nil"/>
              <w:right w:val="nil"/>
            </w:tcBorders>
          </w:tcPr>
          <w:p w14:paraId="70D77070" w14:textId="77777777" w:rsidR="00DB522C" w:rsidRPr="00186547" w:rsidRDefault="00DB522C" w:rsidP="00DB522C">
            <w:pPr>
              <w:pStyle w:val="TableText"/>
              <w:rPr>
                <w:szCs w:val="22"/>
                <w:lang w:eastAsia="en-AU"/>
              </w:rPr>
            </w:pPr>
            <w:r w:rsidRPr="00186547">
              <w:rPr>
                <w:szCs w:val="22"/>
                <w:lang w:eastAsia="en-AU"/>
              </w:rPr>
              <w:t>0.008285</w:t>
            </w:r>
          </w:p>
        </w:tc>
      </w:tr>
      <w:tr w:rsidR="00DB522C" w:rsidRPr="00186547" w14:paraId="4E470F50" w14:textId="77777777">
        <w:trPr>
          <w:trHeight w:val="195"/>
        </w:trPr>
        <w:tc>
          <w:tcPr>
            <w:tcW w:w="1365" w:type="dxa"/>
            <w:tcBorders>
              <w:top w:val="nil"/>
              <w:left w:val="nil"/>
              <w:bottom w:val="nil"/>
              <w:right w:val="nil"/>
            </w:tcBorders>
          </w:tcPr>
          <w:p w14:paraId="14881708" w14:textId="77777777" w:rsidR="00DB522C" w:rsidRPr="00186547" w:rsidRDefault="00DB522C" w:rsidP="00DB522C">
            <w:pPr>
              <w:pStyle w:val="TableText"/>
              <w:rPr>
                <w:szCs w:val="22"/>
                <w:lang w:eastAsia="en-AU"/>
              </w:rPr>
            </w:pPr>
            <w:r w:rsidRPr="00186547">
              <w:rPr>
                <w:szCs w:val="22"/>
                <w:lang w:eastAsia="en-AU"/>
              </w:rPr>
              <w:t>60</w:t>
            </w:r>
          </w:p>
        </w:tc>
        <w:tc>
          <w:tcPr>
            <w:tcW w:w="1097" w:type="dxa"/>
            <w:tcBorders>
              <w:top w:val="nil"/>
              <w:left w:val="nil"/>
              <w:bottom w:val="nil"/>
              <w:right w:val="nil"/>
            </w:tcBorders>
          </w:tcPr>
          <w:p w14:paraId="43E85B15" w14:textId="77777777" w:rsidR="00DB522C" w:rsidRPr="00186547" w:rsidRDefault="00DB522C" w:rsidP="00DB522C">
            <w:pPr>
              <w:pStyle w:val="TableText"/>
              <w:rPr>
                <w:szCs w:val="22"/>
                <w:lang w:eastAsia="en-AU"/>
              </w:rPr>
            </w:pPr>
            <w:r w:rsidRPr="00186547">
              <w:rPr>
                <w:szCs w:val="22"/>
                <w:lang w:eastAsia="en-AU"/>
              </w:rPr>
              <w:t>0.234287</w:t>
            </w:r>
          </w:p>
        </w:tc>
        <w:tc>
          <w:tcPr>
            <w:tcW w:w="1097" w:type="dxa"/>
            <w:tcBorders>
              <w:top w:val="nil"/>
              <w:left w:val="nil"/>
              <w:bottom w:val="nil"/>
              <w:right w:val="nil"/>
            </w:tcBorders>
          </w:tcPr>
          <w:p w14:paraId="43FB11EA" w14:textId="77777777" w:rsidR="00DB522C" w:rsidRPr="00186547" w:rsidRDefault="00DB522C" w:rsidP="00DB522C">
            <w:pPr>
              <w:pStyle w:val="TableText"/>
              <w:rPr>
                <w:szCs w:val="22"/>
                <w:lang w:eastAsia="en-AU"/>
              </w:rPr>
            </w:pPr>
            <w:r w:rsidRPr="00186547">
              <w:rPr>
                <w:szCs w:val="22"/>
                <w:lang w:eastAsia="en-AU"/>
              </w:rPr>
              <w:t>0.148250</w:t>
            </w:r>
          </w:p>
        </w:tc>
        <w:tc>
          <w:tcPr>
            <w:tcW w:w="1097" w:type="dxa"/>
            <w:tcBorders>
              <w:top w:val="nil"/>
              <w:left w:val="nil"/>
              <w:bottom w:val="nil"/>
              <w:right w:val="nil"/>
            </w:tcBorders>
          </w:tcPr>
          <w:p w14:paraId="11EB1D52" w14:textId="77777777" w:rsidR="00DB522C" w:rsidRPr="00186547" w:rsidRDefault="00DB522C" w:rsidP="00DB522C">
            <w:pPr>
              <w:pStyle w:val="TableText"/>
              <w:rPr>
                <w:szCs w:val="22"/>
                <w:lang w:eastAsia="en-AU"/>
              </w:rPr>
            </w:pPr>
            <w:r w:rsidRPr="00186547">
              <w:rPr>
                <w:szCs w:val="22"/>
                <w:lang w:eastAsia="en-AU"/>
              </w:rPr>
              <w:t>0.148250</w:t>
            </w:r>
          </w:p>
        </w:tc>
        <w:tc>
          <w:tcPr>
            <w:tcW w:w="1097" w:type="dxa"/>
            <w:tcBorders>
              <w:top w:val="nil"/>
              <w:left w:val="nil"/>
              <w:bottom w:val="nil"/>
              <w:right w:val="nil"/>
            </w:tcBorders>
          </w:tcPr>
          <w:p w14:paraId="03D08811" w14:textId="77777777" w:rsidR="00DB522C" w:rsidRPr="00186547" w:rsidRDefault="00DB522C" w:rsidP="00DB522C">
            <w:pPr>
              <w:pStyle w:val="TableText"/>
              <w:rPr>
                <w:szCs w:val="22"/>
                <w:lang w:eastAsia="en-AU"/>
              </w:rPr>
            </w:pPr>
            <w:r w:rsidRPr="00186547">
              <w:rPr>
                <w:szCs w:val="22"/>
                <w:lang w:eastAsia="en-AU"/>
              </w:rPr>
              <w:t>0.148250</w:t>
            </w:r>
          </w:p>
        </w:tc>
        <w:tc>
          <w:tcPr>
            <w:tcW w:w="1097" w:type="dxa"/>
            <w:tcBorders>
              <w:top w:val="nil"/>
              <w:left w:val="nil"/>
              <w:bottom w:val="nil"/>
              <w:right w:val="nil"/>
            </w:tcBorders>
          </w:tcPr>
          <w:p w14:paraId="7200AD45" w14:textId="77777777" w:rsidR="00DB522C" w:rsidRPr="00186547" w:rsidRDefault="00DB522C" w:rsidP="00DB522C">
            <w:pPr>
              <w:pStyle w:val="TableText"/>
              <w:rPr>
                <w:szCs w:val="22"/>
                <w:lang w:eastAsia="en-AU"/>
              </w:rPr>
            </w:pPr>
            <w:r w:rsidRPr="00186547">
              <w:rPr>
                <w:szCs w:val="22"/>
                <w:lang w:eastAsia="en-AU"/>
              </w:rPr>
              <w:t>0.011264</w:t>
            </w:r>
          </w:p>
        </w:tc>
        <w:tc>
          <w:tcPr>
            <w:tcW w:w="1097" w:type="dxa"/>
            <w:tcBorders>
              <w:top w:val="nil"/>
              <w:left w:val="nil"/>
              <w:bottom w:val="nil"/>
              <w:right w:val="nil"/>
            </w:tcBorders>
          </w:tcPr>
          <w:p w14:paraId="1F0419A5" w14:textId="77777777" w:rsidR="00DB522C" w:rsidRPr="00186547" w:rsidRDefault="00DB522C" w:rsidP="00DB522C">
            <w:pPr>
              <w:pStyle w:val="TableText"/>
              <w:rPr>
                <w:szCs w:val="22"/>
                <w:lang w:eastAsia="en-AU"/>
              </w:rPr>
            </w:pPr>
            <w:r w:rsidRPr="00186547">
              <w:rPr>
                <w:szCs w:val="22"/>
                <w:lang w:eastAsia="en-AU"/>
              </w:rPr>
              <w:t>0.011287</w:t>
            </w:r>
          </w:p>
        </w:tc>
        <w:tc>
          <w:tcPr>
            <w:tcW w:w="1098" w:type="dxa"/>
            <w:tcBorders>
              <w:top w:val="nil"/>
              <w:left w:val="nil"/>
              <w:bottom w:val="nil"/>
              <w:right w:val="nil"/>
            </w:tcBorders>
          </w:tcPr>
          <w:p w14:paraId="7B587FDE" w14:textId="77777777" w:rsidR="00DB522C" w:rsidRPr="00186547" w:rsidRDefault="00DB522C" w:rsidP="00DB522C">
            <w:pPr>
              <w:pStyle w:val="TableText"/>
              <w:rPr>
                <w:szCs w:val="22"/>
                <w:lang w:eastAsia="en-AU"/>
              </w:rPr>
            </w:pPr>
            <w:r w:rsidRPr="00186547">
              <w:rPr>
                <w:szCs w:val="22"/>
                <w:lang w:eastAsia="en-AU"/>
              </w:rPr>
              <w:t>0.011320</w:t>
            </w:r>
          </w:p>
        </w:tc>
        <w:tc>
          <w:tcPr>
            <w:tcW w:w="1097" w:type="dxa"/>
            <w:tcBorders>
              <w:top w:val="nil"/>
              <w:left w:val="nil"/>
              <w:bottom w:val="nil"/>
              <w:right w:val="nil"/>
            </w:tcBorders>
          </w:tcPr>
          <w:p w14:paraId="0D2E58F2" w14:textId="77777777" w:rsidR="00DB522C" w:rsidRPr="00186547" w:rsidRDefault="00DB522C" w:rsidP="00DB522C">
            <w:pPr>
              <w:pStyle w:val="TableText"/>
              <w:rPr>
                <w:szCs w:val="22"/>
                <w:lang w:eastAsia="en-AU"/>
              </w:rPr>
            </w:pPr>
            <w:r w:rsidRPr="00186547">
              <w:rPr>
                <w:szCs w:val="22"/>
                <w:lang w:eastAsia="en-AU"/>
              </w:rPr>
              <w:t>0.011361</w:t>
            </w:r>
          </w:p>
        </w:tc>
        <w:tc>
          <w:tcPr>
            <w:tcW w:w="1097" w:type="dxa"/>
            <w:tcBorders>
              <w:top w:val="nil"/>
              <w:left w:val="nil"/>
              <w:bottom w:val="nil"/>
              <w:right w:val="nil"/>
            </w:tcBorders>
          </w:tcPr>
          <w:p w14:paraId="4616E19A" w14:textId="77777777" w:rsidR="00DB522C" w:rsidRPr="00186547" w:rsidRDefault="00DB522C" w:rsidP="00DB522C">
            <w:pPr>
              <w:pStyle w:val="TableText"/>
              <w:rPr>
                <w:szCs w:val="22"/>
                <w:lang w:eastAsia="en-AU"/>
              </w:rPr>
            </w:pPr>
            <w:r w:rsidRPr="00186547">
              <w:rPr>
                <w:szCs w:val="22"/>
                <w:lang w:eastAsia="en-AU"/>
              </w:rPr>
              <w:t>0.008947</w:t>
            </w:r>
          </w:p>
        </w:tc>
        <w:tc>
          <w:tcPr>
            <w:tcW w:w="1097" w:type="dxa"/>
            <w:tcBorders>
              <w:top w:val="nil"/>
              <w:left w:val="nil"/>
              <w:bottom w:val="nil"/>
              <w:right w:val="nil"/>
            </w:tcBorders>
          </w:tcPr>
          <w:p w14:paraId="76D9B8CB" w14:textId="77777777" w:rsidR="00DB522C" w:rsidRPr="00186547" w:rsidRDefault="00DB522C" w:rsidP="00DB522C">
            <w:pPr>
              <w:pStyle w:val="TableText"/>
              <w:rPr>
                <w:szCs w:val="22"/>
                <w:lang w:eastAsia="en-AU"/>
              </w:rPr>
            </w:pPr>
            <w:r w:rsidRPr="00186547">
              <w:rPr>
                <w:szCs w:val="22"/>
                <w:lang w:eastAsia="en-AU"/>
              </w:rPr>
              <w:t>0.008992</w:t>
            </w:r>
          </w:p>
        </w:tc>
        <w:tc>
          <w:tcPr>
            <w:tcW w:w="1097" w:type="dxa"/>
            <w:tcBorders>
              <w:top w:val="nil"/>
              <w:left w:val="nil"/>
              <w:bottom w:val="nil"/>
              <w:right w:val="nil"/>
            </w:tcBorders>
          </w:tcPr>
          <w:p w14:paraId="19933A83" w14:textId="77777777" w:rsidR="00DB522C" w:rsidRPr="00186547" w:rsidRDefault="00DB522C" w:rsidP="00DB522C">
            <w:pPr>
              <w:pStyle w:val="TableText"/>
              <w:rPr>
                <w:szCs w:val="22"/>
                <w:lang w:eastAsia="en-AU"/>
              </w:rPr>
            </w:pPr>
            <w:r w:rsidRPr="00186547">
              <w:rPr>
                <w:szCs w:val="22"/>
                <w:lang w:eastAsia="en-AU"/>
              </w:rPr>
              <w:t>0.008992</w:t>
            </w:r>
          </w:p>
        </w:tc>
        <w:tc>
          <w:tcPr>
            <w:tcW w:w="1097" w:type="dxa"/>
            <w:tcBorders>
              <w:top w:val="nil"/>
              <w:left w:val="nil"/>
              <w:bottom w:val="nil"/>
              <w:right w:val="nil"/>
            </w:tcBorders>
          </w:tcPr>
          <w:p w14:paraId="40386352" w14:textId="77777777" w:rsidR="00DB522C" w:rsidRPr="00186547" w:rsidRDefault="00DB522C" w:rsidP="00DB522C">
            <w:pPr>
              <w:pStyle w:val="TableText"/>
              <w:rPr>
                <w:szCs w:val="22"/>
                <w:lang w:eastAsia="en-AU"/>
              </w:rPr>
            </w:pPr>
            <w:r w:rsidRPr="00186547">
              <w:rPr>
                <w:szCs w:val="22"/>
                <w:lang w:eastAsia="en-AU"/>
              </w:rPr>
              <w:t>0.008992</w:t>
            </w:r>
          </w:p>
        </w:tc>
      </w:tr>
      <w:tr w:rsidR="00DB522C" w:rsidRPr="00186547" w14:paraId="13BCAC34" w14:textId="77777777">
        <w:trPr>
          <w:trHeight w:val="195"/>
        </w:trPr>
        <w:tc>
          <w:tcPr>
            <w:tcW w:w="1365" w:type="dxa"/>
            <w:tcBorders>
              <w:top w:val="nil"/>
              <w:left w:val="nil"/>
              <w:bottom w:val="nil"/>
              <w:right w:val="nil"/>
            </w:tcBorders>
          </w:tcPr>
          <w:p w14:paraId="172357B1" w14:textId="77777777" w:rsidR="00DB522C" w:rsidRPr="00186547" w:rsidRDefault="00DB522C" w:rsidP="00DB522C">
            <w:pPr>
              <w:pStyle w:val="TableText"/>
              <w:rPr>
                <w:szCs w:val="22"/>
                <w:lang w:eastAsia="en-AU"/>
              </w:rPr>
            </w:pPr>
            <w:r w:rsidRPr="00186547">
              <w:rPr>
                <w:szCs w:val="22"/>
                <w:lang w:eastAsia="en-AU"/>
              </w:rPr>
              <w:t>61</w:t>
            </w:r>
          </w:p>
        </w:tc>
        <w:tc>
          <w:tcPr>
            <w:tcW w:w="1097" w:type="dxa"/>
            <w:tcBorders>
              <w:top w:val="nil"/>
              <w:left w:val="nil"/>
              <w:bottom w:val="nil"/>
              <w:right w:val="nil"/>
            </w:tcBorders>
          </w:tcPr>
          <w:p w14:paraId="41E7DCCB" w14:textId="77777777" w:rsidR="00DB522C" w:rsidRPr="00186547" w:rsidRDefault="00DB522C" w:rsidP="00DB522C">
            <w:pPr>
              <w:pStyle w:val="TableText"/>
              <w:rPr>
                <w:szCs w:val="22"/>
                <w:lang w:eastAsia="en-AU"/>
              </w:rPr>
            </w:pPr>
            <w:r w:rsidRPr="00186547">
              <w:rPr>
                <w:szCs w:val="22"/>
                <w:lang w:eastAsia="en-AU"/>
              </w:rPr>
              <w:t>0.235959</w:t>
            </w:r>
          </w:p>
        </w:tc>
        <w:tc>
          <w:tcPr>
            <w:tcW w:w="1097" w:type="dxa"/>
            <w:tcBorders>
              <w:top w:val="nil"/>
              <w:left w:val="nil"/>
              <w:bottom w:val="nil"/>
              <w:right w:val="nil"/>
            </w:tcBorders>
          </w:tcPr>
          <w:p w14:paraId="770E3A20" w14:textId="77777777" w:rsidR="00DB522C" w:rsidRPr="00186547" w:rsidRDefault="00DB522C" w:rsidP="00DB522C">
            <w:pPr>
              <w:pStyle w:val="TableText"/>
              <w:rPr>
                <w:szCs w:val="22"/>
                <w:lang w:eastAsia="en-AU"/>
              </w:rPr>
            </w:pPr>
            <w:r w:rsidRPr="00186547">
              <w:rPr>
                <w:szCs w:val="22"/>
                <w:lang w:eastAsia="en-AU"/>
              </w:rPr>
              <w:t>0.147133</w:t>
            </w:r>
          </w:p>
        </w:tc>
        <w:tc>
          <w:tcPr>
            <w:tcW w:w="1097" w:type="dxa"/>
            <w:tcBorders>
              <w:top w:val="nil"/>
              <w:left w:val="nil"/>
              <w:bottom w:val="nil"/>
              <w:right w:val="nil"/>
            </w:tcBorders>
          </w:tcPr>
          <w:p w14:paraId="77D8CA6B" w14:textId="77777777" w:rsidR="00DB522C" w:rsidRPr="00186547" w:rsidRDefault="00DB522C" w:rsidP="00DB522C">
            <w:pPr>
              <w:pStyle w:val="TableText"/>
              <w:rPr>
                <w:szCs w:val="22"/>
                <w:lang w:eastAsia="en-AU"/>
              </w:rPr>
            </w:pPr>
            <w:r w:rsidRPr="00186547">
              <w:rPr>
                <w:szCs w:val="22"/>
                <w:lang w:eastAsia="en-AU"/>
              </w:rPr>
              <w:t>0.147133</w:t>
            </w:r>
          </w:p>
        </w:tc>
        <w:tc>
          <w:tcPr>
            <w:tcW w:w="1097" w:type="dxa"/>
            <w:tcBorders>
              <w:top w:val="nil"/>
              <w:left w:val="nil"/>
              <w:bottom w:val="nil"/>
              <w:right w:val="nil"/>
            </w:tcBorders>
          </w:tcPr>
          <w:p w14:paraId="52DA612F" w14:textId="77777777" w:rsidR="00DB522C" w:rsidRPr="00186547" w:rsidRDefault="00DB522C" w:rsidP="00DB522C">
            <w:pPr>
              <w:pStyle w:val="TableText"/>
              <w:rPr>
                <w:szCs w:val="22"/>
                <w:lang w:eastAsia="en-AU"/>
              </w:rPr>
            </w:pPr>
            <w:r w:rsidRPr="00186547">
              <w:rPr>
                <w:szCs w:val="22"/>
                <w:lang w:eastAsia="en-AU"/>
              </w:rPr>
              <w:t>0.147133</w:t>
            </w:r>
          </w:p>
        </w:tc>
        <w:tc>
          <w:tcPr>
            <w:tcW w:w="1097" w:type="dxa"/>
            <w:tcBorders>
              <w:top w:val="nil"/>
              <w:left w:val="nil"/>
              <w:bottom w:val="nil"/>
              <w:right w:val="nil"/>
            </w:tcBorders>
          </w:tcPr>
          <w:p w14:paraId="1ECF1AB9" w14:textId="77777777" w:rsidR="00DB522C" w:rsidRPr="00186547" w:rsidRDefault="00DB522C" w:rsidP="00DB522C">
            <w:pPr>
              <w:pStyle w:val="TableText"/>
              <w:rPr>
                <w:szCs w:val="22"/>
                <w:lang w:eastAsia="en-AU"/>
              </w:rPr>
            </w:pPr>
            <w:r w:rsidRPr="00186547">
              <w:rPr>
                <w:szCs w:val="22"/>
                <w:lang w:eastAsia="en-AU"/>
              </w:rPr>
              <w:t>0.010994</w:t>
            </w:r>
          </w:p>
        </w:tc>
        <w:tc>
          <w:tcPr>
            <w:tcW w:w="1097" w:type="dxa"/>
            <w:tcBorders>
              <w:top w:val="nil"/>
              <w:left w:val="nil"/>
              <w:bottom w:val="nil"/>
              <w:right w:val="nil"/>
            </w:tcBorders>
          </w:tcPr>
          <w:p w14:paraId="0A40EC19" w14:textId="77777777" w:rsidR="00DB522C" w:rsidRPr="00186547" w:rsidRDefault="00DB522C" w:rsidP="00DB522C">
            <w:pPr>
              <w:pStyle w:val="TableText"/>
              <w:rPr>
                <w:szCs w:val="22"/>
                <w:lang w:eastAsia="en-AU"/>
              </w:rPr>
            </w:pPr>
            <w:r w:rsidRPr="00186547">
              <w:rPr>
                <w:szCs w:val="22"/>
                <w:lang w:eastAsia="en-AU"/>
              </w:rPr>
              <w:t>0.010994</w:t>
            </w:r>
          </w:p>
        </w:tc>
        <w:tc>
          <w:tcPr>
            <w:tcW w:w="1098" w:type="dxa"/>
            <w:tcBorders>
              <w:top w:val="nil"/>
              <w:left w:val="nil"/>
              <w:bottom w:val="nil"/>
              <w:right w:val="nil"/>
            </w:tcBorders>
          </w:tcPr>
          <w:p w14:paraId="77AE3A18" w14:textId="77777777" w:rsidR="00DB522C" w:rsidRPr="00186547" w:rsidRDefault="00DB522C" w:rsidP="00DB522C">
            <w:pPr>
              <w:pStyle w:val="TableText"/>
              <w:rPr>
                <w:szCs w:val="22"/>
                <w:lang w:eastAsia="en-AU"/>
              </w:rPr>
            </w:pPr>
            <w:r w:rsidRPr="00186547">
              <w:rPr>
                <w:szCs w:val="22"/>
                <w:lang w:eastAsia="en-AU"/>
              </w:rPr>
              <w:t>0.011021</w:t>
            </w:r>
          </w:p>
        </w:tc>
        <w:tc>
          <w:tcPr>
            <w:tcW w:w="1097" w:type="dxa"/>
            <w:tcBorders>
              <w:top w:val="nil"/>
              <w:left w:val="nil"/>
              <w:bottom w:val="nil"/>
              <w:right w:val="nil"/>
            </w:tcBorders>
          </w:tcPr>
          <w:p w14:paraId="71F7A1B4" w14:textId="77777777" w:rsidR="00DB522C" w:rsidRPr="00186547" w:rsidRDefault="00DB522C" w:rsidP="00DB522C">
            <w:pPr>
              <w:pStyle w:val="TableText"/>
              <w:rPr>
                <w:szCs w:val="22"/>
                <w:lang w:eastAsia="en-AU"/>
              </w:rPr>
            </w:pPr>
            <w:r w:rsidRPr="00186547">
              <w:rPr>
                <w:szCs w:val="22"/>
                <w:lang w:eastAsia="en-AU"/>
              </w:rPr>
              <w:t>0.011060</w:t>
            </w:r>
          </w:p>
        </w:tc>
        <w:tc>
          <w:tcPr>
            <w:tcW w:w="1097" w:type="dxa"/>
            <w:tcBorders>
              <w:top w:val="nil"/>
              <w:left w:val="nil"/>
              <w:bottom w:val="nil"/>
              <w:right w:val="nil"/>
            </w:tcBorders>
          </w:tcPr>
          <w:p w14:paraId="44036150" w14:textId="77777777" w:rsidR="00DB522C" w:rsidRPr="00186547" w:rsidRDefault="00DB522C" w:rsidP="00DB522C">
            <w:pPr>
              <w:pStyle w:val="TableText"/>
              <w:rPr>
                <w:szCs w:val="22"/>
                <w:lang w:eastAsia="en-AU"/>
              </w:rPr>
            </w:pPr>
            <w:r w:rsidRPr="00186547">
              <w:rPr>
                <w:szCs w:val="22"/>
                <w:lang w:eastAsia="en-AU"/>
              </w:rPr>
              <w:t>0.008861</w:t>
            </w:r>
          </w:p>
        </w:tc>
        <w:tc>
          <w:tcPr>
            <w:tcW w:w="1097" w:type="dxa"/>
            <w:tcBorders>
              <w:top w:val="nil"/>
              <w:left w:val="nil"/>
              <w:bottom w:val="nil"/>
              <w:right w:val="nil"/>
            </w:tcBorders>
          </w:tcPr>
          <w:p w14:paraId="50B91BB2" w14:textId="77777777" w:rsidR="00DB522C" w:rsidRPr="00186547" w:rsidRDefault="00DB522C" w:rsidP="00DB522C">
            <w:pPr>
              <w:pStyle w:val="TableText"/>
              <w:rPr>
                <w:szCs w:val="22"/>
                <w:lang w:eastAsia="en-AU"/>
              </w:rPr>
            </w:pPr>
            <w:r w:rsidRPr="00186547">
              <w:rPr>
                <w:szCs w:val="22"/>
                <w:lang w:eastAsia="en-AU"/>
              </w:rPr>
              <w:t>0.008906</w:t>
            </w:r>
          </w:p>
        </w:tc>
        <w:tc>
          <w:tcPr>
            <w:tcW w:w="1097" w:type="dxa"/>
            <w:tcBorders>
              <w:top w:val="nil"/>
              <w:left w:val="nil"/>
              <w:bottom w:val="nil"/>
              <w:right w:val="nil"/>
            </w:tcBorders>
          </w:tcPr>
          <w:p w14:paraId="68684923" w14:textId="77777777" w:rsidR="00DB522C" w:rsidRPr="00186547" w:rsidRDefault="00DB522C" w:rsidP="00DB522C">
            <w:pPr>
              <w:pStyle w:val="TableText"/>
              <w:rPr>
                <w:szCs w:val="22"/>
                <w:lang w:eastAsia="en-AU"/>
              </w:rPr>
            </w:pPr>
            <w:r w:rsidRPr="00186547">
              <w:rPr>
                <w:szCs w:val="22"/>
                <w:lang w:eastAsia="en-AU"/>
              </w:rPr>
              <w:t>0.008906</w:t>
            </w:r>
          </w:p>
        </w:tc>
        <w:tc>
          <w:tcPr>
            <w:tcW w:w="1097" w:type="dxa"/>
            <w:tcBorders>
              <w:top w:val="nil"/>
              <w:left w:val="nil"/>
              <w:bottom w:val="nil"/>
              <w:right w:val="nil"/>
            </w:tcBorders>
          </w:tcPr>
          <w:p w14:paraId="03CABCE1" w14:textId="77777777" w:rsidR="00DB522C" w:rsidRPr="00186547" w:rsidRDefault="00DB522C" w:rsidP="00DB522C">
            <w:pPr>
              <w:pStyle w:val="TableText"/>
              <w:rPr>
                <w:szCs w:val="22"/>
                <w:lang w:eastAsia="en-AU"/>
              </w:rPr>
            </w:pPr>
            <w:r w:rsidRPr="00186547">
              <w:rPr>
                <w:szCs w:val="22"/>
                <w:lang w:eastAsia="en-AU"/>
              </w:rPr>
              <w:t>0.008906</w:t>
            </w:r>
          </w:p>
        </w:tc>
      </w:tr>
      <w:tr w:rsidR="00DB522C" w:rsidRPr="00186547" w14:paraId="5370A0E0" w14:textId="77777777">
        <w:trPr>
          <w:trHeight w:val="195"/>
        </w:trPr>
        <w:tc>
          <w:tcPr>
            <w:tcW w:w="1365" w:type="dxa"/>
            <w:tcBorders>
              <w:top w:val="nil"/>
              <w:left w:val="nil"/>
              <w:bottom w:val="nil"/>
              <w:right w:val="nil"/>
            </w:tcBorders>
          </w:tcPr>
          <w:p w14:paraId="4826FDAA" w14:textId="77777777" w:rsidR="00DB522C" w:rsidRPr="00186547" w:rsidRDefault="00DB522C" w:rsidP="00DB522C">
            <w:pPr>
              <w:pStyle w:val="TableText"/>
              <w:rPr>
                <w:szCs w:val="22"/>
                <w:lang w:eastAsia="en-AU"/>
              </w:rPr>
            </w:pPr>
            <w:r w:rsidRPr="00186547">
              <w:rPr>
                <w:szCs w:val="22"/>
                <w:lang w:eastAsia="en-AU"/>
              </w:rPr>
              <w:t>62</w:t>
            </w:r>
          </w:p>
        </w:tc>
        <w:tc>
          <w:tcPr>
            <w:tcW w:w="1097" w:type="dxa"/>
            <w:tcBorders>
              <w:top w:val="nil"/>
              <w:left w:val="nil"/>
              <w:bottom w:val="nil"/>
              <w:right w:val="nil"/>
            </w:tcBorders>
          </w:tcPr>
          <w:p w14:paraId="1ADE342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982B9DE" w14:textId="77777777" w:rsidR="00DB522C" w:rsidRPr="00186547" w:rsidRDefault="00DB522C" w:rsidP="00DB522C">
            <w:pPr>
              <w:pStyle w:val="TableText"/>
              <w:rPr>
                <w:szCs w:val="22"/>
                <w:lang w:eastAsia="en-AU"/>
              </w:rPr>
            </w:pPr>
            <w:r w:rsidRPr="00186547">
              <w:rPr>
                <w:szCs w:val="22"/>
                <w:lang w:eastAsia="en-AU"/>
              </w:rPr>
              <w:t>0.145025</w:t>
            </w:r>
          </w:p>
        </w:tc>
        <w:tc>
          <w:tcPr>
            <w:tcW w:w="1097" w:type="dxa"/>
            <w:tcBorders>
              <w:top w:val="nil"/>
              <w:left w:val="nil"/>
              <w:bottom w:val="nil"/>
              <w:right w:val="nil"/>
            </w:tcBorders>
          </w:tcPr>
          <w:p w14:paraId="0721585D" w14:textId="77777777" w:rsidR="00DB522C" w:rsidRPr="00186547" w:rsidRDefault="00DB522C" w:rsidP="00DB522C">
            <w:pPr>
              <w:pStyle w:val="TableText"/>
              <w:rPr>
                <w:szCs w:val="22"/>
                <w:lang w:eastAsia="en-AU"/>
              </w:rPr>
            </w:pPr>
            <w:r w:rsidRPr="00186547">
              <w:rPr>
                <w:szCs w:val="22"/>
                <w:lang w:eastAsia="en-AU"/>
              </w:rPr>
              <w:t>0.145025</w:t>
            </w:r>
          </w:p>
        </w:tc>
        <w:tc>
          <w:tcPr>
            <w:tcW w:w="1097" w:type="dxa"/>
            <w:tcBorders>
              <w:top w:val="nil"/>
              <w:left w:val="nil"/>
              <w:bottom w:val="nil"/>
              <w:right w:val="nil"/>
            </w:tcBorders>
          </w:tcPr>
          <w:p w14:paraId="25478BAE" w14:textId="77777777" w:rsidR="00DB522C" w:rsidRPr="00186547" w:rsidRDefault="00DB522C" w:rsidP="00DB522C">
            <w:pPr>
              <w:pStyle w:val="TableText"/>
              <w:rPr>
                <w:szCs w:val="22"/>
                <w:lang w:eastAsia="en-AU"/>
              </w:rPr>
            </w:pPr>
            <w:r w:rsidRPr="00186547">
              <w:rPr>
                <w:szCs w:val="22"/>
                <w:lang w:eastAsia="en-AU"/>
              </w:rPr>
              <w:t>0.145025</w:t>
            </w:r>
          </w:p>
        </w:tc>
        <w:tc>
          <w:tcPr>
            <w:tcW w:w="1097" w:type="dxa"/>
            <w:tcBorders>
              <w:top w:val="nil"/>
              <w:left w:val="nil"/>
              <w:bottom w:val="nil"/>
              <w:right w:val="nil"/>
            </w:tcBorders>
          </w:tcPr>
          <w:p w14:paraId="44C645E9" w14:textId="77777777" w:rsidR="00DB522C" w:rsidRPr="00186547" w:rsidRDefault="00DB522C" w:rsidP="00DB522C">
            <w:pPr>
              <w:pStyle w:val="TableText"/>
              <w:rPr>
                <w:szCs w:val="22"/>
                <w:lang w:eastAsia="en-AU"/>
              </w:rPr>
            </w:pPr>
            <w:r w:rsidRPr="00186547">
              <w:rPr>
                <w:szCs w:val="22"/>
                <w:lang w:eastAsia="en-AU"/>
              </w:rPr>
              <w:t>0.009240</w:t>
            </w:r>
          </w:p>
        </w:tc>
        <w:tc>
          <w:tcPr>
            <w:tcW w:w="1097" w:type="dxa"/>
            <w:tcBorders>
              <w:top w:val="nil"/>
              <w:left w:val="nil"/>
              <w:bottom w:val="nil"/>
              <w:right w:val="nil"/>
            </w:tcBorders>
          </w:tcPr>
          <w:p w14:paraId="0574E23A" w14:textId="77777777" w:rsidR="00DB522C" w:rsidRPr="00186547" w:rsidRDefault="00DB522C" w:rsidP="00DB522C">
            <w:pPr>
              <w:pStyle w:val="TableText"/>
              <w:rPr>
                <w:szCs w:val="22"/>
                <w:lang w:eastAsia="en-AU"/>
              </w:rPr>
            </w:pPr>
            <w:r w:rsidRPr="00186547">
              <w:rPr>
                <w:szCs w:val="22"/>
                <w:lang w:eastAsia="en-AU"/>
              </w:rPr>
              <w:t>0.009240</w:t>
            </w:r>
          </w:p>
        </w:tc>
        <w:tc>
          <w:tcPr>
            <w:tcW w:w="1098" w:type="dxa"/>
            <w:tcBorders>
              <w:top w:val="nil"/>
              <w:left w:val="nil"/>
              <w:bottom w:val="nil"/>
              <w:right w:val="nil"/>
            </w:tcBorders>
          </w:tcPr>
          <w:p w14:paraId="701771BB" w14:textId="77777777" w:rsidR="00DB522C" w:rsidRPr="00186547" w:rsidRDefault="00DB522C" w:rsidP="00DB522C">
            <w:pPr>
              <w:pStyle w:val="TableText"/>
              <w:rPr>
                <w:szCs w:val="22"/>
                <w:lang w:eastAsia="en-AU"/>
              </w:rPr>
            </w:pPr>
            <w:r w:rsidRPr="00186547">
              <w:rPr>
                <w:szCs w:val="22"/>
                <w:lang w:eastAsia="en-AU"/>
              </w:rPr>
              <w:t>0.009240</w:t>
            </w:r>
          </w:p>
        </w:tc>
        <w:tc>
          <w:tcPr>
            <w:tcW w:w="1097" w:type="dxa"/>
            <w:tcBorders>
              <w:top w:val="nil"/>
              <w:left w:val="nil"/>
              <w:bottom w:val="nil"/>
              <w:right w:val="nil"/>
            </w:tcBorders>
          </w:tcPr>
          <w:p w14:paraId="4E7308A5" w14:textId="77777777" w:rsidR="00DB522C" w:rsidRPr="00186547" w:rsidRDefault="00DB522C" w:rsidP="00DB522C">
            <w:pPr>
              <w:pStyle w:val="TableText"/>
              <w:rPr>
                <w:szCs w:val="22"/>
                <w:lang w:eastAsia="en-AU"/>
              </w:rPr>
            </w:pPr>
            <w:r w:rsidRPr="00186547">
              <w:rPr>
                <w:szCs w:val="22"/>
                <w:lang w:eastAsia="en-AU"/>
              </w:rPr>
              <w:t>0.009263</w:t>
            </w:r>
          </w:p>
        </w:tc>
        <w:tc>
          <w:tcPr>
            <w:tcW w:w="1097" w:type="dxa"/>
            <w:tcBorders>
              <w:top w:val="nil"/>
              <w:left w:val="nil"/>
              <w:bottom w:val="nil"/>
              <w:right w:val="nil"/>
            </w:tcBorders>
          </w:tcPr>
          <w:p w14:paraId="2E1F8992" w14:textId="77777777" w:rsidR="00DB522C" w:rsidRPr="00186547" w:rsidRDefault="00DB522C" w:rsidP="00DB522C">
            <w:pPr>
              <w:pStyle w:val="TableText"/>
              <w:rPr>
                <w:szCs w:val="22"/>
                <w:lang w:eastAsia="en-AU"/>
              </w:rPr>
            </w:pPr>
            <w:r w:rsidRPr="00186547">
              <w:rPr>
                <w:szCs w:val="22"/>
                <w:lang w:eastAsia="en-AU"/>
              </w:rPr>
              <w:t>0.007778</w:t>
            </w:r>
          </w:p>
        </w:tc>
        <w:tc>
          <w:tcPr>
            <w:tcW w:w="1097" w:type="dxa"/>
            <w:tcBorders>
              <w:top w:val="nil"/>
              <w:left w:val="nil"/>
              <w:bottom w:val="nil"/>
              <w:right w:val="nil"/>
            </w:tcBorders>
          </w:tcPr>
          <w:p w14:paraId="0AED6189" w14:textId="77777777" w:rsidR="00DB522C" w:rsidRPr="00186547" w:rsidRDefault="00DB522C" w:rsidP="00DB522C">
            <w:pPr>
              <w:pStyle w:val="TableText"/>
              <w:rPr>
                <w:szCs w:val="22"/>
                <w:lang w:eastAsia="en-AU"/>
              </w:rPr>
            </w:pPr>
            <w:r w:rsidRPr="00186547">
              <w:rPr>
                <w:szCs w:val="22"/>
                <w:lang w:eastAsia="en-AU"/>
              </w:rPr>
              <w:t>0.007817</w:t>
            </w:r>
          </w:p>
        </w:tc>
        <w:tc>
          <w:tcPr>
            <w:tcW w:w="1097" w:type="dxa"/>
            <w:tcBorders>
              <w:top w:val="nil"/>
              <w:left w:val="nil"/>
              <w:bottom w:val="nil"/>
              <w:right w:val="nil"/>
            </w:tcBorders>
          </w:tcPr>
          <w:p w14:paraId="4FC380C9" w14:textId="77777777" w:rsidR="00DB522C" w:rsidRPr="00186547" w:rsidRDefault="00DB522C" w:rsidP="00DB522C">
            <w:pPr>
              <w:pStyle w:val="TableText"/>
              <w:rPr>
                <w:szCs w:val="22"/>
                <w:lang w:eastAsia="en-AU"/>
              </w:rPr>
            </w:pPr>
            <w:r w:rsidRPr="00186547">
              <w:rPr>
                <w:szCs w:val="22"/>
                <w:lang w:eastAsia="en-AU"/>
              </w:rPr>
              <w:t>0.007817</w:t>
            </w:r>
          </w:p>
        </w:tc>
        <w:tc>
          <w:tcPr>
            <w:tcW w:w="1097" w:type="dxa"/>
            <w:tcBorders>
              <w:top w:val="nil"/>
              <w:left w:val="nil"/>
              <w:bottom w:val="nil"/>
              <w:right w:val="nil"/>
            </w:tcBorders>
          </w:tcPr>
          <w:p w14:paraId="1A308BD1" w14:textId="77777777" w:rsidR="00DB522C" w:rsidRPr="00186547" w:rsidRDefault="00DB522C" w:rsidP="00DB522C">
            <w:pPr>
              <w:pStyle w:val="TableText"/>
              <w:rPr>
                <w:szCs w:val="22"/>
                <w:lang w:eastAsia="en-AU"/>
              </w:rPr>
            </w:pPr>
            <w:r w:rsidRPr="00186547">
              <w:rPr>
                <w:szCs w:val="22"/>
                <w:lang w:eastAsia="en-AU"/>
              </w:rPr>
              <w:t>0.007817</w:t>
            </w:r>
          </w:p>
        </w:tc>
      </w:tr>
      <w:tr w:rsidR="00DB522C" w:rsidRPr="00186547" w14:paraId="3ADFEB0E" w14:textId="77777777">
        <w:trPr>
          <w:trHeight w:val="195"/>
        </w:trPr>
        <w:tc>
          <w:tcPr>
            <w:tcW w:w="1365" w:type="dxa"/>
            <w:tcBorders>
              <w:top w:val="nil"/>
              <w:left w:val="nil"/>
              <w:bottom w:val="nil"/>
              <w:right w:val="nil"/>
            </w:tcBorders>
          </w:tcPr>
          <w:p w14:paraId="22D883F3" w14:textId="77777777" w:rsidR="00DB522C" w:rsidRPr="00186547" w:rsidRDefault="00DB522C" w:rsidP="00DB522C">
            <w:pPr>
              <w:pStyle w:val="TableText"/>
              <w:rPr>
                <w:szCs w:val="22"/>
                <w:lang w:eastAsia="en-AU"/>
              </w:rPr>
            </w:pPr>
            <w:r w:rsidRPr="00186547">
              <w:rPr>
                <w:szCs w:val="22"/>
                <w:lang w:eastAsia="en-AU"/>
              </w:rPr>
              <w:t>63</w:t>
            </w:r>
          </w:p>
        </w:tc>
        <w:tc>
          <w:tcPr>
            <w:tcW w:w="1097" w:type="dxa"/>
            <w:tcBorders>
              <w:top w:val="nil"/>
              <w:left w:val="nil"/>
              <w:bottom w:val="nil"/>
              <w:right w:val="nil"/>
            </w:tcBorders>
          </w:tcPr>
          <w:p w14:paraId="674ABB3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8FC56AA" w14:textId="77777777" w:rsidR="00DB522C" w:rsidRPr="00186547" w:rsidRDefault="00DB522C" w:rsidP="00DB522C">
            <w:pPr>
              <w:pStyle w:val="TableText"/>
              <w:rPr>
                <w:szCs w:val="22"/>
                <w:lang w:eastAsia="en-AU"/>
              </w:rPr>
            </w:pPr>
            <w:r w:rsidRPr="00186547">
              <w:rPr>
                <w:szCs w:val="22"/>
                <w:lang w:eastAsia="en-AU"/>
              </w:rPr>
              <w:t>0.145921</w:t>
            </w:r>
          </w:p>
        </w:tc>
        <w:tc>
          <w:tcPr>
            <w:tcW w:w="1097" w:type="dxa"/>
            <w:tcBorders>
              <w:top w:val="nil"/>
              <w:left w:val="nil"/>
              <w:bottom w:val="nil"/>
              <w:right w:val="nil"/>
            </w:tcBorders>
          </w:tcPr>
          <w:p w14:paraId="43958802" w14:textId="77777777" w:rsidR="00DB522C" w:rsidRPr="00186547" w:rsidRDefault="00DB522C" w:rsidP="00DB522C">
            <w:pPr>
              <w:pStyle w:val="TableText"/>
              <w:rPr>
                <w:szCs w:val="22"/>
                <w:lang w:eastAsia="en-AU"/>
              </w:rPr>
            </w:pPr>
            <w:r w:rsidRPr="00186547">
              <w:rPr>
                <w:szCs w:val="22"/>
                <w:lang w:eastAsia="en-AU"/>
              </w:rPr>
              <w:t>0.145921</w:t>
            </w:r>
          </w:p>
        </w:tc>
        <w:tc>
          <w:tcPr>
            <w:tcW w:w="1097" w:type="dxa"/>
            <w:tcBorders>
              <w:top w:val="nil"/>
              <w:left w:val="nil"/>
              <w:bottom w:val="nil"/>
              <w:right w:val="nil"/>
            </w:tcBorders>
          </w:tcPr>
          <w:p w14:paraId="5A8F7CCE" w14:textId="77777777" w:rsidR="00DB522C" w:rsidRPr="00186547" w:rsidRDefault="00DB522C" w:rsidP="00DB522C">
            <w:pPr>
              <w:pStyle w:val="TableText"/>
              <w:rPr>
                <w:szCs w:val="22"/>
                <w:lang w:eastAsia="en-AU"/>
              </w:rPr>
            </w:pPr>
            <w:r w:rsidRPr="00186547">
              <w:rPr>
                <w:szCs w:val="22"/>
                <w:lang w:eastAsia="en-AU"/>
              </w:rPr>
              <w:t>0.145921</w:t>
            </w:r>
          </w:p>
        </w:tc>
        <w:tc>
          <w:tcPr>
            <w:tcW w:w="1097" w:type="dxa"/>
            <w:tcBorders>
              <w:top w:val="nil"/>
              <w:left w:val="nil"/>
              <w:bottom w:val="nil"/>
              <w:right w:val="nil"/>
            </w:tcBorders>
          </w:tcPr>
          <w:p w14:paraId="4DB3E0FF" w14:textId="77777777" w:rsidR="00DB522C" w:rsidRPr="00186547" w:rsidRDefault="00DB522C" w:rsidP="00DB522C">
            <w:pPr>
              <w:pStyle w:val="TableText"/>
              <w:rPr>
                <w:szCs w:val="22"/>
                <w:lang w:eastAsia="en-AU"/>
              </w:rPr>
            </w:pPr>
            <w:r w:rsidRPr="00186547">
              <w:rPr>
                <w:szCs w:val="22"/>
                <w:lang w:eastAsia="en-AU"/>
              </w:rPr>
              <w:t>0.010163</w:t>
            </w:r>
          </w:p>
        </w:tc>
        <w:tc>
          <w:tcPr>
            <w:tcW w:w="1097" w:type="dxa"/>
            <w:tcBorders>
              <w:top w:val="nil"/>
              <w:left w:val="nil"/>
              <w:bottom w:val="nil"/>
              <w:right w:val="nil"/>
            </w:tcBorders>
          </w:tcPr>
          <w:p w14:paraId="08CB81A3" w14:textId="77777777" w:rsidR="00DB522C" w:rsidRPr="00186547" w:rsidRDefault="00DB522C" w:rsidP="00DB522C">
            <w:pPr>
              <w:pStyle w:val="TableText"/>
              <w:rPr>
                <w:szCs w:val="22"/>
                <w:lang w:eastAsia="en-AU"/>
              </w:rPr>
            </w:pPr>
            <w:r w:rsidRPr="00186547">
              <w:rPr>
                <w:szCs w:val="22"/>
                <w:lang w:eastAsia="en-AU"/>
              </w:rPr>
              <w:t>0.010163</w:t>
            </w:r>
          </w:p>
        </w:tc>
        <w:tc>
          <w:tcPr>
            <w:tcW w:w="1098" w:type="dxa"/>
            <w:tcBorders>
              <w:top w:val="nil"/>
              <w:left w:val="nil"/>
              <w:bottom w:val="nil"/>
              <w:right w:val="nil"/>
            </w:tcBorders>
          </w:tcPr>
          <w:p w14:paraId="02390C61" w14:textId="77777777" w:rsidR="00DB522C" w:rsidRPr="00186547" w:rsidRDefault="00DB522C" w:rsidP="00DB522C">
            <w:pPr>
              <w:pStyle w:val="TableText"/>
              <w:rPr>
                <w:szCs w:val="22"/>
                <w:lang w:eastAsia="en-AU"/>
              </w:rPr>
            </w:pPr>
            <w:r w:rsidRPr="00186547">
              <w:rPr>
                <w:szCs w:val="22"/>
                <w:lang w:eastAsia="en-AU"/>
              </w:rPr>
              <w:t>0.010163</w:t>
            </w:r>
          </w:p>
        </w:tc>
        <w:tc>
          <w:tcPr>
            <w:tcW w:w="1097" w:type="dxa"/>
            <w:tcBorders>
              <w:top w:val="nil"/>
              <w:left w:val="nil"/>
              <w:bottom w:val="nil"/>
              <w:right w:val="nil"/>
            </w:tcBorders>
          </w:tcPr>
          <w:p w14:paraId="619CA79F" w14:textId="77777777" w:rsidR="00DB522C" w:rsidRPr="00186547" w:rsidRDefault="00DB522C" w:rsidP="00DB522C">
            <w:pPr>
              <w:pStyle w:val="TableText"/>
              <w:rPr>
                <w:szCs w:val="22"/>
                <w:lang w:eastAsia="en-AU"/>
              </w:rPr>
            </w:pPr>
            <w:r w:rsidRPr="00186547">
              <w:rPr>
                <w:szCs w:val="22"/>
                <w:lang w:eastAsia="en-AU"/>
              </w:rPr>
              <w:t>0.010163</w:t>
            </w:r>
          </w:p>
        </w:tc>
        <w:tc>
          <w:tcPr>
            <w:tcW w:w="1097" w:type="dxa"/>
            <w:tcBorders>
              <w:top w:val="nil"/>
              <w:left w:val="nil"/>
              <w:bottom w:val="nil"/>
              <w:right w:val="nil"/>
            </w:tcBorders>
          </w:tcPr>
          <w:p w14:paraId="51D77C6B" w14:textId="77777777" w:rsidR="00DB522C" w:rsidRPr="00186547" w:rsidRDefault="00DB522C" w:rsidP="00DB522C">
            <w:pPr>
              <w:pStyle w:val="TableText"/>
              <w:rPr>
                <w:szCs w:val="22"/>
                <w:lang w:eastAsia="en-AU"/>
              </w:rPr>
            </w:pPr>
            <w:r w:rsidRPr="00186547">
              <w:rPr>
                <w:szCs w:val="22"/>
                <w:lang w:eastAsia="en-AU"/>
              </w:rPr>
              <w:t>0.008524</w:t>
            </w:r>
          </w:p>
        </w:tc>
        <w:tc>
          <w:tcPr>
            <w:tcW w:w="1097" w:type="dxa"/>
            <w:tcBorders>
              <w:top w:val="nil"/>
              <w:left w:val="nil"/>
              <w:bottom w:val="nil"/>
              <w:right w:val="nil"/>
            </w:tcBorders>
          </w:tcPr>
          <w:p w14:paraId="52CCF6CD" w14:textId="77777777" w:rsidR="00DB522C" w:rsidRPr="00186547" w:rsidRDefault="00DB522C" w:rsidP="00DB522C">
            <w:pPr>
              <w:pStyle w:val="TableText"/>
              <w:rPr>
                <w:szCs w:val="22"/>
                <w:lang w:eastAsia="en-AU"/>
              </w:rPr>
            </w:pPr>
            <w:r w:rsidRPr="00186547">
              <w:rPr>
                <w:szCs w:val="22"/>
                <w:lang w:eastAsia="en-AU"/>
              </w:rPr>
              <w:t>0.008569</w:t>
            </w:r>
          </w:p>
        </w:tc>
        <w:tc>
          <w:tcPr>
            <w:tcW w:w="1097" w:type="dxa"/>
            <w:tcBorders>
              <w:top w:val="nil"/>
              <w:left w:val="nil"/>
              <w:bottom w:val="nil"/>
              <w:right w:val="nil"/>
            </w:tcBorders>
          </w:tcPr>
          <w:p w14:paraId="1C24FFD3" w14:textId="77777777" w:rsidR="00DB522C" w:rsidRPr="00186547" w:rsidRDefault="00DB522C" w:rsidP="00DB522C">
            <w:pPr>
              <w:pStyle w:val="TableText"/>
              <w:rPr>
                <w:szCs w:val="22"/>
                <w:lang w:eastAsia="en-AU"/>
              </w:rPr>
            </w:pPr>
            <w:r w:rsidRPr="00186547">
              <w:rPr>
                <w:szCs w:val="22"/>
                <w:lang w:eastAsia="en-AU"/>
              </w:rPr>
              <w:t>0.008569</w:t>
            </w:r>
          </w:p>
        </w:tc>
        <w:tc>
          <w:tcPr>
            <w:tcW w:w="1097" w:type="dxa"/>
            <w:tcBorders>
              <w:top w:val="nil"/>
              <w:left w:val="nil"/>
              <w:bottom w:val="nil"/>
              <w:right w:val="nil"/>
            </w:tcBorders>
          </w:tcPr>
          <w:p w14:paraId="527703F7" w14:textId="77777777" w:rsidR="00DB522C" w:rsidRPr="00186547" w:rsidRDefault="00DB522C" w:rsidP="00DB522C">
            <w:pPr>
              <w:pStyle w:val="TableText"/>
              <w:rPr>
                <w:szCs w:val="22"/>
                <w:lang w:eastAsia="en-AU"/>
              </w:rPr>
            </w:pPr>
            <w:r w:rsidRPr="00186547">
              <w:rPr>
                <w:szCs w:val="22"/>
                <w:lang w:eastAsia="en-AU"/>
              </w:rPr>
              <w:t>0.008569</w:t>
            </w:r>
          </w:p>
        </w:tc>
      </w:tr>
      <w:tr w:rsidR="00DB522C" w:rsidRPr="00186547" w14:paraId="003221D0" w14:textId="77777777">
        <w:trPr>
          <w:trHeight w:val="195"/>
        </w:trPr>
        <w:tc>
          <w:tcPr>
            <w:tcW w:w="1365" w:type="dxa"/>
            <w:tcBorders>
              <w:top w:val="nil"/>
              <w:left w:val="nil"/>
              <w:bottom w:val="nil"/>
              <w:right w:val="nil"/>
            </w:tcBorders>
          </w:tcPr>
          <w:p w14:paraId="3B494723" w14:textId="77777777" w:rsidR="00DB522C" w:rsidRPr="00186547" w:rsidRDefault="00DB522C" w:rsidP="00DB522C">
            <w:pPr>
              <w:pStyle w:val="TableText"/>
              <w:rPr>
                <w:szCs w:val="22"/>
                <w:lang w:eastAsia="en-AU"/>
              </w:rPr>
            </w:pPr>
            <w:r w:rsidRPr="00186547">
              <w:rPr>
                <w:szCs w:val="22"/>
                <w:lang w:eastAsia="en-AU"/>
              </w:rPr>
              <w:t>64</w:t>
            </w:r>
          </w:p>
        </w:tc>
        <w:tc>
          <w:tcPr>
            <w:tcW w:w="1097" w:type="dxa"/>
            <w:tcBorders>
              <w:top w:val="nil"/>
              <w:left w:val="nil"/>
              <w:bottom w:val="nil"/>
              <w:right w:val="nil"/>
            </w:tcBorders>
          </w:tcPr>
          <w:p w14:paraId="053AD56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D1948B3" w14:textId="77777777" w:rsidR="00DB522C" w:rsidRPr="00186547" w:rsidRDefault="00DB522C" w:rsidP="00DB522C">
            <w:pPr>
              <w:pStyle w:val="TableText"/>
              <w:rPr>
                <w:szCs w:val="22"/>
                <w:lang w:eastAsia="en-AU"/>
              </w:rPr>
            </w:pPr>
            <w:r w:rsidRPr="00186547">
              <w:rPr>
                <w:szCs w:val="22"/>
                <w:lang w:eastAsia="en-AU"/>
              </w:rPr>
              <w:t>0.146990</w:t>
            </w:r>
          </w:p>
        </w:tc>
        <w:tc>
          <w:tcPr>
            <w:tcW w:w="1097" w:type="dxa"/>
            <w:tcBorders>
              <w:top w:val="nil"/>
              <w:left w:val="nil"/>
              <w:bottom w:val="nil"/>
              <w:right w:val="nil"/>
            </w:tcBorders>
          </w:tcPr>
          <w:p w14:paraId="0E06E009" w14:textId="77777777" w:rsidR="00DB522C" w:rsidRPr="00186547" w:rsidRDefault="00DB522C" w:rsidP="00DB522C">
            <w:pPr>
              <w:pStyle w:val="TableText"/>
              <w:rPr>
                <w:szCs w:val="22"/>
                <w:lang w:eastAsia="en-AU"/>
              </w:rPr>
            </w:pPr>
            <w:r w:rsidRPr="00186547">
              <w:rPr>
                <w:szCs w:val="22"/>
                <w:lang w:eastAsia="en-AU"/>
              </w:rPr>
              <w:t>0.146990</w:t>
            </w:r>
          </w:p>
        </w:tc>
        <w:tc>
          <w:tcPr>
            <w:tcW w:w="1097" w:type="dxa"/>
            <w:tcBorders>
              <w:top w:val="nil"/>
              <w:left w:val="nil"/>
              <w:bottom w:val="nil"/>
              <w:right w:val="nil"/>
            </w:tcBorders>
          </w:tcPr>
          <w:p w14:paraId="38CD670D" w14:textId="77777777" w:rsidR="00DB522C" w:rsidRPr="00186547" w:rsidRDefault="00DB522C" w:rsidP="00DB522C">
            <w:pPr>
              <w:pStyle w:val="TableText"/>
              <w:rPr>
                <w:szCs w:val="22"/>
                <w:lang w:eastAsia="en-AU"/>
              </w:rPr>
            </w:pPr>
            <w:r w:rsidRPr="00186547">
              <w:rPr>
                <w:szCs w:val="22"/>
                <w:lang w:eastAsia="en-AU"/>
              </w:rPr>
              <w:t>0.146990</w:t>
            </w:r>
          </w:p>
        </w:tc>
        <w:tc>
          <w:tcPr>
            <w:tcW w:w="1097" w:type="dxa"/>
            <w:tcBorders>
              <w:top w:val="nil"/>
              <w:left w:val="nil"/>
              <w:bottom w:val="nil"/>
              <w:right w:val="nil"/>
            </w:tcBorders>
          </w:tcPr>
          <w:p w14:paraId="3AF736E3" w14:textId="77777777" w:rsidR="00DB522C" w:rsidRPr="00186547" w:rsidRDefault="00DB522C" w:rsidP="00DB522C">
            <w:pPr>
              <w:pStyle w:val="TableText"/>
              <w:rPr>
                <w:szCs w:val="22"/>
                <w:lang w:eastAsia="en-AU"/>
              </w:rPr>
            </w:pPr>
            <w:r w:rsidRPr="00186547">
              <w:rPr>
                <w:szCs w:val="22"/>
                <w:lang w:eastAsia="en-AU"/>
              </w:rPr>
              <w:t>0.011256</w:t>
            </w:r>
          </w:p>
        </w:tc>
        <w:tc>
          <w:tcPr>
            <w:tcW w:w="1097" w:type="dxa"/>
            <w:tcBorders>
              <w:top w:val="nil"/>
              <w:left w:val="nil"/>
              <w:bottom w:val="nil"/>
              <w:right w:val="nil"/>
            </w:tcBorders>
          </w:tcPr>
          <w:p w14:paraId="39018226" w14:textId="77777777" w:rsidR="00DB522C" w:rsidRPr="00186547" w:rsidRDefault="00DB522C" w:rsidP="00DB522C">
            <w:pPr>
              <w:pStyle w:val="TableText"/>
              <w:rPr>
                <w:szCs w:val="22"/>
                <w:lang w:eastAsia="en-AU"/>
              </w:rPr>
            </w:pPr>
            <w:r w:rsidRPr="00186547">
              <w:rPr>
                <w:szCs w:val="22"/>
                <w:lang w:eastAsia="en-AU"/>
              </w:rPr>
              <w:t>0.011256</w:t>
            </w:r>
          </w:p>
        </w:tc>
        <w:tc>
          <w:tcPr>
            <w:tcW w:w="1098" w:type="dxa"/>
            <w:tcBorders>
              <w:top w:val="nil"/>
              <w:left w:val="nil"/>
              <w:bottom w:val="nil"/>
              <w:right w:val="nil"/>
            </w:tcBorders>
          </w:tcPr>
          <w:p w14:paraId="09EAC3ED" w14:textId="77777777" w:rsidR="00DB522C" w:rsidRPr="00186547" w:rsidRDefault="00DB522C" w:rsidP="00DB522C">
            <w:pPr>
              <w:pStyle w:val="TableText"/>
              <w:rPr>
                <w:szCs w:val="22"/>
                <w:lang w:eastAsia="en-AU"/>
              </w:rPr>
            </w:pPr>
            <w:r w:rsidRPr="00186547">
              <w:rPr>
                <w:szCs w:val="22"/>
                <w:lang w:eastAsia="en-AU"/>
              </w:rPr>
              <w:t>0.011256</w:t>
            </w:r>
          </w:p>
        </w:tc>
        <w:tc>
          <w:tcPr>
            <w:tcW w:w="1097" w:type="dxa"/>
            <w:tcBorders>
              <w:top w:val="nil"/>
              <w:left w:val="nil"/>
              <w:bottom w:val="nil"/>
              <w:right w:val="nil"/>
            </w:tcBorders>
          </w:tcPr>
          <w:p w14:paraId="0E6AFF97" w14:textId="77777777" w:rsidR="00DB522C" w:rsidRPr="00186547" w:rsidRDefault="00DB522C" w:rsidP="00DB522C">
            <w:pPr>
              <w:pStyle w:val="TableText"/>
              <w:rPr>
                <w:szCs w:val="22"/>
                <w:lang w:eastAsia="en-AU"/>
              </w:rPr>
            </w:pPr>
            <w:r w:rsidRPr="00186547">
              <w:rPr>
                <w:szCs w:val="22"/>
                <w:lang w:eastAsia="en-AU"/>
              </w:rPr>
              <w:t>0.011256</w:t>
            </w:r>
          </w:p>
        </w:tc>
        <w:tc>
          <w:tcPr>
            <w:tcW w:w="1097" w:type="dxa"/>
            <w:tcBorders>
              <w:top w:val="nil"/>
              <w:left w:val="nil"/>
              <w:bottom w:val="nil"/>
              <w:right w:val="nil"/>
            </w:tcBorders>
          </w:tcPr>
          <w:p w14:paraId="39DC08F1" w14:textId="77777777" w:rsidR="00DB522C" w:rsidRPr="00186547" w:rsidRDefault="00DB522C" w:rsidP="00DB522C">
            <w:pPr>
              <w:pStyle w:val="TableText"/>
              <w:rPr>
                <w:szCs w:val="22"/>
                <w:lang w:eastAsia="en-AU"/>
              </w:rPr>
            </w:pPr>
            <w:r w:rsidRPr="00186547">
              <w:rPr>
                <w:szCs w:val="22"/>
                <w:lang w:eastAsia="en-AU"/>
              </w:rPr>
              <w:t>0.009382</w:t>
            </w:r>
          </w:p>
        </w:tc>
        <w:tc>
          <w:tcPr>
            <w:tcW w:w="1097" w:type="dxa"/>
            <w:tcBorders>
              <w:top w:val="nil"/>
              <w:left w:val="nil"/>
              <w:bottom w:val="nil"/>
              <w:right w:val="nil"/>
            </w:tcBorders>
          </w:tcPr>
          <w:p w14:paraId="494FCB29" w14:textId="77777777" w:rsidR="00DB522C" w:rsidRPr="00186547" w:rsidRDefault="00DB522C" w:rsidP="00DB522C">
            <w:pPr>
              <w:pStyle w:val="TableText"/>
              <w:rPr>
                <w:szCs w:val="22"/>
                <w:lang w:eastAsia="en-AU"/>
              </w:rPr>
            </w:pPr>
            <w:r w:rsidRPr="00186547">
              <w:rPr>
                <w:szCs w:val="22"/>
                <w:lang w:eastAsia="en-AU"/>
              </w:rPr>
              <w:t>0.009436</w:t>
            </w:r>
          </w:p>
        </w:tc>
        <w:tc>
          <w:tcPr>
            <w:tcW w:w="1097" w:type="dxa"/>
            <w:tcBorders>
              <w:top w:val="nil"/>
              <w:left w:val="nil"/>
              <w:bottom w:val="nil"/>
              <w:right w:val="nil"/>
            </w:tcBorders>
          </w:tcPr>
          <w:p w14:paraId="1531B3EC" w14:textId="77777777" w:rsidR="00DB522C" w:rsidRPr="00186547" w:rsidRDefault="00DB522C" w:rsidP="00DB522C">
            <w:pPr>
              <w:pStyle w:val="TableText"/>
              <w:rPr>
                <w:szCs w:val="22"/>
                <w:lang w:eastAsia="en-AU"/>
              </w:rPr>
            </w:pPr>
            <w:r w:rsidRPr="00186547">
              <w:rPr>
                <w:szCs w:val="22"/>
                <w:lang w:eastAsia="en-AU"/>
              </w:rPr>
              <w:t>0.009436</w:t>
            </w:r>
          </w:p>
        </w:tc>
        <w:tc>
          <w:tcPr>
            <w:tcW w:w="1097" w:type="dxa"/>
            <w:tcBorders>
              <w:top w:val="nil"/>
              <w:left w:val="nil"/>
              <w:bottom w:val="nil"/>
              <w:right w:val="nil"/>
            </w:tcBorders>
          </w:tcPr>
          <w:p w14:paraId="2ED017E9" w14:textId="77777777" w:rsidR="00DB522C" w:rsidRPr="00186547" w:rsidRDefault="00DB522C" w:rsidP="00DB522C">
            <w:pPr>
              <w:pStyle w:val="TableText"/>
              <w:rPr>
                <w:szCs w:val="22"/>
                <w:lang w:eastAsia="en-AU"/>
              </w:rPr>
            </w:pPr>
            <w:r w:rsidRPr="00186547">
              <w:rPr>
                <w:szCs w:val="22"/>
                <w:lang w:eastAsia="en-AU"/>
              </w:rPr>
              <w:t>0.009436</w:t>
            </w:r>
          </w:p>
        </w:tc>
      </w:tr>
      <w:tr w:rsidR="00DB522C" w:rsidRPr="00186547" w14:paraId="53A8D6BF" w14:textId="77777777">
        <w:trPr>
          <w:trHeight w:val="195"/>
        </w:trPr>
        <w:tc>
          <w:tcPr>
            <w:tcW w:w="1365" w:type="dxa"/>
            <w:tcBorders>
              <w:top w:val="nil"/>
              <w:left w:val="nil"/>
              <w:bottom w:val="nil"/>
              <w:right w:val="nil"/>
            </w:tcBorders>
          </w:tcPr>
          <w:p w14:paraId="1E47C5B6" w14:textId="77777777" w:rsidR="00DB522C" w:rsidRPr="00186547" w:rsidRDefault="00DB522C" w:rsidP="00DB522C">
            <w:pPr>
              <w:pStyle w:val="TableText"/>
              <w:rPr>
                <w:szCs w:val="22"/>
                <w:lang w:eastAsia="en-AU"/>
              </w:rPr>
            </w:pPr>
            <w:r w:rsidRPr="00186547">
              <w:rPr>
                <w:szCs w:val="22"/>
                <w:lang w:eastAsia="en-AU"/>
              </w:rPr>
              <w:t>65</w:t>
            </w:r>
          </w:p>
        </w:tc>
        <w:tc>
          <w:tcPr>
            <w:tcW w:w="1097" w:type="dxa"/>
            <w:tcBorders>
              <w:top w:val="nil"/>
              <w:left w:val="nil"/>
              <w:bottom w:val="nil"/>
              <w:right w:val="nil"/>
            </w:tcBorders>
          </w:tcPr>
          <w:p w14:paraId="4278A3D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9327DB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10CE28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65BAFE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6784712"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7F4B7E0A" w14:textId="77777777" w:rsidR="00DB522C" w:rsidRPr="00186547" w:rsidRDefault="00DB522C" w:rsidP="00DB522C">
            <w:pPr>
              <w:pStyle w:val="TableText"/>
              <w:rPr>
                <w:szCs w:val="22"/>
                <w:lang w:eastAsia="en-AU"/>
              </w:rPr>
            </w:pPr>
            <w:r w:rsidRPr="00186547">
              <w:rPr>
                <w:szCs w:val="22"/>
                <w:lang w:eastAsia="en-AU"/>
              </w:rPr>
              <w:t>0.004698</w:t>
            </w:r>
          </w:p>
        </w:tc>
        <w:tc>
          <w:tcPr>
            <w:tcW w:w="1098" w:type="dxa"/>
            <w:tcBorders>
              <w:top w:val="nil"/>
              <w:left w:val="nil"/>
              <w:bottom w:val="nil"/>
              <w:right w:val="nil"/>
            </w:tcBorders>
          </w:tcPr>
          <w:p w14:paraId="0E2F3342"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43CE1490"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53F7AAE2"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5F638062"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0741191B" w14:textId="77777777" w:rsidR="00DB522C" w:rsidRPr="00186547" w:rsidRDefault="00DB522C" w:rsidP="00DB522C">
            <w:pPr>
              <w:pStyle w:val="TableText"/>
              <w:rPr>
                <w:szCs w:val="22"/>
                <w:lang w:eastAsia="en-AU"/>
              </w:rPr>
            </w:pPr>
            <w:r w:rsidRPr="00186547">
              <w:rPr>
                <w:szCs w:val="22"/>
                <w:lang w:eastAsia="en-AU"/>
              </w:rPr>
              <w:t>0.004698</w:t>
            </w:r>
          </w:p>
        </w:tc>
        <w:tc>
          <w:tcPr>
            <w:tcW w:w="1097" w:type="dxa"/>
            <w:tcBorders>
              <w:top w:val="nil"/>
              <w:left w:val="nil"/>
              <w:bottom w:val="nil"/>
              <w:right w:val="nil"/>
            </w:tcBorders>
          </w:tcPr>
          <w:p w14:paraId="676CCAB1" w14:textId="77777777" w:rsidR="00DB522C" w:rsidRPr="00186547" w:rsidRDefault="00DB522C" w:rsidP="00DB522C">
            <w:pPr>
              <w:pStyle w:val="TableText"/>
              <w:rPr>
                <w:szCs w:val="22"/>
                <w:lang w:eastAsia="en-AU"/>
              </w:rPr>
            </w:pPr>
            <w:r w:rsidRPr="00186547">
              <w:rPr>
                <w:szCs w:val="22"/>
                <w:lang w:eastAsia="en-AU"/>
              </w:rPr>
              <w:t>0.004698</w:t>
            </w:r>
          </w:p>
        </w:tc>
      </w:tr>
      <w:tr w:rsidR="00DB522C" w:rsidRPr="00186547" w14:paraId="5C4F38EC" w14:textId="77777777">
        <w:trPr>
          <w:trHeight w:val="195"/>
        </w:trPr>
        <w:tc>
          <w:tcPr>
            <w:tcW w:w="1365" w:type="dxa"/>
            <w:tcBorders>
              <w:top w:val="nil"/>
              <w:left w:val="nil"/>
              <w:bottom w:val="nil"/>
              <w:right w:val="nil"/>
            </w:tcBorders>
          </w:tcPr>
          <w:p w14:paraId="0F432D30" w14:textId="77777777" w:rsidR="00DB522C" w:rsidRPr="00186547" w:rsidRDefault="00DB522C" w:rsidP="00DB522C">
            <w:pPr>
              <w:pStyle w:val="TableText"/>
              <w:rPr>
                <w:szCs w:val="22"/>
                <w:lang w:eastAsia="en-AU"/>
              </w:rPr>
            </w:pPr>
            <w:r w:rsidRPr="00186547">
              <w:rPr>
                <w:szCs w:val="22"/>
                <w:lang w:eastAsia="en-AU"/>
              </w:rPr>
              <w:t>66</w:t>
            </w:r>
          </w:p>
        </w:tc>
        <w:tc>
          <w:tcPr>
            <w:tcW w:w="1097" w:type="dxa"/>
            <w:tcBorders>
              <w:top w:val="nil"/>
              <w:left w:val="nil"/>
              <w:bottom w:val="nil"/>
              <w:right w:val="nil"/>
            </w:tcBorders>
          </w:tcPr>
          <w:p w14:paraId="1F294F1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ECB4E1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87EA49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D7BFF9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909A83D"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4287F836" w14:textId="77777777" w:rsidR="00DB522C" w:rsidRPr="00186547" w:rsidRDefault="00DB522C" w:rsidP="00DB522C">
            <w:pPr>
              <w:pStyle w:val="TableText"/>
              <w:rPr>
                <w:szCs w:val="22"/>
                <w:lang w:eastAsia="en-AU"/>
              </w:rPr>
            </w:pPr>
            <w:r w:rsidRPr="00186547">
              <w:rPr>
                <w:szCs w:val="22"/>
                <w:lang w:eastAsia="en-AU"/>
              </w:rPr>
              <w:t>0.005200</w:t>
            </w:r>
          </w:p>
        </w:tc>
        <w:tc>
          <w:tcPr>
            <w:tcW w:w="1098" w:type="dxa"/>
            <w:tcBorders>
              <w:top w:val="nil"/>
              <w:left w:val="nil"/>
              <w:bottom w:val="nil"/>
              <w:right w:val="nil"/>
            </w:tcBorders>
          </w:tcPr>
          <w:p w14:paraId="754A1777"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367326FE"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7AABB45D"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283348AD"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5277D61C" w14:textId="77777777" w:rsidR="00DB522C" w:rsidRPr="00186547" w:rsidRDefault="00DB522C" w:rsidP="00DB522C">
            <w:pPr>
              <w:pStyle w:val="TableText"/>
              <w:rPr>
                <w:szCs w:val="22"/>
                <w:lang w:eastAsia="en-AU"/>
              </w:rPr>
            </w:pPr>
            <w:r w:rsidRPr="00186547">
              <w:rPr>
                <w:szCs w:val="22"/>
                <w:lang w:eastAsia="en-AU"/>
              </w:rPr>
              <w:t>0.005200</w:t>
            </w:r>
          </w:p>
        </w:tc>
        <w:tc>
          <w:tcPr>
            <w:tcW w:w="1097" w:type="dxa"/>
            <w:tcBorders>
              <w:top w:val="nil"/>
              <w:left w:val="nil"/>
              <w:bottom w:val="nil"/>
              <w:right w:val="nil"/>
            </w:tcBorders>
          </w:tcPr>
          <w:p w14:paraId="5A5DD207" w14:textId="77777777" w:rsidR="00DB522C" w:rsidRPr="00186547" w:rsidRDefault="00DB522C" w:rsidP="00DB522C">
            <w:pPr>
              <w:pStyle w:val="TableText"/>
              <w:rPr>
                <w:szCs w:val="22"/>
                <w:lang w:eastAsia="en-AU"/>
              </w:rPr>
            </w:pPr>
            <w:r w:rsidRPr="00186547">
              <w:rPr>
                <w:szCs w:val="22"/>
                <w:lang w:eastAsia="en-AU"/>
              </w:rPr>
              <w:t>0.005200</w:t>
            </w:r>
          </w:p>
        </w:tc>
      </w:tr>
      <w:tr w:rsidR="00DB522C" w:rsidRPr="00186547" w14:paraId="18172A4C" w14:textId="77777777">
        <w:trPr>
          <w:trHeight w:val="195"/>
        </w:trPr>
        <w:tc>
          <w:tcPr>
            <w:tcW w:w="1365" w:type="dxa"/>
            <w:tcBorders>
              <w:top w:val="nil"/>
              <w:left w:val="nil"/>
              <w:bottom w:val="nil"/>
              <w:right w:val="nil"/>
            </w:tcBorders>
          </w:tcPr>
          <w:p w14:paraId="6647A287" w14:textId="77777777" w:rsidR="00DB522C" w:rsidRPr="00186547" w:rsidRDefault="00DB522C" w:rsidP="00DB522C">
            <w:pPr>
              <w:pStyle w:val="TableText"/>
              <w:rPr>
                <w:szCs w:val="22"/>
                <w:lang w:eastAsia="en-AU"/>
              </w:rPr>
            </w:pPr>
            <w:r w:rsidRPr="00186547">
              <w:rPr>
                <w:szCs w:val="22"/>
                <w:lang w:eastAsia="en-AU"/>
              </w:rPr>
              <w:t>67</w:t>
            </w:r>
          </w:p>
        </w:tc>
        <w:tc>
          <w:tcPr>
            <w:tcW w:w="1097" w:type="dxa"/>
            <w:tcBorders>
              <w:top w:val="nil"/>
              <w:left w:val="nil"/>
              <w:bottom w:val="nil"/>
              <w:right w:val="nil"/>
            </w:tcBorders>
          </w:tcPr>
          <w:p w14:paraId="65330B5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24774A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A5224C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C59832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108D34C"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1A9ECE92" w14:textId="77777777" w:rsidR="00DB522C" w:rsidRPr="00186547" w:rsidRDefault="00DB522C" w:rsidP="00DB522C">
            <w:pPr>
              <w:pStyle w:val="TableText"/>
              <w:rPr>
                <w:szCs w:val="22"/>
                <w:lang w:eastAsia="en-AU"/>
              </w:rPr>
            </w:pPr>
            <w:r w:rsidRPr="00186547">
              <w:rPr>
                <w:szCs w:val="22"/>
                <w:lang w:eastAsia="en-AU"/>
              </w:rPr>
              <w:t>0.005762</w:t>
            </w:r>
          </w:p>
        </w:tc>
        <w:tc>
          <w:tcPr>
            <w:tcW w:w="1098" w:type="dxa"/>
            <w:tcBorders>
              <w:top w:val="nil"/>
              <w:left w:val="nil"/>
              <w:bottom w:val="nil"/>
              <w:right w:val="nil"/>
            </w:tcBorders>
          </w:tcPr>
          <w:p w14:paraId="59678736"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73BB0A17"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697F0EA3"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4A616DD6"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16BF96CB" w14:textId="77777777" w:rsidR="00DB522C" w:rsidRPr="00186547" w:rsidRDefault="00DB522C" w:rsidP="00DB522C">
            <w:pPr>
              <w:pStyle w:val="TableText"/>
              <w:rPr>
                <w:szCs w:val="22"/>
                <w:lang w:eastAsia="en-AU"/>
              </w:rPr>
            </w:pPr>
            <w:r w:rsidRPr="00186547">
              <w:rPr>
                <w:szCs w:val="22"/>
                <w:lang w:eastAsia="en-AU"/>
              </w:rPr>
              <w:t>0.005762</w:t>
            </w:r>
          </w:p>
        </w:tc>
        <w:tc>
          <w:tcPr>
            <w:tcW w:w="1097" w:type="dxa"/>
            <w:tcBorders>
              <w:top w:val="nil"/>
              <w:left w:val="nil"/>
              <w:bottom w:val="nil"/>
              <w:right w:val="nil"/>
            </w:tcBorders>
          </w:tcPr>
          <w:p w14:paraId="4F089A60" w14:textId="77777777" w:rsidR="00DB522C" w:rsidRPr="00186547" w:rsidRDefault="00DB522C" w:rsidP="00DB522C">
            <w:pPr>
              <w:pStyle w:val="TableText"/>
              <w:rPr>
                <w:szCs w:val="22"/>
                <w:lang w:eastAsia="en-AU"/>
              </w:rPr>
            </w:pPr>
            <w:r w:rsidRPr="00186547">
              <w:rPr>
                <w:szCs w:val="22"/>
                <w:lang w:eastAsia="en-AU"/>
              </w:rPr>
              <w:t>0.005762</w:t>
            </w:r>
          </w:p>
        </w:tc>
      </w:tr>
      <w:tr w:rsidR="00DB522C" w:rsidRPr="00186547" w14:paraId="32D53EC7" w14:textId="77777777">
        <w:trPr>
          <w:trHeight w:val="195"/>
        </w:trPr>
        <w:tc>
          <w:tcPr>
            <w:tcW w:w="1365" w:type="dxa"/>
            <w:tcBorders>
              <w:top w:val="nil"/>
              <w:left w:val="nil"/>
              <w:bottom w:val="nil"/>
              <w:right w:val="nil"/>
            </w:tcBorders>
          </w:tcPr>
          <w:p w14:paraId="4BBE5BC8" w14:textId="77777777" w:rsidR="00DB522C" w:rsidRPr="00186547" w:rsidRDefault="00DB522C" w:rsidP="00DB522C">
            <w:pPr>
              <w:pStyle w:val="TableText"/>
              <w:rPr>
                <w:szCs w:val="22"/>
                <w:lang w:eastAsia="en-AU"/>
              </w:rPr>
            </w:pPr>
            <w:r w:rsidRPr="00186547">
              <w:rPr>
                <w:szCs w:val="22"/>
                <w:lang w:eastAsia="en-AU"/>
              </w:rPr>
              <w:t>68</w:t>
            </w:r>
          </w:p>
        </w:tc>
        <w:tc>
          <w:tcPr>
            <w:tcW w:w="1097" w:type="dxa"/>
            <w:tcBorders>
              <w:top w:val="nil"/>
              <w:left w:val="nil"/>
              <w:bottom w:val="nil"/>
              <w:right w:val="nil"/>
            </w:tcBorders>
          </w:tcPr>
          <w:p w14:paraId="60D3EE0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D5EA13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25B7054"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8F12CF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755FF15"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592780D3" w14:textId="77777777" w:rsidR="00DB522C" w:rsidRPr="00186547" w:rsidRDefault="00DB522C" w:rsidP="00DB522C">
            <w:pPr>
              <w:pStyle w:val="TableText"/>
              <w:rPr>
                <w:szCs w:val="22"/>
                <w:lang w:eastAsia="en-AU"/>
              </w:rPr>
            </w:pPr>
            <w:r w:rsidRPr="00186547">
              <w:rPr>
                <w:szCs w:val="22"/>
                <w:lang w:eastAsia="en-AU"/>
              </w:rPr>
              <w:t>0.006381</w:t>
            </w:r>
          </w:p>
        </w:tc>
        <w:tc>
          <w:tcPr>
            <w:tcW w:w="1098" w:type="dxa"/>
            <w:tcBorders>
              <w:top w:val="nil"/>
              <w:left w:val="nil"/>
              <w:bottom w:val="nil"/>
              <w:right w:val="nil"/>
            </w:tcBorders>
          </w:tcPr>
          <w:p w14:paraId="5B860155"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3EEDFC2F"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4AF07CE7"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06F47DFE"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6C92251B" w14:textId="77777777" w:rsidR="00DB522C" w:rsidRPr="00186547" w:rsidRDefault="00DB522C" w:rsidP="00DB522C">
            <w:pPr>
              <w:pStyle w:val="TableText"/>
              <w:rPr>
                <w:szCs w:val="22"/>
                <w:lang w:eastAsia="en-AU"/>
              </w:rPr>
            </w:pPr>
            <w:r w:rsidRPr="00186547">
              <w:rPr>
                <w:szCs w:val="22"/>
                <w:lang w:eastAsia="en-AU"/>
              </w:rPr>
              <w:t>0.006381</w:t>
            </w:r>
          </w:p>
        </w:tc>
        <w:tc>
          <w:tcPr>
            <w:tcW w:w="1097" w:type="dxa"/>
            <w:tcBorders>
              <w:top w:val="nil"/>
              <w:left w:val="nil"/>
              <w:bottom w:val="nil"/>
              <w:right w:val="nil"/>
            </w:tcBorders>
          </w:tcPr>
          <w:p w14:paraId="3DA6609D" w14:textId="77777777" w:rsidR="00DB522C" w:rsidRPr="00186547" w:rsidRDefault="00DB522C" w:rsidP="00DB522C">
            <w:pPr>
              <w:pStyle w:val="TableText"/>
              <w:rPr>
                <w:szCs w:val="22"/>
                <w:lang w:eastAsia="en-AU"/>
              </w:rPr>
            </w:pPr>
            <w:r w:rsidRPr="00186547">
              <w:rPr>
                <w:szCs w:val="22"/>
                <w:lang w:eastAsia="en-AU"/>
              </w:rPr>
              <w:t>0.006381</w:t>
            </w:r>
          </w:p>
        </w:tc>
      </w:tr>
      <w:tr w:rsidR="00DB522C" w:rsidRPr="00186547" w14:paraId="30263F50" w14:textId="77777777">
        <w:trPr>
          <w:trHeight w:val="195"/>
        </w:trPr>
        <w:tc>
          <w:tcPr>
            <w:tcW w:w="1365" w:type="dxa"/>
            <w:tcBorders>
              <w:top w:val="nil"/>
              <w:left w:val="nil"/>
              <w:right w:val="nil"/>
            </w:tcBorders>
          </w:tcPr>
          <w:p w14:paraId="39D626AB" w14:textId="77777777" w:rsidR="00DB522C" w:rsidRPr="00186547" w:rsidRDefault="00DB522C" w:rsidP="00DB522C">
            <w:pPr>
              <w:pStyle w:val="TableText"/>
              <w:rPr>
                <w:szCs w:val="22"/>
                <w:lang w:eastAsia="en-AU"/>
              </w:rPr>
            </w:pPr>
            <w:r w:rsidRPr="00186547">
              <w:rPr>
                <w:szCs w:val="22"/>
                <w:lang w:eastAsia="en-AU"/>
              </w:rPr>
              <w:t>69</w:t>
            </w:r>
          </w:p>
        </w:tc>
        <w:tc>
          <w:tcPr>
            <w:tcW w:w="1097" w:type="dxa"/>
            <w:tcBorders>
              <w:top w:val="nil"/>
              <w:left w:val="nil"/>
              <w:right w:val="nil"/>
            </w:tcBorders>
          </w:tcPr>
          <w:p w14:paraId="679647CF"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0B4DBA4D"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3FF0D73E"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157E3301"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257759CC"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6EBCB5EE" w14:textId="77777777" w:rsidR="00DB522C" w:rsidRPr="00186547" w:rsidRDefault="00DB522C" w:rsidP="00DB522C">
            <w:pPr>
              <w:pStyle w:val="TableText"/>
              <w:rPr>
                <w:szCs w:val="22"/>
                <w:lang w:eastAsia="en-AU"/>
              </w:rPr>
            </w:pPr>
            <w:r w:rsidRPr="00186547">
              <w:rPr>
                <w:szCs w:val="22"/>
                <w:lang w:eastAsia="en-AU"/>
              </w:rPr>
              <w:t>0.007077</w:t>
            </w:r>
          </w:p>
        </w:tc>
        <w:tc>
          <w:tcPr>
            <w:tcW w:w="1098" w:type="dxa"/>
            <w:tcBorders>
              <w:top w:val="nil"/>
              <w:left w:val="nil"/>
              <w:right w:val="nil"/>
            </w:tcBorders>
          </w:tcPr>
          <w:p w14:paraId="589C6EF5"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0459A4D1"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7E14AA68"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79DA58BB"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488AEF00" w14:textId="77777777" w:rsidR="00DB522C" w:rsidRPr="00186547" w:rsidRDefault="00DB522C" w:rsidP="00DB522C">
            <w:pPr>
              <w:pStyle w:val="TableText"/>
              <w:rPr>
                <w:szCs w:val="22"/>
                <w:lang w:eastAsia="en-AU"/>
              </w:rPr>
            </w:pPr>
            <w:r w:rsidRPr="00186547">
              <w:rPr>
                <w:szCs w:val="22"/>
                <w:lang w:eastAsia="en-AU"/>
              </w:rPr>
              <w:t>0.007077</w:t>
            </w:r>
          </w:p>
        </w:tc>
        <w:tc>
          <w:tcPr>
            <w:tcW w:w="1097" w:type="dxa"/>
            <w:tcBorders>
              <w:top w:val="nil"/>
              <w:left w:val="nil"/>
              <w:right w:val="nil"/>
            </w:tcBorders>
          </w:tcPr>
          <w:p w14:paraId="14FFB097" w14:textId="77777777" w:rsidR="00DB522C" w:rsidRPr="00186547" w:rsidRDefault="00DB522C" w:rsidP="00DB522C">
            <w:pPr>
              <w:pStyle w:val="TableText"/>
              <w:rPr>
                <w:szCs w:val="22"/>
                <w:lang w:eastAsia="en-AU"/>
              </w:rPr>
            </w:pPr>
            <w:r w:rsidRPr="00186547">
              <w:rPr>
                <w:szCs w:val="22"/>
                <w:lang w:eastAsia="en-AU"/>
              </w:rPr>
              <w:t>0.007077</w:t>
            </w:r>
          </w:p>
        </w:tc>
      </w:tr>
      <w:tr w:rsidR="00DB522C" w:rsidRPr="00186547" w14:paraId="638DFC39" w14:textId="77777777">
        <w:trPr>
          <w:trHeight w:val="195"/>
        </w:trPr>
        <w:tc>
          <w:tcPr>
            <w:tcW w:w="1365" w:type="dxa"/>
            <w:tcBorders>
              <w:top w:val="nil"/>
              <w:left w:val="nil"/>
              <w:bottom w:val="single" w:sz="4" w:space="0" w:color="auto"/>
              <w:right w:val="nil"/>
            </w:tcBorders>
          </w:tcPr>
          <w:p w14:paraId="4657AB37" w14:textId="77777777" w:rsidR="00DB522C" w:rsidRPr="00186547" w:rsidRDefault="00DB522C" w:rsidP="00DB522C">
            <w:pPr>
              <w:pStyle w:val="TableText"/>
              <w:rPr>
                <w:szCs w:val="22"/>
                <w:lang w:eastAsia="en-AU"/>
              </w:rPr>
            </w:pPr>
            <w:r w:rsidRPr="00186547">
              <w:rPr>
                <w:szCs w:val="22"/>
                <w:lang w:eastAsia="en-AU"/>
              </w:rPr>
              <w:t>70</w:t>
            </w:r>
          </w:p>
        </w:tc>
        <w:tc>
          <w:tcPr>
            <w:tcW w:w="1097" w:type="dxa"/>
            <w:tcBorders>
              <w:top w:val="nil"/>
              <w:left w:val="nil"/>
              <w:bottom w:val="single" w:sz="4" w:space="0" w:color="auto"/>
              <w:right w:val="nil"/>
            </w:tcBorders>
          </w:tcPr>
          <w:p w14:paraId="2C503DF0"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1D64FBAD"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4617ED5F"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1EFA20F8"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7CCF7A32"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3E8FC188" w14:textId="77777777" w:rsidR="00DB522C" w:rsidRPr="00186547" w:rsidRDefault="00DB522C" w:rsidP="00DB522C">
            <w:pPr>
              <w:pStyle w:val="TableText"/>
              <w:rPr>
                <w:szCs w:val="22"/>
                <w:lang w:eastAsia="en-AU"/>
              </w:rPr>
            </w:pPr>
            <w:r w:rsidRPr="00186547">
              <w:rPr>
                <w:szCs w:val="22"/>
                <w:lang w:eastAsia="en-AU"/>
              </w:rPr>
              <w:t>0.007863</w:t>
            </w:r>
          </w:p>
        </w:tc>
        <w:tc>
          <w:tcPr>
            <w:tcW w:w="1098" w:type="dxa"/>
            <w:tcBorders>
              <w:top w:val="nil"/>
              <w:left w:val="nil"/>
              <w:bottom w:val="single" w:sz="4" w:space="0" w:color="auto"/>
              <w:right w:val="nil"/>
            </w:tcBorders>
          </w:tcPr>
          <w:p w14:paraId="2C005181"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23438633"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70801F2D"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7E38FA94"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6AF1FC12" w14:textId="77777777" w:rsidR="00DB522C" w:rsidRPr="00186547" w:rsidRDefault="00DB522C" w:rsidP="00DB522C">
            <w:pPr>
              <w:pStyle w:val="TableText"/>
              <w:rPr>
                <w:szCs w:val="22"/>
                <w:lang w:eastAsia="en-AU"/>
              </w:rPr>
            </w:pPr>
            <w:r w:rsidRPr="00186547">
              <w:rPr>
                <w:szCs w:val="22"/>
                <w:lang w:eastAsia="en-AU"/>
              </w:rPr>
              <w:t>0.007863</w:t>
            </w:r>
          </w:p>
        </w:tc>
        <w:tc>
          <w:tcPr>
            <w:tcW w:w="1097" w:type="dxa"/>
            <w:tcBorders>
              <w:top w:val="nil"/>
              <w:left w:val="nil"/>
              <w:bottom w:val="single" w:sz="4" w:space="0" w:color="auto"/>
              <w:right w:val="nil"/>
            </w:tcBorders>
          </w:tcPr>
          <w:p w14:paraId="60602590" w14:textId="77777777" w:rsidR="00DB522C" w:rsidRPr="00186547" w:rsidRDefault="00DB522C" w:rsidP="00DB522C">
            <w:pPr>
              <w:pStyle w:val="TableText"/>
              <w:rPr>
                <w:szCs w:val="22"/>
                <w:lang w:eastAsia="en-AU"/>
              </w:rPr>
            </w:pPr>
            <w:r w:rsidRPr="00186547">
              <w:rPr>
                <w:szCs w:val="22"/>
                <w:lang w:eastAsia="en-AU"/>
              </w:rPr>
              <w:t>0.007863</w:t>
            </w:r>
          </w:p>
        </w:tc>
      </w:tr>
    </w:tbl>
    <w:p w14:paraId="5911FAA9" w14:textId="77777777" w:rsidR="00DB522C" w:rsidRDefault="00DB522C" w:rsidP="00DB522C">
      <w:pPr>
        <w:pStyle w:val="ScheduleHeading"/>
        <w:ind w:left="1418" w:hanging="1418"/>
      </w:pPr>
      <w:r w:rsidRPr="00E6411B">
        <w:lastRenderedPageBreak/>
        <w:t>Table 16</w:t>
      </w:r>
      <w:r>
        <w:tab/>
        <w:t>L</w:t>
      </w:r>
      <w:r w:rsidRPr="00E6411B">
        <w:t xml:space="preserve">ump sum </w:t>
      </w:r>
      <w:r>
        <w:t>valuation</w:t>
      </w:r>
      <w:r w:rsidRPr="00E6411B">
        <w:t xml:space="preserve"> factors (</w:t>
      </w:r>
      <w:proofErr w:type="spellStart"/>
      <w:r w:rsidRPr="00E6411B">
        <w:t>LSF</w:t>
      </w:r>
      <w:proofErr w:type="spellEnd"/>
      <w:r w:rsidRPr="00E6411B">
        <w:t>)</w:t>
      </w:r>
      <w:r>
        <w:t> —</w:t>
      </w:r>
      <w:r w:rsidRPr="00E6411B">
        <w:t xml:space="preserve"> </w:t>
      </w:r>
      <w:r>
        <w:t>females — 3 or more</w:t>
      </w:r>
      <w:r w:rsidRPr="00186547">
        <w:t xml:space="preserve"> </w:t>
      </w:r>
      <w:r>
        <w:t>completed</w:t>
      </w:r>
      <w:r w:rsidRPr="00146FB2">
        <w:t xml:space="preserve"> </w:t>
      </w:r>
      <w:r w:rsidRPr="00186547">
        <w:t>years since las</w:t>
      </w:r>
      <w:r>
        <w:t>t Legislative Assembly election</w:t>
      </w:r>
    </w:p>
    <w:p w14:paraId="21CA0B13" w14:textId="77777777" w:rsidR="00DB522C" w:rsidRDefault="00DB522C" w:rsidP="00DB522C">
      <w:pPr>
        <w:keepNext/>
        <w:rPr>
          <w:rFonts w:ascii="Arial" w:hAnsi="Arial" w:cs="Arial"/>
          <w:b/>
        </w:rPr>
      </w:pPr>
    </w:p>
    <w:tbl>
      <w:tblPr>
        <w:tblW w:w="14530" w:type="dxa"/>
        <w:tblLayout w:type="fixed"/>
        <w:tblCellMar>
          <w:left w:w="30" w:type="dxa"/>
          <w:right w:w="30" w:type="dxa"/>
        </w:tblCellMar>
        <w:tblLook w:val="0000" w:firstRow="0" w:lastRow="0" w:firstColumn="0" w:lastColumn="0" w:noHBand="0" w:noVBand="0"/>
      </w:tblPr>
      <w:tblGrid>
        <w:gridCol w:w="1365"/>
        <w:gridCol w:w="1097"/>
        <w:gridCol w:w="1097"/>
        <w:gridCol w:w="1097"/>
        <w:gridCol w:w="1097"/>
        <w:gridCol w:w="1097"/>
        <w:gridCol w:w="1097"/>
        <w:gridCol w:w="1098"/>
        <w:gridCol w:w="1097"/>
        <w:gridCol w:w="1097"/>
        <w:gridCol w:w="1097"/>
        <w:gridCol w:w="1097"/>
        <w:gridCol w:w="1097"/>
      </w:tblGrid>
      <w:tr w:rsidR="00DB522C" w14:paraId="7F8D87D4" w14:textId="77777777">
        <w:trPr>
          <w:trHeight w:val="233"/>
          <w:tblHeader/>
        </w:trPr>
        <w:tc>
          <w:tcPr>
            <w:tcW w:w="1365" w:type="dxa"/>
            <w:vMerge w:val="restart"/>
            <w:tcBorders>
              <w:top w:val="nil"/>
              <w:left w:val="nil"/>
              <w:right w:val="nil"/>
            </w:tcBorders>
          </w:tcPr>
          <w:p w14:paraId="5F179E09" w14:textId="77777777" w:rsidR="00DB522C" w:rsidRDefault="00DB522C" w:rsidP="00DB522C">
            <w:pPr>
              <w:pStyle w:val="TableColHead"/>
              <w:rPr>
                <w:lang w:eastAsia="en-AU"/>
              </w:rPr>
            </w:pPr>
            <w:r>
              <w:rPr>
                <w:lang w:eastAsia="en-AU"/>
              </w:rPr>
              <w:t>Age at Relevant Date</w:t>
            </w:r>
          </w:p>
        </w:tc>
        <w:tc>
          <w:tcPr>
            <w:tcW w:w="1097" w:type="dxa"/>
            <w:tcBorders>
              <w:top w:val="nil"/>
              <w:left w:val="nil"/>
              <w:right w:val="nil"/>
            </w:tcBorders>
          </w:tcPr>
          <w:p w14:paraId="281699B6" w14:textId="77777777" w:rsidR="00DB522C" w:rsidRDefault="00DB522C" w:rsidP="00DB522C">
            <w:pPr>
              <w:pStyle w:val="TableColHead"/>
              <w:rPr>
                <w:lang w:eastAsia="en-AU"/>
              </w:rPr>
            </w:pPr>
          </w:p>
        </w:tc>
        <w:tc>
          <w:tcPr>
            <w:tcW w:w="6583" w:type="dxa"/>
            <w:gridSpan w:val="6"/>
            <w:tcBorders>
              <w:top w:val="nil"/>
              <w:left w:val="nil"/>
              <w:right w:val="nil"/>
            </w:tcBorders>
            <w:vAlign w:val="bottom"/>
          </w:tcPr>
          <w:p w14:paraId="061397D0" w14:textId="77777777" w:rsidR="00DB522C" w:rsidRDefault="00DB522C" w:rsidP="00DB522C">
            <w:pPr>
              <w:pStyle w:val="TableColHead"/>
            </w:pPr>
            <w:r>
              <w:t>Period of Service in Completed Years at last Legislative Assembly Election</w:t>
            </w:r>
          </w:p>
        </w:tc>
        <w:tc>
          <w:tcPr>
            <w:tcW w:w="1097" w:type="dxa"/>
            <w:tcBorders>
              <w:top w:val="nil"/>
              <w:left w:val="nil"/>
              <w:right w:val="nil"/>
            </w:tcBorders>
          </w:tcPr>
          <w:p w14:paraId="38B3BEFC" w14:textId="77777777" w:rsidR="00DB522C" w:rsidRDefault="00DB522C" w:rsidP="00DB522C">
            <w:pPr>
              <w:pStyle w:val="TableColHead"/>
              <w:rPr>
                <w:lang w:eastAsia="en-AU"/>
              </w:rPr>
            </w:pPr>
          </w:p>
        </w:tc>
        <w:tc>
          <w:tcPr>
            <w:tcW w:w="1097" w:type="dxa"/>
            <w:tcBorders>
              <w:top w:val="nil"/>
              <w:left w:val="nil"/>
              <w:right w:val="nil"/>
            </w:tcBorders>
          </w:tcPr>
          <w:p w14:paraId="62B29AC4" w14:textId="77777777" w:rsidR="00DB522C" w:rsidRDefault="00DB522C" w:rsidP="00DB522C">
            <w:pPr>
              <w:pStyle w:val="TableColHead"/>
              <w:rPr>
                <w:lang w:eastAsia="en-AU"/>
              </w:rPr>
            </w:pPr>
          </w:p>
        </w:tc>
        <w:tc>
          <w:tcPr>
            <w:tcW w:w="1097" w:type="dxa"/>
            <w:tcBorders>
              <w:top w:val="nil"/>
              <w:left w:val="nil"/>
              <w:right w:val="nil"/>
            </w:tcBorders>
          </w:tcPr>
          <w:p w14:paraId="78E84D82" w14:textId="77777777" w:rsidR="00DB522C" w:rsidRDefault="00DB522C" w:rsidP="00DB522C">
            <w:pPr>
              <w:pStyle w:val="TableColHead"/>
              <w:rPr>
                <w:lang w:eastAsia="en-AU"/>
              </w:rPr>
            </w:pPr>
          </w:p>
        </w:tc>
        <w:tc>
          <w:tcPr>
            <w:tcW w:w="1097" w:type="dxa"/>
            <w:tcBorders>
              <w:top w:val="nil"/>
              <w:left w:val="nil"/>
              <w:right w:val="nil"/>
            </w:tcBorders>
          </w:tcPr>
          <w:p w14:paraId="02F25B2F" w14:textId="77777777" w:rsidR="00DB522C" w:rsidRDefault="00DB522C" w:rsidP="00DB522C">
            <w:pPr>
              <w:pStyle w:val="TableColHead"/>
              <w:rPr>
                <w:lang w:eastAsia="en-AU"/>
              </w:rPr>
            </w:pPr>
          </w:p>
        </w:tc>
        <w:tc>
          <w:tcPr>
            <w:tcW w:w="1097" w:type="dxa"/>
            <w:tcBorders>
              <w:top w:val="nil"/>
              <w:left w:val="nil"/>
              <w:right w:val="nil"/>
            </w:tcBorders>
          </w:tcPr>
          <w:p w14:paraId="26A0BD5E" w14:textId="77777777" w:rsidR="00DB522C" w:rsidRDefault="00DB522C" w:rsidP="00DB522C">
            <w:pPr>
              <w:pStyle w:val="TableColHead"/>
              <w:rPr>
                <w:lang w:eastAsia="en-AU"/>
              </w:rPr>
            </w:pPr>
          </w:p>
        </w:tc>
      </w:tr>
      <w:tr w:rsidR="00DB522C" w14:paraId="61C04E02" w14:textId="77777777">
        <w:trPr>
          <w:trHeight w:val="233"/>
          <w:tblHeader/>
        </w:trPr>
        <w:tc>
          <w:tcPr>
            <w:tcW w:w="1365" w:type="dxa"/>
            <w:vMerge/>
            <w:tcBorders>
              <w:left w:val="nil"/>
              <w:bottom w:val="single" w:sz="4" w:space="0" w:color="auto"/>
              <w:right w:val="nil"/>
            </w:tcBorders>
          </w:tcPr>
          <w:p w14:paraId="73A0C833" w14:textId="77777777" w:rsidR="00DB522C" w:rsidRDefault="00DB522C" w:rsidP="00DB522C">
            <w:pPr>
              <w:pStyle w:val="TableColHead"/>
              <w:rPr>
                <w:lang w:eastAsia="en-AU"/>
              </w:rPr>
            </w:pPr>
          </w:p>
        </w:tc>
        <w:tc>
          <w:tcPr>
            <w:tcW w:w="1097" w:type="dxa"/>
            <w:tcBorders>
              <w:top w:val="nil"/>
              <w:left w:val="nil"/>
              <w:bottom w:val="single" w:sz="4" w:space="0" w:color="auto"/>
              <w:right w:val="nil"/>
            </w:tcBorders>
          </w:tcPr>
          <w:p w14:paraId="7A2D33DA" w14:textId="77777777" w:rsidR="00DB522C" w:rsidRDefault="00DB522C" w:rsidP="00DB522C">
            <w:pPr>
              <w:pStyle w:val="TableColHead"/>
              <w:jc w:val="center"/>
              <w:rPr>
                <w:lang w:eastAsia="en-AU"/>
              </w:rPr>
            </w:pPr>
            <w:r>
              <w:rPr>
                <w:lang w:eastAsia="en-AU"/>
              </w:rPr>
              <w:t>0</w:t>
            </w:r>
          </w:p>
        </w:tc>
        <w:tc>
          <w:tcPr>
            <w:tcW w:w="1097" w:type="dxa"/>
            <w:tcBorders>
              <w:top w:val="nil"/>
              <w:left w:val="nil"/>
              <w:bottom w:val="single" w:sz="4" w:space="0" w:color="auto"/>
              <w:right w:val="nil"/>
            </w:tcBorders>
          </w:tcPr>
          <w:p w14:paraId="332B1E9E" w14:textId="77777777" w:rsidR="00DB522C" w:rsidRDefault="00DB522C" w:rsidP="00DB522C">
            <w:pPr>
              <w:pStyle w:val="TableColHead"/>
              <w:jc w:val="center"/>
              <w:rPr>
                <w:lang w:eastAsia="en-AU"/>
              </w:rPr>
            </w:pPr>
            <w:r>
              <w:rPr>
                <w:lang w:eastAsia="en-AU"/>
              </w:rPr>
              <w:t>1</w:t>
            </w:r>
          </w:p>
        </w:tc>
        <w:tc>
          <w:tcPr>
            <w:tcW w:w="1097" w:type="dxa"/>
            <w:tcBorders>
              <w:top w:val="nil"/>
              <w:left w:val="nil"/>
              <w:bottom w:val="single" w:sz="4" w:space="0" w:color="auto"/>
              <w:right w:val="nil"/>
            </w:tcBorders>
          </w:tcPr>
          <w:p w14:paraId="184266F2" w14:textId="77777777" w:rsidR="00DB522C" w:rsidRDefault="00DB522C" w:rsidP="00DB522C">
            <w:pPr>
              <w:pStyle w:val="TableColHead"/>
              <w:jc w:val="center"/>
              <w:rPr>
                <w:lang w:eastAsia="en-AU"/>
              </w:rPr>
            </w:pPr>
            <w:r>
              <w:rPr>
                <w:lang w:eastAsia="en-AU"/>
              </w:rPr>
              <w:t>2</w:t>
            </w:r>
          </w:p>
        </w:tc>
        <w:tc>
          <w:tcPr>
            <w:tcW w:w="1097" w:type="dxa"/>
            <w:tcBorders>
              <w:top w:val="nil"/>
              <w:left w:val="nil"/>
              <w:bottom w:val="single" w:sz="4" w:space="0" w:color="auto"/>
              <w:right w:val="nil"/>
            </w:tcBorders>
          </w:tcPr>
          <w:p w14:paraId="467419B2" w14:textId="77777777" w:rsidR="00DB522C" w:rsidRDefault="00DB522C" w:rsidP="00DB522C">
            <w:pPr>
              <w:pStyle w:val="TableColHead"/>
              <w:jc w:val="center"/>
              <w:rPr>
                <w:lang w:eastAsia="en-AU"/>
              </w:rPr>
            </w:pPr>
            <w:r>
              <w:rPr>
                <w:lang w:eastAsia="en-AU"/>
              </w:rPr>
              <w:t>3</w:t>
            </w:r>
          </w:p>
        </w:tc>
        <w:tc>
          <w:tcPr>
            <w:tcW w:w="1097" w:type="dxa"/>
            <w:tcBorders>
              <w:top w:val="nil"/>
              <w:left w:val="nil"/>
              <w:bottom w:val="single" w:sz="4" w:space="0" w:color="auto"/>
              <w:right w:val="nil"/>
            </w:tcBorders>
          </w:tcPr>
          <w:p w14:paraId="6F0A9BF3" w14:textId="77777777" w:rsidR="00DB522C" w:rsidRDefault="00DB522C" w:rsidP="00DB522C">
            <w:pPr>
              <w:pStyle w:val="TableColHead"/>
              <w:jc w:val="center"/>
              <w:rPr>
                <w:lang w:eastAsia="en-AU"/>
              </w:rPr>
            </w:pPr>
            <w:r>
              <w:rPr>
                <w:lang w:eastAsia="en-AU"/>
              </w:rPr>
              <w:t>4</w:t>
            </w:r>
          </w:p>
        </w:tc>
        <w:tc>
          <w:tcPr>
            <w:tcW w:w="1097" w:type="dxa"/>
            <w:tcBorders>
              <w:top w:val="nil"/>
              <w:left w:val="nil"/>
              <w:bottom w:val="single" w:sz="4" w:space="0" w:color="auto"/>
              <w:right w:val="nil"/>
            </w:tcBorders>
          </w:tcPr>
          <w:p w14:paraId="050DB4C3" w14:textId="77777777" w:rsidR="00DB522C" w:rsidRDefault="00DB522C" w:rsidP="00DB522C">
            <w:pPr>
              <w:pStyle w:val="TableColHead"/>
              <w:jc w:val="center"/>
              <w:rPr>
                <w:lang w:eastAsia="en-AU"/>
              </w:rPr>
            </w:pPr>
            <w:r>
              <w:rPr>
                <w:lang w:eastAsia="en-AU"/>
              </w:rPr>
              <w:t>5</w:t>
            </w:r>
          </w:p>
        </w:tc>
        <w:tc>
          <w:tcPr>
            <w:tcW w:w="1098" w:type="dxa"/>
            <w:tcBorders>
              <w:top w:val="nil"/>
              <w:left w:val="nil"/>
              <w:bottom w:val="single" w:sz="4" w:space="0" w:color="auto"/>
              <w:right w:val="nil"/>
            </w:tcBorders>
          </w:tcPr>
          <w:p w14:paraId="79DC5D80" w14:textId="77777777" w:rsidR="00DB522C" w:rsidRDefault="00DB522C" w:rsidP="00DB522C">
            <w:pPr>
              <w:pStyle w:val="TableColHead"/>
              <w:jc w:val="center"/>
              <w:rPr>
                <w:lang w:eastAsia="en-AU"/>
              </w:rPr>
            </w:pPr>
            <w:r>
              <w:rPr>
                <w:lang w:eastAsia="en-AU"/>
              </w:rPr>
              <w:t>6</w:t>
            </w:r>
          </w:p>
        </w:tc>
        <w:tc>
          <w:tcPr>
            <w:tcW w:w="1097" w:type="dxa"/>
            <w:tcBorders>
              <w:top w:val="nil"/>
              <w:left w:val="nil"/>
              <w:bottom w:val="single" w:sz="4" w:space="0" w:color="auto"/>
              <w:right w:val="nil"/>
            </w:tcBorders>
          </w:tcPr>
          <w:p w14:paraId="15FBEE57" w14:textId="77777777" w:rsidR="00DB522C" w:rsidRDefault="00DB522C" w:rsidP="00DB522C">
            <w:pPr>
              <w:pStyle w:val="TableColHead"/>
              <w:jc w:val="center"/>
              <w:rPr>
                <w:lang w:eastAsia="en-AU"/>
              </w:rPr>
            </w:pPr>
            <w:r>
              <w:rPr>
                <w:lang w:eastAsia="en-AU"/>
              </w:rPr>
              <w:t>7</w:t>
            </w:r>
          </w:p>
        </w:tc>
        <w:tc>
          <w:tcPr>
            <w:tcW w:w="1097" w:type="dxa"/>
            <w:tcBorders>
              <w:top w:val="nil"/>
              <w:left w:val="nil"/>
              <w:bottom w:val="single" w:sz="4" w:space="0" w:color="auto"/>
              <w:right w:val="nil"/>
            </w:tcBorders>
          </w:tcPr>
          <w:p w14:paraId="7CF33660" w14:textId="77777777" w:rsidR="00DB522C" w:rsidRDefault="00DB522C" w:rsidP="00DB522C">
            <w:pPr>
              <w:pStyle w:val="TableColHead"/>
              <w:jc w:val="center"/>
              <w:rPr>
                <w:lang w:eastAsia="en-AU"/>
              </w:rPr>
            </w:pPr>
            <w:r>
              <w:rPr>
                <w:lang w:eastAsia="en-AU"/>
              </w:rPr>
              <w:t>8</w:t>
            </w:r>
          </w:p>
        </w:tc>
        <w:tc>
          <w:tcPr>
            <w:tcW w:w="1097" w:type="dxa"/>
            <w:tcBorders>
              <w:top w:val="nil"/>
              <w:left w:val="nil"/>
              <w:bottom w:val="single" w:sz="4" w:space="0" w:color="auto"/>
              <w:right w:val="nil"/>
            </w:tcBorders>
          </w:tcPr>
          <w:p w14:paraId="1979F89D" w14:textId="77777777" w:rsidR="00DB522C" w:rsidRDefault="00DB522C" w:rsidP="00DB522C">
            <w:pPr>
              <w:pStyle w:val="TableColHead"/>
              <w:jc w:val="center"/>
              <w:rPr>
                <w:lang w:eastAsia="en-AU"/>
              </w:rPr>
            </w:pPr>
            <w:r>
              <w:rPr>
                <w:lang w:eastAsia="en-AU"/>
              </w:rPr>
              <w:t>9</w:t>
            </w:r>
          </w:p>
        </w:tc>
        <w:tc>
          <w:tcPr>
            <w:tcW w:w="1097" w:type="dxa"/>
            <w:tcBorders>
              <w:top w:val="nil"/>
              <w:left w:val="nil"/>
              <w:bottom w:val="single" w:sz="4" w:space="0" w:color="auto"/>
              <w:right w:val="nil"/>
            </w:tcBorders>
          </w:tcPr>
          <w:p w14:paraId="77435CB3" w14:textId="77777777" w:rsidR="00DB522C" w:rsidRDefault="00DB522C" w:rsidP="00DB522C">
            <w:pPr>
              <w:pStyle w:val="TableColHead"/>
              <w:jc w:val="center"/>
              <w:rPr>
                <w:lang w:eastAsia="en-AU"/>
              </w:rPr>
            </w:pPr>
            <w:r>
              <w:rPr>
                <w:lang w:eastAsia="en-AU"/>
              </w:rPr>
              <w:t>10</w:t>
            </w:r>
          </w:p>
        </w:tc>
        <w:tc>
          <w:tcPr>
            <w:tcW w:w="1097" w:type="dxa"/>
            <w:tcBorders>
              <w:top w:val="nil"/>
              <w:left w:val="nil"/>
              <w:bottom w:val="single" w:sz="4" w:space="0" w:color="auto"/>
              <w:right w:val="nil"/>
            </w:tcBorders>
          </w:tcPr>
          <w:p w14:paraId="6E482BAC" w14:textId="77777777" w:rsidR="00DB522C" w:rsidRDefault="00DB522C" w:rsidP="00DB522C">
            <w:pPr>
              <w:pStyle w:val="TableColHead"/>
              <w:jc w:val="center"/>
              <w:rPr>
                <w:lang w:eastAsia="en-AU"/>
              </w:rPr>
            </w:pPr>
            <w:r>
              <w:rPr>
                <w:lang w:eastAsia="en-AU"/>
              </w:rPr>
              <w:t>11+</w:t>
            </w:r>
          </w:p>
        </w:tc>
      </w:tr>
      <w:tr w:rsidR="00DB522C" w:rsidRPr="00186547" w14:paraId="2CD686A9" w14:textId="77777777">
        <w:trPr>
          <w:trHeight w:val="195"/>
        </w:trPr>
        <w:tc>
          <w:tcPr>
            <w:tcW w:w="1365" w:type="dxa"/>
            <w:tcBorders>
              <w:top w:val="single" w:sz="4" w:space="0" w:color="auto"/>
              <w:left w:val="nil"/>
              <w:bottom w:val="nil"/>
              <w:right w:val="nil"/>
            </w:tcBorders>
          </w:tcPr>
          <w:p w14:paraId="297D8B8E" w14:textId="77777777" w:rsidR="00DB522C" w:rsidRPr="00186547" w:rsidRDefault="00DB522C" w:rsidP="00DB522C">
            <w:pPr>
              <w:pStyle w:val="TableText"/>
              <w:rPr>
                <w:szCs w:val="22"/>
                <w:lang w:eastAsia="en-AU"/>
              </w:rPr>
            </w:pPr>
            <w:r w:rsidRPr="00186547">
              <w:rPr>
                <w:szCs w:val="22"/>
                <w:lang w:eastAsia="en-AU"/>
              </w:rPr>
              <w:t>30</w:t>
            </w:r>
          </w:p>
        </w:tc>
        <w:tc>
          <w:tcPr>
            <w:tcW w:w="1097" w:type="dxa"/>
            <w:tcBorders>
              <w:top w:val="single" w:sz="4" w:space="0" w:color="auto"/>
              <w:left w:val="nil"/>
              <w:bottom w:val="nil"/>
              <w:right w:val="nil"/>
            </w:tcBorders>
          </w:tcPr>
          <w:p w14:paraId="505F7E7B" w14:textId="77777777" w:rsidR="00DB522C" w:rsidRPr="00186547" w:rsidRDefault="00DB522C" w:rsidP="00DB522C">
            <w:pPr>
              <w:pStyle w:val="TableText"/>
              <w:rPr>
                <w:szCs w:val="22"/>
                <w:lang w:eastAsia="en-AU"/>
              </w:rPr>
            </w:pPr>
            <w:r w:rsidRPr="00186547">
              <w:rPr>
                <w:szCs w:val="22"/>
                <w:lang w:eastAsia="en-AU"/>
              </w:rPr>
              <w:t>0.242329</w:t>
            </w:r>
          </w:p>
        </w:tc>
        <w:tc>
          <w:tcPr>
            <w:tcW w:w="1097" w:type="dxa"/>
            <w:tcBorders>
              <w:top w:val="single" w:sz="4" w:space="0" w:color="auto"/>
              <w:left w:val="nil"/>
              <w:bottom w:val="nil"/>
              <w:right w:val="nil"/>
            </w:tcBorders>
          </w:tcPr>
          <w:p w14:paraId="7A8421DA" w14:textId="77777777" w:rsidR="00DB522C" w:rsidRPr="00186547" w:rsidRDefault="00DB522C" w:rsidP="00DB522C">
            <w:pPr>
              <w:pStyle w:val="TableText"/>
              <w:rPr>
                <w:szCs w:val="22"/>
                <w:lang w:eastAsia="en-AU"/>
              </w:rPr>
            </w:pPr>
            <w:r w:rsidRPr="00186547">
              <w:rPr>
                <w:szCs w:val="22"/>
                <w:lang w:eastAsia="en-AU"/>
              </w:rPr>
              <w:t>0.146342</w:t>
            </w:r>
          </w:p>
        </w:tc>
        <w:tc>
          <w:tcPr>
            <w:tcW w:w="1097" w:type="dxa"/>
            <w:tcBorders>
              <w:top w:val="single" w:sz="4" w:space="0" w:color="auto"/>
              <w:left w:val="nil"/>
              <w:bottom w:val="nil"/>
              <w:right w:val="nil"/>
            </w:tcBorders>
          </w:tcPr>
          <w:p w14:paraId="3A139AFC"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1D2D99E1"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79750887"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19D5214D" w14:textId="77777777" w:rsidR="00DB522C" w:rsidRPr="00186547" w:rsidRDefault="00DB522C" w:rsidP="00DB522C">
            <w:pPr>
              <w:pStyle w:val="TableText"/>
              <w:rPr>
                <w:szCs w:val="22"/>
                <w:lang w:eastAsia="en-AU"/>
              </w:rPr>
            </w:pPr>
          </w:p>
        </w:tc>
        <w:tc>
          <w:tcPr>
            <w:tcW w:w="1098" w:type="dxa"/>
            <w:tcBorders>
              <w:top w:val="single" w:sz="4" w:space="0" w:color="auto"/>
              <w:left w:val="nil"/>
              <w:bottom w:val="nil"/>
              <w:right w:val="nil"/>
            </w:tcBorders>
          </w:tcPr>
          <w:p w14:paraId="206B3D00"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4D0FDB0D"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74536872"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3EDADEBE"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6D9FE647" w14:textId="77777777" w:rsidR="00DB522C" w:rsidRPr="00186547" w:rsidRDefault="00DB522C" w:rsidP="00DB522C">
            <w:pPr>
              <w:pStyle w:val="TableText"/>
              <w:rPr>
                <w:szCs w:val="22"/>
                <w:lang w:eastAsia="en-AU"/>
              </w:rPr>
            </w:pPr>
          </w:p>
        </w:tc>
        <w:tc>
          <w:tcPr>
            <w:tcW w:w="1097" w:type="dxa"/>
            <w:tcBorders>
              <w:top w:val="single" w:sz="4" w:space="0" w:color="auto"/>
              <w:left w:val="nil"/>
              <w:bottom w:val="nil"/>
              <w:right w:val="nil"/>
            </w:tcBorders>
          </w:tcPr>
          <w:p w14:paraId="2A522808" w14:textId="77777777" w:rsidR="00DB522C" w:rsidRPr="00186547" w:rsidRDefault="00DB522C" w:rsidP="00DB522C">
            <w:pPr>
              <w:pStyle w:val="TableText"/>
              <w:rPr>
                <w:szCs w:val="22"/>
                <w:lang w:eastAsia="en-AU"/>
              </w:rPr>
            </w:pPr>
          </w:p>
        </w:tc>
      </w:tr>
      <w:tr w:rsidR="00DB522C" w:rsidRPr="00186547" w14:paraId="0A72601D" w14:textId="77777777">
        <w:trPr>
          <w:trHeight w:val="195"/>
        </w:trPr>
        <w:tc>
          <w:tcPr>
            <w:tcW w:w="1365" w:type="dxa"/>
            <w:tcBorders>
              <w:top w:val="nil"/>
              <w:left w:val="nil"/>
              <w:bottom w:val="nil"/>
              <w:right w:val="nil"/>
            </w:tcBorders>
          </w:tcPr>
          <w:p w14:paraId="3CF8CD5F" w14:textId="77777777" w:rsidR="00DB522C" w:rsidRPr="00186547" w:rsidRDefault="00DB522C" w:rsidP="00DB522C">
            <w:pPr>
              <w:pStyle w:val="TableText"/>
              <w:rPr>
                <w:szCs w:val="22"/>
                <w:lang w:eastAsia="en-AU"/>
              </w:rPr>
            </w:pPr>
            <w:r w:rsidRPr="00186547">
              <w:rPr>
                <w:szCs w:val="22"/>
                <w:lang w:eastAsia="en-AU"/>
              </w:rPr>
              <w:t>31</w:t>
            </w:r>
          </w:p>
        </w:tc>
        <w:tc>
          <w:tcPr>
            <w:tcW w:w="1097" w:type="dxa"/>
            <w:tcBorders>
              <w:top w:val="nil"/>
              <w:left w:val="nil"/>
              <w:bottom w:val="nil"/>
              <w:right w:val="nil"/>
            </w:tcBorders>
          </w:tcPr>
          <w:p w14:paraId="2FEB9665" w14:textId="77777777" w:rsidR="00DB522C" w:rsidRPr="00186547" w:rsidRDefault="00DB522C" w:rsidP="00DB522C">
            <w:pPr>
              <w:pStyle w:val="TableText"/>
              <w:rPr>
                <w:szCs w:val="22"/>
                <w:lang w:eastAsia="en-AU"/>
              </w:rPr>
            </w:pPr>
            <w:r w:rsidRPr="00186547">
              <w:rPr>
                <w:szCs w:val="22"/>
                <w:lang w:eastAsia="en-AU"/>
              </w:rPr>
              <w:t>0.242397</w:t>
            </w:r>
          </w:p>
        </w:tc>
        <w:tc>
          <w:tcPr>
            <w:tcW w:w="1097" w:type="dxa"/>
            <w:tcBorders>
              <w:top w:val="nil"/>
              <w:left w:val="nil"/>
              <w:bottom w:val="nil"/>
              <w:right w:val="nil"/>
            </w:tcBorders>
          </w:tcPr>
          <w:p w14:paraId="7BF57535" w14:textId="77777777" w:rsidR="00DB522C" w:rsidRPr="00186547" w:rsidRDefault="00DB522C" w:rsidP="00DB522C">
            <w:pPr>
              <w:pStyle w:val="TableText"/>
              <w:rPr>
                <w:szCs w:val="22"/>
                <w:lang w:eastAsia="en-AU"/>
              </w:rPr>
            </w:pPr>
            <w:r w:rsidRPr="00186547">
              <w:rPr>
                <w:szCs w:val="22"/>
                <w:lang w:eastAsia="en-AU"/>
              </w:rPr>
              <w:t>0.146422</w:t>
            </w:r>
          </w:p>
        </w:tc>
        <w:tc>
          <w:tcPr>
            <w:tcW w:w="1097" w:type="dxa"/>
            <w:tcBorders>
              <w:top w:val="nil"/>
              <w:left w:val="nil"/>
              <w:bottom w:val="nil"/>
              <w:right w:val="nil"/>
            </w:tcBorders>
          </w:tcPr>
          <w:p w14:paraId="129E6E43" w14:textId="77777777" w:rsidR="00DB522C" w:rsidRPr="00186547" w:rsidRDefault="00DB522C" w:rsidP="00DB522C">
            <w:pPr>
              <w:pStyle w:val="TableText"/>
              <w:rPr>
                <w:szCs w:val="22"/>
                <w:lang w:eastAsia="en-AU"/>
              </w:rPr>
            </w:pPr>
            <w:r w:rsidRPr="00186547">
              <w:rPr>
                <w:szCs w:val="22"/>
                <w:lang w:eastAsia="en-AU"/>
              </w:rPr>
              <w:t>0.146422</w:t>
            </w:r>
          </w:p>
        </w:tc>
        <w:tc>
          <w:tcPr>
            <w:tcW w:w="1097" w:type="dxa"/>
            <w:tcBorders>
              <w:top w:val="nil"/>
              <w:left w:val="nil"/>
              <w:bottom w:val="nil"/>
              <w:right w:val="nil"/>
            </w:tcBorders>
          </w:tcPr>
          <w:p w14:paraId="62F8CB7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DA381B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4B4BE6D"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24FA06D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6E4EBC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736E9D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0B4E8A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74EB79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1E71DE3" w14:textId="77777777" w:rsidR="00DB522C" w:rsidRPr="00186547" w:rsidRDefault="00DB522C" w:rsidP="00DB522C">
            <w:pPr>
              <w:pStyle w:val="TableText"/>
              <w:rPr>
                <w:szCs w:val="22"/>
                <w:lang w:eastAsia="en-AU"/>
              </w:rPr>
            </w:pPr>
          </w:p>
        </w:tc>
      </w:tr>
      <w:tr w:rsidR="00DB522C" w:rsidRPr="00186547" w14:paraId="7915D121" w14:textId="77777777">
        <w:trPr>
          <w:trHeight w:val="195"/>
        </w:trPr>
        <w:tc>
          <w:tcPr>
            <w:tcW w:w="1365" w:type="dxa"/>
            <w:tcBorders>
              <w:top w:val="nil"/>
              <w:left w:val="nil"/>
              <w:bottom w:val="nil"/>
              <w:right w:val="nil"/>
            </w:tcBorders>
          </w:tcPr>
          <w:p w14:paraId="60DDF96C" w14:textId="77777777" w:rsidR="00DB522C" w:rsidRPr="00186547" w:rsidRDefault="00DB522C" w:rsidP="00DB522C">
            <w:pPr>
              <w:pStyle w:val="TableText"/>
              <w:rPr>
                <w:szCs w:val="22"/>
                <w:lang w:eastAsia="en-AU"/>
              </w:rPr>
            </w:pPr>
            <w:r w:rsidRPr="00186547">
              <w:rPr>
                <w:szCs w:val="22"/>
                <w:lang w:eastAsia="en-AU"/>
              </w:rPr>
              <w:t>32</w:t>
            </w:r>
          </w:p>
        </w:tc>
        <w:tc>
          <w:tcPr>
            <w:tcW w:w="1097" w:type="dxa"/>
            <w:tcBorders>
              <w:top w:val="nil"/>
              <w:left w:val="nil"/>
              <w:bottom w:val="nil"/>
              <w:right w:val="nil"/>
            </w:tcBorders>
          </w:tcPr>
          <w:p w14:paraId="3EB6899D" w14:textId="77777777" w:rsidR="00DB522C" w:rsidRPr="00186547" w:rsidRDefault="00DB522C" w:rsidP="00DB522C">
            <w:pPr>
              <w:pStyle w:val="TableText"/>
              <w:rPr>
                <w:szCs w:val="22"/>
                <w:lang w:eastAsia="en-AU"/>
              </w:rPr>
            </w:pPr>
            <w:r w:rsidRPr="00186547">
              <w:rPr>
                <w:szCs w:val="22"/>
                <w:lang w:eastAsia="en-AU"/>
              </w:rPr>
              <w:t>0.242469</w:t>
            </w:r>
          </w:p>
        </w:tc>
        <w:tc>
          <w:tcPr>
            <w:tcW w:w="1097" w:type="dxa"/>
            <w:tcBorders>
              <w:top w:val="nil"/>
              <w:left w:val="nil"/>
              <w:bottom w:val="nil"/>
              <w:right w:val="nil"/>
            </w:tcBorders>
          </w:tcPr>
          <w:p w14:paraId="7BCA1CA8" w14:textId="77777777" w:rsidR="00DB522C" w:rsidRPr="00186547" w:rsidRDefault="00DB522C" w:rsidP="00DB522C">
            <w:pPr>
              <w:pStyle w:val="TableText"/>
              <w:rPr>
                <w:szCs w:val="22"/>
                <w:lang w:eastAsia="en-AU"/>
              </w:rPr>
            </w:pPr>
            <w:r w:rsidRPr="00186547">
              <w:rPr>
                <w:szCs w:val="22"/>
                <w:lang w:eastAsia="en-AU"/>
              </w:rPr>
              <w:t>0.146503</w:t>
            </w:r>
          </w:p>
        </w:tc>
        <w:tc>
          <w:tcPr>
            <w:tcW w:w="1097" w:type="dxa"/>
            <w:tcBorders>
              <w:top w:val="nil"/>
              <w:left w:val="nil"/>
              <w:bottom w:val="nil"/>
              <w:right w:val="nil"/>
            </w:tcBorders>
          </w:tcPr>
          <w:p w14:paraId="13BA43F5" w14:textId="77777777" w:rsidR="00DB522C" w:rsidRPr="00186547" w:rsidRDefault="00DB522C" w:rsidP="00DB522C">
            <w:pPr>
              <w:pStyle w:val="TableText"/>
              <w:rPr>
                <w:szCs w:val="22"/>
                <w:lang w:eastAsia="en-AU"/>
              </w:rPr>
            </w:pPr>
            <w:r w:rsidRPr="00186547">
              <w:rPr>
                <w:szCs w:val="22"/>
                <w:lang w:eastAsia="en-AU"/>
              </w:rPr>
              <w:t>0.146503</w:t>
            </w:r>
          </w:p>
        </w:tc>
        <w:tc>
          <w:tcPr>
            <w:tcW w:w="1097" w:type="dxa"/>
            <w:tcBorders>
              <w:top w:val="nil"/>
              <w:left w:val="nil"/>
              <w:bottom w:val="nil"/>
              <w:right w:val="nil"/>
            </w:tcBorders>
          </w:tcPr>
          <w:p w14:paraId="6BCDC945" w14:textId="77777777" w:rsidR="00DB522C" w:rsidRPr="00186547" w:rsidRDefault="00DB522C" w:rsidP="00DB522C">
            <w:pPr>
              <w:pStyle w:val="TableText"/>
              <w:rPr>
                <w:szCs w:val="22"/>
                <w:lang w:eastAsia="en-AU"/>
              </w:rPr>
            </w:pPr>
            <w:r w:rsidRPr="00186547">
              <w:rPr>
                <w:szCs w:val="22"/>
                <w:lang w:eastAsia="en-AU"/>
              </w:rPr>
              <w:t>0.146503</w:t>
            </w:r>
          </w:p>
        </w:tc>
        <w:tc>
          <w:tcPr>
            <w:tcW w:w="1097" w:type="dxa"/>
            <w:tcBorders>
              <w:top w:val="nil"/>
              <w:left w:val="nil"/>
              <w:bottom w:val="nil"/>
              <w:right w:val="nil"/>
            </w:tcBorders>
          </w:tcPr>
          <w:p w14:paraId="50AF4FE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0994A39"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43C16FD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EEC136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1B1F64A"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3426FF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6CF2789"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42C7874" w14:textId="77777777" w:rsidR="00DB522C" w:rsidRPr="00186547" w:rsidRDefault="00DB522C" w:rsidP="00DB522C">
            <w:pPr>
              <w:pStyle w:val="TableText"/>
              <w:rPr>
                <w:szCs w:val="22"/>
                <w:lang w:eastAsia="en-AU"/>
              </w:rPr>
            </w:pPr>
          </w:p>
        </w:tc>
      </w:tr>
      <w:tr w:rsidR="00DB522C" w:rsidRPr="00186547" w14:paraId="77DEC416" w14:textId="77777777">
        <w:trPr>
          <w:trHeight w:val="195"/>
        </w:trPr>
        <w:tc>
          <w:tcPr>
            <w:tcW w:w="1365" w:type="dxa"/>
            <w:tcBorders>
              <w:top w:val="nil"/>
              <w:left w:val="nil"/>
              <w:bottom w:val="nil"/>
              <w:right w:val="nil"/>
            </w:tcBorders>
          </w:tcPr>
          <w:p w14:paraId="5504DAC5" w14:textId="77777777" w:rsidR="00DB522C" w:rsidRPr="00186547" w:rsidRDefault="00DB522C" w:rsidP="00DB522C">
            <w:pPr>
              <w:pStyle w:val="TableText"/>
              <w:rPr>
                <w:szCs w:val="22"/>
                <w:lang w:eastAsia="en-AU"/>
              </w:rPr>
            </w:pPr>
            <w:r w:rsidRPr="00186547">
              <w:rPr>
                <w:szCs w:val="22"/>
                <w:lang w:eastAsia="en-AU"/>
              </w:rPr>
              <w:t>33</w:t>
            </w:r>
          </w:p>
        </w:tc>
        <w:tc>
          <w:tcPr>
            <w:tcW w:w="1097" w:type="dxa"/>
            <w:tcBorders>
              <w:top w:val="nil"/>
              <w:left w:val="nil"/>
              <w:bottom w:val="nil"/>
              <w:right w:val="nil"/>
            </w:tcBorders>
          </w:tcPr>
          <w:p w14:paraId="3649941B" w14:textId="77777777" w:rsidR="00DB522C" w:rsidRPr="00186547" w:rsidRDefault="00DB522C" w:rsidP="00DB522C">
            <w:pPr>
              <w:pStyle w:val="TableText"/>
              <w:rPr>
                <w:szCs w:val="22"/>
                <w:lang w:eastAsia="en-AU"/>
              </w:rPr>
            </w:pPr>
            <w:r w:rsidRPr="00186547">
              <w:rPr>
                <w:szCs w:val="22"/>
                <w:lang w:eastAsia="en-AU"/>
              </w:rPr>
              <w:t>0.242526</w:t>
            </w:r>
          </w:p>
        </w:tc>
        <w:tc>
          <w:tcPr>
            <w:tcW w:w="1097" w:type="dxa"/>
            <w:tcBorders>
              <w:top w:val="nil"/>
              <w:left w:val="nil"/>
              <w:bottom w:val="nil"/>
              <w:right w:val="nil"/>
            </w:tcBorders>
          </w:tcPr>
          <w:p w14:paraId="3FC38FCC" w14:textId="77777777" w:rsidR="00DB522C" w:rsidRPr="00186547" w:rsidRDefault="00DB522C" w:rsidP="00DB522C">
            <w:pPr>
              <w:pStyle w:val="TableText"/>
              <w:rPr>
                <w:szCs w:val="22"/>
                <w:lang w:eastAsia="en-AU"/>
              </w:rPr>
            </w:pPr>
            <w:r w:rsidRPr="00186547">
              <w:rPr>
                <w:szCs w:val="22"/>
                <w:lang w:eastAsia="en-AU"/>
              </w:rPr>
              <w:t>0.146567</w:t>
            </w:r>
          </w:p>
        </w:tc>
        <w:tc>
          <w:tcPr>
            <w:tcW w:w="1097" w:type="dxa"/>
            <w:tcBorders>
              <w:top w:val="nil"/>
              <w:left w:val="nil"/>
              <w:bottom w:val="nil"/>
              <w:right w:val="nil"/>
            </w:tcBorders>
          </w:tcPr>
          <w:p w14:paraId="4C706398" w14:textId="77777777" w:rsidR="00DB522C" w:rsidRPr="00186547" w:rsidRDefault="00DB522C" w:rsidP="00DB522C">
            <w:pPr>
              <w:pStyle w:val="TableText"/>
              <w:rPr>
                <w:szCs w:val="22"/>
                <w:lang w:eastAsia="en-AU"/>
              </w:rPr>
            </w:pPr>
            <w:r w:rsidRPr="00186547">
              <w:rPr>
                <w:szCs w:val="22"/>
                <w:lang w:eastAsia="en-AU"/>
              </w:rPr>
              <w:t>0.146568</w:t>
            </w:r>
          </w:p>
        </w:tc>
        <w:tc>
          <w:tcPr>
            <w:tcW w:w="1097" w:type="dxa"/>
            <w:tcBorders>
              <w:top w:val="nil"/>
              <w:left w:val="nil"/>
              <w:bottom w:val="nil"/>
              <w:right w:val="nil"/>
            </w:tcBorders>
          </w:tcPr>
          <w:p w14:paraId="0EA999EF" w14:textId="77777777" w:rsidR="00DB522C" w:rsidRPr="00186547" w:rsidRDefault="00DB522C" w:rsidP="00DB522C">
            <w:pPr>
              <w:pStyle w:val="TableText"/>
              <w:rPr>
                <w:szCs w:val="22"/>
                <w:lang w:eastAsia="en-AU"/>
              </w:rPr>
            </w:pPr>
            <w:r w:rsidRPr="00186547">
              <w:rPr>
                <w:szCs w:val="22"/>
                <w:lang w:eastAsia="en-AU"/>
              </w:rPr>
              <w:t>0.146568</w:t>
            </w:r>
          </w:p>
        </w:tc>
        <w:tc>
          <w:tcPr>
            <w:tcW w:w="1097" w:type="dxa"/>
            <w:tcBorders>
              <w:top w:val="nil"/>
              <w:left w:val="nil"/>
              <w:bottom w:val="nil"/>
              <w:right w:val="nil"/>
            </w:tcBorders>
          </w:tcPr>
          <w:p w14:paraId="1B8325E4" w14:textId="77777777" w:rsidR="00DB522C" w:rsidRPr="00186547" w:rsidRDefault="00DB522C" w:rsidP="00DB522C">
            <w:pPr>
              <w:pStyle w:val="TableText"/>
              <w:rPr>
                <w:szCs w:val="22"/>
                <w:lang w:eastAsia="en-AU"/>
              </w:rPr>
            </w:pPr>
            <w:r w:rsidRPr="00186547">
              <w:rPr>
                <w:szCs w:val="22"/>
                <w:lang w:eastAsia="en-AU"/>
              </w:rPr>
              <w:t>0.000936</w:t>
            </w:r>
          </w:p>
        </w:tc>
        <w:tc>
          <w:tcPr>
            <w:tcW w:w="1097" w:type="dxa"/>
            <w:tcBorders>
              <w:top w:val="nil"/>
              <w:left w:val="nil"/>
              <w:bottom w:val="nil"/>
              <w:right w:val="nil"/>
            </w:tcBorders>
          </w:tcPr>
          <w:p w14:paraId="11515AEC" w14:textId="77777777" w:rsidR="00DB522C" w:rsidRPr="00186547" w:rsidRDefault="00DB522C" w:rsidP="00DB522C">
            <w:pPr>
              <w:pStyle w:val="TableText"/>
              <w:rPr>
                <w:szCs w:val="22"/>
                <w:lang w:eastAsia="en-AU"/>
              </w:rPr>
            </w:pPr>
          </w:p>
        </w:tc>
        <w:tc>
          <w:tcPr>
            <w:tcW w:w="1098" w:type="dxa"/>
            <w:tcBorders>
              <w:top w:val="nil"/>
              <w:left w:val="nil"/>
              <w:bottom w:val="nil"/>
              <w:right w:val="nil"/>
            </w:tcBorders>
          </w:tcPr>
          <w:p w14:paraId="7919C0F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C0C842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737478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EC0D5A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6D10A9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C8FE8B2" w14:textId="77777777" w:rsidR="00DB522C" w:rsidRPr="00186547" w:rsidRDefault="00DB522C" w:rsidP="00DB522C">
            <w:pPr>
              <w:pStyle w:val="TableText"/>
              <w:rPr>
                <w:szCs w:val="22"/>
                <w:lang w:eastAsia="en-AU"/>
              </w:rPr>
            </w:pPr>
          </w:p>
        </w:tc>
      </w:tr>
      <w:tr w:rsidR="00DB522C" w:rsidRPr="00186547" w14:paraId="2413BEB1" w14:textId="77777777">
        <w:trPr>
          <w:trHeight w:val="195"/>
        </w:trPr>
        <w:tc>
          <w:tcPr>
            <w:tcW w:w="1365" w:type="dxa"/>
            <w:tcBorders>
              <w:top w:val="nil"/>
              <w:left w:val="nil"/>
              <w:bottom w:val="nil"/>
              <w:right w:val="nil"/>
            </w:tcBorders>
          </w:tcPr>
          <w:p w14:paraId="38156E83" w14:textId="77777777" w:rsidR="00DB522C" w:rsidRPr="00186547" w:rsidRDefault="00DB522C" w:rsidP="00DB522C">
            <w:pPr>
              <w:pStyle w:val="TableText"/>
              <w:rPr>
                <w:szCs w:val="22"/>
                <w:lang w:eastAsia="en-AU"/>
              </w:rPr>
            </w:pPr>
            <w:r w:rsidRPr="00186547">
              <w:rPr>
                <w:szCs w:val="22"/>
                <w:lang w:eastAsia="en-AU"/>
              </w:rPr>
              <w:t>34</w:t>
            </w:r>
          </w:p>
        </w:tc>
        <w:tc>
          <w:tcPr>
            <w:tcW w:w="1097" w:type="dxa"/>
            <w:tcBorders>
              <w:top w:val="nil"/>
              <w:left w:val="nil"/>
              <w:bottom w:val="nil"/>
              <w:right w:val="nil"/>
            </w:tcBorders>
          </w:tcPr>
          <w:p w14:paraId="293D6E6F" w14:textId="77777777" w:rsidR="00DB522C" w:rsidRPr="00186547" w:rsidRDefault="00DB522C" w:rsidP="00DB522C">
            <w:pPr>
              <w:pStyle w:val="TableText"/>
              <w:rPr>
                <w:szCs w:val="22"/>
                <w:lang w:eastAsia="en-AU"/>
              </w:rPr>
            </w:pPr>
            <w:r w:rsidRPr="00186547">
              <w:rPr>
                <w:szCs w:val="22"/>
                <w:lang w:eastAsia="en-AU"/>
              </w:rPr>
              <w:t>0.242604</w:t>
            </w:r>
          </w:p>
        </w:tc>
        <w:tc>
          <w:tcPr>
            <w:tcW w:w="1097" w:type="dxa"/>
            <w:tcBorders>
              <w:top w:val="nil"/>
              <w:left w:val="nil"/>
              <w:bottom w:val="nil"/>
              <w:right w:val="nil"/>
            </w:tcBorders>
          </w:tcPr>
          <w:p w14:paraId="34C25FCF" w14:textId="77777777" w:rsidR="00DB522C" w:rsidRPr="00186547" w:rsidRDefault="00DB522C" w:rsidP="00DB522C">
            <w:pPr>
              <w:pStyle w:val="TableText"/>
              <w:rPr>
                <w:szCs w:val="22"/>
                <w:lang w:eastAsia="en-AU"/>
              </w:rPr>
            </w:pPr>
            <w:r w:rsidRPr="00186547">
              <w:rPr>
                <w:szCs w:val="22"/>
                <w:lang w:eastAsia="en-AU"/>
              </w:rPr>
              <w:t>0.146649</w:t>
            </w:r>
          </w:p>
        </w:tc>
        <w:tc>
          <w:tcPr>
            <w:tcW w:w="1097" w:type="dxa"/>
            <w:tcBorders>
              <w:top w:val="nil"/>
              <w:left w:val="nil"/>
              <w:bottom w:val="nil"/>
              <w:right w:val="nil"/>
            </w:tcBorders>
          </w:tcPr>
          <w:p w14:paraId="1FE2469E" w14:textId="77777777" w:rsidR="00DB522C" w:rsidRPr="00186547" w:rsidRDefault="00DB522C" w:rsidP="00DB522C">
            <w:pPr>
              <w:pStyle w:val="TableText"/>
              <w:rPr>
                <w:szCs w:val="22"/>
                <w:lang w:eastAsia="en-AU"/>
              </w:rPr>
            </w:pPr>
            <w:r w:rsidRPr="00186547">
              <w:rPr>
                <w:szCs w:val="22"/>
                <w:lang w:eastAsia="en-AU"/>
              </w:rPr>
              <w:t>0.146649</w:t>
            </w:r>
          </w:p>
        </w:tc>
        <w:tc>
          <w:tcPr>
            <w:tcW w:w="1097" w:type="dxa"/>
            <w:tcBorders>
              <w:top w:val="nil"/>
              <w:left w:val="nil"/>
              <w:bottom w:val="nil"/>
              <w:right w:val="nil"/>
            </w:tcBorders>
          </w:tcPr>
          <w:p w14:paraId="46BBDAA3" w14:textId="77777777" w:rsidR="00DB522C" w:rsidRPr="00186547" w:rsidRDefault="00DB522C" w:rsidP="00DB522C">
            <w:pPr>
              <w:pStyle w:val="TableText"/>
              <w:rPr>
                <w:szCs w:val="22"/>
                <w:lang w:eastAsia="en-AU"/>
              </w:rPr>
            </w:pPr>
            <w:r w:rsidRPr="00186547">
              <w:rPr>
                <w:szCs w:val="22"/>
                <w:lang w:eastAsia="en-AU"/>
              </w:rPr>
              <w:t>0.146649</w:t>
            </w:r>
          </w:p>
        </w:tc>
        <w:tc>
          <w:tcPr>
            <w:tcW w:w="1097" w:type="dxa"/>
            <w:tcBorders>
              <w:top w:val="nil"/>
              <w:left w:val="nil"/>
              <w:bottom w:val="nil"/>
              <w:right w:val="nil"/>
            </w:tcBorders>
          </w:tcPr>
          <w:p w14:paraId="2FBF84BE" w14:textId="77777777" w:rsidR="00DB522C" w:rsidRPr="00186547" w:rsidRDefault="00DB522C" w:rsidP="00DB522C">
            <w:pPr>
              <w:pStyle w:val="TableText"/>
              <w:rPr>
                <w:szCs w:val="22"/>
                <w:lang w:eastAsia="en-AU"/>
              </w:rPr>
            </w:pPr>
            <w:r w:rsidRPr="00186547">
              <w:rPr>
                <w:szCs w:val="22"/>
                <w:lang w:eastAsia="en-AU"/>
              </w:rPr>
              <w:t>0.000994</w:t>
            </w:r>
          </w:p>
        </w:tc>
        <w:tc>
          <w:tcPr>
            <w:tcW w:w="1097" w:type="dxa"/>
            <w:tcBorders>
              <w:top w:val="nil"/>
              <w:left w:val="nil"/>
              <w:bottom w:val="nil"/>
              <w:right w:val="nil"/>
            </w:tcBorders>
          </w:tcPr>
          <w:p w14:paraId="61544B95" w14:textId="77777777" w:rsidR="00DB522C" w:rsidRPr="00186547" w:rsidRDefault="00DB522C" w:rsidP="00DB522C">
            <w:pPr>
              <w:pStyle w:val="TableText"/>
              <w:rPr>
                <w:szCs w:val="22"/>
                <w:lang w:eastAsia="en-AU"/>
              </w:rPr>
            </w:pPr>
            <w:r w:rsidRPr="00186547">
              <w:rPr>
                <w:szCs w:val="22"/>
                <w:lang w:eastAsia="en-AU"/>
              </w:rPr>
              <w:t>0.000995</w:t>
            </w:r>
          </w:p>
        </w:tc>
        <w:tc>
          <w:tcPr>
            <w:tcW w:w="1098" w:type="dxa"/>
            <w:tcBorders>
              <w:top w:val="nil"/>
              <w:left w:val="nil"/>
              <w:bottom w:val="nil"/>
              <w:right w:val="nil"/>
            </w:tcBorders>
          </w:tcPr>
          <w:p w14:paraId="79E475C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C88688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81E02B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25A145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4CC52B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D8DCD8F" w14:textId="77777777" w:rsidR="00DB522C" w:rsidRPr="00186547" w:rsidRDefault="00DB522C" w:rsidP="00DB522C">
            <w:pPr>
              <w:pStyle w:val="TableText"/>
              <w:rPr>
                <w:szCs w:val="22"/>
                <w:lang w:eastAsia="en-AU"/>
              </w:rPr>
            </w:pPr>
          </w:p>
        </w:tc>
      </w:tr>
      <w:tr w:rsidR="00DB522C" w:rsidRPr="00186547" w14:paraId="642255A0" w14:textId="77777777">
        <w:trPr>
          <w:trHeight w:val="195"/>
        </w:trPr>
        <w:tc>
          <w:tcPr>
            <w:tcW w:w="1365" w:type="dxa"/>
            <w:tcBorders>
              <w:top w:val="nil"/>
              <w:left w:val="nil"/>
              <w:bottom w:val="nil"/>
              <w:right w:val="nil"/>
            </w:tcBorders>
          </w:tcPr>
          <w:p w14:paraId="24875AAE" w14:textId="77777777" w:rsidR="00DB522C" w:rsidRPr="00186547" w:rsidRDefault="00DB522C" w:rsidP="00DB522C">
            <w:pPr>
              <w:pStyle w:val="TableText"/>
              <w:rPr>
                <w:szCs w:val="22"/>
                <w:lang w:eastAsia="en-AU"/>
              </w:rPr>
            </w:pPr>
            <w:r w:rsidRPr="00186547">
              <w:rPr>
                <w:szCs w:val="22"/>
                <w:lang w:eastAsia="en-AU"/>
              </w:rPr>
              <w:t>35</w:t>
            </w:r>
          </w:p>
        </w:tc>
        <w:tc>
          <w:tcPr>
            <w:tcW w:w="1097" w:type="dxa"/>
            <w:tcBorders>
              <w:top w:val="nil"/>
              <w:left w:val="nil"/>
              <w:bottom w:val="nil"/>
              <w:right w:val="nil"/>
            </w:tcBorders>
          </w:tcPr>
          <w:p w14:paraId="77AE7889" w14:textId="77777777" w:rsidR="00DB522C" w:rsidRPr="00186547" w:rsidRDefault="00DB522C" w:rsidP="00DB522C">
            <w:pPr>
              <w:pStyle w:val="TableText"/>
              <w:rPr>
                <w:szCs w:val="22"/>
                <w:lang w:eastAsia="en-AU"/>
              </w:rPr>
            </w:pPr>
            <w:r w:rsidRPr="00186547">
              <w:rPr>
                <w:szCs w:val="22"/>
                <w:lang w:eastAsia="en-AU"/>
              </w:rPr>
              <w:t>0.242689</w:t>
            </w:r>
          </w:p>
        </w:tc>
        <w:tc>
          <w:tcPr>
            <w:tcW w:w="1097" w:type="dxa"/>
            <w:tcBorders>
              <w:top w:val="nil"/>
              <w:left w:val="nil"/>
              <w:bottom w:val="nil"/>
              <w:right w:val="nil"/>
            </w:tcBorders>
          </w:tcPr>
          <w:p w14:paraId="7B5309DD" w14:textId="77777777" w:rsidR="00DB522C" w:rsidRPr="00186547" w:rsidRDefault="00DB522C" w:rsidP="00DB522C">
            <w:pPr>
              <w:pStyle w:val="TableText"/>
              <w:rPr>
                <w:szCs w:val="22"/>
                <w:lang w:eastAsia="en-AU"/>
              </w:rPr>
            </w:pPr>
            <w:r w:rsidRPr="00186547">
              <w:rPr>
                <w:szCs w:val="22"/>
                <w:lang w:eastAsia="en-AU"/>
              </w:rPr>
              <w:t>0.146737</w:t>
            </w:r>
          </w:p>
        </w:tc>
        <w:tc>
          <w:tcPr>
            <w:tcW w:w="1097" w:type="dxa"/>
            <w:tcBorders>
              <w:top w:val="nil"/>
              <w:left w:val="nil"/>
              <w:bottom w:val="nil"/>
              <w:right w:val="nil"/>
            </w:tcBorders>
          </w:tcPr>
          <w:p w14:paraId="3BAE6B48" w14:textId="77777777" w:rsidR="00DB522C" w:rsidRPr="00186547" w:rsidRDefault="00DB522C" w:rsidP="00DB522C">
            <w:pPr>
              <w:pStyle w:val="TableText"/>
              <w:rPr>
                <w:szCs w:val="22"/>
                <w:lang w:eastAsia="en-AU"/>
              </w:rPr>
            </w:pPr>
            <w:r w:rsidRPr="00186547">
              <w:rPr>
                <w:szCs w:val="22"/>
                <w:lang w:eastAsia="en-AU"/>
              </w:rPr>
              <w:t>0.146737</w:t>
            </w:r>
          </w:p>
        </w:tc>
        <w:tc>
          <w:tcPr>
            <w:tcW w:w="1097" w:type="dxa"/>
            <w:tcBorders>
              <w:top w:val="nil"/>
              <w:left w:val="nil"/>
              <w:bottom w:val="nil"/>
              <w:right w:val="nil"/>
            </w:tcBorders>
          </w:tcPr>
          <w:p w14:paraId="2D5676B5" w14:textId="77777777" w:rsidR="00DB522C" w:rsidRPr="00186547" w:rsidRDefault="00DB522C" w:rsidP="00DB522C">
            <w:pPr>
              <w:pStyle w:val="TableText"/>
              <w:rPr>
                <w:szCs w:val="22"/>
                <w:lang w:eastAsia="en-AU"/>
              </w:rPr>
            </w:pPr>
            <w:r w:rsidRPr="00186547">
              <w:rPr>
                <w:szCs w:val="22"/>
                <w:lang w:eastAsia="en-AU"/>
              </w:rPr>
              <w:t>0.146738</w:t>
            </w:r>
          </w:p>
        </w:tc>
        <w:tc>
          <w:tcPr>
            <w:tcW w:w="1097" w:type="dxa"/>
            <w:tcBorders>
              <w:top w:val="nil"/>
              <w:left w:val="nil"/>
              <w:bottom w:val="nil"/>
              <w:right w:val="nil"/>
            </w:tcBorders>
          </w:tcPr>
          <w:p w14:paraId="6914D784" w14:textId="77777777" w:rsidR="00DB522C" w:rsidRPr="00186547" w:rsidRDefault="00DB522C" w:rsidP="00DB522C">
            <w:pPr>
              <w:pStyle w:val="TableText"/>
              <w:rPr>
                <w:szCs w:val="22"/>
                <w:lang w:eastAsia="en-AU"/>
              </w:rPr>
            </w:pPr>
            <w:r w:rsidRPr="00186547">
              <w:rPr>
                <w:szCs w:val="22"/>
                <w:lang w:eastAsia="en-AU"/>
              </w:rPr>
              <w:t>0.001055</w:t>
            </w:r>
          </w:p>
        </w:tc>
        <w:tc>
          <w:tcPr>
            <w:tcW w:w="1097" w:type="dxa"/>
            <w:tcBorders>
              <w:top w:val="nil"/>
              <w:left w:val="nil"/>
              <w:bottom w:val="nil"/>
              <w:right w:val="nil"/>
            </w:tcBorders>
          </w:tcPr>
          <w:p w14:paraId="5F9CD405" w14:textId="77777777" w:rsidR="00DB522C" w:rsidRPr="00186547" w:rsidRDefault="00DB522C" w:rsidP="00DB522C">
            <w:pPr>
              <w:pStyle w:val="TableText"/>
              <w:rPr>
                <w:szCs w:val="22"/>
                <w:lang w:eastAsia="en-AU"/>
              </w:rPr>
            </w:pPr>
            <w:r w:rsidRPr="00186547">
              <w:rPr>
                <w:szCs w:val="22"/>
                <w:lang w:eastAsia="en-AU"/>
              </w:rPr>
              <w:t>0.001056</w:t>
            </w:r>
          </w:p>
        </w:tc>
        <w:tc>
          <w:tcPr>
            <w:tcW w:w="1098" w:type="dxa"/>
            <w:tcBorders>
              <w:top w:val="nil"/>
              <w:left w:val="nil"/>
              <w:bottom w:val="nil"/>
              <w:right w:val="nil"/>
            </w:tcBorders>
          </w:tcPr>
          <w:p w14:paraId="1E7EA154" w14:textId="77777777" w:rsidR="00DB522C" w:rsidRPr="00186547" w:rsidRDefault="00DB522C" w:rsidP="00DB522C">
            <w:pPr>
              <w:pStyle w:val="TableText"/>
              <w:rPr>
                <w:szCs w:val="22"/>
                <w:lang w:eastAsia="en-AU"/>
              </w:rPr>
            </w:pPr>
            <w:r w:rsidRPr="00186547">
              <w:rPr>
                <w:szCs w:val="22"/>
                <w:lang w:eastAsia="en-AU"/>
              </w:rPr>
              <w:t>0.001056</w:t>
            </w:r>
          </w:p>
        </w:tc>
        <w:tc>
          <w:tcPr>
            <w:tcW w:w="1097" w:type="dxa"/>
            <w:tcBorders>
              <w:top w:val="nil"/>
              <w:left w:val="nil"/>
              <w:bottom w:val="nil"/>
              <w:right w:val="nil"/>
            </w:tcBorders>
          </w:tcPr>
          <w:p w14:paraId="7AFFE15D"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575A26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CE4E9F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4F095A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CAAEBBC" w14:textId="77777777" w:rsidR="00DB522C" w:rsidRPr="00186547" w:rsidRDefault="00DB522C" w:rsidP="00DB522C">
            <w:pPr>
              <w:pStyle w:val="TableText"/>
              <w:rPr>
                <w:szCs w:val="22"/>
                <w:lang w:eastAsia="en-AU"/>
              </w:rPr>
            </w:pPr>
          </w:p>
        </w:tc>
      </w:tr>
      <w:tr w:rsidR="00DB522C" w:rsidRPr="00186547" w14:paraId="6D8899BA" w14:textId="77777777">
        <w:trPr>
          <w:trHeight w:val="195"/>
        </w:trPr>
        <w:tc>
          <w:tcPr>
            <w:tcW w:w="1365" w:type="dxa"/>
            <w:tcBorders>
              <w:top w:val="nil"/>
              <w:left w:val="nil"/>
              <w:bottom w:val="nil"/>
              <w:right w:val="nil"/>
            </w:tcBorders>
          </w:tcPr>
          <w:p w14:paraId="143BBC29" w14:textId="77777777" w:rsidR="00DB522C" w:rsidRPr="00186547" w:rsidRDefault="00DB522C" w:rsidP="00DB522C">
            <w:pPr>
              <w:pStyle w:val="TableText"/>
              <w:rPr>
                <w:szCs w:val="22"/>
                <w:lang w:eastAsia="en-AU"/>
              </w:rPr>
            </w:pPr>
            <w:r w:rsidRPr="00186547">
              <w:rPr>
                <w:szCs w:val="22"/>
                <w:lang w:eastAsia="en-AU"/>
              </w:rPr>
              <w:t>36</w:t>
            </w:r>
          </w:p>
        </w:tc>
        <w:tc>
          <w:tcPr>
            <w:tcW w:w="1097" w:type="dxa"/>
            <w:tcBorders>
              <w:top w:val="nil"/>
              <w:left w:val="nil"/>
              <w:bottom w:val="nil"/>
              <w:right w:val="nil"/>
            </w:tcBorders>
          </w:tcPr>
          <w:p w14:paraId="52AE2CFC" w14:textId="77777777" w:rsidR="00DB522C" w:rsidRPr="00186547" w:rsidRDefault="00DB522C" w:rsidP="00DB522C">
            <w:pPr>
              <w:pStyle w:val="TableText"/>
              <w:rPr>
                <w:szCs w:val="22"/>
                <w:lang w:eastAsia="en-AU"/>
              </w:rPr>
            </w:pPr>
            <w:r w:rsidRPr="00186547">
              <w:rPr>
                <w:szCs w:val="22"/>
                <w:lang w:eastAsia="en-AU"/>
              </w:rPr>
              <w:t>0.242777</w:t>
            </w:r>
          </w:p>
        </w:tc>
        <w:tc>
          <w:tcPr>
            <w:tcW w:w="1097" w:type="dxa"/>
            <w:tcBorders>
              <w:top w:val="nil"/>
              <w:left w:val="nil"/>
              <w:bottom w:val="nil"/>
              <w:right w:val="nil"/>
            </w:tcBorders>
          </w:tcPr>
          <w:p w14:paraId="7F00B34F" w14:textId="77777777" w:rsidR="00DB522C" w:rsidRPr="00186547" w:rsidRDefault="00DB522C" w:rsidP="00DB522C">
            <w:pPr>
              <w:pStyle w:val="TableText"/>
              <w:rPr>
                <w:szCs w:val="22"/>
                <w:lang w:eastAsia="en-AU"/>
              </w:rPr>
            </w:pPr>
            <w:r w:rsidRPr="00186547">
              <w:rPr>
                <w:szCs w:val="22"/>
                <w:lang w:eastAsia="en-AU"/>
              </w:rPr>
              <w:t>0.146836</w:t>
            </w:r>
          </w:p>
        </w:tc>
        <w:tc>
          <w:tcPr>
            <w:tcW w:w="1097" w:type="dxa"/>
            <w:tcBorders>
              <w:top w:val="nil"/>
              <w:left w:val="nil"/>
              <w:bottom w:val="nil"/>
              <w:right w:val="nil"/>
            </w:tcBorders>
          </w:tcPr>
          <w:p w14:paraId="58EBCFE4" w14:textId="77777777" w:rsidR="00DB522C" w:rsidRPr="00186547" w:rsidRDefault="00DB522C" w:rsidP="00DB522C">
            <w:pPr>
              <w:pStyle w:val="TableText"/>
              <w:rPr>
                <w:szCs w:val="22"/>
                <w:lang w:eastAsia="en-AU"/>
              </w:rPr>
            </w:pPr>
            <w:r w:rsidRPr="00186547">
              <w:rPr>
                <w:szCs w:val="22"/>
                <w:lang w:eastAsia="en-AU"/>
              </w:rPr>
              <w:t>0.146837</w:t>
            </w:r>
          </w:p>
        </w:tc>
        <w:tc>
          <w:tcPr>
            <w:tcW w:w="1097" w:type="dxa"/>
            <w:tcBorders>
              <w:top w:val="nil"/>
              <w:left w:val="nil"/>
              <w:bottom w:val="nil"/>
              <w:right w:val="nil"/>
            </w:tcBorders>
          </w:tcPr>
          <w:p w14:paraId="699330C6" w14:textId="77777777" w:rsidR="00DB522C" w:rsidRPr="00186547" w:rsidRDefault="00DB522C" w:rsidP="00DB522C">
            <w:pPr>
              <w:pStyle w:val="TableText"/>
              <w:rPr>
                <w:szCs w:val="22"/>
                <w:lang w:eastAsia="en-AU"/>
              </w:rPr>
            </w:pPr>
            <w:r w:rsidRPr="00186547">
              <w:rPr>
                <w:szCs w:val="22"/>
                <w:lang w:eastAsia="en-AU"/>
              </w:rPr>
              <w:t>0.146838</w:t>
            </w:r>
          </w:p>
        </w:tc>
        <w:tc>
          <w:tcPr>
            <w:tcW w:w="1097" w:type="dxa"/>
            <w:tcBorders>
              <w:top w:val="nil"/>
              <w:left w:val="nil"/>
              <w:bottom w:val="nil"/>
              <w:right w:val="nil"/>
            </w:tcBorders>
          </w:tcPr>
          <w:p w14:paraId="4EC2F8B1" w14:textId="77777777" w:rsidR="00DB522C" w:rsidRPr="00186547" w:rsidRDefault="00DB522C" w:rsidP="00DB522C">
            <w:pPr>
              <w:pStyle w:val="TableText"/>
              <w:rPr>
                <w:szCs w:val="22"/>
                <w:lang w:eastAsia="en-AU"/>
              </w:rPr>
            </w:pPr>
            <w:r w:rsidRPr="00186547">
              <w:rPr>
                <w:szCs w:val="22"/>
                <w:lang w:eastAsia="en-AU"/>
              </w:rPr>
              <w:t>0.001128</w:t>
            </w:r>
          </w:p>
        </w:tc>
        <w:tc>
          <w:tcPr>
            <w:tcW w:w="1097" w:type="dxa"/>
            <w:tcBorders>
              <w:top w:val="nil"/>
              <w:left w:val="nil"/>
              <w:bottom w:val="nil"/>
              <w:right w:val="nil"/>
            </w:tcBorders>
          </w:tcPr>
          <w:p w14:paraId="28CB7332" w14:textId="77777777" w:rsidR="00DB522C" w:rsidRPr="00186547" w:rsidRDefault="00DB522C" w:rsidP="00DB522C">
            <w:pPr>
              <w:pStyle w:val="TableText"/>
              <w:rPr>
                <w:szCs w:val="22"/>
                <w:lang w:eastAsia="en-AU"/>
              </w:rPr>
            </w:pPr>
            <w:r w:rsidRPr="00186547">
              <w:rPr>
                <w:szCs w:val="22"/>
                <w:lang w:eastAsia="en-AU"/>
              </w:rPr>
              <w:t>0.001128</w:t>
            </w:r>
          </w:p>
        </w:tc>
        <w:tc>
          <w:tcPr>
            <w:tcW w:w="1098" w:type="dxa"/>
            <w:tcBorders>
              <w:top w:val="nil"/>
              <w:left w:val="nil"/>
              <w:bottom w:val="nil"/>
              <w:right w:val="nil"/>
            </w:tcBorders>
          </w:tcPr>
          <w:p w14:paraId="200F174A" w14:textId="77777777" w:rsidR="00DB522C" w:rsidRPr="00186547" w:rsidRDefault="00DB522C" w:rsidP="00DB522C">
            <w:pPr>
              <w:pStyle w:val="TableText"/>
              <w:rPr>
                <w:szCs w:val="22"/>
                <w:lang w:eastAsia="en-AU"/>
              </w:rPr>
            </w:pPr>
            <w:r w:rsidRPr="00186547">
              <w:rPr>
                <w:szCs w:val="22"/>
                <w:lang w:eastAsia="en-AU"/>
              </w:rPr>
              <w:t>0.001129</w:t>
            </w:r>
          </w:p>
        </w:tc>
        <w:tc>
          <w:tcPr>
            <w:tcW w:w="1097" w:type="dxa"/>
            <w:tcBorders>
              <w:top w:val="nil"/>
              <w:left w:val="nil"/>
              <w:bottom w:val="nil"/>
              <w:right w:val="nil"/>
            </w:tcBorders>
          </w:tcPr>
          <w:p w14:paraId="7DFD285A" w14:textId="77777777" w:rsidR="00DB522C" w:rsidRPr="00186547" w:rsidRDefault="00DB522C" w:rsidP="00DB522C">
            <w:pPr>
              <w:pStyle w:val="TableText"/>
              <w:rPr>
                <w:szCs w:val="22"/>
                <w:lang w:eastAsia="en-AU"/>
              </w:rPr>
            </w:pPr>
            <w:r w:rsidRPr="00186547">
              <w:rPr>
                <w:szCs w:val="22"/>
                <w:lang w:eastAsia="en-AU"/>
              </w:rPr>
              <w:t>0.001129</w:t>
            </w:r>
          </w:p>
        </w:tc>
        <w:tc>
          <w:tcPr>
            <w:tcW w:w="1097" w:type="dxa"/>
            <w:tcBorders>
              <w:top w:val="nil"/>
              <w:left w:val="nil"/>
              <w:bottom w:val="nil"/>
              <w:right w:val="nil"/>
            </w:tcBorders>
          </w:tcPr>
          <w:p w14:paraId="740206EB"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CD059E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0151E5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5392D38" w14:textId="77777777" w:rsidR="00DB522C" w:rsidRPr="00186547" w:rsidRDefault="00DB522C" w:rsidP="00DB522C">
            <w:pPr>
              <w:pStyle w:val="TableText"/>
              <w:rPr>
                <w:szCs w:val="22"/>
                <w:lang w:eastAsia="en-AU"/>
              </w:rPr>
            </w:pPr>
          </w:p>
        </w:tc>
      </w:tr>
      <w:tr w:rsidR="00DB522C" w:rsidRPr="00186547" w14:paraId="2CF16852" w14:textId="77777777">
        <w:trPr>
          <w:trHeight w:val="195"/>
        </w:trPr>
        <w:tc>
          <w:tcPr>
            <w:tcW w:w="1365" w:type="dxa"/>
            <w:tcBorders>
              <w:top w:val="nil"/>
              <w:left w:val="nil"/>
              <w:bottom w:val="nil"/>
              <w:right w:val="nil"/>
            </w:tcBorders>
          </w:tcPr>
          <w:p w14:paraId="2C7E735A" w14:textId="77777777" w:rsidR="00DB522C" w:rsidRPr="00186547" w:rsidRDefault="00DB522C" w:rsidP="00DB522C">
            <w:pPr>
              <w:pStyle w:val="TableText"/>
              <w:rPr>
                <w:szCs w:val="22"/>
                <w:lang w:eastAsia="en-AU"/>
              </w:rPr>
            </w:pPr>
            <w:r w:rsidRPr="00186547">
              <w:rPr>
                <w:szCs w:val="22"/>
                <w:lang w:eastAsia="en-AU"/>
              </w:rPr>
              <w:t>37</w:t>
            </w:r>
          </w:p>
        </w:tc>
        <w:tc>
          <w:tcPr>
            <w:tcW w:w="1097" w:type="dxa"/>
            <w:tcBorders>
              <w:top w:val="nil"/>
              <w:left w:val="nil"/>
              <w:bottom w:val="nil"/>
              <w:right w:val="nil"/>
            </w:tcBorders>
          </w:tcPr>
          <w:p w14:paraId="0A1C0410" w14:textId="77777777" w:rsidR="00DB522C" w:rsidRPr="00186547" w:rsidRDefault="00DB522C" w:rsidP="00DB522C">
            <w:pPr>
              <w:pStyle w:val="TableText"/>
              <w:rPr>
                <w:szCs w:val="22"/>
                <w:lang w:eastAsia="en-AU"/>
              </w:rPr>
            </w:pPr>
            <w:r w:rsidRPr="00186547">
              <w:rPr>
                <w:szCs w:val="22"/>
                <w:lang w:eastAsia="en-AU"/>
              </w:rPr>
              <w:t>0.242887</w:t>
            </w:r>
          </w:p>
        </w:tc>
        <w:tc>
          <w:tcPr>
            <w:tcW w:w="1097" w:type="dxa"/>
            <w:tcBorders>
              <w:top w:val="nil"/>
              <w:left w:val="nil"/>
              <w:bottom w:val="nil"/>
              <w:right w:val="nil"/>
            </w:tcBorders>
          </w:tcPr>
          <w:p w14:paraId="6FD48E69" w14:textId="77777777" w:rsidR="00DB522C" w:rsidRPr="00186547" w:rsidRDefault="00DB522C" w:rsidP="00DB522C">
            <w:pPr>
              <w:pStyle w:val="TableText"/>
              <w:rPr>
                <w:szCs w:val="22"/>
                <w:lang w:eastAsia="en-AU"/>
              </w:rPr>
            </w:pPr>
            <w:r w:rsidRPr="00186547">
              <w:rPr>
                <w:szCs w:val="22"/>
                <w:lang w:eastAsia="en-AU"/>
              </w:rPr>
              <w:t>0.146957</w:t>
            </w:r>
          </w:p>
        </w:tc>
        <w:tc>
          <w:tcPr>
            <w:tcW w:w="1097" w:type="dxa"/>
            <w:tcBorders>
              <w:top w:val="nil"/>
              <w:left w:val="nil"/>
              <w:bottom w:val="nil"/>
              <w:right w:val="nil"/>
            </w:tcBorders>
          </w:tcPr>
          <w:p w14:paraId="48683F9D" w14:textId="77777777" w:rsidR="00DB522C" w:rsidRPr="00186547" w:rsidRDefault="00DB522C" w:rsidP="00DB522C">
            <w:pPr>
              <w:pStyle w:val="TableText"/>
              <w:rPr>
                <w:szCs w:val="22"/>
                <w:lang w:eastAsia="en-AU"/>
              </w:rPr>
            </w:pPr>
            <w:r w:rsidRPr="00186547">
              <w:rPr>
                <w:szCs w:val="22"/>
                <w:lang w:eastAsia="en-AU"/>
              </w:rPr>
              <w:t>0.146958</w:t>
            </w:r>
          </w:p>
        </w:tc>
        <w:tc>
          <w:tcPr>
            <w:tcW w:w="1097" w:type="dxa"/>
            <w:tcBorders>
              <w:top w:val="nil"/>
              <w:left w:val="nil"/>
              <w:bottom w:val="nil"/>
              <w:right w:val="nil"/>
            </w:tcBorders>
          </w:tcPr>
          <w:p w14:paraId="625D5269" w14:textId="77777777" w:rsidR="00DB522C" w:rsidRPr="00186547" w:rsidRDefault="00DB522C" w:rsidP="00DB522C">
            <w:pPr>
              <w:pStyle w:val="TableText"/>
              <w:rPr>
                <w:szCs w:val="22"/>
                <w:lang w:eastAsia="en-AU"/>
              </w:rPr>
            </w:pPr>
            <w:r w:rsidRPr="00186547">
              <w:rPr>
                <w:szCs w:val="22"/>
                <w:lang w:eastAsia="en-AU"/>
              </w:rPr>
              <w:t>0.146959</w:t>
            </w:r>
          </w:p>
        </w:tc>
        <w:tc>
          <w:tcPr>
            <w:tcW w:w="1097" w:type="dxa"/>
            <w:tcBorders>
              <w:top w:val="nil"/>
              <w:left w:val="nil"/>
              <w:bottom w:val="nil"/>
              <w:right w:val="nil"/>
            </w:tcBorders>
          </w:tcPr>
          <w:p w14:paraId="312F60F5" w14:textId="77777777" w:rsidR="00DB522C" w:rsidRPr="00186547" w:rsidRDefault="00DB522C" w:rsidP="00DB522C">
            <w:pPr>
              <w:pStyle w:val="TableText"/>
              <w:rPr>
                <w:szCs w:val="22"/>
                <w:lang w:eastAsia="en-AU"/>
              </w:rPr>
            </w:pPr>
            <w:r w:rsidRPr="00186547">
              <w:rPr>
                <w:szCs w:val="22"/>
                <w:lang w:eastAsia="en-AU"/>
              </w:rPr>
              <w:t>0.001215</w:t>
            </w:r>
          </w:p>
        </w:tc>
        <w:tc>
          <w:tcPr>
            <w:tcW w:w="1097" w:type="dxa"/>
            <w:tcBorders>
              <w:top w:val="nil"/>
              <w:left w:val="nil"/>
              <w:bottom w:val="nil"/>
              <w:right w:val="nil"/>
            </w:tcBorders>
          </w:tcPr>
          <w:p w14:paraId="01A7768B" w14:textId="77777777" w:rsidR="00DB522C" w:rsidRPr="00186547" w:rsidRDefault="00DB522C" w:rsidP="00DB522C">
            <w:pPr>
              <w:pStyle w:val="TableText"/>
              <w:rPr>
                <w:szCs w:val="22"/>
                <w:lang w:eastAsia="en-AU"/>
              </w:rPr>
            </w:pPr>
            <w:r w:rsidRPr="00186547">
              <w:rPr>
                <w:szCs w:val="22"/>
                <w:lang w:eastAsia="en-AU"/>
              </w:rPr>
              <w:t>0.001216</w:t>
            </w:r>
          </w:p>
        </w:tc>
        <w:tc>
          <w:tcPr>
            <w:tcW w:w="1098" w:type="dxa"/>
            <w:tcBorders>
              <w:top w:val="nil"/>
              <w:left w:val="nil"/>
              <w:bottom w:val="nil"/>
              <w:right w:val="nil"/>
            </w:tcBorders>
          </w:tcPr>
          <w:p w14:paraId="107B5651" w14:textId="77777777" w:rsidR="00DB522C" w:rsidRPr="00186547" w:rsidRDefault="00DB522C" w:rsidP="00DB522C">
            <w:pPr>
              <w:pStyle w:val="TableText"/>
              <w:rPr>
                <w:szCs w:val="22"/>
                <w:lang w:eastAsia="en-AU"/>
              </w:rPr>
            </w:pPr>
            <w:r w:rsidRPr="00186547">
              <w:rPr>
                <w:szCs w:val="22"/>
                <w:lang w:eastAsia="en-AU"/>
              </w:rPr>
              <w:t>0.001216</w:t>
            </w:r>
          </w:p>
        </w:tc>
        <w:tc>
          <w:tcPr>
            <w:tcW w:w="1097" w:type="dxa"/>
            <w:tcBorders>
              <w:top w:val="nil"/>
              <w:left w:val="nil"/>
              <w:bottom w:val="nil"/>
              <w:right w:val="nil"/>
            </w:tcBorders>
          </w:tcPr>
          <w:p w14:paraId="66AB0E28" w14:textId="77777777" w:rsidR="00DB522C" w:rsidRPr="00186547" w:rsidRDefault="00DB522C" w:rsidP="00DB522C">
            <w:pPr>
              <w:pStyle w:val="TableText"/>
              <w:rPr>
                <w:szCs w:val="22"/>
                <w:lang w:eastAsia="en-AU"/>
              </w:rPr>
            </w:pPr>
            <w:r w:rsidRPr="00186547">
              <w:rPr>
                <w:szCs w:val="22"/>
                <w:lang w:eastAsia="en-AU"/>
              </w:rPr>
              <w:t>0.001217</w:t>
            </w:r>
          </w:p>
        </w:tc>
        <w:tc>
          <w:tcPr>
            <w:tcW w:w="1097" w:type="dxa"/>
            <w:tcBorders>
              <w:top w:val="nil"/>
              <w:left w:val="nil"/>
              <w:bottom w:val="nil"/>
              <w:right w:val="nil"/>
            </w:tcBorders>
          </w:tcPr>
          <w:p w14:paraId="4B4B0ABB" w14:textId="77777777" w:rsidR="00DB522C" w:rsidRPr="00186547" w:rsidRDefault="00DB522C" w:rsidP="00DB522C">
            <w:pPr>
              <w:pStyle w:val="TableText"/>
              <w:rPr>
                <w:szCs w:val="22"/>
                <w:lang w:eastAsia="en-AU"/>
              </w:rPr>
            </w:pPr>
            <w:r w:rsidRPr="00186547">
              <w:rPr>
                <w:szCs w:val="22"/>
                <w:lang w:eastAsia="en-AU"/>
              </w:rPr>
              <w:t>0.000889</w:t>
            </w:r>
          </w:p>
        </w:tc>
        <w:tc>
          <w:tcPr>
            <w:tcW w:w="1097" w:type="dxa"/>
            <w:tcBorders>
              <w:top w:val="nil"/>
              <w:left w:val="nil"/>
              <w:bottom w:val="nil"/>
              <w:right w:val="nil"/>
            </w:tcBorders>
          </w:tcPr>
          <w:p w14:paraId="18E7833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4A0F82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E5C7B42" w14:textId="77777777" w:rsidR="00DB522C" w:rsidRPr="00186547" w:rsidRDefault="00DB522C" w:rsidP="00DB522C">
            <w:pPr>
              <w:pStyle w:val="TableText"/>
              <w:rPr>
                <w:szCs w:val="22"/>
                <w:lang w:eastAsia="en-AU"/>
              </w:rPr>
            </w:pPr>
          </w:p>
        </w:tc>
      </w:tr>
      <w:tr w:rsidR="00DB522C" w:rsidRPr="00186547" w14:paraId="53EF6CCD" w14:textId="77777777">
        <w:trPr>
          <w:trHeight w:val="195"/>
        </w:trPr>
        <w:tc>
          <w:tcPr>
            <w:tcW w:w="1365" w:type="dxa"/>
            <w:tcBorders>
              <w:top w:val="nil"/>
              <w:left w:val="nil"/>
              <w:bottom w:val="nil"/>
              <w:right w:val="nil"/>
            </w:tcBorders>
          </w:tcPr>
          <w:p w14:paraId="443BE75B" w14:textId="77777777" w:rsidR="00DB522C" w:rsidRPr="00186547" w:rsidRDefault="00DB522C" w:rsidP="00DB522C">
            <w:pPr>
              <w:pStyle w:val="TableText"/>
              <w:rPr>
                <w:szCs w:val="22"/>
                <w:lang w:eastAsia="en-AU"/>
              </w:rPr>
            </w:pPr>
            <w:r w:rsidRPr="00186547">
              <w:rPr>
                <w:szCs w:val="22"/>
                <w:lang w:eastAsia="en-AU"/>
              </w:rPr>
              <w:t>38</w:t>
            </w:r>
          </w:p>
        </w:tc>
        <w:tc>
          <w:tcPr>
            <w:tcW w:w="1097" w:type="dxa"/>
            <w:tcBorders>
              <w:top w:val="nil"/>
              <w:left w:val="nil"/>
              <w:bottom w:val="nil"/>
              <w:right w:val="nil"/>
            </w:tcBorders>
          </w:tcPr>
          <w:p w14:paraId="49277888" w14:textId="77777777" w:rsidR="00DB522C" w:rsidRPr="00186547" w:rsidRDefault="00DB522C" w:rsidP="00DB522C">
            <w:pPr>
              <w:pStyle w:val="TableText"/>
              <w:rPr>
                <w:szCs w:val="22"/>
                <w:lang w:eastAsia="en-AU"/>
              </w:rPr>
            </w:pPr>
            <w:r w:rsidRPr="00186547">
              <w:rPr>
                <w:szCs w:val="22"/>
                <w:lang w:eastAsia="en-AU"/>
              </w:rPr>
              <w:t>0.243001</w:t>
            </w:r>
          </w:p>
        </w:tc>
        <w:tc>
          <w:tcPr>
            <w:tcW w:w="1097" w:type="dxa"/>
            <w:tcBorders>
              <w:top w:val="nil"/>
              <w:left w:val="nil"/>
              <w:bottom w:val="nil"/>
              <w:right w:val="nil"/>
            </w:tcBorders>
          </w:tcPr>
          <w:p w14:paraId="0A47D785" w14:textId="77777777" w:rsidR="00DB522C" w:rsidRPr="00186547" w:rsidRDefault="00DB522C" w:rsidP="00DB522C">
            <w:pPr>
              <w:pStyle w:val="TableText"/>
              <w:rPr>
                <w:szCs w:val="22"/>
                <w:lang w:eastAsia="en-AU"/>
              </w:rPr>
            </w:pPr>
            <w:r w:rsidRPr="00186547">
              <w:rPr>
                <w:szCs w:val="22"/>
                <w:lang w:eastAsia="en-AU"/>
              </w:rPr>
              <w:t>0.147095</w:t>
            </w:r>
          </w:p>
        </w:tc>
        <w:tc>
          <w:tcPr>
            <w:tcW w:w="1097" w:type="dxa"/>
            <w:tcBorders>
              <w:top w:val="nil"/>
              <w:left w:val="nil"/>
              <w:bottom w:val="nil"/>
              <w:right w:val="nil"/>
            </w:tcBorders>
          </w:tcPr>
          <w:p w14:paraId="0123C231" w14:textId="77777777" w:rsidR="00DB522C" w:rsidRPr="00186547" w:rsidRDefault="00DB522C" w:rsidP="00DB522C">
            <w:pPr>
              <w:pStyle w:val="TableText"/>
              <w:rPr>
                <w:szCs w:val="22"/>
                <w:lang w:eastAsia="en-AU"/>
              </w:rPr>
            </w:pPr>
            <w:r w:rsidRPr="00186547">
              <w:rPr>
                <w:szCs w:val="22"/>
                <w:lang w:eastAsia="en-AU"/>
              </w:rPr>
              <w:t>0.147096</w:t>
            </w:r>
          </w:p>
        </w:tc>
        <w:tc>
          <w:tcPr>
            <w:tcW w:w="1097" w:type="dxa"/>
            <w:tcBorders>
              <w:top w:val="nil"/>
              <w:left w:val="nil"/>
              <w:bottom w:val="nil"/>
              <w:right w:val="nil"/>
            </w:tcBorders>
          </w:tcPr>
          <w:p w14:paraId="53DD801B" w14:textId="77777777" w:rsidR="00DB522C" w:rsidRPr="00186547" w:rsidRDefault="00DB522C" w:rsidP="00DB522C">
            <w:pPr>
              <w:pStyle w:val="TableText"/>
              <w:rPr>
                <w:szCs w:val="22"/>
                <w:lang w:eastAsia="en-AU"/>
              </w:rPr>
            </w:pPr>
            <w:r w:rsidRPr="00186547">
              <w:rPr>
                <w:szCs w:val="22"/>
                <w:lang w:eastAsia="en-AU"/>
              </w:rPr>
              <w:t>0.147097</w:t>
            </w:r>
          </w:p>
        </w:tc>
        <w:tc>
          <w:tcPr>
            <w:tcW w:w="1097" w:type="dxa"/>
            <w:tcBorders>
              <w:top w:val="nil"/>
              <w:left w:val="nil"/>
              <w:bottom w:val="nil"/>
              <w:right w:val="nil"/>
            </w:tcBorders>
          </w:tcPr>
          <w:p w14:paraId="73886F63" w14:textId="77777777" w:rsidR="00DB522C" w:rsidRPr="00186547" w:rsidRDefault="00DB522C" w:rsidP="00DB522C">
            <w:pPr>
              <w:pStyle w:val="TableText"/>
              <w:rPr>
                <w:szCs w:val="22"/>
                <w:lang w:eastAsia="en-AU"/>
              </w:rPr>
            </w:pPr>
            <w:r w:rsidRPr="00186547">
              <w:rPr>
                <w:szCs w:val="22"/>
                <w:lang w:eastAsia="en-AU"/>
              </w:rPr>
              <w:t>0.001317</w:t>
            </w:r>
          </w:p>
        </w:tc>
        <w:tc>
          <w:tcPr>
            <w:tcW w:w="1097" w:type="dxa"/>
            <w:tcBorders>
              <w:top w:val="nil"/>
              <w:left w:val="nil"/>
              <w:bottom w:val="nil"/>
              <w:right w:val="nil"/>
            </w:tcBorders>
          </w:tcPr>
          <w:p w14:paraId="54261DA1" w14:textId="77777777" w:rsidR="00DB522C" w:rsidRPr="00186547" w:rsidRDefault="00DB522C" w:rsidP="00DB522C">
            <w:pPr>
              <w:pStyle w:val="TableText"/>
              <w:rPr>
                <w:szCs w:val="22"/>
                <w:lang w:eastAsia="en-AU"/>
              </w:rPr>
            </w:pPr>
            <w:r w:rsidRPr="00186547">
              <w:rPr>
                <w:szCs w:val="22"/>
                <w:lang w:eastAsia="en-AU"/>
              </w:rPr>
              <w:t>0.001318</w:t>
            </w:r>
          </w:p>
        </w:tc>
        <w:tc>
          <w:tcPr>
            <w:tcW w:w="1098" w:type="dxa"/>
            <w:tcBorders>
              <w:top w:val="nil"/>
              <w:left w:val="nil"/>
              <w:bottom w:val="nil"/>
              <w:right w:val="nil"/>
            </w:tcBorders>
          </w:tcPr>
          <w:p w14:paraId="554B7C48" w14:textId="77777777" w:rsidR="00DB522C" w:rsidRPr="00186547" w:rsidRDefault="00DB522C" w:rsidP="00DB522C">
            <w:pPr>
              <w:pStyle w:val="TableText"/>
              <w:rPr>
                <w:szCs w:val="22"/>
                <w:lang w:eastAsia="en-AU"/>
              </w:rPr>
            </w:pPr>
            <w:r w:rsidRPr="00186547">
              <w:rPr>
                <w:szCs w:val="22"/>
                <w:lang w:eastAsia="en-AU"/>
              </w:rPr>
              <w:t>0.001319</w:t>
            </w:r>
          </w:p>
        </w:tc>
        <w:tc>
          <w:tcPr>
            <w:tcW w:w="1097" w:type="dxa"/>
            <w:tcBorders>
              <w:top w:val="nil"/>
              <w:left w:val="nil"/>
              <w:bottom w:val="nil"/>
              <w:right w:val="nil"/>
            </w:tcBorders>
          </w:tcPr>
          <w:p w14:paraId="4BEBCB58" w14:textId="77777777" w:rsidR="00DB522C" w:rsidRPr="00186547" w:rsidRDefault="00DB522C" w:rsidP="00DB522C">
            <w:pPr>
              <w:pStyle w:val="TableText"/>
              <w:rPr>
                <w:szCs w:val="22"/>
                <w:lang w:eastAsia="en-AU"/>
              </w:rPr>
            </w:pPr>
            <w:r w:rsidRPr="00186547">
              <w:rPr>
                <w:szCs w:val="22"/>
                <w:lang w:eastAsia="en-AU"/>
              </w:rPr>
              <w:t>0.001319</w:t>
            </w:r>
          </w:p>
        </w:tc>
        <w:tc>
          <w:tcPr>
            <w:tcW w:w="1097" w:type="dxa"/>
            <w:tcBorders>
              <w:top w:val="nil"/>
              <w:left w:val="nil"/>
              <w:bottom w:val="nil"/>
              <w:right w:val="nil"/>
            </w:tcBorders>
          </w:tcPr>
          <w:p w14:paraId="2FE4CC1B" w14:textId="77777777" w:rsidR="00DB522C" w:rsidRPr="00186547" w:rsidRDefault="00DB522C" w:rsidP="00DB522C">
            <w:pPr>
              <w:pStyle w:val="TableText"/>
              <w:rPr>
                <w:szCs w:val="22"/>
                <w:lang w:eastAsia="en-AU"/>
              </w:rPr>
            </w:pPr>
            <w:r w:rsidRPr="00186547">
              <w:rPr>
                <w:szCs w:val="22"/>
                <w:lang w:eastAsia="en-AU"/>
              </w:rPr>
              <w:t>0.000963</w:t>
            </w:r>
          </w:p>
        </w:tc>
        <w:tc>
          <w:tcPr>
            <w:tcW w:w="1097" w:type="dxa"/>
            <w:tcBorders>
              <w:top w:val="nil"/>
              <w:left w:val="nil"/>
              <w:bottom w:val="nil"/>
              <w:right w:val="nil"/>
            </w:tcBorders>
          </w:tcPr>
          <w:p w14:paraId="7776F92D" w14:textId="77777777" w:rsidR="00DB522C" w:rsidRPr="00186547" w:rsidRDefault="00DB522C" w:rsidP="00DB522C">
            <w:pPr>
              <w:pStyle w:val="TableText"/>
              <w:rPr>
                <w:szCs w:val="22"/>
                <w:lang w:eastAsia="en-AU"/>
              </w:rPr>
            </w:pPr>
            <w:r w:rsidRPr="00186547">
              <w:rPr>
                <w:szCs w:val="22"/>
                <w:lang w:eastAsia="en-AU"/>
              </w:rPr>
              <w:t>0.000963</w:t>
            </w:r>
          </w:p>
        </w:tc>
        <w:tc>
          <w:tcPr>
            <w:tcW w:w="1097" w:type="dxa"/>
            <w:tcBorders>
              <w:top w:val="nil"/>
              <w:left w:val="nil"/>
              <w:bottom w:val="nil"/>
              <w:right w:val="nil"/>
            </w:tcBorders>
          </w:tcPr>
          <w:p w14:paraId="2A423D98"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A41A8A4" w14:textId="77777777" w:rsidR="00DB522C" w:rsidRPr="00186547" w:rsidRDefault="00DB522C" w:rsidP="00DB522C">
            <w:pPr>
              <w:pStyle w:val="TableText"/>
              <w:rPr>
                <w:szCs w:val="22"/>
                <w:lang w:eastAsia="en-AU"/>
              </w:rPr>
            </w:pPr>
          </w:p>
        </w:tc>
      </w:tr>
      <w:tr w:rsidR="00DB522C" w:rsidRPr="00186547" w14:paraId="3DDBD625" w14:textId="77777777">
        <w:trPr>
          <w:trHeight w:val="195"/>
        </w:trPr>
        <w:tc>
          <w:tcPr>
            <w:tcW w:w="1365" w:type="dxa"/>
            <w:tcBorders>
              <w:top w:val="nil"/>
              <w:left w:val="nil"/>
              <w:bottom w:val="nil"/>
              <w:right w:val="nil"/>
            </w:tcBorders>
          </w:tcPr>
          <w:p w14:paraId="232DCA6B" w14:textId="77777777" w:rsidR="00DB522C" w:rsidRPr="00186547" w:rsidRDefault="00DB522C" w:rsidP="00DB522C">
            <w:pPr>
              <w:pStyle w:val="TableText"/>
              <w:rPr>
                <w:szCs w:val="22"/>
                <w:lang w:eastAsia="en-AU"/>
              </w:rPr>
            </w:pPr>
            <w:r w:rsidRPr="00186547">
              <w:rPr>
                <w:szCs w:val="22"/>
                <w:lang w:eastAsia="en-AU"/>
              </w:rPr>
              <w:t>39</w:t>
            </w:r>
          </w:p>
        </w:tc>
        <w:tc>
          <w:tcPr>
            <w:tcW w:w="1097" w:type="dxa"/>
            <w:tcBorders>
              <w:top w:val="nil"/>
              <w:left w:val="nil"/>
              <w:bottom w:val="nil"/>
              <w:right w:val="nil"/>
            </w:tcBorders>
          </w:tcPr>
          <w:p w14:paraId="2EBB2B76" w14:textId="77777777" w:rsidR="00DB522C" w:rsidRPr="00186547" w:rsidRDefault="00DB522C" w:rsidP="00DB522C">
            <w:pPr>
              <w:pStyle w:val="TableText"/>
              <w:rPr>
                <w:szCs w:val="22"/>
                <w:lang w:eastAsia="en-AU"/>
              </w:rPr>
            </w:pPr>
            <w:r w:rsidRPr="00186547">
              <w:rPr>
                <w:szCs w:val="22"/>
                <w:lang w:eastAsia="en-AU"/>
              </w:rPr>
              <w:t>0.243120</w:t>
            </w:r>
          </w:p>
        </w:tc>
        <w:tc>
          <w:tcPr>
            <w:tcW w:w="1097" w:type="dxa"/>
            <w:tcBorders>
              <w:top w:val="nil"/>
              <w:left w:val="nil"/>
              <w:bottom w:val="nil"/>
              <w:right w:val="nil"/>
            </w:tcBorders>
          </w:tcPr>
          <w:p w14:paraId="5D7F175F" w14:textId="77777777" w:rsidR="00DB522C" w:rsidRPr="00186547" w:rsidRDefault="00DB522C" w:rsidP="00DB522C">
            <w:pPr>
              <w:pStyle w:val="TableText"/>
              <w:rPr>
                <w:szCs w:val="22"/>
                <w:lang w:eastAsia="en-AU"/>
              </w:rPr>
            </w:pPr>
            <w:r w:rsidRPr="00186547">
              <w:rPr>
                <w:szCs w:val="22"/>
                <w:lang w:eastAsia="en-AU"/>
              </w:rPr>
              <w:t>0.147246</w:t>
            </w:r>
          </w:p>
        </w:tc>
        <w:tc>
          <w:tcPr>
            <w:tcW w:w="1097" w:type="dxa"/>
            <w:tcBorders>
              <w:top w:val="nil"/>
              <w:left w:val="nil"/>
              <w:bottom w:val="nil"/>
              <w:right w:val="nil"/>
            </w:tcBorders>
          </w:tcPr>
          <w:p w14:paraId="6FB0789E" w14:textId="77777777" w:rsidR="00DB522C" w:rsidRPr="00186547" w:rsidRDefault="00DB522C" w:rsidP="00DB522C">
            <w:pPr>
              <w:pStyle w:val="TableText"/>
              <w:rPr>
                <w:szCs w:val="22"/>
                <w:lang w:eastAsia="en-AU"/>
              </w:rPr>
            </w:pPr>
            <w:r w:rsidRPr="00186547">
              <w:rPr>
                <w:szCs w:val="22"/>
                <w:lang w:eastAsia="en-AU"/>
              </w:rPr>
              <w:t>0.147248</w:t>
            </w:r>
          </w:p>
        </w:tc>
        <w:tc>
          <w:tcPr>
            <w:tcW w:w="1097" w:type="dxa"/>
            <w:tcBorders>
              <w:top w:val="nil"/>
              <w:left w:val="nil"/>
              <w:bottom w:val="nil"/>
              <w:right w:val="nil"/>
            </w:tcBorders>
          </w:tcPr>
          <w:p w14:paraId="60102ED2" w14:textId="77777777" w:rsidR="00DB522C" w:rsidRPr="00186547" w:rsidRDefault="00DB522C" w:rsidP="00DB522C">
            <w:pPr>
              <w:pStyle w:val="TableText"/>
              <w:rPr>
                <w:szCs w:val="22"/>
                <w:lang w:eastAsia="en-AU"/>
              </w:rPr>
            </w:pPr>
            <w:r w:rsidRPr="00186547">
              <w:rPr>
                <w:szCs w:val="22"/>
                <w:lang w:eastAsia="en-AU"/>
              </w:rPr>
              <w:t>0.147249</w:t>
            </w:r>
          </w:p>
        </w:tc>
        <w:tc>
          <w:tcPr>
            <w:tcW w:w="1097" w:type="dxa"/>
            <w:tcBorders>
              <w:top w:val="nil"/>
              <w:left w:val="nil"/>
              <w:bottom w:val="nil"/>
              <w:right w:val="nil"/>
            </w:tcBorders>
          </w:tcPr>
          <w:p w14:paraId="67E11E01" w14:textId="77777777" w:rsidR="00DB522C" w:rsidRPr="00186547" w:rsidRDefault="00DB522C" w:rsidP="00DB522C">
            <w:pPr>
              <w:pStyle w:val="TableText"/>
              <w:rPr>
                <w:szCs w:val="22"/>
                <w:lang w:eastAsia="en-AU"/>
              </w:rPr>
            </w:pPr>
            <w:r w:rsidRPr="00186547">
              <w:rPr>
                <w:szCs w:val="22"/>
                <w:lang w:eastAsia="en-AU"/>
              </w:rPr>
              <w:t>0.001431</w:t>
            </w:r>
          </w:p>
        </w:tc>
        <w:tc>
          <w:tcPr>
            <w:tcW w:w="1097" w:type="dxa"/>
            <w:tcBorders>
              <w:top w:val="nil"/>
              <w:left w:val="nil"/>
              <w:bottom w:val="nil"/>
              <w:right w:val="nil"/>
            </w:tcBorders>
          </w:tcPr>
          <w:p w14:paraId="424905E6" w14:textId="77777777" w:rsidR="00DB522C" w:rsidRPr="00186547" w:rsidRDefault="00DB522C" w:rsidP="00DB522C">
            <w:pPr>
              <w:pStyle w:val="TableText"/>
              <w:rPr>
                <w:szCs w:val="22"/>
                <w:lang w:eastAsia="en-AU"/>
              </w:rPr>
            </w:pPr>
            <w:r w:rsidRPr="00186547">
              <w:rPr>
                <w:szCs w:val="22"/>
                <w:lang w:eastAsia="en-AU"/>
              </w:rPr>
              <w:t>0.001432</w:t>
            </w:r>
          </w:p>
        </w:tc>
        <w:tc>
          <w:tcPr>
            <w:tcW w:w="1098" w:type="dxa"/>
            <w:tcBorders>
              <w:top w:val="nil"/>
              <w:left w:val="nil"/>
              <w:bottom w:val="nil"/>
              <w:right w:val="nil"/>
            </w:tcBorders>
          </w:tcPr>
          <w:p w14:paraId="067413DD" w14:textId="77777777" w:rsidR="00DB522C" w:rsidRPr="00186547" w:rsidRDefault="00DB522C" w:rsidP="00DB522C">
            <w:pPr>
              <w:pStyle w:val="TableText"/>
              <w:rPr>
                <w:szCs w:val="22"/>
                <w:lang w:eastAsia="en-AU"/>
              </w:rPr>
            </w:pPr>
            <w:r w:rsidRPr="00186547">
              <w:rPr>
                <w:szCs w:val="22"/>
                <w:lang w:eastAsia="en-AU"/>
              </w:rPr>
              <w:t>0.001433</w:t>
            </w:r>
          </w:p>
        </w:tc>
        <w:tc>
          <w:tcPr>
            <w:tcW w:w="1097" w:type="dxa"/>
            <w:tcBorders>
              <w:top w:val="nil"/>
              <w:left w:val="nil"/>
              <w:bottom w:val="nil"/>
              <w:right w:val="nil"/>
            </w:tcBorders>
          </w:tcPr>
          <w:p w14:paraId="2E2AA774" w14:textId="77777777" w:rsidR="00DB522C" w:rsidRPr="00186547" w:rsidRDefault="00DB522C" w:rsidP="00DB522C">
            <w:pPr>
              <w:pStyle w:val="TableText"/>
              <w:rPr>
                <w:szCs w:val="22"/>
                <w:lang w:eastAsia="en-AU"/>
              </w:rPr>
            </w:pPr>
            <w:r w:rsidRPr="00186547">
              <w:rPr>
                <w:szCs w:val="22"/>
                <w:lang w:eastAsia="en-AU"/>
              </w:rPr>
              <w:t>0.001434</w:t>
            </w:r>
          </w:p>
        </w:tc>
        <w:tc>
          <w:tcPr>
            <w:tcW w:w="1097" w:type="dxa"/>
            <w:tcBorders>
              <w:top w:val="nil"/>
              <w:left w:val="nil"/>
              <w:bottom w:val="nil"/>
              <w:right w:val="nil"/>
            </w:tcBorders>
          </w:tcPr>
          <w:p w14:paraId="3566E063" w14:textId="77777777" w:rsidR="00DB522C" w:rsidRPr="00186547" w:rsidRDefault="00DB522C" w:rsidP="00DB522C">
            <w:pPr>
              <w:pStyle w:val="TableText"/>
              <w:rPr>
                <w:szCs w:val="22"/>
                <w:lang w:eastAsia="en-AU"/>
              </w:rPr>
            </w:pPr>
            <w:r w:rsidRPr="00186547">
              <w:rPr>
                <w:szCs w:val="22"/>
                <w:lang w:eastAsia="en-AU"/>
              </w:rPr>
              <w:t>0.001045</w:t>
            </w:r>
          </w:p>
        </w:tc>
        <w:tc>
          <w:tcPr>
            <w:tcW w:w="1097" w:type="dxa"/>
            <w:tcBorders>
              <w:top w:val="nil"/>
              <w:left w:val="nil"/>
              <w:bottom w:val="nil"/>
              <w:right w:val="nil"/>
            </w:tcBorders>
          </w:tcPr>
          <w:p w14:paraId="46BB083C" w14:textId="77777777" w:rsidR="00DB522C" w:rsidRPr="00186547" w:rsidRDefault="00DB522C" w:rsidP="00DB522C">
            <w:pPr>
              <w:pStyle w:val="TableText"/>
              <w:rPr>
                <w:szCs w:val="22"/>
                <w:lang w:eastAsia="en-AU"/>
              </w:rPr>
            </w:pPr>
            <w:r w:rsidRPr="00186547">
              <w:rPr>
                <w:szCs w:val="22"/>
                <w:lang w:eastAsia="en-AU"/>
              </w:rPr>
              <w:t>0.001045</w:t>
            </w:r>
          </w:p>
        </w:tc>
        <w:tc>
          <w:tcPr>
            <w:tcW w:w="1097" w:type="dxa"/>
            <w:tcBorders>
              <w:top w:val="nil"/>
              <w:left w:val="nil"/>
              <w:bottom w:val="nil"/>
              <w:right w:val="nil"/>
            </w:tcBorders>
          </w:tcPr>
          <w:p w14:paraId="1037D093" w14:textId="77777777" w:rsidR="00DB522C" w:rsidRPr="00186547" w:rsidRDefault="00DB522C" w:rsidP="00DB522C">
            <w:pPr>
              <w:pStyle w:val="TableText"/>
              <w:rPr>
                <w:szCs w:val="22"/>
                <w:lang w:eastAsia="en-AU"/>
              </w:rPr>
            </w:pPr>
            <w:r w:rsidRPr="00186547">
              <w:rPr>
                <w:szCs w:val="22"/>
                <w:lang w:eastAsia="en-AU"/>
              </w:rPr>
              <w:t>0.001045</w:t>
            </w:r>
          </w:p>
        </w:tc>
        <w:tc>
          <w:tcPr>
            <w:tcW w:w="1097" w:type="dxa"/>
            <w:tcBorders>
              <w:top w:val="nil"/>
              <w:left w:val="nil"/>
              <w:bottom w:val="nil"/>
              <w:right w:val="nil"/>
            </w:tcBorders>
          </w:tcPr>
          <w:p w14:paraId="484944A9" w14:textId="77777777" w:rsidR="00DB522C" w:rsidRPr="00186547" w:rsidRDefault="00DB522C" w:rsidP="00DB522C">
            <w:pPr>
              <w:pStyle w:val="TableText"/>
              <w:rPr>
                <w:szCs w:val="22"/>
                <w:lang w:eastAsia="en-AU"/>
              </w:rPr>
            </w:pPr>
          </w:p>
        </w:tc>
      </w:tr>
      <w:tr w:rsidR="00DB522C" w:rsidRPr="00186547" w14:paraId="0D4E1DE5" w14:textId="77777777">
        <w:trPr>
          <w:trHeight w:val="195"/>
        </w:trPr>
        <w:tc>
          <w:tcPr>
            <w:tcW w:w="1365" w:type="dxa"/>
            <w:tcBorders>
              <w:top w:val="nil"/>
              <w:left w:val="nil"/>
              <w:bottom w:val="nil"/>
              <w:right w:val="nil"/>
            </w:tcBorders>
          </w:tcPr>
          <w:p w14:paraId="35B31F9C" w14:textId="77777777" w:rsidR="00DB522C" w:rsidRPr="00186547" w:rsidRDefault="00DB522C" w:rsidP="00DB522C">
            <w:pPr>
              <w:pStyle w:val="TableText"/>
              <w:rPr>
                <w:szCs w:val="22"/>
                <w:lang w:eastAsia="en-AU"/>
              </w:rPr>
            </w:pPr>
            <w:r w:rsidRPr="00186547">
              <w:rPr>
                <w:szCs w:val="22"/>
                <w:lang w:eastAsia="en-AU"/>
              </w:rPr>
              <w:t>40</w:t>
            </w:r>
          </w:p>
        </w:tc>
        <w:tc>
          <w:tcPr>
            <w:tcW w:w="1097" w:type="dxa"/>
            <w:tcBorders>
              <w:top w:val="nil"/>
              <w:left w:val="nil"/>
              <w:bottom w:val="nil"/>
              <w:right w:val="nil"/>
            </w:tcBorders>
          </w:tcPr>
          <w:p w14:paraId="33D0792B" w14:textId="77777777" w:rsidR="00DB522C" w:rsidRPr="00186547" w:rsidRDefault="00DB522C" w:rsidP="00DB522C">
            <w:pPr>
              <w:pStyle w:val="TableText"/>
              <w:rPr>
                <w:szCs w:val="22"/>
                <w:lang w:eastAsia="en-AU"/>
              </w:rPr>
            </w:pPr>
            <w:r w:rsidRPr="00186547">
              <w:rPr>
                <w:szCs w:val="22"/>
                <w:lang w:eastAsia="en-AU"/>
              </w:rPr>
              <w:t>0.243273</w:t>
            </w:r>
          </w:p>
        </w:tc>
        <w:tc>
          <w:tcPr>
            <w:tcW w:w="1097" w:type="dxa"/>
            <w:tcBorders>
              <w:top w:val="nil"/>
              <w:left w:val="nil"/>
              <w:bottom w:val="nil"/>
              <w:right w:val="nil"/>
            </w:tcBorders>
          </w:tcPr>
          <w:p w14:paraId="5FC523C3" w14:textId="77777777" w:rsidR="00DB522C" w:rsidRPr="00186547" w:rsidRDefault="00DB522C" w:rsidP="00DB522C">
            <w:pPr>
              <w:pStyle w:val="TableText"/>
              <w:rPr>
                <w:szCs w:val="22"/>
                <w:lang w:eastAsia="en-AU"/>
              </w:rPr>
            </w:pPr>
            <w:r w:rsidRPr="00186547">
              <w:rPr>
                <w:szCs w:val="22"/>
                <w:lang w:eastAsia="en-AU"/>
              </w:rPr>
              <w:t>0.147425</w:t>
            </w:r>
          </w:p>
        </w:tc>
        <w:tc>
          <w:tcPr>
            <w:tcW w:w="1097" w:type="dxa"/>
            <w:tcBorders>
              <w:top w:val="nil"/>
              <w:left w:val="nil"/>
              <w:bottom w:val="nil"/>
              <w:right w:val="nil"/>
            </w:tcBorders>
          </w:tcPr>
          <w:p w14:paraId="28F9D213" w14:textId="77777777" w:rsidR="00DB522C" w:rsidRPr="00186547" w:rsidRDefault="00DB522C" w:rsidP="00DB522C">
            <w:pPr>
              <w:pStyle w:val="TableText"/>
              <w:rPr>
                <w:szCs w:val="22"/>
                <w:lang w:eastAsia="en-AU"/>
              </w:rPr>
            </w:pPr>
            <w:r w:rsidRPr="00186547">
              <w:rPr>
                <w:szCs w:val="22"/>
                <w:lang w:eastAsia="en-AU"/>
              </w:rPr>
              <w:t>0.147426</w:t>
            </w:r>
          </w:p>
        </w:tc>
        <w:tc>
          <w:tcPr>
            <w:tcW w:w="1097" w:type="dxa"/>
            <w:tcBorders>
              <w:top w:val="nil"/>
              <w:left w:val="nil"/>
              <w:bottom w:val="nil"/>
              <w:right w:val="nil"/>
            </w:tcBorders>
          </w:tcPr>
          <w:p w14:paraId="12FCDB67" w14:textId="77777777" w:rsidR="00DB522C" w:rsidRPr="00186547" w:rsidRDefault="00DB522C" w:rsidP="00DB522C">
            <w:pPr>
              <w:pStyle w:val="TableText"/>
              <w:rPr>
                <w:szCs w:val="22"/>
                <w:lang w:eastAsia="en-AU"/>
              </w:rPr>
            </w:pPr>
            <w:r w:rsidRPr="00186547">
              <w:rPr>
                <w:szCs w:val="22"/>
                <w:lang w:eastAsia="en-AU"/>
              </w:rPr>
              <w:t>0.147428</w:t>
            </w:r>
          </w:p>
        </w:tc>
        <w:tc>
          <w:tcPr>
            <w:tcW w:w="1097" w:type="dxa"/>
            <w:tcBorders>
              <w:top w:val="nil"/>
              <w:left w:val="nil"/>
              <w:bottom w:val="nil"/>
              <w:right w:val="nil"/>
            </w:tcBorders>
          </w:tcPr>
          <w:p w14:paraId="0979B040" w14:textId="77777777" w:rsidR="00DB522C" w:rsidRPr="00186547" w:rsidRDefault="00DB522C" w:rsidP="00DB522C">
            <w:pPr>
              <w:pStyle w:val="TableText"/>
              <w:rPr>
                <w:szCs w:val="22"/>
                <w:lang w:eastAsia="en-AU"/>
              </w:rPr>
            </w:pPr>
            <w:r w:rsidRPr="00186547">
              <w:rPr>
                <w:szCs w:val="22"/>
                <w:lang w:eastAsia="en-AU"/>
              </w:rPr>
              <w:t>0.001564</w:t>
            </w:r>
          </w:p>
        </w:tc>
        <w:tc>
          <w:tcPr>
            <w:tcW w:w="1097" w:type="dxa"/>
            <w:tcBorders>
              <w:top w:val="nil"/>
              <w:left w:val="nil"/>
              <w:bottom w:val="nil"/>
              <w:right w:val="nil"/>
            </w:tcBorders>
          </w:tcPr>
          <w:p w14:paraId="1C6B32B6" w14:textId="77777777" w:rsidR="00DB522C" w:rsidRPr="00186547" w:rsidRDefault="00DB522C" w:rsidP="00DB522C">
            <w:pPr>
              <w:pStyle w:val="TableText"/>
              <w:rPr>
                <w:szCs w:val="22"/>
                <w:lang w:eastAsia="en-AU"/>
              </w:rPr>
            </w:pPr>
            <w:r w:rsidRPr="00186547">
              <w:rPr>
                <w:szCs w:val="22"/>
                <w:lang w:eastAsia="en-AU"/>
              </w:rPr>
              <w:t>0.001565</w:t>
            </w:r>
          </w:p>
        </w:tc>
        <w:tc>
          <w:tcPr>
            <w:tcW w:w="1098" w:type="dxa"/>
            <w:tcBorders>
              <w:top w:val="nil"/>
              <w:left w:val="nil"/>
              <w:bottom w:val="nil"/>
              <w:right w:val="nil"/>
            </w:tcBorders>
          </w:tcPr>
          <w:p w14:paraId="57853114" w14:textId="77777777" w:rsidR="00DB522C" w:rsidRPr="00186547" w:rsidRDefault="00DB522C" w:rsidP="00DB522C">
            <w:pPr>
              <w:pStyle w:val="TableText"/>
              <w:rPr>
                <w:szCs w:val="22"/>
                <w:lang w:eastAsia="en-AU"/>
              </w:rPr>
            </w:pPr>
            <w:r w:rsidRPr="00186547">
              <w:rPr>
                <w:szCs w:val="22"/>
                <w:lang w:eastAsia="en-AU"/>
              </w:rPr>
              <w:t>0.001566</w:t>
            </w:r>
          </w:p>
        </w:tc>
        <w:tc>
          <w:tcPr>
            <w:tcW w:w="1097" w:type="dxa"/>
            <w:tcBorders>
              <w:top w:val="nil"/>
              <w:left w:val="nil"/>
              <w:bottom w:val="nil"/>
              <w:right w:val="nil"/>
            </w:tcBorders>
          </w:tcPr>
          <w:p w14:paraId="2BB8B89D" w14:textId="77777777" w:rsidR="00DB522C" w:rsidRPr="00186547" w:rsidRDefault="00DB522C" w:rsidP="00DB522C">
            <w:pPr>
              <w:pStyle w:val="TableText"/>
              <w:rPr>
                <w:szCs w:val="22"/>
                <w:lang w:eastAsia="en-AU"/>
              </w:rPr>
            </w:pPr>
            <w:r w:rsidRPr="00186547">
              <w:rPr>
                <w:szCs w:val="22"/>
                <w:lang w:eastAsia="en-AU"/>
              </w:rPr>
              <w:t>0.001567</w:t>
            </w:r>
          </w:p>
        </w:tc>
        <w:tc>
          <w:tcPr>
            <w:tcW w:w="1097" w:type="dxa"/>
            <w:tcBorders>
              <w:top w:val="nil"/>
              <w:left w:val="nil"/>
              <w:bottom w:val="nil"/>
              <w:right w:val="nil"/>
            </w:tcBorders>
          </w:tcPr>
          <w:p w14:paraId="688F2B89" w14:textId="77777777" w:rsidR="00DB522C" w:rsidRPr="00186547" w:rsidRDefault="00DB522C" w:rsidP="00DB522C">
            <w:pPr>
              <w:pStyle w:val="TableText"/>
              <w:rPr>
                <w:szCs w:val="22"/>
                <w:lang w:eastAsia="en-AU"/>
              </w:rPr>
            </w:pPr>
            <w:r w:rsidRPr="00186547">
              <w:rPr>
                <w:szCs w:val="22"/>
                <w:lang w:eastAsia="en-AU"/>
              </w:rPr>
              <w:t>0.001140</w:t>
            </w:r>
          </w:p>
        </w:tc>
        <w:tc>
          <w:tcPr>
            <w:tcW w:w="1097" w:type="dxa"/>
            <w:tcBorders>
              <w:top w:val="nil"/>
              <w:left w:val="nil"/>
              <w:bottom w:val="nil"/>
              <w:right w:val="nil"/>
            </w:tcBorders>
          </w:tcPr>
          <w:p w14:paraId="57861211" w14:textId="77777777" w:rsidR="00DB522C" w:rsidRPr="00186547" w:rsidRDefault="00DB522C" w:rsidP="00DB522C">
            <w:pPr>
              <w:pStyle w:val="TableText"/>
              <w:rPr>
                <w:szCs w:val="22"/>
                <w:lang w:eastAsia="en-AU"/>
              </w:rPr>
            </w:pPr>
            <w:r w:rsidRPr="00186547">
              <w:rPr>
                <w:szCs w:val="22"/>
                <w:lang w:eastAsia="en-AU"/>
              </w:rPr>
              <w:t>0.001140</w:t>
            </w:r>
          </w:p>
        </w:tc>
        <w:tc>
          <w:tcPr>
            <w:tcW w:w="1097" w:type="dxa"/>
            <w:tcBorders>
              <w:top w:val="nil"/>
              <w:left w:val="nil"/>
              <w:bottom w:val="nil"/>
              <w:right w:val="nil"/>
            </w:tcBorders>
          </w:tcPr>
          <w:p w14:paraId="4D6FF436" w14:textId="77777777" w:rsidR="00DB522C" w:rsidRPr="00186547" w:rsidRDefault="00DB522C" w:rsidP="00DB522C">
            <w:pPr>
              <w:pStyle w:val="TableText"/>
              <w:rPr>
                <w:szCs w:val="22"/>
                <w:lang w:eastAsia="en-AU"/>
              </w:rPr>
            </w:pPr>
            <w:r w:rsidRPr="00186547">
              <w:rPr>
                <w:szCs w:val="22"/>
                <w:lang w:eastAsia="en-AU"/>
              </w:rPr>
              <w:t>0.001140</w:t>
            </w:r>
          </w:p>
        </w:tc>
        <w:tc>
          <w:tcPr>
            <w:tcW w:w="1097" w:type="dxa"/>
            <w:tcBorders>
              <w:top w:val="nil"/>
              <w:left w:val="nil"/>
              <w:bottom w:val="nil"/>
              <w:right w:val="nil"/>
            </w:tcBorders>
          </w:tcPr>
          <w:p w14:paraId="5AF893E2" w14:textId="77777777" w:rsidR="00DB522C" w:rsidRPr="00186547" w:rsidRDefault="00DB522C" w:rsidP="00DB522C">
            <w:pPr>
              <w:pStyle w:val="TableText"/>
              <w:rPr>
                <w:szCs w:val="22"/>
                <w:lang w:eastAsia="en-AU"/>
              </w:rPr>
            </w:pPr>
            <w:r w:rsidRPr="00186547">
              <w:rPr>
                <w:szCs w:val="22"/>
                <w:lang w:eastAsia="en-AU"/>
              </w:rPr>
              <w:t>0.001140</w:t>
            </w:r>
          </w:p>
        </w:tc>
      </w:tr>
      <w:tr w:rsidR="00DB522C" w:rsidRPr="00186547" w14:paraId="73A372E2" w14:textId="77777777">
        <w:trPr>
          <w:trHeight w:val="195"/>
        </w:trPr>
        <w:tc>
          <w:tcPr>
            <w:tcW w:w="1365" w:type="dxa"/>
            <w:tcBorders>
              <w:top w:val="nil"/>
              <w:left w:val="nil"/>
              <w:bottom w:val="nil"/>
              <w:right w:val="nil"/>
            </w:tcBorders>
          </w:tcPr>
          <w:p w14:paraId="08DD9709" w14:textId="77777777" w:rsidR="00DB522C" w:rsidRPr="00186547" w:rsidRDefault="00DB522C" w:rsidP="00DB522C">
            <w:pPr>
              <w:pStyle w:val="TableText"/>
              <w:rPr>
                <w:szCs w:val="22"/>
                <w:lang w:eastAsia="en-AU"/>
              </w:rPr>
            </w:pPr>
            <w:r w:rsidRPr="00186547">
              <w:rPr>
                <w:szCs w:val="22"/>
                <w:lang w:eastAsia="en-AU"/>
              </w:rPr>
              <w:t>41</w:t>
            </w:r>
          </w:p>
        </w:tc>
        <w:tc>
          <w:tcPr>
            <w:tcW w:w="1097" w:type="dxa"/>
            <w:tcBorders>
              <w:top w:val="nil"/>
              <w:left w:val="nil"/>
              <w:bottom w:val="nil"/>
              <w:right w:val="nil"/>
            </w:tcBorders>
          </w:tcPr>
          <w:p w14:paraId="37F7FAA1" w14:textId="77777777" w:rsidR="00DB522C" w:rsidRPr="00186547" w:rsidRDefault="00DB522C" w:rsidP="00DB522C">
            <w:pPr>
              <w:pStyle w:val="TableText"/>
              <w:rPr>
                <w:szCs w:val="22"/>
                <w:lang w:eastAsia="en-AU"/>
              </w:rPr>
            </w:pPr>
            <w:r w:rsidRPr="00186547">
              <w:rPr>
                <w:szCs w:val="22"/>
                <w:lang w:eastAsia="en-AU"/>
              </w:rPr>
              <w:t>0.243578</w:t>
            </w:r>
          </w:p>
        </w:tc>
        <w:tc>
          <w:tcPr>
            <w:tcW w:w="1097" w:type="dxa"/>
            <w:tcBorders>
              <w:top w:val="nil"/>
              <w:left w:val="nil"/>
              <w:bottom w:val="nil"/>
              <w:right w:val="nil"/>
            </w:tcBorders>
          </w:tcPr>
          <w:p w14:paraId="3F56BB78" w14:textId="77777777" w:rsidR="00DB522C" w:rsidRPr="00186547" w:rsidRDefault="00DB522C" w:rsidP="00DB522C">
            <w:pPr>
              <w:pStyle w:val="TableText"/>
              <w:rPr>
                <w:szCs w:val="22"/>
                <w:lang w:eastAsia="en-AU"/>
              </w:rPr>
            </w:pPr>
            <w:r w:rsidRPr="00186547">
              <w:rPr>
                <w:szCs w:val="22"/>
                <w:lang w:eastAsia="en-AU"/>
              </w:rPr>
              <w:t>0.147721</w:t>
            </w:r>
          </w:p>
        </w:tc>
        <w:tc>
          <w:tcPr>
            <w:tcW w:w="1097" w:type="dxa"/>
            <w:tcBorders>
              <w:top w:val="nil"/>
              <w:left w:val="nil"/>
              <w:bottom w:val="nil"/>
              <w:right w:val="nil"/>
            </w:tcBorders>
          </w:tcPr>
          <w:p w14:paraId="7D62C148" w14:textId="77777777" w:rsidR="00DB522C" w:rsidRPr="00186547" w:rsidRDefault="00DB522C" w:rsidP="00DB522C">
            <w:pPr>
              <w:pStyle w:val="TableText"/>
              <w:rPr>
                <w:szCs w:val="22"/>
                <w:lang w:eastAsia="en-AU"/>
              </w:rPr>
            </w:pPr>
            <w:r w:rsidRPr="00186547">
              <w:rPr>
                <w:szCs w:val="22"/>
                <w:lang w:eastAsia="en-AU"/>
              </w:rPr>
              <w:t>0.147723</w:t>
            </w:r>
          </w:p>
        </w:tc>
        <w:tc>
          <w:tcPr>
            <w:tcW w:w="1097" w:type="dxa"/>
            <w:tcBorders>
              <w:top w:val="nil"/>
              <w:left w:val="nil"/>
              <w:bottom w:val="nil"/>
              <w:right w:val="nil"/>
            </w:tcBorders>
          </w:tcPr>
          <w:p w14:paraId="509DED6D" w14:textId="77777777" w:rsidR="00DB522C" w:rsidRPr="00186547" w:rsidRDefault="00DB522C" w:rsidP="00DB522C">
            <w:pPr>
              <w:pStyle w:val="TableText"/>
              <w:rPr>
                <w:szCs w:val="22"/>
                <w:lang w:eastAsia="en-AU"/>
              </w:rPr>
            </w:pPr>
            <w:r w:rsidRPr="00186547">
              <w:rPr>
                <w:szCs w:val="22"/>
                <w:lang w:eastAsia="en-AU"/>
              </w:rPr>
              <w:t>0.147725</w:t>
            </w:r>
          </w:p>
        </w:tc>
        <w:tc>
          <w:tcPr>
            <w:tcW w:w="1097" w:type="dxa"/>
            <w:tcBorders>
              <w:top w:val="nil"/>
              <w:left w:val="nil"/>
              <w:bottom w:val="nil"/>
              <w:right w:val="nil"/>
            </w:tcBorders>
          </w:tcPr>
          <w:p w14:paraId="55AA5B9E" w14:textId="77777777" w:rsidR="00DB522C" w:rsidRPr="00186547" w:rsidRDefault="00DB522C" w:rsidP="00DB522C">
            <w:pPr>
              <w:pStyle w:val="TableText"/>
              <w:rPr>
                <w:szCs w:val="22"/>
                <w:lang w:eastAsia="en-AU"/>
              </w:rPr>
            </w:pPr>
            <w:r w:rsidRPr="00186547">
              <w:rPr>
                <w:szCs w:val="22"/>
                <w:lang w:eastAsia="en-AU"/>
              </w:rPr>
              <w:t>0.001781</w:t>
            </w:r>
          </w:p>
        </w:tc>
        <w:tc>
          <w:tcPr>
            <w:tcW w:w="1097" w:type="dxa"/>
            <w:tcBorders>
              <w:top w:val="nil"/>
              <w:left w:val="nil"/>
              <w:bottom w:val="nil"/>
              <w:right w:val="nil"/>
            </w:tcBorders>
          </w:tcPr>
          <w:p w14:paraId="0389A142" w14:textId="77777777" w:rsidR="00DB522C" w:rsidRPr="00186547" w:rsidRDefault="00DB522C" w:rsidP="00DB522C">
            <w:pPr>
              <w:pStyle w:val="TableText"/>
              <w:rPr>
                <w:szCs w:val="22"/>
                <w:lang w:eastAsia="en-AU"/>
              </w:rPr>
            </w:pPr>
            <w:r w:rsidRPr="00186547">
              <w:rPr>
                <w:szCs w:val="22"/>
                <w:lang w:eastAsia="en-AU"/>
              </w:rPr>
              <w:t>0.001783</w:t>
            </w:r>
          </w:p>
        </w:tc>
        <w:tc>
          <w:tcPr>
            <w:tcW w:w="1098" w:type="dxa"/>
            <w:tcBorders>
              <w:top w:val="nil"/>
              <w:left w:val="nil"/>
              <w:bottom w:val="nil"/>
              <w:right w:val="nil"/>
            </w:tcBorders>
          </w:tcPr>
          <w:p w14:paraId="51FC00D2" w14:textId="77777777" w:rsidR="00DB522C" w:rsidRPr="00186547" w:rsidRDefault="00DB522C" w:rsidP="00DB522C">
            <w:pPr>
              <w:pStyle w:val="TableText"/>
              <w:rPr>
                <w:szCs w:val="22"/>
                <w:lang w:eastAsia="en-AU"/>
              </w:rPr>
            </w:pPr>
            <w:r w:rsidRPr="00186547">
              <w:rPr>
                <w:szCs w:val="22"/>
                <w:lang w:eastAsia="en-AU"/>
              </w:rPr>
              <w:t>0.001784</w:t>
            </w:r>
          </w:p>
        </w:tc>
        <w:tc>
          <w:tcPr>
            <w:tcW w:w="1097" w:type="dxa"/>
            <w:tcBorders>
              <w:top w:val="nil"/>
              <w:left w:val="nil"/>
              <w:bottom w:val="nil"/>
              <w:right w:val="nil"/>
            </w:tcBorders>
          </w:tcPr>
          <w:p w14:paraId="4BB859B2" w14:textId="77777777" w:rsidR="00DB522C" w:rsidRPr="00186547" w:rsidRDefault="00DB522C" w:rsidP="00DB522C">
            <w:pPr>
              <w:pStyle w:val="TableText"/>
              <w:rPr>
                <w:szCs w:val="22"/>
                <w:lang w:eastAsia="en-AU"/>
              </w:rPr>
            </w:pPr>
            <w:r w:rsidRPr="00186547">
              <w:rPr>
                <w:szCs w:val="22"/>
                <w:lang w:eastAsia="en-AU"/>
              </w:rPr>
              <w:t>0.001786</w:t>
            </w:r>
          </w:p>
        </w:tc>
        <w:tc>
          <w:tcPr>
            <w:tcW w:w="1097" w:type="dxa"/>
            <w:tcBorders>
              <w:top w:val="nil"/>
              <w:left w:val="nil"/>
              <w:bottom w:val="nil"/>
              <w:right w:val="nil"/>
            </w:tcBorders>
          </w:tcPr>
          <w:p w14:paraId="7A55E098" w14:textId="77777777" w:rsidR="00DB522C" w:rsidRPr="00186547" w:rsidRDefault="00DB522C" w:rsidP="00DB522C">
            <w:pPr>
              <w:pStyle w:val="TableText"/>
              <w:rPr>
                <w:szCs w:val="22"/>
                <w:lang w:eastAsia="en-AU"/>
              </w:rPr>
            </w:pPr>
            <w:r w:rsidRPr="00186547">
              <w:rPr>
                <w:szCs w:val="22"/>
                <w:lang w:eastAsia="en-AU"/>
              </w:rPr>
              <w:t>0.001297</w:t>
            </w:r>
          </w:p>
        </w:tc>
        <w:tc>
          <w:tcPr>
            <w:tcW w:w="1097" w:type="dxa"/>
            <w:tcBorders>
              <w:top w:val="nil"/>
              <w:left w:val="nil"/>
              <w:bottom w:val="nil"/>
              <w:right w:val="nil"/>
            </w:tcBorders>
          </w:tcPr>
          <w:p w14:paraId="4B962CBE" w14:textId="77777777" w:rsidR="00DB522C" w:rsidRPr="00186547" w:rsidRDefault="00DB522C" w:rsidP="00DB522C">
            <w:pPr>
              <w:pStyle w:val="TableText"/>
              <w:rPr>
                <w:szCs w:val="22"/>
                <w:lang w:eastAsia="en-AU"/>
              </w:rPr>
            </w:pPr>
            <w:r w:rsidRPr="00186547">
              <w:rPr>
                <w:szCs w:val="22"/>
                <w:lang w:eastAsia="en-AU"/>
              </w:rPr>
              <w:t>0.001297</w:t>
            </w:r>
          </w:p>
        </w:tc>
        <w:tc>
          <w:tcPr>
            <w:tcW w:w="1097" w:type="dxa"/>
            <w:tcBorders>
              <w:top w:val="nil"/>
              <w:left w:val="nil"/>
              <w:bottom w:val="nil"/>
              <w:right w:val="nil"/>
            </w:tcBorders>
          </w:tcPr>
          <w:p w14:paraId="5B3F42DF" w14:textId="77777777" w:rsidR="00DB522C" w:rsidRPr="00186547" w:rsidRDefault="00DB522C" w:rsidP="00DB522C">
            <w:pPr>
              <w:pStyle w:val="TableText"/>
              <w:rPr>
                <w:szCs w:val="22"/>
                <w:lang w:eastAsia="en-AU"/>
              </w:rPr>
            </w:pPr>
            <w:r w:rsidRPr="00186547">
              <w:rPr>
                <w:szCs w:val="22"/>
                <w:lang w:eastAsia="en-AU"/>
              </w:rPr>
              <w:t>0.001297</w:t>
            </w:r>
          </w:p>
        </w:tc>
        <w:tc>
          <w:tcPr>
            <w:tcW w:w="1097" w:type="dxa"/>
            <w:tcBorders>
              <w:top w:val="nil"/>
              <w:left w:val="nil"/>
              <w:bottom w:val="nil"/>
              <w:right w:val="nil"/>
            </w:tcBorders>
          </w:tcPr>
          <w:p w14:paraId="24F55AA7" w14:textId="77777777" w:rsidR="00DB522C" w:rsidRPr="00186547" w:rsidRDefault="00DB522C" w:rsidP="00DB522C">
            <w:pPr>
              <w:pStyle w:val="TableText"/>
              <w:rPr>
                <w:szCs w:val="22"/>
                <w:lang w:eastAsia="en-AU"/>
              </w:rPr>
            </w:pPr>
            <w:r w:rsidRPr="00186547">
              <w:rPr>
                <w:szCs w:val="22"/>
                <w:lang w:eastAsia="en-AU"/>
              </w:rPr>
              <w:t>0.001297</w:t>
            </w:r>
          </w:p>
        </w:tc>
      </w:tr>
      <w:tr w:rsidR="00DB522C" w:rsidRPr="00186547" w14:paraId="7A6CBF73" w14:textId="77777777">
        <w:trPr>
          <w:trHeight w:val="195"/>
        </w:trPr>
        <w:tc>
          <w:tcPr>
            <w:tcW w:w="1365" w:type="dxa"/>
            <w:tcBorders>
              <w:top w:val="nil"/>
              <w:left w:val="nil"/>
              <w:bottom w:val="nil"/>
              <w:right w:val="nil"/>
            </w:tcBorders>
          </w:tcPr>
          <w:p w14:paraId="607B4D79" w14:textId="77777777" w:rsidR="00DB522C" w:rsidRPr="00186547" w:rsidRDefault="00DB522C" w:rsidP="00DB522C">
            <w:pPr>
              <w:pStyle w:val="TableText"/>
              <w:rPr>
                <w:szCs w:val="22"/>
                <w:lang w:eastAsia="en-AU"/>
              </w:rPr>
            </w:pPr>
            <w:r w:rsidRPr="00186547">
              <w:rPr>
                <w:szCs w:val="22"/>
                <w:lang w:eastAsia="en-AU"/>
              </w:rPr>
              <w:t>42</w:t>
            </w:r>
          </w:p>
        </w:tc>
        <w:tc>
          <w:tcPr>
            <w:tcW w:w="1097" w:type="dxa"/>
            <w:tcBorders>
              <w:top w:val="nil"/>
              <w:left w:val="nil"/>
              <w:bottom w:val="nil"/>
              <w:right w:val="nil"/>
            </w:tcBorders>
          </w:tcPr>
          <w:p w14:paraId="75580115" w14:textId="77777777" w:rsidR="00DB522C" w:rsidRPr="00186547" w:rsidRDefault="00DB522C" w:rsidP="00DB522C">
            <w:pPr>
              <w:pStyle w:val="TableText"/>
              <w:rPr>
                <w:szCs w:val="22"/>
                <w:lang w:eastAsia="en-AU"/>
              </w:rPr>
            </w:pPr>
            <w:r w:rsidRPr="00186547">
              <w:rPr>
                <w:szCs w:val="22"/>
                <w:lang w:eastAsia="en-AU"/>
              </w:rPr>
              <w:t>0.243875</w:t>
            </w:r>
          </w:p>
        </w:tc>
        <w:tc>
          <w:tcPr>
            <w:tcW w:w="1097" w:type="dxa"/>
            <w:tcBorders>
              <w:top w:val="nil"/>
              <w:left w:val="nil"/>
              <w:bottom w:val="nil"/>
              <w:right w:val="nil"/>
            </w:tcBorders>
          </w:tcPr>
          <w:p w14:paraId="4C2E7292" w14:textId="77777777" w:rsidR="00DB522C" w:rsidRPr="00186547" w:rsidRDefault="00DB522C" w:rsidP="00DB522C">
            <w:pPr>
              <w:pStyle w:val="TableText"/>
              <w:rPr>
                <w:szCs w:val="22"/>
                <w:lang w:eastAsia="en-AU"/>
              </w:rPr>
            </w:pPr>
            <w:r w:rsidRPr="00186547">
              <w:rPr>
                <w:szCs w:val="22"/>
                <w:lang w:eastAsia="en-AU"/>
              </w:rPr>
              <w:t>0.148020</w:t>
            </w:r>
          </w:p>
        </w:tc>
        <w:tc>
          <w:tcPr>
            <w:tcW w:w="1097" w:type="dxa"/>
            <w:tcBorders>
              <w:top w:val="nil"/>
              <w:left w:val="nil"/>
              <w:bottom w:val="nil"/>
              <w:right w:val="nil"/>
            </w:tcBorders>
          </w:tcPr>
          <w:p w14:paraId="2CEE3344" w14:textId="77777777" w:rsidR="00DB522C" w:rsidRPr="00186547" w:rsidRDefault="00DB522C" w:rsidP="00DB522C">
            <w:pPr>
              <w:pStyle w:val="TableText"/>
              <w:rPr>
                <w:szCs w:val="22"/>
                <w:lang w:eastAsia="en-AU"/>
              </w:rPr>
            </w:pPr>
            <w:r w:rsidRPr="00186547">
              <w:rPr>
                <w:szCs w:val="22"/>
                <w:lang w:eastAsia="en-AU"/>
              </w:rPr>
              <w:t>0.148022</w:t>
            </w:r>
          </w:p>
        </w:tc>
        <w:tc>
          <w:tcPr>
            <w:tcW w:w="1097" w:type="dxa"/>
            <w:tcBorders>
              <w:top w:val="nil"/>
              <w:left w:val="nil"/>
              <w:bottom w:val="nil"/>
              <w:right w:val="nil"/>
            </w:tcBorders>
          </w:tcPr>
          <w:p w14:paraId="49318494" w14:textId="77777777" w:rsidR="00DB522C" w:rsidRPr="00186547" w:rsidRDefault="00DB522C" w:rsidP="00DB522C">
            <w:pPr>
              <w:pStyle w:val="TableText"/>
              <w:rPr>
                <w:szCs w:val="22"/>
                <w:lang w:eastAsia="en-AU"/>
              </w:rPr>
            </w:pPr>
            <w:r w:rsidRPr="00186547">
              <w:rPr>
                <w:szCs w:val="22"/>
                <w:lang w:eastAsia="en-AU"/>
              </w:rPr>
              <w:t>0.148024</w:t>
            </w:r>
          </w:p>
        </w:tc>
        <w:tc>
          <w:tcPr>
            <w:tcW w:w="1097" w:type="dxa"/>
            <w:tcBorders>
              <w:top w:val="nil"/>
              <w:left w:val="nil"/>
              <w:bottom w:val="nil"/>
              <w:right w:val="nil"/>
            </w:tcBorders>
          </w:tcPr>
          <w:p w14:paraId="0BB8098B" w14:textId="77777777" w:rsidR="00DB522C" w:rsidRPr="00186547" w:rsidRDefault="00DB522C" w:rsidP="00DB522C">
            <w:pPr>
              <w:pStyle w:val="TableText"/>
              <w:rPr>
                <w:szCs w:val="22"/>
                <w:lang w:eastAsia="en-AU"/>
              </w:rPr>
            </w:pPr>
            <w:r w:rsidRPr="00186547">
              <w:rPr>
                <w:szCs w:val="22"/>
                <w:lang w:eastAsia="en-AU"/>
              </w:rPr>
              <w:t>0.002005</w:t>
            </w:r>
          </w:p>
        </w:tc>
        <w:tc>
          <w:tcPr>
            <w:tcW w:w="1097" w:type="dxa"/>
            <w:tcBorders>
              <w:top w:val="nil"/>
              <w:left w:val="nil"/>
              <w:bottom w:val="nil"/>
              <w:right w:val="nil"/>
            </w:tcBorders>
          </w:tcPr>
          <w:p w14:paraId="2E52E2ED" w14:textId="77777777" w:rsidR="00DB522C" w:rsidRPr="00186547" w:rsidRDefault="00DB522C" w:rsidP="00DB522C">
            <w:pPr>
              <w:pStyle w:val="TableText"/>
              <w:rPr>
                <w:szCs w:val="22"/>
                <w:lang w:eastAsia="en-AU"/>
              </w:rPr>
            </w:pPr>
            <w:r w:rsidRPr="00186547">
              <w:rPr>
                <w:szCs w:val="22"/>
                <w:lang w:eastAsia="en-AU"/>
              </w:rPr>
              <w:t>0.002007</w:t>
            </w:r>
          </w:p>
        </w:tc>
        <w:tc>
          <w:tcPr>
            <w:tcW w:w="1098" w:type="dxa"/>
            <w:tcBorders>
              <w:top w:val="nil"/>
              <w:left w:val="nil"/>
              <w:bottom w:val="nil"/>
              <w:right w:val="nil"/>
            </w:tcBorders>
          </w:tcPr>
          <w:p w14:paraId="3CD8783D" w14:textId="77777777" w:rsidR="00DB522C" w:rsidRPr="00186547" w:rsidRDefault="00DB522C" w:rsidP="00DB522C">
            <w:pPr>
              <w:pStyle w:val="TableText"/>
              <w:rPr>
                <w:szCs w:val="22"/>
                <w:lang w:eastAsia="en-AU"/>
              </w:rPr>
            </w:pPr>
            <w:r w:rsidRPr="00186547">
              <w:rPr>
                <w:szCs w:val="22"/>
                <w:lang w:eastAsia="en-AU"/>
              </w:rPr>
              <w:t>0.002009</w:t>
            </w:r>
          </w:p>
        </w:tc>
        <w:tc>
          <w:tcPr>
            <w:tcW w:w="1097" w:type="dxa"/>
            <w:tcBorders>
              <w:top w:val="nil"/>
              <w:left w:val="nil"/>
              <w:bottom w:val="nil"/>
              <w:right w:val="nil"/>
            </w:tcBorders>
          </w:tcPr>
          <w:p w14:paraId="57898357" w14:textId="77777777" w:rsidR="00DB522C" w:rsidRPr="00186547" w:rsidRDefault="00DB522C" w:rsidP="00DB522C">
            <w:pPr>
              <w:pStyle w:val="TableText"/>
              <w:rPr>
                <w:szCs w:val="22"/>
                <w:lang w:eastAsia="en-AU"/>
              </w:rPr>
            </w:pPr>
            <w:r w:rsidRPr="00186547">
              <w:rPr>
                <w:szCs w:val="22"/>
                <w:lang w:eastAsia="en-AU"/>
              </w:rPr>
              <w:t>0.002011</w:t>
            </w:r>
          </w:p>
        </w:tc>
        <w:tc>
          <w:tcPr>
            <w:tcW w:w="1097" w:type="dxa"/>
            <w:tcBorders>
              <w:top w:val="nil"/>
              <w:left w:val="nil"/>
              <w:bottom w:val="nil"/>
              <w:right w:val="nil"/>
            </w:tcBorders>
          </w:tcPr>
          <w:p w14:paraId="51808FE0" w14:textId="77777777" w:rsidR="00DB522C" w:rsidRPr="00186547" w:rsidRDefault="00DB522C" w:rsidP="00DB522C">
            <w:pPr>
              <w:pStyle w:val="TableText"/>
              <w:rPr>
                <w:szCs w:val="22"/>
                <w:lang w:eastAsia="en-AU"/>
              </w:rPr>
            </w:pPr>
            <w:r w:rsidRPr="00186547">
              <w:rPr>
                <w:szCs w:val="22"/>
                <w:lang w:eastAsia="en-AU"/>
              </w:rPr>
              <w:t>0.001456</w:t>
            </w:r>
          </w:p>
        </w:tc>
        <w:tc>
          <w:tcPr>
            <w:tcW w:w="1097" w:type="dxa"/>
            <w:tcBorders>
              <w:top w:val="nil"/>
              <w:left w:val="nil"/>
              <w:bottom w:val="nil"/>
              <w:right w:val="nil"/>
            </w:tcBorders>
          </w:tcPr>
          <w:p w14:paraId="4C1C5419" w14:textId="77777777" w:rsidR="00DB522C" w:rsidRPr="00186547" w:rsidRDefault="00DB522C" w:rsidP="00DB522C">
            <w:pPr>
              <w:pStyle w:val="TableText"/>
              <w:rPr>
                <w:szCs w:val="22"/>
                <w:lang w:eastAsia="en-AU"/>
              </w:rPr>
            </w:pPr>
            <w:r w:rsidRPr="00186547">
              <w:rPr>
                <w:szCs w:val="22"/>
                <w:lang w:eastAsia="en-AU"/>
              </w:rPr>
              <w:t>0.001456</w:t>
            </w:r>
          </w:p>
        </w:tc>
        <w:tc>
          <w:tcPr>
            <w:tcW w:w="1097" w:type="dxa"/>
            <w:tcBorders>
              <w:top w:val="nil"/>
              <w:left w:val="nil"/>
              <w:bottom w:val="nil"/>
              <w:right w:val="nil"/>
            </w:tcBorders>
          </w:tcPr>
          <w:p w14:paraId="75D3271C" w14:textId="77777777" w:rsidR="00DB522C" w:rsidRPr="00186547" w:rsidRDefault="00DB522C" w:rsidP="00DB522C">
            <w:pPr>
              <w:pStyle w:val="TableText"/>
              <w:rPr>
                <w:szCs w:val="22"/>
                <w:lang w:eastAsia="en-AU"/>
              </w:rPr>
            </w:pPr>
            <w:r w:rsidRPr="00186547">
              <w:rPr>
                <w:szCs w:val="22"/>
                <w:lang w:eastAsia="en-AU"/>
              </w:rPr>
              <w:t>0.001456</w:t>
            </w:r>
          </w:p>
        </w:tc>
        <w:tc>
          <w:tcPr>
            <w:tcW w:w="1097" w:type="dxa"/>
            <w:tcBorders>
              <w:top w:val="nil"/>
              <w:left w:val="nil"/>
              <w:bottom w:val="nil"/>
              <w:right w:val="nil"/>
            </w:tcBorders>
          </w:tcPr>
          <w:p w14:paraId="409049D1" w14:textId="77777777" w:rsidR="00DB522C" w:rsidRPr="00186547" w:rsidRDefault="00DB522C" w:rsidP="00DB522C">
            <w:pPr>
              <w:pStyle w:val="TableText"/>
              <w:rPr>
                <w:szCs w:val="22"/>
                <w:lang w:eastAsia="en-AU"/>
              </w:rPr>
            </w:pPr>
            <w:r w:rsidRPr="00186547">
              <w:rPr>
                <w:szCs w:val="22"/>
                <w:lang w:eastAsia="en-AU"/>
              </w:rPr>
              <w:t>0.001456</w:t>
            </w:r>
          </w:p>
        </w:tc>
      </w:tr>
      <w:tr w:rsidR="00DB522C" w:rsidRPr="00186547" w14:paraId="0F8FEF0A" w14:textId="77777777">
        <w:trPr>
          <w:trHeight w:val="195"/>
        </w:trPr>
        <w:tc>
          <w:tcPr>
            <w:tcW w:w="1365" w:type="dxa"/>
            <w:tcBorders>
              <w:top w:val="nil"/>
              <w:left w:val="nil"/>
              <w:bottom w:val="nil"/>
              <w:right w:val="nil"/>
            </w:tcBorders>
          </w:tcPr>
          <w:p w14:paraId="38F98787" w14:textId="77777777" w:rsidR="00DB522C" w:rsidRPr="00186547" w:rsidRDefault="00DB522C" w:rsidP="00DB522C">
            <w:pPr>
              <w:pStyle w:val="TableText"/>
              <w:rPr>
                <w:szCs w:val="22"/>
                <w:lang w:eastAsia="en-AU"/>
              </w:rPr>
            </w:pPr>
            <w:r w:rsidRPr="00186547">
              <w:rPr>
                <w:szCs w:val="22"/>
                <w:lang w:eastAsia="en-AU"/>
              </w:rPr>
              <w:t>43</w:t>
            </w:r>
          </w:p>
        </w:tc>
        <w:tc>
          <w:tcPr>
            <w:tcW w:w="1097" w:type="dxa"/>
            <w:tcBorders>
              <w:top w:val="nil"/>
              <w:left w:val="nil"/>
              <w:bottom w:val="nil"/>
              <w:right w:val="nil"/>
            </w:tcBorders>
          </w:tcPr>
          <w:p w14:paraId="57D11D7C" w14:textId="77777777" w:rsidR="00DB522C" w:rsidRPr="00186547" w:rsidRDefault="00DB522C" w:rsidP="00DB522C">
            <w:pPr>
              <w:pStyle w:val="TableText"/>
              <w:rPr>
                <w:szCs w:val="22"/>
                <w:lang w:eastAsia="en-AU"/>
              </w:rPr>
            </w:pPr>
            <w:r w:rsidRPr="00186547">
              <w:rPr>
                <w:szCs w:val="22"/>
                <w:lang w:eastAsia="en-AU"/>
              </w:rPr>
              <w:t>0.244272</w:t>
            </w:r>
          </w:p>
        </w:tc>
        <w:tc>
          <w:tcPr>
            <w:tcW w:w="1097" w:type="dxa"/>
            <w:tcBorders>
              <w:top w:val="nil"/>
              <w:left w:val="nil"/>
              <w:bottom w:val="nil"/>
              <w:right w:val="nil"/>
            </w:tcBorders>
          </w:tcPr>
          <w:p w14:paraId="0C64F6EA" w14:textId="77777777" w:rsidR="00DB522C" w:rsidRPr="00186547" w:rsidRDefault="00DB522C" w:rsidP="00DB522C">
            <w:pPr>
              <w:pStyle w:val="TableText"/>
              <w:rPr>
                <w:szCs w:val="22"/>
                <w:lang w:eastAsia="en-AU"/>
              </w:rPr>
            </w:pPr>
            <w:r w:rsidRPr="00186547">
              <w:rPr>
                <w:szCs w:val="22"/>
                <w:lang w:eastAsia="en-AU"/>
              </w:rPr>
              <w:t>0.148395</w:t>
            </w:r>
          </w:p>
        </w:tc>
        <w:tc>
          <w:tcPr>
            <w:tcW w:w="1097" w:type="dxa"/>
            <w:tcBorders>
              <w:top w:val="nil"/>
              <w:left w:val="nil"/>
              <w:bottom w:val="nil"/>
              <w:right w:val="nil"/>
            </w:tcBorders>
          </w:tcPr>
          <w:p w14:paraId="186132D2" w14:textId="77777777" w:rsidR="00DB522C" w:rsidRPr="00186547" w:rsidRDefault="00DB522C" w:rsidP="00DB522C">
            <w:pPr>
              <w:pStyle w:val="TableText"/>
              <w:rPr>
                <w:szCs w:val="22"/>
                <w:lang w:eastAsia="en-AU"/>
              </w:rPr>
            </w:pPr>
            <w:r w:rsidRPr="00186547">
              <w:rPr>
                <w:szCs w:val="22"/>
                <w:lang w:eastAsia="en-AU"/>
              </w:rPr>
              <w:t>0.148398</w:t>
            </w:r>
          </w:p>
        </w:tc>
        <w:tc>
          <w:tcPr>
            <w:tcW w:w="1097" w:type="dxa"/>
            <w:tcBorders>
              <w:top w:val="nil"/>
              <w:left w:val="nil"/>
              <w:bottom w:val="nil"/>
              <w:right w:val="nil"/>
            </w:tcBorders>
          </w:tcPr>
          <w:p w14:paraId="63E76486" w14:textId="77777777" w:rsidR="00DB522C" w:rsidRPr="00186547" w:rsidRDefault="00DB522C" w:rsidP="00DB522C">
            <w:pPr>
              <w:pStyle w:val="TableText"/>
              <w:rPr>
                <w:szCs w:val="22"/>
                <w:lang w:eastAsia="en-AU"/>
              </w:rPr>
            </w:pPr>
            <w:r w:rsidRPr="00186547">
              <w:rPr>
                <w:szCs w:val="22"/>
                <w:lang w:eastAsia="en-AU"/>
              </w:rPr>
              <w:t>0.148400</w:t>
            </w:r>
          </w:p>
        </w:tc>
        <w:tc>
          <w:tcPr>
            <w:tcW w:w="1097" w:type="dxa"/>
            <w:tcBorders>
              <w:top w:val="nil"/>
              <w:left w:val="nil"/>
              <w:bottom w:val="nil"/>
              <w:right w:val="nil"/>
            </w:tcBorders>
          </w:tcPr>
          <w:p w14:paraId="3F085866" w14:textId="77777777" w:rsidR="00DB522C" w:rsidRPr="00186547" w:rsidRDefault="00DB522C" w:rsidP="00DB522C">
            <w:pPr>
              <w:pStyle w:val="TableText"/>
              <w:rPr>
                <w:szCs w:val="22"/>
                <w:lang w:eastAsia="en-AU"/>
              </w:rPr>
            </w:pPr>
            <w:r w:rsidRPr="00186547">
              <w:rPr>
                <w:szCs w:val="22"/>
                <w:lang w:eastAsia="en-AU"/>
              </w:rPr>
              <w:t>0.002287</w:t>
            </w:r>
          </w:p>
        </w:tc>
        <w:tc>
          <w:tcPr>
            <w:tcW w:w="1097" w:type="dxa"/>
            <w:tcBorders>
              <w:top w:val="nil"/>
              <w:left w:val="nil"/>
              <w:bottom w:val="nil"/>
              <w:right w:val="nil"/>
            </w:tcBorders>
          </w:tcPr>
          <w:p w14:paraId="3E34143A" w14:textId="77777777" w:rsidR="00DB522C" w:rsidRPr="00186547" w:rsidRDefault="00DB522C" w:rsidP="00DB522C">
            <w:pPr>
              <w:pStyle w:val="TableText"/>
              <w:rPr>
                <w:szCs w:val="22"/>
                <w:lang w:eastAsia="en-AU"/>
              </w:rPr>
            </w:pPr>
            <w:r w:rsidRPr="00186547">
              <w:rPr>
                <w:szCs w:val="22"/>
                <w:lang w:eastAsia="en-AU"/>
              </w:rPr>
              <w:t>0.002289</w:t>
            </w:r>
          </w:p>
        </w:tc>
        <w:tc>
          <w:tcPr>
            <w:tcW w:w="1098" w:type="dxa"/>
            <w:tcBorders>
              <w:top w:val="nil"/>
              <w:left w:val="nil"/>
              <w:bottom w:val="nil"/>
              <w:right w:val="nil"/>
            </w:tcBorders>
          </w:tcPr>
          <w:p w14:paraId="6EF8C05F" w14:textId="77777777" w:rsidR="00DB522C" w:rsidRPr="00186547" w:rsidRDefault="00DB522C" w:rsidP="00DB522C">
            <w:pPr>
              <w:pStyle w:val="TableText"/>
              <w:rPr>
                <w:szCs w:val="22"/>
                <w:lang w:eastAsia="en-AU"/>
              </w:rPr>
            </w:pPr>
            <w:r w:rsidRPr="00186547">
              <w:rPr>
                <w:szCs w:val="22"/>
                <w:lang w:eastAsia="en-AU"/>
              </w:rPr>
              <w:t>0.002291</w:t>
            </w:r>
          </w:p>
        </w:tc>
        <w:tc>
          <w:tcPr>
            <w:tcW w:w="1097" w:type="dxa"/>
            <w:tcBorders>
              <w:top w:val="nil"/>
              <w:left w:val="nil"/>
              <w:bottom w:val="nil"/>
              <w:right w:val="nil"/>
            </w:tcBorders>
          </w:tcPr>
          <w:p w14:paraId="57F8EB68" w14:textId="77777777" w:rsidR="00DB522C" w:rsidRPr="00186547" w:rsidRDefault="00DB522C" w:rsidP="00DB522C">
            <w:pPr>
              <w:pStyle w:val="TableText"/>
              <w:rPr>
                <w:szCs w:val="22"/>
                <w:lang w:eastAsia="en-AU"/>
              </w:rPr>
            </w:pPr>
            <w:r w:rsidRPr="00186547">
              <w:rPr>
                <w:szCs w:val="22"/>
                <w:lang w:eastAsia="en-AU"/>
              </w:rPr>
              <w:t>0.002294</w:t>
            </w:r>
          </w:p>
        </w:tc>
        <w:tc>
          <w:tcPr>
            <w:tcW w:w="1097" w:type="dxa"/>
            <w:tcBorders>
              <w:top w:val="nil"/>
              <w:left w:val="nil"/>
              <w:bottom w:val="nil"/>
              <w:right w:val="nil"/>
            </w:tcBorders>
          </w:tcPr>
          <w:p w14:paraId="036BC808" w14:textId="77777777" w:rsidR="00DB522C" w:rsidRPr="00186547" w:rsidRDefault="00DB522C" w:rsidP="00DB522C">
            <w:pPr>
              <w:pStyle w:val="TableText"/>
              <w:rPr>
                <w:szCs w:val="22"/>
                <w:lang w:eastAsia="en-AU"/>
              </w:rPr>
            </w:pPr>
            <w:r w:rsidRPr="00186547">
              <w:rPr>
                <w:szCs w:val="22"/>
                <w:lang w:eastAsia="en-AU"/>
              </w:rPr>
              <w:t>0.001659</w:t>
            </w:r>
          </w:p>
        </w:tc>
        <w:tc>
          <w:tcPr>
            <w:tcW w:w="1097" w:type="dxa"/>
            <w:tcBorders>
              <w:top w:val="nil"/>
              <w:left w:val="nil"/>
              <w:bottom w:val="nil"/>
              <w:right w:val="nil"/>
            </w:tcBorders>
          </w:tcPr>
          <w:p w14:paraId="58E586D0" w14:textId="77777777" w:rsidR="00DB522C" w:rsidRPr="00186547" w:rsidRDefault="00DB522C" w:rsidP="00DB522C">
            <w:pPr>
              <w:pStyle w:val="TableText"/>
              <w:rPr>
                <w:szCs w:val="22"/>
                <w:lang w:eastAsia="en-AU"/>
              </w:rPr>
            </w:pPr>
            <w:r w:rsidRPr="00186547">
              <w:rPr>
                <w:szCs w:val="22"/>
                <w:lang w:eastAsia="en-AU"/>
              </w:rPr>
              <w:t>0.001659</w:t>
            </w:r>
          </w:p>
        </w:tc>
        <w:tc>
          <w:tcPr>
            <w:tcW w:w="1097" w:type="dxa"/>
            <w:tcBorders>
              <w:top w:val="nil"/>
              <w:left w:val="nil"/>
              <w:bottom w:val="nil"/>
              <w:right w:val="nil"/>
            </w:tcBorders>
          </w:tcPr>
          <w:p w14:paraId="7871C455" w14:textId="77777777" w:rsidR="00DB522C" w:rsidRPr="00186547" w:rsidRDefault="00DB522C" w:rsidP="00DB522C">
            <w:pPr>
              <w:pStyle w:val="TableText"/>
              <w:rPr>
                <w:szCs w:val="22"/>
                <w:lang w:eastAsia="en-AU"/>
              </w:rPr>
            </w:pPr>
            <w:r w:rsidRPr="00186547">
              <w:rPr>
                <w:szCs w:val="22"/>
                <w:lang w:eastAsia="en-AU"/>
              </w:rPr>
              <w:t>0.001659</w:t>
            </w:r>
          </w:p>
        </w:tc>
        <w:tc>
          <w:tcPr>
            <w:tcW w:w="1097" w:type="dxa"/>
            <w:tcBorders>
              <w:top w:val="nil"/>
              <w:left w:val="nil"/>
              <w:bottom w:val="nil"/>
              <w:right w:val="nil"/>
            </w:tcBorders>
          </w:tcPr>
          <w:p w14:paraId="3F85EADD" w14:textId="77777777" w:rsidR="00DB522C" w:rsidRPr="00186547" w:rsidRDefault="00DB522C" w:rsidP="00DB522C">
            <w:pPr>
              <w:pStyle w:val="TableText"/>
              <w:rPr>
                <w:szCs w:val="22"/>
                <w:lang w:eastAsia="en-AU"/>
              </w:rPr>
            </w:pPr>
            <w:r w:rsidRPr="00186547">
              <w:rPr>
                <w:szCs w:val="22"/>
                <w:lang w:eastAsia="en-AU"/>
              </w:rPr>
              <w:t>0.001659</w:t>
            </w:r>
          </w:p>
        </w:tc>
      </w:tr>
      <w:tr w:rsidR="00DB522C" w:rsidRPr="00186547" w14:paraId="739D3066" w14:textId="77777777">
        <w:trPr>
          <w:trHeight w:val="195"/>
        </w:trPr>
        <w:tc>
          <w:tcPr>
            <w:tcW w:w="1365" w:type="dxa"/>
            <w:tcBorders>
              <w:top w:val="nil"/>
              <w:left w:val="nil"/>
              <w:bottom w:val="nil"/>
              <w:right w:val="nil"/>
            </w:tcBorders>
          </w:tcPr>
          <w:p w14:paraId="1FD20270" w14:textId="77777777" w:rsidR="00DB522C" w:rsidRPr="00186547" w:rsidRDefault="00DB522C" w:rsidP="00DB522C">
            <w:pPr>
              <w:pStyle w:val="TableText"/>
              <w:rPr>
                <w:szCs w:val="22"/>
                <w:lang w:eastAsia="en-AU"/>
              </w:rPr>
            </w:pPr>
            <w:r w:rsidRPr="00186547">
              <w:rPr>
                <w:szCs w:val="22"/>
                <w:lang w:eastAsia="en-AU"/>
              </w:rPr>
              <w:t>44</w:t>
            </w:r>
          </w:p>
        </w:tc>
        <w:tc>
          <w:tcPr>
            <w:tcW w:w="1097" w:type="dxa"/>
            <w:tcBorders>
              <w:top w:val="nil"/>
              <w:left w:val="nil"/>
              <w:bottom w:val="nil"/>
              <w:right w:val="nil"/>
            </w:tcBorders>
          </w:tcPr>
          <w:p w14:paraId="56B4582E" w14:textId="77777777" w:rsidR="00DB522C" w:rsidRPr="00186547" w:rsidRDefault="00DB522C" w:rsidP="00DB522C">
            <w:pPr>
              <w:pStyle w:val="TableText"/>
              <w:rPr>
                <w:szCs w:val="22"/>
                <w:lang w:eastAsia="en-AU"/>
              </w:rPr>
            </w:pPr>
            <w:r w:rsidRPr="00186547">
              <w:rPr>
                <w:szCs w:val="22"/>
                <w:lang w:eastAsia="en-AU"/>
              </w:rPr>
              <w:t>0.244714</w:t>
            </w:r>
          </w:p>
        </w:tc>
        <w:tc>
          <w:tcPr>
            <w:tcW w:w="1097" w:type="dxa"/>
            <w:tcBorders>
              <w:top w:val="nil"/>
              <w:left w:val="nil"/>
              <w:bottom w:val="nil"/>
              <w:right w:val="nil"/>
            </w:tcBorders>
          </w:tcPr>
          <w:p w14:paraId="5FA7C037" w14:textId="77777777" w:rsidR="00DB522C" w:rsidRPr="00186547" w:rsidRDefault="00DB522C" w:rsidP="00DB522C">
            <w:pPr>
              <w:pStyle w:val="TableText"/>
              <w:rPr>
                <w:szCs w:val="22"/>
                <w:lang w:eastAsia="en-AU"/>
              </w:rPr>
            </w:pPr>
            <w:r w:rsidRPr="00186547">
              <w:rPr>
                <w:szCs w:val="22"/>
                <w:lang w:eastAsia="en-AU"/>
              </w:rPr>
              <w:t>0.148805</w:t>
            </w:r>
          </w:p>
        </w:tc>
        <w:tc>
          <w:tcPr>
            <w:tcW w:w="1097" w:type="dxa"/>
            <w:tcBorders>
              <w:top w:val="nil"/>
              <w:left w:val="nil"/>
              <w:bottom w:val="nil"/>
              <w:right w:val="nil"/>
            </w:tcBorders>
          </w:tcPr>
          <w:p w14:paraId="4185E036" w14:textId="77777777" w:rsidR="00DB522C" w:rsidRPr="00186547" w:rsidRDefault="00DB522C" w:rsidP="00DB522C">
            <w:pPr>
              <w:pStyle w:val="TableText"/>
              <w:rPr>
                <w:szCs w:val="22"/>
                <w:lang w:eastAsia="en-AU"/>
              </w:rPr>
            </w:pPr>
            <w:r w:rsidRPr="00186547">
              <w:rPr>
                <w:szCs w:val="22"/>
                <w:lang w:eastAsia="en-AU"/>
              </w:rPr>
              <w:t>0.148808</w:t>
            </w:r>
          </w:p>
        </w:tc>
        <w:tc>
          <w:tcPr>
            <w:tcW w:w="1097" w:type="dxa"/>
            <w:tcBorders>
              <w:top w:val="nil"/>
              <w:left w:val="nil"/>
              <w:bottom w:val="nil"/>
              <w:right w:val="nil"/>
            </w:tcBorders>
          </w:tcPr>
          <w:p w14:paraId="47F7567A" w14:textId="77777777" w:rsidR="00DB522C" w:rsidRPr="00186547" w:rsidRDefault="00DB522C" w:rsidP="00DB522C">
            <w:pPr>
              <w:pStyle w:val="TableText"/>
              <w:rPr>
                <w:szCs w:val="22"/>
                <w:lang w:eastAsia="en-AU"/>
              </w:rPr>
            </w:pPr>
            <w:r w:rsidRPr="00186547">
              <w:rPr>
                <w:szCs w:val="22"/>
                <w:lang w:eastAsia="en-AU"/>
              </w:rPr>
              <w:t>0.148812</w:t>
            </w:r>
          </w:p>
        </w:tc>
        <w:tc>
          <w:tcPr>
            <w:tcW w:w="1097" w:type="dxa"/>
            <w:tcBorders>
              <w:top w:val="nil"/>
              <w:left w:val="nil"/>
              <w:bottom w:val="nil"/>
              <w:right w:val="nil"/>
            </w:tcBorders>
          </w:tcPr>
          <w:p w14:paraId="76BD5E82" w14:textId="77777777" w:rsidR="00DB522C" w:rsidRPr="00186547" w:rsidRDefault="00DB522C" w:rsidP="00DB522C">
            <w:pPr>
              <w:pStyle w:val="TableText"/>
              <w:rPr>
                <w:szCs w:val="22"/>
                <w:lang w:eastAsia="en-AU"/>
              </w:rPr>
            </w:pPr>
            <w:r w:rsidRPr="00186547">
              <w:rPr>
                <w:szCs w:val="22"/>
                <w:lang w:eastAsia="en-AU"/>
              </w:rPr>
              <w:t>0.002591</w:t>
            </w:r>
          </w:p>
        </w:tc>
        <w:tc>
          <w:tcPr>
            <w:tcW w:w="1097" w:type="dxa"/>
            <w:tcBorders>
              <w:top w:val="nil"/>
              <w:left w:val="nil"/>
              <w:bottom w:val="nil"/>
              <w:right w:val="nil"/>
            </w:tcBorders>
          </w:tcPr>
          <w:p w14:paraId="59DF9969" w14:textId="77777777" w:rsidR="00DB522C" w:rsidRPr="00186547" w:rsidRDefault="00DB522C" w:rsidP="00DB522C">
            <w:pPr>
              <w:pStyle w:val="TableText"/>
              <w:rPr>
                <w:szCs w:val="22"/>
                <w:lang w:eastAsia="en-AU"/>
              </w:rPr>
            </w:pPr>
            <w:r w:rsidRPr="00186547">
              <w:rPr>
                <w:szCs w:val="22"/>
                <w:lang w:eastAsia="en-AU"/>
              </w:rPr>
              <w:t>0.002593</w:t>
            </w:r>
          </w:p>
        </w:tc>
        <w:tc>
          <w:tcPr>
            <w:tcW w:w="1098" w:type="dxa"/>
            <w:tcBorders>
              <w:top w:val="nil"/>
              <w:left w:val="nil"/>
              <w:bottom w:val="nil"/>
              <w:right w:val="nil"/>
            </w:tcBorders>
          </w:tcPr>
          <w:p w14:paraId="720D3878" w14:textId="77777777" w:rsidR="00DB522C" w:rsidRPr="00186547" w:rsidRDefault="00DB522C" w:rsidP="00DB522C">
            <w:pPr>
              <w:pStyle w:val="TableText"/>
              <w:rPr>
                <w:szCs w:val="22"/>
                <w:lang w:eastAsia="en-AU"/>
              </w:rPr>
            </w:pPr>
            <w:r w:rsidRPr="00186547">
              <w:rPr>
                <w:szCs w:val="22"/>
                <w:lang w:eastAsia="en-AU"/>
              </w:rPr>
              <w:t>0.002596</w:t>
            </w:r>
          </w:p>
        </w:tc>
        <w:tc>
          <w:tcPr>
            <w:tcW w:w="1097" w:type="dxa"/>
            <w:tcBorders>
              <w:top w:val="nil"/>
              <w:left w:val="nil"/>
              <w:bottom w:val="nil"/>
              <w:right w:val="nil"/>
            </w:tcBorders>
          </w:tcPr>
          <w:p w14:paraId="003C3FF2" w14:textId="77777777" w:rsidR="00DB522C" w:rsidRPr="00186547" w:rsidRDefault="00DB522C" w:rsidP="00DB522C">
            <w:pPr>
              <w:pStyle w:val="TableText"/>
              <w:rPr>
                <w:szCs w:val="22"/>
                <w:lang w:eastAsia="en-AU"/>
              </w:rPr>
            </w:pPr>
            <w:r w:rsidRPr="00186547">
              <w:rPr>
                <w:szCs w:val="22"/>
                <w:lang w:eastAsia="en-AU"/>
              </w:rPr>
              <w:t>0.002599</w:t>
            </w:r>
          </w:p>
        </w:tc>
        <w:tc>
          <w:tcPr>
            <w:tcW w:w="1097" w:type="dxa"/>
            <w:tcBorders>
              <w:top w:val="nil"/>
              <w:left w:val="nil"/>
              <w:bottom w:val="nil"/>
              <w:right w:val="nil"/>
            </w:tcBorders>
          </w:tcPr>
          <w:p w14:paraId="226DCD34" w14:textId="77777777" w:rsidR="00DB522C" w:rsidRPr="00186547" w:rsidRDefault="00DB522C" w:rsidP="00DB522C">
            <w:pPr>
              <w:pStyle w:val="TableText"/>
              <w:rPr>
                <w:szCs w:val="22"/>
                <w:lang w:eastAsia="en-AU"/>
              </w:rPr>
            </w:pPr>
            <w:r w:rsidRPr="00186547">
              <w:rPr>
                <w:szCs w:val="22"/>
                <w:lang w:eastAsia="en-AU"/>
              </w:rPr>
              <w:t>0.001876</w:t>
            </w:r>
          </w:p>
        </w:tc>
        <w:tc>
          <w:tcPr>
            <w:tcW w:w="1097" w:type="dxa"/>
            <w:tcBorders>
              <w:top w:val="nil"/>
              <w:left w:val="nil"/>
              <w:bottom w:val="nil"/>
              <w:right w:val="nil"/>
            </w:tcBorders>
          </w:tcPr>
          <w:p w14:paraId="696616C3" w14:textId="77777777" w:rsidR="00DB522C" w:rsidRPr="00186547" w:rsidRDefault="00DB522C" w:rsidP="00DB522C">
            <w:pPr>
              <w:pStyle w:val="TableText"/>
              <w:rPr>
                <w:szCs w:val="22"/>
                <w:lang w:eastAsia="en-AU"/>
              </w:rPr>
            </w:pPr>
            <w:r w:rsidRPr="00186547">
              <w:rPr>
                <w:szCs w:val="22"/>
                <w:lang w:eastAsia="en-AU"/>
              </w:rPr>
              <w:t>0.001876</w:t>
            </w:r>
          </w:p>
        </w:tc>
        <w:tc>
          <w:tcPr>
            <w:tcW w:w="1097" w:type="dxa"/>
            <w:tcBorders>
              <w:top w:val="nil"/>
              <w:left w:val="nil"/>
              <w:bottom w:val="nil"/>
              <w:right w:val="nil"/>
            </w:tcBorders>
          </w:tcPr>
          <w:p w14:paraId="0C841B06" w14:textId="77777777" w:rsidR="00DB522C" w:rsidRPr="00186547" w:rsidRDefault="00DB522C" w:rsidP="00DB522C">
            <w:pPr>
              <w:pStyle w:val="TableText"/>
              <w:rPr>
                <w:szCs w:val="22"/>
                <w:lang w:eastAsia="en-AU"/>
              </w:rPr>
            </w:pPr>
            <w:r w:rsidRPr="00186547">
              <w:rPr>
                <w:szCs w:val="22"/>
                <w:lang w:eastAsia="en-AU"/>
              </w:rPr>
              <w:t>0.001876</w:t>
            </w:r>
          </w:p>
        </w:tc>
        <w:tc>
          <w:tcPr>
            <w:tcW w:w="1097" w:type="dxa"/>
            <w:tcBorders>
              <w:top w:val="nil"/>
              <w:left w:val="nil"/>
              <w:bottom w:val="nil"/>
              <w:right w:val="nil"/>
            </w:tcBorders>
          </w:tcPr>
          <w:p w14:paraId="430D6309" w14:textId="77777777" w:rsidR="00DB522C" w:rsidRPr="00186547" w:rsidRDefault="00DB522C" w:rsidP="00DB522C">
            <w:pPr>
              <w:pStyle w:val="TableText"/>
              <w:rPr>
                <w:szCs w:val="22"/>
                <w:lang w:eastAsia="en-AU"/>
              </w:rPr>
            </w:pPr>
            <w:r w:rsidRPr="00186547">
              <w:rPr>
                <w:szCs w:val="22"/>
                <w:lang w:eastAsia="en-AU"/>
              </w:rPr>
              <w:t>0.001876</w:t>
            </w:r>
          </w:p>
        </w:tc>
      </w:tr>
      <w:tr w:rsidR="00DB522C" w:rsidRPr="00186547" w14:paraId="5810F8E1" w14:textId="77777777">
        <w:trPr>
          <w:trHeight w:val="195"/>
        </w:trPr>
        <w:tc>
          <w:tcPr>
            <w:tcW w:w="1365" w:type="dxa"/>
            <w:tcBorders>
              <w:top w:val="nil"/>
              <w:left w:val="nil"/>
              <w:bottom w:val="nil"/>
              <w:right w:val="nil"/>
            </w:tcBorders>
          </w:tcPr>
          <w:p w14:paraId="7056BAFA" w14:textId="77777777" w:rsidR="00DB522C" w:rsidRPr="00186547" w:rsidRDefault="00DB522C" w:rsidP="00DB522C">
            <w:pPr>
              <w:pStyle w:val="TableText"/>
              <w:rPr>
                <w:szCs w:val="22"/>
                <w:lang w:eastAsia="en-AU"/>
              </w:rPr>
            </w:pPr>
            <w:r w:rsidRPr="00186547">
              <w:rPr>
                <w:szCs w:val="22"/>
                <w:lang w:eastAsia="en-AU"/>
              </w:rPr>
              <w:t>45</w:t>
            </w:r>
          </w:p>
        </w:tc>
        <w:tc>
          <w:tcPr>
            <w:tcW w:w="1097" w:type="dxa"/>
            <w:tcBorders>
              <w:top w:val="nil"/>
              <w:left w:val="nil"/>
              <w:bottom w:val="nil"/>
              <w:right w:val="nil"/>
            </w:tcBorders>
          </w:tcPr>
          <w:p w14:paraId="4A5007D3" w14:textId="77777777" w:rsidR="00DB522C" w:rsidRPr="00186547" w:rsidRDefault="00DB522C" w:rsidP="00DB522C">
            <w:pPr>
              <w:pStyle w:val="TableText"/>
              <w:rPr>
                <w:szCs w:val="22"/>
                <w:lang w:eastAsia="en-AU"/>
              </w:rPr>
            </w:pPr>
            <w:r w:rsidRPr="00186547">
              <w:rPr>
                <w:szCs w:val="22"/>
                <w:lang w:eastAsia="en-AU"/>
              </w:rPr>
              <w:t>0.245102</w:t>
            </w:r>
          </w:p>
        </w:tc>
        <w:tc>
          <w:tcPr>
            <w:tcW w:w="1097" w:type="dxa"/>
            <w:tcBorders>
              <w:top w:val="nil"/>
              <w:left w:val="nil"/>
              <w:bottom w:val="nil"/>
              <w:right w:val="nil"/>
            </w:tcBorders>
          </w:tcPr>
          <w:p w14:paraId="7B48FEFE" w14:textId="77777777" w:rsidR="00DB522C" w:rsidRPr="00186547" w:rsidRDefault="00DB522C" w:rsidP="00DB522C">
            <w:pPr>
              <w:pStyle w:val="TableText"/>
              <w:rPr>
                <w:szCs w:val="22"/>
                <w:lang w:eastAsia="en-AU"/>
              </w:rPr>
            </w:pPr>
            <w:r w:rsidRPr="00186547">
              <w:rPr>
                <w:szCs w:val="22"/>
                <w:lang w:eastAsia="en-AU"/>
              </w:rPr>
              <w:t>0.149203</w:t>
            </w:r>
          </w:p>
        </w:tc>
        <w:tc>
          <w:tcPr>
            <w:tcW w:w="1097" w:type="dxa"/>
            <w:tcBorders>
              <w:top w:val="nil"/>
              <w:left w:val="nil"/>
              <w:bottom w:val="nil"/>
              <w:right w:val="nil"/>
            </w:tcBorders>
          </w:tcPr>
          <w:p w14:paraId="3A6B5235" w14:textId="77777777" w:rsidR="00DB522C" w:rsidRPr="00186547" w:rsidRDefault="00DB522C" w:rsidP="00DB522C">
            <w:pPr>
              <w:pStyle w:val="TableText"/>
              <w:rPr>
                <w:szCs w:val="22"/>
                <w:lang w:eastAsia="en-AU"/>
              </w:rPr>
            </w:pPr>
            <w:r w:rsidRPr="00186547">
              <w:rPr>
                <w:szCs w:val="22"/>
                <w:lang w:eastAsia="en-AU"/>
              </w:rPr>
              <w:t>0.149207</w:t>
            </w:r>
          </w:p>
        </w:tc>
        <w:tc>
          <w:tcPr>
            <w:tcW w:w="1097" w:type="dxa"/>
            <w:tcBorders>
              <w:top w:val="nil"/>
              <w:left w:val="nil"/>
              <w:bottom w:val="nil"/>
              <w:right w:val="nil"/>
            </w:tcBorders>
          </w:tcPr>
          <w:p w14:paraId="423D7F84" w14:textId="77777777" w:rsidR="00DB522C" w:rsidRPr="00186547" w:rsidRDefault="00DB522C" w:rsidP="00DB522C">
            <w:pPr>
              <w:pStyle w:val="TableText"/>
              <w:rPr>
                <w:szCs w:val="22"/>
                <w:lang w:eastAsia="en-AU"/>
              </w:rPr>
            </w:pPr>
            <w:r w:rsidRPr="00186547">
              <w:rPr>
                <w:szCs w:val="22"/>
                <w:lang w:eastAsia="en-AU"/>
              </w:rPr>
              <w:t>0.149211</w:t>
            </w:r>
          </w:p>
        </w:tc>
        <w:tc>
          <w:tcPr>
            <w:tcW w:w="1097" w:type="dxa"/>
            <w:tcBorders>
              <w:top w:val="nil"/>
              <w:left w:val="nil"/>
              <w:bottom w:val="nil"/>
              <w:right w:val="nil"/>
            </w:tcBorders>
          </w:tcPr>
          <w:p w14:paraId="4C51B0A3" w14:textId="77777777" w:rsidR="00DB522C" w:rsidRPr="00186547" w:rsidRDefault="00DB522C" w:rsidP="00DB522C">
            <w:pPr>
              <w:pStyle w:val="TableText"/>
              <w:rPr>
                <w:szCs w:val="22"/>
                <w:lang w:eastAsia="en-AU"/>
              </w:rPr>
            </w:pPr>
            <w:r w:rsidRPr="00186547">
              <w:rPr>
                <w:szCs w:val="22"/>
                <w:lang w:eastAsia="en-AU"/>
              </w:rPr>
              <w:t>0.002892</w:t>
            </w:r>
          </w:p>
        </w:tc>
        <w:tc>
          <w:tcPr>
            <w:tcW w:w="1097" w:type="dxa"/>
            <w:tcBorders>
              <w:top w:val="nil"/>
              <w:left w:val="nil"/>
              <w:bottom w:val="nil"/>
              <w:right w:val="nil"/>
            </w:tcBorders>
          </w:tcPr>
          <w:p w14:paraId="74F23434" w14:textId="77777777" w:rsidR="00DB522C" w:rsidRPr="00186547" w:rsidRDefault="00DB522C" w:rsidP="00DB522C">
            <w:pPr>
              <w:pStyle w:val="TableText"/>
              <w:rPr>
                <w:szCs w:val="22"/>
                <w:lang w:eastAsia="en-AU"/>
              </w:rPr>
            </w:pPr>
            <w:r w:rsidRPr="00186547">
              <w:rPr>
                <w:szCs w:val="22"/>
                <w:lang w:eastAsia="en-AU"/>
              </w:rPr>
              <w:t>0.002895</w:t>
            </w:r>
          </w:p>
        </w:tc>
        <w:tc>
          <w:tcPr>
            <w:tcW w:w="1098" w:type="dxa"/>
            <w:tcBorders>
              <w:top w:val="nil"/>
              <w:left w:val="nil"/>
              <w:bottom w:val="nil"/>
              <w:right w:val="nil"/>
            </w:tcBorders>
          </w:tcPr>
          <w:p w14:paraId="0AC9AAAD" w14:textId="77777777" w:rsidR="00DB522C" w:rsidRPr="00186547" w:rsidRDefault="00DB522C" w:rsidP="00DB522C">
            <w:pPr>
              <w:pStyle w:val="TableText"/>
              <w:rPr>
                <w:szCs w:val="22"/>
                <w:lang w:eastAsia="en-AU"/>
              </w:rPr>
            </w:pPr>
            <w:r w:rsidRPr="00186547">
              <w:rPr>
                <w:szCs w:val="22"/>
                <w:lang w:eastAsia="en-AU"/>
              </w:rPr>
              <w:t>0.002899</w:t>
            </w:r>
          </w:p>
        </w:tc>
        <w:tc>
          <w:tcPr>
            <w:tcW w:w="1097" w:type="dxa"/>
            <w:tcBorders>
              <w:top w:val="nil"/>
              <w:left w:val="nil"/>
              <w:bottom w:val="nil"/>
              <w:right w:val="nil"/>
            </w:tcBorders>
          </w:tcPr>
          <w:p w14:paraId="75A56505" w14:textId="77777777" w:rsidR="00DB522C" w:rsidRPr="00186547" w:rsidRDefault="00DB522C" w:rsidP="00DB522C">
            <w:pPr>
              <w:pStyle w:val="TableText"/>
              <w:rPr>
                <w:szCs w:val="22"/>
                <w:lang w:eastAsia="en-AU"/>
              </w:rPr>
            </w:pPr>
            <w:r w:rsidRPr="00186547">
              <w:rPr>
                <w:szCs w:val="22"/>
                <w:lang w:eastAsia="en-AU"/>
              </w:rPr>
              <w:t>0.002902</w:t>
            </w:r>
          </w:p>
        </w:tc>
        <w:tc>
          <w:tcPr>
            <w:tcW w:w="1097" w:type="dxa"/>
            <w:tcBorders>
              <w:top w:val="nil"/>
              <w:left w:val="nil"/>
              <w:bottom w:val="nil"/>
              <w:right w:val="nil"/>
            </w:tcBorders>
          </w:tcPr>
          <w:p w14:paraId="6521572B" w14:textId="77777777" w:rsidR="00DB522C" w:rsidRPr="00186547" w:rsidRDefault="00DB522C" w:rsidP="00DB522C">
            <w:pPr>
              <w:pStyle w:val="TableText"/>
              <w:rPr>
                <w:szCs w:val="22"/>
                <w:lang w:eastAsia="en-AU"/>
              </w:rPr>
            </w:pPr>
            <w:r w:rsidRPr="00186547">
              <w:rPr>
                <w:szCs w:val="22"/>
                <w:lang w:eastAsia="en-AU"/>
              </w:rPr>
              <w:t>0.002094</w:t>
            </w:r>
          </w:p>
        </w:tc>
        <w:tc>
          <w:tcPr>
            <w:tcW w:w="1097" w:type="dxa"/>
            <w:tcBorders>
              <w:top w:val="nil"/>
              <w:left w:val="nil"/>
              <w:bottom w:val="nil"/>
              <w:right w:val="nil"/>
            </w:tcBorders>
          </w:tcPr>
          <w:p w14:paraId="4B19EB41" w14:textId="77777777" w:rsidR="00DB522C" w:rsidRPr="00186547" w:rsidRDefault="00DB522C" w:rsidP="00DB522C">
            <w:pPr>
              <w:pStyle w:val="TableText"/>
              <w:rPr>
                <w:szCs w:val="22"/>
                <w:lang w:eastAsia="en-AU"/>
              </w:rPr>
            </w:pPr>
            <w:r w:rsidRPr="00186547">
              <w:rPr>
                <w:szCs w:val="22"/>
                <w:lang w:eastAsia="en-AU"/>
              </w:rPr>
              <w:t>0.002094</w:t>
            </w:r>
          </w:p>
        </w:tc>
        <w:tc>
          <w:tcPr>
            <w:tcW w:w="1097" w:type="dxa"/>
            <w:tcBorders>
              <w:top w:val="nil"/>
              <w:left w:val="nil"/>
              <w:bottom w:val="nil"/>
              <w:right w:val="nil"/>
            </w:tcBorders>
          </w:tcPr>
          <w:p w14:paraId="3C630643" w14:textId="77777777" w:rsidR="00DB522C" w:rsidRPr="00186547" w:rsidRDefault="00DB522C" w:rsidP="00DB522C">
            <w:pPr>
              <w:pStyle w:val="TableText"/>
              <w:rPr>
                <w:szCs w:val="22"/>
                <w:lang w:eastAsia="en-AU"/>
              </w:rPr>
            </w:pPr>
            <w:r w:rsidRPr="00186547">
              <w:rPr>
                <w:szCs w:val="22"/>
                <w:lang w:eastAsia="en-AU"/>
              </w:rPr>
              <w:t>0.002094</w:t>
            </w:r>
          </w:p>
        </w:tc>
        <w:tc>
          <w:tcPr>
            <w:tcW w:w="1097" w:type="dxa"/>
            <w:tcBorders>
              <w:top w:val="nil"/>
              <w:left w:val="nil"/>
              <w:bottom w:val="nil"/>
              <w:right w:val="nil"/>
            </w:tcBorders>
          </w:tcPr>
          <w:p w14:paraId="3DF41686" w14:textId="77777777" w:rsidR="00DB522C" w:rsidRPr="00186547" w:rsidRDefault="00DB522C" w:rsidP="00DB522C">
            <w:pPr>
              <w:pStyle w:val="TableText"/>
              <w:rPr>
                <w:szCs w:val="22"/>
                <w:lang w:eastAsia="en-AU"/>
              </w:rPr>
            </w:pPr>
            <w:r w:rsidRPr="00186547">
              <w:rPr>
                <w:szCs w:val="22"/>
                <w:lang w:eastAsia="en-AU"/>
              </w:rPr>
              <w:t>0.002094</w:t>
            </w:r>
          </w:p>
        </w:tc>
      </w:tr>
      <w:tr w:rsidR="00DB522C" w:rsidRPr="00186547" w14:paraId="59BBF445" w14:textId="77777777">
        <w:trPr>
          <w:trHeight w:val="195"/>
        </w:trPr>
        <w:tc>
          <w:tcPr>
            <w:tcW w:w="1365" w:type="dxa"/>
            <w:tcBorders>
              <w:top w:val="nil"/>
              <w:left w:val="nil"/>
              <w:bottom w:val="nil"/>
              <w:right w:val="nil"/>
            </w:tcBorders>
          </w:tcPr>
          <w:p w14:paraId="1E28C6A7" w14:textId="77777777" w:rsidR="00DB522C" w:rsidRPr="00186547" w:rsidRDefault="00DB522C" w:rsidP="00DB522C">
            <w:pPr>
              <w:pStyle w:val="TableText"/>
              <w:rPr>
                <w:szCs w:val="22"/>
                <w:lang w:eastAsia="en-AU"/>
              </w:rPr>
            </w:pPr>
            <w:r w:rsidRPr="00186547">
              <w:rPr>
                <w:szCs w:val="22"/>
                <w:lang w:eastAsia="en-AU"/>
              </w:rPr>
              <w:t>46</w:t>
            </w:r>
          </w:p>
        </w:tc>
        <w:tc>
          <w:tcPr>
            <w:tcW w:w="1097" w:type="dxa"/>
            <w:tcBorders>
              <w:top w:val="nil"/>
              <w:left w:val="nil"/>
              <w:bottom w:val="nil"/>
              <w:right w:val="nil"/>
            </w:tcBorders>
          </w:tcPr>
          <w:p w14:paraId="1D59B243" w14:textId="77777777" w:rsidR="00DB522C" w:rsidRPr="00186547" w:rsidRDefault="00DB522C" w:rsidP="00DB522C">
            <w:pPr>
              <w:pStyle w:val="TableText"/>
              <w:rPr>
                <w:szCs w:val="22"/>
                <w:lang w:eastAsia="en-AU"/>
              </w:rPr>
            </w:pPr>
            <w:r w:rsidRPr="00186547">
              <w:rPr>
                <w:szCs w:val="22"/>
                <w:lang w:eastAsia="en-AU"/>
              </w:rPr>
              <w:t>0.245631</w:t>
            </w:r>
          </w:p>
        </w:tc>
        <w:tc>
          <w:tcPr>
            <w:tcW w:w="1097" w:type="dxa"/>
            <w:tcBorders>
              <w:top w:val="nil"/>
              <w:left w:val="nil"/>
              <w:bottom w:val="nil"/>
              <w:right w:val="nil"/>
            </w:tcBorders>
          </w:tcPr>
          <w:p w14:paraId="151873A8" w14:textId="77777777" w:rsidR="00DB522C" w:rsidRPr="00186547" w:rsidRDefault="00DB522C" w:rsidP="00DB522C">
            <w:pPr>
              <w:pStyle w:val="TableText"/>
              <w:rPr>
                <w:szCs w:val="22"/>
                <w:lang w:eastAsia="en-AU"/>
              </w:rPr>
            </w:pPr>
            <w:r w:rsidRPr="00186547">
              <w:rPr>
                <w:szCs w:val="22"/>
                <w:lang w:eastAsia="en-AU"/>
              </w:rPr>
              <w:t>0.149702</w:t>
            </w:r>
          </w:p>
        </w:tc>
        <w:tc>
          <w:tcPr>
            <w:tcW w:w="1097" w:type="dxa"/>
            <w:tcBorders>
              <w:top w:val="nil"/>
              <w:left w:val="nil"/>
              <w:bottom w:val="nil"/>
              <w:right w:val="nil"/>
            </w:tcBorders>
          </w:tcPr>
          <w:p w14:paraId="6619BA2A" w14:textId="77777777" w:rsidR="00DB522C" w:rsidRPr="00186547" w:rsidRDefault="00DB522C" w:rsidP="00DB522C">
            <w:pPr>
              <w:pStyle w:val="TableText"/>
              <w:rPr>
                <w:szCs w:val="22"/>
                <w:lang w:eastAsia="en-AU"/>
              </w:rPr>
            </w:pPr>
            <w:r w:rsidRPr="00186547">
              <w:rPr>
                <w:szCs w:val="22"/>
                <w:lang w:eastAsia="en-AU"/>
              </w:rPr>
              <w:t>0.149707</w:t>
            </w:r>
          </w:p>
        </w:tc>
        <w:tc>
          <w:tcPr>
            <w:tcW w:w="1097" w:type="dxa"/>
            <w:tcBorders>
              <w:top w:val="nil"/>
              <w:left w:val="nil"/>
              <w:bottom w:val="nil"/>
              <w:right w:val="nil"/>
            </w:tcBorders>
          </w:tcPr>
          <w:p w14:paraId="0407B7B3" w14:textId="77777777" w:rsidR="00DB522C" w:rsidRPr="00186547" w:rsidRDefault="00DB522C" w:rsidP="00DB522C">
            <w:pPr>
              <w:pStyle w:val="TableText"/>
              <w:rPr>
                <w:szCs w:val="22"/>
                <w:lang w:eastAsia="en-AU"/>
              </w:rPr>
            </w:pPr>
            <w:r w:rsidRPr="00186547">
              <w:rPr>
                <w:szCs w:val="22"/>
                <w:lang w:eastAsia="en-AU"/>
              </w:rPr>
              <w:t>0.149712</w:t>
            </w:r>
          </w:p>
        </w:tc>
        <w:tc>
          <w:tcPr>
            <w:tcW w:w="1097" w:type="dxa"/>
            <w:tcBorders>
              <w:top w:val="nil"/>
              <w:left w:val="nil"/>
              <w:bottom w:val="nil"/>
              <w:right w:val="nil"/>
            </w:tcBorders>
          </w:tcPr>
          <w:p w14:paraId="371F0AB8" w14:textId="77777777" w:rsidR="00DB522C" w:rsidRPr="00186547" w:rsidRDefault="00DB522C" w:rsidP="00DB522C">
            <w:pPr>
              <w:pStyle w:val="TableText"/>
              <w:rPr>
                <w:szCs w:val="22"/>
                <w:lang w:eastAsia="en-AU"/>
              </w:rPr>
            </w:pPr>
            <w:r w:rsidRPr="00186547">
              <w:rPr>
                <w:szCs w:val="22"/>
                <w:lang w:eastAsia="en-AU"/>
              </w:rPr>
              <w:t>0.003259</w:t>
            </w:r>
          </w:p>
        </w:tc>
        <w:tc>
          <w:tcPr>
            <w:tcW w:w="1097" w:type="dxa"/>
            <w:tcBorders>
              <w:top w:val="nil"/>
              <w:left w:val="nil"/>
              <w:bottom w:val="nil"/>
              <w:right w:val="nil"/>
            </w:tcBorders>
          </w:tcPr>
          <w:p w14:paraId="3CEB13A1" w14:textId="77777777" w:rsidR="00DB522C" w:rsidRPr="00186547" w:rsidRDefault="00DB522C" w:rsidP="00DB522C">
            <w:pPr>
              <w:pStyle w:val="TableText"/>
              <w:rPr>
                <w:szCs w:val="22"/>
                <w:lang w:eastAsia="en-AU"/>
              </w:rPr>
            </w:pPr>
            <w:r w:rsidRPr="00186547">
              <w:rPr>
                <w:szCs w:val="22"/>
                <w:lang w:eastAsia="en-AU"/>
              </w:rPr>
              <w:t>0.003262</w:t>
            </w:r>
          </w:p>
        </w:tc>
        <w:tc>
          <w:tcPr>
            <w:tcW w:w="1098" w:type="dxa"/>
            <w:tcBorders>
              <w:top w:val="nil"/>
              <w:left w:val="nil"/>
              <w:bottom w:val="nil"/>
              <w:right w:val="nil"/>
            </w:tcBorders>
          </w:tcPr>
          <w:p w14:paraId="215CD8B6" w14:textId="77777777" w:rsidR="00DB522C" w:rsidRPr="00186547" w:rsidRDefault="00DB522C" w:rsidP="00DB522C">
            <w:pPr>
              <w:pStyle w:val="TableText"/>
              <w:rPr>
                <w:szCs w:val="22"/>
                <w:lang w:eastAsia="en-AU"/>
              </w:rPr>
            </w:pPr>
            <w:r w:rsidRPr="00186547">
              <w:rPr>
                <w:szCs w:val="22"/>
                <w:lang w:eastAsia="en-AU"/>
              </w:rPr>
              <w:t>0.003266</w:t>
            </w:r>
          </w:p>
        </w:tc>
        <w:tc>
          <w:tcPr>
            <w:tcW w:w="1097" w:type="dxa"/>
            <w:tcBorders>
              <w:top w:val="nil"/>
              <w:left w:val="nil"/>
              <w:bottom w:val="nil"/>
              <w:right w:val="nil"/>
            </w:tcBorders>
          </w:tcPr>
          <w:p w14:paraId="01F29410" w14:textId="77777777" w:rsidR="00DB522C" w:rsidRPr="00186547" w:rsidRDefault="00DB522C" w:rsidP="00DB522C">
            <w:pPr>
              <w:pStyle w:val="TableText"/>
              <w:rPr>
                <w:szCs w:val="22"/>
                <w:lang w:eastAsia="en-AU"/>
              </w:rPr>
            </w:pPr>
            <w:r w:rsidRPr="00186547">
              <w:rPr>
                <w:szCs w:val="22"/>
                <w:lang w:eastAsia="en-AU"/>
              </w:rPr>
              <w:t>0.003271</w:t>
            </w:r>
          </w:p>
        </w:tc>
        <w:tc>
          <w:tcPr>
            <w:tcW w:w="1097" w:type="dxa"/>
            <w:tcBorders>
              <w:top w:val="nil"/>
              <w:left w:val="nil"/>
              <w:bottom w:val="nil"/>
              <w:right w:val="nil"/>
            </w:tcBorders>
          </w:tcPr>
          <w:p w14:paraId="5226EA66" w14:textId="77777777" w:rsidR="00DB522C" w:rsidRPr="00186547" w:rsidRDefault="00DB522C" w:rsidP="00DB522C">
            <w:pPr>
              <w:pStyle w:val="TableText"/>
              <w:rPr>
                <w:szCs w:val="22"/>
                <w:lang w:eastAsia="en-AU"/>
              </w:rPr>
            </w:pPr>
            <w:r w:rsidRPr="00186547">
              <w:rPr>
                <w:szCs w:val="22"/>
                <w:lang w:eastAsia="en-AU"/>
              </w:rPr>
              <w:t>0.002365</w:t>
            </w:r>
          </w:p>
        </w:tc>
        <w:tc>
          <w:tcPr>
            <w:tcW w:w="1097" w:type="dxa"/>
            <w:tcBorders>
              <w:top w:val="nil"/>
              <w:left w:val="nil"/>
              <w:bottom w:val="nil"/>
              <w:right w:val="nil"/>
            </w:tcBorders>
          </w:tcPr>
          <w:p w14:paraId="39FB3AED" w14:textId="77777777" w:rsidR="00DB522C" w:rsidRPr="00186547" w:rsidRDefault="00DB522C" w:rsidP="00DB522C">
            <w:pPr>
              <w:pStyle w:val="TableText"/>
              <w:rPr>
                <w:szCs w:val="22"/>
                <w:lang w:eastAsia="en-AU"/>
              </w:rPr>
            </w:pPr>
            <w:r w:rsidRPr="00186547">
              <w:rPr>
                <w:szCs w:val="22"/>
                <w:lang w:eastAsia="en-AU"/>
              </w:rPr>
              <w:t>0.002365</w:t>
            </w:r>
          </w:p>
        </w:tc>
        <w:tc>
          <w:tcPr>
            <w:tcW w:w="1097" w:type="dxa"/>
            <w:tcBorders>
              <w:top w:val="nil"/>
              <w:left w:val="nil"/>
              <w:bottom w:val="nil"/>
              <w:right w:val="nil"/>
            </w:tcBorders>
          </w:tcPr>
          <w:p w14:paraId="761067D7" w14:textId="77777777" w:rsidR="00DB522C" w:rsidRPr="00186547" w:rsidRDefault="00DB522C" w:rsidP="00DB522C">
            <w:pPr>
              <w:pStyle w:val="TableText"/>
              <w:rPr>
                <w:szCs w:val="22"/>
                <w:lang w:eastAsia="en-AU"/>
              </w:rPr>
            </w:pPr>
            <w:r w:rsidRPr="00186547">
              <w:rPr>
                <w:szCs w:val="22"/>
                <w:lang w:eastAsia="en-AU"/>
              </w:rPr>
              <w:t>0.002365</w:t>
            </w:r>
          </w:p>
        </w:tc>
        <w:tc>
          <w:tcPr>
            <w:tcW w:w="1097" w:type="dxa"/>
            <w:tcBorders>
              <w:top w:val="nil"/>
              <w:left w:val="nil"/>
              <w:bottom w:val="nil"/>
              <w:right w:val="nil"/>
            </w:tcBorders>
          </w:tcPr>
          <w:p w14:paraId="6E6CA9D3" w14:textId="77777777" w:rsidR="00DB522C" w:rsidRPr="00186547" w:rsidRDefault="00DB522C" w:rsidP="00DB522C">
            <w:pPr>
              <w:pStyle w:val="TableText"/>
              <w:rPr>
                <w:szCs w:val="22"/>
                <w:lang w:eastAsia="en-AU"/>
              </w:rPr>
            </w:pPr>
            <w:r w:rsidRPr="00186547">
              <w:rPr>
                <w:szCs w:val="22"/>
                <w:lang w:eastAsia="en-AU"/>
              </w:rPr>
              <w:t>0.002365</w:t>
            </w:r>
          </w:p>
        </w:tc>
      </w:tr>
      <w:tr w:rsidR="00DB522C" w:rsidRPr="00186547" w14:paraId="319DBF29" w14:textId="77777777">
        <w:trPr>
          <w:trHeight w:val="195"/>
        </w:trPr>
        <w:tc>
          <w:tcPr>
            <w:tcW w:w="1365" w:type="dxa"/>
            <w:tcBorders>
              <w:top w:val="nil"/>
              <w:left w:val="nil"/>
              <w:bottom w:val="nil"/>
              <w:right w:val="nil"/>
            </w:tcBorders>
          </w:tcPr>
          <w:p w14:paraId="1A96D535" w14:textId="77777777" w:rsidR="00DB522C" w:rsidRPr="00186547" w:rsidRDefault="00DB522C" w:rsidP="00DB522C">
            <w:pPr>
              <w:pStyle w:val="TableText"/>
              <w:rPr>
                <w:szCs w:val="22"/>
                <w:lang w:eastAsia="en-AU"/>
              </w:rPr>
            </w:pPr>
            <w:r w:rsidRPr="00186547">
              <w:rPr>
                <w:szCs w:val="22"/>
                <w:lang w:eastAsia="en-AU"/>
              </w:rPr>
              <w:t>47</w:t>
            </w:r>
          </w:p>
        </w:tc>
        <w:tc>
          <w:tcPr>
            <w:tcW w:w="1097" w:type="dxa"/>
            <w:tcBorders>
              <w:top w:val="nil"/>
              <w:left w:val="nil"/>
              <w:bottom w:val="nil"/>
              <w:right w:val="nil"/>
            </w:tcBorders>
          </w:tcPr>
          <w:p w14:paraId="277E1970" w14:textId="77777777" w:rsidR="00DB522C" w:rsidRPr="00186547" w:rsidRDefault="00DB522C" w:rsidP="00DB522C">
            <w:pPr>
              <w:pStyle w:val="TableText"/>
              <w:rPr>
                <w:szCs w:val="22"/>
                <w:lang w:eastAsia="en-AU"/>
              </w:rPr>
            </w:pPr>
            <w:r w:rsidRPr="00186547">
              <w:rPr>
                <w:szCs w:val="22"/>
                <w:lang w:eastAsia="en-AU"/>
              </w:rPr>
              <w:t>0.246220</w:t>
            </w:r>
          </w:p>
        </w:tc>
        <w:tc>
          <w:tcPr>
            <w:tcW w:w="1097" w:type="dxa"/>
            <w:tcBorders>
              <w:top w:val="nil"/>
              <w:left w:val="nil"/>
              <w:bottom w:val="nil"/>
              <w:right w:val="nil"/>
            </w:tcBorders>
          </w:tcPr>
          <w:p w14:paraId="2BA2A698" w14:textId="77777777" w:rsidR="00DB522C" w:rsidRPr="00186547" w:rsidRDefault="00DB522C" w:rsidP="00DB522C">
            <w:pPr>
              <w:pStyle w:val="TableText"/>
              <w:rPr>
                <w:szCs w:val="22"/>
                <w:lang w:eastAsia="en-AU"/>
              </w:rPr>
            </w:pPr>
            <w:r w:rsidRPr="00186547">
              <w:rPr>
                <w:szCs w:val="22"/>
                <w:lang w:eastAsia="en-AU"/>
              </w:rPr>
              <w:t>0.150242</w:t>
            </w:r>
          </w:p>
        </w:tc>
        <w:tc>
          <w:tcPr>
            <w:tcW w:w="1097" w:type="dxa"/>
            <w:tcBorders>
              <w:top w:val="nil"/>
              <w:left w:val="nil"/>
              <w:bottom w:val="nil"/>
              <w:right w:val="nil"/>
            </w:tcBorders>
          </w:tcPr>
          <w:p w14:paraId="19DDE4F2" w14:textId="77777777" w:rsidR="00DB522C" w:rsidRPr="00186547" w:rsidRDefault="00DB522C" w:rsidP="00DB522C">
            <w:pPr>
              <w:pStyle w:val="TableText"/>
              <w:rPr>
                <w:szCs w:val="22"/>
                <w:lang w:eastAsia="en-AU"/>
              </w:rPr>
            </w:pPr>
            <w:r w:rsidRPr="00186547">
              <w:rPr>
                <w:szCs w:val="22"/>
                <w:lang w:eastAsia="en-AU"/>
              </w:rPr>
              <w:t>0.150249</w:t>
            </w:r>
          </w:p>
        </w:tc>
        <w:tc>
          <w:tcPr>
            <w:tcW w:w="1097" w:type="dxa"/>
            <w:tcBorders>
              <w:top w:val="nil"/>
              <w:left w:val="nil"/>
              <w:bottom w:val="nil"/>
              <w:right w:val="nil"/>
            </w:tcBorders>
          </w:tcPr>
          <w:p w14:paraId="70A4D594" w14:textId="77777777" w:rsidR="00DB522C" w:rsidRPr="00186547" w:rsidRDefault="00DB522C" w:rsidP="00DB522C">
            <w:pPr>
              <w:pStyle w:val="TableText"/>
              <w:rPr>
                <w:szCs w:val="22"/>
                <w:lang w:eastAsia="en-AU"/>
              </w:rPr>
            </w:pPr>
            <w:r w:rsidRPr="00186547">
              <w:rPr>
                <w:szCs w:val="22"/>
                <w:lang w:eastAsia="en-AU"/>
              </w:rPr>
              <w:t>0.150256</w:t>
            </w:r>
          </w:p>
        </w:tc>
        <w:tc>
          <w:tcPr>
            <w:tcW w:w="1097" w:type="dxa"/>
            <w:tcBorders>
              <w:top w:val="nil"/>
              <w:left w:val="nil"/>
              <w:bottom w:val="nil"/>
              <w:right w:val="nil"/>
            </w:tcBorders>
          </w:tcPr>
          <w:p w14:paraId="7EA27B68" w14:textId="77777777" w:rsidR="00DB522C" w:rsidRPr="00186547" w:rsidRDefault="00DB522C" w:rsidP="00DB522C">
            <w:pPr>
              <w:pStyle w:val="TableText"/>
              <w:rPr>
                <w:szCs w:val="22"/>
                <w:lang w:eastAsia="en-AU"/>
              </w:rPr>
            </w:pPr>
            <w:r w:rsidRPr="00186547">
              <w:rPr>
                <w:szCs w:val="22"/>
                <w:lang w:eastAsia="en-AU"/>
              </w:rPr>
              <w:t>0.003644</w:t>
            </w:r>
          </w:p>
        </w:tc>
        <w:tc>
          <w:tcPr>
            <w:tcW w:w="1097" w:type="dxa"/>
            <w:tcBorders>
              <w:top w:val="nil"/>
              <w:left w:val="nil"/>
              <w:bottom w:val="nil"/>
              <w:right w:val="nil"/>
            </w:tcBorders>
          </w:tcPr>
          <w:p w14:paraId="3A6553AC" w14:textId="77777777" w:rsidR="00DB522C" w:rsidRPr="00186547" w:rsidRDefault="00DB522C" w:rsidP="00DB522C">
            <w:pPr>
              <w:pStyle w:val="TableText"/>
              <w:rPr>
                <w:szCs w:val="22"/>
                <w:lang w:eastAsia="en-AU"/>
              </w:rPr>
            </w:pPr>
            <w:r w:rsidRPr="00186547">
              <w:rPr>
                <w:szCs w:val="22"/>
                <w:lang w:eastAsia="en-AU"/>
              </w:rPr>
              <w:t>0.003648</w:t>
            </w:r>
          </w:p>
        </w:tc>
        <w:tc>
          <w:tcPr>
            <w:tcW w:w="1098" w:type="dxa"/>
            <w:tcBorders>
              <w:top w:val="nil"/>
              <w:left w:val="nil"/>
              <w:bottom w:val="nil"/>
              <w:right w:val="nil"/>
            </w:tcBorders>
          </w:tcPr>
          <w:p w14:paraId="5C47AFF2" w14:textId="77777777" w:rsidR="00DB522C" w:rsidRPr="00186547" w:rsidRDefault="00DB522C" w:rsidP="00DB522C">
            <w:pPr>
              <w:pStyle w:val="TableText"/>
              <w:rPr>
                <w:szCs w:val="22"/>
                <w:lang w:eastAsia="en-AU"/>
              </w:rPr>
            </w:pPr>
            <w:r w:rsidRPr="00186547">
              <w:rPr>
                <w:szCs w:val="22"/>
                <w:lang w:eastAsia="en-AU"/>
              </w:rPr>
              <w:t>0.003654</w:t>
            </w:r>
          </w:p>
        </w:tc>
        <w:tc>
          <w:tcPr>
            <w:tcW w:w="1097" w:type="dxa"/>
            <w:tcBorders>
              <w:top w:val="nil"/>
              <w:left w:val="nil"/>
              <w:bottom w:val="nil"/>
              <w:right w:val="nil"/>
            </w:tcBorders>
          </w:tcPr>
          <w:p w14:paraId="4535B52D" w14:textId="77777777" w:rsidR="00DB522C" w:rsidRPr="00186547" w:rsidRDefault="00DB522C" w:rsidP="00DB522C">
            <w:pPr>
              <w:pStyle w:val="TableText"/>
              <w:rPr>
                <w:szCs w:val="22"/>
                <w:lang w:eastAsia="en-AU"/>
              </w:rPr>
            </w:pPr>
            <w:r w:rsidRPr="00186547">
              <w:rPr>
                <w:szCs w:val="22"/>
                <w:lang w:eastAsia="en-AU"/>
              </w:rPr>
              <w:t>0.003659</w:t>
            </w:r>
          </w:p>
        </w:tc>
        <w:tc>
          <w:tcPr>
            <w:tcW w:w="1097" w:type="dxa"/>
            <w:tcBorders>
              <w:top w:val="nil"/>
              <w:left w:val="nil"/>
              <w:bottom w:val="nil"/>
              <w:right w:val="nil"/>
            </w:tcBorders>
          </w:tcPr>
          <w:p w14:paraId="38744628" w14:textId="77777777" w:rsidR="00DB522C" w:rsidRPr="00186547" w:rsidRDefault="00DB522C" w:rsidP="00DB522C">
            <w:pPr>
              <w:pStyle w:val="TableText"/>
              <w:rPr>
                <w:szCs w:val="22"/>
                <w:lang w:eastAsia="en-AU"/>
              </w:rPr>
            </w:pPr>
            <w:r w:rsidRPr="00186547">
              <w:rPr>
                <w:szCs w:val="22"/>
                <w:lang w:eastAsia="en-AU"/>
              </w:rPr>
              <w:t>0.002648</w:t>
            </w:r>
          </w:p>
        </w:tc>
        <w:tc>
          <w:tcPr>
            <w:tcW w:w="1097" w:type="dxa"/>
            <w:tcBorders>
              <w:top w:val="nil"/>
              <w:left w:val="nil"/>
              <w:bottom w:val="nil"/>
              <w:right w:val="nil"/>
            </w:tcBorders>
          </w:tcPr>
          <w:p w14:paraId="5FB438F5" w14:textId="77777777" w:rsidR="00DB522C" w:rsidRPr="00186547" w:rsidRDefault="00DB522C" w:rsidP="00DB522C">
            <w:pPr>
              <w:pStyle w:val="TableText"/>
              <w:rPr>
                <w:szCs w:val="22"/>
                <w:lang w:eastAsia="en-AU"/>
              </w:rPr>
            </w:pPr>
            <w:r w:rsidRPr="00186547">
              <w:rPr>
                <w:szCs w:val="22"/>
                <w:lang w:eastAsia="en-AU"/>
              </w:rPr>
              <w:t>0.002648</w:t>
            </w:r>
          </w:p>
        </w:tc>
        <w:tc>
          <w:tcPr>
            <w:tcW w:w="1097" w:type="dxa"/>
            <w:tcBorders>
              <w:top w:val="nil"/>
              <w:left w:val="nil"/>
              <w:bottom w:val="nil"/>
              <w:right w:val="nil"/>
            </w:tcBorders>
          </w:tcPr>
          <w:p w14:paraId="1FF9F356" w14:textId="77777777" w:rsidR="00DB522C" w:rsidRPr="00186547" w:rsidRDefault="00DB522C" w:rsidP="00DB522C">
            <w:pPr>
              <w:pStyle w:val="TableText"/>
              <w:rPr>
                <w:szCs w:val="22"/>
                <w:lang w:eastAsia="en-AU"/>
              </w:rPr>
            </w:pPr>
            <w:r w:rsidRPr="00186547">
              <w:rPr>
                <w:szCs w:val="22"/>
                <w:lang w:eastAsia="en-AU"/>
              </w:rPr>
              <w:t>0.002648</w:t>
            </w:r>
          </w:p>
        </w:tc>
        <w:tc>
          <w:tcPr>
            <w:tcW w:w="1097" w:type="dxa"/>
            <w:tcBorders>
              <w:top w:val="nil"/>
              <w:left w:val="nil"/>
              <w:bottom w:val="nil"/>
              <w:right w:val="nil"/>
            </w:tcBorders>
          </w:tcPr>
          <w:p w14:paraId="52F8E609" w14:textId="77777777" w:rsidR="00DB522C" w:rsidRPr="00186547" w:rsidRDefault="00DB522C" w:rsidP="00DB522C">
            <w:pPr>
              <w:pStyle w:val="TableText"/>
              <w:rPr>
                <w:szCs w:val="22"/>
                <w:lang w:eastAsia="en-AU"/>
              </w:rPr>
            </w:pPr>
            <w:r w:rsidRPr="00186547">
              <w:rPr>
                <w:szCs w:val="22"/>
                <w:lang w:eastAsia="en-AU"/>
              </w:rPr>
              <w:t>0.002648</w:t>
            </w:r>
          </w:p>
        </w:tc>
      </w:tr>
      <w:tr w:rsidR="00DB522C" w:rsidRPr="00186547" w14:paraId="1B06FA76" w14:textId="77777777">
        <w:trPr>
          <w:trHeight w:val="195"/>
        </w:trPr>
        <w:tc>
          <w:tcPr>
            <w:tcW w:w="1365" w:type="dxa"/>
            <w:tcBorders>
              <w:top w:val="nil"/>
              <w:left w:val="nil"/>
              <w:bottom w:val="nil"/>
              <w:right w:val="nil"/>
            </w:tcBorders>
          </w:tcPr>
          <w:p w14:paraId="0BBB6436" w14:textId="77777777" w:rsidR="00DB522C" w:rsidRPr="00186547" w:rsidRDefault="00DB522C" w:rsidP="00DB522C">
            <w:pPr>
              <w:pStyle w:val="TableText"/>
              <w:rPr>
                <w:szCs w:val="22"/>
                <w:lang w:eastAsia="en-AU"/>
              </w:rPr>
            </w:pPr>
            <w:r w:rsidRPr="00186547">
              <w:rPr>
                <w:szCs w:val="22"/>
                <w:lang w:eastAsia="en-AU"/>
              </w:rPr>
              <w:lastRenderedPageBreak/>
              <w:t>48</w:t>
            </w:r>
          </w:p>
        </w:tc>
        <w:tc>
          <w:tcPr>
            <w:tcW w:w="1097" w:type="dxa"/>
            <w:tcBorders>
              <w:top w:val="nil"/>
              <w:left w:val="nil"/>
              <w:bottom w:val="nil"/>
              <w:right w:val="nil"/>
            </w:tcBorders>
          </w:tcPr>
          <w:p w14:paraId="2F0016B4" w14:textId="77777777" w:rsidR="00DB522C" w:rsidRPr="00186547" w:rsidRDefault="00DB522C" w:rsidP="00DB522C">
            <w:pPr>
              <w:pStyle w:val="TableText"/>
              <w:rPr>
                <w:szCs w:val="22"/>
                <w:lang w:eastAsia="en-AU"/>
              </w:rPr>
            </w:pPr>
            <w:r w:rsidRPr="00186547">
              <w:rPr>
                <w:szCs w:val="22"/>
                <w:lang w:eastAsia="en-AU"/>
              </w:rPr>
              <w:t>0.246584</w:t>
            </w:r>
          </w:p>
        </w:tc>
        <w:tc>
          <w:tcPr>
            <w:tcW w:w="1097" w:type="dxa"/>
            <w:tcBorders>
              <w:top w:val="nil"/>
              <w:left w:val="nil"/>
              <w:bottom w:val="nil"/>
              <w:right w:val="nil"/>
            </w:tcBorders>
          </w:tcPr>
          <w:p w14:paraId="3173BBE0" w14:textId="77777777" w:rsidR="00DB522C" w:rsidRPr="00186547" w:rsidRDefault="00DB522C" w:rsidP="00DB522C">
            <w:pPr>
              <w:pStyle w:val="TableText"/>
              <w:rPr>
                <w:szCs w:val="22"/>
                <w:lang w:eastAsia="en-AU"/>
              </w:rPr>
            </w:pPr>
            <w:r w:rsidRPr="00186547">
              <w:rPr>
                <w:szCs w:val="22"/>
                <w:lang w:eastAsia="en-AU"/>
              </w:rPr>
              <w:t>0.150663</w:t>
            </w:r>
          </w:p>
        </w:tc>
        <w:tc>
          <w:tcPr>
            <w:tcW w:w="1097" w:type="dxa"/>
            <w:tcBorders>
              <w:top w:val="nil"/>
              <w:left w:val="nil"/>
              <w:bottom w:val="nil"/>
              <w:right w:val="nil"/>
            </w:tcBorders>
          </w:tcPr>
          <w:p w14:paraId="3FFB5AF7" w14:textId="77777777" w:rsidR="00DB522C" w:rsidRPr="00186547" w:rsidRDefault="00DB522C" w:rsidP="00DB522C">
            <w:pPr>
              <w:pStyle w:val="TableText"/>
              <w:rPr>
                <w:szCs w:val="22"/>
                <w:lang w:eastAsia="en-AU"/>
              </w:rPr>
            </w:pPr>
            <w:r w:rsidRPr="00186547">
              <w:rPr>
                <w:szCs w:val="22"/>
                <w:lang w:eastAsia="en-AU"/>
              </w:rPr>
              <w:t>0.150671</w:t>
            </w:r>
          </w:p>
        </w:tc>
        <w:tc>
          <w:tcPr>
            <w:tcW w:w="1097" w:type="dxa"/>
            <w:tcBorders>
              <w:top w:val="nil"/>
              <w:left w:val="nil"/>
              <w:bottom w:val="nil"/>
              <w:right w:val="nil"/>
            </w:tcBorders>
          </w:tcPr>
          <w:p w14:paraId="28DD805C" w14:textId="77777777" w:rsidR="00DB522C" w:rsidRPr="00186547" w:rsidRDefault="00DB522C" w:rsidP="00DB522C">
            <w:pPr>
              <w:pStyle w:val="TableText"/>
              <w:rPr>
                <w:szCs w:val="22"/>
                <w:lang w:eastAsia="en-AU"/>
              </w:rPr>
            </w:pPr>
            <w:r w:rsidRPr="00186547">
              <w:rPr>
                <w:szCs w:val="22"/>
                <w:lang w:eastAsia="en-AU"/>
              </w:rPr>
              <w:t>0.150680</w:t>
            </w:r>
          </w:p>
        </w:tc>
        <w:tc>
          <w:tcPr>
            <w:tcW w:w="1097" w:type="dxa"/>
            <w:tcBorders>
              <w:top w:val="nil"/>
              <w:left w:val="nil"/>
              <w:bottom w:val="nil"/>
              <w:right w:val="nil"/>
            </w:tcBorders>
          </w:tcPr>
          <w:p w14:paraId="54921FF7" w14:textId="77777777" w:rsidR="00DB522C" w:rsidRPr="00186547" w:rsidRDefault="00DB522C" w:rsidP="00DB522C">
            <w:pPr>
              <w:pStyle w:val="TableText"/>
              <w:rPr>
                <w:szCs w:val="22"/>
                <w:lang w:eastAsia="en-AU"/>
              </w:rPr>
            </w:pPr>
            <w:r w:rsidRPr="00186547">
              <w:rPr>
                <w:szCs w:val="22"/>
                <w:lang w:eastAsia="en-AU"/>
              </w:rPr>
              <w:t>0.003948</w:t>
            </w:r>
          </w:p>
        </w:tc>
        <w:tc>
          <w:tcPr>
            <w:tcW w:w="1097" w:type="dxa"/>
            <w:tcBorders>
              <w:top w:val="nil"/>
              <w:left w:val="nil"/>
              <w:bottom w:val="nil"/>
              <w:right w:val="nil"/>
            </w:tcBorders>
          </w:tcPr>
          <w:p w14:paraId="04E118B5" w14:textId="77777777" w:rsidR="00DB522C" w:rsidRPr="00186547" w:rsidRDefault="00DB522C" w:rsidP="00DB522C">
            <w:pPr>
              <w:pStyle w:val="TableText"/>
              <w:rPr>
                <w:szCs w:val="22"/>
                <w:lang w:eastAsia="en-AU"/>
              </w:rPr>
            </w:pPr>
            <w:r w:rsidRPr="00186547">
              <w:rPr>
                <w:szCs w:val="22"/>
                <w:lang w:eastAsia="en-AU"/>
              </w:rPr>
              <w:t>0.003953</w:t>
            </w:r>
          </w:p>
        </w:tc>
        <w:tc>
          <w:tcPr>
            <w:tcW w:w="1098" w:type="dxa"/>
            <w:tcBorders>
              <w:top w:val="nil"/>
              <w:left w:val="nil"/>
              <w:bottom w:val="nil"/>
              <w:right w:val="nil"/>
            </w:tcBorders>
          </w:tcPr>
          <w:p w14:paraId="4A7D804A" w14:textId="77777777" w:rsidR="00DB522C" w:rsidRPr="00186547" w:rsidRDefault="00DB522C" w:rsidP="00DB522C">
            <w:pPr>
              <w:pStyle w:val="TableText"/>
              <w:rPr>
                <w:szCs w:val="22"/>
                <w:lang w:eastAsia="en-AU"/>
              </w:rPr>
            </w:pPr>
            <w:r w:rsidRPr="00186547">
              <w:rPr>
                <w:szCs w:val="22"/>
                <w:lang w:eastAsia="en-AU"/>
              </w:rPr>
              <w:t>0.003959</w:t>
            </w:r>
          </w:p>
        </w:tc>
        <w:tc>
          <w:tcPr>
            <w:tcW w:w="1097" w:type="dxa"/>
            <w:tcBorders>
              <w:top w:val="nil"/>
              <w:left w:val="nil"/>
              <w:bottom w:val="nil"/>
              <w:right w:val="nil"/>
            </w:tcBorders>
          </w:tcPr>
          <w:p w14:paraId="4BAF7AFD" w14:textId="77777777" w:rsidR="00DB522C" w:rsidRPr="00186547" w:rsidRDefault="00DB522C" w:rsidP="00DB522C">
            <w:pPr>
              <w:pStyle w:val="TableText"/>
              <w:rPr>
                <w:szCs w:val="22"/>
                <w:lang w:eastAsia="en-AU"/>
              </w:rPr>
            </w:pPr>
            <w:r w:rsidRPr="00186547">
              <w:rPr>
                <w:szCs w:val="22"/>
                <w:lang w:eastAsia="en-AU"/>
              </w:rPr>
              <w:t>0.003966</w:t>
            </w:r>
          </w:p>
        </w:tc>
        <w:tc>
          <w:tcPr>
            <w:tcW w:w="1097" w:type="dxa"/>
            <w:tcBorders>
              <w:top w:val="nil"/>
              <w:left w:val="nil"/>
              <w:bottom w:val="nil"/>
              <w:right w:val="nil"/>
            </w:tcBorders>
          </w:tcPr>
          <w:p w14:paraId="260E092A" w14:textId="77777777" w:rsidR="00DB522C" w:rsidRPr="00186547" w:rsidRDefault="00DB522C" w:rsidP="00DB522C">
            <w:pPr>
              <w:pStyle w:val="TableText"/>
              <w:rPr>
                <w:szCs w:val="22"/>
                <w:lang w:eastAsia="en-AU"/>
              </w:rPr>
            </w:pPr>
            <w:r w:rsidRPr="00186547">
              <w:rPr>
                <w:szCs w:val="22"/>
                <w:lang w:eastAsia="en-AU"/>
              </w:rPr>
              <w:t>0.002867</w:t>
            </w:r>
          </w:p>
        </w:tc>
        <w:tc>
          <w:tcPr>
            <w:tcW w:w="1097" w:type="dxa"/>
            <w:tcBorders>
              <w:top w:val="nil"/>
              <w:left w:val="nil"/>
              <w:bottom w:val="nil"/>
              <w:right w:val="nil"/>
            </w:tcBorders>
          </w:tcPr>
          <w:p w14:paraId="03824E27" w14:textId="77777777" w:rsidR="00DB522C" w:rsidRPr="00186547" w:rsidRDefault="00DB522C" w:rsidP="00DB522C">
            <w:pPr>
              <w:pStyle w:val="TableText"/>
              <w:rPr>
                <w:szCs w:val="22"/>
                <w:lang w:eastAsia="en-AU"/>
              </w:rPr>
            </w:pPr>
            <w:r w:rsidRPr="00186547">
              <w:rPr>
                <w:szCs w:val="22"/>
                <w:lang w:eastAsia="en-AU"/>
              </w:rPr>
              <w:t>0.002867</w:t>
            </w:r>
          </w:p>
        </w:tc>
        <w:tc>
          <w:tcPr>
            <w:tcW w:w="1097" w:type="dxa"/>
            <w:tcBorders>
              <w:top w:val="nil"/>
              <w:left w:val="nil"/>
              <w:bottom w:val="nil"/>
              <w:right w:val="nil"/>
            </w:tcBorders>
          </w:tcPr>
          <w:p w14:paraId="38FCE2FE" w14:textId="77777777" w:rsidR="00DB522C" w:rsidRPr="00186547" w:rsidRDefault="00DB522C" w:rsidP="00DB522C">
            <w:pPr>
              <w:pStyle w:val="TableText"/>
              <w:rPr>
                <w:szCs w:val="22"/>
                <w:lang w:eastAsia="en-AU"/>
              </w:rPr>
            </w:pPr>
            <w:r w:rsidRPr="00186547">
              <w:rPr>
                <w:szCs w:val="22"/>
                <w:lang w:eastAsia="en-AU"/>
              </w:rPr>
              <w:t>0.002867</w:t>
            </w:r>
          </w:p>
        </w:tc>
        <w:tc>
          <w:tcPr>
            <w:tcW w:w="1097" w:type="dxa"/>
            <w:tcBorders>
              <w:top w:val="nil"/>
              <w:left w:val="nil"/>
              <w:bottom w:val="nil"/>
              <w:right w:val="nil"/>
            </w:tcBorders>
          </w:tcPr>
          <w:p w14:paraId="589D0649" w14:textId="77777777" w:rsidR="00DB522C" w:rsidRPr="00186547" w:rsidRDefault="00DB522C" w:rsidP="00DB522C">
            <w:pPr>
              <w:pStyle w:val="TableText"/>
              <w:rPr>
                <w:szCs w:val="22"/>
                <w:lang w:eastAsia="en-AU"/>
              </w:rPr>
            </w:pPr>
            <w:r w:rsidRPr="00186547">
              <w:rPr>
                <w:szCs w:val="22"/>
                <w:lang w:eastAsia="en-AU"/>
              </w:rPr>
              <w:t>0.002867</w:t>
            </w:r>
          </w:p>
        </w:tc>
      </w:tr>
      <w:tr w:rsidR="00DB522C" w:rsidRPr="00186547" w14:paraId="0536AD49" w14:textId="77777777">
        <w:trPr>
          <w:trHeight w:val="195"/>
        </w:trPr>
        <w:tc>
          <w:tcPr>
            <w:tcW w:w="1365" w:type="dxa"/>
            <w:tcBorders>
              <w:top w:val="nil"/>
              <w:left w:val="nil"/>
              <w:bottom w:val="nil"/>
              <w:right w:val="nil"/>
            </w:tcBorders>
          </w:tcPr>
          <w:p w14:paraId="75C32F78" w14:textId="77777777" w:rsidR="00DB522C" w:rsidRPr="00186547" w:rsidRDefault="00DB522C" w:rsidP="00DB522C">
            <w:pPr>
              <w:pStyle w:val="TableText"/>
              <w:rPr>
                <w:szCs w:val="22"/>
                <w:lang w:eastAsia="en-AU"/>
              </w:rPr>
            </w:pPr>
            <w:r w:rsidRPr="00186547">
              <w:rPr>
                <w:szCs w:val="22"/>
                <w:lang w:eastAsia="en-AU"/>
              </w:rPr>
              <w:t>49</w:t>
            </w:r>
          </w:p>
        </w:tc>
        <w:tc>
          <w:tcPr>
            <w:tcW w:w="1097" w:type="dxa"/>
            <w:tcBorders>
              <w:top w:val="nil"/>
              <w:left w:val="nil"/>
              <w:bottom w:val="nil"/>
              <w:right w:val="nil"/>
            </w:tcBorders>
          </w:tcPr>
          <w:p w14:paraId="5C010E0C" w14:textId="77777777" w:rsidR="00DB522C" w:rsidRPr="00186547" w:rsidRDefault="00DB522C" w:rsidP="00DB522C">
            <w:pPr>
              <w:pStyle w:val="TableText"/>
              <w:rPr>
                <w:szCs w:val="22"/>
                <w:lang w:eastAsia="en-AU"/>
              </w:rPr>
            </w:pPr>
            <w:r w:rsidRPr="00186547">
              <w:rPr>
                <w:szCs w:val="22"/>
                <w:lang w:eastAsia="en-AU"/>
              </w:rPr>
              <w:t>0.247288</w:t>
            </w:r>
          </w:p>
        </w:tc>
        <w:tc>
          <w:tcPr>
            <w:tcW w:w="1097" w:type="dxa"/>
            <w:tcBorders>
              <w:top w:val="nil"/>
              <w:left w:val="nil"/>
              <w:bottom w:val="nil"/>
              <w:right w:val="nil"/>
            </w:tcBorders>
          </w:tcPr>
          <w:p w14:paraId="2F84BB27" w14:textId="77777777" w:rsidR="00DB522C" w:rsidRPr="00186547" w:rsidRDefault="00DB522C" w:rsidP="00DB522C">
            <w:pPr>
              <w:pStyle w:val="TableText"/>
              <w:rPr>
                <w:szCs w:val="22"/>
                <w:lang w:eastAsia="en-AU"/>
              </w:rPr>
            </w:pPr>
            <w:r w:rsidRPr="00186547">
              <w:rPr>
                <w:szCs w:val="22"/>
                <w:lang w:eastAsia="en-AU"/>
              </w:rPr>
              <w:t>0.151321</w:t>
            </w:r>
          </w:p>
        </w:tc>
        <w:tc>
          <w:tcPr>
            <w:tcW w:w="1097" w:type="dxa"/>
            <w:tcBorders>
              <w:top w:val="nil"/>
              <w:left w:val="nil"/>
              <w:bottom w:val="nil"/>
              <w:right w:val="nil"/>
            </w:tcBorders>
          </w:tcPr>
          <w:p w14:paraId="120C8403" w14:textId="77777777" w:rsidR="00DB522C" w:rsidRPr="00186547" w:rsidRDefault="00DB522C" w:rsidP="00DB522C">
            <w:pPr>
              <w:pStyle w:val="TableText"/>
              <w:rPr>
                <w:szCs w:val="22"/>
                <w:lang w:eastAsia="en-AU"/>
              </w:rPr>
            </w:pPr>
            <w:r w:rsidRPr="00186547">
              <w:rPr>
                <w:szCs w:val="22"/>
                <w:lang w:eastAsia="en-AU"/>
              </w:rPr>
              <w:t>0.151331</w:t>
            </w:r>
          </w:p>
        </w:tc>
        <w:tc>
          <w:tcPr>
            <w:tcW w:w="1097" w:type="dxa"/>
            <w:tcBorders>
              <w:top w:val="nil"/>
              <w:left w:val="nil"/>
              <w:bottom w:val="nil"/>
              <w:right w:val="nil"/>
            </w:tcBorders>
          </w:tcPr>
          <w:p w14:paraId="05312D74" w14:textId="77777777" w:rsidR="00DB522C" w:rsidRPr="00186547" w:rsidRDefault="00DB522C" w:rsidP="00DB522C">
            <w:pPr>
              <w:pStyle w:val="TableText"/>
              <w:rPr>
                <w:szCs w:val="22"/>
                <w:lang w:eastAsia="en-AU"/>
              </w:rPr>
            </w:pPr>
            <w:r w:rsidRPr="00186547">
              <w:rPr>
                <w:szCs w:val="22"/>
                <w:lang w:eastAsia="en-AU"/>
              </w:rPr>
              <w:t>0.151342</w:t>
            </w:r>
          </w:p>
        </w:tc>
        <w:tc>
          <w:tcPr>
            <w:tcW w:w="1097" w:type="dxa"/>
            <w:tcBorders>
              <w:top w:val="nil"/>
              <w:left w:val="nil"/>
              <w:bottom w:val="nil"/>
              <w:right w:val="nil"/>
            </w:tcBorders>
          </w:tcPr>
          <w:p w14:paraId="4AA95DC2" w14:textId="77777777" w:rsidR="00DB522C" w:rsidRPr="00186547" w:rsidRDefault="00DB522C" w:rsidP="00DB522C">
            <w:pPr>
              <w:pStyle w:val="TableText"/>
              <w:rPr>
                <w:szCs w:val="22"/>
                <w:lang w:eastAsia="en-AU"/>
              </w:rPr>
            </w:pPr>
            <w:r w:rsidRPr="00186547">
              <w:rPr>
                <w:szCs w:val="22"/>
                <w:lang w:eastAsia="en-AU"/>
              </w:rPr>
              <w:t>0.004405</w:t>
            </w:r>
          </w:p>
        </w:tc>
        <w:tc>
          <w:tcPr>
            <w:tcW w:w="1097" w:type="dxa"/>
            <w:tcBorders>
              <w:top w:val="nil"/>
              <w:left w:val="nil"/>
              <w:bottom w:val="nil"/>
              <w:right w:val="nil"/>
            </w:tcBorders>
          </w:tcPr>
          <w:p w14:paraId="5E7EB22B" w14:textId="77777777" w:rsidR="00DB522C" w:rsidRPr="00186547" w:rsidRDefault="00DB522C" w:rsidP="00DB522C">
            <w:pPr>
              <w:pStyle w:val="TableText"/>
              <w:rPr>
                <w:szCs w:val="22"/>
                <w:lang w:eastAsia="en-AU"/>
              </w:rPr>
            </w:pPr>
            <w:r w:rsidRPr="00186547">
              <w:rPr>
                <w:szCs w:val="22"/>
                <w:lang w:eastAsia="en-AU"/>
              </w:rPr>
              <w:t>0.004412</w:t>
            </w:r>
          </w:p>
        </w:tc>
        <w:tc>
          <w:tcPr>
            <w:tcW w:w="1098" w:type="dxa"/>
            <w:tcBorders>
              <w:top w:val="nil"/>
              <w:left w:val="nil"/>
              <w:bottom w:val="nil"/>
              <w:right w:val="nil"/>
            </w:tcBorders>
          </w:tcPr>
          <w:p w14:paraId="3D85FB88" w14:textId="77777777" w:rsidR="00DB522C" w:rsidRPr="00186547" w:rsidRDefault="00DB522C" w:rsidP="00DB522C">
            <w:pPr>
              <w:pStyle w:val="TableText"/>
              <w:rPr>
                <w:szCs w:val="22"/>
                <w:lang w:eastAsia="en-AU"/>
              </w:rPr>
            </w:pPr>
            <w:r w:rsidRPr="00186547">
              <w:rPr>
                <w:szCs w:val="22"/>
                <w:lang w:eastAsia="en-AU"/>
              </w:rPr>
              <w:t>0.004420</w:t>
            </w:r>
          </w:p>
        </w:tc>
        <w:tc>
          <w:tcPr>
            <w:tcW w:w="1097" w:type="dxa"/>
            <w:tcBorders>
              <w:top w:val="nil"/>
              <w:left w:val="nil"/>
              <w:bottom w:val="nil"/>
              <w:right w:val="nil"/>
            </w:tcBorders>
          </w:tcPr>
          <w:p w14:paraId="580F5710" w14:textId="77777777" w:rsidR="00DB522C" w:rsidRPr="00186547" w:rsidRDefault="00DB522C" w:rsidP="00DB522C">
            <w:pPr>
              <w:pStyle w:val="TableText"/>
              <w:rPr>
                <w:szCs w:val="22"/>
                <w:lang w:eastAsia="en-AU"/>
              </w:rPr>
            </w:pPr>
            <w:r w:rsidRPr="00186547">
              <w:rPr>
                <w:szCs w:val="22"/>
                <w:lang w:eastAsia="en-AU"/>
              </w:rPr>
              <w:t>0.004429</w:t>
            </w:r>
          </w:p>
        </w:tc>
        <w:tc>
          <w:tcPr>
            <w:tcW w:w="1097" w:type="dxa"/>
            <w:tcBorders>
              <w:top w:val="nil"/>
              <w:left w:val="nil"/>
              <w:bottom w:val="nil"/>
              <w:right w:val="nil"/>
            </w:tcBorders>
          </w:tcPr>
          <w:p w14:paraId="5F8BE5AA" w14:textId="77777777" w:rsidR="00DB522C" w:rsidRPr="00186547" w:rsidRDefault="00DB522C" w:rsidP="00DB522C">
            <w:pPr>
              <w:pStyle w:val="TableText"/>
              <w:rPr>
                <w:szCs w:val="22"/>
                <w:lang w:eastAsia="en-AU"/>
              </w:rPr>
            </w:pPr>
            <w:r w:rsidRPr="00186547">
              <w:rPr>
                <w:szCs w:val="22"/>
                <w:lang w:eastAsia="en-AU"/>
              </w:rPr>
              <w:t>0.003185</w:t>
            </w:r>
          </w:p>
        </w:tc>
        <w:tc>
          <w:tcPr>
            <w:tcW w:w="1097" w:type="dxa"/>
            <w:tcBorders>
              <w:top w:val="nil"/>
              <w:left w:val="nil"/>
              <w:bottom w:val="nil"/>
              <w:right w:val="nil"/>
            </w:tcBorders>
          </w:tcPr>
          <w:p w14:paraId="14F69755" w14:textId="77777777" w:rsidR="00DB522C" w:rsidRPr="00186547" w:rsidRDefault="00DB522C" w:rsidP="00DB522C">
            <w:pPr>
              <w:pStyle w:val="TableText"/>
              <w:rPr>
                <w:szCs w:val="22"/>
                <w:lang w:eastAsia="en-AU"/>
              </w:rPr>
            </w:pPr>
            <w:r w:rsidRPr="00186547">
              <w:rPr>
                <w:szCs w:val="22"/>
                <w:lang w:eastAsia="en-AU"/>
              </w:rPr>
              <w:t>0.003185</w:t>
            </w:r>
          </w:p>
        </w:tc>
        <w:tc>
          <w:tcPr>
            <w:tcW w:w="1097" w:type="dxa"/>
            <w:tcBorders>
              <w:top w:val="nil"/>
              <w:left w:val="nil"/>
              <w:bottom w:val="nil"/>
              <w:right w:val="nil"/>
            </w:tcBorders>
          </w:tcPr>
          <w:p w14:paraId="531852EC" w14:textId="77777777" w:rsidR="00DB522C" w:rsidRPr="00186547" w:rsidRDefault="00DB522C" w:rsidP="00DB522C">
            <w:pPr>
              <w:pStyle w:val="TableText"/>
              <w:rPr>
                <w:szCs w:val="22"/>
                <w:lang w:eastAsia="en-AU"/>
              </w:rPr>
            </w:pPr>
            <w:r w:rsidRPr="00186547">
              <w:rPr>
                <w:szCs w:val="22"/>
                <w:lang w:eastAsia="en-AU"/>
              </w:rPr>
              <w:t>0.003185</w:t>
            </w:r>
          </w:p>
        </w:tc>
        <w:tc>
          <w:tcPr>
            <w:tcW w:w="1097" w:type="dxa"/>
            <w:tcBorders>
              <w:top w:val="nil"/>
              <w:left w:val="nil"/>
              <w:bottom w:val="nil"/>
              <w:right w:val="nil"/>
            </w:tcBorders>
          </w:tcPr>
          <w:p w14:paraId="673206AB" w14:textId="77777777" w:rsidR="00DB522C" w:rsidRPr="00186547" w:rsidRDefault="00DB522C" w:rsidP="00DB522C">
            <w:pPr>
              <w:pStyle w:val="TableText"/>
              <w:rPr>
                <w:szCs w:val="22"/>
                <w:lang w:eastAsia="en-AU"/>
              </w:rPr>
            </w:pPr>
            <w:r w:rsidRPr="00186547">
              <w:rPr>
                <w:szCs w:val="22"/>
                <w:lang w:eastAsia="en-AU"/>
              </w:rPr>
              <w:t>0.003185</w:t>
            </w:r>
          </w:p>
        </w:tc>
      </w:tr>
      <w:tr w:rsidR="00DB522C" w:rsidRPr="00186547" w14:paraId="1F0CEF05" w14:textId="77777777">
        <w:trPr>
          <w:trHeight w:val="195"/>
        </w:trPr>
        <w:tc>
          <w:tcPr>
            <w:tcW w:w="1365" w:type="dxa"/>
            <w:tcBorders>
              <w:top w:val="nil"/>
              <w:left w:val="nil"/>
              <w:bottom w:val="nil"/>
              <w:right w:val="nil"/>
            </w:tcBorders>
          </w:tcPr>
          <w:p w14:paraId="1DA270DC" w14:textId="77777777" w:rsidR="00DB522C" w:rsidRPr="00186547" w:rsidRDefault="00DB522C" w:rsidP="00DB522C">
            <w:pPr>
              <w:pStyle w:val="TableText"/>
              <w:rPr>
                <w:szCs w:val="22"/>
                <w:lang w:eastAsia="en-AU"/>
              </w:rPr>
            </w:pPr>
            <w:r w:rsidRPr="00186547">
              <w:rPr>
                <w:szCs w:val="22"/>
                <w:lang w:eastAsia="en-AU"/>
              </w:rPr>
              <w:t>50</w:t>
            </w:r>
          </w:p>
        </w:tc>
        <w:tc>
          <w:tcPr>
            <w:tcW w:w="1097" w:type="dxa"/>
            <w:tcBorders>
              <w:top w:val="nil"/>
              <w:left w:val="nil"/>
              <w:bottom w:val="nil"/>
              <w:right w:val="nil"/>
            </w:tcBorders>
          </w:tcPr>
          <w:p w14:paraId="7BD06942" w14:textId="77777777" w:rsidR="00DB522C" w:rsidRPr="00186547" w:rsidRDefault="00DB522C" w:rsidP="00DB522C">
            <w:pPr>
              <w:pStyle w:val="TableText"/>
              <w:rPr>
                <w:szCs w:val="22"/>
                <w:lang w:eastAsia="en-AU"/>
              </w:rPr>
            </w:pPr>
            <w:r w:rsidRPr="00186547">
              <w:rPr>
                <w:szCs w:val="22"/>
                <w:lang w:eastAsia="en-AU"/>
              </w:rPr>
              <w:t>0.247894</w:t>
            </w:r>
          </w:p>
        </w:tc>
        <w:tc>
          <w:tcPr>
            <w:tcW w:w="1097" w:type="dxa"/>
            <w:tcBorders>
              <w:top w:val="nil"/>
              <w:left w:val="nil"/>
              <w:bottom w:val="nil"/>
              <w:right w:val="nil"/>
            </w:tcBorders>
          </w:tcPr>
          <w:p w14:paraId="0562F1CE" w14:textId="77777777" w:rsidR="00DB522C" w:rsidRPr="00186547" w:rsidRDefault="00DB522C" w:rsidP="00DB522C">
            <w:pPr>
              <w:pStyle w:val="TableText"/>
              <w:rPr>
                <w:szCs w:val="22"/>
                <w:lang w:eastAsia="en-AU"/>
              </w:rPr>
            </w:pPr>
            <w:r w:rsidRPr="00186547">
              <w:rPr>
                <w:szCs w:val="22"/>
                <w:lang w:eastAsia="en-AU"/>
              </w:rPr>
              <w:t>0.151971</w:t>
            </w:r>
          </w:p>
        </w:tc>
        <w:tc>
          <w:tcPr>
            <w:tcW w:w="1097" w:type="dxa"/>
            <w:tcBorders>
              <w:top w:val="nil"/>
              <w:left w:val="nil"/>
              <w:bottom w:val="nil"/>
              <w:right w:val="nil"/>
            </w:tcBorders>
          </w:tcPr>
          <w:p w14:paraId="3FE323CF" w14:textId="77777777" w:rsidR="00DB522C" w:rsidRPr="00186547" w:rsidRDefault="00DB522C" w:rsidP="00DB522C">
            <w:pPr>
              <w:pStyle w:val="TableText"/>
              <w:rPr>
                <w:szCs w:val="22"/>
                <w:lang w:eastAsia="en-AU"/>
              </w:rPr>
            </w:pPr>
            <w:r w:rsidRPr="00186547">
              <w:rPr>
                <w:szCs w:val="22"/>
                <w:lang w:eastAsia="en-AU"/>
              </w:rPr>
              <w:t>0.151984</w:t>
            </w:r>
          </w:p>
        </w:tc>
        <w:tc>
          <w:tcPr>
            <w:tcW w:w="1097" w:type="dxa"/>
            <w:tcBorders>
              <w:top w:val="nil"/>
              <w:left w:val="nil"/>
              <w:bottom w:val="nil"/>
              <w:right w:val="nil"/>
            </w:tcBorders>
          </w:tcPr>
          <w:p w14:paraId="07E189FB" w14:textId="77777777" w:rsidR="00DB522C" w:rsidRPr="00186547" w:rsidRDefault="00DB522C" w:rsidP="00DB522C">
            <w:pPr>
              <w:pStyle w:val="TableText"/>
              <w:rPr>
                <w:szCs w:val="22"/>
                <w:lang w:eastAsia="en-AU"/>
              </w:rPr>
            </w:pPr>
            <w:r w:rsidRPr="00186547">
              <w:rPr>
                <w:szCs w:val="22"/>
                <w:lang w:eastAsia="en-AU"/>
              </w:rPr>
              <w:t>0.151998</w:t>
            </w:r>
          </w:p>
        </w:tc>
        <w:tc>
          <w:tcPr>
            <w:tcW w:w="1097" w:type="dxa"/>
            <w:tcBorders>
              <w:top w:val="nil"/>
              <w:left w:val="nil"/>
              <w:bottom w:val="nil"/>
              <w:right w:val="nil"/>
            </w:tcBorders>
          </w:tcPr>
          <w:p w14:paraId="72770420" w14:textId="77777777" w:rsidR="00DB522C" w:rsidRPr="00186547" w:rsidRDefault="00DB522C" w:rsidP="00DB522C">
            <w:pPr>
              <w:pStyle w:val="TableText"/>
              <w:rPr>
                <w:szCs w:val="22"/>
                <w:lang w:eastAsia="en-AU"/>
              </w:rPr>
            </w:pPr>
            <w:r w:rsidRPr="00186547">
              <w:rPr>
                <w:szCs w:val="22"/>
                <w:lang w:eastAsia="en-AU"/>
              </w:rPr>
              <w:t>0.004881</w:t>
            </w:r>
          </w:p>
        </w:tc>
        <w:tc>
          <w:tcPr>
            <w:tcW w:w="1097" w:type="dxa"/>
            <w:tcBorders>
              <w:top w:val="nil"/>
              <w:left w:val="nil"/>
              <w:bottom w:val="nil"/>
              <w:right w:val="nil"/>
            </w:tcBorders>
          </w:tcPr>
          <w:p w14:paraId="5AE62454" w14:textId="77777777" w:rsidR="00DB522C" w:rsidRPr="00186547" w:rsidRDefault="00DB522C" w:rsidP="00DB522C">
            <w:pPr>
              <w:pStyle w:val="TableText"/>
              <w:rPr>
                <w:szCs w:val="22"/>
                <w:lang w:eastAsia="en-AU"/>
              </w:rPr>
            </w:pPr>
            <w:r w:rsidRPr="00186547">
              <w:rPr>
                <w:szCs w:val="22"/>
                <w:lang w:eastAsia="en-AU"/>
              </w:rPr>
              <w:t>0.004890</w:t>
            </w:r>
          </w:p>
        </w:tc>
        <w:tc>
          <w:tcPr>
            <w:tcW w:w="1098" w:type="dxa"/>
            <w:tcBorders>
              <w:top w:val="nil"/>
              <w:left w:val="nil"/>
              <w:bottom w:val="nil"/>
              <w:right w:val="nil"/>
            </w:tcBorders>
          </w:tcPr>
          <w:p w14:paraId="4A0C8926" w14:textId="77777777" w:rsidR="00DB522C" w:rsidRPr="00186547" w:rsidRDefault="00DB522C" w:rsidP="00DB522C">
            <w:pPr>
              <w:pStyle w:val="TableText"/>
              <w:rPr>
                <w:szCs w:val="22"/>
                <w:lang w:eastAsia="en-AU"/>
              </w:rPr>
            </w:pPr>
            <w:r w:rsidRPr="00186547">
              <w:rPr>
                <w:szCs w:val="22"/>
                <w:lang w:eastAsia="en-AU"/>
              </w:rPr>
              <w:t>0.004900</w:t>
            </w:r>
          </w:p>
        </w:tc>
        <w:tc>
          <w:tcPr>
            <w:tcW w:w="1097" w:type="dxa"/>
            <w:tcBorders>
              <w:top w:val="nil"/>
              <w:left w:val="nil"/>
              <w:bottom w:val="nil"/>
              <w:right w:val="nil"/>
            </w:tcBorders>
          </w:tcPr>
          <w:p w14:paraId="5DF66074" w14:textId="77777777" w:rsidR="00DB522C" w:rsidRPr="00186547" w:rsidRDefault="00DB522C" w:rsidP="00DB522C">
            <w:pPr>
              <w:pStyle w:val="TableText"/>
              <w:rPr>
                <w:szCs w:val="22"/>
                <w:lang w:eastAsia="en-AU"/>
              </w:rPr>
            </w:pPr>
            <w:r w:rsidRPr="00186547">
              <w:rPr>
                <w:szCs w:val="22"/>
                <w:lang w:eastAsia="en-AU"/>
              </w:rPr>
              <w:t>0.004910</w:t>
            </w:r>
          </w:p>
        </w:tc>
        <w:tc>
          <w:tcPr>
            <w:tcW w:w="1097" w:type="dxa"/>
            <w:tcBorders>
              <w:top w:val="nil"/>
              <w:left w:val="nil"/>
              <w:bottom w:val="nil"/>
              <w:right w:val="nil"/>
            </w:tcBorders>
          </w:tcPr>
          <w:p w14:paraId="4FDF2053" w14:textId="77777777" w:rsidR="00DB522C" w:rsidRPr="00186547" w:rsidRDefault="00DB522C" w:rsidP="00DB522C">
            <w:pPr>
              <w:pStyle w:val="TableText"/>
              <w:rPr>
                <w:szCs w:val="22"/>
                <w:lang w:eastAsia="en-AU"/>
              </w:rPr>
            </w:pPr>
            <w:r w:rsidRPr="00186547">
              <w:rPr>
                <w:szCs w:val="22"/>
                <w:lang w:eastAsia="en-AU"/>
              </w:rPr>
              <w:t>0.003518</w:t>
            </w:r>
          </w:p>
        </w:tc>
        <w:tc>
          <w:tcPr>
            <w:tcW w:w="1097" w:type="dxa"/>
            <w:tcBorders>
              <w:top w:val="nil"/>
              <w:left w:val="nil"/>
              <w:bottom w:val="nil"/>
              <w:right w:val="nil"/>
            </w:tcBorders>
          </w:tcPr>
          <w:p w14:paraId="3DE7F65B" w14:textId="77777777" w:rsidR="00DB522C" w:rsidRPr="00186547" w:rsidRDefault="00DB522C" w:rsidP="00DB522C">
            <w:pPr>
              <w:pStyle w:val="TableText"/>
              <w:rPr>
                <w:szCs w:val="22"/>
                <w:lang w:eastAsia="en-AU"/>
              </w:rPr>
            </w:pPr>
            <w:r w:rsidRPr="00186547">
              <w:rPr>
                <w:szCs w:val="22"/>
                <w:lang w:eastAsia="en-AU"/>
              </w:rPr>
              <w:t>0.003518</w:t>
            </w:r>
          </w:p>
        </w:tc>
        <w:tc>
          <w:tcPr>
            <w:tcW w:w="1097" w:type="dxa"/>
            <w:tcBorders>
              <w:top w:val="nil"/>
              <w:left w:val="nil"/>
              <w:bottom w:val="nil"/>
              <w:right w:val="nil"/>
            </w:tcBorders>
          </w:tcPr>
          <w:p w14:paraId="06E2D19C" w14:textId="77777777" w:rsidR="00DB522C" w:rsidRPr="00186547" w:rsidRDefault="00DB522C" w:rsidP="00DB522C">
            <w:pPr>
              <w:pStyle w:val="TableText"/>
              <w:rPr>
                <w:szCs w:val="22"/>
                <w:lang w:eastAsia="en-AU"/>
              </w:rPr>
            </w:pPr>
            <w:r w:rsidRPr="00186547">
              <w:rPr>
                <w:szCs w:val="22"/>
                <w:lang w:eastAsia="en-AU"/>
              </w:rPr>
              <w:t>0.003518</w:t>
            </w:r>
          </w:p>
        </w:tc>
        <w:tc>
          <w:tcPr>
            <w:tcW w:w="1097" w:type="dxa"/>
            <w:tcBorders>
              <w:top w:val="nil"/>
              <w:left w:val="nil"/>
              <w:bottom w:val="nil"/>
              <w:right w:val="nil"/>
            </w:tcBorders>
          </w:tcPr>
          <w:p w14:paraId="46900B43" w14:textId="77777777" w:rsidR="00DB522C" w:rsidRPr="00186547" w:rsidRDefault="00DB522C" w:rsidP="00DB522C">
            <w:pPr>
              <w:pStyle w:val="TableText"/>
              <w:rPr>
                <w:szCs w:val="22"/>
                <w:lang w:eastAsia="en-AU"/>
              </w:rPr>
            </w:pPr>
            <w:r w:rsidRPr="00186547">
              <w:rPr>
                <w:szCs w:val="22"/>
                <w:lang w:eastAsia="en-AU"/>
              </w:rPr>
              <w:t>0.003518</w:t>
            </w:r>
          </w:p>
        </w:tc>
      </w:tr>
      <w:tr w:rsidR="00DB522C" w:rsidRPr="00186547" w14:paraId="14EAE513" w14:textId="77777777">
        <w:trPr>
          <w:trHeight w:val="195"/>
        </w:trPr>
        <w:tc>
          <w:tcPr>
            <w:tcW w:w="1365" w:type="dxa"/>
            <w:tcBorders>
              <w:top w:val="nil"/>
              <w:left w:val="nil"/>
              <w:bottom w:val="nil"/>
              <w:right w:val="nil"/>
            </w:tcBorders>
          </w:tcPr>
          <w:p w14:paraId="4E3A58F3" w14:textId="77777777" w:rsidR="00DB522C" w:rsidRPr="00186547" w:rsidRDefault="00DB522C" w:rsidP="00DB522C">
            <w:pPr>
              <w:pStyle w:val="TableText"/>
              <w:rPr>
                <w:szCs w:val="22"/>
                <w:lang w:eastAsia="en-AU"/>
              </w:rPr>
            </w:pPr>
            <w:r w:rsidRPr="00186547">
              <w:rPr>
                <w:szCs w:val="22"/>
                <w:lang w:eastAsia="en-AU"/>
              </w:rPr>
              <w:t>51</w:t>
            </w:r>
          </w:p>
        </w:tc>
        <w:tc>
          <w:tcPr>
            <w:tcW w:w="1097" w:type="dxa"/>
            <w:tcBorders>
              <w:top w:val="nil"/>
              <w:left w:val="nil"/>
              <w:bottom w:val="nil"/>
              <w:right w:val="nil"/>
            </w:tcBorders>
          </w:tcPr>
          <w:p w14:paraId="2F733CB8" w14:textId="77777777" w:rsidR="00DB522C" w:rsidRPr="00186547" w:rsidRDefault="00DB522C" w:rsidP="00DB522C">
            <w:pPr>
              <w:pStyle w:val="TableText"/>
              <w:rPr>
                <w:szCs w:val="22"/>
                <w:lang w:eastAsia="en-AU"/>
              </w:rPr>
            </w:pPr>
            <w:r w:rsidRPr="00186547">
              <w:rPr>
                <w:szCs w:val="22"/>
                <w:lang w:eastAsia="en-AU"/>
              </w:rPr>
              <w:t>0.248368</w:t>
            </w:r>
          </w:p>
        </w:tc>
        <w:tc>
          <w:tcPr>
            <w:tcW w:w="1097" w:type="dxa"/>
            <w:tcBorders>
              <w:top w:val="nil"/>
              <w:left w:val="nil"/>
              <w:bottom w:val="nil"/>
              <w:right w:val="nil"/>
            </w:tcBorders>
          </w:tcPr>
          <w:p w14:paraId="72ED1B88" w14:textId="77777777" w:rsidR="00DB522C" w:rsidRPr="00186547" w:rsidRDefault="00DB522C" w:rsidP="00DB522C">
            <w:pPr>
              <w:pStyle w:val="TableText"/>
              <w:rPr>
                <w:szCs w:val="22"/>
                <w:lang w:eastAsia="en-AU"/>
              </w:rPr>
            </w:pPr>
            <w:r w:rsidRPr="00186547">
              <w:rPr>
                <w:szCs w:val="22"/>
                <w:lang w:eastAsia="en-AU"/>
              </w:rPr>
              <w:t>0.152601</w:t>
            </w:r>
          </w:p>
        </w:tc>
        <w:tc>
          <w:tcPr>
            <w:tcW w:w="1097" w:type="dxa"/>
            <w:tcBorders>
              <w:top w:val="nil"/>
              <w:left w:val="nil"/>
              <w:bottom w:val="nil"/>
              <w:right w:val="nil"/>
            </w:tcBorders>
          </w:tcPr>
          <w:p w14:paraId="0D46358F" w14:textId="77777777" w:rsidR="00DB522C" w:rsidRPr="00186547" w:rsidRDefault="00DB522C" w:rsidP="00DB522C">
            <w:pPr>
              <w:pStyle w:val="TableText"/>
              <w:rPr>
                <w:szCs w:val="22"/>
                <w:lang w:eastAsia="en-AU"/>
              </w:rPr>
            </w:pPr>
            <w:r w:rsidRPr="00186547">
              <w:rPr>
                <w:szCs w:val="22"/>
                <w:lang w:eastAsia="en-AU"/>
              </w:rPr>
              <w:t>0.152616</w:t>
            </w:r>
          </w:p>
        </w:tc>
        <w:tc>
          <w:tcPr>
            <w:tcW w:w="1097" w:type="dxa"/>
            <w:tcBorders>
              <w:top w:val="nil"/>
              <w:left w:val="nil"/>
              <w:bottom w:val="nil"/>
              <w:right w:val="nil"/>
            </w:tcBorders>
          </w:tcPr>
          <w:p w14:paraId="598159E2" w14:textId="77777777" w:rsidR="00DB522C" w:rsidRPr="00186547" w:rsidRDefault="00DB522C" w:rsidP="00DB522C">
            <w:pPr>
              <w:pStyle w:val="TableText"/>
              <w:rPr>
                <w:szCs w:val="22"/>
                <w:lang w:eastAsia="en-AU"/>
              </w:rPr>
            </w:pPr>
            <w:r w:rsidRPr="00186547">
              <w:rPr>
                <w:szCs w:val="22"/>
                <w:lang w:eastAsia="en-AU"/>
              </w:rPr>
              <w:t>0.152632</w:t>
            </w:r>
          </w:p>
        </w:tc>
        <w:tc>
          <w:tcPr>
            <w:tcW w:w="1097" w:type="dxa"/>
            <w:tcBorders>
              <w:top w:val="nil"/>
              <w:left w:val="nil"/>
              <w:bottom w:val="nil"/>
              <w:right w:val="nil"/>
            </w:tcBorders>
          </w:tcPr>
          <w:p w14:paraId="52621003" w14:textId="77777777" w:rsidR="00DB522C" w:rsidRPr="00186547" w:rsidRDefault="00DB522C" w:rsidP="00DB522C">
            <w:pPr>
              <w:pStyle w:val="TableText"/>
              <w:rPr>
                <w:szCs w:val="22"/>
                <w:lang w:eastAsia="en-AU"/>
              </w:rPr>
            </w:pPr>
            <w:r w:rsidRPr="00186547">
              <w:rPr>
                <w:szCs w:val="22"/>
                <w:lang w:eastAsia="en-AU"/>
              </w:rPr>
              <w:t>0.005375</w:t>
            </w:r>
          </w:p>
        </w:tc>
        <w:tc>
          <w:tcPr>
            <w:tcW w:w="1097" w:type="dxa"/>
            <w:tcBorders>
              <w:top w:val="nil"/>
              <w:left w:val="nil"/>
              <w:bottom w:val="nil"/>
              <w:right w:val="nil"/>
            </w:tcBorders>
          </w:tcPr>
          <w:p w14:paraId="170D25EC" w14:textId="77777777" w:rsidR="00DB522C" w:rsidRPr="00186547" w:rsidRDefault="00DB522C" w:rsidP="00DB522C">
            <w:pPr>
              <w:pStyle w:val="TableText"/>
              <w:rPr>
                <w:szCs w:val="22"/>
                <w:lang w:eastAsia="en-AU"/>
              </w:rPr>
            </w:pPr>
            <w:r w:rsidRPr="00186547">
              <w:rPr>
                <w:szCs w:val="22"/>
                <w:lang w:eastAsia="en-AU"/>
              </w:rPr>
              <w:t>0.005386</w:t>
            </w:r>
          </w:p>
        </w:tc>
        <w:tc>
          <w:tcPr>
            <w:tcW w:w="1098" w:type="dxa"/>
            <w:tcBorders>
              <w:top w:val="nil"/>
              <w:left w:val="nil"/>
              <w:bottom w:val="nil"/>
              <w:right w:val="nil"/>
            </w:tcBorders>
          </w:tcPr>
          <w:p w14:paraId="6E74989C" w14:textId="77777777" w:rsidR="00DB522C" w:rsidRPr="00186547" w:rsidRDefault="00DB522C" w:rsidP="00DB522C">
            <w:pPr>
              <w:pStyle w:val="TableText"/>
              <w:rPr>
                <w:szCs w:val="22"/>
                <w:lang w:eastAsia="en-AU"/>
              </w:rPr>
            </w:pPr>
            <w:r w:rsidRPr="00186547">
              <w:rPr>
                <w:szCs w:val="22"/>
                <w:lang w:eastAsia="en-AU"/>
              </w:rPr>
              <w:t>0.005398</w:t>
            </w:r>
          </w:p>
        </w:tc>
        <w:tc>
          <w:tcPr>
            <w:tcW w:w="1097" w:type="dxa"/>
            <w:tcBorders>
              <w:top w:val="nil"/>
              <w:left w:val="nil"/>
              <w:bottom w:val="nil"/>
              <w:right w:val="nil"/>
            </w:tcBorders>
          </w:tcPr>
          <w:p w14:paraId="0A0F9CA0" w14:textId="77777777" w:rsidR="00DB522C" w:rsidRPr="00186547" w:rsidRDefault="00DB522C" w:rsidP="00DB522C">
            <w:pPr>
              <w:pStyle w:val="TableText"/>
              <w:rPr>
                <w:szCs w:val="22"/>
                <w:lang w:eastAsia="en-AU"/>
              </w:rPr>
            </w:pPr>
            <w:r w:rsidRPr="00186547">
              <w:rPr>
                <w:szCs w:val="22"/>
                <w:lang w:eastAsia="en-AU"/>
              </w:rPr>
              <w:t>0.005410</w:t>
            </w:r>
          </w:p>
        </w:tc>
        <w:tc>
          <w:tcPr>
            <w:tcW w:w="1097" w:type="dxa"/>
            <w:tcBorders>
              <w:top w:val="nil"/>
              <w:left w:val="nil"/>
              <w:bottom w:val="nil"/>
              <w:right w:val="nil"/>
            </w:tcBorders>
          </w:tcPr>
          <w:p w14:paraId="13F854A9" w14:textId="77777777" w:rsidR="00DB522C" w:rsidRPr="00186547" w:rsidRDefault="00DB522C" w:rsidP="00DB522C">
            <w:pPr>
              <w:pStyle w:val="TableText"/>
              <w:rPr>
                <w:szCs w:val="22"/>
                <w:lang w:eastAsia="en-AU"/>
              </w:rPr>
            </w:pPr>
            <w:r w:rsidRPr="00186547">
              <w:rPr>
                <w:szCs w:val="22"/>
                <w:lang w:eastAsia="en-AU"/>
              </w:rPr>
              <w:t>0.003873</w:t>
            </w:r>
          </w:p>
        </w:tc>
        <w:tc>
          <w:tcPr>
            <w:tcW w:w="1097" w:type="dxa"/>
            <w:tcBorders>
              <w:top w:val="nil"/>
              <w:left w:val="nil"/>
              <w:bottom w:val="nil"/>
              <w:right w:val="nil"/>
            </w:tcBorders>
          </w:tcPr>
          <w:p w14:paraId="38D48327" w14:textId="77777777" w:rsidR="00DB522C" w:rsidRPr="00186547" w:rsidRDefault="00DB522C" w:rsidP="00DB522C">
            <w:pPr>
              <w:pStyle w:val="TableText"/>
              <w:rPr>
                <w:szCs w:val="22"/>
                <w:lang w:eastAsia="en-AU"/>
              </w:rPr>
            </w:pPr>
            <w:r w:rsidRPr="00186547">
              <w:rPr>
                <w:szCs w:val="22"/>
                <w:lang w:eastAsia="en-AU"/>
              </w:rPr>
              <w:t>0.003873</w:t>
            </w:r>
          </w:p>
        </w:tc>
        <w:tc>
          <w:tcPr>
            <w:tcW w:w="1097" w:type="dxa"/>
            <w:tcBorders>
              <w:top w:val="nil"/>
              <w:left w:val="nil"/>
              <w:bottom w:val="nil"/>
              <w:right w:val="nil"/>
            </w:tcBorders>
          </w:tcPr>
          <w:p w14:paraId="4BB84C01" w14:textId="77777777" w:rsidR="00DB522C" w:rsidRPr="00186547" w:rsidRDefault="00DB522C" w:rsidP="00DB522C">
            <w:pPr>
              <w:pStyle w:val="TableText"/>
              <w:rPr>
                <w:szCs w:val="22"/>
                <w:lang w:eastAsia="en-AU"/>
              </w:rPr>
            </w:pPr>
            <w:r w:rsidRPr="00186547">
              <w:rPr>
                <w:szCs w:val="22"/>
                <w:lang w:eastAsia="en-AU"/>
              </w:rPr>
              <w:t>0.003873</w:t>
            </w:r>
          </w:p>
        </w:tc>
        <w:tc>
          <w:tcPr>
            <w:tcW w:w="1097" w:type="dxa"/>
            <w:tcBorders>
              <w:top w:val="nil"/>
              <w:left w:val="nil"/>
              <w:bottom w:val="nil"/>
              <w:right w:val="nil"/>
            </w:tcBorders>
          </w:tcPr>
          <w:p w14:paraId="78489E39" w14:textId="77777777" w:rsidR="00DB522C" w:rsidRPr="00186547" w:rsidRDefault="00DB522C" w:rsidP="00DB522C">
            <w:pPr>
              <w:pStyle w:val="TableText"/>
              <w:rPr>
                <w:szCs w:val="22"/>
                <w:lang w:eastAsia="en-AU"/>
              </w:rPr>
            </w:pPr>
            <w:r w:rsidRPr="00186547">
              <w:rPr>
                <w:szCs w:val="22"/>
                <w:lang w:eastAsia="en-AU"/>
              </w:rPr>
              <w:t>0.003873</w:t>
            </w:r>
          </w:p>
        </w:tc>
      </w:tr>
      <w:tr w:rsidR="00DB522C" w:rsidRPr="00186547" w14:paraId="63E88854" w14:textId="77777777">
        <w:trPr>
          <w:trHeight w:val="195"/>
        </w:trPr>
        <w:tc>
          <w:tcPr>
            <w:tcW w:w="1365" w:type="dxa"/>
            <w:tcBorders>
              <w:top w:val="nil"/>
              <w:left w:val="nil"/>
              <w:bottom w:val="nil"/>
              <w:right w:val="nil"/>
            </w:tcBorders>
          </w:tcPr>
          <w:p w14:paraId="1262C0D4" w14:textId="77777777" w:rsidR="00DB522C" w:rsidRPr="00186547" w:rsidRDefault="00DB522C" w:rsidP="00DB522C">
            <w:pPr>
              <w:pStyle w:val="TableText"/>
              <w:rPr>
                <w:szCs w:val="22"/>
                <w:lang w:eastAsia="en-AU"/>
              </w:rPr>
            </w:pPr>
            <w:r w:rsidRPr="00186547">
              <w:rPr>
                <w:szCs w:val="22"/>
                <w:lang w:eastAsia="en-AU"/>
              </w:rPr>
              <w:t>52</w:t>
            </w:r>
          </w:p>
        </w:tc>
        <w:tc>
          <w:tcPr>
            <w:tcW w:w="1097" w:type="dxa"/>
            <w:tcBorders>
              <w:top w:val="nil"/>
              <w:left w:val="nil"/>
              <w:bottom w:val="nil"/>
              <w:right w:val="nil"/>
            </w:tcBorders>
          </w:tcPr>
          <w:p w14:paraId="718C3DF5" w14:textId="77777777" w:rsidR="00DB522C" w:rsidRPr="00186547" w:rsidRDefault="00DB522C" w:rsidP="00DB522C">
            <w:pPr>
              <w:pStyle w:val="TableText"/>
              <w:rPr>
                <w:szCs w:val="22"/>
                <w:lang w:eastAsia="en-AU"/>
              </w:rPr>
            </w:pPr>
            <w:r w:rsidRPr="00186547">
              <w:rPr>
                <w:szCs w:val="22"/>
                <w:lang w:eastAsia="en-AU"/>
              </w:rPr>
              <w:t>0.249321</w:t>
            </w:r>
          </w:p>
        </w:tc>
        <w:tc>
          <w:tcPr>
            <w:tcW w:w="1097" w:type="dxa"/>
            <w:tcBorders>
              <w:top w:val="nil"/>
              <w:left w:val="nil"/>
              <w:bottom w:val="nil"/>
              <w:right w:val="nil"/>
            </w:tcBorders>
          </w:tcPr>
          <w:p w14:paraId="2C31E202" w14:textId="77777777" w:rsidR="00DB522C" w:rsidRPr="00186547" w:rsidRDefault="00DB522C" w:rsidP="00DB522C">
            <w:pPr>
              <w:pStyle w:val="TableText"/>
              <w:rPr>
                <w:szCs w:val="22"/>
                <w:lang w:eastAsia="en-AU"/>
              </w:rPr>
            </w:pPr>
            <w:r w:rsidRPr="00186547">
              <w:rPr>
                <w:szCs w:val="22"/>
                <w:lang w:eastAsia="en-AU"/>
              </w:rPr>
              <w:t>0.153572</w:t>
            </w:r>
          </w:p>
        </w:tc>
        <w:tc>
          <w:tcPr>
            <w:tcW w:w="1097" w:type="dxa"/>
            <w:tcBorders>
              <w:top w:val="nil"/>
              <w:left w:val="nil"/>
              <w:bottom w:val="nil"/>
              <w:right w:val="nil"/>
            </w:tcBorders>
          </w:tcPr>
          <w:p w14:paraId="10B81FE6" w14:textId="77777777" w:rsidR="00DB522C" w:rsidRPr="00186547" w:rsidRDefault="00DB522C" w:rsidP="00DB522C">
            <w:pPr>
              <w:pStyle w:val="TableText"/>
              <w:rPr>
                <w:szCs w:val="22"/>
                <w:lang w:eastAsia="en-AU"/>
              </w:rPr>
            </w:pPr>
            <w:r w:rsidRPr="00186547">
              <w:rPr>
                <w:szCs w:val="22"/>
                <w:lang w:eastAsia="en-AU"/>
              </w:rPr>
              <w:t>0.153589</w:t>
            </w:r>
          </w:p>
        </w:tc>
        <w:tc>
          <w:tcPr>
            <w:tcW w:w="1097" w:type="dxa"/>
            <w:tcBorders>
              <w:top w:val="nil"/>
              <w:left w:val="nil"/>
              <w:bottom w:val="nil"/>
              <w:right w:val="nil"/>
            </w:tcBorders>
          </w:tcPr>
          <w:p w14:paraId="02AC84BD" w14:textId="77777777" w:rsidR="00DB522C" w:rsidRPr="00186547" w:rsidRDefault="00DB522C" w:rsidP="00DB522C">
            <w:pPr>
              <w:pStyle w:val="TableText"/>
              <w:rPr>
                <w:szCs w:val="22"/>
                <w:lang w:eastAsia="en-AU"/>
              </w:rPr>
            </w:pPr>
            <w:r w:rsidRPr="00186547">
              <w:rPr>
                <w:szCs w:val="22"/>
                <w:lang w:eastAsia="en-AU"/>
              </w:rPr>
              <w:t>0.153609</w:t>
            </w:r>
          </w:p>
        </w:tc>
        <w:tc>
          <w:tcPr>
            <w:tcW w:w="1097" w:type="dxa"/>
            <w:tcBorders>
              <w:top w:val="nil"/>
              <w:left w:val="nil"/>
              <w:bottom w:val="nil"/>
              <w:right w:val="nil"/>
            </w:tcBorders>
          </w:tcPr>
          <w:p w14:paraId="2F6CF365" w14:textId="77777777" w:rsidR="00DB522C" w:rsidRPr="00186547" w:rsidRDefault="00DB522C" w:rsidP="00DB522C">
            <w:pPr>
              <w:pStyle w:val="TableText"/>
              <w:rPr>
                <w:szCs w:val="22"/>
                <w:lang w:eastAsia="en-AU"/>
              </w:rPr>
            </w:pPr>
            <w:r w:rsidRPr="00186547">
              <w:rPr>
                <w:szCs w:val="22"/>
                <w:lang w:eastAsia="en-AU"/>
              </w:rPr>
              <w:t>0.006101</w:t>
            </w:r>
          </w:p>
        </w:tc>
        <w:tc>
          <w:tcPr>
            <w:tcW w:w="1097" w:type="dxa"/>
            <w:tcBorders>
              <w:top w:val="nil"/>
              <w:left w:val="nil"/>
              <w:bottom w:val="nil"/>
              <w:right w:val="nil"/>
            </w:tcBorders>
          </w:tcPr>
          <w:p w14:paraId="01C22E08" w14:textId="77777777" w:rsidR="00DB522C" w:rsidRPr="00186547" w:rsidRDefault="00DB522C" w:rsidP="00DB522C">
            <w:pPr>
              <w:pStyle w:val="TableText"/>
              <w:rPr>
                <w:szCs w:val="22"/>
                <w:lang w:eastAsia="en-AU"/>
              </w:rPr>
            </w:pPr>
            <w:r w:rsidRPr="00186547">
              <w:rPr>
                <w:szCs w:val="22"/>
                <w:lang w:eastAsia="en-AU"/>
              </w:rPr>
              <w:t>0.006115</w:t>
            </w:r>
          </w:p>
        </w:tc>
        <w:tc>
          <w:tcPr>
            <w:tcW w:w="1098" w:type="dxa"/>
            <w:tcBorders>
              <w:top w:val="nil"/>
              <w:left w:val="nil"/>
              <w:bottom w:val="nil"/>
              <w:right w:val="nil"/>
            </w:tcBorders>
          </w:tcPr>
          <w:p w14:paraId="116CA633" w14:textId="77777777" w:rsidR="00DB522C" w:rsidRPr="00186547" w:rsidRDefault="00DB522C" w:rsidP="00DB522C">
            <w:pPr>
              <w:pStyle w:val="TableText"/>
              <w:rPr>
                <w:szCs w:val="22"/>
                <w:lang w:eastAsia="en-AU"/>
              </w:rPr>
            </w:pPr>
            <w:r w:rsidRPr="00186547">
              <w:rPr>
                <w:szCs w:val="22"/>
                <w:lang w:eastAsia="en-AU"/>
              </w:rPr>
              <w:t>0.006130</w:t>
            </w:r>
          </w:p>
        </w:tc>
        <w:tc>
          <w:tcPr>
            <w:tcW w:w="1097" w:type="dxa"/>
            <w:tcBorders>
              <w:top w:val="nil"/>
              <w:left w:val="nil"/>
              <w:bottom w:val="nil"/>
              <w:right w:val="nil"/>
            </w:tcBorders>
          </w:tcPr>
          <w:p w14:paraId="1030BC56" w14:textId="77777777" w:rsidR="00DB522C" w:rsidRPr="00186547" w:rsidRDefault="00DB522C" w:rsidP="00DB522C">
            <w:pPr>
              <w:pStyle w:val="TableText"/>
              <w:rPr>
                <w:szCs w:val="22"/>
                <w:lang w:eastAsia="en-AU"/>
              </w:rPr>
            </w:pPr>
            <w:r w:rsidRPr="00186547">
              <w:rPr>
                <w:szCs w:val="22"/>
                <w:lang w:eastAsia="en-AU"/>
              </w:rPr>
              <w:t>0.006146</w:t>
            </w:r>
          </w:p>
        </w:tc>
        <w:tc>
          <w:tcPr>
            <w:tcW w:w="1097" w:type="dxa"/>
            <w:tcBorders>
              <w:top w:val="nil"/>
              <w:left w:val="nil"/>
              <w:bottom w:val="nil"/>
              <w:right w:val="nil"/>
            </w:tcBorders>
          </w:tcPr>
          <w:p w14:paraId="38B5F680" w14:textId="77777777" w:rsidR="00DB522C" w:rsidRPr="00186547" w:rsidRDefault="00DB522C" w:rsidP="00DB522C">
            <w:pPr>
              <w:pStyle w:val="TableText"/>
              <w:rPr>
                <w:szCs w:val="22"/>
                <w:lang w:eastAsia="en-AU"/>
              </w:rPr>
            </w:pPr>
            <w:r w:rsidRPr="00186547">
              <w:rPr>
                <w:szCs w:val="22"/>
                <w:lang w:eastAsia="en-AU"/>
              </w:rPr>
              <w:t>0.004380</w:t>
            </w:r>
          </w:p>
        </w:tc>
        <w:tc>
          <w:tcPr>
            <w:tcW w:w="1097" w:type="dxa"/>
            <w:tcBorders>
              <w:top w:val="nil"/>
              <w:left w:val="nil"/>
              <w:bottom w:val="nil"/>
              <w:right w:val="nil"/>
            </w:tcBorders>
          </w:tcPr>
          <w:p w14:paraId="37BE5C60" w14:textId="77777777" w:rsidR="00DB522C" w:rsidRPr="00186547" w:rsidRDefault="00DB522C" w:rsidP="00DB522C">
            <w:pPr>
              <w:pStyle w:val="TableText"/>
              <w:rPr>
                <w:szCs w:val="22"/>
                <w:lang w:eastAsia="en-AU"/>
              </w:rPr>
            </w:pPr>
            <w:r w:rsidRPr="00186547">
              <w:rPr>
                <w:szCs w:val="22"/>
                <w:lang w:eastAsia="en-AU"/>
              </w:rPr>
              <w:t>0.004380</w:t>
            </w:r>
          </w:p>
        </w:tc>
        <w:tc>
          <w:tcPr>
            <w:tcW w:w="1097" w:type="dxa"/>
            <w:tcBorders>
              <w:top w:val="nil"/>
              <w:left w:val="nil"/>
              <w:bottom w:val="nil"/>
              <w:right w:val="nil"/>
            </w:tcBorders>
          </w:tcPr>
          <w:p w14:paraId="1CEA9A7B" w14:textId="77777777" w:rsidR="00DB522C" w:rsidRPr="00186547" w:rsidRDefault="00DB522C" w:rsidP="00DB522C">
            <w:pPr>
              <w:pStyle w:val="TableText"/>
              <w:rPr>
                <w:szCs w:val="22"/>
                <w:lang w:eastAsia="en-AU"/>
              </w:rPr>
            </w:pPr>
            <w:r w:rsidRPr="00186547">
              <w:rPr>
                <w:szCs w:val="22"/>
                <w:lang w:eastAsia="en-AU"/>
              </w:rPr>
              <w:t>0.004380</w:t>
            </w:r>
          </w:p>
        </w:tc>
        <w:tc>
          <w:tcPr>
            <w:tcW w:w="1097" w:type="dxa"/>
            <w:tcBorders>
              <w:top w:val="nil"/>
              <w:left w:val="nil"/>
              <w:bottom w:val="nil"/>
              <w:right w:val="nil"/>
            </w:tcBorders>
          </w:tcPr>
          <w:p w14:paraId="6F351EB9" w14:textId="77777777" w:rsidR="00DB522C" w:rsidRPr="00186547" w:rsidRDefault="00DB522C" w:rsidP="00DB522C">
            <w:pPr>
              <w:pStyle w:val="TableText"/>
              <w:rPr>
                <w:szCs w:val="22"/>
                <w:lang w:eastAsia="en-AU"/>
              </w:rPr>
            </w:pPr>
            <w:r w:rsidRPr="00186547">
              <w:rPr>
                <w:szCs w:val="22"/>
                <w:lang w:eastAsia="en-AU"/>
              </w:rPr>
              <w:t>0.004380</w:t>
            </w:r>
          </w:p>
        </w:tc>
      </w:tr>
      <w:tr w:rsidR="00DB522C" w:rsidRPr="00186547" w14:paraId="7C540A14" w14:textId="77777777">
        <w:trPr>
          <w:trHeight w:val="195"/>
        </w:trPr>
        <w:tc>
          <w:tcPr>
            <w:tcW w:w="1365" w:type="dxa"/>
            <w:tcBorders>
              <w:top w:val="nil"/>
              <w:left w:val="nil"/>
              <w:bottom w:val="nil"/>
              <w:right w:val="nil"/>
            </w:tcBorders>
          </w:tcPr>
          <w:p w14:paraId="6AC2F8B9" w14:textId="77777777" w:rsidR="00DB522C" w:rsidRPr="00186547" w:rsidRDefault="00DB522C" w:rsidP="00DB522C">
            <w:pPr>
              <w:pStyle w:val="TableText"/>
              <w:rPr>
                <w:szCs w:val="22"/>
                <w:lang w:eastAsia="en-AU"/>
              </w:rPr>
            </w:pPr>
            <w:r w:rsidRPr="00186547">
              <w:rPr>
                <w:szCs w:val="22"/>
                <w:lang w:eastAsia="en-AU"/>
              </w:rPr>
              <w:t>53</w:t>
            </w:r>
          </w:p>
        </w:tc>
        <w:tc>
          <w:tcPr>
            <w:tcW w:w="1097" w:type="dxa"/>
            <w:tcBorders>
              <w:top w:val="nil"/>
              <w:left w:val="nil"/>
              <w:bottom w:val="nil"/>
              <w:right w:val="nil"/>
            </w:tcBorders>
          </w:tcPr>
          <w:p w14:paraId="54CCB4DC" w14:textId="77777777" w:rsidR="00DB522C" w:rsidRPr="00186547" w:rsidRDefault="00DB522C" w:rsidP="00DB522C">
            <w:pPr>
              <w:pStyle w:val="TableText"/>
              <w:rPr>
                <w:szCs w:val="22"/>
                <w:lang w:eastAsia="en-AU"/>
              </w:rPr>
            </w:pPr>
            <w:r w:rsidRPr="00186547">
              <w:rPr>
                <w:szCs w:val="22"/>
                <w:lang w:eastAsia="en-AU"/>
              </w:rPr>
              <w:t>0.250428</w:t>
            </w:r>
          </w:p>
        </w:tc>
        <w:tc>
          <w:tcPr>
            <w:tcW w:w="1097" w:type="dxa"/>
            <w:tcBorders>
              <w:top w:val="nil"/>
              <w:left w:val="nil"/>
              <w:bottom w:val="nil"/>
              <w:right w:val="nil"/>
            </w:tcBorders>
          </w:tcPr>
          <w:p w14:paraId="4C434C17" w14:textId="77777777" w:rsidR="00DB522C" w:rsidRPr="00186547" w:rsidRDefault="00DB522C" w:rsidP="00DB522C">
            <w:pPr>
              <w:pStyle w:val="TableText"/>
              <w:rPr>
                <w:szCs w:val="22"/>
                <w:lang w:eastAsia="en-AU"/>
              </w:rPr>
            </w:pPr>
            <w:r w:rsidRPr="00186547">
              <w:rPr>
                <w:szCs w:val="22"/>
                <w:lang w:eastAsia="en-AU"/>
              </w:rPr>
              <w:t>0.154723</w:t>
            </w:r>
          </w:p>
        </w:tc>
        <w:tc>
          <w:tcPr>
            <w:tcW w:w="1097" w:type="dxa"/>
            <w:tcBorders>
              <w:top w:val="nil"/>
              <w:left w:val="nil"/>
              <w:bottom w:val="nil"/>
              <w:right w:val="nil"/>
            </w:tcBorders>
          </w:tcPr>
          <w:p w14:paraId="4CCAE4F9" w14:textId="77777777" w:rsidR="00DB522C" w:rsidRPr="00186547" w:rsidRDefault="00DB522C" w:rsidP="00DB522C">
            <w:pPr>
              <w:pStyle w:val="TableText"/>
              <w:rPr>
                <w:szCs w:val="22"/>
                <w:lang w:eastAsia="en-AU"/>
              </w:rPr>
            </w:pPr>
            <w:r w:rsidRPr="00186547">
              <w:rPr>
                <w:szCs w:val="22"/>
                <w:lang w:eastAsia="en-AU"/>
              </w:rPr>
              <w:t>0.154745</w:t>
            </w:r>
          </w:p>
        </w:tc>
        <w:tc>
          <w:tcPr>
            <w:tcW w:w="1097" w:type="dxa"/>
            <w:tcBorders>
              <w:top w:val="nil"/>
              <w:left w:val="nil"/>
              <w:bottom w:val="nil"/>
              <w:right w:val="nil"/>
            </w:tcBorders>
          </w:tcPr>
          <w:p w14:paraId="1EBEFD66" w14:textId="77777777" w:rsidR="00DB522C" w:rsidRPr="00186547" w:rsidRDefault="00DB522C" w:rsidP="00DB522C">
            <w:pPr>
              <w:pStyle w:val="TableText"/>
              <w:rPr>
                <w:szCs w:val="22"/>
                <w:lang w:eastAsia="en-AU"/>
              </w:rPr>
            </w:pPr>
            <w:r w:rsidRPr="00186547">
              <w:rPr>
                <w:szCs w:val="22"/>
                <w:lang w:eastAsia="en-AU"/>
              </w:rPr>
              <w:t>0.154769</w:t>
            </w:r>
          </w:p>
        </w:tc>
        <w:tc>
          <w:tcPr>
            <w:tcW w:w="1097" w:type="dxa"/>
            <w:tcBorders>
              <w:top w:val="nil"/>
              <w:left w:val="nil"/>
              <w:bottom w:val="nil"/>
              <w:right w:val="nil"/>
            </w:tcBorders>
          </w:tcPr>
          <w:p w14:paraId="200BFCD6" w14:textId="77777777" w:rsidR="00DB522C" w:rsidRPr="00186547" w:rsidRDefault="00DB522C" w:rsidP="00DB522C">
            <w:pPr>
              <w:pStyle w:val="TableText"/>
              <w:rPr>
                <w:szCs w:val="22"/>
                <w:lang w:eastAsia="en-AU"/>
              </w:rPr>
            </w:pPr>
            <w:r w:rsidRPr="00186547">
              <w:rPr>
                <w:szCs w:val="22"/>
                <w:lang w:eastAsia="en-AU"/>
              </w:rPr>
              <w:t>0.006993</w:t>
            </w:r>
          </w:p>
        </w:tc>
        <w:tc>
          <w:tcPr>
            <w:tcW w:w="1097" w:type="dxa"/>
            <w:tcBorders>
              <w:top w:val="nil"/>
              <w:left w:val="nil"/>
              <w:bottom w:val="nil"/>
              <w:right w:val="nil"/>
            </w:tcBorders>
          </w:tcPr>
          <w:p w14:paraId="06EF5BDD" w14:textId="77777777" w:rsidR="00DB522C" w:rsidRPr="00186547" w:rsidRDefault="00DB522C" w:rsidP="00DB522C">
            <w:pPr>
              <w:pStyle w:val="TableText"/>
              <w:rPr>
                <w:szCs w:val="22"/>
                <w:lang w:eastAsia="en-AU"/>
              </w:rPr>
            </w:pPr>
            <w:r w:rsidRPr="00186547">
              <w:rPr>
                <w:szCs w:val="22"/>
                <w:lang w:eastAsia="en-AU"/>
              </w:rPr>
              <w:t>0.007011</w:t>
            </w:r>
          </w:p>
        </w:tc>
        <w:tc>
          <w:tcPr>
            <w:tcW w:w="1098" w:type="dxa"/>
            <w:tcBorders>
              <w:top w:val="nil"/>
              <w:left w:val="nil"/>
              <w:bottom w:val="nil"/>
              <w:right w:val="nil"/>
            </w:tcBorders>
          </w:tcPr>
          <w:p w14:paraId="27A3D0A7" w14:textId="77777777" w:rsidR="00DB522C" w:rsidRPr="00186547" w:rsidRDefault="00DB522C" w:rsidP="00DB522C">
            <w:pPr>
              <w:pStyle w:val="TableText"/>
              <w:rPr>
                <w:szCs w:val="22"/>
                <w:lang w:eastAsia="en-AU"/>
              </w:rPr>
            </w:pPr>
            <w:r w:rsidRPr="00186547">
              <w:rPr>
                <w:szCs w:val="22"/>
                <w:lang w:eastAsia="en-AU"/>
              </w:rPr>
              <w:t>0.007030</w:t>
            </w:r>
          </w:p>
        </w:tc>
        <w:tc>
          <w:tcPr>
            <w:tcW w:w="1097" w:type="dxa"/>
            <w:tcBorders>
              <w:top w:val="nil"/>
              <w:left w:val="nil"/>
              <w:bottom w:val="nil"/>
              <w:right w:val="nil"/>
            </w:tcBorders>
          </w:tcPr>
          <w:p w14:paraId="52886651" w14:textId="77777777" w:rsidR="00DB522C" w:rsidRPr="00186547" w:rsidRDefault="00DB522C" w:rsidP="00DB522C">
            <w:pPr>
              <w:pStyle w:val="TableText"/>
              <w:rPr>
                <w:szCs w:val="22"/>
                <w:lang w:eastAsia="en-AU"/>
              </w:rPr>
            </w:pPr>
            <w:r w:rsidRPr="00186547">
              <w:rPr>
                <w:szCs w:val="22"/>
                <w:lang w:eastAsia="en-AU"/>
              </w:rPr>
              <w:t>0.007051</w:t>
            </w:r>
          </w:p>
        </w:tc>
        <w:tc>
          <w:tcPr>
            <w:tcW w:w="1097" w:type="dxa"/>
            <w:tcBorders>
              <w:top w:val="nil"/>
              <w:left w:val="nil"/>
              <w:bottom w:val="nil"/>
              <w:right w:val="nil"/>
            </w:tcBorders>
          </w:tcPr>
          <w:p w14:paraId="55CA0E7C" w14:textId="77777777" w:rsidR="00DB522C" w:rsidRPr="00186547" w:rsidRDefault="00DB522C" w:rsidP="00DB522C">
            <w:pPr>
              <w:pStyle w:val="TableText"/>
              <w:rPr>
                <w:szCs w:val="22"/>
                <w:lang w:eastAsia="en-AU"/>
              </w:rPr>
            </w:pPr>
            <w:r w:rsidRPr="00186547">
              <w:rPr>
                <w:szCs w:val="22"/>
                <w:lang w:eastAsia="en-AU"/>
              </w:rPr>
              <w:t>0.005030</w:t>
            </w:r>
          </w:p>
        </w:tc>
        <w:tc>
          <w:tcPr>
            <w:tcW w:w="1097" w:type="dxa"/>
            <w:tcBorders>
              <w:top w:val="nil"/>
              <w:left w:val="nil"/>
              <w:bottom w:val="nil"/>
              <w:right w:val="nil"/>
            </w:tcBorders>
          </w:tcPr>
          <w:p w14:paraId="439A9BD0" w14:textId="77777777" w:rsidR="00DB522C" w:rsidRPr="00186547" w:rsidRDefault="00DB522C" w:rsidP="00DB522C">
            <w:pPr>
              <w:pStyle w:val="TableText"/>
              <w:rPr>
                <w:szCs w:val="22"/>
                <w:lang w:eastAsia="en-AU"/>
              </w:rPr>
            </w:pPr>
            <w:r w:rsidRPr="00186547">
              <w:rPr>
                <w:szCs w:val="22"/>
                <w:lang w:eastAsia="en-AU"/>
              </w:rPr>
              <w:t>0.005030</w:t>
            </w:r>
          </w:p>
        </w:tc>
        <w:tc>
          <w:tcPr>
            <w:tcW w:w="1097" w:type="dxa"/>
            <w:tcBorders>
              <w:top w:val="nil"/>
              <w:left w:val="nil"/>
              <w:bottom w:val="nil"/>
              <w:right w:val="nil"/>
            </w:tcBorders>
          </w:tcPr>
          <w:p w14:paraId="1D586291" w14:textId="77777777" w:rsidR="00DB522C" w:rsidRPr="00186547" w:rsidRDefault="00DB522C" w:rsidP="00DB522C">
            <w:pPr>
              <w:pStyle w:val="TableText"/>
              <w:rPr>
                <w:szCs w:val="22"/>
                <w:lang w:eastAsia="en-AU"/>
              </w:rPr>
            </w:pPr>
            <w:r w:rsidRPr="00186547">
              <w:rPr>
                <w:szCs w:val="22"/>
                <w:lang w:eastAsia="en-AU"/>
              </w:rPr>
              <w:t>0.005030</w:t>
            </w:r>
          </w:p>
        </w:tc>
        <w:tc>
          <w:tcPr>
            <w:tcW w:w="1097" w:type="dxa"/>
            <w:tcBorders>
              <w:top w:val="nil"/>
              <w:left w:val="nil"/>
              <w:bottom w:val="nil"/>
              <w:right w:val="nil"/>
            </w:tcBorders>
          </w:tcPr>
          <w:p w14:paraId="62CA0CA5" w14:textId="77777777" w:rsidR="00DB522C" w:rsidRPr="00186547" w:rsidRDefault="00DB522C" w:rsidP="00DB522C">
            <w:pPr>
              <w:pStyle w:val="TableText"/>
              <w:rPr>
                <w:szCs w:val="22"/>
                <w:lang w:eastAsia="en-AU"/>
              </w:rPr>
            </w:pPr>
            <w:r w:rsidRPr="00186547">
              <w:rPr>
                <w:szCs w:val="22"/>
                <w:lang w:eastAsia="en-AU"/>
              </w:rPr>
              <w:t>0.005030</w:t>
            </w:r>
          </w:p>
        </w:tc>
      </w:tr>
      <w:tr w:rsidR="00DB522C" w:rsidRPr="00186547" w14:paraId="0268D337" w14:textId="77777777">
        <w:trPr>
          <w:trHeight w:val="195"/>
        </w:trPr>
        <w:tc>
          <w:tcPr>
            <w:tcW w:w="1365" w:type="dxa"/>
            <w:tcBorders>
              <w:top w:val="nil"/>
              <w:left w:val="nil"/>
              <w:bottom w:val="nil"/>
              <w:right w:val="nil"/>
            </w:tcBorders>
          </w:tcPr>
          <w:p w14:paraId="3F138FEF" w14:textId="77777777" w:rsidR="00DB522C" w:rsidRPr="00186547" w:rsidRDefault="00DB522C" w:rsidP="00DB522C">
            <w:pPr>
              <w:pStyle w:val="TableText"/>
              <w:rPr>
                <w:szCs w:val="22"/>
                <w:lang w:eastAsia="en-AU"/>
              </w:rPr>
            </w:pPr>
            <w:r w:rsidRPr="00186547">
              <w:rPr>
                <w:szCs w:val="22"/>
                <w:lang w:eastAsia="en-AU"/>
              </w:rPr>
              <w:t>54</w:t>
            </w:r>
          </w:p>
        </w:tc>
        <w:tc>
          <w:tcPr>
            <w:tcW w:w="1097" w:type="dxa"/>
            <w:tcBorders>
              <w:top w:val="nil"/>
              <w:left w:val="nil"/>
              <w:bottom w:val="nil"/>
              <w:right w:val="nil"/>
            </w:tcBorders>
          </w:tcPr>
          <w:p w14:paraId="6C85A89A" w14:textId="77777777" w:rsidR="00DB522C" w:rsidRPr="00186547" w:rsidRDefault="00DB522C" w:rsidP="00DB522C">
            <w:pPr>
              <w:pStyle w:val="TableText"/>
              <w:rPr>
                <w:szCs w:val="22"/>
                <w:lang w:eastAsia="en-AU"/>
              </w:rPr>
            </w:pPr>
            <w:r w:rsidRPr="00186547">
              <w:rPr>
                <w:szCs w:val="22"/>
                <w:lang w:eastAsia="en-AU"/>
              </w:rPr>
              <w:t>0.250261</w:t>
            </w:r>
          </w:p>
        </w:tc>
        <w:tc>
          <w:tcPr>
            <w:tcW w:w="1097" w:type="dxa"/>
            <w:tcBorders>
              <w:top w:val="nil"/>
              <w:left w:val="nil"/>
              <w:bottom w:val="nil"/>
              <w:right w:val="nil"/>
            </w:tcBorders>
          </w:tcPr>
          <w:p w14:paraId="5EA2018C" w14:textId="77777777" w:rsidR="00DB522C" w:rsidRPr="00186547" w:rsidRDefault="00DB522C" w:rsidP="00DB522C">
            <w:pPr>
              <w:pStyle w:val="TableText"/>
              <w:rPr>
                <w:szCs w:val="22"/>
                <w:lang w:eastAsia="en-AU"/>
              </w:rPr>
            </w:pPr>
            <w:r w:rsidRPr="00186547">
              <w:rPr>
                <w:szCs w:val="22"/>
                <w:lang w:eastAsia="en-AU"/>
              </w:rPr>
              <w:t>0.155151</w:t>
            </w:r>
          </w:p>
        </w:tc>
        <w:tc>
          <w:tcPr>
            <w:tcW w:w="1097" w:type="dxa"/>
            <w:tcBorders>
              <w:top w:val="nil"/>
              <w:left w:val="nil"/>
              <w:bottom w:val="nil"/>
              <w:right w:val="nil"/>
            </w:tcBorders>
          </w:tcPr>
          <w:p w14:paraId="08223D64" w14:textId="77777777" w:rsidR="00DB522C" w:rsidRPr="00186547" w:rsidRDefault="00DB522C" w:rsidP="00DB522C">
            <w:pPr>
              <w:pStyle w:val="TableText"/>
              <w:rPr>
                <w:szCs w:val="22"/>
                <w:lang w:eastAsia="en-AU"/>
              </w:rPr>
            </w:pPr>
            <w:r w:rsidRPr="00186547">
              <w:rPr>
                <w:szCs w:val="22"/>
                <w:lang w:eastAsia="en-AU"/>
              </w:rPr>
              <w:t>0.155171</w:t>
            </w:r>
          </w:p>
        </w:tc>
        <w:tc>
          <w:tcPr>
            <w:tcW w:w="1097" w:type="dxa"/>
            <w:tcBorders>
              <w:top w:val="nil"/>
              <w:left w:val="nil"/>
              <w:bottom w:val="nil"/>
              <w:right w:val="nil"/>
            </w:tcBorders>
          </w:tcPr>
          <w:p w14:paraId="2499DD87" w14:textId="77777777" w:rsidR="00DB522C" w:rsidRPr="00186547" w:rsidRDefault="00DB522C" w:rsidP="00DB522C">
            <w:pPr>
              <w:pStyle w:val="TableText"/>
              <w:rPr>
                <w:szCs w:val="22"/>
                <w:lang w:eastAsia="en-AU"/>
              </w:rPr>
            </w:pPr>
            <w:r w:rsidRPr="00186547">
              <w:rPr>
                <w:szCs w:val="22"/>
                <w:lang w:eastAsia="en-AU"/>
              </w:rPr>
              <w:t>0.155195</w:t>
            </w:r>
          </w:p>
        </w:tc>
        <w:tc>
          <w:tcPr>
            <w:tcW w:w="1097" w:type="dxa"/>
            <w:tcBorders>
              <w:top w:val="nil"/>
              <w:left w:val="nil"/>
              <w:bottom w:val="nil"/>
              <w:right w:val="nil"/>
            </w:tcBorders>
          </w:tcPr>
          <w:p w14:paraId="3DD4405C" w14:textId="77777777" w:rsidR="00DB522C" w:rsidRPr="00186547" w:rsidRDefault="00DB522C" w:rsidP="00DB522C">
            <w:pPr>
              <w:pStyle w:val="TableText"/>
              <w:rPr>
                <w:szCs w:val="22"/>
                <w:lang w:eastAsia="en-AU"/>
              </w:rPr>
            </w:pPr>
            <w:r w:rsidRPr="00186547">
              <w:rPr>
                <w:szCs w:val="22"/>
                <w:lang w:eastAsia="en-AU"/>
              </w:rPr>
              <w:t>0.007457</w:t>
            </w:r>
          </w:p>
        </w:tc>
        <w:tc>
          <w:tcPr>
            <w:tcW w:w="1097" w:type="dxa"/>
            <w:tcBorders>
              <w:top w:val="nil"/>
              <w:left w:val="nil"/>
              <w:bottom w:val="nil"/>
              <w:right w:val="nil"/>
            </w:tcBorders>
          </w:tcPr>
          <w:p w14:paraId="12B5EBBB" w14:textId="77777777" w:rsidR="00DB522C" w:rsidRPr="00186547" w:rsidRDefault="00DB522C" w:rsidP="00DB522C">
            <w:pPr>
              <w:pStyle w:val="TableText"/>
              <w:rPr>
                <w:szCs w:val="22"/>
                <w:lang w:eastAsia="en-AU"/>
              </w:rPr>
            </w:pPr>
            <w:r w:rsidRPr="00186547">
              <w:rPr>
                <w:szCs w:val="22"/>
                <w:lang w:eastAsia="en-AU"/>
              </w:rPr>
              <w:t>0.007476</w:t>
            </w:r>
          </w:p>
        </w:tc>
        <w:tc>
          <w:tcPr>
            <w:tcW w:w="1098" w:type="dxa"/>
            <w:tcBorders>
              <w:top w:val="nil"/>
              <w:left w:val="nil"/>
              <w:bottom w:val="nil"/>
              <w:right w:val="nil"/>
            </w:tcBorders>
          </w:tcPr>
          <w:p w14:paraId="68212465" w14:textId="77777777" w:rsidR="00DB522C" w:rsidRPr="00186547" w:rsidRDefault="00DB522C" w:rsidP="00DB522C">
            <w:pPr>
              <w:pStyle w:val="TableText"/>
              <w:rPr>
                <w:szCs w:val="22"/>
                <w:lang w:eastAsia="en-AU"/>
              </w:rPr>
            </w:pPr>
            <w:r w:rsidRPr="00186547">
              <w:rPr>
                <w:szCs w:val="22"/>
                <w:lang w:eastAsia="en-AU"/>
              </w:rPr>
              <w:t>0.007499</w:t>
            </w:r>
          </w:p>
        </w:tc>
        <w:tc>
          <w:tcPr>
            <w:tcW w:w="1097" w:type="dxa"/>
            <w:tcBorders>
              <w:top w:val="nil"/>
              <w:left w:val="nil"/>
              <w:bottom w:val="nil"/>
              <w:right w:val="nil"/>
            </w:tcBorders>
          </w:tcPr>
          <w:p w14:paraId="5A7E311F" w14:textId="77777777" w:rsidR="00DB522C" w:rsidRPr="00186547" w:rsidRDefault="00DB522C" w:rsidP="00DB522C">
            <w:pPr>
              <w:pStyle w:val="TableText"/>
              <w:rPr>
                <w:szCs w:val="22"/>
                <w:lang w:eastAsia="en-AU"/>
              </w:rPr>
            </w:pPr>
            <w:r w:rsidRPr="00186547">
              <w:rPr>
                <w:szCs w:val="22"/>
                <w:lang w:eastAsia="en-AU"/>
              </w:rPr>
              <w:t>0.007523</w:t>
            </w:r>
          </w:p>
        </w:tc>
        <w:tc>
          <w:tcPr>
            <w:tcW w:w="1097" w:type="dxa"/>
            <w:tcBorders>
              <w:top w:val="nil"/>
              <w:left w:val="nil"/>
              <w:bottom w:val="nil"/>
              <w:right w:val="nil"/>
            </w:tcBorders>
          </w:tcPr>
          <w:p w14:paraId="362F6AD2" w14:textId="77777777" w:rsidR="00DB522C" w:rsidRPr="00186547" w:rsidRDefault="00DB522C" w:rsidP="00DB522C">
            <w:pPr>
              <w:pStyle w:val="TableText"/>
              <w:rPr>
                <w:szCs w:val="22"/>
                <w:lang w:eastAsia="en-AU"/>
              </w:rPr>
            </w:pPr>
            <w:r w:rsidRPr="00186547">
              <w:rPr>
                <w:szCs w:val="22"/>
                <w:lang w:eastAsia="en-AU"/>
              </w:rPr>
              <w:t>0.005392</w:t>
            </w:r>
          </w:p>
        </w:tc>
        <w:tc>
          <w:tcPr>
            <w:tcW w:w="1097" w:type="dxa"/>
            <w:tcBorders>
              <w:top w:val="nil"/>
              <w:left w:val="nil"/>
              <w:bottom w:val="nil"/>
              <w:right w:val="nil"/>
            </w:tcBorders>
          </w:tcPr>
          <w:p w14:paraId="5421DE18" w14:textId="77777777" w:rsidR="00DB522C" w:rsidRPr="00186547" w:rsidRDefault="00DB522C" w:rsidP="00DB522C">
            <w:pPr>
              <w:pStyle w:val="TableText"/>
              <w:rPr>
                <w:szCs w:val="22"/>
                <w:lang w:eastAsia="en-AU"/>
              </w:rPr>
            </w:pPr>
            <w:r w:rsidRPr="00186547">
              <w:rPr>
                <w:szCs w:val="22"/>
                <w:lang w:eastAsia="en-AU"/>
              </w:rPr>
              <w:t>0.005392</w:t>
            </w:r>
          </w:p>
        </w:tc>
        <w:tc>
          <w:tcPr>
            <w:tcW w:w="1097" w:type="dxa"/>
            <w:tcBorders>
              <w:top w:val="nil"/>
              <w:left w:val="nil"/>
              <w:bottom w:val="nil"/>
              <w:right w:val="nil"/>
            </w:tcBorders>
          </w:tcPr>
          <w:p w14:paraId="32521676" w14:textId="77777777" w:rsidR="00DB522C" w:rsidRPr="00186547" w:rsidRDefault="00DB522C" w:rsidP="00DB522C">
            <w:pPr>
              <w:pStyle w:val="TableText"/>
              <w:rPr>
                <w:szCs w:val="22"/>
                <w:lang w:eastAsia="en-AU"/>
              </w:rPr>
            </w:pPr>
            <w:r w:rsidRPr="00186547">
              <w:rPr>
                <w:szCs w:val="22"/>
                <w:lang w:eastAsia="en-AU"/>
              </w:rPr>
              <w:t>0.005392</w:t>
            </w:r>
          </w:p>
        </w:tc>
        <w:tc>
          <w:tcPr>
            <w:tcW w:w="1097" w:type="dxa"/>
            <w:tcBorders>
              <w:top w:val="nil"/>
              <w:left w:val="nil"/>
              <w:bottom w:val="nil"/>
              <w:right w:val="nil"/>
            </w:tcBorders>
          </w:tcPr>
          <w:p w14:paraId="12347B3F" w14:textId="77777777" w:rsidR="00DB522C" w:rsidRPr="00186547" w:rsidRDefault="00DB522C" w:rsidP="00DB522C">
            <w:pPr>
              <w:pStyle w:val="TableText"/>
              <w:rPr>
                <w:szCs w:val="22"/>
                <w:lang w:eastAsia="en-AU"/>
              </w:rPr>
            </w:pPr>
            <w:r w:rsidRPr="00186547">
              <w:rPr>
                <w:szCs w:val="22"/>
                <w:lang w:eastAsia="en-AU"/>
              </w:rPr>
              <w:t>0.005392</w:t>
            </w:r>
          </w:p>
        </w:tc>
      </w:tr>
      <w:tr w:rsidR="00DB522C" w:rsidRPr="00186547" w14:paraId="19FC0A1B" w14:textId="77777777">
        <w:trPr>
          <w:trHeight w:val="195"/>
        </w:trPr>
        <w:tc>
          <w:tcPr>
            <w:tcW w:w="1365" w:type="dxa"/>
            <w:tcBorders>
              <w:top w:val="nil"/>
              <w:left w:val="nil"/>
              <w:bottom w:val="nil"/>
              <w:right w:val="nil"/>
            </w:tcBorders>
          </w:tcPr>
          <w:p w14:paraId="0A7BA8B8" w14:textId="77777777" w:rsidR="00DB522C" w:rsidRPr="00186547" w:rsidRDefault="00DB522C" w:rsidP="00DB522C">
            <w:pPr>
              <w:pStyle w:val="TableText"/>
              <w:rPr>
                <w:szCs w:val="22"/>
                <w:lang w:eastAsia="en-AU"/>
              </w:rPr>
            </w:pPr>
            <w:r w:rsidRPr="00186547">
              <w:rPr>
                <w:szCs w:val="22"/>
                <w:lang w:eastAsia="en-AU"/>
              </w:rPr>
              <w:t>55</w:t>
            </w:r>
          </w:p>
        </w:tc>
        <w:tc>
          <w:tcPr>
            <w:tcW w:w="1097" w:type="dxa"/>
            <w:tcBorders>
              <w:top w:val="nil"/>
              <w:left w:val="nil"/>
              <w:bottom w:val="nil"/>
              <w:right w:val="nil"/>
            </w:tcBorders>
          </w:tcPr>
          <w:p w14:paraId="4504561D" w14:textId="77777777" w:rsidR="00DB522C" w:rsidRPr="00186547" w:rsidRDefault="00DB522C" w:rsidP="00DB522C">
            <w:pPr>
              <w:pStyle w:val="TableText"/>
              <w:rPr>
                <w:szCs w:val="22"/>
                <w:lang w:eastAsia="en-AU"/>
              </w:rPr>
            </w:pPr>
            <w:r w:rsidRPr="00186547">
              <w:rPr>
                <w:szCs w:val="22"/>
                <w:lang w:eastAsia="en-AU"/>
              </w:rPr>
              <w:t>0.251418</w:t>
            </w:r>
          </w:p>
        </w:tc>
        <w:tc>
          <w:tcPr>
            <w:tcW w:w="1097" w:type="dxa"/>
            <w:tcBorders>
              <w:top w:val="nil"/>
              <w:left w:val="nil"/>
              <w:bottom w:val="nil"/>
              <w:right w:val="nil"/>
            </w:tcBorders>
          </w:tcPr>
          <w:p w14:paraId="52687B01" w14:textId="77777777" w:rsidR="00DB522C" w:rsidRPr="00186547" w:rsidRDefault="00DB522C" w:rsidP="00DB522C">
            <w:pPr>
              <w:pStyle w:val="TableText"/>
              <w:rPr>
                <w:szCs w:val="22"/>
                <w:lang w:eastAsia="en-AU"/>
              </w:rPr>
            </w:pPr>
            <w:r w:rsidRPr="00186547">
              <w:rPr>
                <w:szCs w:val="22"/>
                <w:lang w:eastAsia="en-AU"/>
              </w:rPr>
              <w:t>0.156391</w:t>
            </w:r>
          </w:p>
        </w:tc>
        <w:tc>
          <w:tcPr>
            <w:tcW w:w="1097" w:type="dxa"/>
            <w:tcBorders>
              <w:top w:val="nil"/>
              <w:left w:val="nil"/>
              <w:bottom w:val="nil"/>
              <w:right w:val="nil"/>
            </w:tcBorders>
          </w:tcPr>
          <w:p w14:paraId="0D43B62D" w14:textId="77777777" w:rsidR="00DB522C" w:rsidRPr="00186547" w:rsidRDefault="00DB522C" w:rsidP="00DB522C">
            <w:pPr>
              <w:pStyle w:val="TableText"/>
              <w:rPr>
                <w:szCs w:val="22"/>
                <w:lang w:eastAsia="en-AU"/>
              </w:rPr>
            </w:pPr>
            <w:r w:rsidRPr="00186547">
              <w:rPr>
                <w:szCs w:val="22"/>
                <w:lang w:eastAsia="en-AU"/>
              </w:rPr>
              <w:t>0.156415</w:t>
            </w:r>
          </w:p>
        </w:tc>
        <w:tc>
          <w:tcPr>
            <w:tcW w:w="1097" w:type="dxa"/>
            <w:tcBorders>
              <w:top w:val="nil"/>
              <w:left w:val="nil"/>
              <w:bottom w:val="nil"/>
              <w:right w:val="nil"/>
            </w:tcBorders>
          </w:tcPr>
          <w:p w14:paraId="79B08388" w14:textId="77777777" w:rsidR="00DB522C" w:rsidRPr="00186547" w:rsidRDefault="00DB522C" w:rsidP="00DB522C">
            <w:pPr>
              <w:pStyle w:val="TableText"/>
              <w:rPr>
                <w:szCs w:val="22"/>
                <w:lang w:eastAsia="en-AU"/>
              </w:rPr>
            </w:pPr>
            <w:r w:rsidRPr="00186547">
              <w:rPr>
                <w:szCs w:val="22"/>
                <w:lang w:eastAsia="en-AU"/>
              </w:rPr>
              <w:t>0.156443</w:t>
            </w:r>
          </w:p>
        </w:tc>
        <w:tc>
          <w:tcPr>
            <w:tcW w:w="1097" w:type="dxa"/>
            <w:tcBorders>
              <w:top w:val="nil"/>
              <w:left w:val="nil"/>
              <w:bottom w:val="nil"/>
              <w:right w:val="nil"/>
            </w:tcBorders>
          </w:tcPr>
          <w:p w14:paraId="03B2F88A" w14:textId="77777777" w:rsidR="00DB522C" w:rsidRPr="00186547" w:rsidRDefault="00DB522C" w:rsidP="00DB522C">
            <w:pPr>
              <w:pStyle w:val="TableText"/>
              <w:rPr>
                <w:szCs w:val="22"/>
                <w:lang w:eastAsia="en-AU"/>
              </w:rPr>
            </w:pPr>
            <w:r w:rsidRPr="00186547">
              <w:rPr>
                <w:szCs w:val="22"/>
                <w:lang w:eastAsia="en-AU"/>
              </w:rPr>
              <w:t>0.008415</w:t>
            </w:r>
          </w:p>
        </w:tc>
        <w:tc>
          <w:tcPr>
            <w:tcW w:w="1097" w:type="dxa"/>
            <w:tcBorders>
              <w:top w:val="nil"/>
              <w:left w:val="nil"/>
              <w:bottom w:val="nil"/>
              <w:right w:val="nil"/>
            </w:tcBorders>
          </w:tcPr>
          <w:p w14:paraId="03F56AA0" w14:textId="77777777" w:rsidR="00DB522C" w:rsidRPr="00186547" w:rsidRDefault="00DB522C" w:rsidP="00DB522C">
            <w:pPr>
              <w:pStyle w:val="TableText"/>
              <w:rPr>
                <w:szCs w:val="22"/>
                <w:lang w:eastAsia="en-AU"/>
              </w:rPr>
            </w:pPr>
            <w:r w:rsidRPr="00186547">
              <w:rPr>
                <w:szCs w:val="22"/>
                <w:lang w:eastAsia="en-AU"/>
              </w:rPr>
              <w:t>0.008439</w:t>
            </w:r>
          </w:p>
        </w:tc>
        <w:tc>
          <w:tcPr>
            <w:tcW w:w="1098" w:type="dxa"/>
            <w:tcBorders>
              <w:top w:val="nil"/>
              <w:left w:val="nil"/>
              <w:bottom w:val="nil"/>
              <w:right w:val="nil"/>
            </w:tcBorders>
          </w:tcPr>
          <w:p w14:paraId="79084135" w14:textId="77777777" w:rsidR="00DB522C" w:rsidRPr="00186547" w:rsidRDefault="00DB522C" w:rsidP="00DB522C">
            <w:pPr>
              <w:pStyle w:val="TableText"/>
              <w:rPr>
                <w:szCs w:val="22"/>
                <w:lang w:eastAsia="en-AU"/>
              </w:rPr>
            </w:pPr>
            <w:r w:rsidRPr="00186547">
              <w:rPr>
                <w:szCs w:val="22"/>
                <w:lang w:eastAsia="en-AU"/>
              </w:rPr>
              <w:t>0.008467</w:t>
            </w:r>
          </w:p>
        </w:tc>
        <w:tc>
          <w:tcPr>
            <w:tcW w:w="1097" w:type="dxa"/>
            <w:tcBorders>
              <w:top w:val="nil"/>
              <w:left w:val="nil"/>
              <w:bottom w:val="nil"/>
              <w:right w:val="nil"/>
            </w:tcBorders>
          </w:tcPr>
          <w:p w14:paraId="4CBA7A3A" w14:textId="77777777" w:rsidR="00DB522C" w:rsidRPr="00186547" w:rsidRDefault="00DB522C" w:rsidP="00DB522C">
            <w:pPr>
              <w:pStyle w:val="TableText"/>
              <w:rPr>
                <w:szCs w:val="22"/>
                <w:lang w:eastAsia="en-AU"/>
              </w:rPr>
            </w:pPr>
            <w:r w:rsidRPr="00186547">
              <w:rPr>
                <w:szCs w:val="22"/>
                <w:lang w:eastAsia="en-AU"/>
              </w:rPr>
              <w:t>0.008497</w:t>
            </w:r>
          </w:p>
        </w:tc>
        <w:tc>
          <w:tcPr>
            <w:tcW w:w="1097" w:type="dxa"/>
            <w:tcBorders>
              <w:top w:val="nil"/>
              <w:left w:val="nil"/>
              <w:bottom w:val="nil"/>
              <w:right w:val="nil"/>
            </w:tcBorders>
          </w:tcPr>
          <w:p w14:paraId="28EFD32C" w14:textId="77777777" w:rsidR="00DB522C" w:rsidRPr="00186547" w:rsidRDefault="00DB522C" w:rsidP="00DB522C">
            <w:pPr>
              <w:pStyle w:val="TableText"/>
              <w:rPr>
                <w:szCs w:val="22"/>
                <w:lang w:eastAsia="en-AU"/>
              </w:rPr>
            </w:pPr>
            <w:r w:rsidRPr="00186547">
              <w:rPr>
                <w:szCs w:val="22"/>
                <w:lang w:eastAsia="en-AU"/>
              </w:rPr>
              <w:t>0.006096</w:t>
            </w:r>
          </w:p>
        </w:tc>
        <w:tc>
          <w:tcPr>
            <w:tcW w:w="1097" w:type="dxa"/>
            <w:tcBorders>
              <w:top w:val="nil"/>
              <w:left w:val="nil"/>
              <w:bottom w:val="nil"/>
              <w:right w:val="nil"/>
            </w:tcBorders>
          </w:tcPr>
          <w:p w14:paraId="1384F922" w14:textId="77777777" w:rsidR="00DB522C" w:rsidRPr="00186547" w:rsidRDefault="00DB522C" w:rsidP="00DB522C">
            <w:pPr>
              <w:pStyle w:val="TableText"/>
              <w:rPr>
                <w:szCs w:val="22"/>
                <w:lang w:eastAsia="en-AU"/>
              </w:rPr>
            </w:pPr>
            <w:r w:rsidRPr="00186547">
              <w:rPr>
                <w:szCs w:val="22"/>
                <w:lang w:eastAsia="en-AU"/>
              </w:rPr>
              <w:t>0.006096</w:t>
            </w:r>
          </w:p>
        </w:tc>
        <w:tc>
          <w:tcPr>
            <w:tcW w:w="1097" w:type="dxa"/>
            <w:tcBorders>
              <w:top w:val="nil"/>
              <w:left w:val="nil"/>
              <w:bottom w:val="nil"/>
              <w:right w:val="nil"/>
            </w:tcBorders>
          </w:tcPr>
          <w:p w14:paraId="6F563F07" w14:textId="77777777" w:rsidR="00DB522C" w:rsidRPr="00186547" w:rsidRDefault="00DB522C" w:rsidP="00DB522C">
            <w:pPr>
              <w:pStyle w:val="TableText"/>
              <w:rPr>
                <w:szCs w:val="22"/>
                <w:lang w:eastAsia="en-AU"/>
              </w:rPr>
            </w:pPr>
            <w:r w:rsidRPr="00186547">
              <w:rPr>
                <w:szCs w:val="22"/>
                <w:lang w:eastAsia="en-AU"/>
              </w:rPr>
              <w:t>0.006096</w:t>
            </w:r>
          </w:p>
        </w:tc>
        <w:tc>
          <w:tcPr>
            <w:tcW w:w="1097" w:type="dxa"/>
            <w:tcBorders>
              <w:top w:val="nil"/>
              <w:left w:val="nil"/>
              <w:bottom w:val="nil"/>
              <w:right w:val="nil"/>
            </w:tcBorders>
          </w:tcPr>
          <w:p w14:paraId="5ABCD9CA" w14:textId="77777777" w:rsidR="00DB522C" w:rsidRPr="00186547" w:rsidRDefault="00DB522C" w:rsidP="00DB522C">
            <w:pPr>
              <w:pStyle w:val="TableText"/>
              <w:rPr>
                <w:szCs w:val="22"/>
                <w:lang w:eastAsia="en-AU"/>
              </w:rPr>
            </w:pPr>
            <w:r w:rsidRPr="00186547">
              <w:rPr>
                <w:szCs w:val="22"/>
                <w:lang w:eastAsia="en-AU"/>
              </w:rPr>
              <w:t>0.006096</w:t>
            </w:r>
          </w:p>
        </w:tc>
      </w:tr>
      <w:tr w:rsidR="00DB522C" w:rsidRPr="00186547" w14:paraId="4834CAA5" w14:textId="77777777">
        <w:trPr>
          <w:trHeight w:val="195"/>
        </w:trPr>
        <w:tc>
          <w:tcPr>
            <w:tcW w:w="1365" w:type="dxa"/>
            <w:tcBorders>
              <w:top w:val="nil"/>
              <w:left w:val="nil"/>
              <w:bottom w:val="nil"/>
              <w:right w:val="nil"/>
            </w:tcBorders>
          </w:tcPr>
          <w:p w14:paraId="751C5A9D" w14:textId="77777777" w:rsidR="00DB522C" w:rsidRPr="00186547" w:rsidRDefault="00DB522C" w:rsidP="00DB522C">
            <w:pPr>
              <w:pStyle w:val="TableText"/>
              <w:rPr>
                <w:szCs w:val="22"/>
                <w:lang w:eastAsia="en-AU"/>
              </w:rPr>
            </w:pPr>
            <w:r w:rsidRPr="00186547">
              <w:rPr>
                <w:szCs w:val="22"/>
                <w:lang w:eastAsia="en-AU"/>
              </w:rPr>
              <w:t>56</w:t>
            </w:r>
          </w:p>
        </w:tc>
        <w:tc>
          <w:tcPr>
            <w:tcW w:w="1097" w:type="dxa"/>
            <w:tcBorders>
              <w:top w:val="nil"/>
              <w:left w:val="nil"/>
              <w:bottom w:val="nil"/>
              <w:right w:val="nil"/>
            </w:tcBorders>
          </w:tcPr>
          <w:p w14:paraId="5BCD2AB3" w14:textId="77777777" w:rsidR="00DB522C" w:rsidRPr="00186547" w:rsidRDefault="00DB522C" w:rsidP="00DB522C">
            <w:pPr>
              <w:pStyle w:val="TableText"/>
              <w:rPr>
                <w:szCs w:val="22"/>
                <w:lang w:eastAsia="en-AU"/>
              </w:rPr>
            </w:pPr>
            <w:r w:rsidRPr="00186547">
              <w:rPr>
                <w:szCs w:val="22"/>
                <w:lang w:eastAsia="en-AU"/>
              </w:rPr>
              <w:t>0.252382</w:t>
            </w:r>
          </w:p>
        </w:tc>
        <w:tc>
          <w:tcPr>
            <w:tcW w:w="1097" w:type="dxa"/>
            <w:tcBorders>
              <w:top w:val="nil"/>
              <w:left w:val="nil"/>
              <w:bottom w:val="nil"/>
              <w:right w:val="nil"/>
            </w:tcBorders>
          </w:tcPr>
          <w:p w14:paraId="68EC03FE" w14:textId="77777777" w:rsidR="00DB522C" w:rsidRPr="00186547" w:rsidRDefault="00DB522C" w:rsidP="00DB522C">
            <w:pPr>
              <w:pStyle w:val="TableText"/>
              <w:rPr>
                <w:szCs w:val="22"/>
                <w:lang w:eastAsia="en-AU"/>
              </w:rPr>
            </w:pPr>
            <w:r w:rsidRPr="00186547">
              <w:rPr>
                <w:szCs w:val="22"/>
                <w:lang w:eastAsia="en-AU"/>
              </w:rPr>
              <w:t>0.157455</w:t>
            </w:r>
          </w:p>
        </w:tc>
        <w:tc>
          <w:tcPr>
            <w:tcW w:w="1097" w:type="dxa"/>
            <w:tcBorders>
              <w:top w:val="nil"/>
              <w:left w:val="nil"/>
              <w:bottom w:val="nil"/>
              <w:right w:val="nil"/>
            </w:tcBorders>
          </w:tcPr>
          <w:p w14:paraId="416227DA" w14:textId="77777777" w:rsidR="00DB522C" w:rsidRPr="00186547" w:rsidRDefault="00DB522C" w:rsidP="00DB522C">
            <w:pPr>
              <w:pStyle w:val="TableText"/>
              <w:rPr>
                <w:szCs w:val="22"/>
                <w:lang w:eastAsia="en-AU"/>
              </w:rPr>
            </w:pPr>
            <w:r w:rsidRPr="00186547">
              <w:rPr>
                <w:szCs w:val="22"/>
                <w:lang w:eastAsia="en-AU"/>
              </w:rPr>
              <w:t>0.157482</w:t>
            </w:r>
          </w:p>
        </w:tc>
        <w:tc>
          <w:tcPr>
            <w:tcW w:w="1097" w:type="dxa"/>
            <w:tcBorders>
              <w:top w:val="nil"/>
              <w:left w:val="nil"/>
              <w:bottom w:val="nil"/>
              <w:right w:val="nil"/>
            </w:tcBorders>
          </w:tcPr>
          <w:p w14:paraId="6D9FA458" w14:textId="77777777" w:rsidR="00DB522C" w:rsidRPr="00186547" w:rsidRDefault="00DB522C" w:rsidP="00DB522C">
            <w:pPr>
              <w:pStyle w:val="TableText"/>
              <w:rPr>
                <w:szCs w:val="22"/>
                <w:lang w:eastAsia="en-AU"/>
              </w:rPr>
            </w:pPr>
            <w:r w:rsidRPr="00186547">
              <w:rPr>
                <w:szCs w:val="22"/>
                <w:lang w:eastAsia="en-AU"/>
              </w:rPr>
              <w:t>0.157514</w:t>
            </w:r>
          </w:p>
        </w:tc>
        <w:tc>
          <w:tcPr>
            <w:tcW w:w="1097" w:type="dxa"/>
            <w:tcBorders>
              <w:top w:val="nil"/>
              <w:left w:val="nil"/>
              <w:bottom w:val="nil"/>
              <w:right w:val="nil"/>
            </w:tcBorders>
          </w:tcPr>
          <w:p w14:paraId="2070AF1E" w14:textId="77777777" w:rsidR="00DB522C" w:rsidRPr="00186547" w:rsidRDefault="00DB522C" w:rsidP="00DB522C">
            <w:pPr>
              <w:pStyle w:val="TableText"/>
              <w:rPr>
                <w:szCs w:val="22"/>
                <w:lang w:eastAsia="en-AU"/>
              </w:rPr>
            </w:pPr>
            <w:r w:rsidRPr="00186547">
              <w:rPr>
                <w:szCs w:val="22"/>
                <w:lang w:eastAsia="en-AU"/>
              </w:rPr>
              <w:t>0.009247</w:t>
            </w:r>
          </w:p>
        </w:tc>
        <w:tc>
          <w:tcPr>
            <w:tcW w:w="1097" w:type="dxa"/>
            <w:tcBorders>
              <w:top w:val="nil"/>
              <w:left w:val="nil"/>
              <w:bottom w:val="nil"/>
              <w:right w:val="nil"/>
            </w:tcBorders>
          </w:tcPr>
          <w:p w14:paraId="1DFAE226" w14:textId="77777777" w:rsidR="00DB522C" w:rsidRPr="00186547" w:rsidRDefault="00DB522C" w:rsidP="00DB522C">
            <w:pPr>
              <w:pStyle w:val="TableText"/>
              <w:rPr>
                <w:szCs w:val="22"/>
                <w:lang w:eastAsia="en-AU"/>
              </w:rPr>
            </w:pPr>
            <w:r w:rsidRPr="00186547">
              <w:rPr>
                <w:szCs w:val="22"/>
                <w:lang w:eastAsia="en-AU"/>
              </w:rPr>
              <w:t>0.009274</w:t>
            </w:r>
          </w:p>
        </w:tc>
        <w:tc>
          <w:tcPr>
            <w:tcW w:w="1098" w:type="dxa"/>
            <w:tcBorders>
              <w:top w:val="nil"/>
              <w:left w:val="nil"/>
              <w:bottom w:val="nil"/>
              <w:right w:val="nil"/>
            </w:tcBorders>
          </w:tcPr>
          <w:p w14:paraId="3CC293E3" w14:textId="77777777" w:rsidR="00DB522C" w:rsidRPr="00186547" w:rsidRDefault="00DB522C" w:rsidP="00DB522C">
            <w:pPr>
              <w:pStyle w:val="TableText"/>
              <w:rPr>
                <w:szCs w:val="22"/>
                <w:lang w:eastAsia="en-AU"/>
              </w:rPr>
            </w:pPr>
            <w:r w:rsidRPr="00186547">
              <w:rPr>
                <w:szCs w:val="22"/>
                <w:lang w:eastAsia="en-AU"/>
              </w:rPr>
              <w:t>0.009306</w:t>
            </w:r>
          </w:p>
        </w:tc>
        <w:tc>
          <w:tcPr>
            <w:tcW w:w="1097" w:type="dxa"/>
            <w:tcBorders>
              <w:top w:val="nil"/>
              <w:left w:val="nil"/>
              <w:bottom w:val="nil"/>
              <w:right w:val="nil"/>
            </w:tcBorders>
          </w:tcPr>
          <w:p w14:paraId="0FB03B44" w14:textId="77777777" w:rsidR="00DB522C" w:rsidRPr="00186547" w:rsidRDefault="00DB522C" w:rsidP="00DB522C">
            <w:pPr>
              <w:pStyle w:val="TableText"/>
              <w:rPr>
                <w:szCs w:val="22"/>
                <w:lang w:eastAsia="en-AU"/>
              </w:rPr>
            </w:pPr>
            <w:r w:rsidRPr="00186547">
              <w:rPr>
                <w:szCs w:val="22"/>
                <w:lang w:eastAsia="en-AU"/>
              </w:rPr>
              <w:t>0.009343</w:t>
            </w:r>
          </w:p>
        </w:tc>
        <w:tc>
          <w:tcPr>
            <w:tcW w:w="1097" w:type="dxa"/>
            <w:tcBorders>
              <w:top w:val="nil"/>
              <w:left w:val="nil"/>
              <w:bottom w:val="nil"/>
              <w:right w:val="nil"/>
            </w:tcBorders>
          </w:tcPr>
          <w:p w14:paraId="76DE6456" w14:textId="77777777" w:rsidR="00DB522C" w:rsidRPr="00186547" w:rsidRDefault="00DB522C" w:rsidP="00DB522C">
            <w:pPr>
              <w:pStyle w:val="TableText"/>
              <w:rPr>
                <w:szCs w:val="22"/>
                <w:lang w:eastAsia="en-AU"/>
              </w:rPr>
            </w:pPr>
            <w:r w:rsidRPr="00186547">
              <w:rPr>
                <w:szCs w:val="22"/>
                <w:lang w:eastAsia="en-AU"/>
              </w:rPr>
              <w:t>0.006732</w:t>
            </w:r>
          </w:p>
        </w:tc>
        <w:tc>
          <w:tcPr>
            <w:tcW w:w="1097" w:type="dxa"/>
            <w:tcBorders>
              <w:top w:val="nil"/>
              <w:left w:val="nil"/>
              <w:bottom w:val="nil"/>
              <w:right w:val="nil"/>
            </w:tcBorders>
          </w:tcPr>
          <w:p w14:paraId="4CBC1FC4" w14:textId="77777777" w:rsidR="00DB522C" w:rsidRPr="00186547" w:rsidRDefault="00DB522C" w:rsidP="00DB522C">
            <w:pPr>
              <w:pStyle w:val="TableText"/>
              <w:rPr>
                <w:szCs w:val="22"/>
                <w:lang w:eastAsia="en-AU"/>
              </w:rPr>
            </w:pPr>
            <w:r w:rsidRPr="00186547">
              <w:rPr>
                <w:szCs w:val="22"/>
                <w:lang w:eastAsia="en-AU"/>
              </w:rPr>
              <w:t>0.006732</w:t>
            </w:r>
          </w:p>
        </w:tc>
        <w:tc>
          <w:tcPr>
            <w:tcW w:w="1097" w:type="dxa"/>
            <w:tcBorders>
              <w:top w:val="nil"/>
              <w:left w:val="nil"/>
              <w:bottom w:val="nil"/>
              <w:right w:val="nil"/>
            </w:tcBorders>
          </w:tcPr>
          <w:p w14:paraId="681B8B07" w14:textId="77777777" w:rsidR="00DB522C" w:rsidRPr="00186547" w:rsidRDefault="00DB522C" w:rsidP="00DB522C">
            <w:pPr>
              <w:pStyle w:val="TableText"/>
              <w:rPr>
                <w:szCs w:val="22"/>
                <w:lang w:eastAsia="en-AU"/>
              </w:rPr>
            </w:pPr>
            <w:r w:rsidRPr="00186547">
              <w:rPr>
                <w:szCs w:val="22"/>
                <w:lang w:eastAsia="en-AU"/>
              </w:rPr>
              <w:t>0.006732</w:t>
            </w:r>
          </w:p>
        </w:tc>
        <w:tc>
          <w:tcPr>
            <w:tcW w:w="1097" w:type="dxa"/>
            <w:tcBorders>
              <w:top w:val="nil"/>
              <w:left w:val="nil"/>
              <w:bottom w:val="nil"/>
              <w:right w:val="nil"/>
            </w:tcBorders>
          </w:tcPr>
          <w:p w14:paraId="03B169CF" w14:textId="77777777" w:rsidR="00DB522C" w:rsidRPr="00186547" w:rsidRDefault="00DB522C" w:rsidP="00DB522C">
            <w:pPr>
              <w:pStyle w:val="TableText"/>
              <w:rPr>
                <w:szCs w:val="22"/>
                <w:lang w:eastAsia="en-AU"/>
              </w:rPr>
            </w:pPr>
            <w:r w:rsidRPr="00186547">
              <w:rPr>
                <w:szCs w:val="22"/>
                <w:lang w:eastAsia="en-AU"/>
              </w:rPr>
              <w:t>0.006732</w:t>
            </w:r>
          </w:p>
        </w:tc>
      </w:tr>
      <w:tr w:rsidR="00DB522C" w:rsidRPr="00186547" w14:paraId="7C3E426F" w14:textId="77777777">
        <w:trPr>
          <w:trHeight w:val="195"/>
        </w:trPr>
        <w:tc>
          <w:tcPr>
            <w:tcW w:w="1365" w:type="dxa"/>
            <w:tcBorders>
              <w:top w:val="nil"/>
              <w:left w:val="nil"/>
              <w:bottom w:val="nil"/>
              <w:right w:val="nil"/>
            </w:tcBorders>
          </w:tcPr>
          <w:p w14:paraId="2C4EE85F" w14:textId="77777777" w:rsidR="00DB522C" w:rsidRPr="00186547" w:rsidRDefault="00DB522C" w:rsidP="00DB522C">
            <w:pPr>
              <w:pStyle w:val="TableText"/>
              <w:rPr>
                <w:szCs w:val="22"/>
                <w:lang w:eastAsia="en-AU"/>
              </w:rPr>
            </w:pPr>
            <w:r w:rsidRPr="00186547">
              <w:rPr>
                <w:szCs w:val="22"/>
                <w:lang w:eastAsia="en-AU"/>
              </w:rPr>
              <w:t>57</w:t>
            </w:r>
          </w:p>
        </w:tc>
        <w:tc>
          <w:tcPr>
            <w:tcW w:w="1097" w:type="dxa"/>
            <w:tcBorders>
              <w:top w:val="nil"/>
              <w:left w:val="nil"/>
              <w:bottom w:val="nil"/>
              <w:right w:val="nil"/>
            </w:tcBorders>
          </w:tcPr>
          <w:p w14:paraId="6A35427A" w14:textId="77777777" w:rsidR="00DB522C" w:rsidRPr="00186547" w:rsidRDefault="00DB522C" w:rsidP="00DB522C">
            <w:pPr>
              <w:pStyle w:val="TableText"/>
              <w:rPr>
                <w:szCs w:val="22"/>
                <w:lang w:eastAsia="en-AU"/>
              </w:rPr>
            </w:pPr>
            <w:r w:rsidRPr="00186547">
              <w:rPr>
                <w:szCs w:val="22"/>
                <w:lang w:eastAsia="en-AU"/>
              </w:rPr>
              <w:t>0.250506</w:t>
            </w:r>
          </w:p>
        </w:tc>
        <w:tc>
          <w:tcPr>
            <w:tcW w:w="1097" w:type="dxa"/>
            <w:tcBorders>
              <w:top w:val="nil"/>
              <w:left w:val="nil"/>
              <w:bottom w:val="nil"/>
              <w:right w:val="nil"/>
            </w:tcBorders>
          </w:tcPr>
          <w:p w14:paraId="1844247B" w14:textId="77777777" w:rsidR="00DB522C" w:rsidRPr="00186547" w:rsidRDefault="00DB522C" w:rsidP="00DB522C">
            <w:pPr>
              <w:pStyle w:val="TableText"/>
              <w:rPr>
                <w:szCs w:val="22"/>
                <w:lang w:eastAsia="en-AU"/>
              </w:rPr>
            </w:pPr>
            <w:r w:rsidRPr="00186547">
              <w:rPr>
                <w:szCs w:val="22"/>
                <w:lang w:eastAsia="en-AU"/>
              </w:rPr>
              <w:t>0.156810</w:t>
            </w:r>
          </w:p>
        </w:tc>
        <w:tc>
          <w:tcPr>
            <w:tcW w:w="1097" w:type="dxa"/>
            <w:tcBorders>
              <w:top w:val="nil"/>
              <w:left w:val="nil"/>
              <w:bottom w:val="nil"/>
              <w:right w:val="nil"/>
            </w:tcBorders>
          </w:tcPr>
          <w:p w14:paraId="09383437" w14:textId="77777777" w:rsidR="00DB522C" w:rsidRPr="00186547" w:rsidRDefault="00DB522C" w:rsidP="00DB522C">
            <w:pPr>
              <w:pStyle w:val="TableText"/>
              <w:rPr>
                <w:szCs w:val="22"/>
                <w:lang w:eastAsia="en-AU"/>
              </w:rPr>
            </w:pPr>
            <w:r w:rsidRPr="00186547">
              <w:rPr>
                <w:szCs w:val="22"/>
                <w:lang w:eastAsia="en-AU"/>
              </w:rPr>
              <w:t>0.156828</w:t>
            </w:r>
          </w:p>
        </w:tc>
        <w:tc>
          <w:tcPr>
            <w:tcW w:w="1097" w:type="dxa"/>
            <w:tcBorders>
              <w:top w:val="nil"/>
              <w:left w:val="nil"/>
              <w:bottom w:val="nil"/>
              <w:right w:val="nil"/>
            </w:tcBorders>
          </w:tcPr>
          <w:p w14:paraId="4C37D7EE" w14:textId="77777777" w:rsidR="00DB522C" w:rsidRPr="00186547" w:rsidRDefault="00DB522C" w:rsidP="00DB522C">
            <w:pPr>
              <w:pStyle w:val="TableText"/>
              <w:rPr>
                <w:szCs w:val="22"/>
                <w:lang w:eastAsia="en-AU"/>
              </w:rPr>
            </w:pPr>
            <w:r w:rsidRPr="00186547">
              <w:rPr>
                <w:szCs w:val="22"/>
                <w:lang w:eastAsia="en-AU"/>
              </w:rPr>
              <w:t>0.156852</w:t>
            </w:r>
          </w:p>
        </w:tc>
        <w:tc>
          <w:tcPr>
            <w:tcW w:w="1097" w:type="dxa"/>
            <w:tcBorders>
              <w:top w:val="nil"/>
              <w:left w:val="nil"/>
              <w:bottom w:val="nil"/>
              <w:right w:val="nil"/>
            </w:tcBorders>
          </w:tcPr>
          <w:p w14:paraId="156396E9" w14:textId="77777777" w:rsidR="00DB522C" w:rsidRPr="00186547" w:rsidRDefault="00DB522C" w:rsidP="00DB522C">
            <w:pPr>
              <w:pStyle w:val="TableText"/>
              <w:rPr>
                <w:szCs w:val="22"/>
                <w:lang w:eastAsia="en-AU"/>
              </w:rPr>
            </w:pPr>
            <w:r w:rsidRPr="00186547">
              <w:rPr>
                <w:szCs w:val="22"/>
                <w:lang w:eastAsia="en-AU"/>
              </w:rPr>
              <w:t>0.009050</w:t>
            </w:r>
          </w:p>
        </w:tc>
        <w:tc>
          <w:tcPr>
            <w:tcW w:w="1097" w:type="dxa"/>
            <w:tcBorders>
              <w:top w:val="nil"/>
              <w:left w:val="nil"/>
              <w:bottom w:val="nil"/>
              <w:right w:val="nil"/>
            </w:tcBorders>
          </w:tcPr>
          <w:p w14:paraId="28A12D21" w14:textId="77777777" w:rsidR="00DB522C" w:rsidRPr="00186547" w:rsidRDefault="00DB522C" w:rsidP="00DB522C">
            <w:pPr>
              <w:pStyle w:val="TableText"/>
              <w:rPr>
                <w:szCs w:val="22"/>
                <w:lang w:eastAsia="en-AU"/>
              </w:rPr>
            </w:pPr>
            <w:r w:rsidRPr="00186547">
              <w:rPr>
                <w:szCs w:val="22"/>
                <w:lang w:eastAsia="en-AU"/>
              </w:rPr>
              <w:t>0.009074</w:t>
            </w:r>
          </w:p>
        </w:tc>
        <w:tc>
          <w:tcPr>
            <w:tcW w:w="1098" w:type="dxa"/>
            <w:tcBorders>
              <w:top w:val="nil"/>
              <w:left w:val="nil"/>
              <w:bottom w:val="nil"/>
              <w:right w:val="nil"/>
            </w:tcBorders>
          </w:tcPr>
          <w:p w14:paraId="4A4D2594" w14:textId="77777777" w:rsidR="00DB522C" w:rsidRPr="00186547" w:rsidRDefault="00DB522C" w:rsidP="00DB522C">
            <w:pPr>
              <w:pStyle w:val="TableText"/>
              <w:rPr>
                <w:szCs w:val="22"/>
                <w:lang w:eastAsia="en-AU"/>
              </w:rPr>
            </w:pPr>
            <w:r w:rsidRPr="00186547">
              <w:rPr>
                <w:szCs w:val="22"/>
                <w:lang w:eastAsia="en-AU"/>
              </w:rPr>
              <w:t>0.009105</w:t>
            </w:r>
          </w:p>
        </w:tc>
        <w:tc>
          <w:tcPr>
            <w:tcW w:w="1097" w:type="dxa"/>
            <w:tcBorders>
              <w:top w:val="nil"/>
              <w:left w:val="nil"/>
              <w:bottom w:val="nil"/>
              <w:right w:val="nil"/>
            </w:tcBorders>
          </w:tcPr>
          <w:p w14:paraId="0CA76966" w14:textId="77777777" w:rsidR="00DB522C" w:rsidRPr="00186547" w:rsidRDefault="00DB522C" w:rsidP="00DB522C">
            <w:pPr>
              <w:pStyle w:val="TableText"/>
              <w:rPr>
                <w:szCs w:val="22"/>
                <w:lang w:eastAsia="en-AU"/>
              </w:rPr>
            </w:pPr>
            <w:r w:rsidRPr="00186547">
              <w:rPr>
                <w:szCs w:val="22"/>
                <w:lang w:eastAsia="en-AU"/>
              </w:rPr>
              <w:t>0.009141</w:t>
            </w:r>
          </w:p>
        </w:tc>
        <w:tc>
          <w:tcPr>
            <w:tcW w:w="1097" w:type="dxa"/>
            <w:tcBorders>
              <w:top w:val="nil"/>
              <w:left w:val="nil"/>
              <w:bottom w:val="nil"/>
              <w:right w:val="nil"/>
            </w:tcBorders>
          </w:tcPr>
          <w:p w14:paraId="0D831E3D" w14:textId="77777777" w:rsidR="00DB522C" w:rsidRPr="00186547" w:rsidRDefault="00DB522C" w:rsidP="00DB522C">
            <w:pPr>
              <w:pStyle w:val="TableText"/>
              <w:rPr>
                <w:szCs w:val="22"/>
                <w:lang w:eastAsia="en-AU"/>
              </w:rPr>
            </w:pPr>
            <w:r w:rsidRPr="00186547">
              <w:rPr>
                <w:szCs w:val="22"/>
                <w:lang w:eastAsia="en-AU"/>
              </w:rPr>
              <w:t>0.006674</w:t>
            </w:r>
          </w:p>
        </w:tc>
        <w:tc>
          <w:tcPr>
            <w:tcW w:w="1097" w:type="dxa"/>
            <w:tcBorders>
              <w:top w:val="nil"/>
              <w:left w:val="nil"/>
              <w:bottom w:val="nil"/>
              <w:right w:val="nil"/>
            </w:tcBorders>
          </w:tcPr>
          <w:p w14:paraId="7A2BB5C4" w14:textId="77777777" w:rsidR="00DB522C" w:rsidRPr="00186547" w:rsidRDefault="00DB522C" w:rsidP="00DB522C">
            <w:pPr>
              <w:pStyle w:val="TableText"/>
              <w:rPr>
                <w:szCs w:val="22"/>
                <w:lang w:eastAsia="en-AU"/>
              </w:rPr>
            </w:pPr>
            <w:r w:rsidRPr="00186547">
              <w:rPr>
                <w:szCs w:val="22"/>
                <w:lang w:eastAsia="en-AU"/>
              </w:rPr>
              <w:t>0.006674</w:t>
            </w:r>
          </w:p>
        </w:tc>
        <w:tc>
          <w:tcPr>
            <w:tcW w:w="1097" w:type="dxa"/>
            <w:tcBorders>
              <w:top w:val="nil"/>
              <w:left w:val="nil"/>
              <w:bottom w:val="nil"/>
              <w:right w:val="nil"/>
            </w:tcBorders>
          </w:tcPr>
          <w:p w14:paraId="79E91576" w14:textId="77777777" w:rsidR="00DB522C" w:rsidRPr="00186547" w:rsidRDefault="00DB522C" w:rsidP="00DB522C">
            <w:pPr>
              <w:pStyle w:val="TableText"/>
              <w:rPr>
                <w:szCs w:val="22"/>
                <w:lang w:eastAsia="en-AU"/>
              </w:rPr>
            </w:pPr>
            <w:r w:rsidRPr="00186547">
              <w:rPr>
                <w:szCs w:val="22"/>
                <w:lang w:eastAsia="en-AU"/>
              </w:rPr>
              <w:t>0.006674</w:t>
            </w:r>
          </w:p>
        </w:tc>
        <w:tc>
          <w:tcPr>
            <w:tcW w:w="1097" w:type="dxa"/>
            <w:tcBorders>
              <w:top w:val="nil"/>
              <w:left w:val="nil"/>
              <w:bottom w:val="nil"/>
              <w:right w:val="nil"/>
            </w:tcBorders>
          </w:tcPr>
          <w:p w14:paraId="7DE95A68" w14:textId="77777777" w:rsidR="00DB522C" w:rsidRPr="00186547" w:rsidRDefault="00DB522C" w:rsidP="00DB522C">
            <w:pPr>
              <w:pStyle w:val="TableText"/>
              <w:rPr>
                <w:szCs w:val="22"/>
                <w:lang w:eastAsia="en-AU"/>
              </w:rPr>
            </w:pPr>
            <w:r w:rsidRPr="00186547">
              <w:rPr>
                <w:szCs w:val="22"/>
                <w:lang w:eastAsia="en-AU"/>
              </w:rPr>
              <w:t>0.006674</w:t>
            </w:r>
          </w:p>
        </w:tc>
      </w:tr>
      <w:tr w:rsidR="00DB522C" w:rsidRPr="00186547" w14:paraId="53E268B4" w14:textId="77777777">
        <w:trPr>
          <w:trHeight w:val="195"/>
        </w:trPr>
        <w:tc>
          <w:tcPr>
            <w:tcW w:w="1365" w:type="dxa"/>
            <w:tcBorders>
              <w:top w:val="nil"/>
              <w:left w:val="nil"/>
              <w:bottom w:val="nil"/>
              <w:right w:val="nil"/>
            </w:tcBorders>
          </w:tcPr>
          <w:p w14:paraId="7B87A9DC" w14:textId="77777777" w:rsidR="00DB522C" w:rsidRPr="00186547" w:rsidRDefault="00DB522C" w:rsidP="00DB522C">
            <w:pPr>
              <w:pStyle w:val="TableText"/>
              <w:rPr>
                <w:szCs w:val="22"/>
                <w:lang w:eastAsia="en-AU"/>
              </w:rPr>
            </w:pPr>
            <w:r w:rsidRPr="00186547">
              <w:rPr>
                <w:szCs w:val="22"/>
                <w:lang w:eastAsia="en-AU"/>
              </w:rPr>
              <w:t>58</w:t>
            </w:r>
          </w:p>
        </w:tc>
        <w:tc>
          <w:tcPr>
            <w:tcW w:w="1097" w:type="dxa"/>
            <w:tcBorders>
              <w:top w:val="nil"/>
              <w:left w:val="nil"/>
              <w:bottom w:val="nil"/>
              <w:right w:val="nil"/>
            </w:tcBorders>
          </w:tcPr>
          <w:p w14:paraId="1E8C61C6" w14:textId="77777777" w:rsidR="00DB522C" w:rsidRPr="00186547" w:rsidRDefault="00DB522C" w:rsidP="00DB522C">
            <w:pPr>
              <w:pStyle w:val="TableText"/>
              <w:rPr>
                <w:szCs w:val="22"/>
                <w:lang w:eastAsia="en-AU"/>
              </w:rPr>
            </w:pPr>
            <w:r w:rsidRPr="00186547">
              <w:rPr>
                <w:szCs w:val="22"/>
                <w:lang w:eastAsia="en-AU"/>
              </w:rPr>
              <w:t>0.250808</w:t>
            </w:r>
          </w:p>
        </w:tc>
        <w:tc>
          <w:tcPr>
            <w:tcW w:w="1097" w:type="dxa"/>
            <w:tcBorders>
              <w:top w:val="nil"/>
              <w:left w:val="nil"/>
              <w:bottom w:val="nil"/>
              <w:right w:val="nil"/>
            </w:tcBorders>
          </w:tcPr>
          <w:p w14:paraId="0A8F9E5B" w14:textId="77777777" w:rsidR="00DB522C" w:rsidRPr="00186547" w:rsidRDefault="00DB522C" w:rsidP="00DB522C">
            <w:pPr>
              <w:pStyle w:val="TableText"/>
              <w:rPr>
                <w:szCs w:val="22"/>
                <w:lang w:eastAsia="en-AU"/>
              </w:rPr>
            </w:pPr>
            <w:r w:rsidRPr="00186547">
              <w:rPr>
                <w:szCs w:val="22"/>
                <w:lang w:eastAsia="en-AU"/>
              </w:rPr>
              <w:t>0.157438</w:t>
            </w:r>
          </w:p>
        </w:tc>
        <w:tc>
          <w:tcPr>
            <w:tcW w:w="1097" w:type="dxa"/>
            <w:tcBorders>
              <w:top w:val="nil"/>
              <w:left w:val="nil"/>
              <w:bottom w:val="nil"/>
              <w:right w:val="nil"/>
            </w:tcBorders>
          </w:tcPr>
          <w:p w14:paraId="42BAD017" w14:textId="77777777" w:rsidR="00DB522C" w:rsidRPr="00186547" w:rsidRDefault="00DB522C" w:rsidP="00DB522C">
            <w:pPr>
              <w:pStyle w:val="TableText"/>
              <w:rPr>
                <w:szCs w:val="22"/>
                <w:lang w:eastAsia="en-AU"/>
              </w:rPr>
            </w:pPr>
            <w:r w:rsidRPr="00186547">
              <w:rPr>
                <w:szCs w:val="22"/>
                <w:lang w:eastAsia="en-AU"/>
              </w:rPr>
              <w:t>0.157456</w:t>
            </w:r>
          </w:p>
        </w:tc>
        <w:tc>
          <w:tcPr>
            <w:tcW w:w="1097" w:type="dxa"/>
            <w:tcBorders>
              <w:top w:val="nil"/>
              <w:left w:val="nil"/>
              <w:bottom w:val="nil"/>
              <w:right w:val="nil"/>
            </w:tcBorders>
          </w:tcPr>
          <w:p w14:paraId="13CDE3B1" w14:textId="77777777" w:rsidR="00DB522C" w:rsidRPr="00186547" w:rsidRDefault="00DB522C" w:rsidP="00DB522C">
            <w:pPr>
              <w:pStyle w:val="TableText"/>
              <w:rPr>
                <w:szCs w:val="22"/>
                <w:lang w:eastAsia="en-AU"/>
              </w:rPr>
            </w:pPr>
            <w:r w:rsidRPr="00186547">
              <w:rPr>
                <w:szCs w:val="22"/>
                <w:lang w:eastAsia="en-AU"/>
              </w:rPr>
              <w:t>0.157483</w:t>
            </w:r>
          </w:p>
        </w:tc>
        <w:tc>
          <w:tcPr>
            <w:tcW w:w="1097" w:type="dxa"/>
            <w:tcBorders>
              <w:top w:val="nil"/>
              <w:left w:val="nil"/>
              <w:bottom w:val="nil"/>
              <w:right w:val="nil"/>
            </w:tcBorders>
          </w:tcPr>
          <w:p w14:paraId="5CA4AEE7" w14:textId="77777777" w:rsidR="00DB522C" w:rsidRPr="00186547" w:rsidRDefault="00DB522C" w:rsidP="00DB522C">
            <w:pPr>
              <w:pStyle w:val="TableText"/>
              <w:rPr>
                <w:szCs w:val="22"/>
                <w:lang w:eastAsia="en-AU"/>
              </w:rPr>
            </w:pPr>
            <w:r w:rsidRPr="00186547">
              <w:rPr>
                <w:szCs w:val="22"/>
                <w:lang w:eastAsia="en-AU"/>
              </w:rPr>
              <w:t>0.009586</w:t>
            </w:r>
          </w:p>
        </w:tc>
        <w:tc>
          <w:tcPr>
            <w:tcW w:w="1097" w:type="dxa"/>
            <w:tcBorders>
              <w:top w:val="nil"/>
              <w:left w:val="nil"/>
              <w:bottom w:val="nil"/>
              <w:right w:val="nil"/>
            </w:tcBorders>
          </w:tcPr>
          <w:p w14:paraId="34D6B733" w14:textId="77777777" w:rsidR="00DB522C" w:rsidRPr="00186547" w:rsidRDefault="00DB522C" w:rsidP="00DB522C">
            <w:pPr>
              <w:pStyle w:val="TableText"/>
              <w:rPr>
                <w:szCs w:val="22"/>
                <w:lang w:eastAsia="en-AU"/>
              </w:rPr>
            </w:pPr>
            <w:r w:rsidRPr="00186547">
              <w:rPr>
                <w:szCs w:val="22"/>
                <w:lang w:eastAsia="en-AU"/>
              </w:rPr>
              <w:t>0.009614</w:t>
            </w:r>
          </w:p>
        </w:tc>
        <w:tc>
          <w:tcPr>
            <w:tcW w:w="1098" w:type="dxa"/>
            <w:tcBorders>
              <w:top w:val="nil"/>
              <w:left w:val="nil"/>
              <w:bottom w:val="nil"/>
              <w:right w:val="nil"/>
            </w:tcBorders>
          </w:tcPr>
          <w:p w14:paraId="2C3EECDB" w14:textId="77777777" w:rsidR="00DB522C" w:rsidRPr="00186547" w:rsidRDefault="00DB522C" w:rsidP="00DB522C">
            <w:pPr>
              <w:pStyle w:val="TableText"/>
              <w:rPr>
                <w:szCs w:val="22"/>
                <w:lang w:eastAsia="en-AU"/>
              </w:rPr>
            </w:pPr>
            <w:r w:rsidRPr="00186547">
              <w:rPr>
                <w:szCs w:val="22"/>
                <w:lang w:eastAsia="en-AU"/>
              </w:rPr>
              <w:t>0.009648</w:t>
            </w:r>
          </w:p>
        </w:tc>
        <w:tc>
          <w:tcPr>
            <w:tcW w:w="1097" w:type="dxa"/>
            <w:tcBorders>
              <w:top w:val="nil"/>
              <w:left w:val="nil"/>
              <w:bottom w:val="nil"/>
              <w:right w:val="nil"/>
            </w:tcBorders>
          </w:tcPr>
          <w:p w14:paraId="0511526C" w14:textId="77777777" w:rsidR="00DB522C" w:rsidRPr="00186547" w:rsidRDefault="00DB522C" w:rsidP="00DB522C">
            <w:pPr>
              <w:pStyle w:val="TableText"/>
              <w:rPr>
                <w:szCs w:val="22"/>
                <w:lang w:eastAsia="en-AU"/>
              </w:rPr>
            </w:pPr>
            <w:r w:rsidRPr="00186547">
              <w:rPr>
                <w:szCs w:val="22"/>
                <w:lang w:eastAsia="en-AU"/>
              </w:rPr>
              <w:t>0.009688</w:t>
            </w:r>
          </w:p>
        </w:tc>
        <w:tc>
          <w:tcPr>
            <w:tcW w:w="1097" w:type="dxa"/>
            <w:tcBorders>
              <w:top w:val="nil"/>
              <w:left w:val="nil"/>
              <w:bottom w:val="nil"/>
              <w:right w:val="nil"/>
            </w:tcBorders>
          </w:tcPr>
          <w:p w14:paraId="0493A9F1" w14:textId="77777777" w:rsidR="00DB522C" w:rsidRPr="00186547" w:rsidRDefault="00DB522C" w:rsidP="00DB522C">
            <w:pPr>
              <w:pStyle w:val="TableText"/>
              <w:rPr>
                <w:szCs w:val="22"/>
                <w:lang w:eastAsia="en-AU"/>
              </w:rPr>
            </w:pPr>
            <w:r w:rsidRPr="00186547">
              <w:rPr>
                <w:szCs w:val="22"/>
                <w:lang w:eastAsia="en-AU"/>
              </w:rPr>
              <w:t>0.007082</w:t>
            </w:r>
          </w:p>
        </w:tc>
        <w:tc>
          <w:tcPr>
            <w:tcW w:w="1097" w:type="dxa"/>
            <w:tcBorders>
              <w:top w:val="nil"/>
              <w:left w:val="nil"/>
              <w:bottom w:val="nil"/>
              <w:right w:val="nil"/>
            </w:tcBorders>
          </w:tcPr>
          <w:p w14:paraId="2FEB3893" w14:textId="77777777" w:rsidR="00DB522C" w:rsidRPr="00186547" w:rsidRDefault="00DB522C" w:rsidP="00DB522C">
            <w:pPr>
              <w:pStyle w:val="TableText"/>
              <w:rPr>
                <w:szCs w:val="22"/>
                <w:lang w:eastAsia="en-AU"/>
              </w:rPr>
            </w:pPr>
            <w:r w:rsidRPr="00186547">
              <w:rPr>
                <w:szCs w:val="22"/>
                <w:lang w:eastAsia="en-AU"/>
              </w:rPr>
              <w:t>0.007082</w:t>
            </w:r>
          </w:p>
        </w:tc>
        <w:tc>
          <w:tcPr>
            <w:tcW w:w="1097" w:type="dxa"/>
            <w:tcBorders>
              <w:top w:val="nil"/>
              <w:left w:val="nil"/>
              <w:bottom w:val="nil"/>
              <w:right w:val="nil"/>
            </w:tcBorders>
          </w:tcPr>
          <w:p w14:paraId="6DE637D1" w14:textId="77777777" w:rsidR="00DB522C" w:rsidRPr="00186547" w:rsidRDefault="00DB522C" w:rsidP="00DB522C">
            <w:pPr>
              <w:pStyle w:val="TableText"/>
              <w:rPr>
                <w:szCs w:val="22"/>
                <w:lang w:eastAsia="en-AU"/>
              </w:rPr>
            </w:pPr>
            <w:r w:rsidRPr="00186547">
              <w:rPr>
                <w:szCs w:val="22"/>
                <w:lang w:eastAsia="en-AU"/>
              </w:rPr>
              <w:t>0.007082</w:t>
            </w:r>
          </w:p>
        </w:tc>
        <w:tc>
          <w:tcPr>
            <w:tcW w:w="1097" w:type="dxa"/>
            <w:tcBorders>
              <w:top w:val="nil"/>
              <w:left w:val="nil"/>
              <w:bottom w:val="nil"/>
              <w:right w:val="nil"/>
            </w:tcBorders>
          </w:tcPr>
          <w:p w14:paraId="33F833A7" w14:textId="77777777" w:rsidR="00DB522C" w:rsidRPr="00186547" w:rsidRDefault="00DB522C" w:rsidP="00DB522C">
            <w:pPr>
              <w:pStyle w:val="TableText"/>
              <w:rPr>
                <w:szCs w:val="22"/>
                <w:lang w:eastAsia="en-AU"/>
              </w:rPr>
            </w:pPr>
            <w:r w:rsidRPr="00186547">
              <w:rPr>
                <w:szCs w:val="22"/>
                <w:lang w:eastAsia="en-AU"/>
              </w:rPr>
              <w:t>0.007082</w:t>
            </w:r>
          </w:p>
        </w:tc>
      </w:tr>
      <w:tr w:rsidR="00DB522C" w:rsidRPr="00186547" w14:paraId="7A67792F" w14:textId="77777777">
        <w:trPr>
          <w:trHeight w:val="195"/>
        </w:trPr>
        <w:tc>
          <w:tcPr>
            <w:tcW w:w="1365" w:type="dxa"/>
            <w:tcBorders>
              <w:top w:val="nil"/>
              <w:left w:val="nil"/>
              <w:bottom w:val="nil"/>
              <w:right w:val="nil"/>
            </w:tcBorders>
          </w:tcPr>
          <w:p w14:paraId="2FD7B5D5" w14:textId="77777777" w:rsidR="00DB522C" w:rsidRPr="00186547" w:rsidRDefault="00DB522C" w:rsidP="00DB522C">
            <w:pPr>
              <w:pStyle w:val="TableText"/>
              <w:rPr>
                <w:szCs w:val="22"/>
                <w:lang w:eastAsia="en-AU"/>
              </w:rPr>
            </w:pPr>
            <w:r w:rsidRPr="00186547">
              <w:rPr>
                <w:szCs w:val="22"/>
                <w:lang w:eastAsia="en-AU"/>
              </w:rPr>
              <w:t>59</w:t>
            </w:r>
          </w:p>
        </w:tc>
        <w:tc>
          <w:tcPr>
            <w:tcW w:w="1097" w:type="dxa"/>
            <w:tcBorders>
              <w:top w:val="nil"/>
              <w:left w:val="nil"/>
              <w:bottom w:val="nil"/>
              <w:right w:val="nil"/>
            </w:tcBorders>
          </w:tcPr>
          <w:p w14:paraId="01676A33" w14:textId="77777777" w:rsidR="00DB522C" w:rsidRPr="00186547" w:rsidRDefault="00DB522C" w:rsidP="00DB522C">
            <w:pPr>
              <w:pStyle w:val="TableText"/>
              <w:rPr>
                <w:szCs w:val="22"/>
                <w:lang w:eastAsia="en-AU"/>
              </w:rPr>
            </w:pPr>
            <w:r w:rsidRPr="00186547">
              <w:rPr>
                <w:szCs w:val="22"/>
                <w:lang w:eastAsia="en-AU"/>
              </w:rPr>
              <w:t>0.251724</w:t>
            </w:r>
          </w:p>
        </w:tc>
        <w:tc>
          <w:tcPr>
            <w:tcW w:w="1097" w:type="dxa"/>
            <w:tcBorders>
              <w:top w:val="nil"/>
              <w:left w:val="nil"/>
              <w:bottom w:val="nil"/>
              <w:right w:val="nil"/>
            </w:tcBorders>
          </w:tcPr>
          <w:p w14:paraId="7761D461" w14:textId="77777777" w:rsidR="00DB522C" w:rsidRPr="00186547" w:rsidRDefault="00DB522C" w:rsidP="00DB522C">
            <w:pPr>
              <w:pStyle w:val="TableText"/>
              <w:rPr>
                <w:szCs w:val="22"/>
                <w:lang w:eastAsia="en-AU"/>
              </w:rPr>
            </w:pPr>
            <w:r w:rsidRPr="00186547">
              <w:rPr>
                <w:szCs w:val="22"/>
                <w:lang w:eastAsia="en-AU"/>
              </w:rPr>
              <w:t>0.158485</w:t>
            </w:r>
          </w:p>
        </w:tc>
        <w:tc>
          <w:tcPr>
            <w:tcW w:w="1097" w:type="dxa"/>
            <w:tcBorders>
              <w:top w:val="nil"/>
              <w:left w:val="nil"/>
              <w:bottom w:val="nil"/>
              <w:right w:val="nil"/>
            </w:tcBorders>
          </w:tcPr>
          <w:p w14:paraId="7F1D93BB" w14:textId="77777777" w:rsidR="00DB522C" w:rsidRPr="00186547" w:rsidRDefault="00DB522C" w:rsidP="00DB522C">
            <w:pPr>
              <w:pStyle w:val="TableText"/>
              <w:rPr>
                <w:szCs w:val="22"/>
                <w:lang w:eastAsia="en-AU"/>
              </w:rPr>
            </w:pPr>
            <w:r w:rsidRPr="00186547">
              <w:rPr>
                <w:szCs w:val="22"/>
                <w:lang w:eastAsia="en-AU"/>
              </w:rPr>
              <w:t>0.158485</w:t>
            </w:r>
          </w:p>
        </w:tc>
        <w:tc>
          <w:tcPr>
            <w:tcW w:w="1097" w:type="dxa"/>
            <w:tcBorders>
              <w:top w:val="nil"/>
              <w:left w:val="nil"/>
              <w:bottom w:val="nil"/>
              <w:right w:val="nil"/>
            </w:tcBorders>
          </w:tcPr>
          <w:p w14:paraId="2CB97A7A" w14:textId="77777777" w:rsidR="00DB522C" w:rsidRPr="00186547" w:rsidRDefault="00DB522C" w:rsidP="00DB522C">
            <w:pPr>
              <w:pStyle w:val="TableText"/>
              <w:rPr>
                <w:szCs w:val="22"/>
                <w:lang w:eastAsia="en-AU"/>
              </w:rPr>
            </w:pPr>
            <w:r w:rsidRPr="00186547">
              <w:rPr>
                <w:szCs w:val="22"/>
                <w:lang w:eastAsia="en-AU"/>
              </w:rPr>
              <w:t>0.158516</w:t>
            </w:r>
          </w:p>
        </w:tc>
        <w:tc>
          <w:tcPr>
            <w:tcW w:w="1097" w:type="dxa"/>
            <w:tcBorders>
              <w:top w:val="nil"/>
              <w:left w:val="nil"/>
              <w:bottom w:val="nil"/>
              <w:right w:val="nil"/>
            </w:tcBorders>
          </w:tcPr>
          <w:p w14:paraId="629C5271" w14:textId="77777777" w:rsidR="00DB522C" w:rsidRPr="00186547" w:rsidRDefault="00DB522C" w:rsidP="00DB522C">
            <w:pPr>
              <w:pStyle w:val="TableText"/>
              <w:rPr>
                <w:szCs w:val="22"/>
                <w:lang w:eastAsia="en-AU"/>
              </w:rPr>
            </w:pPr>
            <w:r w:rsidRPr="00186547">
              <w:rPr>
                <w:szCs w:val="22"/>
                <w:lang w:eastAsia="en-AU"/>
              </w:rPr>
              <w:t>0.010382</w:t>
            </w:r>
          </w:p>
        </w:tc>
        <w:tc>
          <w:tcPr>
            <w:tcW w:w="1097" w:type="dxa"/>
            <w:tcBorders>
              <w:top w:val="nil"/>
              <w:left w:val="nil"/>
              <w:bottom w:val="nil"/>
              <w:right w:val="nil"/>
            </w:tcBorders>
          </w:tcPr>
          <w:p w14:paraId="221394C4" w14:textId="77777777" w:rsidR="00DB522C" w:rsidRPr="00186547" w:rsidRDefault="00DB522C" w:rsidP="00DB522C">
            <w:pPr>
              <w:pStyle w:val="TableText"/>
              <w:rPr>
                <w:szCs w:val="22"/>
                <w:lang w:eastAsia="en-AU"/>
              </w:rPr>
            </w:pPr>
            <w:r w:rsidRPr="00186547">
              <w:rPr>
                <w:szCs w:val="22"/>
                <w:lang w:eastAsia="en-AU"/>
              </w:rPr>
              <w:t>0.010413</w:t>
            </w:r>
          </w:p>
        </w:tc>
        <w:tc>
          <w:tcPr>
            <w:tcW w:w="1098" w:type="dxa"/>
            <w:tcBorders>
              <w:top w:val="nil"/>
              <w:left w:val="nil"/>
              <w:bottom w:val="nil"/>
              <w:right w:val="nil"/>
            </w:tcBorders>
          </w:tcPr>
          <w:p w14:paraId="643EE344" w14:textId="77777777" w:rsidR="00DB522C" w:rsidRPr="00186547" w:rsidRDefault="00DB522C" w:rsidP="00DB522C">
            <w:pPr>
              <w:pStyle w:val="TableText"/>
              <w:rPr>
                <w:szCs w:val="22"/>
                <w:lang w:eastAsia="en-AU"/>
              </w:rPr>
            </w:pPr>
            <w:r w:rsidRPr="00186547">
              <w:rPr>
                <w:szCs w:val="22"/>
                <w:lang w:eastAsia="en-AU"/>
              </w:rPr>
              <w:t>0.010453</w:t>
            </w:r>
          </w:p>
        </w:tc>
        <w:tc>
          <w:tcPr>
            <w:tcW w:w="1097" w:type="dxa"/>
            <w:tcBorders>
              <w:top w:val="nil"/>
              <w:left w:val="nil"/>
              <w:bottom w:val="nil"/>
              <w:right w:val="nil"/>
            </w:tcBorders>
          </w:tcPr>
          <w:p w14:paraId="5BA18D28" w14:textId="77777777" w:rsidR="00DB522C" w:rsidRPr="00186547" w:rsidRDefault="00DB522C" w:rsidP="00DB522C">
            <w:pPr>
              <w:pStyle w:val="TableText"/>
              <w:rPr>
                <w:szCs w:val="22"/>
                <w:lang w:eastAsia="en-AU"/>
              </w:rPr>
            </w:pPr>
            <w:r w:rsidRPr="00186547">
              <w:rPr>
                <w:szCs w:val="22"/>
                <w:lang w:eastAsia="en-AU"/>
              </w:rPr>
              <w:t>0.010500</w:t>
            </w:r>
          </w:p>
        </w:tc>
        <w:tc>
          <w:tcPr>
            <w:tcW w:w="1097" w:type="dxa"/>
            <w:tcBorders>
              <w:top w:val="nil"/>
              <w:left w:val="nil"/>
              <w:bottom w:val="nil"/>
              <w:right w:val="nil"/>
            </w:tcBorders>
          </w:tcPr>
          <w:p w14:paraId="5FB10F1F" w14:textId="77777777" w:rsidR="00DB522C" w:rsidRPr="00186547" w:rsidRDefault="00DB522C" w:rsidP="00DB522C">
            <w:pPr>
              <w:pStyle w:val="TableText"/>
              <w:rPr>
                <w:szCs w:val="22"/>
                <w:lang w:eastAsia="en-AU"/>
              </w:rPr>
            </w:pPr>
            <w:r w:rsidRPr="00186547">
              <w:rPr>
                <w:szCs w:val="22"/>
                <w:lang w:eastAsia="en-AU"/>
              </w:rPr>
              <w:t>0.007669</w:t>
            </w:r>
          </w:p>
        </w:tc>
        <w:tc>
          <w:tcPr>
            <w:tcW w:w="1097" w:type="dxa"/>
            <w:tcBorders>
              <w:top w:val="nil"/>
              <w:left w:val="nil"/>
              <w:bottom w:val="nil"/>
              <w:right w:val="nil"/>
            </w:tcBorders>
          </w:tcPr>
          <w:p w14:paraId="269DFF11" w14:textId="77777777" w:rsidR="00DB522C" w:rsidRPr="00186547" w:rsidRDefault="00DB522C" w:rsidP="00DB522C">
            <w:pPr>
              <w:pStyle w:val="TableText"/>
              <w:rPr>
                <w:szCs w:val="22"/>
                <w:lang w:eastAsia="en-AU"/>
              </w:rPr>
            </w:pPr>
            <w:r w:rsidRPr="00186547">
              <w:rPr>
                <w:szCs w:val="22"/>
                <w:lang w:eastAsia="en-AU"/>
              </w:rPr>
              <w:t>0.007669</w:t>
            </w:r>
          </w:p>
        </w:tc>
        <w:tc>
          <w:tcPr>
            <w:tcW w:w="1097" w:type="dxa"/>
            <w:tcBorders>
              <w:top w:val="nil"/>
              <w:left w:val="nil"/>
              <w:bottom w:val="nil"/>
              <w:right w:val="nil"/>
            </w:tcBorders>
          </w:tcPr>
          <w:p w14:paraId="164EEABF" w14:textId="77777777" w:rsidR="00DB522C" w:rsidRPr="00186547" w:rsidRDefault="00DB522C" w:rsidP="00DB522C">
            <w:pPr>
              <w:pStyle w:val="TableText"/>
              <w:rPr>
                <w:szCs w:val="22"/>
                <w:lang w:eastAsia="en-AU"/>
              </w:rPr>
            </w:pPr>
            <w:r w:rsidRPr="00186547">
              <w:rPr>
                <w:szCs w:val="22"/>
                <w:lang w:eastAsia="en-AU"/>
              </w:rPr>
              <w:t>0.007669</w:t>
            </w:r>
          </w:p>
        </w:tc>
        <w:tc>
          <w:tcPr>
            <w:tcW w:w="1097" w:type="dxa"/>
            <w:tcBorders>
              <w:top w:val="nil"/>
              <w:left w:val="nil"/>
              <w:bottom w:val="nil"/>
              <w:right w:val="nil"/>
            </w:tcBorders>
          </w:tcPr>
          <w:p w14:paraId="6C90645F" w14:textId="77777777" w:rsidR="00DB522C" w:rsidRPr="00186547" w:rsidRDefault="00DB522C" w:rsidP="00DB522C">
            <w:pPr>
              <w:pStyle w:val="TableText"/>
              <w:rPr>
                <w:szCs w:val="22"/>
                <w:lang w:eastAsia="en-AU"/>
              </w:rPr>
            </w:pPr>
            <w:r w:rsidRPr="00186547">
              <w:rPr>
                <w:szCs w:val="22"/>
                <w:lang w:eastAsia="en-AU"/>
              </w:rPr>
              <w:t>0.007669</w:t>
            </w:r>
          </w:p>
        </w:tc>
      </w:tr>
      <w:tr w:rsidR="00DB522C" w:rsidRPr="00186547" w14:paraId="6878A588" w14:textId="77777777">
        <w:trPr>
          <w:trHeight w:val="195"/>
        </w:trPr>
        <w:tc>
          <w:tcPr>
            <w:tcW w:w="1365" w:type="dxa"/>
            <w:tcBorders>
              <w:top w:val="nil"/>
              <w:left w:val="nil"/>
              <w:bottom w:val="nil"/>
              <w:right w:val="nil"/>
            </w:tcBorders>
          </w:tcPr>
          <w:p w14:paraId="6EA0F6D5" w14:textId="77777777" w:rsidR="00DB522C" w:rsidRPr="00186547" w:rsidRDefault="00DB522C" w:rsidP="00DB522C">
            <w:pPr>
              <w:pStyle w:val="TableText"/>
              <w:rPr>
                <w:szCs w:val="22"/>
                <w:lang w:eastAsia="en-AU"/>
              </w:rPr>
            </w:pPr>
            <w:r w:rsidRPr="00186547">
              <w:rPr>
                <w:szCs w:val="22"/>
                <w:lang w:eastAsia="en-AU"/>
              </w:rPr>
              <w:t>60</w:t>
            </w:r>
          </w:p>
        </w:tc>
        <w:tc>
          <w:tcPr>
            <w:tcW w:w="1097" w:type="dxa"/>
            <w:tcBorders>
              <w:top w:val="nil"/>
              <w:left w:val="nil"/>
              <w:bottom w:val="nil"/>
              <w:right w:val="nil"/>
            </w:tcBorders>
          </w:tcPr>
          <w:p w14:paraId="302A45D6" w14:textId="77777777" w:rsidR="00DB522C" w:rsidRPr="00186547" w:rsidRDefault="00DB522C" w:rsidP="00DB522C">
            <w:pPr>
              <w:pStyle w:val="TableText"/>
              <w:rPr>
                <w:szCs w:val="22"/>
                <w:lang w:eastAsia="en-AU"/>
              </w:rPr>
            </w:pPr>
            <w:r w:rsidRPr="00186547">
              <w:rPr>
                <w:szCs w:val="22"/>
                <w:lang w:eastAsia="en-AU"/>
              </w:rPr>
              <w:t>0.248779</w:t>
            </w:r>
          </w:p>
        </w:tc>
        <w:tc>
          <w:tcPr>
            <w:tcW w:w="1097" w:type="dxa"/>
            <w:tcBorders>
              <w:top w:val="nil"/>
              <w:left w:val="nil"/>
              <w:bottom w:val="nil"/>
              <w:right w:val="nil"/>
            </w:tcBorders>
          </w:tcPr>
          <w:p w14:paraId="60C5F157" w14:textId="77777777" w:rsidR="00DB522C" w:rsidRPr="00186547" w:rsidRDefault="00DB522C" w:rsidP="00DB522C">
            <w:pPr>
              <w:pStyle w:val="TableText"/>
              <w:rPr>
                <w:szCs w:val="22"/>
                <w:lang w:eastAsia="en-AU"/>
              </w:rPr>
            </w:pPr>
            <w:r w:rsidRPr="00186547">
              <w:rPr>
                <w:szCs w:val="22"/>
                <w:lang w:eastAsia="en-AU"/>
              </w:rPr>
              <w:t>0.156154</w:t>
            </w:r>
          </w:p>
        </w:tc>
        <w:tc>
          <w:tcPr>
            <w:tcW w:w="1097" w:type="dxa"/>
            <w:tcBorders>
              <w:top w:val="nil"/>
              <w:left w:val="nil"/>
              <w:bottom w:val="nil"/>
              <w:right w:val="nil"/>
            </w:tcBorders>
          </w:tcPr>
          <w:p w14:paraId="24C88534" w14:textId="77777777" w:rsidR="00DB522C" w:rsidRPr="00186547" w:rsidRDefault="00DB522C" w:rsidP="00DB522C">
            <w:pPr>
              <w:pStyle w:val="TableText"/>
              <w:rPr>
                <w:szCs w:val="22"/>
                <w:lang w:eastAsia="en-AU"/>
              </w:rPr>
            </w:pPr>
            <w:r w:rsidRPr="00186547">
              <w:rPr>
                <w:szCs w:val="22"/>
                <w:lang w:eastAsia="en-AU"/>
              </w:rPr>
              <w:t>0.156154</w:t>
            </w:r>
          </w:p>
        </w:tc>
        <w:tc>
          <w:tcPr>
            <w:tcW w:w="1097" w:type="dxa"/>
            <w:tcBorders>
              <w:top w:val="nil"/>
              <w:left w:val="nil"/>
              <w:bottom w:val="nil"/>
              <w:right w:val="nil"/>
            </w:tcBorders>
          </w:tcPr>
          <w:p w14:paraId="3BAAD343" w14:textId="77777777" w:rsidR="00DB522C" w:rsidRPr="00186547" w:rsidRDefault="00DB522C" w:rsidP="00DB522C">
            <w:pPr>
              <w:pStyle w:val="TableText"/>
              <w:rPr>
                <w:szCs w:val="22"/>
                <w:lang w:eastAsia="en-AU"/>
              </w:rPr>
            </w:pPr>
            <w:r w:rsidRPr="00186547">
              <w:rPr>
                <w:szCs w:val="22"/>
                <w:lang w:eastAsia="en-AU"/>
              </w:rPr>
              <w:t>0.156154</w:t>
            </w:r>
          </w:p>
        </w:tc>
        <w:tc>
          <w:tcPr>
            <w:tcW w:w="1097" w:type="dxa"/>
            <w:tcBorders>
              <w:top w:val="nil"/>
              <w:left w:val="nil"/>
              <w:bottom w:val="nil"/>
              <w:right w:val="nil"/>
            </w:tcBorders>
          </w:tcPr>
          <w:p w14:paraId="23779419" w14:textId="77777777" w:rsidR="00DB522C" w:rsidRPr="00186547" w:rsidRDefault="00DB522C" w:rsidP="00DB522C">
            <w:pPr>
              <w:pStyle w:val="TableText"/>
              <w:rPr>
                <w:szCs w:val="22"/>
                <w:lang w:eastAsia="en-AU"/>
              </w:rPr>
            </w:pPr>
            <w:r w:rsidRPr="00186547">
              <w:rPr>
                <w:szCs w:val="22"/>
                <w:lang w:eastAsia="en-AU"/>
              </w:rPr>
              <w:t>0.009184</w:t>
            </w:r>
          </w:p>
        </w:tc>
        <w:tc>
          <w:tcPr>
            <w:tcW w:w="1097" w:type="dxa"/>
            <w:tcBorders>
              <w:top w:val="nil"/>
              <w:left w:val="nil"/>
              <w:bottom w:val="nil"/>
              <w:right w:val="nil"/>
            </w:tcBorders>
          </w:tcPr>
          <w:p w14:paraId="3D7945FE" w14:textId="77777777" w:rsidR="00DB522C" w:rsidRPr="00186547" w:rsidRDefault="00DB522C" w:rsidP="00DB522C">
            <w:pPr>
              <w:pStyle w:val="TableText"/>
              <w:rPr>
                <w:szCs w:val="22"/>
                <w:lang w:eastAsia="en-AU"/>
              </w:rPr>
            </w:pPr>
            <w:r w:rsidRPr="00186547">
              <w:rPr>
                <w:szCs w:val="22"/>
                <w:lang w:eastAsia="en-AU"/>
              </w:rPr>
              <w:t>0.009205</w:t>
            </w:r>
          </w:p>
        </w:tc>
        <w:tc>
          <w:tcPr>
            <w:tcW w:w="1098" w:type="dxa"/>
            <w:tcBorders>
              <w:top w:val="nil"/>
              <w:left w:val="nil"/>
              <w:bottom w:val="nil"/>
              <w:right w:val="nil"/>
            </w:tcBorders>
          </w:tcPr>
          <w:p w14:paraId="707F02FA" w14:textId="77777777" w:rsidR="00DB522C" w:rsidRPr="00186547" w:rsidRDefault="00DB522C" w:rsidP="00DB522C">
            <w:pPr>
              <w:pStyle w:val="TableText"/>
              <w:rPr>
                <w:szCs w:val="22"/>
                <w:lang w:eastAsia="en-AU"/>
              </w:rPr>
            </w:pPr>
            <w:r w:rsidRPr="00186547">
              <w:rPr>
                <w:szCs w:val="22"/>
                <w:lang w:eastAsia="en-AU"/>
              </w:rPr>
              <w:t>0.009235</w:t>
            </w:r>
          </w:p>
        </w:tc>
        <w:tc>
          <w:tcPr>
            <w:tcW w:w="1097" w:type="dxa"/>
            <w:tcBorders>
              <w:top w:val="nil"/>
              <w:left w:val="nil"/>
              <w:bottom w:val="nil"/>
              <w:right w:val="nil"/>
            </w:tcBorders>
          </w:tcPr>
          <w:p w14:paraId="53A22BA0" w14:textId="77777777" w:rsidR="00DB522C" w:rsidRPr="00186547" w:rsidRDefault="00DB522C" w:rsidP="00DB522C">
            <w:pPr>
              <w:pStyle w:val="TableText"/>
              <w:rPr>
                <w:szCs w:val="22"/>
                <w:lang w:eastAsia="en-AU"/>
              </w:rPr>
            </w:pPr>
            <w:r w:rsidRPr="00186547">
              <w:rPr>
                <w:szCs w:val="22"/>
                <w:lang w:eastAsia="en-AU"/>
              </w:rPr>
              <w:t>0.009274</w:t>
            </w:r>
          </w:p>
        </w:tc>
        <w:tc>
          <w:tcPr>
            <w:tcW w:w="1097" w:type="dxa"/>
            <w:tcBorders>
              <w:top w:val="nil"/>
              <w:left w:val="nil"/>
              <w:bottom w:val="nil"/>
              <w:right w:val="nil"/>
            </w:tcBorders>
          </w:tcPr>
          <w:p w14:paraId="0F708E3E" w14:textId="77777777" w:rsidR="00DB522C" w:rsidRPr="00186547" w:rsidRDefault="00DB522C" w:rsidP="00DB522C">
            <w:pPr>
              <w:pStyle w:val="TableText"/>
              <w:rPr>
                <w:szCs w:val="22"/>
                <w:lang w:eastAsia="en-AU"/>
              </w:rPr>
            </w:pPr>
            <w:r w:rsidRPr="00186547">
              <w:rPr>
                <w:szCs w:val="22"/>
                <w:lang w:eastAsia="en-AU"/>
              </w:rPr>
              <w:t>0.006883</w:t>
            </w:r>
          </w:p>
        </w:tc>
        <w:tc>
          <w:tcPr>
            <w:tcW w:w="1097" w:type="dxa"/>
            <w:tcBorders>
              <w:top w:val="nil"/>
              <w:left w:val="nil"/>
              <w:bottom w:val="nil"/>
              <w:right w:val="nil"/>
            </w:tcBorders>
          </w:tcPr>
          <w:p w14:paraId="6C0D9053" w14:textId="77777777" w:rsidR="00DB522C" w:rsidRPr="00186547" w:rsidRDefault="00DB522C" w:rsidP="00DB522C">
            <w:pPr>
              <w:pStyle w:val="TableText"/>
              <w:rPr>
                <w:szCs w:val="22"/>
                <w:lang w:eastAsia="en-AU"/>
              </w:rPr>
            </w:pPr>
            <w:r w:rsidRPr="00186547">
              <w:rPr>
                <w:szCs w:val="22"/>
                <w:lang w:eastAsia="en-AU"/>
              </w:rPr>
              <w:t>0.006883</w:t>
            </w:r>
          </w:p>
        </w:tc>
        <w:tc>
          <w:tcPr>
            <w:tcW w:w="1097" w:type="dxa"/>
            <w:tcBorders>
              <w:top w:val="nil"/>
              <w:left w:val="nil"/>
              <w:bottom w:val="nil"/>
              <w:right w:val="nil"/>
            </w:tcBorders>
          </w:tcPr>
          <w:p w14:paraId="5F66BC02" w14:textId="77777777" w:rsidR="00DB522C" w:rsidRPr="00186547" w:rsidRDefault="00DB522C" w:rsidP="00DB522C">
            <w:pPr>
              <w:pStyle w:val="TableText"/>
              <w:rPr>
                <w:szCs w:val="22"/>
                <w:lang w:eastAsia="en-AU"/>
              </w:rPr>
            </w:pPr>
            <w:r w:rsidRPr="00186547">
              <w:rPr>
                <w:szCs w:val="22"/>
                <w:lang w:eastAsia="en-AU"/>
              </w:rPr>
              <w:t>0.006883</w:t>
            </w:r>
          </w:p>
        </w:tc>
        <w:tc>
          <w:tcPr>
            <w:tcW w:w="1097" w:type="dxa"/>
            <w:tcBorders>
              <w:top w:val="nil"/>
              <w:left w:val="nil"/>
              <w:bottom w:val="nil"/>
              <w:right w:val="nil"/>
            </w:tcBorders>
          </w:tcPr>
          <w:p w14:paraId="03477C4F" w14:textId="77777777" w:rsidR="00DB522C" w:rsidRPr="00186547" w:rsidRDefault="00DB522C" w:rsidP="00DB522C">
            <w:pPr>
              <w:pStyle w:val="TableText"/>
              <w:rPr>
                <w:szCs w:val="22"/>
                <w:lang w:eastAsia="en-AU"/>
              </w:rPr>
            </w:pPr>
            <w:r w:rsidRPr="00186547">
              <w:rPr>
                <w:szCs w:val="22"/>
                <w:lang w:eastAsia="en-AU"/>
              </w:rPr>
              <w:t>0.006883</w:t>
            </w:r>
          </w:p>
        </w:tc>
      </w:tr>
      <w:tr w:rsidR="00DB522C" w:rsidRPr="00186547" w14:paraId="0991A9DA" w14:textId="77777777">
        <w:trPr>
          <w:trHeight w:val="195"/>
        </w:trPr>
        <w:tc>
          <w:tcPr>
            <w:tcW w:w="1365" w:type="dxa"/>
            <w:tcBorders>
              <w:top w:val="nil"/>
              <w:left w:val="nil"/>
              <w:bottom w:val="nil"/>
              <w:right w:val="nil"/>
            </w:tcBorders>
          </w:tcPr>
          <w:p w14:paraId="77735382" w14:textId="77777777" w:rsidR="00DB522C" w:rsidRPr="00186547" w:rsidRDefault="00DB522C" w:rsidP="00DB522C">
            <w:pPr>
              <w:pStyle w:val="TableText"/>
              <w:rPr>
                <w:szCs w:val="22"/>
                <w:lang w:eastAsia="en-AU"/>
              </w:rPr>
            </w:pPr>
            <w:r w:rsidRPr="00186547">
              <w:rPr>
                <w:szCs w:val="22"/>
                <w:lang w:eastAsia="en-AU"/>
              </w:rPr>
              <w:t>61</w:t>
            </w:r>
          </w:p>
        </w:tc>
        <w:tc>
          <w:tcPr>
            <w:tcW w:w="1097" w:type="dxa"/>
            <w:tcBorders>
              <w:top w:val="nil"/>
              <w:left w:val="nil"/>
              <w:bottom w:val="nil"/>
              <w:right w:val="nil"/>
            </w:tcBorders>
          </w:tcPr>
          <w:p w14:paraId="1E5791CC" w14:textId="77777777" w:rsidR="00DB522C" w:rsidRPr="00186547" w:rsidRDefault="00DB522C" w:rsidP="00DB522C">
            <w:pPr>
              <w:pStyle w:val="TableText"/>
              <w:rPr>
                <w:szCs w:val="22"/>
                <w:lang w:eastAsia="en-AU"/>
              </w:rPr>
            </w:pPr>
            <w:r w:rsidRPr="00186547">
              <w:rPr>
                <w:szCs w:val="22"/>
                <w:lang w:eastAsia="en-AU"/>
              </w:rPr>
              <w:t>0.249609</w:t>
            </w:r>
          </w:p>
        </w:tc>
        <w:tc>
          <w:tcPr>
            <w:tcW w:w="1097" w:type="dxa"/>
            <w:tcBorders>
              <w:top w:val="nil"/>
              <w:left w:val="nil"/>
              <w:bottom w:val="nil"/>
              <w:right w:val="nil"/>
            </w:tcBorders>
          </w:tcPr>
          <w:p w14:paraId="2081046C" w14:textId="77777777" w:rsidR="00DB522C" w:rsidRPr="00186547" w:rsidRDefault="00DB522C" w:rsidP="00DB522C">
            <w:pPr>
              <w:pStyle w:val="TableText"/>
              <w:rPr>
                <w:szCs w:val="22"/>
                <w:lang w:eastAsia="en-AU"/>
              </w:rPr>
            </w:pPr>
            <w:r w:rsidRPr="00186547">
              <w:rPr>
                <w:szCs w:val="22"/>
                <w:lang w:eastAsia="en-AU"/>
              </w:rPr>
              <w:t>0.157191</w:t>
            </w:r>
          </w:p>
        </w:tc>
        <w:tc>
          <w:tcPr>
            <w:tcW w:w="1097" w:type="dxa"/>
            <w:tcBorders>
              <w:top w:val="nil"/>
              <w:left w:val="nil"/>
              <w:bottom w:val="nil"/>
              <w:right w:val="nil"/>
            </w:tcBorders>
          </w:tcPr>
          <w:p w14:paraId="10935763" w14:textId="77777777" w:rsidR="00DB522C" w:rsidRPr="00186547" w:rsidRDefault="00DB522C" w:rsidP="00DB522C">
            <w:pPr>
              <w:pStyle w:val="TableText"/>
              <w:rPr>
                <w:szCs w:val="22"/>
                <w:lang w:eastAsia="en-AU"/>
              </w:rPr>
            </w:pPr>
            <w:r w:rsidRPr="00186547">
              <w:rPr>
                <w:szCs w:val="22"/>
                <w:lang w:eastAsia="en-AU"/>
              </w:rPr>
              <w:t>0.157191</w:t>
            </w:r>
          </w:p>
        </w:tc>
        <w:tc>
          <w:tcPr>
            <w:tcW w:w="1097" w:type="dxa"/>
            <w:tcBorders>
              <w:top w:val="nil"/>
              <w:left w:val="nil"/>
              <w:bottom w:val="nil"/>
              <w:right w:val="nil"/>
            </w:tcBorders>
          </w:tcPr>
          <w:p w14:paraId="7F8C349F" w14:textId="77777777" w:rsidR="00DB522C" w:rsidRPr="00186547" w:rsidRDefault="00DB522C" w:rsidP="00DB522C">
            <w:pPr>
              <w:pStyle w:val="TableText"/>
              <w:rPr>
                <w:szCs w:val="22"/>
                <w:lang w:eastAsia="en-AU"/>
              </w:rPr>
            </w:pPr>
            <w:r w:rsidRPr="00186547">
              <w:rPr>
                <w:szCs w:val="22"/>
                <w:lang w:eastAsia="en-AU"/>
              </w:rPr>
              <w:t>0.157191</w:t>
            </w:r>
          </w:p>
        </w:tc>
        <w:tc>
          <w:tcPr>
            <w:tcW w:w="1097" w:type="dxa"/>
            <w:tcBorders>
              <w:top w:val="nil"/>
              <w:left w:val="nil"/>
              <w:bottom w:val="nil"/>
              <w:right w:val="nil"/>
            </w:tcBorders>
          </w:tcPr>
          <w:p w14:paraId="40CBB8CA" w14:textId="77777777" w:rsidR="00DB522C" w:rsidRPr="00186547" w:rsidRDefault="00DB522C" w:rsidP="00DB522C">
            <w:pPr>
              <w:pStyle w:val="TableText"/>
              <w:rPr>
                <w:szCs w:val="22"/>
                <w:lang w:eastAsia="en-AU"/>
              </w:rPr>
            </w:pPr>
            <w:r w:rsidRPr="00186547">
              <w:rPr>
                <w:szCs w:val="22"/>
                <w:lang w:eastAsia="en-AU"/>
              </w:rPr>
              <w:t>0.010039</w:t>
            </w:r>
          </w:p>
        </w:tc>
        <w:tc>
          <w:tcPr>
            <w:tcW w:w="1097" w:type="dxa"/>
            <w:tcBorders>
              <w:top w:val="nil"/>
              <w:left w:val="nil"/>
              <w:bottom w:val="nil"/>
              <w:right w:val="nil"/>
            </w:tcBorders>
          </w:tcPr>
          <w:p w14:paraId="627CEF21" w14:textId="77777777" w:rsidR="00DB522C" w:rsidRPr="00186547" w:rsidRDefault="00DB522C" w:rsidP="00DB522C">
            <w:pPr>
              <w:pStyle w:val="TableText"/>
              <w:rPr>
                <w:szCs w:val="22"/>
                <w:lang w:eastAsia="en-AU"/>
              </w:rPr>
            </w:pPr>
            <w:r w:rsidRPr="00186547">
              <w:rPr>
                <w:szCs w:val="22"/>
                <w:lang w:eastAsia="en-AU"/>
              </w:rPr>
              <w:t>0.010063</w:t>
            </w:r>
          </w:p>
        </w:tc>
        <w:tc>
          <w:tcPr>
            <w:tcW w:w="1098" w:type="dxa"/>
            <w:tcBorders>
              <w:top w:val="nil"/>
              <w:left w:val="nil"/>
              <w:bottom w:val="nil"/>
              <w:right w:val="nil"/>
            </w:tcBorders>
          </w:tcPr>
          <w:p w14:paraId="6DEEA558" w14:textId="77777777" w:rsidR="00DB522C" w:rsidRPr="00186547" w:rsidRDefault="00DB522C" w:rsidP="00DB522C">
            <w:pPr>
              <w:pStyle w:val="TableText"/>
              <w:rPr>
                <w:szCs w:val="22"/>
                <w:lang w:eastAsia="en-AU"/>
              </w:rPr>
            </w:pPr>
            <w:r w:rsidRPr="00186547">
              <w:rPr>
                <w:szCs w:val="22"/>
                <w:lang w:eastAsia="en-AU"/>
              </w:rPr>
              <w:t>0.010098</w:t>
            </w:r>
          </w:p>
        </w:tc>
        <w:tc>
          <w:tcPr>
            <w:tcW w:w="1097" w:type="dxa"/>
            <w:tcBorders>
              <w:top w:val="nil"/>
              <w:left w:val="nil"/>
              <w:bottom w:val="nil"/>
              <w:right w:val="nil"/>
            </w:tcBorders>
          </w:tcPr>
          <w:p w14:paraId="774A116F" w14:textId="77777777" w:rsidR="00DB522C" w:rsidRPr="00186547" w:rsidRDefault="00DB522C" w:rsidP="00DB522C">
            <w:pPr>
              <w:pStyle w:val="TableText"/>
              <w:rPr>
                <w:szCs w:val="22"/>
                <w:lang w:eastAsia="en-AU"/>
              </w:rPr>
            </w:pPr>
            <w:r w:rsidRPr="00186547">
              <w:rPr>
                <w:szCs w:val="22"/>
                <w:lang w:eastAsia="en-AU"/>
              </w:rPr>
              <w:t>0.010144</w:t>
            </w:r>
          </w:p>
        </w:tc>
        <w:tc>
          <w:tcPr>
            <w:tcW w:w="1097" w:type="dxa"/>
            <w:tcBorders>
              <w:top w:val="nil"/>
              <w:left w:val="nil"/>
              <w:bottom w:val="nil"/>
              <w:right w:val="nil"/>
            </w:tcBorders>
          </w:tcPr>
          <w:p w14:paraId="6F8BC1E3" w14:textId="77777777" w:rsidR="00DB522C" w:rsidRPr="00186547" w:rsidRDefault="00DB522C" w:rsidP="00DB522C">
            <w:pPr>
              <w:pStyle w:val="TableText"/>
              <w:rPr>
                <w:szCs w:val="22"/>
                <w:lang w:eastAsia="en-AU"/>
              </w:rPr>
            </w:pPr>
            <w:r w:rsidRPr="00186547">
              <w:rPr>
                <w:szCs w:val="22"/>
                <w:lang w:eastAsia="en-AU"/>
              </w:rPr>
              <w:t>0.007530</w:t>
            </w:r>
          </w:p>
        </w:tc>
        <w:tc>
          <w:tcPr>
            <w:tcW w:w="1097" w:type="dxa"/>
            <w:tcBorders>
              <w:top w:val="nil"/>
              <w:left w:val="nil"/>
              <w:bottom w:val="nil"/>
              <w:right w:val="nil"/>
            </w:tcBorders>
          </w:tcPr>
          <w:p w14:paraId="5F9A1753" w14:textId="77777777" w:rsidR="00DB522C" w:rsidRPr="00186547" w:rsidRDefault="00DB522C" w:rsidP="00DB522C">
            <w:pPr>
              <w:pStyle w:val="TableText"/>
              <w:rPr>
                <w:szCs w:val="22"/>
                <w:lang w:eastAsia="en-AU"/>
              </w:rPr>
            </w:pPr>
            <w:r w:rsidRPr="00186547">
              <w:rPr>
                <w:szCs w:val="22"/>
                <w:lang w:eastAsia="en-AU"/>
              </w:rPr>
              <w:t>0.007530</w:t>
            </w:r>
          </w:p>
        </w:tc>
        <w:tc>
          <w:tcPr>
            <w:tcW w:w="1097" w:type="dxa"/>
            <w:tcBorders>
              <w:top w:val="nil"/>
              <w:left w:val="nil"/>
              <w:bottom w:val="nil"/>
              <w:right w:val="nil"/>
            </w:tcBorders>
          </w:tcPr>
          <w:p w14:paraId="357DC0B7" w14:textId="77777777" w:rsidR="00DB522C" w:rsidRPr="00186547" w:rsidRDefault="00DB522C" w:rsidP="00DB522C">
            <w:pPr>
              <w:pStyle w:val="TableText"/>
              <w:rPr>
                <w:szCs w:val="22"/>
                <w:lang w:eastAsia="en-AU"/>
              </w:rPr>
            </w:pPr>
            <w:r w:rsidRPr="00186547">
              <w:rPr>
                <w:szCs w:val="22"/>
                <w:lang w:eastAsia="en-AU"/>
              </w:rPr>
              <w:t>0.007530</w:t>
            </w:r>
          </w:p>
        </w:tc>
        <w:tc>
          <w:tcPr>
            <w:tcW w:w="1097" w:type="dxa"/>
            <w:tcBorders>
              <w:top w:val="nil"/>
              <w:left w:val="nil"/>
              <w:bottom w:val="nil"/>
              <w:right w:val="nil"/>
            </w:tcBorders>
          </w:tcPr>
          <w:p w14:paraId="34570619" w14:textId="77777777" w:rsidR="00DB522C" w:rsidRPr="00186547" w:rsidRDefault="00DB522C" w:rsidP="00DB522C">
            <w:pPr>
              <w:pStyle w:val="TableText"/>
              <w:rPr>
                <w:szCs w:val="22"/>
                <w:lang w:eastAsia="en-AU"/>
              </w:rPr>
            </w:pPr>
            <w:r w:rsidRPr="00186547">
              <w:rPr>
                <w:szCs w:val="22"/>
                <w:lang w:eastAsia="en-AU"/>
              </w:rPr>
              <w:t>0.007530</w:t>
            </w:r>
          </w:p>
        </w:tc>
      </w:tr>
      <w:tr w:rsidR="00DB522C" w:rsidRPr="00186547" w14:paraId="74DB05C0" w14:textId="77777777">
        <w:trPr>
          <w:trHeight w:val="195"/>
        </w:trPr>
        <w:tc>
          <w:tcPr>
            <w:tcW w:w="1365" w:type="dxa"/>
            <w:tcBorders>
              <w:top w:val="nil"/>
              <w:left w:val="nil"/>
              <w:bottom w:val="nil"/>
              <w:right w:val="nil"/>
            </w:tcBorders>
          </w:tcPr>
          <w:p w14:paraId="342DCF96" w14:textId="77777777" w:rsidR="00DB522C" w:rsidRPr="00186547" w:rsidRDefault="00DB522C" w:rsidP="00DB522C">
            <w:pPr>
              <w:pStyle w:val="TableText"/>
              <w:rPr>
                <w:szCs w:val="22"/>
                <w:lang w:eastAsia="en-AU"/>
              </w:rPr>
            </w:pPr>
            <w:r w:rsidRPr="00186547">
              <w:rPr>
                <w:szCs w:val="22"/>
                <w:lang w:eastAsia="en-AU"/>
              </w:rPr>
              <w:t>62</w:t>
            </w:r>
          </w:p>
        </w:tc>
        <w:tc>
          <w:tcPr>
            <w:tcW w:w="1097" w:type="dxa"/>
            <w:tcBorders>
              <w:top w:val="nil"/>
              <w:left w:val="nil"/>
              <w:bottom w:val="nil"/>
              <w:right w:val="nil"/>
            </w:tcBorders>
          </w:tcPr>
          <w:p w14:paraId="5C817A98" w14:textId="77777777" w:rsidR="00DB522C" w:rsidRPr="00186547" w:rsidRDefault="00DB522C" w:rsidP="00DB522C">
            <w:pPr>
              <w:pStyle w:val="TableText"/>
              <w:rPr>
                <w:szCs w:val="22"/>
                <w:lang w:eastAsia="en-AU"/>
              </w:rPr>
            </w:pPr>
            <w:r w:rsidRPr="00186547">
              <w:rPr>
                <w:szCs w:val="22"/>
                <w:lang w:eastAsia="en-AU"/>
              </w:rPr>
              <w:t>0.251345</w:t>
            </w:r>
          </w:p>
        </w:tc>
        <w:tc>
          <w:tcPr>
            <w:tcW w:w="1097" w:type="dxa"/>
            <w:tcBorders>
              <w:top w:val="nil"/>
              <w:left w:val="nil"/>
              <w:bottom w:val="nil"/>
              <w:right w:val="nil"/>
            </w:tcBorders>
          </w:tcPr>
          <w:p w14:paraId="6E48EF89" w14:textId="77777777" w:rsidR="00DB522C" w:rsidRPr="00186547" w:rsidRDefault="00DB522C" w:rsidP="00DB522C">
            <w:pPr>
              <w:pStyle w:val="TableText"/>
              <w:rPr>
                <w:szCs w:val="22"/>
                <w:lang w:eastAsia="en-AU"/>
              </w:rPr>
            </w:pPr>
            <w:r w:rsidRPr="00186547">
              <w:rPr>
                <w:szCs w:val="22"/>
                <w:lang w:eastAsia="en-AU"/>
              </w:rPr>
              <w:t>0.155881</w:t>
            </w:r>
          </w:p>
        </w:tc>
        <w:tc>
          <w:tcPr>
            <w:tcW w:w="1097" w:type="dxa"/>
            <w:tcBorders>
              <w:top w:val="nil"/>
              <w:left w:val="nil"/>
              <w:bottom w:val="nil"/>
              <w:right w:val="nil"/>
            </w:tcBorders>
          </w:tcPr>
          <w:p w14:paraId="7F1A3E32" w14:textId="77777777" w:rsidR="00DB522C" w:rsidRPr="00186547" w:rsidRDefault="00DB522C" w:rsidP="00DB522C">
            <w:pPr>
              <w:pStyle w:val="TableText"/>
              <w:rPr>
                <w:szCs w:val="22"/>
                <w:lang w:eastAsia="en-AU"/>
              </w:rPr>
            </w:pPr>
            <w:r w:rsidRPr="00186547">
              <w:rPr>
                <w:szCs w:val="22"/>
                <w:lang w:eastAsia="en-AU"/>
              </w:rPr>
              <w:t>0.155881</w:t>
            </w:r>
          </w:p>
        </w:tc>
        <w:tc>
          <w:tcPr>
            <w:tcW w:w="1097" w:type="dxa"/>
            <w:tcBorders>
              <w:top w:val="nil"/>
              <w:left w:val="nil"/>
              <w:bottom w:val="nil"/>
              <w:right w:val="nil"/>
            </w:tcBorders>
          </w:tcPr>
          <w:p w14:paraId="2CD105DE" w14:textId="77777777" w:rsidR="00DB522C" w:rsidRPr="00186547" w:rsidRDefault="00DB522C" w:rsidP="00DB522C">
            <w:pPr>
              <w:pStyle w:val="TableText"/>
              <w:rPr>
                <w:szCs w:val="22"/>
                <w:lang w:eastAsia="en-AU"/>
              </w:rPr>
            </w:pPr>
            <w:r w:rsidRPr="00186547">
              <w:rPr>
                <w:szCs w:val="22"/>
                <w:lang w:eastAsia="en-AU"/>
              </w:rPr>
              <w:t>0.155881</w:t>
            </w:r>
          </w:p>
        </w:tc>
        <w:tc>
          <w:tcPr>
            <w:tcW w:w="1097" w:type="dxa"/>
            <w:tcBorders>
              <w:top w:val="nil"/>
              <w:left w:val="nil"/>
              <w:bottom w:val="nil"/>
              <w:right w:val="nil"/>
            </w:tcBorders>
          </w:tcPr>
          <w:p w14:paraId="69DAD94E" w14:textId="77777777" w:rsidR="00DB522C" w:rsidRPr="00186547" w:rsidRDefault="00DB522C" w:rsidP="00DB522C">
            <w:pPr>
              <w:pStyle w:val="TableText"/>
              <w:rPr>
                <w:szCs w:val="22"/>
                <w:lang w:eastAsia="en-AU"/>
              </w:rPr>
            </w:pPr>
            <w:r w:rsidRPr="00186547">
              <w:rPr>
                <w:szCs w:val="22"/>
                <w:lang w:eastAsia="en-AU"/>
              </w:rPr>
              <w:t>0.009558</w:t>
            </w:r>
          </w:p>
        </w:tc>
        <w:tc>
          <w:tcPr>
            <w:tcW w:w="1097" w:type="dxa"/>
            <w:tcBorders>
              <w:top w:val="nil"/>
              <w:left w:val="nil"/>
              <w:bottom w:val="nil"/>
              <w:right w:val="nil"/>
            </w:tcBorders>
          </w:tcPr>
          <w:p w14:paraId="0BCF865E" w14:textId="77777777" w:rsidR="00DB522C" w:rsidRPr="00186547" w:rsidRDefault="00DB522C" w:rsidP="00DB522C">
            <w:pPr>
              <w:pStyle w:val="TableText"/>
              <w:rPr>
                <w:szCs w:val="22"/>
                <w:lang w:eastAsia="en-AU"/>
              </w:rPr>
            </w:pPr>
            <w:r w:rsidRPr="00186547">
              <w:rPr>
                <w:szCs w:val="22"/>
                <w:lang w:eastAsia="en-AU"/>
              </w:rPr>
              <w:t>0.009558</w:t>
            </w:r>
          </w:p>
        </w:tc>
        <w:tc>
          <w:tcPr>
            <w:tcW w:w="1098" w:type="dxa"/>
            <w:tcBorders>
              <w:top w:val="nil"/>
              <w:left w:val="nil"/>
              <w:bottom w:val="nil"/>
              <w:right w:val="nil"/>
            </w:tcBorders>
          </w:tcPr>
          <w:p w14:paraId="33626F62" w14:textId="77777777" w:rsidR="00DB522C" w:rsidRPr="00186547" w:rsidRDefault="00DB522C" w:rsidP="00DB522C">
            <w:pPr>
              <w:pStyle w:val="TableText"/>
              <w:rPr>
                <w:szCs w:val="22"/>
                <w:lang w:eastAsia="en-AU"/>
              </w:rPr>
            </w:pPr>
            <w:r w:rsidRPr="00186547">
              <w:rPr>
                <w:szCs w:val="22"/>
                <w:lang w:eastAsia="en-AU"/>
              </w:rPr>
              <w:t>0.009588</w:t>
            </w:r>
          </w:p>
        </w:tc>
        <w:tc>
          <w:tcPr>
            <w:tcW w:w="1097" w:type="dxa"/>
            <w:tcBorders>
              <w:top w:val="nil"/>
              <w:left w:val="nil"/>
              <w:bottom w:val="nil"/>
              <w:right w:val="nil"/>
            </w:tcBorders>
          </w:tcPr>
          <w:p w14:paraId="6257D505" w14:textId="77777777" w:rsidR="00DB522C" w:rsidRPr="00186547" w:rsidRDefault="00DB522C" w:rsidP="00DB522C">
            <w:pPr>
              <w:pStyle w:val="TableText"/>
              <w:rPr>
                <w:szCs w:val="22"/>
                <w:lang w:eastAsia="en-AU"/>
              </w:rPr>
            </w:pPr>
            <w:r w:rsidRPr="00186547">
              <w:rPr>
                <w:szCs w:val="22"/>
                <w:lang w:eastAsia="en-AU"/>
              </w:rPr>
              <w:t>0.009630</w:t>
            </w:r>
          </w:p>
        </w:tc>
        <w:tc>
          <w:tcPr>
            <w:tcW w:w="1097" w:type="dxa"/>
            <w:tcBorders>
              <w:top w:val="nil"/>
              <w:left w:val="nil"/>
              <w:bottom w:val="nil"/>
              <w:right w:val="nil"/>
            </w:tcBorders>
          </w:tcPr>
          <w:p w14:paraId="5E941986" w14:textId="77777777" w:rsidR="00DB522C" w:rsidRPr="00186547" w:rsidRDefault="00DB522C" w:rsidP="00DB522C">
            <w:pPr>
              <w:pStyle w:val="TableText"/>
              <w:rPr>
                <w:szCs w:val="22"/>
                <w:lang w:eastAsia="en-AU"/>
              </w:rPr>
            </w:pPr>
            <w:r w:rsidRPr="00186547">
              <w:rPr>
                <w:szCs w:val="22"/>
                <w:lang w:eastAsia="en-AU"/>
              </w:rPr>
              <w:t>0.007245</w:t>
            </w:r>
          </w:p>
        </w:tc>
        <w:tc>
          <w:tcPr>
            <w:tcW w:w="1097" w:type="dxa"/>
            <w:tcBorders>
              <w:top w:val="nil"/>
              <w:left w:val="nil"/>
              <w:bottom w:val="nil"/>
              <w:right w:val="nil"/>
            </w:tcBorders>
          </w:tcPr>
          <w:p w14:paraId="72A41B6B" w14:textId="77777777" w:rsidR="00DB522C" w:rsidRPr="00186547" w:rsidRDefault="00DB522C" w:rsidP="00DB522C">
            <w:pPr>
              <w:pStyle w:val="TableText"/>
              <w:rPr>
                <w:szCs w:val="22"/>
                <w:lang w:eastAsia="en-AU"/>
              </w:rPr>
            </w:pPr>
            <w:r w:rsidRPr="00186547">
              <w:rPr>
                <w:szCs w:val="22"/>
                <w:lang w:eastAsia="en-AU"/>
              </w:rPr>
              <w:t>0.007245</w:t>
            </w:r>
          </w:p>
        </w:tc>
        <w:tc>
          <w:tcPr>
            <w:tcW w:w="1097" w:type="dxa"/>
            <w:tcBorders>
              <w:top w:val="nil"/>
              <w:left w:val="nil"/>
              <w:bottom w:val="nil"/>
              <w:right w:val="nil"/>
            </w:tcBorders>
          </w:tcPr>
          <w:p w14:paraId="1CBCCDBC" w14:textId="77777777" w:rsidR="00DB522C" w:rsidRPr="00186547" w:rsidRDefault="00DB522C" w:rsidP="00DB522C">
            <w:pPr>
              <w:pStyle w:val="TableText"/>
              <w:rPr>
                <w:szCs w:val="22"/>
                <w:lang w:eastAsia="en-AU"/>
              </w:rPr>
            </w:pPr>
            <w:r w:rsidRPr="00186547">
              <w:rPr>
                <w:szCs w:val="22"/>
                <w:lang w:eastAsia="en-AU"/>
              </w:rPr>
              <w:t>0.007245</w:t>
            </w:r>
          </w:p>
        </w:tc>
        <w:tc>
          <w:tcPr>
            <w:tcW w:w="1097" w:type="dxa"/>
            <w:tcBorders>
              <w:top w:val="nil"/>
              <w:left w:val="nil"/>
              <w:bottom w:val="nil"/>
              <w:right w:val="nil"/>
            </w:tcBorders>
          </w:tcPr>
          <w:p w14:paraId="122D7480" w14:textId="77777777" w:rsidR="00DB522C" w:rsidRPr="00186547" w:rsidRDefault="00DB522C" w:rsidP="00DB522C">
            <w:pPr>
              <w:pStyle w:val="TableText"/>
              <w:rPr>
                <w:szCs w:val="22"/>
                <w:lang w:eastAsia="en-AU"/>
              </w:rPr>
            </w:pPr>
            <w:r w:rsidRPr="00186547">
              <w:rPr>
                <w:szCs w:val="22"/>
                <w:lang w:eastAsia="en-AU"/>
              </w:rPr>
              <w:t>0.007245</w:t>
            </w:r>
          </w:p>
        </w:tc>
      </w:tr>
      <w:tr w:rsidR="00DB522C" w:rsidRPr="00186547" w14:paraId="693DC01A" w14:textId="77777777">
        <w:trPr>
          <w:trHeight w:val="195"/>
        </w:trPr>
        <w:tc>
          <w:tcPr>
            <w:tcW w:w="1365" w:type="dxa"/>
            <w:tcBorders>
              <w:top w:val="nil"/>
              <w:left w:val="nil"/>
              <w:bottom w:val="nil"/>
              <w:right w:val="nil"/>
            </w:tcBorders>
          </w:tcPr>
          <w:p w14:paraId="117879E2" w14:textId="77777777" w:rsidR="00DB522C" w:rsidRPr="00186547" w:rsidRDefault="00DB522C" w:rsidP="00DB522C">
            <w:pPr>
              <w:pStyle w:val="TableText"/>
              <w:rPr>
                <w:szCs w:val="22"/>
                <w:lang w:eastAsia="en-AU"/>
              </w:rPr>
            </w:pPr>
            <w:r w:rsidRPr="00186547">
              <w:rPr>
                <w:szCs w:val="22"/>
                <w:lang w:eastAsia="en-AU"/>
              </w:rPr>
              <w:t>63</w:t>
            </w:r>
          </w:p>
        </w:tc>
        <w:tc>
          <w:tcPr>
            <w:tcW w:w="1097" w:type="dxa"/>
            <w:tcBorders>
              <w:top w:val="nil"/>
              <w:left w:val="nil"/>
              <w:bottom w:val="nil"/>
              <w:right w:val="nil"/>
            </w:tcBorders>
          </w:tcPr>
          <w:p w14:paraId="55E89291"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564B98BF" w14:textId="77777777" w:rsidR="00DB522C" w:rsidRPr="00186547" w:rsidRDefault="00DB522C" w:rsidP="00DB522C">
            <w:pPr>
              <w:pStyle w:val="TableText"/>
              <w:rPr>
                <w:szCs w:val="22"/>
                <w:lang w:eastAsia="en-AU"/>
              </w:rPr>
            </w:pPr>
            <w:r w:rsidRPr="00186547">
              <w:rPr>
                <w:szCs w:val="22"/>
                <w:lang w:eastAsia="en-AU"/>
              </w:rPr>
              <w:t>0.153487</w:t>
            </w:r>
          </w:p>
        </w:tc>
        <w:tc>
          <w:tcPr>
            <w:tcW w:w="1097" w:type="dxa"/>
            <w:tcBorders>
              <w:top w:val="nil"/>
              <w:left w:val="nil"/>
              <w:bottom w:val="nil"/>
              <w:right w:val="nil"/>
            </w:tcBorders>
          </w:tcPr>
          <w:p w14:paraId="2D2FA996" w14:textId="77777777" w:rsidR="00DB522C" w:rsidRPr="00186547" w:rsidRDefault="00DB522C" w:rsidP="00DB522C">
            <w:pPr>
              <w:pStyle w:val="TableText"/>
              <w:rPr>
                <w:szCs w:val="22"/>
                <w:lang w:eastAsia="en-AU"/>
              </w:rPr>
            </w:pPr>
            <w:r w:rsidRPr="00186547">
              <w:rPr>
                <w:szCs w:val="22"/>
                <w:lang w:eastAsia="en-AU"/>
              </w:rPr>
              <w:t>0.153487</w:t>
            </w:r>
          </w:p>
        </w:tc>
        <w:tc>
          <w:tcPr>
            <w:tcW w:w="1097" w:type="dxa"/>
            <w:tcBorders>
              <w:top w:val="nil"/>
              <w:left w:val="nil"/>
              <w:bottom w:val="nil"/>
              <w:right w:val="nil"/>
            </w:tcBorders>
          </w:tcPr>
          <w:p w14:paraId="18899CF0" w14:textId="77777777" w:rsidR="00DB522C" w:rsidRPr="00186547" w:rsidRDefault="00DB522C" w:rsidP="00DB522C">
            <w:pPr>
              <w:pStyle w:val="TableText"/>
              <w:rPr>
                <w:szCs w:val="22"/>
                <w:lang w:eastAsia="en-AU"/>
              </w:rPr>
            </w:pPr>
            <w:r w:rsidRPr="00186547">
              <w:rPr>
                <w:szCs w:val="22"/>
                <w:lang w:eastAsia="en-AU"/>
              </w:rPr>
              <w:t>0.153487</w:t>
            </w:r>
          </w:p>
        </w:tc>
        <w:tc>
          <w:tcPr>
            <w:tcW w:w="1097" w:type="dxa"/>
            <w:tcBorders>
              <w:top w:val="nil"/>
              <w:left w:val="nil"/>
              <w:bottom w:val="nil"/>
              <w:right w:val="nil"/>
            </w:tcBorders>
          </w:tcPr>
          <w:p w14:paraId="72565490" w14:textId="77777777" w:rsidR="00DB522C" w:rsidRPr="00186547" w:rsidRDefault="00DB522C" w:rsidP="00DB522C">
            <w:pPr>
              <w:pStyle w:val="TableText"/>
              <w:rPr>
                <w:szCs w:val="22"/>
                <w:lang w:eastAsia="en-AU"/>
              </w:rPr>
            </w:pPr>
            <w:r w:rsidRPr="00186547">
              <w:rPr>
                <w:szCs w:val="22"/>
                <w:lang w:eastAsia="en-AU"/>
              </w:rPr>
              <w:t>0.007474</w:t>
            </w:r>
          </w:p>
        </w:tc>
        <w:tc>
          <w:tcPr>
            <w:tcW w:w="1097" w:type="dxa"/>
            <w:tcBorders>
              <w:top w:val="nil"/>
              <w:left w:val="nil"/>
              <w:bottom w:val="nil"/>
              <w:right w:val="nil"/>
            </w:tcBorders>
          </w:tcPr>
          <w:p w14:paraId="74F70D0C" w14:textId="77777777" w:rsidR="00DB522C" w:rsidRPr="00186547" w:rsidRDefault="00DB522C" w:rsidP="00DB522C">
            <w:pPr>
              <w:pStyle w:val="TableText"/>
              <w:rPr>
                <w:szCs w:val="22"/>
                <w:lang w:eastAsia="en-AU"/>
              </w:rPr>
            </w:pPr>
            <w:r w:rsidRPr="00186547">
              <w:rPr>
                <w:szCs w:val="22"/>
                <w:lang w:eastAsia="en-AU"/>
              </w:rPr>
              <w:t>0.007474</w:t>
            </w:r>
          </w:p>
        </w:tc>
        <w:tc>
          <w:tcPr>
            <w:tcW w:w="1098" w:type="dxa"/>
            <w:tcBorders>
              <w:top w:val="nil"/>
              <w:left w:val="nil"/>
              <w:bottom w:val="nil"/>
              <w:right w:val="nil"/>
            </w:tcBorders>
          </w:tcPr>
          <w:p w14:paraId="44BC8590" w14:textId="77777777" w:rsidR="00DB522C" w:rsidRPr="00186547" w:rsidRDefault="00DB522C" w:rsidP="00DB522C">
            <w:pPr>
              <w:pStyle w:val="TableText"/>
              <w:rPr>
                <w:szCs w:val="22"/>
                <w:lang w:eastAsia="en-AU"/>
              </w:rPr>
            </w:pPr>
            <w:r w:rsidRPr="00186547">
              <w:rPr>
                <w:szCs w:val="22"/>
                <w:lang w:eastAsia="en-AU"/>
              </w:rPr>
              <w:t>0.007474</w:t>
            </w:r>
          </w:p>
        </w:tc>
        <w:tc>
          <w:tcPr>
            <w:tcW w:w="1097" w:type="dxa"/>
            <w:tcBorders>
              <w:top w:val="nil"/>
              <w:left w:val="nil"/>
              <w:bottom w:val="nil"/>
              <w:right w:val="nil"/>
            </w:tcBorders>
          </w:tcPr>
          <w:p w14:paraId="0F5CB710" w14:textId="77777777" w:rsidR="00DB522C" w:rsidRPr="00186547" w:rsidRDefault="00DB522C" w:rsidP="00DB522C">
            <w:pPr>
              <w:pStyle w:val="TableText"/>
              <w:rPr>
                <w:szCs w:val="22"/>
                <w:lang w:eastAsia="en-AU"/>
              </w:rPr>
            </w:pPr>
            <w:r w:rsidRPr="00186547">
              <w:rPr>
                <w:szCs w:val="22"/>
                <w:lang w:eastAsia="en-AU"/>
              </w:rPr>
              <w:t>0.007498</w:t>
            </w:r>
          </w:p>
        </w:tc>
        <w:tc>
          <w:tcPr>
            <w:tcW w:w="1097" w:type="dxa"/>
            <w:tcBorders>
              <w:top w:val="nil"/>
              <w:left w:val="nil"/>
              <w:bottom w:val="nil"/>
              <w:right w:val="nil"/>
            </w:tcBorders>
          </w:tcPr>
          <w:p w14:paraId="72E79ACE" w14:textId="77777777" w:rsidR="00DB522C" w:rsidRPr="00186547" w:rsidRDefault="00DB522C" w:rsidP="00DB522C">
            <w:pPr>
              <w:pStyle w:val="TableText"/>
              <w:rPr>
                <w:szCs w:val="22"/>
                <w:lang w:eastAsia="en-AU"/>
              </w:rPr>
            </w:pPr>
            <w:r w:rsidRPr="00186547">
              <w:rPr>
                <w:szCs w:val="22"/>
                <w:lang w:eastAsia="en-AU"/>
              </w:rPr>
              <w:t>0.005886</w:t>
            </w:r>
          </w:p>
        </w:tc>
        <w:tc>
          <w:tcPr>
            <w:tcW w:w="1097" w:type="dxa"/>
            <w:tcBorders>
              <w:top w:val="nil"/>
              <w:left w:val="nil"/>
              <w:bottom w:val="nil"/>
              <w:right w:val="nil"/>
            </w:tcBorders>
          </w:tcPr>
          <w:p w14:paraId="3A2AC14E" w14:textId="77777777" w:rsidR="00DB522C" w:rsidRPr="00186547" w:rsidRDefault="00DB522C" w:rsidP="00DB522C">
            <w:pPr>
              <w:pStyle w:val="TableText"/>
              <w:rPr>
                <w:szCs w:val="22"/>
                <w:lang w:eastAsia="en-AU"/>
              </w:rPr>
            </w:pPr>
            <w:r w:rsidRPr="00186547">
              <w:rPr>
                <w:szCs w:val="22"/>
                <w:lang w:eastAsia="en-AU"/>
              </w:rPr>
              <w:t>0.005886</w:t>
            </w:r>
          </w:p>
        </w:tc>
        <w:tc>
          <w:tcPr>
            <w:tcW w:w="1097" w:type="dxa"/>
            <w:tcBorders>
              <w:top w:val="nil"/>
              <w:left w:val="nil"/>
              <w:bottom w:val="nil"/>
              <w:right w:val="nil"/>
            </w:tcBorders>
          </w:tcPr>
          <w:p w14:paraId="1546998A" w14:textId="77777777" w:rsidR="00DB522C" w:rsidRPr="00186547" w:rsidRDefault="00DB522C" w:rsidP="00DB522C">
            <w:pPr>
              <w:pStyle w:val="TableText"/>
              <w:rPr>
                <w:szCs w:val="22"/>
                <w:lang w:eastAsia="en-AU"/>
              </w:rPr>
            </w:pPr>
            <w:r w:rsidRPr="00186547">
              <w:rPr>
                <w:szCs w:val="22"/>
                <w:lang w:eastAsia="en-AU"/>
              </w:rPr>
              <w:t>0.005886</w:t>
            </w:r>
          </w:p>
        </w:tc>
        <w:tc>
          <w:tcPr>
            <w:tcW w:w="1097" w:type="dxa"/>
            <w:tcBorders>
              <w:top w:val="nil"/>
              <w:left w:val="nil"/>
              <w:bottom w:val="nil"/>
              <w:right w:val="nil"/>
            </w:tcBorders>
          </w:tcPr>
          <w:p w14:paraId="507D128E" w14:textId="77777777" w:rsidR="00DB522C" w:rsidRPr="00186547" w:rsidRDefault="00DB522C" w:rsidP="00DB522C">
            <w:pPr>
              <w:pStyle w:val="TableText"/>
              <w:rPr>
                <w:szCs w:val="22"/>
                <w:lang w:eastAsia="en-AU"/>
              </w:rPr>
            </w:pPr>
            <w:r w:rsidRPr="00186547">
              <w:rPr>
                <w:szCs w:val="22"/>
                <w:lang w:eastAsia="en-AU"/>
              </w:rPr>
              <w:t>0.005886</w:t>
            </w:r>
          </w:p>
        </w:tc>
      </w:tr>
      <w:tr w:rsidR="00DB522C" w:rsidRPr="00186547" w14:paraId="64D87479" w14:textId="77777777">
        <w:trPr>
          <w:trHeight w:val="195"/>
        </w:trPr>
        <w:tc>
          <w:tcPr>
            <w:tcW w:w="1365" w:type="dxa"/>
            <w:tcBorders>
              <w:top w:val="nil"/>
              <w:left w:val="nil"/>
              <w:bottom w:val="nil"/>
              <w:right w:val="nil"/>
            </w:tcBorders>
          </w:tcPr>
          <w:p w14:paraId="00FFA294" w14:textId="77777777" w:rsidR="00DB522C" w:rsidRPr="00186547" w:rsidRDefault="00DB522C" w:rsidP="00DB522C">
            <w:pPr>
              <w:pStyle w:val="TableText"/>
              <w:rPr>
                <w:szCs w:val="22"/>
                <w:lang w:eastAsia="en-AU"/>
              </w:rPr>
            </w:pPr>
            <w:r w:rsidRPr="00186547">
              <w:rPr>
                <w:szCs w:val="22"/>
                <w:lang w:eastAsia="en-AU"/>
              </w:rPr>
              <w:t>64</w:t>
            </w:r>
          </w:p>
        </w:tc>
        <w:tc>
          <w:tcPr>
            <w:tcW w:w="1097" w:type="dxa"/>
            <w:tcBorders>
              <w:top w:val="nil"/>
              <w:left w:val="nil"/>
              <w:bottom w:val="nil"/>
              <w:right w:val="nil"/>
            </w:tcBorders>
          </w:tcPr>
          <w:p w14:paraId="6A0CC84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76C34B3" w14:textId="77777777" w:rsidR="00DB522C" w:rsidRPr="00186547" w:rsidRDefault="00DB522C" w:rsidP="00DB522C">
            <w:pPr>
              <w:pStyle w:val="TableText"/>
              <w:rPr>
                <w:szCs w:val="22"/>
                <w:lang w:eastAsia="en-AU"/>
              </w:rPr>
            </w:pPr>
            <w:r w:rsidRPr="00186547">
              <w:rPr>
                <w:szCs w:val="22"/>
                <w:lang w:eastAsia="en-AU"/>
              </w:rPr>
              <w:t>0.154333</w:t>
            </w:r>
          </w:p>
        </w:tc>
        <w:tc>
          <w:tcPr>
            <w:tcW w:w="1097" w:type="dxa"/>
            <w:tcBorders>
              <w:top w:val="nil"/>
              <w:left w:val="nil"/>
              <w:bottom w:val="nil"/>
              <w:right w:val="nil"/>
            </w:tcBorders>
          </w:tcPr>
          <w:p w14:paraId="5D2E5AFE" w14:textId="77777777" w:rsidR="00DB522C" w:rsidRPr="00186547" w:rsidRDefault="00DB522C" w:rsidP="00DB522C">
            <w:pPr>
              <w:pStyle w:val="TableText"/>
              <w:rPr>
                <w:szCs w:val="22"/>
                <w:lang w:eastAsia="en-AU"/>
              </w:rPr>
            </w:pPr>
            <w:r w:rsidRPr="00186547">
              <w:rPr>
                <w:szCs w:val="22"/>
                <w:lang w:eastAsia="en-AU"/>
              </w:rPr>
              <w:t>0.154333</w:t>
            </w:r>
          </w:p>
        </w:tc>
        <w:tc>
          <w:tcPr>
            <w:tcW w:w="1097" w:type="dxa"/>
            <w:tcBorders>
              <w:top w:val="nil"/>
              <w:left w:val="nil"/>
              <w:bottom w:val="nil"/>
              <w:right w:val="nil"/>
            </w:tcBorders>
          </w:tcPr>
          <w:p w14:paraId="5665A34E" w14:textId="77777777" w:rsidR="00DB522C" w:rsidRPr="00186547" w:rsidRDefault="00DB522C" w:rsidP="00DB522C">
            <w:pPr>
              <w:pStyle w:val="TableText"/>
              <w:rPr>
                <w:szCs w:val="22"/>
                <w:lang w:eastAsia="en-AU"/>
              </w:rPr>
            </w:pPr>
            <w:r w:rsidRPr="00186547">
              <w:rPr>
                <w:szCs w:val="22"/>
                <w:lang w:eastAsia="en-AU"/>
              </w:rPr>
              <w:t>0.154333</w:t>
            </w:r>
          </w:p>
        </w:tc>
        <w:tc>
          <w:tcPr>
            <w:tcW w:w="1097" w:type="dxa"/>
            <w:tcBorders>
              <w:top w:val="nil"/>
              <w:left w:val="nil"/>
              <w:bottom w:val="nil"/>
              <w:right w:val="nil"/>
            </w:tcBorders>
          </w:tcPr>
          <w:p w14:paraId="1436C9CB" w14:textId="77777777" w:rsidR="00DB522C" w:rsidRPr="00186547" w:rsidRDefault="00DB522C" w:rsidP="00DB522C">
            <w:pPr>
              <w:pStyle w:val="TableText"/>
              <w:rPr>
                <w:szCs w:val="22"/>
                <w:lang w:eastAsia="en-AU"/>
              </w:rPr>
            </w:pPr>
            <w:r w:rsidRPr="00186547">
              <w:rPr>
                <w:szCs w:val="22"/>
                <w:lang w:eastAsia="en-AU"/>
              </w:rPr>
              <w:t>0.008246</w:t>
            </w:r>
          </w:p>
        </w:tc>
        <w:tc>
          <w:tcPr>
            <w:tcW w:w="1097" w:type="dxa"/>
            <w:tcBorders>
              <w:top w:val="nil"/>
              <w:left w:val="nil"/>
              <w:bottom w:val="nil"/>
              <w:right w:val="nil"/>
            </w:tcBorders>
          </w:tcPr>
          <w:p w14:paraId="14E83E26" w14:textId="77777777" w:rsidR="00DB522C" w:rsidRPr="00186547" w:rsidRDefault="00DB522C" w:rsidP="00DB522C">
            <w:pPr>
              <w:pStyle w:val="TableText"/>
              <w:rPr>
                <w:szCs w:val="22"/>
                <w:lang w:eastAsia="en-AU"/>
              </w:rPr>
            </w:pPr>
            <w:r w:rsidRPr="00186547">
              <w:rPr>
                <w:szCs w:val="22"/>
                <w:lang w:eastAsia="en-AU"/>
              </w:rPr>
              <w:t>0.008246</w:t>
            </w:r>
          </w:p>
        </w:tc>
        <w:tc>
          <w:tcPr>
            <w:tcW w:w="1098" w:type="dxa"/>
            <w:tcBorders>
              <w:top w:val="nil"/>
              <w:left w:val="nil"/>
              <w:bottom w:val="nil"/>
              <w:right w:val="nil"/>
            </w:tcBorders>
          </w:tcPr>
          <w:p w14:paraId="2CA503A2" w14:textId="77777777" w:rsidR="00DB522C" w:rsidRPr="00186547" w:rsidRDefault="00DB522C" w:rsidP="00DB522C">
            <w:pPr>
              <w:pStyle w:val="TableText"/>
              <w:rPr>
                <w:szCs w:val="22"/>
                <w:lang w:eastAsia="en-AU"/>
              </w:rPr>
            </w:pPr>
            <w:r w:rsidRPr="00186547">
              <w:rPr>
                <w:szCs w:val="22"/>
                <w:lang w:eastAsia="en-AU"/>
              </w:rPr>
              <w:t>0.008246</w:t>
            </w:r>
          </w:p>
        </w:tc>
        <w:tc>
          <w:tcPr>
            <w:tcW w:w="1097" w:type="dxa"/>
            <w:tcBorders>
              <w:top w:val="nil"/>
              <w:left w:val="nil"/>
              <w:bottom w:val="nil"/>
              <w:right w:val="nil"/>
            </w:tcBorders>
          </w:tcPr>
          <w:p w14:paraId="518930CC" w14:textId="77777777" w:rsidR="00DB522C" w:rsidRPr="00186547" w:rsidRDefault="00DB522C" w:rsidP="00DB522C">
            <w:pPr>
              <w:pStyle w:val="TableText"/>
              <w:rPr>
                <w:szCs w:val="22"/>
                <w:lang w:eastAsia="en-AU"/>
              </w:rPr>
            </w:pPr>
            <w:r w:rsidRPr="00186547">
              <w:rPr>
                <w:szCs w:val="22"/>
                <w:lang w:eastAsia="en-AU"/>
              </w:rPr>
              <w:t>0.008246</w:t>
            </w:r>
          </w:p>
        </w:tc>
        <w:tc>
          <w:tcPr>
            <w:tcW w:w="1097" w:type="dxa"/>
            <w:tcBorders>
              <w:top w:val="nil"/>
              <w:left w:val="nil"/>
              <w:bottom w:val="nil"/>
              <w:right w:val="nil"/>
            </w:tcBorders>
          </w:tcPr>
          <w:p w14:paraId="1721DEE0" w14:textId="77777777" w:rsidR="00DB522C" w:rsidRPr="00186547" w:rsidRDefault="00DB522C" w:rsidP="00DB522C">
            <w:pPr>
              <w:pStyle w:val="TableText"/>
              <w:rPr>
                <w:szCs w:val="22"/>
                <w:lang w:eastAsia="en-AU"/>
              </w:rPr>
            </w:pPr>
            <w:r w:rsidRPr="00186547">
              <w:rPr>
                <w:szCs w:val="22"/>
                <w:lang w:eastAsia="en-AU"/>
              </w:rPr>
              <w:t>0.006464</w:t>
            </w:r>
          </w:p>
        </w:tc>
        <w:tc>
          <w:tcPr>
            <w:tcW w:w="1097" w:type="dxa"/>
            <w:tcBorders>
              <w:top w:val="nil"/>
              <w:left w:val="nil"/>
              <w:bottom w:val="nil"/>
              <w:right w:val="nil"/>
            </w:tcBorders>
          </w:tcPr>
          <w:p w14:paraId="096FE5E9" w14:textId="77777777" w:rsidR="00DB522C" w:rsidRPr="00186547" w:rsidRDefault="00DB522C" w:rsidP="00DB522C">
            <w:pPr>
              <w:pStyle w:val="TableText"/>
              <w:rPr>
                <w:szCs w:val="22"/>
                <w:lang w:eastAsia="en-AU"/>
              </w:rPr>
            </w:pPr>
            <w:r w:rsidRPr="00186547">
              <w:rPr>
                <w:szCs w:val="22"/>
                <w:lang w:eastAsia="en-AU"/>
              </w:rPr>
              <w:t>0.006464</w:t>
            </w:r>
          </w:p>
        </w:tc>
        <w:tc>
          <w:tcPr>
            <w:tcW w:w="1097" w:type="dxa"/>
            <w:tcBorders>
              <w:top w:val="nil"/>
              <w:left w:val="nil"/>
              <w:bottom w:val="nil"/>
              <w:right w:val="nil"/>
            </w:tcBorders>
          </w:tcPr>
          <w:p w14:paraId="24D3C768" w14:textId="77777777" w:rsidR="00DB522C" w:rsidRPr="00186547" w:rsidRDefault="00DB522C" w:rsidP="00DB522C">
            <w:pPr>
              <w:pStyle w:val="TableText"/>
              <w:rPr>
                <w:szCs w:val="22"/>
                <w:lang w:eastAsia="en-AU"/>
              </w:rPr>
            </w:pPr>
            <w:r w:rsidRPr="00186547">
              <w:rPr>
                <w:szCs w:val="22"/>
                <w:lang w:eastAsia="en-AU"/>
              </w:rPr>
              <w:t>0.006464</w:t>
            </w:r>
          </w:p>
        </w:tc>
        <w:tc>
          <w:tcPr>
            <w:tcW w:w="1097" w:type="dxa"/>
            <w:tcBorders>
              <w:top w:val="nil"/>
              <w:left w:val="nil"/>
              <w:bottom w:val="nil"/>
              <w:right w:val="nil"/>
            </w:tcBorders>
          </w:tcPr>
          <w:p w14:paraId="6B959740" w14:textId="77777777" w:rsidR="00DB522C" w:rsidRPr="00186547" w:rsidRDefault="00DB522C" w:rsidP="00DB522C">
            <w:pPr>
              <w:pStyle w:val="TableText"/>
              <w:rPr>
                <w:szCs w:val="22"/>
                <w:lang w:eastAsia="en-AU"/>
              </w:rPr>
            </w:pPr>
            <w:r w:rsidRPr="00186547">
              <w:rPr>
                <w:szCs w:val="22"/>
                <w:lang w:eastAsia="en-AU"/>
              </w:rPr>
              <w:t>0.006464</w:t>
            </w:r>
          </w:p>
        </w:tc>
      </w:tr>
      <w:tr w:rsidR="00DB522C" w:rsidRPr="00186547" w14:paraId="1127B984" w14:textId="77777777">
        <w:trPr>
          <w:trHeight w:val="195"/>
        </w:trPr>
        <w:tc>
          <w:tcPr>
            <w:tcW w:w="1365" w:type="dxa"/>
            <w:tcBorders>
              <w:top w:val="nil"/>
              <w:left w:val="nil"/>
              <w:bottom w:val="nil"/>
              <w:right w:val="nil"/>
            </w:tcBorders>
          </w:tcPr>
          <w:p w14:paraId="5EF93A78" w14:textId="77777777" w:rsidR="00DB522C" w:rsidRPr="00186547" w:rsidRDefault="00DB522C" w:rsidP="00DB522C">
            <w:pPr>
              <w:pStyle w:val="TableText"/>
              <w:rPr>
                <w:szCs w:val="22"/>
                <w:lang w:eastAsia="en-AU"/>
              </w:rPr>
            </w:pPr>
            <w:r w:rsidRPr="00186547">
              <w:rPr>
                <w:szCs w:val="22"/>
                <w:lang w:eastAsia="en-AU"/>
              </w:rPr>
              <w:t>65</w:t>
            </w:r>
          </w:p>
        </w:tc>
        <w:tc>
          <w:tcPr>
            <w:tcW w:w="1097" w:type="dxa"/>
            <w:tcBorders>
              <w:top w:val="nil"/>
              <w:left w:val="nil"/>
              <w:bottom w:val="nil"/>
              <w:right w:val="nil"/>
            </w:tcBorders>
          </w:tcPr>
          <w:p w14:paraId="1A44F8BE"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307611F" w14:textId="77777777" w:rsidR="00DB522C" w:rsidRPr="00186547" w:rsidRDefault="00DB522C" w:rsidP="00DB522C">
            <w:pPr>
              <w:pStyle w:val="TableText"/>
              <w:rPr>
                <w:szCs w:val="22"/>
                <w:lang w:eastAsia="en-AU"/>
              </w:rPr>
            </w:pPr>
            <w:r w:rsidRPr="00186547">
              <w:rPr>
                <w:szCs w:val="22"/>
                <w:lang w:eastAsia="en-AU"/>
              </w:rPr>
              <w:t>0.155361</w:t>
            </w:r>
          </w:p>
        </w:tc>
        <w:tc>
          <w:tcPr>
            <w:tcW w:w="1097" w:type="dxa"/>
            <w:tcBorders>
              <w:top w:val="nil"/>
              <w:left w:val="nil"/>
              <w:bottom w:val="nil"/>
              <w:right w:val="nil"/>
            </w:tcBorders>
          </w:tcPr>
          <w:p w14:paraId="2D25C2C5" w14:textId="77777777" w:rsidR="00DB522C" w:rsidRPr="00186547" w:rsidRDefault="00DB522C" w:rsidP="00DB522C">
            <w:pPr>
              <w:pStyle w:val="TableText"/>
              <w:rPr>
                <w:szCs w:val="22"/>
                <w:lang w:eastAsia="en-AU"/>
              </w:rPr>
            </w:pPr>
            <w:r w:rsidRPr="00186547">
              <w:rPr>
                <w:szCs w:val="22"/>
                <w:lang w:eastAsia="en-AU"/>
              </w:rPr>
              <w:t>0.155361</w:t>
            </w:r>
          </w:p>
        </w:tc>
        <w:tc>
          <w:tcPr>
            <w:tcW w:w="1097" w:type="dxa"/>
            <w:tcBorders>
              <w:top w:val="nil"/>
              <w:left w:val="nil"/>
              <w:bottom w:val="nil"/>
              <w:right w:val="nil"/>
            </w:tcBorders>
          </w:tcPr>
          <w:p w14:paraId="1CADD79C" w14:textId="77777777" w:rsidR="00DB522C" w:rsidRPr="00186547" w:rsidRDefault="00DB522C" w:rsidP="00DB522C">
            <w:pPr>
              <w:pStyle w:val="TableText"/>
              <w:rPr>
                <w:szCs w:val="22"/>
                <w:lang w:eastAsia="en-AU"/>
              </w:rPr>
            </w:pPr>
            <w:r w:rsidRPr="00186547">
              <w:rPr>
                <w:szCs w:val="22"/>
                <w:lang w:eastAsia="en-AU"/>
              </w:rPr>
              <w:t>0.155361</w:t>
            </w:r>
          </w:p>
        </w:tc>
        <w:tc>
          <w:tcPr>
            <w:tcW w:w="1097" w:type="dxa"/>
            <w:tcBorders>
              <w:top w:val="nil"/>
              <w:left w:val="nil"/>
              <w:bottom w:val="nil"/>
              <w:right w:val="nil"/>
            </w:tcBorders>
          </w:tcPr>
          <w:p w14:paraId="54353F8E" w14:textId="77777777" w:rsidR="00DB522C" w:rsidRPr="00186547" w:rsidRDefault="00DB522C" w:rsidP="00DB522C">
            <w:pPr>
              <w:pStyle w:val="TableText"/>
              <w:rPr>
                <w:szCs w:val="22"/>
                <w:lang w:eastAsia="en-AU"/>
              </w:rPr>
            </w:pPr>
            <w:r w:rsidRPr="00186547">
              <w:rPr>
                <w:szCs w:val="22"/>
                <w:lang w:eastAsia="en-AU"/>
              </w:rPr>
              <w:t>0.009196</w:t>
            </w:r>
          </w:p>
        </w:tc>
        <w:tc>
          <w:tcPr>
            <w:tcW w:w="1097" w:type="dxa"/>
            <w:tcBorders>
              <w:top w:val="nil"/>
              <w:left w:val="nil"/>
              <w:bottom w:val="nil"/>
              <w:right w:val="nil"/>
            </w:tcBorders>
          </w:tcPr>
          <w:p w14:paraId="19D41A28" w14:textId="77777777" w:rsidR="00DB522C" w:rsidRPr="00186547" w:rsidRDefault="00DB522C" w:rsidP="00DB522C">
            <w:pPr>
              <w:pStyle w:val="TableText"/>
              <w:rPr>
                <w:szCs w:val="22"/>
                <w:lang w:eastAsia="en-AU"/>
              </w:rPr>
            </w:pPr>
            <w:r w:rsidRPr="00186547">
              <w:rPr>
                <w:szCs w:val="22"/>
                <w:lang w:eastAsia="en-AU"/>
              </w:rPr>
              <w:t>0.009196</w:t>
            </w:r>
          </w:p>
        </w:tc>
        <w:tc>
          <w:tcPr>
            <w:tcW w:w="1098" w:type="dxa"/>
            <w:tcBorders>
              <w:top w:val="nil"/>
              <w:left w:val="nil"/>
              <w:bottom w:val="nil"/>
              <w:right w:val="nil"/>
            </w:tcBorders>
          </w:tcPr>
          <w:p w14:paraId="78FC35C3" w14:textId="77777777" w:rsidR="00DB522C" w:rsidRPr="00186547" w:rsidRDefault="00DB522C" w:rsidP="00DB522C">
            <w:pPr>
              <w:pStyle w:val="TableText"/>
              <w:rPr>
                <w:szCs w:val="22"/>
                <w:lang w:eastAsia="en-AU"/>
              </w:rPr>
            </w:pPr>
            <w:r w:rsidRPr="00186547">
              <w:rPr>
                <w:szCs w:val="22"/>
                <w:lang w:eastAsia="en-AU"/>
              </w:rPr>
              <w:t>0.009196</w:t>
            </w:r>
          </w:p>
        </w:tc>
        <w:tc>
          <w:tcPr>
            <w:tcW w:w="1097" w:type="dxa"/>
            <w:tcBorders>
              <w:top w:val="nil"/>
              <w:left w:val="nil"/>
              <w:bottom w:val="nil"/>
              <w:right w:val="nil"/>
            </w:tcBorders>
          </w:tcPr>
          <w:p w14:paraId="7EA773BF" w14:textId="77777777" w:rsidR="00DB522C" w:rsidRPr="00186547" w:rsidRDefault="00DB522C" w:rsidP="00DB522C">
            <w:pPr>
              <w:pStyle w:val="TableText"/>
              <w:rPr>
                <w:szCs w:val="22"/>
                <w:lang w:eastAsia="en-AU"/>
              </w:rPr>
            </w:pPr>
            <w:r w:rsidRPr="00186547">
              <w:rPr>
                <w:szCs w:val="22"/>
                <w:lang w:eastAsia="en-AU"/>
              </w:rPr>
              <w:t>0.009196</w:t>
            </w:r>
          </w:p>
        </w:tc>
        <w:tc>
          <w:tcPr>
            <w:tcW w:w="1097" w:type="dxa"/>
            <w:tcBorders>
              <w:top w:val="nil"/>
              <w:left w:val="nil"/>
              <w:bottom w:val="nil"/>
              <w:right w:val="nil"/>
            </w:tcBorders>
          </w:tcPr>
          <w:p w14:paraId="7910549A" w14:textId="77777777" w:rsidR="00DB522C" w:rsidRPr="00186547" w:rsidRDefault="00DB522C" w:rsidP="00DB522C">
            <w:pPr>
              <w:pStyle w:val="TableText"/>
              <w:rPr>
                <w:szCs w:val="22"/>
                <w:lang w:eastAsia="en-AU"/>
              </w:rPr>
            </w:pPr>
            <w:r w:rsidRPr="00186547">
              <w:rPr>
                <w:szCs w:val="22"/>
                <w:lang w:eastAsia="en-AU"/>
              </w:rPr>
              <w:t>0.007157</w:t>
            </w:r>
          </w:p>
        </w:tc>
        <w:tc>
          <w:tcPr>
            <w:tcW w:w="1097" w:type="dxa"/>
            <w:tcBorders>
              <w:top w:val="nil"/>
              <w:left w:val="nil"/>
              <w:bottom w:val="nil"/>
              <w:right w:val="nil"/>
            </w:tcBorders>
          </w:tcPr>
          <w:p w14:paraId="028A9FA5" w14:textId="77777777" w:rsidR="00DB522C" w:rsidRPr="00186547" w:rsidRDefault="00DB522C" w:rsidP="00DB522C">
            <w:pPr>
              <w:pStyle w:val="TableText"/>
              <w:rPr>
                <w:szCs w:val="22"/>
                <w:lang w:eastAsia="en-AU"/>
              </w:rPr>
            </w:pPr>
            <w:r w:rsidRPr="00186547">
              <w:rPr>
                <w:szCs w:val="22"/>
                <w:lang w:eastAsia="en-AU"/>
              </w:rPr>
              <w:t>0.007157</w:t>
            </w:r>
          </w:p>
        </w:tc>
        <w:tc>
          <w:tcPr>
            <w:tcW w:w="1097" w:type="dxa"/>
            <w:tcBorders>
              <w:top w:val="nil"/>
              <w:left w:val="nil"/>
              <w:bottom w:val="nil"/>
              <w:right w:val="nil"/>
            </w:tcBorders>
          </w:tcPr>
          <w:p w14:paraId="1B1B2E9F" w14:textId="77777777" w:rsidR="00DB522C" w:rsidRPr="00186547" w:rsidRDefault="00DB522C" w:rsidP="00DB522C">
            <w:pPr>
              <w:pStyle w:val="TableText"/>
              <w:rPr>
                <w:szCs w:val="22"/>
                <w:lang w:eastAsia="en-AU"/>
              </w:rPr>
            </w:pPr>
            <w:r w:rsidRPr="00186547">
              <w:rPr>
                <w:szCs w:val="22"/>
                <w:lang w:eastAsia="en-AU"/>
              </w:rPr>
              <w:t>0.007157</w:t>
            </w:r>
          </w:p>
        </w:tc>
        <w:tc>
          <w:tcPr>
            <w:tcW w:w="1097" w:type="dxa"/>
            <w:tcBorders>
              <w:top w:val="nil"/>
              <w:left w:val="nil"/>
              <w:bottom w:val="nil"/>
              <w:right w:val="nil"/>
            </w:tcBorders>
          </w:tcPr>
          <w:p w14:paraId="7CD84DA5" w14:textId="77777777" w:rsidR="00DB522C" w:rsidRPr="00186547" w:rsidRDefault="00DB522C" w:rsidP="00DB522C">
            <w:pPr>
              <w:pStyle w:val="TableText"/>
              <w:rPr>
                <w:szCs w:val="22"/>
                <w:lang w:eastAsia="en-AU"/>
              </w:rPr>
            </w:pPr>
            <w:r w:rsidRPr="00186547">
              <w:rPr>
                <w:szCs w:val="22"/>
                <w:lang w:eastAsia="en-AU"/>
              </w:rPr>
              <w:t>0.007157</w:t>
            </w:r>
          </w:p>
        </w:tc>
      </w:tr>
      <w:tr w:rsidR="00DB522C" w:rsidRPr="00186547" w14:paraId="10A00F28" w14:textId="77777777">
        <w:trPr>
          <w:trHeight w:val="195"/>
        </w:trPr>
        <w:tc>
          <w:tcPr>
            <w:tcW w:w="1365" w:type="dxa"/>
            <w:tcBorders>
              <w:top w:val="nil"/>
              <w:left w:val="nil"/>
              <w:bottom w:val="nil"/>
              <w:right w:val="nil"/>
            </w:tcBorders>
          </w:tcPr>
          <w:p w14:paraId="3C04B91F" w14:textId="77777777" w:rsidR="00DB522C" w:rsidRPr="00186547" w:rsidRDefault="00DB522C" w:rsidP="00DB522C">
            <w:pPr>
              <w:pStyle w:val="TableText"/>
              <w:rPr>
                <w:szCs w:val="22"/>
                <w:lang w:eastAsia="en-AU"/>
              </w:rPr>
            </w:pPr>
            <w:r w:rsidRPr="00186547">
              <w:rPr>
                <w:szCs w:val="22"/>
                <w:lang w:eastAsia="en-AU"/>
              </w:rPr>
              <w:t>66</w:t>
            </w:r>
          </w:p>
        </w:tc>
        <w:tc>
          <w:tcPr>
            <w:tcW w:w="1097" w:type="dxa"/>
            <w:tcBorders>
              <w:top w:val="nil"/>
              <w:left w:val="nil"/>
              <w:bottom w:val="nil"/>
              <w:right w:val="nil"/>
            </w:tcBorders>
          </w:tcPr>
          <w:p w14:paraId="1C3EAEA2"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2BBE448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D58F545"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8C6314F"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65E63FE"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6E2EB4E7" w14:textId="77777777" w:rsidR="00DB522C" w:rsidRPr="00186547" w:rsidRDefault="00DB522C" w:rsidP="00DB522C">
            <w:pPr>
              <w:pStyle w:val="TableText"/>
              <w:rPr>
                <w:szCs w:val="22"/>
                <w:lang w:eastAsia="en-AU"/>
              </w:rPr>
            </w:pPr>
            <w:r w:rsidRPr="00186547">
              <w:rPr>
                <w:szCs w:val="22"/>
                <w:lang w:eastAsia="en-AU"/>
              </w:rPr>
              <w:t>0.001718</w:t>
            </w:r>
          </w:p>
        </w:tc>
        <w:tc>
          <w:tcPr>
            <w:tcW w:w="1098" w:type="dxa"/>
            <w:tcBorders>
              <w:top w:val="nil"/>
              <w:left w:val="nil"/>
              <w:bottom w:val="nil"/>
              <w:right w:val="nil"/>
            </w:tcBorders>
          </w:tcPr>
          <w:p w14:paraId="10DEF383"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5430AA27"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69FC7188"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149C66AB"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4F1B760D" w14:textId="77777777" w:rsidR="00DB522C" w:rsidRPr="00186547" w:rsidRDefault="00DB522C" w:rsidP="00DB522C">
            <w:pPr>
              <w:pStyle w:val="TableText"/>
              <w:rPr>
                <w:szCs w:val="22"/>
                <w:lang w:eastAsia="en-AU"/>
              </w:rPr>
            </w:pPr>
            <w:r w:rsidRPr="00186547">
              <w:rPr>
                <w:szCs w:val="22"/>
                <w:lang w:eastAsia="en-AU"/>
              </w:rPr>
              <w:t>0.001718</w:t>
            </w:r>
          </w:p>
        </w:tc>
        <w:tc>
          <w:tcPr>
            <w:tcW w:w="1097" w:type="dxa"/>
            <w:tcBorders>
              <w:top w:val="nil"/>
              <w:left w:val="nil"/>
              <w:bottom w:val="nil"/>
              <w:right w:val="nil"/>
            </w:tcBorders>
          </w:tcPr>
          <w:p w14:paraId="6B8CB8F2" w14:textId="77777777" w:rsidR="00DB522C" w:rsidRPr="00186547" w:rsidRDefault="00DB522C" w:rsidP="00DB522C">
            <w:pPr>
              <w:pStyle w:val="TableText"/>
              <w:rPr>
                <w:szCs w:val="22"/>
                <w:lang w:eastAsia="en-AU"/>
              </w:rPr>
            </w:pPr>
            <w:r w:rsidRPr="00186547">
              <w:rPr>
                <w:szCs w:val="22"/>
                <w:lang w:eastAsia="en-AU"/>
              </w:rPr>
              <w:t>0.001718</w:t>
            </w:r>
          </w:p>
        </w:tc>
      </w:tr>
      <w:tr w:rsidR="00DB522C" w:rsidRPr="00186547" w14:paraId="2D1AD3C2" w14:textId="77777777">
        <w:trPr>
          <w:trHeight w:val="195"/>
        </w:trPr>
        <w:tc>
          <w:tcPr>
            <w:tcW w:w="1365" w:type="dxa"/>
            <w:tcBorders>
              <w:top w:val="nil"/>
              <w:left w:val="nil"/>
              <w:bottom w:val="nil"/>
              <w:right w:val="nil"/>
            </w:tcBorders>
          </w:tcPr>
          <w:p w14:paraId="67723317" w14:textId="77777777" w:rsidR="00DB522C" w:rsidRPr="00186547" w:rsidRDefault="00DB522C" w:rsidP="00DB522C">
            <w:pPr>
              <w:pStyle w:val="TableText"/>
              <w:rPr>
                <w:szCs w:val="22"/>
                <w:lang w:eastAsia="en-AU"/>
              </w:rPr>
            </w:pPr>
            <w:r w:rsidRPr="00186547">
              <w:rPr>
                <w:szCs w:val="22"/>
                <w:lang w:eastAsia="en-AU"/>
              </w:rPr>
              <w:t>67</w:t>
            </w:r>
          </w:p>
        </w:tc>
        <w:tc>
          <w:tcPr>
            <w:tcW w:w="1097" w:type="dxa"/>
            <w:tcBorders>
              <w:top w:val="nil"/>
              <w:left w:val="nil"/>
              <w:bottom w:val="nil"/>
              <w:right w:val="nil"/>
            </w:tcBorders>
          </w:tcPr>
          <w:p w14:paraId="231EF716"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75F9D8E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0D026AC3"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0C67CB4"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49AAD244"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3951627B" w14:textId="77777777" w:rsidR="00DB522C" w:rsidRPr="00186547" w:rsidRDefault="00DB522C" w:rsidP="00DB522C">
            <w:pPr>
              <w:pStyle w:val="TableText"/>
              <w:rPr>
                <w:szCs w:val="22"/>
                <w:lang w:eastAsia="en-AU"/>
              </w:rPr>
            </w:pPr>
            <w:r w:rsidRPr="00186547">
              <w:rPr>
                <w:szCs w:val="22"/>
                <w:lang w:eastAsia="en-AU"/>
              </w:rPr>
              <w:t>0.001905</w:t>
            </w:r>
          </w:p>
        </w:tc>
        <w:tc>
          <w:tcPr>
            <w:tcW w:w="1098" w:type="dxa"/>
            <w:tcBorders>
              <w:top w:val="nil"/>
              <w:left w:val="nil"/>
              <w:bottom w:val="nil"/>
              <w:right w:val="nil"/>
            </w:tcBorders>
          </w:tcPr>
          <w:p w14:paraId="023BD21E"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4BF87CAC"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16D3C009"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547AD2D0"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06F66296" w14:textId="77777777" w:rsidR="00DB522C" w:rsidRPr="00186547" w:rsidRDefault="00DB522C" w:rsidP="00DB522C">
            <w:pPr>
              <w:pStyle w:val="TableText"/>
              <w:rPr>
                <w:szCs w:val="22"/>
                <w:lang w:eastAsia="en-AU"/>
              </w:rPr>
            </w:pPr>
            <w:r w:rsidRPr="00186547">
              <w:rPr>
                <w:szCs w:val="22"/>
                <w:lang w:eastAsia="en-AU"/>
              </w:rPr>
              <w:t>0.001905</w:t>
            </w:r>
          </w:p>
        </w:tc>
        <w:tc>
          <w:tcPr>
            <w:tcW w:w="1097" w:type="dxa"/>
            <w:tcBorders>
              <w:top w:val="nil"/>
              <w:left w:val="nil"/>
              <w:bottom w:val="nil"/>
              <w:right w:val="nil"/>
            </w:tcBorders>
          </w:tcPr>
          <w:p w14:paraId="3530D2FC" w14:textId="77777777" w:rsidR="00DB522C" w:rsidRPr="00186547" w:rsidRDefault="00DB522C" w:rsidP="00DB522C">
            <w:pPr>
              <w:pStyle w:val="TableText"/>
              <w:rPr>
                <w:szCs w:val="22"/>
                <w:lang w:eastAsia="en-AU"/>
              </w:rPr>
            </w:pPr>
            <w:r w:rsidRPr="00186547">
              <w:rPr>
                <w:szCs w:val="22"/>
                <w:lang w:eastAsia="en-AU"/>
              </w:rPr>
              <w:t>0.001905</w:t>
            </w:r>
          </w:p>
        </w:tc>
      </w:tr>
      <w:tr w:rsidR="00DB522C" w:rsidRPr="00186547" w14:paraId="4D9BB098" w14:textId="77777777">
        <w:trPr>
          <w:trHeight w:val="195"/>
        </w:trPr>
        <w:tc>
          <w:tcPr>
            <w:tcW w:w="1365" w:type="dxa"/>
            <w:tcBorders>
              <w:top w:val="nil"/>
              <w:left w:val="nil"/>
              <w:bottom w:val="nil"/>
              <w:right w:val="nil"/>
            </w:tcBorders>
          </w:tcPr>
          <w:p w14:paraId="793A7484" w14:textId="77777777" w:rsidR="00DB522C" w:rsidRPr="00186547" w:rsidRDefault="00DB522C" w:rsidP="00DB522C">
            <w:pPr>
              <w:pStyle w:val="TableText"/>
              <w:rPr>
                <w:szCs w:val="22"/>
                <w:lang w:eastAsia="en-AU"/>
              </w:rPr>
            </w:pPr>
            <w:r w:rsidRPr="00186547">
              <w:rPr>
                <w:szCs w:val="22"/>
                <w:lang w:eastAsia="en-AU"/>
              </w:rPr>
              <w:lastRenderedPageBreak/>
              <w:t>68</w:t>
            </w:r>
          </w:p>
        </w:tc>
        <w:tc>
          <w:tcPr>
            <w:tcW w:w="1097" w:type="dxa"/>
            <w:tcBorders>
              <w:top w:val="nil"/>
              <w:left w:val="nil"/>
              <w:bottom w:val="nil"/>
              <w:right w:val="nil"/>
            </w:tcBorders>
          </w:tcPr>
          <w:p w14:paraId="5294F14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36F8037C"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63AA80B7"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F18D010" w14:textId="77777777" w:rsidR="00DB522C" w:rsidRPr="00186547" w:rsidRDefault="00DB522C" w:rsidP="00DB522C">
            <w:pPr>
              <w:pStyle w:val="TableText"/>
              <w:rPr>
                <w:szCs w:val="22"/>
                <w:lang w:eastAsia="en-AU"/>
              </w:rPr>
            </w:pPr>
          </w:p>
        </w:tc>
        <w:tc>
          <w:tcPr>
            <w:tcW w:w="1097" w:type="dxa"/>
            <w:tcBorders>
              <w:top w:val="nil"/>
              <w:left w:val="nil"/>
              <w:bottom w:val="nil"/>
              <w:right w:val="nil"/>
            </w:tcBorders>
          </w:tcPr>
          <w:p w14:paraId="15F2B8A7"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1BA2930C" w14:textId="77777777" w:rsidR="00DB522C" w:rsidRPr="00186547" w:rsidRDefault="00DB522C" w:rsidP="00DB522C">
            <w:pPr>
              <w:pStyle w:val="TableText"/>
              <w:rPr>
                <w:szCs w:val="22"/>
                <w:lang w:eastAsia="en-AU"/>
              </w:rPr>
            </w:pPr>
            <w:r w:rsidRPr="00186547">
              <w:rPr>
                <w:szCs w:val="22"/>
                <w:lang w:eastAsia="en-AU"/>
              </w:rPr>
              <w:t>0.002109</w:t>
            </w:r>
          </w:p>
        </w:tc>
        <w:tc>
          <w:tcPr>
            <w:tcW w:w="1098" w:type="dxa"/>
            <w:tcBorders>
              <w:top w:val="nil"/>
              <w:left w:val="nil"/>
              <w:bottom w:val="nil"/>
              <w:right w:val="nil"/>
            </w:tcBorders>
          </w:tcPr>
          <w:p w14:paraId="46EFE590"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7C46939C"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3A99C0C2"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37849A55"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75219022" w14:textId="77777777" w:rsidR="00DB522C" w:rsidRPr="00186547" w:rsidRDefault="00DB522C" w:rsidP="00DB522C">
            <w:pPr>
              <w:pStyle w:val="TableText"/>
              <w:rPr>
                <w:szCs w:val="22"/>
                <w:lang w:eastAsia="en-AU"/>
              </w:rPr>
            </w:pPr>
            <w:r w:rsidRPr="00186547">
              <w:rPr>
                <w:szCs w:val="22"/>
                <w:lang w:eastAsia="en-AU"/>
              </w:rPr>
              <w:t>0.002109</w:t>
            </w:r>
          </w:p>
        </w:tc>
        <w:tc>
          <w:tcPr>
            <w:tcW w:w="1097" w:type="dxa"/>
            <w:tcBorders>
              <w:top w:val="nil"/>
              <w:left w:val="nil"/>
              <w:bottom w:val="nil"/>
              <w:right w:val="nil"/>
            </w:tcBorders>
          </w:tcPr>
          <w:p w14:paraId="23A35FB7" w14:textId="77777777" w:rsidR="00DB522C" w:rsidRPr="00186547" w:rsidRDefault="00DB522C" w:rsidP="00DB522C">
            <w:pPr>
              <w:pStyle w:val="TableText"/>
              <w:rPr>
                <w:szCs w:val="22"/>
                <w:lang w:eastAsia="en-AU"/>
              </w:rPr>
            </w:pPr>
            <w:r w:rsidRPr="00186547">
              <w:rPr>
                <w:szCs w:val="22"/>
                <w:lang w:eastAsia="en-AU"/>
              </w:rPr>
              <w:t>0.002109</w:t>
            </w:r>
          </w:p>
        </w:tc>
      </w:tr>
      <w:tr w:rsidR="00DB522C" w:rsidRPr="00186547" w14:paraId="68AA9D92" w14:textId="77777777">
        <w:trPr>
          <w:trHeight w:val="195"/>
        </w:trPr>
        <w:tc>
          <w:tcPr>
            <w:tcW w:w="1365" w:type="dxa"/>
            <w:tcBorders>
              <w:top w:val="nil"/>
              <w:left w:val="nil"/>
              <w:right w:val="nil"/>
            </w:tcBorders>
          </w:tcPr>
          <w:p w14:paraId="68D28B23" w14:textId="77777777" w:rsidR="00DB522C" w:rsidRPr="00186547" w:rsidRDefault="00DB522C" w:rsidP="00DB522C">
            <w:pPr>
              <w:pStyle w:val="TableText"/>
              <w:rPr>
                <w:szCs w:val="22"/>
                <w:lang w:eastAsia="en-AU"/>
              </w:rPr>
            </w:pPr>
            <w:r w:rsidRPr="00186547">
              <w:rPr>
                <w:szCs w:val="22"/>
                <w:lang w:eastAsia="en-AU"/>
              </w:rPr>
              <w:t>69</w:t>
            </w:r>
          </w:p>
        </w:tc>
        <w:tc>
          <w:tcPr>
            <w:tcW w:w="1097" w:type="dxa"/>
            <w:tcBorders>
              <w:top w:val="nil"/>
              <w:left w:val="nil"/>
              <w:right w:val="nil"/>
            </w:tcBorders>
          </w:tcPr>
          <w:p w14:paraId="7030A856"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15B6D74B"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226E0907"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725D0E88" w14:textId="77777777" w:rsidR="00DB522C" w:rsidRPr="00186547" w:rsidRDefault="00DB522C" w:rsidP="00DB522C">
            <w:pPr>
              <w:pStyle w:val="TableText"/>
              <w:rPr>
                <w:szCs w:val="22"/>
                <w:lang w:eastAsia="en-AU"/>
              </w:rPr>
            </w:pPr>
          </w:p>
        </w:tc>
        <w:tc>
          <w:tcPr>
            <w:tcW w:w="1097" w:type="dxa"/>
            <w:tcBorders>
              <w:top w:val="nil"/>
              <w:left w:val="nil"/>
              <w:right w:val="nil"/>
            </w:tcBorders>
          </w:tcPr>
          <w:p w14:paraId="77037210"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5A3BB6FD" w14:textId="77777777" w:rsidR="00DB522C" w:rsidRPr="00186547" w:rsidRDefault="00DB522C" w:rsidP="00DB522C">
            <w:pPr>
              <w:pStyle w:val="TableText"/>
              <w:rPr>
                <w:szCs w:val="22"/>
                <w:lang w:eastAsia="en-AU"/>
              </w:rPr>
            </w:pPr>
            <w:r w:rsidRPr="00186547">
              <w:rPr>
                <w:szCs w:val="22"/>
                <w:lang w:eastAsia="en-AU"/>
              </w:rPr>
              <w:t>0.002339</w:t>
            </w:r>
          </w:p>
        </w:tc>
        <w:tc>
          <w:tcPr>
            <w:tcW w:w="1098" w:type="dxa"/>
            <w:tcBorders>
              <w:top w:val="nil"/>
              <w:left w:val="nil"/>
              <w:right w:val="nil"/>
            </w:tcBorders>
          </w:tcPr>
          <w:p w14:paraId="3FE7E665"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3E7E8C67"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17DD31D9"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1BCE10ED"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4B6C0553" w14:textId="77777777" w:rsidR="00DB522C" w:rsidRPr="00186547" w:rsidRDefault="00DB522C" w:rsidP="00DB522C">
            <w:pPr>
              <w:pStyle w:val="TableText"/>
              <w:rPr>
                <w:szCs w:val="22"/>
                <w:lang w:eastAsia="en-AU"/>
              </w:rPr>
            </w:pPr>
            <w:r w:rsidRPr="00186547">
              <w:rPr>
                <w:szCs w:val="22"/>
                <w:lang w:eastAsia="en-AU"/>
              </w:rPr>
              <w:t>0.002339</w:t>
            </w:r>
          </w:p>
        </w:tc>
        <w:tc>
          <w:tcPr>
            <w:tcW w:w="1097" w:type="dxa"/>
            <w:tcBorders>
              <w:top w:val="nil"/>
              <w:left w:val="nil"/>
              <w:right w:val="nil"/>
            </w:tcBorders>
          </w:tcPr>
          <w:p w14:paraId="0A1527F5" w14:textId="77777777" w:rsidR="00DB522C" w:rsidRPr="00186547" w:rsidRDefault="00DB522C" w:rsidP="00DB522C">
            <w:pPr>
              <w:pStyle w:val="TableText"/>
              <w:rPr>
                <w:szCs w:val="22"/>
                <w:lang w:eastAsia="en-AU"/>
              </w:rPr>
            </w:pPr>
            <w:r w:rsidRPr="00186547">
              <w:rPr>
                <w:szCs w:val="22"/>
                <w:lang w:eastAsia="en-AU"/>
              </w:rPr>
              <w:t>0.002339</w:t>
            </w:r>
          </w:p>
        </w:tc>
      </w:tr>
      <w:tr w:rsidR="00DB522C" w:rsidRPr="00186547" w14:paraId="4B8B87C6" w14:textId="77777777">
        <w:trPr>
          <w:trHeight w:val="195"/>
        </w:trPr>
        <w:tc>
          <w:tcPr>
            <w:tcW w:w="1365" w:type="dxa"/>
            <w:tcBorders>
              <w:top w:val="nil"/>
              <w:left w:val="nil"/>
              <w:bottom w:val="single" w:sz="4" w:space="0" w:color="auto"/>
              <w:right w:val="nil"/>
            </w:tcBorders>
          </w:tcPr>
          <w:p w14:paraId="746BD363" w14:textId="77777777" w:rsidR="00DB522C" w:rsidRPr="00186547" w:rsidRDefault="00DB522C" w:rsidP="00DB522C">
            <w:pPr>
              <w:pStyle w:val="TableText"/>
              <w:rPr>
                <w:szCs w:val="22"/>
                <w:lang w:eastAsia="en-AU"/>
              </w:rPr>
            </w:pPr>
            <w:r w:rsidRPr="00186547">
              <w:rPr>
                <w:szCs w:val="22"/>
                <w:lang w:eastAsia="en-AU"/>
              </w:rPr>
              <w:t>70</w:t>
            </w:r>
          </w:p>
        </w:tc>
        <w:tc>
          <w:tcPr>
            <w:tcW w:w="1097" w:type="dxa"/>
            <w:tcBorders>
              <w:top w:val="nil"/>
              <w:left w:val="nil"/>
              <w:bottom w:val="single" w:sz="4" w:space="0" w:color="auto"/>
              <w:right w:val="nil"/>
            </w:tcBorders>
          </w:tcPr>
          <w:p w14:paraId="679965A3"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02DD14FB"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767A90D6"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57134FAA" w14:textId="77777777" w:rsidR="00DB522C" w:rsidRPr="00186547" w:rsidRDefault="00DB522C" w:rsidP="00DB522C">
            <w:pPr>
              <w:pStyle w:val="TableText"/>
              <w:rPr>
                <w:szCs w:val="22"/>
                <w:lang w:eastAsia="en-AU"/>
              </w:rPr>
            </w:pPr>
          </w:p>
        </w:tc>
        <w:tc>
          <w:tcPr>
            <w:tcW w:w="1097" w:type="dxa"/>
            <w:tcBorders>
              <w:top w:val="nil"/>
              <w:left w:val="nil"/>
              <w:bottom w:val="single" w:sz="4" w:space="0" w:color="auto"/>
              <w:right w:val="nil"/>
            </w:tcBorders>
          </w:tcPr>
          <w:p w14:paraId="1AE40926"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393FA8DC" w14:textId="77777777" w:rsidR="00DB522C" w:rsidRPr="00186547" w:rsidRDefault="00DB522C" w:rsidP="00DB522C">
            <w:pPr>
              <w:pStyle w:val="TableText"/>
              <w:rPr>
                <w:szCs w:val="22"/>
                <w:lang w:eastAsia="en-AU"/>
              </w:rPr>
            </w:pPr>
            <w:r w:rsidRPr="00186547">
              <w:rPr>
                <w:szCs w:val="22"/>
                <w:lang w:eastAsia="en-AU"/>
              </w:rPr>
              <w:t>0.002595</w:t>
            </w:r>
          </w:p>
        </w:tc>
        <w:tc>
          <w:tcPr>
            <w:tcW w:w="1098" w:type="dxa"/>
            <w:tcBorders>
              <w:top w:val="nil"/>
              <w:left w:val="nil"/>
              <w:bottom w:val="single" w:sz="4" w:space="0" w:color="auto"/>
              <w:right w:val="nil"/>
            </w:tcBorders>
          </w:tcPr>
          <w:p w14:paraId="5A3DC049"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0E068B7C"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2C21DB28"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29E14F78"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43B28270" w14:textId="77777777" w:rsidR="00DB522C" w:rsidRPr="00186547" w:rsidRDefault="00DB522C" w:rsidP="00DB522C">
            <w:pPr>
              <w:pStyle w:val="TableText"/>
              <w:rPr>
                <w:szCs w:val="22"/>
                <w:lang w:eastAsia="en-AU"/>
              </w:rPr>
            </w:pPr>
            <w:r w:rsidRPr="00186547">
              <w:rPr>
                <w:szCs w:val="22"/>
                <w:lang w:eastAsia="en-AU"/>
              </w:rPr>
              <w:t>0.002595</w:t>
            </w:r>
          </w:p>
        </w:tc>
        <w:tc>
          <w:tcPr>
            <w:tcW w:w="1097" w:type="dxa"/>
            <w:tcBorders>
              <w:top w:val="nil"/>
              <w:left w:val="nil"/>
              <w:bottom w:val="single" w:sz="4" w:space="0" w:color="auto"/>
              <w:right w:val="nil"/>
            </w:tcBorders>
          </w:tcPr>
          <w:p w14:paraId="3242E658" w14:textId="77777777" w:rsidR="00DB522C" w:rsidRPr="00186547" w:rsidRDefault="00DB522C" w:rsidP="00DB522C">
            <w:pPr>
              <w:pStyle w:val="TableText"/>
              <w:rPr>
                <w:szCs w:val="22"/>
                <w:lang w:eastAsia="en-AU"/>
              </w:rPr>
            </w:pPr>
            <w:r w:rsidRPr="00186547">
              <w:rPr>
                <w:szCs w:val="22"/>
                <w:lang w:eastAsia="en-AU"/>
              </w:rPr>
              <w:t>0.002595</w:t>
            </w:r>
          </w:p>
        </w:tc>
      </w:tr>
    </w:tbl>
    <w:p w14:paraId="42E48D8C" w14:textId="77777777" w:rsidR="00351930" w:rsidRDefault="00351930">
      <w:pPr>
        <w:pStyle w:val="SchedSectionBreak"/>
        <w:sectPr w:rsidR="00351930" w:rsidSect="00A01514">
          <w:headerReference w:type="even" r:id="rId23"/>
          <w:headerReference w:type="default" r:id="rId24"/>
          <w:footerReference w:type="even" r:id="rId25"/>
          <w:footerReference w:type="default" r:id="rId26"/>
          <w:headerReference w:type="first" r:id="rId27"/>
          <w:footerReference w:type="first" r:id="rId28"/>
          <w:pgSz w:w="16838" w:h="11906" w:orient="landscape"/>
          <w:pgMar w:top="1797" w:right="1440" w:bottom="1797" w:left="1440" w:header="709" w:footer="709" w:gutter="0"/>
          <w:cols w:space="708"/>
          <w:docGrid w:linePitch="360"/>
        </w:sectPr>
      </w:pPr>
    </w:p>
    <w:p w14:paraId="55170CCC" w14:textId="77777777" w:rsidR="00DB522C" w:rsidRDefault="00DB522C" w:rsidP="00DB522C">
      <w:pPr>
        <w:pStyle w:val="ScheduleHeading"/>
        <w:ind w:left="1418" w:hanging="1418"/>
      </w:pPr>
      <w:r>
        <w:lastRenderedPageBreak/>
        <w:t>Table 17</w:t>
      </w:r>
      <w:r>
        <w:tab/>
        <w:t>Pension valuation f</w:t>
      </w:r>
      <w:r w:rsidRPr="00E6411B">
        <w:t>actors</w:t>
      </w:r>
      <w:r>
        <w:t xml:space="preserve"> </w:t>
      </w:r>
      <w:r w:rsidRPr="00E6411B">
        <w:t>(F)</w:t>
      </w:r>
      <w:r>
        <w:t xml:space="preserve"> — pensioner </w:t>
      </w:r>
      <w:r w:rsidRPr="00E6411B">
        <w:t xml:space="preserve">members </w:t>
      </w:r>
    </w:p>
    <w:p w14:paraId="7052DF40" w14:textId="77777777" w:rsidR="00DB522C" w:rsidRDefault="00DB522C" w:rsidP="00DB522C"/>
    <w:tbl>
      <w:tblPr>
        <w:tblW w:w="8310" w:type="dxa"/>
        <w:tblLayout w:type="fixed"/>
        <w:tblCellMar>
          <w:left w:w="30" w:type="dxa"/>
          <w:right w:w="30" w:type="dxa"/>
        </w:tblCellMar>
        <w:tblLook w:val="0000" w:firstRow="0" w:lastRow="0" w:firstColumn="0" w:lastColumn="0" w:noHBand="0" w:noVBand="0"/>
      </w:tblPr>
      <w:tblGrid>
        <w:gridCol w:w="871"/>
        <w:gridCol w:w="1264"/>
        <w:gridCol w:w="1264"/>
        <w:gridCol w:w="2031"/>
        <w:gridCol w:w="1440"/>
        <w:gridCol w:w="1440"/>
      </w:tblGrid>
      <w:tr w:rsidR="00DB522C" w14:paraId="36871D14" w14:textId="77777777">
        <w:trPr>
          <w:trHeight w:val="333"/>
          <w:tblHeader/>
        </w:trPr>
        <w:tc>
          <w:tcPr>
            <w:tcW w:w="871" w:type="dxa"/>
          </w:tcPr>
          <w:p w14:paraId="364B7EBB" w14:textId="77777777" w:rsidR="00DB522C" w:rsidRDefault="00DB522C" w:rsidP="00DB522C">
            <w:pPr>
              <w:pStyle w:val="TableColHead"/>
              <w:rPr>
                <w:lang w:eastAsia="en-AU"/>
              </w:rPr>
            </w:pPr>
            <w:r>
              <w:rPr>
                <w:lang w:eastAsia="en-AU"/>
              </w:rPr>
              <w:t>Age</w:t>
            </w:r>
          </w:p>
        </w:tc>
        <w:tc>
          <w:tcPr>
            <w:tcW w:w="2528" w:type="dxa"/>
            <w:gridSpan w:val="2"/>
          </w:tcPr>
          <w:p w14:paraId="094995BE" w14:textId="77777777" w:rsidR="00DB522C" w:rsidRDefault="00DB522C" w:rsidP="00DB522C">
            <w:pPr>
              <w:pStyle w:val="TableColHead"/>
              <w:jc w:val="center"/>
              <w:rPr>
                <w:lang w:eastAsia="en-AU"/>
              </w:rPr>
            </w:pPr>
            <w:r>
              <w:rPr>
                <w:lang w:eastAsia="en-AU"/>
              </w:rPr>
              <w:t>Males</w:t>
            </w:r>
          </w:p>
        </w:tc>
        <w:tc>
          <w:tcPr>
            <w:tcW w:w="2031" w:type="dxa"/>
          </w:tcPr>
          <w:p w14:paraId="67024A46" w14:textId="77777777" w:rsidR="00DB522C" w:rsidRDefault="00DB522C" w:rsidP="00DB522C">
            <w:pPr>
              <w:pStyle w:val="TableColHead"/>
              <w:rPr>
                <w:lang w:eastAsia="en-AU"/>
              </w:rPr>
            </w:pPr>
          </w:p>
        </w:tc>
        <w:tc>
          <w:tcPr>
            <w:tcW w:w="2880" w:type="dxa"/>
            <w:gridSpan w:val="2"/>
          </w:tcPr>
          <w:p w14:paraId="5DE85EBB" w14:textId="77777777" w:rsidR="00DB522C" w:rsidRDefault="00DB522C" w:rsidP="00DB522C">
            <w:pPr>
              <w:pStyle w:val="TableColHead"/>
              <w:jc w:val="center"/>
              <w:rPr>
                <w:lang w:eastAsia="en-AU"/>
              </w:rPr>
            </w:pPr>
            <w:r>
              <w:rPr>
                <w:lang w:eastAsia="en-AU"/>
              </w:rPr>
              <w:t>Females</w:t>
            </w:r>
          </w:p>
        </w:tc>
      </w:tr>
      <w:tr w:rsidR="00DB522C" w14:paraId="38698DD4" w14:textId="77777777">
        <w:trPr>
          <w:trHeight w:val="333"/>
          <w:tblHeader/>
        </w:trPr>
        <w:tc>
          <w:tcPr>
            <w:tcW w:w="871" w:type="dxa"/>
            <w:tcBorders>
              <w:bottom w:val="single" w:sz="4" w:space="0" w:color="000000"/>
            </w:tcBorders>
          </w:tcPr>
          <w:p w14:paraId="78734661" w14:textId="77777777" w:rsidR="00DB522C" w:rsidRDefault="00DB522C" w:rsidP="00DB522C">
            <w:pPr>
              <w:pStyle w:val="TableColHead"/>
              <w:rPr>
                <w:lang w:eastAsia="en-AU"/>
              </w:rPr>
            </w:pPr>
          </w:p>
        </w:tc>
        <w:tc>
          <w:tcPr>
            <w:tcW w:w="1264" w:type="dxa"/>
            <w:tcBorders>
              <w:bottom w:val="single" w:sz="4" w:space="0" w:color="000000"/>
            </w:tcBorders>
          </w:tcPr>
          <w:p w14:paraId="795FE754" w14:textId="77777777" w:rsidR="00DB522C" w:rsidRDefault="00DB522C" w:rsidP="00DB522C">
            <w:pPr>
              <w:pStyle w:val="TableColHead"/>
              <w:rPr>
                <w:lang w:eastAsia="en-AU"/>
              </w:rPr>
            </w:pPr>
            <w:r>
              <w:rPr>
                <w:lang w:eastAsia="en-AU"/>
              </w:rPr>
              <w:t>Retirement Pension</w:t>
            </w:r>
          </w:p>
        </w:tc>
        <w:tc>
          <w:tcPr>
            <w:tcW w:w="1264" w:type="dxa"/>
            <w:tcBorders>
              <w:bottom w:val="single" w:sz="4" w:space="0" w:color="000000"/>
            </w:tcBorders>
          </w:tcPr>
          <w:p w14:paraId="6F3A7786" w14:textId="77777777" w:rsidR="00DB522C" w:rsidRDefault="00DB522C" w:rsidP="00DB522C">
            <w:pPr>
              <w:pStyle w:val="TableColHead"/>
              <w:rPr>
                <w:lang w:eastAsia="en-AU"/>
              </w:rPr>
            </w:pPr>
            <w:r>
              <w:rPr>
                <w:lang w:eastAsia="en-AU"/>
              </w:rPr>
              <w:t>Invalidity Pension</w:t>
            </w:r>
          </w:p>
        </w:tc>
        <w:tc>
          <w:tcPr>
            <w:tcW w:w="2031" w:type="dxa"/>
            <w:tcBorders>
              <w:bottom w:val="single" w:sz="4" w:space="0" w:color="000000"/>
            </w:tcBorders>
          </w:tcPr>
          <w:p w14:paraId="3108532E" w14:textId="77777777" w:rsidR="00DB522C" w:rsidRDefault="00DB522C" w:rsidP="00DB522C">
            <w:pPr>
              <w:pStyle w:val="TableColHead"/>
              <w:rPr>
                <w:lang w:eastAsia="en-AU"/>
              </w:rPr>
            </w:pPr>
          </w:p>
        </w:tc>
        <w:tc>
          <w:tcPr>
            <w:tcW w:w="1440" w:type="dxa"/>
            <w:tcBorders>
              <w:bottom w:val="single" w:sz="4" w:space="0" w:color="000000"/>
            </w:tcBorders>
          </w:tcPr>
          <w:p w14:paraId="276BDD29" w14:textId="77777777" w:rsidR="00DB522C" w:rsidRDefault="00DB522C" w:rsidP="00DB522C">
            <w:pPr>
              <w:pStyle w:val="TableColHead"/>
              <w:rPr>
                <w:lang w:eastAsia="en-AU"/>
              </w:rPr>
            </w:pPr>
            <w:r>
              <w:rPr>
                <w:lang w:eastAsia="en-AU"/>
              </w:rPr>
              <w:t>Retirement Pension</w:t>
            </w:r>
          </w:p>
        </w:tc>
        <w:tc>
          <w:tcPr>
            <w:tcW w:w="1440" w:type="dxa"/>
            <w:tcBorders>
              <w:bottom w:val="single" w:sz="4" w:space="0" w:color="000000"/>
            </w:tcBorders>
          </w:tcPr>
          <w:p w14:paraId="70103260" w14:textId="77777777" w:rsidR="00DB522C" w:rsidRDefault="00DB522C" w:rsidP="00DB522C">
            <w:pPr>
              <w:pStyle w:val="TableColHead"/>
              <w:rPr>
                <w:lang w:eastAsia="en-AU"/>
              </w:rPr>
            </w:pPr>
            <w:r>
              <w:rPr>
                <w:lang w:eastAsia="en-AU"/>
              </w:rPr>
              <w:t>Invalidity Pension</w:t>
            </w:r>
          </w:p>
        </w:tc>
      </w:tr>
      <w:tr w:rsidR="00DB522C" w14:paraId="734469F0" w14:textId="77777777">
        <w:trPr>
          <w:trHeight w:val="333"/>
        </w:trPr>
        <w:tc>
          <w:tcPr>
            <w:tcW w:w="871" w:type="dxa"/>
            <w:tcBorders>
              <w:top w:val="single" w:sz="4" w:space="0" w:color="000000"/>
            </w:tcBorders>
          </w:tcPr>
          <w:p w14:paraId="4472C8B8" w14:textId="77777777" w:rsidR="00DB522C" w:rsidRDefault="00DB522C" w:rsidP="00DB522C">
            <w:pPr>
              <w:pStyle w:val="TableText"/>
              <w:rPr>
                <w:lang w:eastAsia="en-AU"/>
              </w:rPr>
            </w:pPr>
            <w:r>
              <w:rPr>
                <w:lang w:eastAsia="en-AU"/>
              </w:rPr>
              <w:t>30</w:t>
            </w:r>
          </w:p>
        </w:tc>
        <w:tc>
          <w:tcPr>
            <w:tcW w:w="1264" w:type="dxa"/>
            <w:tcBorders>
              <w:top w:val="single" w:sz="4" w:space="0" w:color="000000"/>
            </w:tcBorders>
          </w:tcPr>
          <w:p w14:paraId="028B185C" w14:textId="77777777" w:rsidR="00DB522C" w:rsidRDefault="00DB522C" w:rsidP="00DB522C">
            <w:pPr>
              <w:pStyle w:val="TableText"/>
              <w:rPr>
                <w:lang w:eastAsia="en-AU"/>
              </w:rPr>
            </w:pPr>
            <w:r>
              <w:rPr>
                <w:lang w:eastAsia="en-AU"/>
              </w:rPr>
              <w:t>26.4102</w:t>
            </w:r>
          </w:p>
        </w:tc>
        <w:tc>
          <w:tcPr>
            <w:tcW w:w="1264" w:type="dxa"/>
            <w:tcBorders>
              <w:top w:val="single" w:sz="4" w:space="0" w:color="000000"/>
            </w:tcBorders>
          </w:tcPr>
          <w:p w14:paraId="2D3228E9" w14:textId="77777777" w:rsidR="00DB522C" w:rsidRDefault="00DB522C" w:rsidP="00DB522C">
            <w:pPr>
              <w:pStyle w:val="TableText"/>
              <w:rPr>
                <w:lang w:eastAsia="en-AU"/>
              </w:rPr>
            </w:pPr>
            <w:r>
              <w:rPr>
                <w:lang w:eastAsia="en-AU"/>
              </w:rPr>
              <w:t>25.9893</w:t>
            </w:r>
          </w:p>
        </w:tc>
        <w:tc>
          <w:tcPr>
            <w:tcW w:w="2031" w:type="dxa"/>
            <w:tcBorders>
              <w:top w:val="single" w:sz="4" w:space="0" w:color="000000"/>
            </w:tcBorders>
          </w:tcPr>
          <w:p w14:paraId="785841EB" w14:textId="77777777" w:rsidR="00DB522C" w:rsidRDefault="00DB522C" w:rsidP="00DB522C">
            <w:pPr>
              <w:pStyle w:val="TableText"/>
              <w:rPr>
                <w:lang w:eastAsia="en-AU"/>
              </w:rPr>
            </w:pPr>
          </w:p>
        </w:tc>
        <w:tc>
          <w:tcPr>
            <w:tcW w:w="1440" w:type="dxa"/>
            <w:tcBorders>
              <w:top w:val="single" w:sz="4" w:space="0" w:color="000000"/>
            </w:tcBorders>
          </w:tcPr>
          <w:p w14:paraId="6CE5CBF4" w14:textId="77777777" w:rsidR="00DB522C" w:rsidRDefault="00DB522C" w:rsidP="00DB522C">
            <w:pPr>
              <w:pStyle w:val="TableText"/>
              <w:rPr>
                <w:lang w:eastAsia="en-AU"/>
              </w:rPr>
            </w:pPr>
            <w:r>
              <w:rPr>
                <w:lang w:eastAsia="en-AU"/>
              </w:rPr>
              <w:t>26.3612</w:t>
            </w:r>
          </w:p>
        </w:tc>
        <w:tc>
          <w:tcPr>
            <w:tcW w:w="1440" w:type="dxa"/>
            <w:tcBorders>
              <w:top w:val="single" w:sz="4" w:space="0" w:color="000000"/>
            </w:tcBorders>
          </w:tcPr>
          <w:p w14:paraId="46CE4BF2" w14:textId="77777777" w:rsidR="00DB522C" w:rsidRDefault="00DB522C" w:rsidP="00DB522C">
            <w:pPr>
              <w:pStyle w:val="TableText"/>
              <w:rPr>
                <w:lang w:eastAsia="en-AU"/>
              </w:rPr>
            </w:pPr>
            <w:r>
              <w:rPr>
                <w:lang w:eastAsia="en-AU"/>
              </w:rPr>
              <w:t>25.8410</w:t>
            </w:r>
          </w:p>
        </w:tc>
      </w:tr>
      <w:tr w:rsidR="00DB522C" w14:paraId="5C3EC084" w14:textId="77777777">
        <w:trPr>
          <w:trHeight w:val="333"/>
        </w:trPr>
        <w:tc>
          <w:tcPr>
            <w:tcW w:w="871" w:type="dxa"/>
          </w:tcPr>
          <w:p w14:paraId="22A11307" w14:textId="77777777" w:rsidR="00DB522C" w:rsidRDefault="00DB522C" w:rsidP="00DB522C">
            <w:pPr>
              <w:pStyle w:val="TableText"/>
              <w:rPr>
                <w:lang w:eastAsia="en-AU"/>
              </w:rPr>
            </w:pPr>
            <w:r>
              <w:rPr>
                <w:lang w:eastAsia="en-AU"/>
              </w:rPr>
              <w:t>31</w:t>
            </w:r>
          </w:p>
        </w:tc>
        <w:tc>
          <w:tcPr>
            <w:tcW w:w="1264" w:type="dxa"/>
          </w:tcPr>
          <w:p w14:paraId="1863AA51" w14:textId="77777777" w:rsidR="00DB522C" w:rsidRDefault="00DB522C" w:rsidP="00DB522C">
            <w:pPr>
              <w:pStyle w:val="TableText"/>
              <w:rPr>
                <w:lang w:eastAsia="en-AU"/>
              </w:rPr>
            </w:pPr>
            <w:r>
              <w:rPr>
                <w:lang w:eastAsia="en-AU"/>
              </w:rPr>
              <w:t>26.2546</w:t>
            </w:r>
          </w:p>
        </w:tc>
        <w:tc>
          <w:tcPr>
            <w:tcW w:w="1264" w:type="dxa"/>
          </w:tcPr>
          <w:p w14:paraId="4289B6CC" w14:textId="77777777" w:rsidR="00DB522C" w:rsidRDefault="00DB522C" w:rsidP="00DB522C">
            <w:pPr>
              <w:pStyle w:val="TableText"/>
              <w:rPr>
                <w:lang w:eastAsia="en-AU"/>
              </w:rPr>
            </w:pPr>
            <w:r>
              <w:rPr>
                <w:lang w:eastAsia="en-AU"/>
              </w:rPr>
              <w:t>25.8215</w:t>
            </w:r>
          </w:p>
        </w:tc>
        <w:tc>
          <w:tcPr>
            <w:tcW w:w="2031" w:type="dxa"/>
          </w:tcPr>
          <w:p w14:paraId="383693FD" w14:textId="77777777" w:rsidR="00DB522C" w:rsidRDefault="00DB522C" w:rsidP="00DB522C">
            <w:pPr>
              <w:pStyle w:val="TableText"/>
              <w:rPr>
                <w:lang w:eastAsia="en-AU"/>
              </w:rPr>
            </w:pPr>
          </w:p>
        </w:tc>
        <w:tc>
          <w:tcPr>
            <w:tcW w:w="1440" w:type="dxa"/>
          </w:tcPr>
          <w:p w14:paraId="20D82F9F" w14:textId="77777777" w:rsidR="00DB522C" w:rsidRDefault="00DB522C" w:rsidP="00DB522C">
            <w:pPr>
              <w:pStyle w:val="TableText"/>
              <w:rPr>
                <w:lang w:eastAsia="en-AU"/>
              </w:rPr>
            </w:pPr>
            <w:r>
              <w:rPr>
                <w:lang w:eastAsia="en-AU"/>
              </w:rPr>
              <w:t>26.2007</w:t>
            </w:r>
          </w:p>
        </w:tc>
        <w:tc>
          <w:tcPr>
            <w:tcW w:w="1440" w:type="dxa"/>
          </w:tcPr>
          <w:p w14:paraId="20A7B105" w14:textId="77777777" w:rsidR="00DB522C" w:rsidRDefault="00DB522C" w:rsidP="00DB522C">
            <w:pPr>
              <w:pStyle w:val="TableText"/>
              <w:rPr>
                <w:lang w:eastAsia="en-AU"/>
              </w:rPr>
            </w:pPr>
            <w:r>
              <w:rPr>
                <w:lang w:eastAsia="en-AU"/>
              </w:rPr>
              <w:t>25.6633</w:t>
            </w:r>
          </w:p>
        </w:tc>
      </w:tr>
      <w:tr w:rsidR="00DB522C" w14:paraId="521EFF46" w14:textId="77777777">
        <w:trPr>
          <w:trHeight w:val="333"/>
        </w:trPr>
        <w:tc>
          <w:tcPr>
            <w:tcW w:w="871" w:type="dxa"/>
          </w:tcPr>
          <w:p w14:paraId="6E6C6E87" w14:textId="77777777" w:rsidR="00DB522C" w:rsidRDefault="00DB522C" w:rsidP="00DB522C">
            <w:pPr>
              <w:pStyle w:val="TableText"/>
              <w:rPr>
                <w:lang w:eastAsia="en-AU"/>
              </w:rPr>
            </w:pPr>
            <w:r>
              <w:rPr>
                <w:lang w:eastAsia="en-AU"/>
              </w:rPr>
              <w:t>32</w:t>
            </w:r>
          </w:p>
        </w:tc>
        <w:tc>
          <w:tcPr>
            <w:tcW w:w="1264" w:type="dxa"/>
          </w:tcPr>
          <w:p w14:paraId="50D9246F" w14:textId="77777777" w:rsidR="00DB522C" w:rsidRDefault="00DB522C" w:rsidP="00DB522C">
            <w:pPr>
              <w:pStyle w:val="TableText"/>
              <w:rPr>
                <w:lang w:eastAsia="en-AU"/>
              </w:rPr>
            </w:pPr>
            <w:r>
              <w:rPr>
                <w:lang w:eastAsia="en-AU"/>
              </w:rPr>
              <w:t>26.0938</w:t>
            </w:r>
          </w:p>
        </w:tc>
        <w:tc>
          <w:tcPr>
            <w:tcW w:w="1264" w:type="dxa"/>
          </w:tcPr>
          <w:p w14:paraId="355785AD" w14:textId="77777777" w:rsidR="00DB522C" w:rsidRDefault="00DB522C" w:rsidP="00DB522C">
            <w:pPr>
              <w:pStyle w:val="TableText"/>
              <w:rPr>
                <w:lang w:eastAsia="en-AU"/>
              </w:rPr>
            </w:pPr>
            <w:r>
              <w:rPr>
                <w:lang w:eastAsia="en-AU"/>
              </w:rPr>
              <w:t>25.6477</w:t>
            </w:r>
          </w:p>
        </w:tc>
        <w:tc>
          <w:tcPr>
            <w:tcW w:w="2031" w:type="dxa"/>
          </w:tcPr>
          <w:p w14:paraId="79AFFF08" w14:textId="77777777" w:rsidR="00DB522C" w:rsidRDefault="00DB522C" w:rsidP="00DB522C">
            <w:pPr>
              <w:pStyle w:val="TableText"/>
              <w:rPr>
                <w:lang w:eastAsia="en-AU"/>
              </w:rPr>
            </w:pPr>
          </w:p>
        </w:tc>
        <w:tc>
          <w:tcPr>
            <w:tcW w:w="1440" w:type="dxa"/>
          </w:tcPr>
          <w:p w14:paraId="6FD7D728" w14:textId="77777777" w:rsidR="00DB522C" w:rsidRDefault="00DB522C" w:rsidP="00DB522C">
            <w:pPr>
              <w:pStyle w:val="TableText"/>
              <w:rPr>
                <w:lang w:eastAsia="en-AU"/>
              </w:rPr>
            </w:pPr>
            <w:r>
              <w:rPr>
                <w:lang w:eastAsia="en-AU"/>
              </w:rPr>
              <w:t>26.0351</w:t>
            </w:r>
          </w:p>
        </w:tc>
        <w:tc>
          <w:tcPr>
            <w:tcW w:w="1440" w:type="dxa"/>
          </w:tcPr>
          <w:p w14:paraId="4666001C" w14:textId="77777777" w:rsidR="00DB522C" w:rsidRDefault="00DB522C" w:rsidP="00DB522C">
            <w:pPr>
              <w:pStyle w:val="TableText"/>
              <w:rPr>
                <w:lang w:eastAsia="en-AU"/>
              </w:rPr>
            </w:pPr>
            <w:r>
              <w:rPr>
                <w:lang w:eastAsia="en-AU"/>
              </w:rPr>
              <w:t>25.4801</w:t>
            </w:r>
          </w:p>
        </w:tc>
      </w:tr>
      <w:tr w:rsidR="00DB522C" w14:paraId="4F4841B9" w14:textId="77777777">
        <w:trPr>
          <w:trHeight w:val="333"/>
        </w:trPr>
        <w:tc>
          <w:tcPr>
            <w:tcW w:w="871" w:type="dxa"/>
          </w:tcPr>
          <w:p w14:paraId="0A33F6C0" w14:textId="77777777" w:rsidR="00DB522C" w:rsidRDefault="00DB522C" w:rsidP="00DB522C">
            <w:pPr>
              <w:pStyle w:val="TableText"/>
              <w:rPr>
                <w:lang w:eastAsia="en-AU"/>
              </w:rPr>
            </w:pPr>
            <w:r>
              <w:rPr>
                <w:lang w:eastAsia="en-AU"/>
              </w:rPr>
              <w:t>33</w:t>
            </w:r>
          </w:p>
        </w:tc>
        <w:tc>
          <w:tcPr>
            <w:tcW w:w="1264" w:type="dxa"/>
          </w:tcPr>
          <w:p w14:paraId="068DE0D2" w14:textId="77777777" w:rsidR="00DB522C" w:rsidRDefault="00DB522C" w:rsidP="00DB522C">
            <w:pPr>
              <w:pStyle w:val="TableText"/>
              <w:rPr>
                <w:lang w:eastAsia="en-AU"/>
              </w:rPr>
            </w:pPr>
            <w:r>
              <w:rPr>
                <w:lang w:eastAsia="en-AU"/>
              </w:rPr>
              <w:t>25.9276</w:t>
            </w:r>
          </w:p>
        </w:tc>
        <w:tc>
          <w:tcPr>
            <w:tcW w:w="1264" w:type="dxa"/>
          </w:tcPr>
          <w:p w14:paraId="0BF68D31" w14:textId="77777777" w:rsidR="00DB522C" w:rsidRDefault="00DB522C" w:rsidP="00DB522C">
            <w:pPr>
              <w:pStyle w:val="TableText"/>
              <w:rPr>
                <w:lang w:eastAsia="en-AU"/>
              </w:rPr>
            </w:pPr>
            <w:r>
              <w:rPr>
                <w:lang w:eastAsia="en-AU"/>
              </w:rPr>
              <w:t>25.4680</w:t>
            </w:r>
          </w:p>
        </w:tc>
        <w:tc>
          <w:tcPr>
            <w:tcW w:w="2031" w:type="dxa"/>
          </w:tcPr>
          <w:p w14:paraId="0C934D6C" w14:textId="77777777" w:rsidR="00DB522C" w:rsidRDefault="00DB522C" w:rsidP="00DB522C">
            <w:pPr>
              <w:pStyle w:val="TableText"/>
              <w:rPr>
                <w:lang w:eastAsia="en-AU"/>
              </w:rPr>
            </w:pPr>
          </w:p>
        </w:tc>
        <w:tc>
          <w:tcPr>
            <w:tcW w:w="1440" w:type="dxa"/>
          </w:tcPr>
          <w:p w14:paraId="0A0DD9B1" w14:textId="77777777" w:rsidR="00DB522C" w:rsidRDefault="00DB522C" w:rsidP="00DB522C">
            <w:pPr>
              <w:pStyle w:val="TableText"/>
              <w:rPr>
                <w:lang w:eastAsia="en-AU"/>
              </w:rPr>
            </w:pPr>
            <w:r>
              <w:rPr>
                <w:lang w:eastAsia="en-AU"/>
              </w:rPr>
              <w:t>25.8640</w:t>
            </w:r>
          </w:p>
        </w:tc>
        <w:tc>
          <w:tcPr>
            <w:tcW w:w="1440" w:type="dxa"/>
          </w:tcPr>
          <w:p w14:paraId="50650A48" w14:textId="77777777" w:rsidR="00DB522C" w:rsidRDefault="00DB522C" w:rsidP="00DB522C">
            <w:pPr>
              <w:pStyle w:val="TableText"/>
              <w:rPr>
                <w:lang w:eastAsia="en-AU"/>
              </w:rPr>
            </w:pPr>
            <w:r>
              <w:rPr>
                <w:lang w:eastAsia="en-AU"/>
              </w:rPr>
              <w:t>25.2911</w:t>
            </w:r>
          </w:p>
        </w:tc>
      </w:tr>
      <w:tr w:rsidR="00DB522C" w14:paraId="487A1BB5" w14:textId="77777777">
        <w:trPr>
          <w:trHeight w:val="333"/>
        </w:trPr>
        <w:tc>
          <w:tcPr>
            <w:tcW w:w="871" w:type="dxa"/>
          </w:tcPr>
          <w:p w14:paraId="220E40AF" w14:textId="77777777" w:rsidR="00DB522C" w:rsidRDefault="00DB522C" w:rsidP="00DB522C">
            <w:pPr>
              <w:pStyle w:val="TableText"/>
              <w:rPr>
                <w:lang w:eastAsia="en-AU"/>
              </w:rPr>
            </w:pPr>
            <w:r>
              <w:rPr>
                <w:lang w:eastAsia="en-AU"/>
              </w:rPr>
              <w:t>34</w:t>
            </w:r>
          </w:p>
        </w:tc>
        <w:tc>
          <w:tcPr>
            <w:tcW w:w="1264" w:type="dxa"/>
          </w:tcPr>
          <w:p w14:paraId="17D43153" w14:textId="77777777" w:rsidR="00DB522C" w:rsidRDefault="00DB522C" w:rsidP="00DB522C">
            <w:pPr>
              <w:pStyle w:val="TableText"/>
              <w:rPr>
                <w:lang w:eastAsia="en-AU"/>
              </w:rPr>
            </w:pPr>
            <w:r>
              <w:rPr>
                <w:lang w:eastAsia="en-AU"/>
              </w:rPr>
              <w:t>25.7556</w:t>
            </w:r>
          </w:p>
        </w:tc>
        <w:tc>
          <w:tcPr>
            <w:tcW w:w="1264" w:type="dxa"/>
          </w:tcPr>
          <w:p w14:paraId="4274F606" w14:textId="77777777" w:rsidR="00DB522C" w:rsidRDefault="00DB522C" w:rsidP="00DB522C">
            <w:pPr>
              <w:pStyle w:val="TableText"/>
              <w:rPr>
                <w:lang w:eastAsia="en-AU"/>
              </w:rPr>
            </w:pPr>
            <w:r>
              <w:rPr>
                <w:lang w:eastAsia="en-AU"/>
              </w:rPr>
              <w:t>25.2822</w:t>
            </w:r>
          </w:p>
        </w:tc>
        <w:tc>
          <w:tcPr>
            <w:tcW w:w="2031" w:type="dxa"/>
          </w:tcPr>
          <w:p w14:paraId="1C0F18DA" w14:textId="77777777" w:rsidR="00DB522C" w:rsidRDefault="00DB522C" w:rsidP="00DB522C">
            <w:pPr>
              <w:pStyle w:val="TableText"/>
              <w:rPr>
                <w:lang w:eastAsia="en-AU"/>
              </w:rPr>
            </w:pPr>
          </w:p>
        </w:tc>
        <w:tc>
          <w:tcPr>
            <w:tcW w:w="1440" w:type="dxa"/>
          </w:tcPr>
          <w:p w14:paraId="0A39206A" w14:textId="77777777" w:rsidR="00DB522C" w:rsidRDefault="00DB522C" w:rsidP="00DB522C">
            <w:pPr>
              <w:pStyle w:val="TableText"/>
              <w:rPr>
                <w:lang w:eastAsia="en-AU"/>
              </w:rPr>
            </w:pPr>
            <w:r>
              <w:rPr>
                <w:lang w:eastAsia="en-AU"/>
              </w:rPr>
              <w:t>25.6874</w:t>
            </w:r>
          </w:p>
        </w:tc>
        <w:tc>
          <w:tcPr>
            <w:tcW w:w="1440" w:type="dxa"/>
          </w:tcPr>
          <w:p w14:paraId="4C9D4558" w14:textId="77777777" w:rsidR="00DB522C" w:rsidRDefault="00DB522C" w:rsidP="00DB522C">
            <w:pPr>
              <w:pStyle w:val="TableText"/>
              <w:rPr>
                <w:lang w:eastAsia="en-AU"/>
              </w:rPr>
            </w:pPr>
            <w:r>
              <w:rPr>
                <w:lang w:eastAsia="en-AU"/>
              </w:rPr>
              <w:t>25.0959</w:t>
            </w:r>
          </w:p>
        </w:tc>
      </w:tr>
      <w:tr w:rsidR="00DB522C" w14:paraId="0D765C78" w14:textId="77777777">
        <w:trPr>
          <w:trHeight w:val="333"/>
        </w:trPr>
        <w:tc>
          <w:tcPr>
            <w:tcW w:w="871" w:type="dxa"/>
          </w:tcPr>
          <w:p w14:paraId="0F85C753" w14:textId="77777777" w:rsidR="00DB522C" w:rsidRDefault="00DB522C" w:rsidP="00DB522C">
            <w:pPr>
              <w:pStyle w:val="TableText"/>
              <w:rPr>
                <w:lang w:eastAsia="en-AU"/>
              </w:rPr>
            </w:pPr>
            <w:r>
              <w:rPr>
                <w:lang w:eastAsia="en-AU"/>
              </w:rPr>
              <w:t>35</w:t>
            </w:r>
          </w:p>
        </w:tc>
        <w:tc>
          <w:tcPr>
            <w:tcW w:w="1264" w:type="dxa"/>
          </w:tcPr>
          <w:p w14:paraId="1A3C6317" w14:textId="77777777" w:rsidR="00DB522C" w:rsidRDefault="00DB522C" w:rsidP="00DB522C">
            <w:pPr>
              <w:pStyle w:val="TableText"/>
              <w:rPr>
                <w:lang w:eastAsia="en-AU"/>
              </w:rPr>
            </w:pPr>
            <w:r>
              <w:rPr>
                <w:lang w:eastAsia="en-AU"/>
              </w:rPr>
              <w:t>25.5778</w:t>
            </w:r>
          </w:p>
        </w:tc>
        <w:tc>
          <w:tcPr>
            <w:tcW w:w="1264" w:type="dxa"/>
          </w:tcPr>
          <w:p w14:paraId="19B23C14" w14:textId="77777777" w:rsidR="00DB522C" w:rsidRDefault="00DB522C" w:rsidP="00DB522C">
            <w:pPr>
              <w:pStyle w:val="TableText"/>
              <w:rPr>
                <w:lang w:eastAsia="en-AU"/>
              </w:rPr>
            </w:pPr>
            <w:r>
              <w:rPr>
                <w:lang w:eastAsia="en-AU"/>
              </w:rPr>
              <w:t>25.0902</w:t>
            </w:r>
          </w:p>
        </w:tc>
        <w:tc>
          <w:tcPr>
            <w:tcW w:w="2031" w:type="dxa"/>
          </w:tcPr>
          <w:p w14:paraId="65B7931F" w14:textId="77777777" w:rsidR="00DB522C" w:rsidRDefault="00DB522C" w:rsidP="00DB522C">
            <w:pPr>
              <w:pStyle w:val="TableText"/>
              <w:rPr>
                <w:lang w:eastAsia="en-AU"/>
              </w:rPr>
            </w:pPr>
          </w:p>
        </w:tc>
        <w:tc>
          <w:tcPr>
            <w:tcW w:w="1440" w:type="dxa"/>
          </w:tcPr>
          <w:p w14:paraId="4E93ED85" w14:textId="77777777" w:rsidR="00DB522C" w:rsidRDefault="00DB522C" w:rsidP="00DB522C">
            <w:pPr>
              <w:pStyle w:val="TableText"/>
              <w:rPr>
                <w:lang w:eastAsia="en-AU"/>
              </w:rPr>
            </w:pPr>
            <w:r>
              <w:rPr>
                <w:lang w:eastAsia="en-AU"/>
              </w:rPr>
              <w:t>25.5050</w:t>
            </w:r>
          </w:p>
        </w:tc>
        <w:tc>
          <w:tcPr>
            <w:tcW w:w="1440" w:type="dxa"/>
          </w:tcPr>
          <w:p w14:paraId="1C0BD851" w14:textId="77777777" w:rsidR="00DB522C" w:rsidRDefault="00DB522C" w:rsidP="00DB522C">
            <w:pPr>
              <w:pStyle w:val="TableText"/>
              <w:rPr>
                <w:lang w:eastAsia="en-AU"/>
              </w:rPr>
            </w:pPr>
            <w:r>
              <w:rPr>
                <w:lang w:eastAsia="en-AU"/>
              </w:rPr>
              <w:t>24.8944</w:t>
            </w:r>
          </w:p>
        </w:tc>
      </w:tr>
      <w:tr w:rsidR="00DB522C" w14:paraId="7B93326F" w14:textId="77777777">
        <w:trPr>
          <w:trHeight w:val="333"/>
        </w:trPr>
        <w:tc>
          <w:tcPr>
            <w:tcW w:w="871" w:type="dxa"/>
          </w:tcPr>
          <w:p w14:paraId="10C60E2F" w14:textId="77777777" w:rsidR="00DB522C" w:rsidRDefault="00DB522C" w:rsidP="00DB522C">
            <w:pPr>
              <w:pStyle w:val="TableText"/>
              <w:rPr>
                <w:lang w:eastAsia="en-AU"/>
              </w:rPr>
            </w:pPr>
            <w:r>
              <w:rPr>
                <w:lang w:eastAsia="en-AU"/>
              </w:rPr>
              <w:t>36</w:t>
            </w:r>
          </w:p>
        </w:tc>
        <w:tc>
          <w:tcPr>
            <w:tcW w:w="1264" w:type="dxa"/>
          </w:tcPr>
          <w:p w14:paraId="191AE975" w14:textId="77777777" w:rsidR="00DB522C" w:rsidRDefault="00DB522C" w:rsidP="00DB522C">
            <w:pPr>
              <w:pStyle w:val="TableText"/>
              <w:rPr>
                <w:lang w:eastAsia="en-AU"/>
              </w:rPr>
            </w:pPr>
            <w:r>
              <w:rPr>
                <w:lang w:eastAsia="en-AU"/>
              </w:rPr>
              <w:t>25.3939</w:t>
            </w:r>
          </w:p>
        </w:tc>
        <w:tc>
          <w:tcPr>
            <w:tcW w:w="1264" w:type="dxa"/>
          </w:tcPr>
          <w:p w14:paraId="387AF2D0" w14:textId="77777777" w:rsidR="00DB522C" w:rsidRDefault="00DB522C" w:rsidP="00DB522C">
            <w:pPr>
              <w:pStyle w:val="TableText"/>
              <w:rPr>
                <w:lang w:eastAsia="en-AU"/>
              </w:rPr>
            </w:pPr>
            <w:r>
              <w:rPr>
                <w:lang w:eastAsia="en-AU"/>
              </w:rPr>
              <w:t>24.8917</w:t>
            </w:r>
          </w:p>
        </w:tc>
        <w:tc>
          <w:tcPr>
            <w:tcW w:w="2031" w:type="dxa"/>
          </w:tcPr>
          <w:p w14:paraId="5FC1F013" w14:textId="77777777" w:rsidR="00DB522C" w:rsidRDefault="00DB522C" w:rsidP="00DB522C">
            <w:pPr>
              <w:pStyle w:val="TableText"/>
              <w:rPr>
                <w:lang w:eastAsia="en-AU"/>
              </w:rPr>
            </w:pPr>
          </w:p>
        </w:tc>
        <w:tc>
          <w:tcPr>
            <w:tcW w:w="1440" w:type="dxa"/>
          </w:tcPr>
          <w:p w14:paraId="2E23F2ED" w14:textId="77777777" w:rsidR="00DB522C" w:rsidRDefault="00DB522C" w:rsidP="00DB522C">
            <w:pPr>
              <w:pStyle w:val="TableText"/>
              <w:rPr>
                <w:lang w:eastAsia="en-AU"/>
              </w:rPr>
            </w:pPr>
            <w:r>
              <w:rPr>
                <w:lang w:eastAsia="en-AU"/>
              </w:rPr>
              <w:t>25.3167</w:t>
            </w:r>
          </w:p>
        </w:tc>
        <w:tc>
          <w:tcPr>
            <w:tcW w:w="1440" w:type="dxa"/>
          </w:tcPr>
          <w:p w14:paraId="342B48C3" w14:textId="77777777" w:rsidR="00DB522C" w:rsidRDefault="00DB522C" w:rsidP="00DB522C">
            <w:pPr>
              <w:pStyle w:val="TableText"/>
              <w:rPr>
                <w:lang w:eastAsia="en-AU"/>
              </w:rPr>
            </w:pPr>
            <w:r>
              <w:rPr>
                <w:lang w:eastAsia="en-AU"/>
              </w:rPr>
              <w:t>24.6865</w:t>
            </w:r>
          </w:p>
        </w:tc>
      </w:tr>
      <w:tr w:rsidR="00DB522C" w14:paraId="60636223" w14:textId="77777777">
        <w:trPr>
          <w:trHeight w:val="333"/>
        </w:trPr>
        <w:tc>
          <w:tcPr>
            <w:tcW w:w="871" w:type="dxa"/>
          </w:tcPr>
          <w:p w14:paraId="5902C51B" w14:textId="77777777" w:rsidR="00DB522C" w:rsidRDefault="00DB522C" w:rsidP="00DB522C">
            <w:pPr>
              <w:pStyle w:val="TableText"/>
              <w:rPr>
                <w:lang w:eastAsia="en-AU"/>
              </w:rPr>
            </w:pPr>
            <w:r>
              <w:rPr>
                <w:lang w:eastAsia="en-AU"/>
              </w:rPr>
              <w:t>37</w:t>
            </w:r>
          </w:p>
        </w:tc>
        <w:tc>
          <w:tcPr>
            <w:tcW w:w="1264" w:type="dxa"/>
          </w:tcPr>
          <w:p w14:paraId="5A509584" w14:textId="77777777" w:rsidR="00DB522C" w:rsidRDefault="00DB522C" w:rsidP="00DB522C">
            <w:pPr>
              <w:pStyle w:val="TableText"/>
              <w:rPr>
                <w:lang w:eastAsia="en-AU"/>
              </w:rPr>
            </w:pPr>
            <w:r>
              <w:rPr>
                <w:lang w:eastAsia="en-AU"/>
              </w:rPr>
              <w:t>25.2038</w:t>
            </w:r>
          </w:p>
        </w:tc>
        <w:tc>
          <w:tcPr>
            <w:tcW w:w="1264" w:type="dxa"/>
          </w:tcPr>
          <w:p w14:paraId="6084DAB1" w14:textId="77777777" w:rsidR="00DB522C" w:rsidRDefault="00DB522C" w:rsidP="00DB522C">
            <w:pPr>
              <w:pStyle w:val="TableText"/>
              <w:rPr>
                <w:lang w:eastAsia="en-AU"/>
              </w:rPr>
            </w:pPr>
            <w:r>
              <w:rPr>
                <w:lang w:eastAsia="en-AU"/>
              </w:rPr>
              <w:t>24.6868</w:t>
            </w:r>
          </w:p>
        </w:tc>
        <w:tc>
          <w:tcPr>
            <w:tcW w:w="2031" w:type="dxa"/>
          </w:tcPr>
          <w:p w14:paraId="63C6AE29" w14:textId="77777777" w:rsidR="00DB522C" w:rsidRDefault="00DB522C" w:rsidP="00DB522C">
            <w:pPr>
              <w:pStyle w:val="TableText"/>
              <w:rPr>
                <w:lang w:eastAsia="en-AU"/>
              </w:rPr>
            </w:pPr>
          </w:p>
        </w:tc>
        <w:tc>
          <w:tcPr>
            <w:tcW w:w="1440" w:type="dxa"/>
          </w:tcPr>
          <w:p w14:paraId="58145062" w14:textId="77777777" w:rsidR="00DB522C" w:rsidRDefault="00DB522C" w:rsidP="00DB522C">
            <w:pPr>
              <w:pStyle w:val="TableText"/>
              <w:rPr>
                <w:lang w:eastAsia="en-AU"/>
              </w:rPr>
            </w:pPr>
            <w:r>
              <w:rPr>
                <w:lang w:eastAsia="en-AU"/>
              </w:rPr>
              <w:t>25.1223</w:t>
            </w:r>
          </w:p>
        </w:tc>
        <w:tc>
          <w:tcPr>
            <w:tcW w:w="1440" w:type="dxa"/>
          </w:tcPr>
          <w:p w14:paraId="1E5C9240" w14:textId="77777777" w:rsidR="00DB522C" w:rsidRDefault="00DB522C" w:rsidP="00DB522C">
            <w:pPr>
              <w:pStyle w:val="TableText"/>
              <w:rPr>
                <w:lang w:eastAsia="en-AU"/>
              </w:rPr>
            </w:pPr>
            <w:r>
              <w:rPr>
                <w:lang w:eastAsia="en-AU"/>
              </w:rPr>
              <w:t>24.4721</w:t>
            </w:r>
          </w:p>
        </w:tc>
      </w:tr>
      <w:tr w:rsidR="00DB522C" w14:paraId="0C316FE7" w14:textId="77777777">
        <w:trPr>
          <w:trHeight w:val="333"/>
        </w:trPr>
        <w:tc>
          <w:tcPr>
            <w:tcW w:w="871" w:type="dxa"/>
          </w:tcPr>
          <w:p w14:paraId="5FB8BE17" w14:textId="77777777" w:rsidR="00DB522C" w:rsidRDefault="00DB522C" w:rsidP="00DB522C">
            <w:pPr>
              <w:pStyle w:val="TableText"/>
              <w:rPr>
                <w:lang w:eastAsia="en-AU"/>
              </w:rPr>
            </w:pPr>
            <w:r>
              <w:rPr>
                <w:lang w:eastAsia="en-AU"/>
              </w:rPr>
              <w:t>38</w:t>
            </w:r>
          </w:p>
        </w:tc>
        <w:tc>
          <w:tcPr>
            <w:tcW w:w="1264" w:type="dxa"/>
          </w:tcPr>
          <w:p w14:paraId="4D616F57" w14:textId="77777777" w:rsidR="00DB522C" w:rsidRDefault="00DB522C" w:rsidP="00DB522C">
            <w:pPr>
              <w:pStyle w:val="TableText"/>
              <w:rPr>
                <w:lang w:eastAsia="en-AU"/>
              </w:rPr>
            </w:pPr>
            <w:r>
              <w:rPr>
                <w:lang w:eastAsia="en-AU"/>
              </w:rPr>
              <w:t>25.0073</w:t>
            </w:r>
          </w:p>
        </w:tc>
        <w:tc>
          <w:tcPr>
            <w:tcW w:w="1264" w:type="dxa"/>
          </w:tcPr>
          <w:p w14:paraId="2DF94788" w14:textId="77777777" w:rsidR="00DB522C" w:rsidRDefault="00DB522C" w:rsidP="00DB522C">
            <w:pPr>
              <w:pStyle w:val="TableText"/>
              <w:rPr>
                <w:lang w:eastAsia="en-AU"/>
              </w:rPr>
            </w:pPr>
            <w:r>
              <w:rPr>
                <w:lang w:eastAsia="en-AU"/>
              </w:rPr>
              <w:t>24.4753</w:t>
            </w:r>
          </w:p>
        </w:tc>
        <w:tc>
          <w:tcPr>
            <w:tcW w:w="2031" w:type="dxa"/>
          </w:tcPr>
          <w:p w14:paraId="4F39E799" w14:textId="77777777" w:rsidR="00DB522C" w:rsidRDefault="00DB522C" w:rsidP="00DB522C">
            <w:pPr>
              <w:pStyle w:val="TableText"/>
              <w:rPr>
                <w:lang w:eastAsia="en-AU"/>
              </w:rPr>
            </w:pPr>
          </w:p>
        </w:tc>
        <w:tc>
          <w:tcPr>
            <w:tcW w:w="1440" w:type="dxa"/>
          </w:tcPr>
          <w:p w14:paraId="7B76C573" w14:textId="77777777" w:rsidR="00DB522C" w:rsidRDefault="00DB522C" w:rsidP="00DB522C">
            <w:pPr>
              <w:pStyle w:val="TableText"/>
              <w:rPr>
                <w:lang w:eastAsia="en-AU"/>
              </w:rPr>
            </w:pPr>
            <w:r>
              <w:rPr>
                <w:lang w:eastAsia="en-AU"/>
              </w:rPr>
              <w:t>24.9217</w:t>
            </w:r>
          </w:p>
        </w:tc>
        <w:tc>
          <w:tcPr>
            <w:tcW w:w="1440" w:type="dxa"/>
          </w:tcPr>
          <w:p w14:paraId="1681CA0F" w14:textId="77777777" w:rsidR="00DB522C" w:rsidRDefault="00DB522C" w:rsidP="00DB522C">
            <w:pPr>
              <w:pStyle w:val="TableText"/>
              <w:rPr>
                <w:lang w:eastAsia="en-AU"/>
              </w:rPr>
            </w:pPr>
            <w:r>
              <w:rPr>
                <w:lang w:eastAsia="en-AU"/>
              </w:rPr>
              <w:t>24.2508</w:t>
            </w:r>
          </w:p>
        </w:tc>
      </w:tr>
      <w:tr w:rsidR="00DB522C" w14:paraId="0CBC742B" w14:textId="77777777">
        <w:trPr>
          <w:trHeight w:val="333"/>
        </w:trPr>
        <w:tc>
          <w:tcPr>
            <w:tcW w:w="871" w:type="dxa"/>
          </w:tcPr>
          <w:p w14:paraId="5F9EAB36" w14:textId="77777777" w:rsidR="00DB522C" w:rsidRDefault="00DB522C" w:rsidP="00DB522C">
            <w:pPr>
              <w:pStyle w:val="TableText"/>
              <w:rPr>
                <w:lang w:eastAsia="en-AU"/>
              </w:rPr>
            </w:pPr>
            <w:r>
              <w:rPr>
                <w:lang w:eastAsia="en-AU"/>
              </w:rPr>
              <w:t>39</w:t>
            </w:r>
          </w:p>
        </w:tc>
        <w:tc>
          <w:tcPr>
            <w:tcW w:w="1264" w:type="dxa"/>
          </w:tcPr>
          <w:p w14:paraId="651B1C98" w14:textId="77777777" w:rsidR="00DB522C" w:rsidRDefault="00DB522C" w:rsidP="00DB522C">
            <w:pPr>
              <w:pStyle w:val="TableText"/>
              <w:rPr>
                <w:lang w:eastAsia="en-AU"/>
              </w:rPr>
            </w:pPr>
            <w:r>
              <w:rPr>
                <w:lang w:eastAsia="en-AU"/>
              </w:rPr>
              <w:t>24.8043</w:t>
            </w:r>
          </w:p>
        </w:tc>
        <w:tc>
          <w:tcPr>
            <w:tcW w:w="1264" w:type="dxa"/>
          </w:tcPr>
          <w:p w14:paraId="5C24D539" w14:textId="77777777" w:rsidR="00DB522C" w:rsidRDefault="00DB522C" w:rsidP="00DB522C">
            <w:pPr>
              <w:pStyle w:val="TableText"/>
              <w:rPr>
                <w:lang w:eastAsia="en-AU"/>
              </w:rPr>
            </w:pPr>
            <w:r>
              <w:rPr>
                <w:lang w:eastAsia="en-AU"/>
              </w:rPr>
              <w:t>24.2568</w:t>
            </w:r>
          </w:p>
        </w:tc>
        <w:tc>
          <w:tcPr>
            <w:tcW w:w="2031" w:type="dxa"/>
          </w:tcPr>
          <w:p w14:paraId="0C14DC07" w14:textId="77777777" w:rsidR="00DB522C" w:rsidRDefault="00DB522C" w:rsidP="00DB522C">
            <w:pPr>
              <w:pStyle w:val="TableText"/>
              <w:rPr>
                <w:lang w:eastAsia="en-AU"/>
              </w:rPr>
            </w:pPr>
          </w:p>
        </w:tc>
        <w:tc>
          <w:tcPr>
            <w:tcW w:w="1440" w:type="dxa"/>
          </w:tcPr>
          <w:p w14:paraId="1749B6BC" w14:textId="77777777" w:rsidR="00DB522C" w:rsidRDefault="00DB522C" w:rsidP="00DB522C">
            <w:pPr>
              <w:pStyle w:val="TableText"/>
              <w:rPr>
                <w:lang w:eastAsia="en-AU"/>
              </w:rPr>
            </w:pPr>
            <w:r>
              <w:rPr>
                <w:lang w:eastAsia="en-AU"/>
              </w:rPr>
              <w:t>24.7146</w:t>
            </w:r>
          </w:p>
        </w:tc>
        <w:tc>
          <w:tcPr>
            <w:tcW w:w="1440" w:type="dxa"/>
          </w:tcPr>
          <w:p w14:paraId="01F41B00" w14:textId="77777777" w:rsidR="00DB522C" w:rsidRDefault="00DB522C" w:rsidP="00DB522C">
            <w:pPr>
              <w:pStyle w:val="TableText"/>
              <w:rPr>
                <w:lang w:eastAsia="en-AU"/>
              </w:rPr>
            </w:pPr>
            <w:r>
              <w:rPr>
                <w:lang w:eastAsia="en-AU"/>
              </w:rPr>
              <w:t>24.0226</w:t>
            </w:r>
          </w:p>
        </w:tc>
      </w:tr>
      <w:tr w:rsidR="00DB522C" w14:paraId="27548A51" w14:textId="77777777">
        <w:trPr>
          <w:trHeight w:val="333"/>
        </w:trPr>
        <w:tc>
          <w:tcPr>
            <w:tcW w:w="871" w:type="dxa"/>
          </w:tcPr>
          <w:p w14:paraId="34C14CB2" w14:textId="77777777" w:rsidR="00DB522C" w:rsidRDefault="00DB522C" w:rsidP="00DB522C">
            <w:pPr>
              <w:pStyle w:val="TableText"/>
              <w:rPr>
                <w:lang w:eastAsia="en-AU"/>
              </w:rPr>
            </w:pPr>
            <w:r>
              <w:rPr>
                <w:lang w:eastAsia="en-AU"/>
              </w:rPr>
              <w:t>40</w:t>
            </w:r>
          </w:p>
        </w:tc>
        <w:tc>
          <w:tcPr>
            <w:tcW w:w="1264" w:type="dxa"/>
          </w:tcPr>
          <w:p w14:paraId="76A82689" w14:textId="77777777" w:rsidR="00DB522C" w:rsidRDefault="00DB522C" w:rsidP="00DB522C">
            <w:pPr>
              <w:pStyle w:val="TableText"/>
              <w:rPr>
                <w:lang w:eastAsia="en-AU"/>
              </w:rPr>
            </w:pPr>
            <w:r>
              <w:rPr>
                <w:lang w:eastAsia="en-AU"/>
              </w:rPr>
              <w:t>24.5945</w:t>
            </w:r>
          </w:p>
        </w:tc>
        <w:tc>
          <w:tcPr>
            <w:tcW w:w="1264" w:type="dxa"/>
          </w:tcPr>
          <w:p w14:paraId="2BDB5D94" w14:textId="77777777" w:rsidR="00DB522C" w:rsidRDefault="00DB522C" w:rsidP="00DB522C">
            <w:pPr>
              <w:pStyle w:val="TableText"/>
              <w:rPr>
                <w:lang w:eastAsia="en-AU"/>
              </w:rPr>
            </w:pPr>
            <w:r>
              <w:rPr>
                <w:lang w:eastAsia="en-AU"/>
              </w:rPr>
              <w:t>24.0315</w:t>
            </w:r>
          </w:p>
        </w:tc>
        <w:tc>
          <w:tcPr>
            <w:tcW w:w="2031" w:type="dxa"/>
          </w:tcPr>
          <w:p w14:paraId="19A1C61E" w14:textId="77777777" w:rsidR="00DB522C" w:rsidRDefault="00DB522C" w:rsidP="00DB522C">
            <w:pPr>
              <w:pStyle w:val="TableText"/>
              <w:rPr>
                <w:lang w:eastAsia="en-AU"/>
              </w:rPr>
            </w:pPr>
          </w:p>
        </w:tc>
        <w:tc>
          <w:tcPr>
            <w:tcW w:w="1440" w:type="dxa"/>
          </w:tcPr>
          <w:p w14:paraId="6E3A2E15" w14:textId="77777777" w:rsidR="00DB522C" w:rsidRDefault="00DB522C" w:rsidP="00DB522C">
            <w:pPr>
              <w:pStyle w:val="TableText"/>
              <w:rPr>
                <w:lang w:eastAsia="en-AU"/>
              </w:rPr>
            </w:pPr>
            <w:r>
              <w:rPr>
                <w:lang w:eastAsia="en-AU"/>
              </w:rPr>
              <w:t>24.5008</w:t>
            </w:r>
          </w:p>
        </w:tc>
        <w:tc>
          <w:tcPr>
            <w:tcW w:w="1440" w:type="dxa"/>
          </w:tcPr>
          <w:p w14:paraId="4906DCE1" w14:textId="77777777" w:rsidR="00DB522C" w:rsidRDefault="00DB522C" w:rsidP="00DB522C">
            <w:pPr>
              <w:pStyle w:val="TableText"/>
              <w:rPr>
                <w:lang w:eastAsia="en-AU"/>
              </w:rPr>
            </w:pPr>
            <w:r>
              <w:rPr>
                <w:lang w:eastAsia="en-AU"/>
              </w:rPr>
              <w:t>23.7874</w:t>
            </w:r>
          </w:p>
        </w:tc>
      </w:tr>
      <w:tr w:rsidR="00DB522C" w14:paraId="03ABB2B8" w14:textId="77777777">
        <w:trPr>
          <w:trHeight w:val="333"/>
        </w:trPr>
        <w:tc>
          <w:tcPr>
            <w:tcW w:w="871" w:type="dxa"/>
          </w:tcPr>
          <w:p w14:paraId="714B1273" w14:textId="77777777" w:rsidR="00DB522C" w:rsidRDefault="00DB522C" w:rsidP="00DB522C">
            <w:pPr>
              <w:pStyle w:val="TableText"/>
              <w:rPr>
                <w:lang w:eastAsia="en-AU"/>
              </w:rPr>
            </w:pPr>
            <w:r>
              <w:rPr>
                <w:lang w:eastAsia="en-AU"/>
              </w:rPr>
              <w:t>41</w:t>
            </w:r>
          </w:p>
        </w:tc>
        <w:tc>
          <w:tcPr>
            <w:tcW w:w="1264" w:type="dxa"/>
          </w:tcPr>
          <w:p w14:paraId="680FBB7D" w14:textId="77777777" w:rsidR="00DB522C" w:rsidRDefault="00DB522C" w:rsidP="00DB522C">
            <w:pPr>
              <w:pStyle w:val="TableText"/>
              <w:rPr>
                <w:lang w:eastAsia="en-AU"/>
              </w:rPr>
            </w:pPr>
            <w:r>
              <w:rPr>
                <w:lang w:eastAsia="en-AU"/>
              </w:rPr>
              <w:t>24.3311</w:t>
            </w:r>
          </w:p>
        </w:tc>
        <w:tc>
          <w:tcPr>
            <w:tcW w:w="1264" w:type="dxa"/>
          </w:tcPr>
          <w:p w14:paraId="3E989209" w14:textId="77777777" w:rsidR="00DB522C" w:rsidRDefault="00DB522C" w:rsidP="00DB522C">
            <w:pPr>
              <w:pStyle w:val="TableText"/>
              <w:rPr>
                <w:lang w:eastAsia="en-AU"/>
              </w:rPr>
            </w:pPr>
            <w:r>
              <w:rPr>
                <w:lang w:eastAsia="en-AU"/>
              </w:rPr>
              <w:t>23.7387</w:t>
            </w:r>
          </w:p>
        </w:tc>
        <w:tc>
          <w:tcPr>
            <w:tcW w:w="2031" w:type="dxa"/>
          </w:tcPr>
          <w:p w14:paraId="7E27451F" w14:textId="77777777" w:rsidR="00DB522C" w:rsidRDefault="00DB522C" w:rsidP="00DB522C">
            <w:pPr>
              <w:pStyle w:val="TableText"/>
              <w:rPr>
                <w:lang w:eastAsia="en-AU"/>
              </w:rPr>
            </w:pPr>
          </w:p>
        </w:tc>
        <w:tc>
          <w:tcPr>
            <w:tcW w:w="1440" w:type="dxa"/>
          </w:tcPr>
          <w:p w14:paraId="4393BF02" w14:textId="77777777" w:rsidR="00DB522C" w:rsidRDefault="00DB522C" w:rsidP="00DB522C">
            <w:pPr>
              <w:pStyle w:val="TableText"/>
              <w:rPr>
                <w:lang w:eastAsia="en-AU"/>
              </w:rPr>
            </w:pPr>
            <w:r>
              <w:rPr>
                <w:lang w:eastAsia="en-AU"/>
              </w:rPr>
              <w:t>24.2478</w:t>
            </w:r>
          </w:p>
        </w:tc>
        <w:tc>
          <w:tcPr>
            <w:tcW w:w="1440" w:type="dxa"/>
          </w:tcPr>
          <w:p w14:paraId="1613763D" w14:textId="77777777" w:rsidR="00DB522C" w:rsidRDefault="00DB522C" w:rsidP="00DB522C">
            <w:pPr>
              <w:pStyle w:val="TableText"/>
              <w:rPr>
                <w:lang w:eastAsia="en-AU"/>
              </w:rPr>
            </w:pPr>
            <w:r>
              <w:rPr>
                <w:lang w:eastAsia="en-AU"/>
              </w:rPr>
              <w:t>23.5008</w:t>
            </w:r>
          </w:p>
        </w:tc>
      </w:tr>
      <w:tr w:rsidR="00DB522C" w14:paraId="2E71C304" w14:textId="77777777">
        <w:trPr>
          <w:trHeight w:val="333"/>
        </w:trPr>
        <w:tc>
          <w:tcPr>
            <w:tcW w:w="871" w:type="dxa"/>
          </w:tcPr>
          <w:p w14:paraId="6CF3E4EE" w14:textId="77777777" w:rsidR="00DB522C" w:rsidRDefault="00DB522C" w:rsidP="00DB522C">
            <w:pPr>
              <w:pStyle w:val="TableText"/>
              <w:rPr>
                <w:lang w:eastAsia="en-AU"/>
              </w:rPr>
            </w:pPr>
            <w:r>
              <w:rPr>
                <w:lang w:eastAsia="en-AU"/>
              </w:rPr>
              <w:t>42</w:t>
            </w:r>
          </w:p>
        </w:tc>
        <w:tc>
          <w:tcPr>
            <w:tcW w:w="1264" w:type="dxa"/>
          </w:tcPr>
          <w:p w14:paraId="63A25F1E" w14:textId="77777777" w:rsidR="00DB522C" w:rsidRDefault="00DB522C" w:rsidP="00DB522C">
            <w:pPr>
              <w:pStyle w:val="TableText"/>
              <w:rPr>
                <w:lang w:eastAsia="en-AU"/>
              </w:rPr>
            </w:pPr>
            <w:r>
              <w:rPr>
                <w:lang w:eastAsia="en-AU"/>
              </w:rPr>
              <w:t>24.0579</w:t>
            </w:r>
          </w:p>
        </w:tc>
        <w:tc>
          <w:tcPr>
            <w:tcW w:w="1264" w:type="dxa"/>
          </w:tcPr>
          <w:p w14:paraId="6727E806" w14:textId="77777777" w:rsidR="00DB522C" w:rsidRDefault="00DB522C" w:rsidP="00DB522C">
            <w:pPr>
              <w:pStyle w:val="TableText"/>
              <w:rPr>
                <w:lang w:eastAsia="en-AU"/>
              </w:rPr>
            </w:pPr>
            <w:r>
              <w:rPr>
                <w:lang w:eastAsia="en-AU"/>
              </w:rPr>
              <w:t>23.4354</w:t>
            </w:r>
          </w:p>
        </w:tc>
        <w:tc>
          <w:tcPr>
            <w:tcW w:w="2031" w:type="dxa"/>
          </w:tcPr>
          <w:p w14:paraId="00FD1E20" w14:textId="77777777" w:rsidR="00DB522C" w:rsidRDefault="00DB522C" w:rsidP="00DB522C">
            <w:pPr>
              <w:pStyle w:val="TableText"/>
              <w:rPr>
                <w:lang w:eastAsia="en-AU"/>
              </w:rPr>
            </w:pPr>
          </w:p>
        </w:tc>
        <w:tc>
          <w:tcPr>
            <w:tcW w:w="1440" w:type="dxa"/>
          </w:tcPr>
          <w:p w14:paraId="09797357" w14:textId="77777777" w:rsidR="00DB522C" w:rsidRDefault="00DB522C" w:rsidP="00DB522C">
            <w:pPr>
              <w:pStyle w:val="TableText"/>
              <w:rPr>
                <w:lang w:eastAsia="en-AU"/>
              </w:rPr>
            </w:pPr>
            <w:r>
              <w:rPr>
                <w:lang w:eastAsia="en-AU"/>
              </w:rPr>
              <w:t>23.9860</w:t>
            </w:r>
          </w:p>
        </w:tc>
        <w:tc>
          <w:tcPr>
            <w:tcW w:w="1440" w:type="dxa"/>
          </w:tcPr>
          <w:p w14:paraId="134A8F8D" w14:textId="77777777" w:rsidR="00DB522C" w:rsidRDefault="00DB522C" w:rsidP="00DB522C">
            <w:pPr>
              <w:pStyle w:val="TableText"/>
              <w:rPr>
                <w:lang w:eastAsia="en-AU"/>
              </w:rPr>
            </w:pPr>
            <w:r>
              <w:rPr>
                <w:lang w:eastAsia="en-AU"/>
              </w:rPr>
              <w:t>23.2046</w:t>
            </w:r>
          </w:p>
        </w:tc>
      </w:tr>
      <w:tr w:rsidR="00DB522C" w14:paraId="3A628015" w14:textId="77777777">
        <w:trPr>
          <w:trHeight w:val="333"/>
        </w:trPr>
        <w:tc>
          <w:tcPr>
            <w:tcW w:w="871" w:type="dxa"/>
          </w:tcPr>
          <w:p w14:paraId="5D5347C8" w14:textId="77777777" w:rsidR="00DB522C" w:rsidRDefault="00DB522C" w:rsidP="00DB522C">
            <w:pPr>
              <w:pStyle w:val="TableText"/>
              <w:rPr>
                <w:lang w:eastAsia="en-AU"/>
              </w:rPr>
            </w:pPr>
            <w:r>
              <w:rPr>
                <w:lang w:eastAsia="en-AU"/>
              </w:rPr>
              <w:t>43</w:t>
            </w:r>
          </w:p>
        </w:tc>
        <w:tc>
          <w:tcPr>
            <w:tcW w:w="1264" w:type="dxa"/>
          </w:tcPr>
          <w:p w14:paraId="5EF5A540" w14:textId="77777777" w:rsidR="00DB522C" w:rsidRDefault="00DB522C" w:rsidP="00DB522C">
            <w:pPr>
              <w:pStyle w:val="TableText"/>
              <w:rPr>
                <w:lang w:eastAsia="en-AU"/>
              </w:rPr>
            </w:pPr>
            <w:r>
              <w:rPr>
                <w:lang w:eastAsia="en-AU"/>
              </w:rPr>
              <w:t>23.7746</w:t>
            </w:r>
          </w:p>
        </w:tc>
        <w:tc>
          <w:tcPr>
            <w:tcW w:w="1264" w:type="dxa"/>
          </w:tcPr>
          <w:p w14:paraId="10D16577" w14:textId="77777777" w:rsidR="00DB522C" w:rsidRDefault="00DB522C" w:rsidP="00DB522C">
            <w:pPr>
              <w:pStyle w:val="TableText"/>
              <w:rPr>
                <w:lang w:eastAsia="en-AU"/>
              </w:rPr>
            </w:pPr>
            <w:r>
              <w:rPr>
                <w:lang w:eastAsia="en-AU"/>
              </w:rPr>
              <w:t>23.1211</w:t>
            </w:r>
          </w:p>
        </w:tc>
        <w:tc>
          <w:tcPr>
            <w:tcW w:w="2031" w:type="dxa"/>
          </w:tcPr>
          <w:p w14:paraId="4C2E3835" w14:textId="77777777" w:rsidR="00DB522C" w:rsidRDefault="00DB522C" w:rsidP="00DB522C">
            <w:pPr>
              <w:pStyle w:val="TableText"/>
              <w:rPr>
                <w:lang w:eastAsia="en-AU"/>
              </w:rPr>
            </w:pPr>
          </w:p>
        </w:tc>
        <w:tc>
          <w:tcPr>
            <w:tcW w:w="1440" w:type="dxa"/>
          </w:tcPr>
          <w:p w14:paraId="242F2904" w14:textId="77777777" w:rsidR="00DB522C" w:rsidRDefault="00DB522C" w:rsidP="00DB522C">
            <w:pPr>
              <w:pStyle w:val="TableText"/>
              <w:rPr>
                <w:lang w:eastAsia="en-AU"/>
              </w:rPr>
            </w:pPr>
            <w:r>
              <w:rPr>
                <w:lang w:eastAsia="en-AU"/>
              </w:rPr>
              <w:t>23.7150</w:t>
            </w:r>
          </w:p>
        </w:tc>
        <w:tc>
          <w:tcPr>
            <w:tcW w:w="1440" w:type="dxa"/>
          </w:tcPr>
          <w:p w14:paraId="4045372D" w14:textId="77777777" w:rsidR="00DB522C" w:rsidRDefault="00DB522C" w:rsidP="00DB522C">
            <w:pPr>
              <w:pStyle w:val="TableText"/>
              <w:rPr>
                <w:lang w:eastAsia="en-AU"/>
              </w:rPr>
            </w:pPr>
            <w:r>
              <w:rPr>
                <w:lang w:eastAsia="en-AU"/>
              </w:rPr>
              <w:t>22.8987</w:t>
            </w:r>
          </w:p>
        </w:tc>
      </w:tr>
      <w:tr w:rsidR="00DB522C" w14:paraId="20167FB1" w14:textId="77777777">
        <w:trPr>
          <w:trHeight w:val="333"/>
        </w:trPr>
        <w:tc>
          <w:tcPr>
            <w:tcW w:w="871" w:type="dxa"/>
          </w:tcPr>
          <w:p w14:paraId="6FD86B16" w14:textId="77777777" w:rsidR="00DB522C" w:rsidRDefault="00DB522C" w:rsidP="00DB522C">
            <w:pPr>
              <w:pStyle w:val="TableText"/>
              <w:rPr>
                <w:lang w:eastAsia="en-AU"/>
              </w:rPr>
            </w:pPr>
            <w:r>
              <w:rPr>
                <w:lang w:eastAsia="en-AU"/>
              </w:rPr>
              <w:t>44</w:t>
            </w:r>
          </w:p>
        </w:tc>
        <w:tc>
          <w:tcPr>
            <w:tcW w:w="1264" w:type="dxa"/>
          </w:tcPr>
          <w:p w14:paraId="5C911371" w14:textId="77777777" w:rsidR="00DB522C" w:rsidRDefault="00DB522C" w:rsidP="00DB522C">
            <w:pPr>
              <w:pStyle w:val="TableText"/>
              <w:rPr>
                <w:lang w:eastAsia="en-AU"/>
              </w:rPr>
            </w:pPr>
            <w:r>
              <w:rPr>
                <w:lang w:eastAsia="en-AU"/>
              </w:rPr>
              <w:t>23.4809</w:t>
            </w:r>
          </w:p>
        </w:tc>
        <w:tc>
          <w:tcPr>
            <w:tcW w:w="1264" w:type="dxa"/>
          </w:tcPr>
          <w:p w14:paraId="44A3B7FB" w14:textId="77777777" w:rsidR="00DB522C" w:rsidRDefault="00DB522C" w:rsidP="00DB522C">
            <w:pPr>
              <w:pStyle w:val="TableText"/>
              <w:rPr>
                <w:lang w:eastAsia="en-AU"/>
              </w:rPr>
            </w:pPr>
            <w:r>
              <w:rPr>
                <w:lang w:eastAsia="en-AU"/>
              </w:rPr>
              <w:t>22.7954</w:t>
            </w:r>
          </w:p>
        </w:tc>
        <w:tc>
          <w:tcPr>
            <w:tcW w:w="2031" w:type="dxa"/>
          </w:tcPr>
          <w:p w14:paraId="57D60188" w14:textId="77777777" w:rsidR="00DB522C" w:rsidRDefault="00DB522C" w:rsidP="00DB522C">
            <w:pPr>
              <w:pStyle w:val="TableText"/>
              <w:rPr>
                <w:lang w:eastAsia="en-AU"/>
              </w:rPr>
            </w:pPr>
          </w:p>
        </w:tc>
        <w:tc>
          <w:tcPr>
            <w:tcW w:w="1440" w:type="dxa"/>
          </w:tcPr>
          <w:p w14:paraId="4805A715" w14:textId="77777777" w:rsidR="00DB522C" w:rsidRDefault="00DB522C" w:rsidP="00DB522C">
            <w:pPr>
              <w:pStyle w:val="TableText"/>
              <w:rPr>
                <w:lang w:eastAsia="en-AU"/>
              </w:rPr>
            </w:pPr>
            <w:r>
              <w:rPr>
                <w:lang w:eastAsia="en-AU"/>
              </w:rPr>
              <w:t>23.4350</w:t>
            </w:r>
          </w:p>
        </w:tc>
        <w:tc>
          <w:tcPr>
            <w:tcW w:w="1440" w:type="dxa"/>
          </w:tcPr>
          <w:p w14:paraId="1BE7A0F4" w14:textId="77777777" w:rsidR="00DB522C" w:rsidRDefault="00DB522C" w:rsidP="00DB522C">
            <w:pPr>
              <w:pStyle w:val="TableText"/>
              <w:rPr>
                <w:lang w:eastAsia="en-AU"/>
              </w:rPr>
            </w:pPr>
            <w:r>
              <w:rPr>
                <w:lang w:eastAsia="en-AU"/>
              </w:rPr>
              <w:t>22.5825</w:t>
            </w:r>
          </w:p>
        </w:tc>
      </w:tr>
      <w:tr w:rsidR="00DB522C" w14:paraId="28343992" w14:textId="77777777">
        <w:trPr>
          <w:trHeight w:val="333"/>
        </w:trPr>
        <w:tc>
          <w:tcPr>
            <w:tcW w:w="871" w:type="dxa"/>
          </w:tcPr>
          <w:p w14:paraId="1A2D74FB" w14:textId="77777777" w:rsidR="00DB522C" w:rsidRDefault="00DB522C" w:rsidP="00DB522C">
            <w:pPr>
              <w:pStyle w:val="TableText"/>
              <w:rPr>
                <w:lang w:eastAsia="en-AU"/>
              </w:rPr>
            </w:pPr>
            <w:r>
              <w:rPr>
                <w:lang w:eastAsia="en-AU"/>
              </w:rPr>
              <w:t>45</w:t>
            </w:r>
          </w:p>
        </w:tc>
        <w:tc>
          <w:tcPr>
            <w:tcW w:w="1264" w:type="dxa"/>
          </w:tcPr>
          <w:p w14:paraId="5CED8631" w14:textId="77777777" w:rsidR="00DB522C" w:rsidRDefault="00DB522C" w:rsidP="00DB522C">
            <w:pPr>
              <w:pStyle w:val="TableText"/>
              <w:rPr>
                <w:lang w:eastAsia="en-AU"/>
              </w:rPr>
            </w:pPr>
            <w:r>
              <w:rPr>
                <w:lang w:eastAsia="en-AU"/>
              </w:rPr>
              <w:t>23.1764</w:t>
            </w:r>
          </w:p>
        </w:tc>
        <w:tc>
          <w:tcPr>
            <w:tcW w:w="1264" w:type="dxa"/>
          </w:tcPr>
          <w:p w14:paraId="1F41EACE" w14:textId="77777777" w:rsidR="00DB522C" w:rsidRDefault="00DB522C" w:rsidP="00DB522C">
            <w:pPr>
              <w:pStyle w:val="TableText"/>
              <w:rPr>
                <w:lang w:eastAsia="en-AU"/>
              </w:rPr>
            </w:pPr>
            <w:r>
              <w:rPr>
                <w:lang w:eastAsia="en-AU"/>
              </w:rPr>
              <w:t>22.4581</w:t>
            </w:r>
          </w:p>
        </w:tc>
        <w:tc>
          <w:tcPr>
            <w:tcW w:w="2031" w:type="dxa"/>
          </w:tcPr>
          <w:p w14:paraId="3ED9B4FB" w14:textId="77777777" w:rsidR="00DB522C" w:rsidRDefault="00DB522C" w:rsidP="00DB522C">
            <w:pPr>
              <w:pStyle w:val="TableText"/>
              <w:rPr>
                <w:lang w:eastAsia="en-AU"/>
              </w:rPr>
            </w:pPr>
          </w:p>
        </w:tc>
        <w:tc>
          <w:tcPr>
            <w:tcW w:w="1440" w:type="dxa"/>
          </w:tcPr>
          <w:p w14:paraId="4100DA59" w14:textId="77777777" w:rsidR="00DB522C" w:rsidRDefault="00DB522C" w:rsidP="00DB522C">
            <w:pPr>
              <w:pStyle w:val="TableText"/>
              <w:rPr>
                <w:lang w:eastAsia="en-AU"/>
              </w:rPr>
            </w:pPr>
            <w:r>
              <w:rPr>
                <w:lang w:eastAsia="en-AU"/>
              </w:rPr>
              <w:t>23.1456</w:t>
            </w:r>
          </w:p>
        </w:tc>
        <w:tc>
          <w:tcPr>
            <w:tcW w:w="1440" w:type="dxa"/>
          </w:tcPr>
          <w:p w14:paraId="58C56804" w14:textId="77777777" w:rsidR="00DB522C" w:rsidRDefault="00DB522C" w:rsidP="00DB522C">
            <w:pPr>
              <w:pStyle w:val="TableText"/>
              <w:rPr>
                <w:lang w:eastAsia="en-AU"/>
              </w:rPr>
            </w:pPr>
            <w:r>
              <w:rPr>
                <w:lang w:eastAsia="en-AU"/>
              </w:rPr>
              <w:t>22.2558</w:t>
            </w:r>
          </w:p>
        </w:tc>
      </w:tr>
      <w:tr w:rsidR="00DB522C" w14:paraId="3BE134F0" w14:textId="77777777">
        <w:trPr>
          <w:trHeight w:val="333"/>
        </w:trPr>
        <w:tc>
          <w:tcPr>
            <w:tcW w:w="871" w:type="dxa"/>
          </w:tcPr>
          <w:p w14:paraId="769160E4" w14:textId="77777777" w:rsidR="00DB522C" w:rsidRDefault="00DB522C" w:rsidP="00DB522C">
            <w:pPr>
              <w:pStyle w:val="TableText"/>
              <w:rPr>
                <w:lang w:eastAsia="en-AU"/>
              </w:rPr>
            </w:pPr>
            <w:r>
              <w:rPr>
                <w:lang w:eastAsia="en-AU"/>
              </w:rPr>
              <w:t>46</w:t>
            </w:r>
          </w:p>
        </w:tc>
        <w:tc>
          <w:tcPr>
            <w:tcW w:w="1264" w:type="dxa"/>
          </w:tcPr>
          <w:p w14:paraId="423EF647" w14:textId="77777777" w:rsidR="00DB522C" w:rsidRDefault="00DB522C" w:rsidP="00DB522C">
            <w:pPr>
              <w:pStyle w:val="TableText"/>
              <w:rPr>
                <w:lang w:eastAsia="en-AU"/>
              </w:rPr>
            </w:pPr>
            <w:r>
              <w:rPr>
                <w:lang w:eastAsia="en-AU"/>
              </w:rPr>
              <w:t>22.8609</w:t>
            </w:r>
          </w:p>
        </w:tc>
        <w:tc>
          <w:tcPr>
            <w:tcW w:w="1264" w:type="dxa"/>
          </w:tcPr>
          <w:p w14:paraId="047AC78E" w14:textId="77777777" w:rsidR="00DB522C" w:rsidRDefault="00DB522C" w:rsidP="00DB522C">
            <w:pPr>
              <w:pStyle w:val="TableText"/>
              <w:rPr>
                <w:lang w:eastAsia="en-AU"/>
              </w:rPr>
            </w:pPr>
            <w:r>
              <w:rPr>
                <w:lang w:eastAsia="en-AU"/>
              </w:rPr>
              <w:t>22.1092</w:t>
            </w:r>
          </w:p>
        </w:tc>
        <w:tc>
          <w:tcPr>
            <w:tcW w:w="2031" w:type="dxa"/>
          </w:tcPr>
          <w:p w14:paraId="75464A2E" w14:textId="77777777" w:rsidR="00DB522C" w:rsidRDefault="00DB522C" w:rsidP="00DB522C">
            <w:pPr>
              <w:pStyle w:val="TableText"/>
              <w:rPr>
                <w:lang w:eastAsia="en-AU"/>
              </w:rPr>
            </w:pPr>
          </w:p>
        </w:tc>
        <w:tc>
          <w:tcPr>
            <w:tcW w:w="1440" w:type="dxa"/>
          </w:tcPr>
          <w:p w14:paraId="2498BE60" w14:textId="77777777" w:rsidR="00DB522C" w:rsidRDefault="00DB522C" w:rsidP="00DB522C">
            <w:pPr>
              <w:pStyle w:val="TableText"/>
              <w:rPr>
                <w:lang w:eastAsia="en-AU"/>
              </w:rPr>
            </w:pPr>
            <w:r>
              <w:rPr>
                <w:lang w:eastAsia="en-AU"/>
              </w:rPr>
              <w:t>22.8468</w:t>
            </w:r>
          </w:p>
        </w:tc>
        <w:tc>
          <w:tcPr>
            <w:tcW w:w="1440" w:type="dxa"/>
          </w:tcPr>
          <w:p w14:paraId="12CC1F80" w14:textId="77777777" w:rsidR="00DB522C" w:rsidRDefault="00DB522C" w:rsidP="00DB522C">
            <w:pPr>
              <w:pStyle w:val="TableText"/>
              <w:rPr>
                <w:lang w:eastAsia="en-AU"/>
              </w:rPr>
            </w:pPr>
            <w:r>
              <w:rPr>
                <w:lang w:eastAsia="en-AU"/>
              </w:rPr>
              <w:t>21.9184</w:t>
            </w:r>
          </w:p>
        </w:tc>
      </w:tr>
      <w:tr w:rsidR="00DB522C" w14:paraId="38DC3CAF" w14:textId="77777777">
        <w:trPr>
          <w:trHeight w:val="333"/>
        </w:trPr>
        <w:tc>
          <w:tcPr>
            <w:tcW w:w="871" w:type="dxa"/>
          </w:tcPr>
          <w:p w14:paraId="49B8A0F2" w14:textId="77777777" w:rsidR="00DB522C" w:rsidRDefault="00DB522C" w:rsidP="00DB522C">
            <w:pPr>
              <w:pStyle w:val="TableText"/>
              <w:rPr>
                <w:lang w:eastAsia="en-AU"/>
              </w:rPr>
            </w:pPr>
            <w:r>
              <w:rPr>
                <w:lang w:eastAsia="en-AU"/>
              </w:rPr>
              <w:t>47</w:t>
            </w:r>
          </w:p>
        </w:tc>
        <w:tc>
          <w:tcPr>
            <w:tcW w:w="1264" w:type="dxa"/>
          </w:tcPr>
          <w:p w14:paraId="4B0341E0" w14:textId="77777777" w:rsidR="00DB522C" w:rsidRDefault="00DB522C" w:rsidP="00DB522C">
            <w:pPr>
              <w:pStyle w:val="TableText"/>
              <w:rPr>
                <w:lang w:eastAsia="en-AU"/>
              </w:rPr>
            </w:pPr>
            <w:r>
              <w:rPr>
                <w:lang w:eastAsia="en-AU"/>
              </w:rPr>
              <w:t>22.5340</w:t>
            </w:r>
          </w:p>
        </w:tc>
        <w:tc>
          <w:tcPr>
            <w:tcW w:w="1264" w:type="dxa"/>
          </w:tcPr>
          <w:p w14:paraId="5702FFAC" w14:textId="77777777" w:rsidR="00DB522C" w:rsidRDefault="00DB522C" w:rsidP="00DB522C">
            <w:pPr>
              <w:pStyle w:val="TableText"/>
              <w:rPr>
                <w:lang w:eastAsia="en-AU"/>
              </w:rPr>
            </w:pPr>
            <w:r>
              <w:rPr>
                <w:lang w:eastAsia="en-AU"/>
              </w:rPr>
              <w:t>21.7483</w:t>
            </w:r>
          </w:p>
        </w:tc>
        <w:tc>
          <w:tcPr>
            <w:tcW w:w="2031" w:type="dxa"/>
          </w:tcPr>
          <w:p w14:paraId="29174666" w14:textId="77777777" w:rsidR="00DB522C" w:rsidRDefault="00DB522C" w:rsidP="00DB522C">
            <w:pPr>
              <w:pStyle w:val="TableText"/>
              <w:rPr>
                <w:lang w:eastAsia="en-AU"/>
              </w:rPr>
            </w:pPr>
          </w:p>
        </w:tc>
        <w:tc>
          <w:tcPr>
            <w:tcW w:w="1440" w:type="dxa"/>
          </w:tcPr>
          <w:p w14:paraId="7CF47385" w14:textId="77777777" w:rsidR="00DB522C" w:rsidRDefault="00DB522C" w:rsidP="00DB522C">
            <w:pPr>
              <w:pStyle w:val="TableText"/>
              <w:rPr>
                <w:lang w:eastAsia="en-AU"/>
              </w:rPr>
            </w:pPr>
            <w:r>
              <w:rPr>
                <w:lang w:eastAsia="en-AU"/>
              </w:rPr>
              <w:t>22.5384</w:t>
            </w:r>
          </w:p>
        </w:tc>
        <w:tc>
          <w:tcPr>
            <w:tcW w:w="1440" w:type="dxa"/>
          </w:tcPr>
          <w:p w14:paraId="4900A58F" w14:textId="77777777" w:rsidR="00DB522C" w:rsidRDefault="00DB522C" w:rsidP="00DB522C">
            <w:pPr>
              <w:pStyle w:val="TableText"/>
              <w:rPr>
                <w:lang w:eastAsia="en-AU"/>
              </w:rPr>
            </w:pPr>
            <w:r>
              <w:rPr>
                <w:lang w:eastAsia="en-AU"/>
              </w:rPr>
              <w:t>21.5705</w:t>
            </w:r>
          </w:p>
        </w:tc>
      </w:tr>
      <w:tr w:rsidR="00DB522C" w14:paraId="7E5A0337" w14:textId="77777777">
        <w:trPr>
          <w:trHeight w:val="333"/>
        </w:trPr>
        <w:tc>
          <w:tcPr>
            <w:tcW w:w="871" w:type="dxa"/>
          </w:tcPr>
          <w:p w14:paraId="7410E854" w14:textId="77777777" w:rsidR="00DB522C" w:rsidRDefault="00DB522C" w:rsidP="00DB522C">
            <w:pPr>
              <w:pStyle w:val="TableText"/>
              <w:rPr>
                <w:lang w:eastAsia="en-AU"/>
              </w:rPr>
            </w:pPr>
            <w:r>
              <w:rPr>
                <w:lang w:eastAsia="en-AU"/>
              </w:rPr>
              <w:t>48</w:t>
            </w:r>
          </w:p>
        </w:tc>
        <w:tc>
          <w:tcPr>
            <w:tcW w:w="1264" w:type="dxa"/>
          </w:tcPr>
          <w:p w14:paraId="47ADC7CA" w14:textId="77777777" w:rsidR="00DB522C" w:rsidRDefault="00DB522C" w:rsidP="00DB522C">
            <w:pPr>
              <w:pStyle w:val="TableText"/>
              <w:rPr>
                <w:lang w:eastAsia="en-AU"/>
              </w:rPr>
            </w:pPr>
            <w:r>
              <w:rPr>
                <w:lang w:eastAsia="en-AU"/>
              </w:rPr>
              <w:t>22.1957</w:t>
            </w:r>
          </w:p>
        </w:tc>
        <w:tc>
          <w:tcPr>
            <w:tcW w:w="1264" w:type="dxa"/>
          </w:tcPr>
          <w:p w14:paraId="70D67229" w14:textId="77777777" w:rsidR="00DB522C" w:rsidRDefault="00DB522C" w:rsidP="00DB522C">
            <w:pPr>
              <w:pStyle w:val="TableText"/>
              <w:rPr>
                <w:lang w:eastAsia="en-AU"/>
              </w:rPr>
            </w:pPr>
            <w:r>
              <w:rPr>
                <w:lang w:eastAsia="en-AU"/>
              </w:rPr>
              <w:t>21.3754</w:t>
            </w:r>
          </w:p>
        </w:tc>
        <w:tc>
          <w:tcPr>
            <w:tcW w:w="2031" w:type="dxa"/>
          </w:tcPr>
          <w:p w14:paraId="6DE690AB" w14:textId="77777777" w:rsidR="00DB522C" w:rsidRDefault="00DB522C" w:rsidP="00DB522C">
            <w:pPr>
              <w:pStyle w:val="TableText"/>
              <w:rPr>
                <w:lang w:eastAsia="en-AU"/>
              </w:rPr>
            </w:pPr>
          </w:p>
        </w:tc>
        <w:tc>
          <w:tcPr>
            <w:tcW w:w="1440" w:type="dxa"/>
          </w:tcPr>
          <w:p w14:paraId="4148E10A" w14:textId="77777777" w:rsidR="00DB522C" w:rsidRDefault="00DB522C" w:rsidP="00DB522C">
            <w:pPr>
              <w:pStyle w:val="TableText"/>
              <w:rPr>
                <w:lang w:eastAsia="en-AU"/>
              </w:rPr>
            </w:pPr>
            <w:r>
              <w:rPr>
                <w:lang w:eastAsia="en-AU"/>
              </w:rPr>
              <w:t>22.2205</w:t>
            </w:r>
          </w:p>
        </w:tc>
        <w:tc>
          <w:tcPr>
            <w:tcW w:w="1440" w:type="dxa"/>
          </w:tcPr>
          <w:p w14:paraId="23EE0C49" w14:textId="77777777" w:rsidR="00DB522C" w:rsidRDefault="00DB522C" w:rsidP="00DB522C">
            <w:pPr>
              <w:pStyle w:val="TableText"/>
              <w:rPr>
                <w:lang w:eastAsia="en-AU"/>
              </w:rPr>
            </w:pPr>
            <w:r>
              <w:rPr>
                <w:lang w:eastAsia="en-AU"/>
              </w:rPr>
              <w:t>21.2118</w:t>
            </w:r>
          </w:p>
        </w:tc>
      </w:tr>
      <w:tr w:rsidR="00DB522C" w14:paraId="37DFECAA" w14:textId="77777777">
        <w:trPr>
          <w:trHeight w:val="333"/>
        </w:trPr>
        <w:tc>
          <w:tcPr>
            <w:tcW w:w="871" w:type="dxa"/>
          </w:tcPr>
          <w:p w14:paraId="5E3A45BF" w14:textId="77777777" w:rsidR="00DB522C" w:rsidRDefault="00DB522C" w:rsidP="00DB522C">
            <w:pPr>
              <w:pStyle w:val="TableText"/>
              <w:rPr>
                <w:lang w:eastAsia="en-AU"/>
              </w:rPr>
            </w:pPr>
            <w:r>
              <w:rPr>
                <w:lang w:eastAsia="en-AU"/>
              </w:rPr>
              <w:t>49</w:t>
            </w:r>
          </w:p>
        </w:tc>
        <w:tc>
          <w:tcPr>
            <w:tcW w:w="1264" w:type="dxa"/>
          </w:tcPr>
          <w:p w14:paraId="7C929875" w14:textId="77777777" w:rsidR="00DB522C" w:rsidRDefault="00DB522C" w:rsidP="00DB522C">
            <w:pPr>
              <w:pStyle w:val="TableText"/>
              <w:rPr>
                <w:lang w:eastAsia="en-AU"/>
              </w:rPr>
            </w:pPr>
            <w:r>
              <w:rPr>
                <w:lang w:eastAsia="en-AU"/>
              </w:rPr>
              <w:t>21.8455</w:t>
            </w:r>
          </w:p>
        </w:tc>
        <w:tc>
          <w:tcPr>
            <w:tcW w:w="1264" w:type="dxa"/>
          </w:tcPr>
          <w:p w14:paraId="1EEFCC2C" w14:textId="77777777" w:rsidR="00DB522C" w:rsidRDefault="00DB522C" w:rsidP="00DB522C">
            <w:pPr>
              <w:pStyle w:val="TableText"/>
              <w:rPr>
                <w:lang w:eastAsia="en-AU"/>
              </w:rPr>
            </w:pPr>
            <w:r>
              <w:rPr>
                <w:lang w:eastAsia="en-AU"/>
              </w:rPr>
              <w:t>20.9900</w:t>
            </w:r>
          </w:p>
        </w:tc>
        <w:tc>
          <w:tcPr>
            <w:tcW w:w="2031" w:type="dxa"/>
          </w:tcPr>
          <w:p w14:paraId="70787DA3" w14:textId="77777777" w:rsidR="00DB522C" w:rsidRDefault="00DB522C" w:rsidP="00DB522C">
            <w:pPr>
              <w:pStyle w:val="TableText"/>
              <w:rPr>
                <w:lang w:eastAsia="en-AU"/>
              </w:rPr>
            </w:pPr>
          </w:p>
        </w:tc>
        <w:tc>
          <w:tcPr>
            <w:tcW w:w="1440" w:type="dxa"/>
          </w:tcPr>
          <w:p w14:paraId="5978C542" w14:textId="77777777" w:rsidR="00DB522C" w:rsidRDefault="00DB522C" w:rsidP="00DB522C">
            <w:pPr>
              <w:pStyle w:val="TableText"/>
              <w:rPr>
                <w:lang w:eastAsia="en-AU"/>
              </w:rPr>
            </w:pPr>
            <w:r>
              <w:rPr>
                <w:lang w:eastAsia="en-AU"/>
              </w:rPr>
              <w:t>21.8929</w:t>
            </w:r>
          </w:p>
        </w:tc>
        <w:tc>
          <w:tcPr>
            <w:tcW w:w="1440" w:type="dxa"/>
          </w:tcPr>
          <w:p w14:paraId="09345650" w14:textId="77777777" w:rsidR="00DB522C" w:rsidRDefault="00DB522C" w:rsidP="00DB522C">
            <w:pPr>
              <w:pStyle w:val="TableText"/>
              <w:rPr>
                <w:lang w:eastAsia="en-AU"/>
              </w:rPr>
            </w:pPr>
            <w:r>
              <w:rPr>
                <w:lang w:eastAsia="en-AU"/>
              </w:rPr>
              <w:t>20.8427</w:t>
            </w:r>
          </w:p>
        </w:tc>
      </w:tr>
      <w:tr w:rsidR="00DB522C" w14:paraId="17AFC1DB" w14:textId="77777777">
        <w:trPr>
          <w:trHeight w:val="333"/>
        </w:trPr>
        <w:tc>
          <w:tcPr>
            <w:tcW w:w="871" w:type="dxa"/>
          </w:tcPr>
          <w:p w14:paraId="2487190A" w14:textId="77777777" w:rsidR="00DB522C" w:rsidRDefault="00DB522C" w:rsidP="00DB522C">
            <w:pPr>
              <w:pStyle w:val="TableText"/>
              <w:rPr>
                <w:lang w:eastAsia="en-AU"/>
              </w:rPr>
            </w:pPr>
            <w:r>
              <w:rPr>
                <w:lang w:eastAsia="en-AU"/>
              </w:rPr>
              <w:t>50</w:t>
            </w:r>
          </w:p>
        </w:tc>
        <w:tc>
          <w:tcPr>
            <w:tcW w:w="1264" w:type="dxa"/>
          </w:tcPr>
          <w:p w14:paraId="6DD861F5" w14:textId="77777777" w:rsidR="00DB522C" w:rsidRDefault="00DB522C" w:rsidP="00DB522C">
            <w:pPr>
              <w:pStyle w:val="TableText"/>
              <w:rPr>
                <w:lang w:eastAsia="en-AU"/>
              </w:rPr>
            </w:pPr>
            <w:r>
              <w:rPr>
                <w:lang w:eastAsia="en-AU"/>
              </w:rPr>
              <w:t>21.4834</w:t>
            </w:r>
          </w:p>
        </w:tc>
        <w:tc>
          <w:tcPr>
            <w:tcW w:w="1264" w:type="dxa"/>
          </w:tcPr>
          <w:p w14:paraId="2132DF3A" w14:textId="77777777" w:rsidR="00DB522C" w:rsidRDefault="00DB522C" w:rsidP="00DB522C">
            <w:pPr>
              <w:pStyle w:val="TableText"/>
              <w:rPr>
                <w:lang w:eastAsia="en-AU"/>
              </w:rPr>
            </w:pPr>
            <w:r>
              <w:rPr>
                <w:lang w:eastAsia="en-AU"/>
              </w:rPr>
              <w:t>20.5920</w:t>
            </w:r>
          </w:p>
        </w:tc>
        <w:tc>
          <w:tcPr>
            <w:tcW w:w="2031" w:type="dxa"/>
          </w:tcPr>
          <w:p w14:paraId="37AA8B36" w14:textId="77777777" w:rsidR="00DB522C" w:rsidRDefault="00DB522C" w:rsidP="00DB522C">
            <w:pPr>
              <w:pStyle w:val="TableText"/>
              <w:rPr>
                <w:lang w:eastAsia="en-AU"/>
              </w:rPr>
            </w:pPr>
          </w:p>
        </w:tc>
        <w:tc>
          <w:tcPr>
            <w:tcW w:w="1440" w:type="dxa"/>
          </w:tcPr>
          <w:p w14:paraId="24AB79F9" w14:textId="77777777" w:rsidR="00DB522C" w:rsidRDefault="00DB522C" w:rsidP="00DB522C">
            <w:pPr>
              <w:pStyle w:val="TableText"/>
              <w:rPr>
                <w:lang w:eastAsia="en-AU"/>
              </w:rPr>
            </w:pPr>
            <w:r>
              <w:rPr>
                <w:lang w:eastAsia="en-AU"/>
              </w:rPr>
              <w:t>21.5556</w:t>
            </w:r>
          </w:p>
        </w:tc>
        <w:tc>
          <w:tcPr>
            <w:tcW w:w="1440" w:type="dxa"/>
          </w:tcPr>
          <w:p w14:paraId="617319C0" w14:textId="77777777" w:rsidR="00DB522C" w:rsidRDefault="00DB522C" w:rsidP="00DB522C">
            <w:pPr>
              <w:pStyle w:val="TableText"/>
              <w:rPr>
                <w:lang w:eastAsia="en-AU"/>
              </w:rPr>
            </w:pPr>
            <w:r>
              <w:rPr>
                <w:lang w:eastAsia="en-AU"/>
              </w:rPr>
              <w:t>20.4632</w:t>
            </w:r>
          </w:p>
        </w:tc>
      </w:tr>
      <w:tr w:rsidR="00DB522C" w14:paraId="646B2654" w14:textId="77777777">
        <w:trPr>
          <w:trHeight w:val="333"/>
        </w:trPr>
        <w:tc>
          <w:tcPr>
            <w:tcW w:w="871" w:type="dxa"/>
          </w:tcPr>
          <w:p w14:paraId="4CAC9FA3" w14:textId="77777777" w:rsidR="00DB522C" w:rsidRDefault="00DB522C" w:rsidP="00DB522C">
            <w:pPr>
              <w:pStyle w:val="TableText"/>
              <w:rPr>
                <w:lang w:eastAsia="en-AU"/>
              </w:rPr>
            </w:pPr>
            <w:r>
              <w:rPr>
                <w:lang w:eastAsia="en-AU"/>
              </w:rPr>
              <w:t>51</w:t>
            </w:r>
          </w:p>
        </w:tc>
        <w:tc>
          <w:tcPr>
            <w:tcW w:w="1264" w:type="dxa"/>
          </w:tcPr>
          <w:p w14:paraId="15750915" w14:textId="77777777" w:rsidR="00DB522C" w:rsidRDefault="00DB522C" w:rsidP="00DB522C">
            <w:pPr>
              <w:pStyle w:val="TableText"/>
              <w:rPr>
                <w:lang w:eastAsia="en-AU"/>
              </w:rPr>
            </w:pPr>
            <w:r>
              <w:rPr>
                <w:lang w:eastAsia="en-AU"/>
              </w:rPr>
              <w:t>20.9854</w:t>
            </w:r>
          </w:p>
        </w:tc>
        <w:tc>
          <w:tcPr>
            <w:tcW w:w="1264" w:type="dxa"/>
          </w:tcPr>
          <w:p w14:paraId="45EA2E70" w14:textId="77777777" w:rsidR="00DB522C" w:rsidRDefault="00DB522C" w:rsidP="00DB522C">
            <w:pPr>
              <w:pStyle w:val="TableText"/>
              <w:rPr>
                <w:lang w:eastAsia="en-AU"/>
              </w:rPr>
            </w:pPr>
            <w:r>
              <w:rPr>
                <w:lang w:eastAsia="en-AU"/>
              </w:rPr>
              <w:t>20.0245</w:t>
            </w:r>
          </w:p>
        </w:tc>
        <w:tc>
          <w:tcPr>
            <w:tcW w:w="2031" w:type="dxa"/>
          </w:tcPr>
          <w:p w14:paraId="4404674A" w14:textId="77777777" w:rsidR="00DB522C" w:rsidRDefault="00DB522C" w:rsidP="00DB522C">
            <w:pPr>
              <w:pStyle w:val="TableText"/>
              <w:rPr>
                <w:lang w:eastAsia="en-AU"/>
              </w:rPr>
            </w:pPr>
          </w:p>
        </w:tc>
        <w:tc>
          <w:tcPr>
            <w:tcW w:w="1440" w:type="dxa"/>
          </w:tcPr>
          <w:p w14:paraId="77FB4B3C" w14:textId="77777777" w:rsidR="00DB522C" w:rsidRDefault="00DB522C" w:rsidP="00DB522C">
            <w:pPr>
              <w:pStyle w:val="TableText"/>
              <w:rPr>
                <w:lang w:eastAsia="en-AU"/>
              </w:rPr>
            </w:pPr>
            <w:r>
              <w:rPr>
                <w:lang w:eastAsia="en-AU"/>
              </w:rPr>
              <w:t>21.2084</w:t>
            </w:r>
          </w:p>
        </w:tc>
        <w:tc>
          <w:tcPr>
            <w:tcW w:w="1440" w:type="dxa"/>
          </w:tcPr>
          <w:p w14:paraId="7E823654" w14:textId="77777777" w:rsidR="00DB522C" w:rsidRDefault="00DB522C" w:rsidP="00DB522C">
            <w:pPr>
              <w:pStyle w:val="TableText"/>
              <w:rPr>
                <w:lang w:eastAsia="en-AU"/>
              </w:rPr>
            </w:pPr>
            <w:r>
              <w:rPr>
                <w:lang w:eastAsia="en-AU"/>
              </w:rPr>
              <w:t>20.0735</w:t>
            </w:r>
          </w:p>
        </w:tc>
      </w:tr>
      <w:tr w:rsidR="00DB522C" w14:paraId="3C97E607" w14:textId="77777777">
        <w:trPr>
          <w:trHeight w:val="333"/>
        </w:trPr>
        <w:tc>
          <w:tcPr>
            <w:tcW w:w="871" w:type="dxa"/>
          </w:tcPr>
          <w:p w14:paraId="7DAA616B" w14:textId="77777777" w:rsidR="00DB522C" w:rsidRDefault="00DB522C" w:rsidP="00DB522C">
            <w:pPr>
              <w:pStyle w:val="TableText"/>
              <w:rPr>
                <w:lang w:eastAsia="en-AU"/>
              </w:rPr>
            </w:pPr>
            <w:r>
              <w:rPr>
                <w:lang w:eastAsia="en-AU"/>
              </w:rPr>
              <w:t>52</w:t>
            </w:r>
          </w:p>
        </w:tc>
        <w:tc>
          <w:tcPr>
            <w:tcW w:w="1264" w:type="dxa"/>
          </w:tcPr>
          <w:p w14:paraId="0C683E36" w14:textId="77777777" w:rsidR="00DB522C" w:rsidRDefault="00DB522C" w:rsidP="00DB522C">
            <w:pPr>
              <w:pStyle w:val="TableText"/>
              <w:rPr>
                <w:lang w:eastAsia="en-AU"/>
              </w:rPr>
            </w:pPr>
            <w:r>
              <w:rPr>
                <w:lang w:eastAsia="en-AU"/>
              </w:rPr>
              <w:t>20.4683</w:t>
            </w:r>
          </w:p>
        </w:tc>
        <w:tc>
          <w:tcPr>
            <w:tcW w:w="1264" w:type="dxa"/>
          </w:tcPr>
          <w:p w14:paraId="1627464E" w14:textId="77777777" w:rsidR="00DB522C" w:rsidRDefault="00DB522C" w:rsidP="00DB522C">
            <w:pPr>
              <w:pStyle w:val="TableText"/>
              <w:rPr>
                <w:lang w:eastAsia="en-AU"/>
              </w:rPr>
            </w:pPr>
            <w:r>
              <w:rPr>
                <w:lang w:eastAsia="en-AU"/>
              </w:rPr>
              <w:t>19.4366</w:t>
            </w:r>
          </w:p>
        </w:tc>
        <w:tc>
          <w:tcPr>
            <w:tcW w:w="2031" w:type="dxa"/>
          </w:tcPr>
          <w:p w14:paraId="7BC0EA03" w14:textId="77777777" w:rsidR="00DB522C" w:rsidRDefault="00DB522C" w:rsidP="00DB522C">
            <w:pPr>
              <w:pStyle w:val="TableText"/>
              <w:rPr>
                <w:lang w:eastAsia="en-AU"/>
              </w:rPr>
            </w:pPr>
          </w:p>
        </w:tc>
        <w:tc>
          <w:tcPr>
            <w:tcW w:w="1440" w:type="dxa"/>
          </w:tcPr>
          <w:p w14:paraId="32DE6077" w14:textId="77777777" w:rsidR="00DB522C" w:rsidRDefault="00DB522C" w:rsidP="00DB522C">
            <w:pPr>
              <w:pStyle w:val="TableText"/>
              <w:rPr>
                <w:lang w:eastAsia="en-AU"/>
              </w:rPr>
            </w:pPr>
            <w:r>
              <w:rPr>
                <w:lang w:eastAsia="en-AU"/>
              </w:rPr>
              <w:t>20.8514</w:t>
            </w:r>
          </w:p>
        </w:tc>
        <w:tc>
          <w:tcPr>
            <w:tcW w:w="1440" w:type="dxa"/>
          </w:tcPr>
          <w:p w14:paraId="182773F3" w14:textId="77777777" w:rsidR="00DB522C" w:rsidRDefault="00DB522C" w:rsidP="00DB522C">
            <w:pPr>
              <w:pStyle w:val="TableText"/>
              <w:rPr>
                <w:lang w:eastAsia="en-AU"/>
              </w:rPr>
            </w:pPr>
            <w:r>
              <w:rPr>
                <w:lang w:eastAsia="en-AU"/>
              </w:rPr>
              <w:t>19.6736</w:t>
            </w:r>
          </w:p>
        </w:tc>
      </w:tr>
      <w:tr w:rsidR="00DB522C" w14:paraId="7787FBED" w14:textId="77777777">
        <w:trPr>
          <w:trHeight w:val="333"/>
        </w:trPr>
        <w:tc>
          <w:tcPr>
            <w:tcW w:w="871" w:type="dxa"/>
          </w:tcPr>
          <w:p w14:paraId="2A606F97" w14:textId="77777777" w:rsidR="00DB522C" w:rsidRDefault="00DB522C" w:rsidP="00DB522C">
            <w:pPr>
              <w:pStyle w:val="TableText"/>
              <w:rPr>
                <w:lang w:eastAsia="en-AU"/>
              </w:rPr>
            </w:pPr>
            <w:r>
              <w:rPr>
                <w:lang w:eastAsia="en-AU"/>
              </w:rPr>
              <w:t>53</w:t>
            </w:r>
          </w:p>
        </w:tc>
        <w:tc>
          <w:tcPr>
            <w:tcW w:w="1264" w:type="dxa"/>
          </w:tcPr>
          <w:p w14:paraId="50A5AD8D" w14:textId="77777777" w:rsidR="00DB522C" w:rsidRDefault="00DB522C" w:rsidP="00DB522C">
            <w:pPr>
              <w:pStyle w:val="TableText"/>
              <w:rPr>
                <w:lang w:eastAsia="en-AU"/>
              </w:rPr>
            </w:pPr>
            <w:r>
              <w:rPr>
                <w:lang w:eastAsia="en-AU"/>
              </w:rPr>
              <w:t>19.9317</w:t>
            </w:r>
          </w:p>
        </w:tc>
        <w:tc>
          <w:tcPr>
            <w:tcW w:w="1264" w:type="dxa"/>
          </w:tcPr>
          <w:p w14:paraId="7EFFCED0" w14:textId="77777777" w:rsidR="00DB522C" w:rsidRDefault="00DB522C" w:rsidP="00DB522C">
            <w:pPr>
              <w:pStyle w:val="TableText"/>
              <w:rPr>
                <w:lang w:eastAsia="en-AU"/>
              </w:rPr>
            </w:pPr>
            <w:r>
              <w:rPr>
                <w:lang w:eastAsia="en-AU"/>
              </w:rPr>
              <w:t>18.8282</w:t>
            </w:r>
          </w:p>
        </w:tc>
        <w:tc>
          <w:tcPr>
            <w:tcW w:w="2031" w:type="dxa"/>
          </w:tcPr>
          <w:p w14:paraId="36AE048A" w14:textId="77777777" w:rsidR="00DB522C" w:rsidRDefault="00DB522C" w:rsidP="00DB522C">
            <w:pPr>
              <w:pStyle w:val="TableText"/>
              <w:rPr>
                <w:lang w:eastAsia="en-AU"/>
              </w:rPr>
            </w:pPr>
          </w:p>
        </w:tc>
        <w:tc>
          <w:tcPr>
            <w:tcW w:w="1440" w:type="dxa"/>
          </w:tcPr>
          <w:p w14:paraId="4CF0E917" w14:textId="77777777" w:rsidR="00DB522C" w:rsidRDefault="00DB522C" w:rsidP="00DB522C">
            <w:pPr>
              <w:pStyle w:val="TableText"/>
              <w:rPr>
                <w:lang w:eastAsia="en-AU"/>
              </w:rPr>
            </w:pPr>
            <w:r>
              <w:rPr>
                <w:lang w:eastAsia="en-AU"/>
              </w:rPr>
              <w:t>20.4847</w:t>
            </w:r>
          </w:p>
        </w:tc>
        <w:tc>
          <w:tcPr>
            <w:tcW w:w="1440" w:type="dxa"/>
          </w:tcPr>
          <w:p w14:paraId="512AF1B8" w14:textId="77777777" w:rsidR="00DB522C" w:rsidRDefault="00DB522C" w:rsidP="00DB522C">
            <w:pPr>
              <w:pStyle w:val="TableText"/>
              <w:rPr>
                <w:lang w:eastAsia="en-AU"/>
              </w:rPr>
            </w:pPr>
            <w:r>
              <w:rPr>
                <w:lang w:eastAsia="en-AU"/>
              </w:rPr>
              <w:t>19.2636</w:t>
            </w:r>
          </w:p>
        </w:tc>
      </w:tr>
      <w:tr w:rsidR="00DB522C" w14:paraId="487AED75" w14:textId="77777777">
        <w:trPr>
          <w:trHeight w:val="333"/>
        </w:trPr>
        <w:tc>
          <w:tcPr>
            <w:tcW w:w="871" w:type="dxa"/>
          </w:tcPr>
          <w:p w14:paraId="36D8BC5E" w14:textId="77777777" w:rsidR="00DB522C" w:rsidRDefault="00DB522C" w:rsidP="00DB522C">
            <w:pPr>
              <w:pStyle w:val="TableText"/>
              <w:rPr>
                <w:lang w:eastAsia="en-AU"/>
              </w:rPr>
            </w:pPr>
            <w:r>
              <w:rPr>
                <w:lang w:eastAsia="en-AU"/>
              </w:rPr>
              <w:t>54</w:t>
            </w:r>
          </w:p>
        </w:tc>
        <w:tc>
          <w:tcPr>
            <w:tcW w:w="1264" w:type="dxa"/>
          </w:tcPr>
          <w:p w14:paraId="33BF32FF" w14:textId="77777777" w:rsidR="00DB522C" w:rsidRDefault="00DB522C" w:rsidP="00DB522C">
            <w:pPr>
              <w:pStyle w:val="TableText"/>
              <w:rPr>
                <w:lang w:eastAsia="en-AU"/>
              </w:rPr>
            </w:pPr>
            <w:r>
              <w:rPr>
                <w:lang w:eastAsia="en-AU"/>
              </w:rPr>
              <w:t>19.3748</w:t>
            </w:r>
          </w:p>
        </w:tc>
        <w:tc>
          <w:tcPr>
            <w:tcW w:w="1264" w:type="dxa"/>
          </w:tcPr>
          <w:p w14:paraId="49143A1A" w14:textId="77777777" w:rsidR="00DB522C" w:rsidRDefault="00DB522C" w:rsidP="00DB522C">
            <w:pPr>
              <w:pStyle w:val="TableText"/>
              <w:rPr>
                <w:lang w:eastAsia="en-AU"/>
              </w:rPr>
            </w:pPr>
            <w:r>
              <w:rPr>
                <w:lang w:eastAsia="en-AU"/>
              </w:rPr>
              <w:t>18.1996</w:t>
            </w:r>
          </w:p>
        </w:tc>
        <w:tc>
          <w:tcPr>
            <w:tcW w:w="2031" w:type="dxa"/>
          </w:tcPr>
          <w:p w14:paraId="2805CCA4" w14:textId="77777777" w:rsidR="00DB522C" w:rsidRDefault="00DB522C" w:rsidP="00DB522C">
            <w:pPr>
              <w:pStyle w:val="TableText"/>
              <w:rPr>
                <w:lang w:eastAsia="en-AU"/>
              </w:rPr>
            </w:pPr>
          </w:p>
        </w:tc>
        <w:tc>
          <w:tcPr>
            <w:tcW w:w="1440" w:type="dxa"/>
          </w:tcPr>
          <w:p w14:paraId="01887737" w14:textId="77777777" w:rsidR="00DB522C" w:rsidRDefault="00DB522C" w:rsidP="00DB522C">
            <w:pPr>
              <w:pStyle w:val="TableText"/>
              <w:rPr>
                <w:lang w:eastAsia="en-AU"/>
              </w:rPr>
            </w:pPr>
            <w:r>
              <w:rPr>
                <w:lang w:eastAsia="en-AU"/>
              </w:rPr>
              <w:t>20.1082</w:t>
            </w:r>
          </w:p>
        </w:tc>
        <w:tc>
          <w:tcPr>
            <w:tcW w:w="1440" w:type="dxa"/>
          </w:tcPr>
          <w:p w14:paraId="6B521EF8" w14:textId="77777777" w:rsidR="00DB522C" w:rsidRDefault="00DB522C" w:rsidP="00DB522C">
            <w:pPr>
              <w:pStyle w:val="TableText"/>
              <w:rPr>
                <w:lang w:eastAsia="en-AU"/>
              </w:rPr>
            </w:pPr>
            <w:r>
              <w:rPr>
                <w:lang w:eastAsia="en-AU"/>
              </w:rPr>
              <w:t>18.8439</w:t>
            </w:r>
          </w:p>
        </w:tc>
      </w:tr>
      <w:tr w:rsidR="00DB522C" w14:paraId="4E5EC663" w14:textId="77777777">
        <w:trPr>
          <w:trHeight w:val="333"/>
        </w:trPr>
        <w:tc>
          <w:tcPr>
            <w:tcW w:w="871" w:type="dxa"/>
          </w:tcPr>
          <w:p w14:paraId="2EF46CF5" w14:textId="77777777" w:rsidR="00DB522C" w:rsidRDefault="00DB522C" w:rsidP="00DB522C">
            <w:pPr>
              <w:pStyle w:val="TableText"/>
              <w:rPr>
                <w:lang w:eastAsia="en-AU"/>
              </w:rPr>
            </w:pPr>
            <w:r>
              <w:rPr>
                <w:lang w:eastAsia="en-AU"/>
              </w:rPr>
              <w:t>55</w:t>
            </w:r>
          </w:p>
        </w:tc>
        <w:tc>
          <w:tcPr>
            <w:tcW w:w="1264" w:type="dxa"/>
          </w:tcPr>
          <w:p w14:paraId="7204C978" w14:textId="77777777" w:rsidR="00DB522C" w:rsidRDefault="00DB522C" w:rsidP="00DB522C">
            <w:pPr>
              <w:pStyle w:val="TableText"/>
              <w:rPr>
                <w:lang w:eastAsia="en-AU"/>
              </w:rPr>
            </w:pPr>
            <w:r>
              <w:rPr>
                <w:lang w:eastAsia="en-AU"/>
              </w:rPr>
              <w:t>18.7975</w:t>
            </w:r>
          </w:p>
        </w:tc>
        <w:tc>
          <w:tcPr>
            <w:tcW w:w="1264" w:type="dxa"/>
          </w:tcPr>
          <w:p w14:paraId="3CB1F1F6" w14:textId="77777777" w:rsidR="00DB522C" w:rsidRDefault="00DB522C" w:rsidP="00DB522C">
            <w:pPr>
              <w:pStyle w:val="TableText"/>
              <w:rPr>
                <w:lang w:eastAsia="en-AU"/>
              </w:rPr>
            </w:pPr>
            <w:r>
              <w:rPr>
                <w:lang w:eastAsia="en-AU"/>
              </w:rPr>
              <w:t>17.5513</w:t>
            </w:r>
          </w:p>
        </w:tc>
        <w:tc>
          <w:tcPr>
            <w:tcW w:w="2031" w:type="dxa"/>
          </w:tcPr>
          <w:p w14:paraId="119C3D77" w14:textId="77777777" w:rsidR="00DB522C" w:rsidRDefault="00DB522C" w:rsidP="00DB522C">
            <w:pPr>
              <w:pStyle w:val="TableText"/>
              <w:rPr>
                <w:lang w:eastAsia="en-AU"/>
              </w:rPr>
            </w:pPr>
          </w:p>
        </w:tc>
        <w:tc>
          <w:tcPr>
            <w:tcW w:w="1440" w:type="dxa"/>
          </w:tcPr>
          <w:p w14:paraId="31EEC291" w14:textId="77777777" w:rsidR="00DB522C" w:rsidRDefault="00DB522C" w:rsidP="00DB522C">
            <w:pPr>
              <w:pStyle w:val="TableText"/>
              <w:rPr>
                <w:lang w:eastAsia="en-AU"/>
              </w:rPr>
            </w:pPr>
            <w:r>
              <w:rPr>
                <w:lang w:eastAsia="en-AU"/>
              </w:rPr>
              <w:t>19.7219</w:t>
            </w:r>
          </w:p>
        </w:tc>
        <w:tc>
          <w:tcPr>
            <w:tcW w:w="1440" w:type="dxa"/>
          </w:tcPr>
          <w:p w14:paraId="2FAB0154" w14:textId="77777777" w:rsidR="00DB522C" w:rsidRDefault="00DB522C" w:rsidP="00DB522C">
            <w:pPr>
              <w:pStyle w:val="TableText"/>
              <w:rPr>
                <w:lang w:eastAsia="en-AU"/>
              </w:rPr>
            </w:pPr>
            <w:r>
              <w:rPr>
                <w:lang w:eastAsia="en-AU"/>
              </w:rPr>
              <w:t>18.4148</w:t>
            </w:r>
          </w:p>
        </w:tc>
      </w:tr>
      <w:tr w:rsidR="00DB522C" w14:paraId="04E44907" w14:textId="77777777">
        <w:trPr>
          <w:trHeight w:val="333"/>
        </w:trPr>
        <w:tc>
          <w:tcPr>
            <w:tcW w:w="871" w:type="dxa"/>
          </w:tcPr>
          <w:p w14:paraId="24ED99C2" w14:textId="77777777" w:rsidR="00DB522C" w:rsidRDefault="00DB522C" w:rsidP="00DB522C">
            <w:pPr>
              <w:pStyle w:val="TableText"/>
              <w:rPr>
                <w:lang w:eastAsia="en-AU"/>
              </w:rPr>
            </w:pPr>
            <w:r>
              <w:rPr>
                <w:lang w:eastAsia="en-AU"/>
              </w:rPr>
              <w:t>56</w:t>
            </w:r>
          </w:p>
        </w:tc>
        <w:tc>
          <w:tcPr>
            <w:tcW w:w="1264" w:type="dxa"/>
          </w:tcPr>
          <w:p w14:paraId="4A30807E" w14:textId="77777777" w:rsidR="00DB522C" w:rsidRDefault="00DB522C" w:rsidP="00DB522C">
            <w:pPr>
              <w:pStyle w:val="TableText"/>
              <w:rPr>
                <w:lang w:eastAsia="en-AU"/>
              </w:rPr>
            </w:pPr>
            <w:r>
              <w:rPr>
                <w:lang w:eastAsia="en-AU"/>
              </w:rPr>
              <w:t>18.4104</w:t>
            </w:r>
          </w:p>
        </w:tc>
        <w:tc>
          <w:tcPr>
            <w:tcW w:w="1264" w:type="dxa"/>
          </w:tcPr>
          <w:p w14:paraId="41BE3385" w14:textId="77777777" w:rsidR="00DB522C" w:rsidRDefault="00DB522C" w:rsidP="00DB522C">
            <w:pPr>
              <w:pStyle w:val="TableText"/>
              <w:rPr>
                <w:lang w:eastAsia="en-AU"/>
              </w:rPr>
            </w:pPr>
            <w:r>
              <w:rPr>
                <w:lang w:eastAsia="en-AU"/>
              </w:rPr>
              <w:t>17.1480</w:t>
            </w:r>
          </w:p>
        </w:tc>
        <w:tc>
          <w:tcPr>
            <w:tcW w:w="2031" w:type="dxa"/>
          </w:tcPr>
          <w:p w14:paraId="38CB55AD" w14:textId="77777777" w:rsidR="00DB522C" w:rsidRDefault="00DB522C" w:rsidP="00DB522C">
            <w:pPr>
              <w:pStyle w:val="TableText"/>
              <w:rPr>
                <w:lang w:eastAsia="en-AU"/>
              </w:rPr>
            </w:pPr>
          </w:p>
        </w:tc>
        <w:tc>
          <w:tcPr>
            <w:tcW w:w="1440" w:type="dxa"/>
          </w:tcPr>
          <w:p w14:paraId="6BA297F3" w14:textId="77777777" w:rsidR="00DB522C" w:rsidRDefault="00DB522C" w:rsidP="00DB522C">
            <w:pPr>
              <w:pStyle w:val="TableText"/>
              <w:rPr>
                <w:lang w:eastAsia="en-AU"/>
              </w:rPr>
            </w:pPr>
            <w:r>
              <w:rPr>
                <w:lang w:eastAsia="en-AU"/>
              </w:rPr>
              <w:t>19.3721</w:t>
            </w:r>
          </w:p>
        </w:tc>
        <w:tc>
          <w:tcPr>
            <w:tcW w:w="1440" w:type="dxa"/>
          </w:tcPr>
          <w:p w14:paraId="57AC37C4" w14:textId="77777777" w:rsidR="00DB522C" w:rsidRDefault="00DB522C" w:rsidP="00DB522C">
            <w:pPr>
              <w:pStyle w:val="TableText"/>
              <w:rPr>
                <w:lang w:eastAsia="en-AU"/>
              </w:rPr>
            </w:pPr>
            <w:r>
              <w:rPr>
                <w:lang w:eastAsia="en-AU"/>
              </w:rPr>
              <w:t>18.0378</w:t>
            </w:r>
          </w:p>
        </w:tc>
      </w:tr>
      <w:tr w:rsidR="00DB522C" w14:paraId="0E5CF9C8" w14:textId="77777777">
        <w:trPr>
          <w:trHeight w:val="333"/>
        </w:trPr>
        <w:tc>
          <w:tcPr>
            <w:tcW w:w="871" w:type="dxa"/>
          </w:tcPr>
          <w:p w14:paraId="44D23775" w14:textId="77777777" w:rsidR="00DB522C" w:rsidRDefault="00DB522C" w:rsidP="00DB522C">
            <w:pPr>
              <w:pStyle w:val="TableText"/>
              <w:rPr>
                <w:lang w:eastAsia="en-AU"/>
              </w:rPr>
            </w:pPr>
            <w:r>
              <w:rPr>
                <w:lang w:eastAsia="en-AU"/>
              </w:rPr>
              <w:t>57</w:t>
            </w:r>
          </w:p>
        </w:tc>
        <w:tc>
          <w:tcPr>
            <w:tcW w:w="1264" w:type="dxa"/>
          </w:tcPr>
          <w:p w14:paraId="4FA659E5" w14:textId="77777777" w:rsidR="00DB522C" w:rsidRDefault="00DB522C" w:rsidP="00DB522C">
            <w:pPr>
              <w:pStyle w:val="TableText"/>
              <w:rPr>
                <w:lang w:eastAsia="en-AU"/>
              </w:rPr>
            </w:pPr>
            <w:r>
              <w:rPr>
                <w:lang w:eastAsia="en-AU"/>
              </w:rPr>
              <w:t>18.0129</w:t>
            </w:r>
          </w:p>
        </w:tc>
        <w:tc>
          <w:tcPr>
            <w:tcW w:w="1264" w:type="dxa"/>
          </w:tcPr>
          <w:p w14:paraId="3BD39097" w14:textId="77777777" w:rsidR="00DB522C" w:rsidRDefault="00DB522C" w:rsidP="00DB522C">
            <w:pPr>
              <w:pStyle w:val="TableText"/>
              <w:rPr>
                <w:lang w:eastAsia="en-AU"/>
              </w:rPr>
            </w:pPr>
            <w:r>
              <w:rPr>
                <w:lang w:eastAsia="en-AU"/>
              </w:rPr>
              <w:t>16.7374</w:t>
            </w:r>
          </w:p>
        </w:tc>
        <w:tc>
          <w:tcPr>
            <w:tcW w:w="2031" w:type="dxa"/>
          </w:tcPr>
          <w:p w14:paraId="3E5EC7FF" w14:textId="77777777" w:rsidR="00DB522C" w:rsidRDefault="00DB522C" w:rsidP="00DB522C">
            <w:pPr>
              <w:pStyle w:val="TableText"/>
              <w:rPr>
                <w:lang w:eastAsia="en-AU"/>
              </w:rPr>
            </w:pPr>
          </w:p>
        </w:tc>
        <w:tc>
          <w:tcPr>
            <w:tcW w:w="1440" w:type="dxa"/>
          </w:tcPr>
          <w:p w14:paraId="552B64FE" w14:textId="77777777" w:rsidR="00DB522C" w:rsidRDefault="00DB522C" w:rsidP="00DB522C">
            <w:pPr>
              <w:pStyle w:val="TableText"/>
              <w:rPr>
                <w:lang w:eastAsia="en-AU"/>
              </w:rPr>
            </w:pPr>
            <w:r>
              <w:rPr>
                <w:lang w:eastAsia="en-AU"/>
              </w:rPr>
              <w:t>19.0141</w:t>
            </w:r>
          </w:p>
        </w:tc>
        <w:tc>
          <w:tcPr>
            <w:tcW w:w="1440" w:type="dxa"/>
          </w:tcPr>
          <w:p w14:paraId="7CCE3890" w14:textId="77777777" w:rsidR="00DB522C" w:rsidRDefault="00DB522C" w:rsidP="00DB522C">
            <w:pPr>
              <w:pStyle w:val="TableText"/>
              <w:rPr>
                <w:lang w:eastAsia="en-AU"/>
              </w:rPr>
            </w:pPr>
            <w:r>
              <w:rPr>
                <w:lang w:eastAsia="en-AU"/>
              </w:rPr>
              <w:t>17.6535</w:t>
            </w:r>
          </w:p>
        </w:tc>
      </w:tr>
      <w:tr w:rsidR="00DB522C" w14:paraId="1F9B5DCE" w14:textId="77777777">
        <w:trPr>
          <w:trHeight w:val="333"/>
        </w:trPr>
        <w:tc>
          <w:tcPr>
            <w:tcW w:w="871" w:type="dxa"/>
          </w:tcPr>
          <w:p w14:paraId="1FE71EBD" w14:textId="77777777" w:rsidR="00DB522C" w:rsidRDefault="00DB522C" w:rsidP="00DB522C">
            <w:pPr>
              <w:pStyle w:val="TableText"/>
              <w:rPr>
                <w:lang w:eastAsia="en-AU"/>
              </w:rPr>
            </w:pPr>
            <w:r>
              <w:rPr>
                <w:lang w:eastAsia="en-AU"/>
              </w:rPr>
              <w:t>58</w:t>
            </w:r>
          </w:p>
        </w:tc>
        <w:tc>
          <w:tcPr>
            <w:tcW w:w="1264" w:type="dxa"/>
          </w:tcPr>
          <w:p w14:paraId="0092EB2B" w14:textId="77777777" w:rsidR="00DB522C" w:rsidRDefault="00DB522C" w:rsidP="00DB522C">
            <w:pPr>
              <w:pStyle w:val="TableText"/>
              <w:rPr>
                <w:lang w:eastAsia="en-AU"/>
              </w:rPr>
            </w:pPr>
            <w:r>
              <w:rPr>
                <w:lang w:eastAsia="en-AU"/>
              </w:rPr>
              <w:t>17.6053</w:t>
            </w:r>
          </w:p>
        </w:tc>
        <w:tc>
          <w:tcPr>
            <w:tcW w:w="1264" w:type="dxa"/>
          </w:tcPr>
          <w:p w14:paraId="1F546E12" w14:textId="77777777" w:rsidR="00DB522C" w:rsidRDefault="00DB522C" w:rsidP="00DB522C">
            <w:pPr>
              <w:pStyle w:val="TableText"/>
              <w:rPr>
                <w:lang w:eastAsia="en-AU"/>
              </w:rPr>
            </w:pPr>
            <w:r>
              <w:rPr>
                <w:lang w:eastAsia="en-AU"/>
              </w:rPr>
              <w:t>16.3196</w:t>
            </w:r>
          </w:p>
        </w:tc>
        <w:tc>
          <w:tcPr>
            <w:tcW w:w="2031" w:type="dxa"/>
          </w:tcPr>
          <w:p w14:paraId="050F6AC8" w14:textId="77777777" w:rsidR="00DB522C" w:rsidRDefault="00DB522C" w:rsidP="00DB522C">
            <w:pPr>
              <w:pStyle w:val="TableText"/>
              <w:rPr>
                <w:lang w:eastAsia="en-AU"/>
              </w:rPr>
            </w:pPr>
          </w:p>
        </w:tc>
        <w:tc>
          <w:tcPr>
            <w:tcW w:w="1440" w:type="dxa"/>
          </w:tcPr>
          <w:p w14:paraId="3B802926" w14:textId="77777777" w:rsidR="00DB522C" w:rsidRDefault="00DB522C" w:rsidP="00DB522C">
            <w:pPr>
              <w:pStyle w:val="TableText"/>
              <w:rPr>
                <w:lang w:eastAsia="en-AU"/>
              </w:rPr>
            </w:pPr>
            <w:r>
              <w:rPr>
                <w:lang w:eastAsia="en-AU"/>
              </w:rPr>
              <w:t>18.6480</w:t>
            </w:r>
          </w:p>
        </w:tc>
        <w:tc>
          <w:tcPr>
            <w:tcW w:w="1440" w:type="dxa"/>
          </w:tcPr>
          <w:p w14:paraId="3EB778A0" w14:textId="77777777" w:rsidR="00DB522C" w:rsidRDefault="00DB522C" w:rsidP="00DB522C">
            <w:pPr>
              <w:pStyle w:val="TableText"/>
              <w:rPr>
                <w:lang w:eastAsia="en-AU"/>
              </w:rPr>
            </w:pPr>
            <w:r>
              <w:rPr>
                <w:lang w:eastAsia="en-AU"/>
              </w:rPr>
              <w:t>17.2619</w:t>
            </w:r>
          </w:p>
        </w:tc>
      </w:tr>
      <w:tr w:rsidR="00DB522C" w14:paraId="0B610F80" w14:textId="77777777">
        <w:trPr>
          <w:trHeight w:val="333"/>
        </w:trPr>
        <w:tc>
          <w:tcPr>
            <w:tcW w:w="871" w:type="dxa"/>
          </w:tcPr>
          <w:p w14:paraId="266A6CD9" w14:textId="77777777" w:rsidR="00DB522C" w:rsidRDefault="00DB522C" w:rsidP="00DB522C">
            <w:pPr>
              <w:pStyle w:val="TableText"/>
              <w:rPr>
                <w:lang w:eastAsia="en-AU"/>
              </w:rPr>
            </w:pPr>
            <w:r>
              <w:rPr>
                <w:lang w:eastAsia="en-AU"/>
              </w:rPr>
              <w:t>59</w:t>
            </w:r>
          </w:p>
        </w:tc>
        <w:tc>
          <w:tcPr>
            <w:tcW w:w="1264" w:type="dxa"/>
          </w:tcPr>
          <w:p w14:paraId="5BDE7F79" w14:textId="77777777" w:rsidR="00DB522C" w:rsidRDefault="00DB522C" w:rsidP="00DB522C">
            <w:pPr>
              <w:pStyle w:val="TableText"/>
              <w:rPr>
                <w:lang w:eastAsia="en-AU"/>
              </w:rPr>
            </w:pPr>
            <w:r>
              <w:rPr>
                <w:lang w:eastAsia="en-AU"/>
              </w:rPr>
              <w:t>17.1884</w:t>
            </w:r>
          </w:p>
        </w:tc>
        <w:tc>
          <w:tcPr>
            <w:tcW w:w="1264" w:type="dxa"/>
          </w:tcPr>
          <w:p w14:paraId="01CD191B" w14:textId="77777777" w:rsidR="00DB522C" w:rsidRDefault="00DB522C" w:rsidP="00DB522C">
            <w:pPr>
              <w:pStyle w:val="TableText"/>
              <w:rPr>
                <w:lang w:eastAsia="en-AU"/>
              </w:rPr>
            </w:pPr>
            <w:r>
              <w:rPr>
                <w:lang w:eastAsia="en-AU"/>
              </w:rPr>
              <w:t>15.8966</w:t>
            </w:r>
          </w:p>
        </w:tc>
        <w:tc>
          <w:tcPr>
            <w:tcW w:w="2031" w:type="dxa"/>
          </w:tcPr>
          <w:p w14:paraId="3448D39C" w14:textId="77777777" w:rsidR="00DB522C" w:rsidRDefault="00DB522C" w:rsidP="00DB522C">
            <w:pPr>
              <w:pStyle w:val="TableText"/>
              <w:rPr>
                <w:lang w:eastAsia="en-AU"/>
              </w:rPr>
            </w:pPr>
          </w:p>
        </w:tc>
        <w:tc>
          <w:tcPr>
            <w:tcW w:w="1440" w:type="dxa"/>
          </w:tcPr>
          <w:p w14:paraId="68EAE75B" w14:textId="77777777" w:rsidR="00DB522C" w:rsidRDefault="00DB522C" w:rsidP="00DB522C">
            <w:pPr>
              <w:pStyle w:val="TableText"/>
              <w:rPr>
                <w:lang w:eastAsia="en-AU"/>
              </w:rPr>
            </w:pPr>
            <w:r>
              <w:rPr>
                <w:lang w:eastAsia="en-AU"/>
              </w:rPr>
              <w:t>18.2728</w:t>
            </w:r>
          </w:p>
        </w:tc>
        <w:tc>
          <w:tcPr>
            <w:tcW w:w="1440" w:type="dxa"/>
          </w:tcPr>
          <w:p w14:paraId="16BA7D2E" w14:textId="77777777" w:rsidR="00DB522C" w:rsidRDefault="00DB522C" w:rsidP="00DB522C">
            <w:pPr>
              <w:pStyle w:val="TableText"/>
              <w:rPr>
                <w:lang w:eastAsia="en-AU"/>
              </w:rPr>
            </w:pPr>
            <w:r>
              <w:rPr>
                <w:lang w:eastAsia="en-AU"/>
              </w:rPr>
              <w:t>16.8627</w:t>
            </w:r>
          </w:p>
        </w:tc>
      </w:tr>
      <w:tr w:rsidR="00DB522C" w14:paraId="04416ADD" w14:textId="77777777">
        <w:trPr>
          <w:trHeight w:val="333"/>
        </w:trPr>
        <w:tc>
          <w:tcPr>
            <w:tcW w:w="871" w:type="dxa"/>
          </w:tcPr>
          <w:p w14:paraId="259C6769" w14:textId="77777777" w:rsidR="00DB522C" w:rsidRDefault="00DB522C" w:rsidP="00DB522C">
            <w:pPr>
              <w:pStyle w:val="TableText"/>
              <w:rPr>
                <w:lang w:eastAsia="en-AU"/>
              </w:rPr>
            </w:pPr>
            <w:r>
              <w:rPr>
                <w:lang w:eastAsia="en-AU"/>
              </w:rPr>
              <w:t>60</w:t>
            </w:r>
          </w:p>
        </w:tc>
        <w:tc>
          <w:tcPr>
            <w:tcW w:w="1264" w:type="dxa"/>
          </w:tcPr>
          <w:p w14:paraId="7C37ECAD" w14:textId="77777777" w:rsidR="00DB522C" w:rsidRDefault="00DB522C" w:rsidP="00DB522C">
            <w:pPr>
              <w:pStyle w:val="TableText"/>
              <w:rPr>
                <w:lang w:eastAsia="en-AU"/>
              </w:rPr>
            </w:pPr>
            <w:r>
              <w:rPr>
                <w:lang w:eastAsia="en-AU"/>
              </w:rPr>
              <w:t>16.7627</w:t>
            </w:r>
          </w:p>
        </w:tc>
        <w:tc>
          <w:tcPr>
            <w:tcW w:w="1264" w:type="dxa"/>
          </w:tcPr>
          <w:p w14:paraId="087F9845" w14:textId="77777777" w:rsidR="00DB522C" w:rsidRDefault="00DB522C" w:rsidP="00DB522C">
            <w:pPr>
              <w:pStyle w:val="TableText"/>
              <w:rPr>
                <w:lang w:eastAsia="en-AU"/>
              </w:rPr>
            </w:pPr>
            <w:r>
              <w:rPr>
                <w:lang w:eastAsia="en-AU"/>
              </w:rPr>
              <w:t>15.4693</w:t>
            </w:r>
          </w:p>
        </w:tc>
        <w:tc>
          <w:tcPr>
            <w:tcW w:w="2031" w:type="dxa"/>
          </w:tcPr>
          <w:p w14:paraId="22014671" w14:textId="77777777" w:rsidR="00DB522C" w:rsidRDefault="00DB522C" w:rsidP="00DB522C">
            <w:pPr>
              <w:pStyle w:val="TableText"/>
              <w:rPr>
                <w:lang w:eastAsia="en-AU"/>
              </w:rPr>
            </w:pPr>
          </w:p>
        </w:tc>
        <w:tc>
          <w:tcPr>
            <w:tcW w:w="1440" w:type="dxa"/>
          </w:tcPr>
          <w:p w14:paraId="25F81972" w14:textId="77777777" w:rsidR="00DB522C" w:rsidRDefault="00DB522C" w:rsidP="00DB522C">
            <w:pPr>
              <w:pStyle w:val="TableText"/>
              <w:rPr>
                <w:lang w:eastAsia="en-AU"/>
              </w:rPr>
            </w:pPr>
            <w:r>
              <w:rPr>
                <w:lang w:eastAsia="en-AU"/>
              </w:rPr>
              <w:t>17.8883</w:t>
            </w:r>
          </w:p>
        </w:tc>
        <w:tc>
          <w:tcPr>
            <w:tcW w:w="1440" w:type="dxa"/>
          </w:tcPr>
          <w:p w14:paraId="39F4ED53" w14:textId="77777777" w:rsidR="00DB522C" w:rsidRDefault="00DB522C" w:rsidP="00DB522C">
            <w:pPr>
              <w:pStyle w:val="TableText"/>
              <w:rPr>
                <w:lang w:eastAsia="en-AU"/>
              </w:rPr>
            </w:pPr>
            <w:r>
              <w:rPr>
                <w:lang w:eastAsia="en-AU"/>
              </w:rPr>
              <w:t>16.4555</w:t>
            </w:r>
          </w:p>
        </w:tc>
      </w:tr>
      <w:tr w:rsidR="00DB522C" w14:paraId="5A93EB5E" w14:textId="77777777">
        <w:trPr>
          <w:trHeight w:val="333"/>
        </w:trPr>
        <w:tc>
          <w:tcPr>
            <w:tcW w:w="871" w:type="dxa"/>
          </w:tcPr>
          <w:p w14:paraId="5CAD4E5D" w14:textId="77777777" w:rsidR="00DB522C" w:rsidRDefault="00DB522C" w:rsidP="00DB522C">
            <w:pPr>
              <w:pStyle w:val="TableText"/>
              <w:rPr>
                <w:lang w:eastAsia="en-AU"/>
              </w:rPr>
            </w:pPr>
            <w:r>
              <w:rPr>
                <w:lang w:eastAsia="en-AU"/>
              </w:rPr>
              <w:t>61</w:t>
            </w:r>
          </w:p>
        </w:tc>
        <w:tc>
          <w:tcPr>
            <w:tcW w:w="1264" w:type="dxa"/>
          </w:tcPr>
          <w:p w14:paraId="7FA43AD2" w14:textId="77777777" w:rsidR="00DB522C" w:rsidRDefault="00DB522C" w:rsidP="00DB522C">
            <w:pPr>
              <w:pStyle w:val="TableText"/>
              <w:rPr>
                <w:lang w:eastAsia="en-AU"/>
              </w:rPr>
            </w:pPr>
            <w:r>
              <w:rPr>
                <w:lang w:eastAsia="en-AU"/>
              </w:rPr>
              <w:t>16.3286</w:t>
            </w:r>
          </w:p>
        </w:tc>
        <w:tc>
          <w:tcPr>
            <w:tcW w:w="1264" w:type="dxa"/>
          </w:tcPr>
          <w:p w14:paraId="5A717FDA" w14:textId="77777777" w:rsidR="00DB522C" w:rsidRDefault="00DB522C" w:rsidP="00DB522C">
            <w:pPr>
              <w:pStyle w:val="TableText"/>
              <w:rPr>
                <w:lang w:eastAsia="en-AU"/>
              </w:rPr>
            </w:pPr>
            <w:r>
              <w:rPr>
                <w:lang w:eastAsia="en-AU"/>
              </w:rPr>
              <w:t>15.0384</w:t>
            </w:r>
          </w:p>
        </w:tc>
        <w:tc>
          <w:tcPr>
            <w:tcW w:w="2031" w:type="dxa"/>
          </w:tcPr>
          <w:p w14:paraId="4F42A7E2" w14:textId="77777777" w:rsidR="00DB522C" w:rsidRDefault="00DB522C" w:rsidP="00DB522C">
            <w:pPr>
              <w:pStyle w:val="TableText"/>
              <w:rPr>
                <w:lang w:eastAsia="en-AU"/>
              </w:rPr>
            </w:pPr>
          </w:p>
        </w:tc>
        <w:tc>
          <w:tcPr>
            <w:tcW w:w="1440" w:type="dxa"/>
          </w:tcPr>
          <w:p w14:paraId="4B2F7333" w14:textId="77777777" w:rsidR="00DB522C" w:rsidRDefault="00DB522C" w:rsidP="00DB522C">
            <w:pPr>
              <w:pStyle w:val="TableText"/>
              <w:rPr>
                <w:lang w:eastAsia="en-AU"/>
              </w:rPr>
            </w:pPr>
            <w:r>
              <w:rPr>
                <w:lang w:eastAsia="en-AU"/>
              </w:rPr>
              <w:t>17.4948</w:t>
            </w:r>
          </w:p>
        </w:tc>
        <w:tc>
          <w:tcPr>
            <w:tcW w:w="1440" w:type="dxa"/>
          </w:tcPr>
          <w:p w14:paraId="76634D28" w14:textId="77777777" w:rsidR="00DB522C" w:rsidRDefault="00DB522C" w:rsidP="00DB522C">
            <w:pPr>
              <w:pStyle w:val="TableText"/>
              <w:rPr>
                <w:lang w:eastAsia="en-AU"/>
              </w:rPr>
            </w:pPr>
            <w:r>
              <w:rPr>
                <w:lang w:eastAsia="en-AU"/>
              </w:rPr>
              <w:t>16.0407</w:t>
            </w:r>
          </w:p>
        </w:tc>
      </w:tr>
      <w:tr w:rsidR="00DB522C" w14:paraId="6A641257" w14:textId="77777777">
        <w:trPr>
          <w:trHeight w:val="333"/>
        </w:trPr>
        <w:tc>
          <w:tcPr>
            <w:tcW w:w="871" w:type="dxa"/>
          </w:tcPr>
          <w:p w14:paraId="77B96E74" w14:textId="77777777" w:rsidR="00DB522C" w:rsidRDefault="00DB522C" w:rsidP="00DB522C">
            <w:pPr>
              <w:pStyle w:val="TableText"/>
              <w:rPr>
                <w:lang w:eastAsia="en-AU"/>
              </w:rPr>
            </w:pPr>
            <w:r>
              <w:rPr>
                <w:lang w:eastAsia="en-AU"/>
              </w:rPr>
              <w:lastRenderedPageBreak/>
              <w:t>62</w:t>
            </w:r>
          </w:p>
        </w:tc>
        <w:tc>
          <w:tcPr>
            <w:tcW w:w="1264" w:type="dxa"/>
          </w:tcPr>
          <w:p w14:paraId="1FCF5B44" w14:textId="77777777" w:rsidR="00DB522C" w:rsidRDefault="00DB522C" w:rsidP="00DB522C">
            <w:pPr>
              <w:pStyle w:val="TableText"/>
              <w:rPr>
                <w:lang w:eastAsia="en-AU"/>
              </w:rPr>
            </w:pPr>
            <w:r>
              <w:rPr>
                <w:lang w:eastAsia="en-AU"/>
              </w:rPr>
              <w:t>15.8865</w:t>
            </w:r>
          </w:p>
        </w:tc>
        <w:tc>
          <w:tcPr>
            <w:tcW w:w="1264" w:type="dxa"/>
          </w:tcPr>
          <w:p w14:paraId="70ED14BE" w14:textId="77777777" w:rsidR="00DB522C" w:rsidRDefault="00DB522C" w:rsidP="00DB522C">
            <w:pPr>
              <w:pStyle w:val="TableText"/>
              <w:rPr>
                <w:lang w:eastAsia="en-AU"/>
              </w:rPr>
            </w:pPr>
            <w:r>
              <w:rPr>
                <w:lang w:eastAsia="en-AU"/>
              </w:rPr>
              <w:t>14.6046</w:t>
            </w:r>
          </w:p>
        </w:tc>
        <w:tc>
          <w:tcPr>
            <w:tcW w:w="2031" w:type="dxa"/>
          </w:tcPr>
          <w:p w14:paraId="5241C372" w14:textId="77777777" w:rsidR="00DB522C" w:rsidRDefault="00DB522C" w:rsidP="00DB522C">
            <w:pPr>
              <w:pStyle w:val="TableText"/>
              <w:rPr>
                <w:lang w:eastAsia="en-AU"/>
              </w:rPr>
            </w:pPr>
          </w:p>
        </w:tc>
        <w:tc>
          <w:tcPr>
            <w:tcW w:w="1440" w:type="dxa"/>
          </w:tcPr>
          <w:p w14:paraId="3FF3C129" w14:textId="77777777" w:rsidR="00DB522C" w:rsidRDefault="00DB522C" w:rsidP="00DB522C">
            <w:pPr>
              <w:pStyle w:val="TableText"/>
              <w:rPr>
                <w:lang w:eastAsia="en-AU"/>
              </w:rPr>
            </w:pPr>
            <w:r>
              <w:rPr>
                <w:lang w:eastAsia="en-AU"/>
              </w:rPr>
              <w:t>17.0922</w:t>
            </w:r>
          </w:p>
        </w:tc>
        <w:tc>
          <w:tcPr>
            <w:tcW w:w="1440" w:type="dxa"/>
          </w:tcPr>
          <w:p w14:paraId="05460615" w14:textId="77777777" w:rsidR="00DB522C" w:rsidRDefault="00DB522C" w:rsidP="00DB522C">
            <w:pPr>
              <w:pStyle w:val="TableText"/>
              <w:rPr>
                <w:lang w:eastAsia="en-AU"/>
              </w:rPr>
            </w:pPr>
            <w:r>
              <w:rPr>
                <w:lang w:eastAsia="en-AU"/>
              </w:rPr>
              <w:t>15.6183</w:t>
            </w:r>
          </w:p>
        </w:tc>
      </w:tr>
      <w:tr w:rsidR="00DB522C" w14:paraId="4E056A29" w14:textId="77777777">
        <w:trPr>
          <w:trHeight w:val="333"/>
        </w:trPr>
        <w:tc>
          <w:tcPr>
            <w:tcW w:w="871" w:type="dxa"/>
          </w:tcPr>
          <w:p w14:paraId="1C209516" w14:textId="77777777" w:rsidR="00DB522C" w:rsidRDefault="00DB522C" w:rsidP="00DB522C">
            <w:pPr>
              <w:pStyle w:val="TableText"/>
              <w:rPr>
                <w:lang w:eastAsia="en-AU"/>
              </w:rPr>
            </w:pPr>
            <w:r>
              <w:rPr>
                <w:lang w:eastAsia="en-AU"/>
              </w:rPr>
              <w:t>63</w:t>
            </w:r>
          </w:p>
        </w:tc>
        <w:tc>
          <w:tcPr>
            <w:tcW w:w="1264" w:type="dxa"/>
          </w:tcPr>
          <w:p w14:paraId="29041BAD" w14:textId="77777777" w:rsidR="00DB522C" w:rsidRDefault="00DB522C" w:rsidP="00DB522C">
            <w:pPr>
              <w:pStyle w:val="TableText"/>
              <w:rPr>
                <w:lang w:eastAsia="en-AU"/>
              </w:rPr>
            </w:pPr>
            <w:r>
              <w:rPr>
                <w:lang w:eastAsia="en-AU"/>
              </w:rPr>
              <w:t>15.4367</w:t>
            </w:r>
          </w:p>
        </w:tc>
        <w:tc>
          <w:tcPr>
            <w:tcW w:w="1264" w:type="dxa"/>
          </w:tcPr>
          <w:p w14:paraId="1DA6758B" w14:textId="77777777" w:rsidR="00DB522C" w:rsidRDefault="00DB522C" w:rsidP="00DB522C">
            <w:pPr>
              <w:pStyle w:val="TableText"/>
              <w:rPr>
                <w:lang w:eastAsia="en-AU"/>
              </w:rPr>
            </w:pPr>
            <w:r>
              <w:rPr>
                <w:lang w:eastAsia="en-AU"/>
              </w:rPr>
              <w:t>14.1690</w:t>
            </w:r>
          </w:p>
        </w:tc>
        <w:tc>
          <w:tcPr>
            <w:tcW w:w="2031" w:type="dxa"/>
          </w:tcPr>
          <w:p w14:paraId="15F82A18" w14:textId="77777777" w:rsidR="00DB522C" w:rsidRDefault="00DB522C" w:rsidP="00DB522C">
            <w:pPr>
              <w:pStyle w:val="TableText"/>
              <w:rPr>
                <w:lang w:eastAsia="en-AU"/>
              </w:rPr>
            </w:pPr>
          </w:p>
        </w:tc>
        <w:tc>
          <w:tcPr>
            <w:tcW w:w="1440" w:type="dxa"/>
          </w:tcPr>
          <w:p w14:paraId="6C7390F7" w14:textId="77777777" w:rsidR="00DB522C" w:rsidRDefault="00DB522C" w:rsidP="00DB522C">
            <w:pPr>
              <w:pStyle w:val="TableText"/>
              <w:rPr>
                <w:lang w:eastAsia="en-AU"/>
              </w:rPr>
            </w:pPr>
            <w:r>
              <w:rPr>
                <w:lang w:eastAsia="en-AU"/>
              </w:rPr>
              <w:t>16.6811</w:t>
            </w:r>
          </w:p>
        </w:tc>
        <w:tc>
          <w:tcPr>
            <w:tcW w:w="1440" w:type="dxa"/>
          </w:tcPr>
          <w:p w14:paraId="288D410D" w14:textId="77777777" w:rsidR="00DB522C" w:rsidRDefault="00DB522C" w:rsidP="00DB522C">
            <w:pPr>
              <w:pStyle w:val="TableText"/>
              <w:rPr>
                <w:lang w:eastAsia="en-AU"/>
              </w:rPr>
            </w:pPr>
            <w:r>
              <w:rPr>
                <w:lang w:eastAsia="en-AU"/>
              </w:rPr>
              <w:t>15.1888</w:t>
            </w:r>
          </w:p>
        </w:tc>
      </w:tr>
      <w:tr w:rsidR="00DB522C" w14:paraId="0AB9177F" w14:textId="77777777">
        <w:trPr>
          <w:trHeight w:val="333"/>
        </w:trPr>
        <w:tc>
          <w:tcPr>
            <w:tcW w:w="871" w:type="dxa"/>
          </w:tcPr>
          <w:p w14:paraId="40C689F3" w14:textId="77777777" w:rsidR="00DB522C" w:rsidRDefault="00DB522C" w:rsidP="00DB522C">
            <w:pPr>
              <w:pStyle w:val="TableText"/>
              <w:rPr>
                <w:lang w:eastAsia="en-AU"/>
              </w:rPr>
            </w:pPr>
            <w:r>
              <w:rPr>
                <w:lang w:eastAsia="en-AU"/>
              </w:rPr>
              <w:t>64</w:t>
            </w:r>
          </w:p>
        </w:tc>
        <w:tc>
          <w:tcPr>
            <w:tcW w:w="1264" w:type="dxa"/>
          </w:tcPr>
          <w:p w14:paraId="1BA70E10" w14:textId="77777777" w:rsidR="00DB522C" w:rsidRDefault="00DB522C" w:rsidP="00DB522C">
            <w:pPr>
              <w:pStyle w:val="TableText"/>
              <w:rPr>
                <w:lang w:eastAsia="en-AU"/>
              </w:rPr>
            </w:pPr>
            <w:r>
              <w:rPr>
                <w:lang w:eastAsia="en-AU"/>
              </w:rPr>
              <w:t>14.9807</w:t>
            </w:r>
          </w:p>
        </w:tc>
        <w:tc>
          <w:tcPr>
            <w:tcW w:w="1264" w:type="dxa"/>
          </w:tcPr>
          <w:p w14:paraId="72D34D08" w14:textId="77777777" w:rsidR="00DB522C" w:rsidRDefault="00DB522C" w:rsidP="00DB522C">
            <w:pPr>
              <w:pStyle w:val="TableText"/>
              <w:rPr>
                <w:lang w:eastAsia="en-AU"/>
              </w:rPr>
            </w:pPr>
            <w:r>
              <w:rPr>
                <w:lang w:eastAsia="en-AU"/>
              </w:rPr>
              <w:t>13.7318</w:t>
            </w:r>
          </w:p>
        </w:tc>
        <w:tc>
          <w:tcPr>
            <w:tcW w:w="2031" w:type="dxa"/>
          </w:tcPr>
          <w:p w14:paraId="2F3F2837" w14:textId="77777777" w:rsidR="00DB522C" w:rsidRDefault="00DB522C" w:rsidP="00DB522C">
            <w:pPr>
              <w:pStyle w:val="TableText"/>
              <w:rPr>
                <w:lang w:eastAsia="en-AU"/>
              </w:rPr>
            </w:pPr>
          </w:p>
        </w:tc>
        <w:tc>
          <w:tcPr>
            <w:tcW w:w="1440" w:type="dxa"/>
          </w:tcPr>
          <w:p w14:paraId="24F686A5" w14:textId="77777777" w:rsidR="00DB522C" w:rsidRDefault="00DB522C" w:rsidP="00DB522C">
            <w:pPr>
              <w:pStyle w:val="TableText"/>
              <w:rPr>
                <w:lang w:eastAsia="en-AU"/>
              </w:rPr>
            </w:pPr>
            <w:r>
              <w:rPr>
                <w:lang w:eastAsia="en-AU"/>
              </w:rPr>
              <w:t>16.2616</w:t>
            </w:r>
          </w:p>
        </w:tc>
        <w:tc>
          <w:tcPr>
            <w:tcW w:w="1440" w:type="dxa"/>
          </w:tcPr>
          <w:p w14:paraId="2098386B" w14:textId="77777777" w:rsidR="00DB522C" w:rsidRDefault="00DB522C" w:rsidP="00DB522C">
            <w:pPr>
              <w:pStyle w:val="TableText"/>
              <w:rPr>
                <w:lang w:eastAsia="en-AU"/>
              </w:rPr>
            </w:pPr>
            <w:r>
              <w:rPr>
                <w:lang w:eastAsia="en-AU"/>
              </w:rPr>
              <w:t>14.7530</w:t>
            </w:r>
          </w:p>
        </w:tc>
      </w:tr>
      <w:tr w:rsidR="00DB522C" w14:paraId="1D1C65CB" w14:textId="77777777">
        <w:trPr>
          <w:trHeight w:val="333"/>
        </w:trPr>
        <w:tc>
          <w:tcPr>
            <w:tcW w:w="871" w:type="dxa"/>
          </w:tcPr>
          <w:p w14:paraId="79C72692" w14:textId="77777777" w:rsidR="00DB522C" w:rsidRDefault="00DB522C" w:rsidP="00DB522C">
            <w:pPr>
              <w:pStyle w:val="TableText"/>
              <w:rPr>
                <w:lang w:eastAsia="en-AU"/>
              </w:rPr>
            </w:pPr>
            <w:r>
              <w:rPr>
                <w:lang w:eastAsia="en-AU"/>
              </w:rPr>
              <w:t>65</w:t>
            </w:r>
          </w:p>
        </w:tc>
        <w:tc>
          <w:tcPr>
            <w:tcW w:w="1264" w:type="dxa"/>
          </w:tcPr>
          <w:p w14:paraId="681F9B29" w14:textId="77777777" w:rsidR="00DB522C" w:rsidRDefault="00DB522C" w:rsidP="00DB522C">
            <w:pPr>
              <w:pStyle w:val="TableText"/>
              <w:rPr>
                <w:lang w:eastAsia="en-AU"/>
              </w:rPr>
            </w:pPr>
            <w:r>
              <w:rPr>
                <w:lang w:eastAsia="en-AU"/>
              </w:rPr>
              <w:t>14.5189</w:t>
            </w:r>
          </w:p>
        </w:tc>
        <w:tc>
          <w:tcPr>
            <w:tcW w:w="1264" w:type="dxa"/>
          </w:tcPr>
          <w:p w14:paraId="1F9051EF" w14:textId="77777777" w:rsidR="00DB522C" w:rsidRDefault="00DB522C" w:rsidP="00DB522C">
            <w:pPr>
              <w:pStyle w:val="TableText"/>
              <w:rPr>
                <w:lang w:eastAsia="en-AU"/>
              </w:rPr>
            </w:pPr>
            <w:r>
              <w:rPr>
                <w:lang w:eastAsia="en-AU"/>
              </w:rPr>
              <w:t>13.2940</w:t>
            </w:r>
          </w:p>
        </w:tc>
        <w:tc>
          <w:tcPr>
            <w:tcW w:w="2031" w:type="dxa"/>
          </w:tcPr>
          <w:p w14:paraId="7EA3EFB9" w14:textId="77777777" w:rsidR="00DB522C" w:rsidRDefault="00DB522C" w:rsidP="00DB522C">
            <w:pPr>
              <w:pStyle w:val="TableText"/>
              <w:rPr>
                <w:lang w:eastAsia="en-AU"/>
              </w:rPr>
            </w:pPr>
          </w:p>
        </w:tc>
        <w:tc>
          <w:tcPr>
            <w:tcW w:w="1440" w:type="dxa"/>
          </w:tcPr>
          <w:p w14:paraId="72308B5C" w14:textId="77777777" w:rsidR="00DB522C" w:rsidRDefault="00DB522C" w:rsidP="00DB522C">
            <w:pPr>
              <w:pStyle w:val="TableText"/>
              <w:rPr>
                <w:lang w:eastAsia="en-AU"/>
              </w:rPr>
            </w:pPr>
            <w:r>
              <w:rPr>
                <w:lang w:eastAsia="en-AU"/>
              </w:rPr>
              <w:t>15.8341</w:t>
            </w:r>
          </w:p>
        </w:tc>
        <w:tc>
          <w:tcPr>
            <w:tcW w:w="1440" w:type="dxa"/>
          </w:tcPr>
          <w:p w14:paraId="4B5F2BB4" w14:textId="77777777" w:rsidR="00DB522C" w:rsidRDefault="00DB522C" w:rsidP="00DB522C">
            <w:pPr>
              <w:pStyle w:val="TableText"/>
              <w:rPr>
                <w:lang w:eastAsia="en-AU"/>
              </w:rPr>
            </w:pPr>
            <w:r>
              <w:rPr>
                <w:lang w:eastAsia="en-AU"/>
              </w:rPr>
              <w:t>14.3111</w:t>
            </w:r>
          </w:p>
        </w:tc>
      </w:tr>
      <w:tr w:rsidR="00DB522C" w14:paraId="68DBA002" w14:textId="77777777">
        <w:trPr>
          <w:trHeight w:val="333"/>
        </w:trPr>
        <w:tc>
          <w:tcPr>
            <w:tcW w:w="871" w:type="dxa"/>
          </w:tcPr>
          <w:p w14:paraId="6579E892" w14:textId="77777777" w:rsidR="00DB522C" w:rsidRDefault="00DB522C" w:rsidP="00DB522C">
            <w:pPr>
              <w:pStyle w:val="TableText"/>
              <w:rPr>
                <w:lang w:eastAsia="en-AU"/>
              </w:rPr>
            </w:pPr>
            <w:r>
              <w:rPr>
                <w:lang w:eastAsia="en-AU"/>
              </w:rPr>
              <w:t>66</w:t>
            </w:r>
          </w:p>
        </w:tc>
        <w:tc>
          <w:tcPr>
            <w:tcW w:w="1264" w:type="dxa"/>
          </w:tcPr>
          <w:p w14:paraId="10DC225A" w14:textId="77777777" w:rsidR="00DB522C" w:rsidRDefault="00DB522C" w:rsidP="00DB522C">
            <w:pPr>
              <w:pStyle w:val="TableText"/>
              <w:rPr>
                <w:lang w:eastAsia="en-AU"/>
              </w:rPr>
            </w:pPr>
            <w:r>
              <w:rPr>
                <w:lang w:eastAsia="en-AU"/>
              </w:rPr>
              <w:t>14.0517</w:t>
            </w:r>
          </w:p>
        </w:tc>
        <w:tc>
          <w:tcPr>
            <w:tcW w:w="1264" w:type="dxa"/>
          </w:tcPr>
          <w:p w14:paraId="681E8D17" w14:textId="77777777" w:rsidR="00DB522C" w:rsidRDefault="00DB522C" w:rsidP="00DB522C">
            <w:pPr>
              <w:pStyle w:val="TableText"/>
              <w:rPr>
                <w:lang w:eastAsia="en-AU"/>
              </w:rPr>
            </w:pPr>
            <w:r>
              <w:rPr>
                <w:lang w:eastAsia="en-AU"/>
              </w:rPr>
              <w:t>12.8560</w:t>
            </w:r>
          </w:p>
        </w:tc>
        <w:tc>
          <w:tcPr>
            <w:tcW w:w="2031" w:type="dxa"/>
          </w:tcPr>
          <w:p w14:paraId="7717A69C" w14:textId="77777777" w:rsidR="00DB522C" w:rsidRDefault="00DB522C" w:rsidP="00DB522C">
            <w:pPr>
              <w:pStyle w:val="TableText"/>
              <w:rPr>
                <w:lang w:eastAsia="en-AU"/>
              </w:rPr>
            </w:pPr>
          </w:p>
        </w:tc>
        <w:tc>
          <w:tcPr>
            <w:tcW w:w="1440" w:type="dxa"/>
          </w:tcPr>
          <w:p w14:paraId="615FA728" w14:textId="77777777" w:rsidR="00DB522C" w:rsidRDefault="00DB522C" w:rsidP="00DB522C">
            <w:pPr>
              <w:pStyle w:val="TableText"/>
              <w:rPr>
                <w:lang w:eastAsia="en-AU"/>
              </w:rPr>
            </w:pPr>
            <w:r>
              <w:rPr>
                <w:lang w:eastAsia="en-AU"/>
              </w:rPr>
              <w:t>15.3988</w:t>
            </w:r>
          </w:p>
        </w:tc>
        <w:tc>
          <w:tcPr>
            <w:tcW w:w="1440" w:type="dxa"/>
          </w:tcPr>
          <w:p w14:paraId="2D9C865E" w14:textId="77777777" w:rsidR="00DB522C" w:rsidRDefault="00DB522C" w:rsidP="00DB522C">
            <w:pPr>
              <w:pStyle w:val="TableText"/>
              <w:rPr>
                <w:lang w:eastAsia="en-AU"/>
              </w:rPr>
            </w:pPr>
            <w:r>
              <w:rPr>
                <w:lang w:eastAsia="en-AU"/>
              </w:rPr>
              <w:t>13.8636</w:t>
            </w:r>
          </w:p>
        </w:tc>
      </w:tr>
      <w:tr w:rsidR="00DB522C" w14:paraId="27DC7316" w14:textId="77777777">
        <w:trPr>
          <w:trHeight w:val="333"/>
        </w:trPr>
        <w:tc>
          <w:tcPr>
            <w:tcW w:w="871" w:type="dxa"/>
          </w:tcPr>
          <w:p w14:paraId="4C966117" w14:textId="77777777" w:rsidR="00DB522C" w:rsidRDefault="00DB522C" w:rsidP="00DB522C">
            <w:pPr>
              <w:pStyle w:val="TableText"/>
              <w:rPr>
                <w:lang w:eastAsia="en-AU"/>
              </w:rPr>
            </w:pPr>
            <w:r>
              <w:rPr>
                <w:lang w:eastAsia="en-AU"/>
              </w:rPr>
              <w:t>67</w:t>
            </w:r>
          </w:p>
        </w:tc>
        <w:tc>
          <w:tcPr>
            <w:tcW w:w="1264" w:type="dxa"/>
          </w:tcPr>
          <w:p w14:paraId="40178C91" w14:textId="77777777" w:rsidR="00DB522C" w:rsidRDefault="00DB522C" w:rsidP="00DB522C">
            <w:pPr>
              <w:pStyle w:val="TableText"/>
              <w:rPr>
                <w:lang w:eastAsia="en-AU"/>
              </w:rPr>
            </w:pPr>
            <w:r>
              <w:rPr>
                <w:lang w:eastAsia="en-AU"/>
              </w:rPr>
              <w:t>13.5792</w:t>
            </w:r>
          </w:p>
        </w:tc>
        <w:tc>
          <w:tcPr>
            <w:tcW w:w="1264" w:type="dxa"/>
          </w:tcPr>
          <w:p w14:paraId="62786F04" w14:textId="77777777" w:rsidR="00DB522C" w:rsidRDefault="00DB522C" w:rsidP="00DB522C">
            <w:pPr>
              <w:pStyle w:val="TableText"/>
              <w:rPr>
                <w:lang w:eastAsia="en-AU"/>
              </w:rPr>
            </w:pPr>
            <w:r>
              <w:rPr>
                <w:lang w:eastAsia="en-AU"/>
              </w:rPr>
              <w:t>12.4186</w:t>
            </w:r>
          </w:p>
        </w:tc>
        <w:tc>
          <w:tcPr>
            <w:tcW w:w="2031" w:type="dxa"/>
          </w:tcPr>
          <w:p w14:paraId="4147CC36" w14:textId="77777777" w:rsidR="00DB522C" w:rsidRDefault="00DB522C" w:rsidP="00DB522C">
            <w:pPr>
              <w:pStyle w:val="TableText"/>
              <w:rPr>
                <w:lang w:eastAsia="en-AU"/>
              </w:rPr>
            </w:pPr>
          </w:p>
        </w:tc>
        <w:tc>
          <w:tcPr>
            <w:tcW w:w="1440" w:type="dxa"/>
          </w:tcPr>
          <w:p w14:paraId="7A7212B3" w14:textId="77777777" w:rsidR="00DB522C" w:rsidRDefault="00DB522C" w:rsidP="00DB522C">
            <w:pPr>
              <w:pStyle w:val="TableText"/>
              <w:rPr>
                <w:lang w:eastAsia="en-AU"/>
              </w:rPr>
            </w:pPr>
            <w:r>
              <w:rPr>
                <w:lang w:eastAsia="en-AU"/>
              </w:rPr>
              <w:t>14.9559</w:t>
            </w:r>
          </w:p>
        </w:tc>
        <w:tc>
          <w:tcPr>
            <w:tcW w:w="1440" w:type="dxa"/>
          </w:tcPr>
          <w:p w14:paraId="05444A20" w14:textId="77777777" w:rsidR="00DB522C" w:rsidRDefault="00DB522C" w:rsidP="00DB522C">
            <w:pPr>
              <w:pStyle w:val="TableText"/>
              <w:rPr>
                <w:lang w:eastAsia="en-AU"/>
              </w:rPr>
            </w:pPr>
            <w:r>
              <w:rPr>
                <w:lang w:eastAsia="en-AU"/>
              </w:rPr>
              <w:t>13.4109</w:t>
            </w:r>
          </w:p>
        </w:tc>
      </w:tr>
      <w:tr w:rsidR="00DB522C" w14:paraId="36AD4816" w14:textId="77777777">
        <w:trPr>
          <w:trHeight w:val="333"/>
        </w:trPr>
        <w:tc>
          <w:tcPr>
            <w:tcW w:w="871" w:type="dxa"/>
          </w:tcPr>
          <w:p w14:paraId="4F37D514" w14:textId="77777777" w:rsidR="00DB522C" w:rsidRDefault="00DB522C" w:rsidP="00DB522C">
            <w:pPr>
              <w:pStyle w:val="TableText"/>
              <w:rPr>
                <w:lang w:eastAsia="en-AU"/>
              </w:rPr>
            </w:pPr>
            <w:r>
              <w:rPr>
                <w:lang w:eastAsia="en-AU"/>
              </w:rPr>
              <w:t>68</w:t>
            </w:r>
          </w:p>
        </w:tc>
        <w:tc>
          <w:tcPr>
            <w:tcW w:w="1264" w:type="dxa"/>
          </w:tcPr>
          <w:p w14:paraId="2BF6420C" w14:textId="77777777" w:rsidR="00DB522C" w:rsidRDefault="00DB522C" w:rsidP="00DB522C">
            <w:pPr>
              <w:pStyle w:val="TableText"/>
              <w:rPr>
                <w:lang w:eastAsia="en-AU"/>
              </w:rPr>
            </w:pPr>
            <w:r>
              <w:rPr>
                <w:lang w:eastAsia="en-AU"/>
              </w:rPr>
              <w:t>13.1018</w:t>
            </w:r>
          </w:p>
        </w:tc>
        <w:tc>
          <w:tcPr>
            <w:tcW w:w="1264" w:type="dxa"/>
          </w:tcPr>
          <w:p w14:paraId="2150A1C6" w14:textId="77777777" w:rsidR="00DB522C" w:rsidRDefault="00DB522C" w:rsidP="00DB522C">
            <w:pPr>
              <w:pStyle w:val="TableText"/>
              <w:rPr>
                <w:lang w:eastAsia="en-AU"/>
              </w:rPr>
            </w:pPr>
            <w:r>
              <w:rPr>
                <w:lang w:eastAsia="en-AU"/>
              </w:rPr>
              <w:t>11.9823</w:t>
            </w:r>
          </w:p>
        </w:tc>
        <w:tc>
          <w:tcPr>
            <w:tcW w:w="2031" w:type="dxa"/>
          </w:tcPr>
          <w:p w14:paraId="2D5AF37C" w14:textId="77777777" w:rsidR="00DB522C" w:rsidRDefault="00DB522C" w:rsidP="00DB522C">
            <w:pPr>
              <w:pStyle w:val="TableText"/>
              <w:rPr>
                <w:lang w:eastAsia="en-AU"/>
              </w:rPr>
            </w:pPr>
          </w:p>
        </w:tc>
        <w:tc>
          <w:tcPr>
            <w:tcW w:w="1440" w:type="dxa"/>
          </w:tcPr>
          <w:p w14:paraId="153BABA0" w14:textId="77777777" w:rsidR="00DB522C" w:rsidRDefault="00DB522C" w:rsidP="00DB522C">
            <w:pPr>
              <w:pStyle w:val="TableText"/>
              <w:rPr>
                <w:lang w:eastAsia="en-AU"/>
              </w:rPr>
            </w:pPr>
            <w:r>
              <w:rPr>
                <w:lang w:eastAsia="en-AU"/>
              </w:rPr>
              <w:t>14.5055</w:t>
            </w:r>
          </w:p>
        </w:tc>
        <w:tc>
          <w:tcPr>
            <w:tcW w:w="1440" w:type="dxa"/>
          </w:tcPr>
          <w:p w14:paraId="2D33C8DB" w14:textId="77777777" w:rsidR="00DB522C" w:rsidRDefault="00DB522C" w:rsidP="00DB522C">
            <w:pPr>
              <w:pStyle w:val="TableText"/>
              <w:rPr>
                <w:lang w:eastAsia="en-AU"/>
              </w:rPr>
            </w:pPr>
            <w:r>
              <w:rPr>
                <w:lang w:eastAsia="en-AU"/>
              </w:rPr>
              <w:t>12.9533</w:t>
            </w:r>
          </w:p>
        </w:tc>
      </w:tr>
      <w:tr w:rsidR="00DB522C" w14:paraId="15A57F63" w14:textId="77777777">
        <w:trPr>
          <w:trHeight w:val="333"/>
        </w:trPr>
        <w:tc>
          <w:tcPr>
            <w:tcW w:w="871" w:type="dxa"/>
          </w:tcPr>
          <w:p w14:paraId="30B33542" w14:textId="77777777" w:rsidR="00DB522C" w:rsidRDefault="00DB522C" w:rsidP="00DB522C">
            <w:pPr>
              <w:pStyle w:val="TableText"/>
              <w:rPr>
                <w:lang w:eastAsia="en-AU"/>
              </w:rPr>
            </w:pPr>
            <w:r>
              <w:rPr>
                <w:lang w:eastAsia="en-AU"/>
              </w:rPr>
              <w:t>69</w:t>
            </w:r>
          </w:p>
        </w:tc>
        <w:tc>
          <w:tcPr>
            <w:tcW w:w="1264" w:type="dxa"/>
          </w:tcPr>
          <w:p w14:paraId="660EE078" w14:textId="77777777" w:rsidR="00DB522C" w:rsidRDefault="00DB522C" w:rsidP="00DB522C">
            <w:pPr>
              <w:pStyle w:val="TableText"/>
              <w:rPr>
                <w:lang w:eastAsia="en-AU"/>
              </w:rPr>
            </w:pPr>
            <w:r>
              <w:rPr>
                <w:lang w:eastAsia="en-AU"/>
              </w:rPr>
              <w:t>12.6216</w:t>
            </w:r>
          </w:p>
        </w:tc>
        <w:tc>
          <w:tcPr>
            <w:tcW w:w="1264" w:type="dxa"/>
          </w:tcPr>
          <w:p w14:paraId="63C63DF9" w14:textId="77777777" w:rsidR="00DB522C" w:rsidRDefault="00DB522C" w:rsidP="00DB522C">
            <w:pPr>
              <w:pStyle w:val="TableText"/>
              <w:rPr>
                <w:lang w:eastAsia="en-AU"/>
              </w:rPr>
            </w:pPr>
            <w:r>
              <w:rPr>
                <w:lang w:eastAsia="en-AU"/>
              </w:rPr>
              <w:t>11.5460</w:t>
            </w:r>
          </w:p>
        </w:tc>
        <w:tc>
          <w:tcPr>
            <w:tcW w:w="2031" w:type="dxa"/>
          </w:tcPr>
          <w:p w14:paraId="47446641" w14:textId="77777777" w:rsidR="00DB522C" w:rsidRDefault="00DB522C" w:rsidP="00DB522C">
            <w:pPr>
              <w:pStyle w:val="TableText"/>
              <w:rPr>
                <w:lang w:eastAsia="en-AU"/>
              </w:rPr>
            </w:pPr>
          </w:p>
        </w:tc>
        <w:tc>
          <w:tcPr>
            <w:tcW w:w="1440" w:type="dxa"/>
          </w:tcPr>
          <w:p w14:paraId="26139B90" w14:textId="77777777" w:rsidR="00DB522C" w:rsidRDefault="00DB522C" w:rsidP="00DB522C">
            <w:pPr>
              <w:pStyle w:val="TableText"/>
              <w:rPr>
                <w:lang w:eastAsia="en-AU"/>
              </w:rPr>
            </w:pPr>
            <w:r>
              <w:rPr>
                <w:lang w:eastAsia="en-AU"/>
              </w:rPr>
              <w:t>14.0477</w:t>
            </w:r>
          </w:p>
        </w:tc>
        <w:tc>
          <w:tcPr>
            <w:tcW w:w="1440" w:type="dxa"/>
          </w:tcPr>
          <w:p w14:paraId="5943B5E2" w14:textId="77777777" w:rsidR="00DB522C" w:rsidRDefault="00DB522C" w:rsidP="00DB522C">
            <w:pPr>
              <w:pStyle w:val="TableText"/>
              <w:rPr>
                <w:lang w:eastAsia="en-AU"/>
              </w:rPr>
            </w:pPr>
            <w:r>
              <w:rPr>
                <w:lang w:eastAsia="en-AU"/>
              </w:rPr>
              <w:t>12.4898</w:t>
            </w:r>
          </w:p>
        </w:tc>
      </w:tr>
      <w:tr w:rsidR="00DB522C" w14:paraId="00322FF9" w14:textId="77777777">
        <w:trPr>
          <w:trHeight w:val="333"/>
        </w:trPr>
        <w:tc>
          <w:tcPr>
            <w:tcW w:w="871" w:type="dxa"/>
          </w:tcPr>
          <w:p w14:paraId="0914BC1B" w14:textId="77777777" w:rsidR="00DB522C" w:rsidRDefault="00DB522C" w:rsidP="00DB522C">
            <w:pPr>
              <w:pStyle w:val="TableText"/>
              <w:rPr>
                <w:lang w:eastAsia="en-AU"/>
              </w:rPr>
            </w:pPr>
            <w:r>
              <w:rPr>
                <w:lang w:eastAsia="en-AU"/>
              </w:rPr>
              <w:t>70</w:t>
            </w:r>
          </w:p>
        </w:tc>
        <w:tc>
          <w:tcPr>
            <w:tcW w:w="1264" w:type="dxa"/>
          </w:tcPr>
          <w:p w14:paraId="7B8101B1" w14:textId="77777777" w:rsidR="00DB522C" w:rsidRDefault="00DB522C" w:rsidP="00DB522C">
            <w:pPr>
              <w:pStyle w:val="TableText"/>
              <w:rPr>
                <w:lang w:eastAsia="en-AU"/>
              </w:rPr>
            </w:pPr>
            <w:r>
              <w:rPr>
                <w:lang w:eastAsia="en-AU"/>
              </w:rPr>
              <w:t>12.1392</w:t>
            </w:r>
          </w:p>
        </w:tc>
        <w:tc>
          <w:tcPr>
            <w:tcW w:w="1264" w:type="dxa"/>
          </w:tcPr>
          <w:p w14:paraId="1F2AD1BF" w14:textId="77777777" w:rsidR="00DB522C" w:rsidRDefault="00DB522C" w:rsidP="00DB522C">
            <w:pPr>
              <w:pStyle w:val="TableText"/>
              <w:rPr>
                <w:lang w:eastAsia="en-AU"/>
              </w:rPr>
            </w:pPr>
            <w:r>
              <w:rPr>
                <w:lang w:eastAsia="en-AU"/>
              </w:rPr>
              <w:t>11.1102</w:t>
            </w:r>
          </w:p>
        </w:tc>
        <w:tc>
          <w:tcPr>
            <w:tcW w:w="2031" w:type="dxa"/>
          </w:tcPr>
          <w:p w14:paraId="48BD5C56" w14:textId="77777777" w:rsidR="00DB522C" w:rsidRDefault="00DB522C" w:rsidP="00DB522C">
            <w:pPr>
              <w:pStyle w:val="TableText"/>
              <w:rPr>
                <w:lang w:eastAsia="en-AU"/>
              </w:rPr>
            </w:pPr>
          </w:p>
        </w:tc>
        <w:tc>
          <w:tcPr>
            <w:tcW w:w="1440" w:type="dxa"/>
          </w:tcPr>
          <w:p w14:paraId="238C21D1" w14:textId="77777777" w:rsidR="00DB522C" w:rsidRDefault="00DB522C" w:rsidP="00DB522C">
            <w:pPr>
              <w:pStyle w:val="TableText"/>
              <w:rPr>
                <w:lang w:eastAsia="en-AU"/>
              </w:rPr>
            </w:pPr>
            <w:r>
              <w:rPr>
                <w:lang w:eastAsia="en-AU"/>
              </w:rPr>
              <w:t>13.5830</w:t>
            </w:r>
          </w:p>
        </w:tc>
        <w:tc>
          <w:tcPr>
            <w:tcW w:w="1440" w:type="dxa"/>
          </w:tcPr>
          <w:p w14:paraId="51FA08D8" w14:textId="77777777" w:rsidR="00DB522C" w:rsidRDefault="00DB522C" w:rsidP="00DB522C">
            <w:pPr>
              <w:pStyle w:val="TableText"/>
              <w:rPr>
                <w:lang w:eastAsia="en-AU"/>
              </w:rPr>
            </w:pPr>
            <w:r>
              <w:rPr>
                <w:lang w:eastAsia="en-AU"/>
              </w:rPr>
              <w:t>12.0212</w:t>
            </w:r>
          </w:p>
        </w:tc>
      </w:tr>
      <w:tr w:rsidR="00DB522C" w14:paraId="64F5C888" w14:textId="77777777">
        <w:trPr>
          <w:trHeight w:val="333"/>
        </w:trPr>
        <w:tc>
          <w:tcPr>
            <w:tcW w:w="871" w:type="dxa"/>
          </w:tcPr>
          <w:p w14:paraId="20670D58" w14:textId="77777777" w:rsidR="00DB522C" w:rsidRDefault="00DB522C" w:rsidP="00DB522C">
            <w:pPr>
              <w:pStyle w:val="TableText"/>
              <w:rPr>
                <w:lang w:eastAsia="en-AU"/>
              </w:rPr>
            </w:pPr>
            <w:r>
              <w:rPr>
                <w:lang w:eastAsia="en-AU"/>
              </w:rPr>
              <w:t>71</w:t>
            </w:r>
          </w:p>
        </w:tc>
        <w:tc>
          <w:tcPr>
            <w:tcW w:w="1264" w:type="dxa"/>
          </w:tcPr>
          <w:p w14:paraId="2C77B10E" w14:textId="77777777" w:rsidR="00DB522C" w:rsidRDefault="00DB522C" w:rsidP="00DB522C">
            <w:pPr>
              <w:pStyle w:val="TableText"/>
              <w:rPr>
                <w:lang w:eastAsia="en-AU"/>
              </w:rPr>
            </w:pPr>
            <w:r>
              <w:rPr>
                <w:lang w:eastAsia="en-AU"/>
              </w:rPr>
              <w:t>11.6552</w:t>
            </w:r>
          </w:p>
        </w:tc>
        <w:tc>
          <w:tcPr>
            <w:tcW w:w="1264" w:type="dxa"/>
          </w:tcPr>
          <w:p w14:paraId="06D01DE9" w14:textId="77777777" w:rsidR="00DB522C" w:rsidRDefault="00DB522C" w:rsidP="00DB522C">
            <w:pPr>
              <w:pStyle w:val="TableText"/>
              <w:rPr>
                <w:lang w:eastAsia="en-AU"/>
              </w:rPr>
            </w:pPr>
            <w:r>
              <w:rPr>
                <w:lang w:eastAsia="en-AU"/>
              </w:rPr>
              <w:t>10.6749</w:t>
            </w:r>
          </w:p>
        </w:tc>
        <w:tc>
          <w:tcPr>
            <w:tcW w:w="2031" w:type="dxa"/>
          </w:tcPr>
          <w:p w14:paraId="7918337B" w14:textId="77777777" w:rsidR="00DB522C" w:rsidRDefault="00DB522C" w:rsidP="00DB522C">
            <w:pPr>
              <w:pStyle w:val="TableText"/>
              <w:rPr>
                <w:lang w:eastAsia="en-AU"/>
              </w:rPr>
            </w:pPr>
          </w:p>
        </w:tc>
        <w:tc>
          <w:tcPr>
            <w:tcW w:w="1440" w:type="dxa"/>
          </w:tcPr>
          <w:p w14:paraId="307BEC99" w14:textId="77777777" w:rsidR="00DB522C" w:rsidRDefault="00DB522C" w:rsidP="00DB522C">
            <w:pPr>
              <w:pStyle w:val="TableText"/>
              <w:rPr>
                <w:lang w:eastAsia="en-AU"/>
              </w:rPr>
            </w:pPr>
            <w:r>
              <w:rPr>
                <w:lang w:eastAsia="en-AU"/>
              </w:rPr>
              <w:t>13.1119</w:t>
            </w:r>
          </w:p>
        </w:tc>
        <w:tc>
          <w:tcPr>
            <w:tcW w:w="1440" w:type="dxa"/>
          </w:tcPr>
          <w:p w14:paraId="1D306740" w14:textId="77777777" w:rsidR="00DB522C" w:rsidRDefault="00DB522C" w:rsidP="00DB522C">
            <w:pPr>
              <w:pStyle w:val="TableText"/>
              <w:rPr>
                <w:lang w:eastAsia="en-AU"/>
              </w:rPr>
            </w:pPr>
            <w:r>
              <w:rPr>
                <w:lang w:eastAsia="en-AU"/>
              </w:rPr>
              <w:t>11.5479</w:t>
            </w:r>
          </w:p>
        </w:tc>
      </w:tr>
      <w:tr w:rsidR="00DB522C" w14:paraId="36489352" w14:textId="77777777">
        <w:trPr>
          <w:trHeight w:val="333"/>
        </w:trPr>
        <w:tc>
          <w:tcPr>
            <w:tcW w:w="871" w:type="dxa"/>
          </w:tcPr>
          <w:p w14:paraId="441AF1C8" w14:textId="77777777" w:rsidR="00DB522C" w:rsidRDefault="00DB522C" w:rsidP="00DB522C">
            <w:pPr>
              <w:pStyle w:val="TableText"/>
              <w:rPr>
                <w:lang w:eastAsia="en-AU"/>
              </w:rPr>
            </w:pPr>
            <w:r>
              <w:rPr>
                <w:lang w:eastAsia="en-AU"/>
              </w:rPr>
              <w:t>72</w:t>
            </w:r>
          </w:p>
        </w:tc>
        <w:tc>
          <w:tcPr>
            <w:tcW w:w="1264" w:type="dxa"/>
          </w:tcPr>
          <w:p w14:paraId="58BA6078" w14:textId="77777777" w:rsidR="00DB522C" w:rsidRDefault="00DB522C" w:rsidP="00DB522C">
            <w:pPr>
              <w:pStyle w:val="TableText"/>
              <w:rPr>
                <w:lang w:eastAsia="en-AU"/>
              </w:rPr>
            </w:pPr>
            <w:r>
              <w:rPr>
                <w:lang w:eastAsia="en-AU"/>
              </w:rPr>
              <w:t>11.1703</w:t>
            </w:r>
          </w:p>
        </w:tc>
        <w:tc>
          <w:tcPr>
            <w:tcW w:w="1264" w:type="dxa"/>
          </w:tcPr>
          <w:p w14:paraId="0113BB22" w14:textId="77777777" w:rsidR="00DB522C" w:rsidRDefault="00DB522C" w:rsidP="00DB522C">
            <w:pPr>
              <w:pStyle w:val="TableText"/>
              <w:rPr>
                <w:lang w:eastAsia="en-AU"/>
              </w:rPr>
            </w:pPr>
            <w:r>
              <w:rPr>
                <w:lang w:eastAsia="en-AU"/>
              </w:rPr>
              <w:t>10.2402</w:t>
            </w:r>
          </w:p>
        </w:tc>
        <w:tc>
          <w:tcPr>
            <w:tcW w:w="2031" w:type="dxa"/>
          </w:tcPr>
          <w:p w14:paraId="6CFEAB2A" w14:textId="77777777" w:rsidR="00DB522C" w:rsidRDefault="00DB522C" w:rsidP="00DB522C">
            <w:pPr>
              <w:pStyle w:val="TableText"/>
              <w:rPr>
                <w:lang w:eastAsia="en-AU"/>
              </w:rPr>
            </w:pPr>
          </w:p>
        </w:tc>
        <w:tc>
          <w:tcPr>
            <w:tcW w:w="1440" w:type="dxa"/>
          </w:tcPr>
          <w:p w14:paraId="00F963B9" w14:textId="77777777" w:rsidR="00DB522C" w:rsidRDefault="00DB522C" w:rsidP="00DB522C">
            <w:pPr>
              <w:pStyle w:val="TableText"/>
              <w:rPr>
                <w:lang w:eastAsia="en-AU"/>
              </w:rPr>
            </w:pPr>
            <w:r>
              <w:rPr>
                <w:lang w:eastAsia="en-AU"/>
              </w:rPr>
              <w:t>12.6351</w:t>
            </w:r>
          </w:p>
        </w:tc>
        <w:tc>
          <w:tcPr>
            <w:tcW w:w="1440" w:type="dxa"/>
          </w:tcPr>
          <w:p w14:paraId="7A7359CA" w14:textId="77777777" w:rsidR="00DB522C" w:rsidRDefault="00DB522C" w:rsidP="00DB522C">
            <w:pPr>
              <w:pStyle w:val="TableText"/>
              <w:rPr>
                <w:lang w:eastAsia="en-AU"/>
              </w:rPr>
            </w:pPr>
            <w:r>
              <w:rPr>
                <w:lang w:eastAsia="en-AU"/>
              </w:rPr>
              <w:t>11.0706</w:t>
            </w:r>
          </w:p>
        </w:tc>
      </w:tr>
      <w:tr w:rsidR="00DB522C" w14:paraId="202437F5" w14:textId="77777777">
        <w:trPr>
          <w:trHeight w:val="333"/>
        </w:trPr>
        <w:tc>
          <w:tcPr>
            <w:tcW w:w="871" w:type="dxa"/>
          </w:tcPr>
          <w:p w14:paraId="19487640" w14:textId="77777777" w:rsidR="00DB522C" w:rsidRDefault="00DB522C" w:rsidP="00DB522C">
            <w:pPr>
              <w:pStyle w:val="TableText"/>
              <w:rPr>
                <w:lang w:eastAsia="en-AU"/>
              </w:rPr>
            </w:pPr>
            <w:r>
              <w:rPr>
                <w:lang w:eastAsia="en-AU"/>
              </w:rPr>
              <w:t>73</w:t>
            </w:r>
          </w:p>
        </w:tc>
        <w:tc>
          <w:tcPr>
            <w:tcW w:w="1264" w:type="dxa"/>
          </w:tcPr>
          <w:p w14:paraId="0BED3757" w14:textId="77777777" w:rsidR="00DB522C" w:rsidRDefault="00DB522C" w:rsidP="00DB522C">
            <w:pPr>
              <w:pStyle w:val="TableText"/>
              <w:rPr>
                <w:lang w:eastAsia="en-AU"/>
              </w:rPr>
            </w:pPr>
            <w:r>
              <w:rPr>
                <w:lang w:eastAsia="en-AU"/>
              </w:rPr>
              <w:t>10.6848</w:t>
            </w:r>
          </w:p>
        </w:tc>
        <w:tc>
          <w:tcPr>
            <w:tcW w:w="1264" w:type="dxa"/>
          </w:tcPr>
          <w:p w14:paraId="2670C007" w14:textId="77777777" w:rsidR="00DB522C" w:rsidRDefault="00DB522C" w:rsidP="00DB522C">
            <w:pPr>
              <w:pStyle w:val="TableText"/>
              <w:rPr>
                <w:lang w:eastAsia="en-AU"/>
              </w:rPr>
            </w:pPr>
            <w:r>
              <w:rPr>
                <w:lang w:eastAsia="en-AU"/>
              </w:rPr>
              <w:t>9.8058</w:t>
            </w:r>
          </w:p>
        </w:tc>
        <w:tc>
          <w:tcPr>
            <w:tcW w:w="2031" w:type="dxa"/>
          </w:tcPr>
          <w:p w14:paraId="4E838197" w14:textId="77777777" w:rsidR="00DB522C" w:rsidRDefault="00DB522C" w:rsidP="00DB522C">
            <w:pPr>
              <w:pStyle w:val="TableText"/>
              <w:rPr>
                <w:lang w:eastAsia="en-AU"/>
              </w:rPr>
            </w:pPr>
          </w:p>
        </w:tc>
        <w:tc>
          <w:tcPr>
            <w:tcW w:w="1440" w:type="dxa"/>
          </w:tcPr>
          <w:p w14:paraId="260F6EC6" w14:textId="77777777" w:rsidR="00DB522C" w:rsidRDefault="00DB522C" w:rsidP="00DB522C">
            <w:pPr>
              <w:pStyle w:val="TableText"/>
              <w:rPr>
                <w:lang w:eastAsia="en-AU"/>
              </w:rPr>
            </w:pPr>
            <w:r>
              <w:rPr>
                <w:lang w:eastAsia="en-AU"/>
              </w:rPr>
              <w:t>12.1535</w:t>
            </w:r>
          </w:p>
        </w:tc>
        <w:tc>
          <w:tcPr>
            <w:tcW w:w="1440" w:type="dxa"/>
          </w:tcPr>
          <w:p w14:paraId="39197181" w14:textId="77777777" w:rsidR="00DB522C" w:rsidRDefault="00DB522C" w:rsidP="00DB522C">
            <w:pPr>
              <w:pStyle w:val="TableText"/>
              <w:rPr>
                <w:lang w:eastAsia="en-AU"/>
              </w:rPr>
            </w:pPr>
            <w:r>
              <w:rPr>
                <w:lang w:eastAsia="en-AU"/>
              </w:rPr>
              <w:t>10.5902</w:t>
            </w:r>
          </w:p>
        </w:tc>
      </w:tr>
      <w:tr w:rsidR="00DB522C" w14:paraId="3045D904" w14:textId="77777777">
        <w:trPr>
          <w:trHeight w:val="333"/>
        </w:trPr>
        <w:tc>
          <w:tcPr>
            <w:tcW w:w="871" w:type="dxa"/>
          </w:tcPr>
          <w:p w14:paraId="28838088" w14:textId="77777777" w:rsidR="00DB522C" w:rsidRDefault="00DB522C" w:rsidP="00DB522C">
            <w:pPr>
              <w:pStyle w:val="TableText"/>
              <w:rPr>
                <w:lang w:eastAsia="en-AU"/>
              </w:rPr>
            </w:pPr>
            <w:r>
              <w:rPr>
                <w:lang w:eastAsia="en-AU"/>
              </w:rPr>
              <w:t>74</w:t>
            </w:r>
          </w:p>
        </w:tc>
        <w:tc>
          <w:tcPr>
            <w:tcW w:w="1264" w:type="dxa"/>
          </w:tcPr>
          <w:p w14:paraId="57E6A2AB" w14:textId="77777777" w:rsidR="00DB522C" w:rsidRDefault="00DB522C" w:rsidP="00DB522C">
            <w:pPr>
              <w:pStyle w:val="TableText"/>
              <w:rPr>
                <w:lang w:eastAsia="en-AU"/>
              </w:rPr>
            </w:pPr>
            <w:r>
              <w:rPr>
                <w:lang w:eastAsia="en-AU"/>
              </w:rPr>
              <w:t>10.1993</w:t>
            </w:r>
          </w:p>
        </w:tc>
        <w:tc>
          <w:tcPr>
            <w:tcW w:w="1264" w:type="dxa"/>
          </w:tcPr>
          <w:p w14:paraId="45FB5BFA" w14:textId="77777777" w:rsidR="00DB522C" w:rsidRDefault="00DB522C" w:rsidP="00DB522C">
            <w:pPr>
              <w:pStyle w:val="TableText"/>
              <w:rPr>
                <w:lang w:eastAsia="en-AU"/>
              </w:rPr>
            </w:pPr>
            <w:r>
              <w:rPr>
                <w:lang w:eastAsia="en-AU"/>
              </w:rPr>
              <w:t>9.3723</w:t>
            </w:r>
          </w:p>
        </w:tc>
        <w:tc>
          <w:tcPr>
            <w:tcW w:w="2031" w:type="dxa"/>
          </w:tcPr>
          <w:p w14:paraId="57046833" w14:textId="77777777" w:rsidR="00DB522C" w:rsidRDefault="00DB522C" w:rsidP="00DB522C">
            <w:pPr>
              <w:pStyle w:val="TableText"/>
              <w:rPr>
                <w:lang w:eastAsia="en-AU"/>
              </w:rPr>
            </w:pPr>
          </w:p>
        </w:tc>
        <w:tc>
          <w:tcPr>
            <w:tcW w:w="1440" w:type="dxa"/>
          </w:tcPr>
          <w:p w14:paraId="5F1E5952" w14:textId="77777777" w:rsidR="00DB522C" w:rsidRDefault="00DB522C" w:rsidP="00DB522C">
            <w:pPr>
              <w:pStyle w:val="TableText"/>
              <w:rPr>
                <w:lang w:eastAsia="en-AU"/>
              </w:rPr>
            </w:pPr>
            <w:r>
              <w:rPr>
                <w:lang w:eastAsia="en-AU"/>
              </w:rPr>
              <w:t>11.6662</w:t>
            </w:r>
          </w:p>
        </w:tc>
        <w:tc>
          <w:tcPr>
            <w:tcW w:w="1440" w:type="dxa"/>
          </w:tcPr>
          <w:p w14:paraId="2A55951A" w14:textId="77777777" w:rsidR="00DB522C" w:rsidRDefault="00DB522C" w:rsidP="00DB522C">
            <w:pPr>
              <w:pStyle w:val="TableText"/>
              <w:rPr>
                <w:lang w:eastAsia="en-AU"/>
              </w:rPr>
            </w:pPr>
            <w:r>
              <w:rPr>
                <w:lang w:eastAsia="en-AU"/>
              </w:rPr>
              <w:t>10.1105</w:t>
            </w:r>
          </w:p>
        </w:tc>
      </w:tr>
      <w:tr w:rsidR="00DB522C" w14:paraId="38F5C32E" w14:textId="77777777">
        <w:trPr>
          <w:trHeight w:val="333"/>
        </w:trPr>
        <w:tc>
          <w:tcPr>
            <w:tcW w:w="871" w:type="dxa"/>
          </w:tcPr>
          <w:p w14:paraId="02A34EBD" w14:textId="77777777" w:rsidR="00DB522C" w:rsidRDefault="00DB522C" w:rsidP="00DB522C">
            <w:pPr>
              <w:pStyle w:val="TableText"/>
              <w:rPr>
                <w:lang w:eastAsia="en-AU"/>
              </w:rPr>
            </w:pPr>
            <w:r>
              <w:rPr>
                <w:lang w:eastAsia="en-AU"/>
              </w:rPr>
              <w:t>75</w:t>
            </w:r>
          </w:p>
        </w:tc>
        <w:tc>
          <w:tcPr>
            <w:tcW w:w="1264" w:type="dxa"/>
          </w:tcPr>
          <w:p w14:paraId="4E106BCC" w14:textId="77777777" w:rsidR="00DB522C" w:rsidRDefault="00DB522C" w:rsidP="00DB522C">
            <w:pPr>
              <w:pStyle w:val="TableText"/>
              <w:rPr>
                <w:lang w:eastAsia="en-AU"/>
              </w:rPr>
            </w:pPr>
            <w:r>
              <w:rPr>
                <w:lang w:eastAsia="en-AU"/>
              </w:rPr>
              <w:t>9.7148</w:t>
            </w:r>
          </w:p>
        </w:tc>
        <w:tc>
          <w:tcPr>
            <w:tcW w:w="1264" w:type="dxa"/>
          </w:tcPr>
          <w:p w14:paraId="6704415C" w14:textId="77777777" w:rsidR="00DB522C" w:rsidRDefault="00DB522C" w:rsidP="00DB522C">
            <w:pPr>
              <w:pStyle w:val="TableText"/>
              <w:rPr>
                <w:lang w:eastAsia="en-AU"/>
              </w:rPr>
            </w:pPr>
            <w:r>
              <w:rPr>
                <w:lang w:eastAsia="en-AU"/>
              </w:rPr>
              <w:t>8.9405</w:t>
            </w:r>
          </w:p>
        </w:tc>
        <w:tc>
          <w:tcPr>
            <w:tcW w:w="2031" w:type="dxa"/>
          </w:tcPr>
          <w:p w14:paraId="294C4582" w14:textId="77777777" w:rsidR="00DB522C" w:rsidRDefault="00DB522C" w:rsidP="00DB522C">
            <w:pPr>
              <w:pStyle w:val="TableText"/>
              <w:rPr>
                <w:lang w:eastAsia="en-AU"/>
              </w:rPr>
            </w:pPr>
          </w:p>
        </w:tc>
        <w:tc>
          <w:tcPr>
            <w:tcW w:w="1440" w:type="dxa"/>
          </w:tcPr>
          <w:p w14:paraId="6E1352F5" w14:textId="77777777" w:rsidR="00DB522C" w:rsidRDefault="00DB522C" w:rsidP="00DB522C">
            <w:pPr>
              <w:pStyle w:val="TableText"/>
              <w:rPr>
                <w:lang w:eastAsia="en-AU"/>
              </w:rPr>
            </w:pPr>
            <w:r>
              <w:rPr>
                <w:lang w:eastAsia="en-AU"/>
              </w:rPr>
              <w:t>11.1736</w:t>
            </w:r>
          </w:p>
        </w:tc>
        <w:tc>
          <w:tcPr>
            <w:tcW w:w="1440" w:type="dxa"/>
          </w:tcPr>
          <w:p w14:paraId="76626CD3" w14:textId="77777777" w:rsidR="00DB522C" w:rsidRDefault="00DB522C" w:rsidP="00DB522C">
            <w:pPr>
              <w:pStyle w:val="TableText"/>
              <w:rPr>
                <w:lang w:eastAsia="en-AU"/>
              </w:rPr>
            </w:pPr>
            <w:r>
              <w:rPr>
                <w:lang w:eastAsia="en-AU"/>
              </w:rPr>
              <w:t>9.6332</w:t>
            </w:r>
          </w:p>
        </w:tc>
      </w:tr>
      <w:tr w:rsidR="00DB522C" w14:paraId="69888E01" w14:textId="77777777">
        <w:trPr>
          <w:trHeight w:val="333"/>
        </w:trPr>
        <w:tc>
          <w:tcPr>
            <w:tcW w:w="871" w:type="dxa"/>
          </w:tcPr>
          <w:p w14:paraId="474D7E2C" w14:textId="77777777" w:rsidR="00DB522C" w:rsidRDefault="00DB522C" w:rsidP="00DB522C">
            <w:pPr>
              <w:pStyle w:val="TableText"/>
              <w:rPr>
                <w:lang w:eastAsia="en-AU"/>
              </w:rPr>
            </w:pPr>
            <w:r>
              <w:rPr>
                <w:lang w:eastAsia="en-AU"/>
              </w:rPr>
              <w:t>76</w:t>
            </w:r>
          </w:p>
        </w:tc>
        <w:tc>
          <w:tcPr>
            <w:tcW w:w="1264" w:type="dxa"/>
          </w:tcPr>
          <w:p w14:paraId="02EE3C40" w14:textId="77777777" w:rsidR="00DB522C" w:rsidRDefault="00DB522C" w:rsidP="00DB522C">
            <w:pPr>
              <w:pStyle w:val="TableText"/>
              <w:rPr>
                <w:lang w:eastAsia="en-AU"/>
              </w:rPr>
            </w:pPr>
            <w:r>
              <w:rPr>
                <w:lang w:eastAsia="en-AU"/>
              </w:rPr>
              <w:t>9.2335</w:t>
            </w:r>
          </w:p>
        </w:tc>
        <w:tc>
          <w:tcPr>
            <w:tcW w:w="1264" w:type="dxa"/>
          </w:tcPr>
          <w:p w14:paraId="088A03B3" w14:textId="77777777" w:rsidR="00DB522C" w:rsidRDefault="00DB522C" w:rsidP="00DB522C">
            <w:pPr>
              <w:pStyle w:val="TableText"/>
              <w:rPr>
                <w:lang w:eastAsia="en-AU"/>
              </w:rPr>
            </w:pPr>
            <w:r>
              <w:rPr>
                <w:lang w:eastAsia="en-AU"/>
              </w:rPr>
              <w:t>8.5119</w:t>
            </w:r>
          </w:p>
        </w:tc>
        <w:tc>
          <w:tcPr>
            <w:tcW w:w="2031" w:type="dxa"/>
          </w:tcPr>
          <w:p w14:paraId="31BC9018" w14:textId="77777777" w:rsidR="00DB522C" w:rsidRDefault="00DB522C" w:rsidP="00DB522C">
            <w:pPr>
              <w:pStyle w:val="TableText"/>
              <w:rPr>
                <w:lang w:eastAsia="en-AU"/>
              </w:rPr>
            </w:pPr>
          </w:p>
        </w:tc>
        <w:tc>
          <w:tcPr>
            <w:tcW w:w="1440" w:type="dxa"/>
          </w:tcPr>
          <w:p w14:paraId="29F0BDAE" w14:textId="77777777" w:rsidR="00DB522C" w:rsidRDefault="00DB522C" w:rsidP="00DB522C">
            <w:pPr>
              <w:pStyle w:val="TableText"/>
              <w:rPr>
                <w:lang w:eastAsia="en-AU"/>
              </w:rPr>
            </w:pPr>
            <w:r>
              <w:rPr>
                <w:lang w:eastAsia="en-AU"/>
              </w:rPr>
              <w:t>10.6760</w:t>
            </w:r>
          </w:p>
        </w:tc>
        <w:tc>
          <w:tcPr>
            <w:tcW w:w="1440" w:type="dxa"/>
          </w:tcPr>
          <w:p w14:paraId="13A9860E" w14:textId="77777777" w:rsidR="00DB522C" w:rsidRDefault="00DB522C" w:rsidP="00DB522C">
            <w:pPr>
              <w:pStyle w:val="TableText"/>
              <w:rPr>
                <w:lang w:eastAsia="en-AU"/>
              </w:rPr>
            </w:pPr>
            <w:r>
              <w:rPr>
                <w:lang w:eastAsia="en-AU"/>
              </w:rPr>
              <w:t>9.1602</w:t>
            </w:r>
          </w:p>
        </w:tc>
      </w:tr>
      <w:tr w:rsidR="00DB522C" w14:paraId="2D71A384" w14:textId="77777777">
        <w:trPr>
          <w:trHeight w:val="333"/>
        </w:trPr>
        <w:tc>
          <w:tcPr>
            <w:tcW w:w="871" w:type="dxa"/>
          </w:tcPr>
          <w:p w14:paraId="36BCA66D" w14:textId="77777777" w:rsidR="00DB522C" w:rsidRDefault="00DB522C" w:rsidP="00DB522C">
            <w:pPr>
              <w:pStyle w:val="TableText"/>
              <w:rPr>
                <w:lang w:eastAsia="en-AU"/>
              </w:rPr>
            </w:pPr>
            <w:r>
              <w:rPr>
                <w:lang w:eastAsia="en-AU"/>
              </w:rPr>
              <w:t>77</w:t>
            </w:r>
          </w:p>
        </w:tc>
        <w:tc>
          <w:tcPr>
            <w:tcW w:w="1264" w:type="dxa"/>
          </w:tcPr>
          <w:p w14:paraId="7E496E86" w14:textId="77777777" w:rsidR="00DB522C" w:rsidRDefault="00DB522C" w:rsidP="00DB522C">
            <w:pPr>
              <w:pStyle w:val="TableText"/>
              <w:rPr>
                <w:lang w:eastAsia="en-AU"/>
              </w:rPr>
            </w:pPr>
            <w:r>
              <w:rPr>
                <w:lang w:eastAsia="en-AU"/>
              </w:rPr>
              <w:t>8.7583</w:t>
            </w:r>
          </w:p>
        </w:tc>
        <w:tc>
          <w:tcPr>
            <w:tcW w:w="1264" w:type="dxa"/>
          </w:tcPr>
          <w:p w14:paraId="6221FD18" w14:textId="77777777" w:rsidR="00DB522C" w:rsidRDefault="00DB522C" w:rsidP="00DB522C">
            <w:pPr>
              <w:pStyle w:val="TableText"/>
              <w:rPr>
                <w:lang w:eastAsia="en-AU"/>
              </w:rPr>
            </w:pPr>
            <w:r>
              <w:rPr>
                <w:lang w:eastAsia="en-AU"/>
              </w:rPr>
              <w:t>8.0887</w:t>
            </w:r>
          </w:p>
        </w:tc>
        <w:tc>
          <w:tcPr>
            <w:tcW w:w="2031" w:type="dxa"/>
          </w:tcPr>
          <w:p w14:paraId="4CF769A5" w14:textId="77777777" w:rsidR="00DB522C" w:rsidRDefault="00DB522C" w:rsidP="00DB522C">
            <w:pPr>
              <w:pStyle w:val="TableText"/>
              <w:rPr>
                <w:lang w:eastAsia="en-AU"/>
              </w:rPr>
            </w:pPr>
          </w:p>
        </w:tc>
        <w:tc>
          <w:tcPr>
            <w:tcW w:w="1440" w:type="dxa"/>
          </w:tcPr>
          <w:p w14:paraId="4A9CB64F" w14:textId="77777777" w:rsidR="00DB522C" w:rsidRDefault="00DB522C" w:rsidP="00DB522C">
            <w:pPr>
              <w:pStyle w:val="TableText"/>
              <w:rPr>
                <w:lang w:eastAsia="en-AU"/>
              </w:rPr>
            </w:pPr>
            <w:r>
              <w:rPr>
                <w:lang w:eastAsia="en-AU"/>
              </w:rPr>
              <w:t>10.1735</w:t>
            </w:r>
          </w:p>
        </w:tc>
        <w:tc>
          <w:tcPr>
            <w:tcW w:w="1440" w:type="dxa"/>
          </w:tcPr>
          <w:p w14:paraId="790AC698" w14:textId="77777777" w:rsidR="00DB522C" w:rsidRDefault="00DB522C" w:rsidP="00DB522C">
            <w:pPr>
              <w:pStyle w:val="TableText"/>
              <w:rPr>
                <w:lang w:eastAsia="en-AU"/>
              </w:rPr>
            </w:pPr>
            <w:r>
              <w:rPr>
                <w:lang w:eastAsia="en-AU"/>
              </w:rPr>
              <w:t>8.6941</w:t>
            </w:r>
          </w:p>
        </w:tc>
      </w:tr>
      <w:tr w:rsidR="00DB522C" w14:paraId="2A2BF1A9" w14:textId="77777777">
        <w:trPr>
          <w:trHeight w:val="333"/>
        </w:trPr>
        <w:tc>
          <w:tcPr>
            <w:tcW w:w="871" w:type="dxa"/>
          </w:tcPr>
          <w:p w14:paraId="7B9AC0D0" w14:textId="77777777" w:rsidR="00DB522C" w:rsidRDefault="00DB522C" w:rsidP="00DB522C">
            <w:pPr>
              <w:pStyle w:val="TableText"/>
              <w:rPr>
                <w:lang w:eastAsia="en-AU"/>
              </w:rPr>
            </w:pPr>
            <w:r>
              <w:rPr>
                <w:lang w:eastAsia="en-AU"/>
              </w:rPr>
              <w:t>78</w:t>
            </w:r>
          </w:p>
        </w:tc>
        <w:tc>
          <w:tcPr>
            <w:tcW w:w="1264" w:type="dxa"/>
          </w:tcPr>
          <w:p w14:paraId="7AE3DECD" w14:textId="77777777" w:rsidR="00DB522C" w:rsidRDefault="00DB522C" w:rsidP="00DB522C">
            <w:pPr>
              <w:pStyle w:val="TableText"/>
              <w:rPr>
                <w:lang w:eastAsia="en-AU"/>
              </w:rPr>
            </w:pPr>
            <w:r>
              <w:rPr>
                <w:lang w:eastAsia="en-AU"/>
              </w:rPr>
              <w:t>8.2915</w:t>
            </w:r>
          </w:p>
        </w:tc>
        <w:tc>
          <w:tcPr>
            <w:tcW w:w="1264" w:type="dxa"/>
          </w:tcPr>
          <w:p w14:paraId="12E74667" w14:textId="77777777" w:rsidR="00DB522C" w:rsidRDefault="00DB522C" w:rsidP="00DB522C">
            <w:pPr>
              <w:pStyle w:val="TableText"/>
              <w:rPr>
                <w:lang w:eastAsia="en-AU"/>
              </w:rPr>
            </w:pPr>
            <w:r>
              <w:rPr>
                <w:lang w:eastAsia="en-AU"/>
              </w:rPr>
              <w:t>7.6728</w:t>
            </w:r>
          </w:p>
        </w:tc>
        <w:tc>
          <w:tcPr>
            <w:tcW w:w="2031" w:type="dxa"/>
          </w:tcPr>
          <w:p w14:paraId="4D848E7F" w14:textId="77777777" w:rsidR="00DB522C" w:rsidRDefault="00DB522C" w:rsidP="00DB522C">
            <w:pPr>
              <w:pStyle w:val="TableText"/>
              <w:rPr>
                <w:lang w:eastAsia="en-AU"/>
              </w:rPr>
            </w:pPr>
          </w:p>
        </w:tc>
        <w:tc>
          <w:tcPr>
            <w:tcW w:w="1440" w:type="dxa"/>
          </w:tcPr>
          <w:p w14:paraId="715B7700" w14:textId="77777777" w:rsidR="00DB522C" w:rsidRDefault="00DB522C" w:rsidP="00DB522C">
            <w:pPr>
              <w:pStyle w:val="TableText"/>
              <w:rPr>
                <w:lang w:eastAsia="en-AU"/>
              </w:rPr>
            </w:pPr>
            <w:r>
              <w:rPr>
                <w:lang w:eastAsia="en-AU"/>
              </w:rPr>
              <w:t>9.6662</w:t>
            </w:r>
          </w:p>
        </w:tc>
        <w:tc>
          <w:tcPr>
            <w:tcW w:w="1440" w:type="dxa"/>
          </w:tcPr>
          <w:p w14:paraId="5CF1252C" w14:textId="77777777" w:rsidR="00DB522C" w:rsidRDefault="00DB522C" w:rsidP="00DB522C">
            <w:pPr>
              <w:pStyle w:val="TableText"/>
              <w:rPr>
                <w:lang w:eastAsia="en-AU"/>
              </w:rPr>
            </w:pPr>
            <w:r>
              <w:rPr>
                <w:lang w:eastAsia="en-AU"/>
              </w:rPr>
              <w:t>8.2373</w:t>
            </w:r>
          </w:p>
        </w:tc>
      </w:tr>
      <w:tr w:rsidR="00DB522C" w14:paraId="2715CC10" w14:textId="77777777">
        <w:trPr>
          <w:trHeight w:val="333"/>
        </w:trPr>
        <w:tc>
          <w:tcPr>
            <w:tcW w:w="871" w:type="dxa"/>
          </w:tcPr>
          <w:p w14:paraId="72E2B0B7" w14:textId="77777777" w:rsidR="00DB522C" w:rsidRDefault="00DB522C" w:rsidP="00DB522C">
            <w:pPr>
              <w:pStyle w:val="TableText"/>
              <w:rPr>
                <w:lang w:eastAsia="en-AU"/>
              </w:rPr>
            </w:pPr>
            <w:r>
              <w:rPr>
                <w:lang w:eastAsia="en-AU"/>
              </w:rPr>
              <w:t>79</w:t>
            </w:r>
          </w:p>
        </w:tc>
        <w:tc>
          <w:tcPr>
            <w:tcW w:w="1264" w:type="dxa"/>
          </w:tcPr>
          <w:p w14:paraId="7DA251E4" w14:textId="77777777" w:rsidR="00DB522C" w:rsidRDefault="00DB522C" w:rsidP="00DB522C">
            <w:pPr>
              <w:pStyle w:val="TableText"/>
              <w:rPr>
                <w:lang w:eastAsia="en-AU"/>
              </w:rPr>
            </w:pPr>
            <w:r>
              <w:rPr>
                <w:lang w:eastAsia="en-AU"/>
              </w:rPr>
              <w:t>7.8352</w:t>
            </w:r>
          </w:p>
        </w:tc>
        <w:tc>
          <w:tcPr>
            <w:tcW w:w="1264" w:type="dxa"/>
          </w:tcPr>
          <w:p w14:paraId="572C89F1" w14:textId="77777777" w:rsidR="00DB522C" w:rsidRDefault="00DB522C" w:rsidP="00DB522C">
            <w:pPr>
              <w:pStyle w:val="TableText"/>
              <w:rPr>
                <w:lang w:eastAsia="en-AU"/>
              </w:rPr>
            </w:pPr>
            <w:r>
              <w:rPr>
                <w:lang w:eastAsia="en-AU"/>
              </w:rPr>
              <w:t>7.2678</w:t>
            </w:r>
          </w:p>
        </w:tc>
        <w:tc>
          <w:tcPr>
            <w:tcW w:w="2031" w:type="dxa"/>
          </w:tcPr>
          <w:p w14:paraId="62B4D4F7" w14:textId="77777777" w:rsidR="00DB522C" w:rsidRDefault="00DB522C" w:rsidP="00DB522C">
            <w:pPr>
              <w:pStyle w:val="TableText"/>
              <w:rPr>
                <w:lang w:eastAsia="en-AU"/>
              </w:rPr>
            </w:pPr>
          </w:p>
        </w:tc>
        <w:tc>
          <w:tcPr>
            <w:tcW w:w="1440" w:type="dxa"/>
          </w:tcPr>
          <w:p w14:paraId="4E5AEF95" w14:textId="77777777" w:rsidR="00DB522C" w:rsidRDefault="00DB522C" w:rsidP="00DB522C">
            <w:pPr>
              <w:pStyle w:val="TableText"/>
              <w:rPr>
                <w:lang w:eastAsia="en-AU"/>
              </w:rPr>
            </w:pPr>
            <w:r>
              <w:rPr>
                <w:lang w:eastAsia="en-AU"/>
              </w:rPr>
              <w:t>9.1632</w:t>
            </w:r>
          </w:p>
        </w:tc>
        <w:tc>
          <w:tcPr>
            <w:tcW w:w="1440" w:type="dxa"/>
          </w:tcPr>
          <w:p w14:paraId="11A5F788" w14:textId="77777777" w:rsidR="00DB522C" w:rsidRDefault="00DB522C" w:rsidP="00DB522C">
            <w:pPr>
              <w:pStyle w:val="TableText"/>
              <w:rPr>
                <w:lang w:eastAsia="en-AU"/>
              </w:rPr>
            </w:pPr>
            <w:r>
              <w:rPr>
                <w:lang w:eastAsia="en-AU"/>
              </w:rPr>
              <w:t>7.7905</w:t>
            </w:r>
          </w:p>
        </w:tc>
      </w:tr>
      <w:tr w:rsidR="00DB522C" w14:paraId="78C185DD" w14:textId="77777777">
        <w:trPr>
          <w:trHeight w:val="333"/>
        </w:trPr>
        <w:tc>
          <w:tcPr>
            <w:tcW w:w="871" w:type="dxa"/>
          </w:tcPr>
          <w:p w14:paraId="0A42495F" w14:textId="77777777" w:rsidR="00DB522C" w:rsidRDefault="00DB522C" w:rsidP="00DB522C">
            <w:pPr>
              <w:pStyle w:val="TableText"/>
              <w:rPr>
                <w:lang w:eastAsia="en-AU"/>
              </w:rPr>
            </w:pPr>
            <w:r>
              <w:rPr>
                <w:lang w:eastAsia="en-AU"/>
              </w:rPr>
              <w:t>80</w:t>
            </w:r>
          </w:p>
        </w:tc>
        <w:tc>
          <w:tcPr>
            <w:tcW w:w="1264" w:type="dxa"/>
          </w:tcPr>
          <w:p w14:paraId="2C0586E6" w14:textId="77777777" w:rsidR="00DB522C" w:rsidRDefault="00DB522C" w:rsidP="00DB522C">
            <w:pPr>
              <w:pStyle w:val="TableText"/>
              <w:rPr>
                <w:lang w:eastAsia="en-AU"/>
              </w:rPr>
            </w:pPr>
            <w:r>
              <w:rPr>
                <w:lang w:eastAsia="en-AU"/>
              </w:rPr>
              <w:t>7.3911</w:t>
            </w:r>
          </w:p>
        </w:tc>
        <w:tc>
          <w:tcPr>
            <w:tcW w:w="1264" w:type="dxa"/>
          </w:tcPr>
          <w:p w14:paraId="6B14E0AC" w14:textId="77777777" w:rsidR="00DB522C" w:rsidRDefault="00DB522C" w:rsidP="00DB522C">
            <w:pPr>
              <w:pStyle w:val="TableText"/>
              <w:rPr>
                <w:lang w:eastAsia="en-AU"/>
              </w:rPr>
            </w:pPr>
            <w:r>
              <w:rPr>
                <w:lang w:eastAsia="en-AU"/>
              </w:rPr>
              <w:t>6.8754</w:t>
            </w:r>
          </w:p>
        </w:tc>
        <w:tc>
          <w:tcPr>
            <w:tcW w:w="2031" w:type="dxa"/>
          </w:tcPr>
          <w:p w14:paraId="1AFC0C64" w14:textId="77777777" w:rsidR="00DB522C" w:rsidRDefault="00DB522C" w:rsidP="00DB522C">
            <w:pPr>
              <w:pStyle w:val="TableText"/>
              <w:rPr>
                <w:lang w:eastAsia="en-AU"/>
              </w:rPr>
            </w:pPr>
          </w:p>
        </w:tc>
        <w:tc>
          <w:tcPr>
            <w:tcW w:w="1440" w:type="dxa"/>
          </w:tcPr>
          <w:p w14:paraId="52740D00" w14:textId="77777777" w:rsidR="00DB522C" w:rsidRDefault="00DB522C" w:rsidP="00DB522C">
            <w:pPr>
              <w:pStyle w:val="TableText"/>
              <w:rPr>
                <w:lang w:eastAsia="en-AU"/>
              </w:rPr>
            </w:pPr>
            <w:r>
              <w:rPr>
                <w:lang w:eastAsia="en-AU"/>
              </w:rPr>
              <w:t>8.6664</w:t>
            </w:r>
          </w:p>
        </w:tc>
        <w:tc>
          <w:tcPr>
            <w:tcW w:w="1440" w:type="dxa"/>
          </w:tcPr>
          <w:p w14:paraId="4923AD70" w14:textId="77777777" w:rsidR="00DB522C" w:rsidRDefault="00DB522C" w:rsidP="00DB522C">
            <w:pPr>
              <w:pStyle w:val="TableText"/>
              <w:rPr>
                <w:lang w:eastAsia="en-AU"/>
              </w:rPr>
            </w:pPr>
            <w:r>
              <w:rPr>
                <w:lang w:eastAsia="en-AU"/>
              </w:rPr>
              <w:t>7.3551</w:t>
            </w:r>
          </w:p>
        </w:tc>
      </w:tr>
      <w:tr w:rsidR="00DB522C" w14:paraId="4FE12FDF" w14:textId="77777777">
        <w:trPr>
          <w:trHeight w:val="333"/>
        </w:trPr>
        <w:tc>
          <w:tcPr>
            <w:tcW w:w="871" w:type="dxa"/>
          </w:tcPr>
          <w:p w14:paraId="333969DE" w14:textId="77777777" w:rsidR="00DB522C" w:rsidRDefault="00DB522C" w:rsidP="00DB522C">
            <w:pPr>
              <w:pStyle w:val="TableText"/>
              <w:rPr>
                <w:lang w:eastAsia="en-AU"/>
              </w:rPr>
            </w:pPr>
            <w:r>
              <w:rPr>
                <w:lang w:eastAsia="en-AU"/>
              </w:rPr>
              <w:t>81</w:t>
            </w:r>
          </w:p>
        </w:tc>
        <w:tc>
          <w:tcPr>
            <w:tcW w:w="1264" w:type="dxa"/>
          </w:tcPr>
          <w:p w14:paraId="3C9F49C8" w14:textId="77777777" w:rsidR="00DB522C" w:rsidRDefault="00DB522C" w:rsidP="00DB522C">
            <w:pPr>
              <w:pStyle w:val="TableText"/>
              <w:rPr>
                <w:lang w:eastAsia="en-AU"/>
              </w:rPr>
            </w:pPr>
            <w:r>
              <w:rPr>
                <w:lang w:eastAsia="en-AU"/>
              </w:rPr>
              <w:t>6.9605</w:t>
            </w:r>
          </w:p>
        </w:tc>
        <w:tc>
          <w:tcPr>
            <w:tcW w:w="1264" w:type="dxa"/>
          </w:tcPr>
          <w:p w14:paraId="45DE5938" w14:textId="77777777" w:rsidR="00DB522C" w:rsidRDefault="00DB522C" w:rsidP="00DB522C">
            <w:pPr>
              <w:pStyle w:val="TableText"/>
              <w:rPr>
                <w:lang w:eastAsia="en-AU"/>
              </w:rPr>
            </w:pPr>
            <w:r>
              <w:rPr>
                <w:lang w:eastAsia="en-AU"/>
              </w:rPr>
              <w:t>6.4968</w:t>
            </w:r>
          </w:p>
        </w:tc>
        <w:tc>
          <w:tcPr>
            <w:tcW w:w="2031" w:type="dxa"/>
          </w:tcPr>
          <w:p w14:paraId="7E1191D5" w14:textId="77777777" w:rsidR="00DB522C" w:rsidRDefault="00DB522C" w:rsidP="00DB522C">
            <w:pPr>
              <w:pStyle w:val="TableText"/>
              <w:rPr>
                <w:lang w:eastAsia="en-AU"/>
              </w:rPr>
            </w:pPr>
          </w:p>
        </w:tc>
        <w:tc>
          <w:tcPr>
            <w:tcW w:w="1440" w:type="dxa"/>
          </w:tcPr>
          <w:p w14:paraId="03148614" w14:textId="77777777" w:rsidR="00DB522C" w:rsidRDefault="00DB522C" w:rsidP="00DB522C">
            <w:pPr>
              <w:pStyle w:val="TableText"/>
              <w:rPr>
                <w:lang w:eastAsia="en-AU"/>
              </w:rPr>
            </w:pPr>
            <w:r>
              <w:rPr>
                <w:lang w:eastAsia="en-AU"/>
              </w:rPr>
              <w:t>8.1778</w:t>
            </w:r>
          </w:p>
        </w:tc>
        <w:tc>
          <w:tcPr>
            <w:tcW w:w="1440" w:type="dxa"/>
          </w:tcPr>
          <w:p w14:paraId="45685DBF" w14:textId="77777777" w:rsidR="00DB522C" w:rsidRDefault="00DB522C" w:rsidP="00DB522C">
            <w:pPr>
              <w:pStyle w:val="TableText"/>
              <w:rPr>
                <w:lang w:eastAsia="en-AU"/>
              </w:rPr>
            </w:pPr>
            <w:r>
              <w:rPr>
                <w:lang w:eastAsia="en-AU"/>
              </w:rPr>
              <w:t>6.9315</w:t>
            </w:r>
          </w:p>
        </w:tc>
      </w:tr>
      <w:tr w:rsidR="00DB522C" w14:paraId="15BC736D" w14:textId="77777777">
        <w:trPr>
          <w:trHeight w:val="333"/>
        </w:trPr>
        <w:tc>
          <w:tcPr>
            <w:tcW w:w="871" w:type="dxa"/>
          </w:tcPr>
          <w:p w14:paraId="0CF6536F" w14:textId="77777777" w:rsidR="00DB522C" w:rsidRDefault="00DB522C" w:rsidP="00DB522C">
            <w:pPr>
              <w:pStyle w:val="TableText"/>
              <w:rPr>
                <w:lang w:eastAsia="en-AU"/>
              </w:rPr>
            </w:pPr>
            <w:r>
              <w:rPr>
                <w:lang w:eastAsia="en-AU"/>
              </w:rPr>
              <w:t>82</w:t>
            </w:r>
          </w:p>
        </w:tc>
        <w:tc>
          <w:tcPr>
            <w:tcW w:w="1264" w:type="dxa"/>
          </w:tcPr>
          <w:p w14:paraId="60EB7F7F" w14:textId="77777777" w:rsidR="00DB522C" w:rsidRDefault="00DB522C" w:rsidP="00DB522C">
            <w:pPr>
              <w:pStyle w:val="TableText"/>
              <w:rPr>
                <w:lang w:eastAsia="en-AU"/>
              </w:rPr>
            </w:pPr>
            <w:r>
              <w:rPr>
                <w:lang w:eastAsia="en-AU"/>
              </w:rPr>
              <w:t>6.5442</w:t>
            </w:r>
          </w:p>
        </w:tc>
        <w:tc>
          <w:tcPr>
            <w:tcW w:w="1264" w:type="dxa"/>
          </w:tcPr>
          <w:p w14:paraId="4587117D" w14:textId="77777777" w:rsidR="00DB522C" w:rsidRDefault="00DB522C" w:rsidP="00DB522C">
            <w:pPr>
              <w:pStyle w:val="TableText"/>
              <w:rPr>
                <w:lang w:eastAsia="en-AU"/>
              </w:rPr>
            </w:pPr>
            <w:r>
              <w:rPr>
                <w:lang w:eastAsia="en-AU"/>
              </w:rPr>
              <w:t>6.1334</w:t>
            </w:r>
          </w:p>
        </w:tc>
        <w:tc>
          <w:tcPr>
            <w:tcW w:w="2031" w:type="dxa"/>
          </w:tcPr>
          <w:p w14:paraId="69B6C6E4" w14:textId="77777777" w:rsidR="00DB522C" w:rsidRDefault="00DB522C" w:rsidP="00DB522C">
            <w:pPr>
              <w:pStyle w:val="TableText"/>
              <w:rPr>
                <w:lang w:eastAsia="en-AU"/>
              </w:rPr>
            </w:pPr>
          </w:p>
        </w:tc>
        <w:tc>
          <w:tcPr>
            <w:tcW w:w="1440" w:type="dxa"/>
          </w:tcPr>
          <w:p w14:paraId="23F91AE8" w14:textId="77777777" w:rsidR="00DB522C" w:rsidRDefault="00DB522C" w:rsidP="00DB522C">
            <w:pPr>
              <w:pStyle w:val="TableText"/>
              <w:rPr>
                <w:lang w:eastAsia="en-AU"/>
              </w:rPr>
            </w:pPr>
            <w:r>
              <w:rPr>
                <w:lang w:eastAsia="en-AU"/>
              </w:rPr>
              <w:t>7.6976</w:t>
            </w:r>
          </w:p>
        </w:tc>
        <w:tc>
          <w:tcPr>
            <w:tcW w:w="1440" w:type="dxa"/>
          </w:tcPr>
          <w:p w14:paraId="2689F659" w14:textId="77777777" w:rsidR="00DB522C" w:rsidRDefault="00DB522C" w:rsidP="00DB522C">
            <w:pPr>
              <w:pStyle w:val="TableText"/>
              <w:rPr>
                <w:lang w:eastAsia="en-AU"/>
              </w:rPr>
            </w:pPr>
            <w:r>
              <w:rPr>
                <w:lang w:eastAsia="en-AU"/>
              </w:rPr>
              <w:t>6.5190</w:t>
            </w:r>
          </w:p>
        </w:tc>
      </w:tr>
      <w:tr w:rsidR="00DB522C" w14:paraId="476E2556" w14:textId="77777777">
        <w:trPr>
          <w:trHeight w:val="333"/>
        </w:trPr>
        <w:tc>
          <w:tcPr>
            <w:tcW w:w="871" w:type="dxa"/>
          </w:tcPr>
          <w:p w14:paraId="79A4CDD3" w14:textId="77777777" w:rsidR="00DB522C" w:rsidRDefault="00DB522C" w:rsidP="00DB522C">
            <w:pPr>
              <w:pStyle w:val="TableText"/>
              <w:rPr>
                <w:lang w:eastAsia="en-AU"/>
              </w:rPr>
            </w:pPr>
            <w:r>
              <w:rPr>
                <w:lang w:eastAsia="en-AU"/>
              </w:rPr>
              <w:t>83</w:t>
            </w:r>
          </w:p>
        </w:tc>
        <w:tc>
          <w:tcPr>
            <w:tcW w:w="1264" w:type="dxa"/>
          </w:tcPr>
          <w:p w14:paraId="4278FE74" w14:textId="77777777" w:rsidR="00DB522C" w:rsidRDefault="00DB522C" w:rsidP="00DB522C">
            <w:pPr>
              <w:pStyle w:val="TableText"/>
              <w:rPr>
                <w:lang w:eastAsia="en-AU"/>
              </w:rPr>
            </w:pPr>
            <w:r>
              <w:rPr>
                <w:lang w:eastAsia="en-AU"/>
              </w:rPr>
              <w:t>6.1427</w:t>
            </w:r>
          </w:p>
        </w:tc>
        <w:tc>
          <w:tcPr>
            <w:tcW w:w="1264" w:type="dxa"/>
          </w:tcPr>
          <w:p w14:paraId="36C68A13" w14:textId="77777777" w:rsidR="00DB522C" w:rsidRDefault="00DB522C" w:rsidP="00DB522C">
            <w:pPr>
              <w:pStyle w:val="TableText"/>
              <w:rPr>
                <w:lang w:eastAsia="en-AU"/>
              </w:rPr>
            </w:pPr>
            <w:r>
              <w:rPr>
                <w:lang w:eastAsia="en-AU"/>
              </w:rPr>
              <w:t>5.7862</w:t>
            </w:r>
          </w:p>
        </w:tc>
        <w:tc>
          <w:tcPr>
            <w:tcW w:w="2031" w:type="dxa"/>
          </w:tcPr>
          <w:p w14:paraId="79ABBDE3" w14:textId="77777777" w:rsidR="00DB522C" w:rsidRDefault="00DB522C" w:rsidP="00DB522C">
            <w:pPr>
              <w:pStyle w:val="TableText"/>
              <w:rPr>
                <w:lang w:eastAsia="en-AU"/>
              </w:rPr>
            </w:pPr>
          </w:p>
        </w:tc>
        <w:tc>
          <w:tcPr>
            <w:tcW w:w="1440" w:type="dxa"/>
          </w:tcPr>
          <w:p w14:paraId="4CA09624" w14:textId="77777777" w:rsidR="00DB522C" w:rsidRDefault="00DB522C" w:rsidP="00DB522C">
            <w:pPr>
              <w:pStyle w:val="TableText"/>
              <w:rPr>
                <w:lang w:eastAsia="en-AU"/>
              </w:rPr>
            </w:pPr>
            <w:r>
              <w:rPr>
                <w:lang w:eastAsia="en-AU"/>
              </w:rPr>
              <w:t>7.2277</w:t>
            </w:r>
          </w:p>
        </w:tc>
        <w:tc>
          <w:tcPr>
            <w:tcW w:w="1440" w:type="dxa"/>
          </w:tcPr>
          <w:p w14:paraId="47ACB37A" w14:textId="77777777" w:rsidR="00DB522C" w:rsidRDefault="00DB522C" w:rsidP="00DB522C">
            <w:pPr>
              <w:pStyle w:val="TableText"/>
              <w:rPr>
                <w:lang w:eastAsia="en-AU"/>
              </w:rPr>
            </w:pPr>
            <w:r>
              <w:rPr>
                <w:lang w:eastAsia="en-AU"/>
              </w:rPr>
              <w:t>6.1182</w:t>
            </w:r>
          </w:p>
        </w:tc>
      </w:tr>
      <w:tr w:rsidR="00DB522C" w14:paraId="660DC1B0" w14:textId="77777777">
        <w:trPr>
          <w:trHeight w:val="333"/>
        </w:trPr>
        <w:tc>
          <w:tcPr>
            <w:tcW w:w="871" w:type="dxa"/>
          </w:tcPr>
          <w:p w14:paraId="679B4229" w14:textId="77777777" w:rsidR="00DB522C" w:rsidRDefault="00DB522C" w:rsidP="00DB522C">
            <w:pPr>
              <w:pStyle w:val="TableText"/>
              <w:rPr>
                <w:lang w:eastAsia="en-AU"/>
              </w:rPr>
            </w:pPr>
            <w:r>
              <w:rPr>
                <w:lang w:eastAsia="en-AU"/>
              </w:rPr>
              <w:t>84</w:t>
            </w:r>
          </w:p>
        </w:tc>
        <w:tc>
          <w:tcPr>
            <w:tcW w:w="1264" w:type="dxa"/>
          </w:tcPr>
          <w:p w14:paraId="4A460AA4" w14:textId="77777777" w:rsidR="00DB522C" w:rsidRDefault="00DB522C" w:rsidP="00DB522C">
            <w:pPr>
              <w:pStyle w:val="TableText"/>
              <w:rPr>
                <w:lang w:eastAsia="en-AU"/>
              </w:rPr>
            </w:pPr>
            <w:r>
              <w:rPr>
                <w:lang w:eastAsia="en-AU"/>
              </w:rPr>
              <w:t>5.7612</w:t>
            </w:r>
          </w:p>
        </w:tc>
        <w:tc>
          <w:tcPr>
            <w:tcW w:w="1264" w:type="dxa"/>
          </w:tcPr>
          <w:p w14:paraId="7C13170E" w14:textId="77777777" w:rsidR="00DB522C" w:rsidRDefault="00DB522C" w:rsidP="00DB522C">
            <w:pPr>
              <w:pStyle w:val="TableText"/>
              <w:rPr>
                <w:lang w:eastAsia="en-AU"/>
              </w:rPr>
            </w:pPr>
            <w:r>
              <w:rPr>
                <w:lang w:eastAsia="en-AU"/>
              </w:rPr>
              <w:t>5.4576</w:t>
            </w:r>
          </w:p>
        </w:tc>
        <w:tc>
          <w:tcPr>
            <w:tcW w:w="2031" w:type="dxa"/>
          </w:tcPr>
          <w:p w14:paraId="0368805B" w14:textId="77777777" w:rsidR="00DB522C" w:rsidRDefault="00DB522C" w:rsidP="00DB522C">
            <w:pPr>
              <w:pStyle w:val="TableText"/>
              <w:rPr>
                <w:lang w:eastAsia="en-AU"/>
              </w:rPr>
            </w:pPr>
          </w:p>
        </w:tc>
        <w:tc>
          <w:tcPr>
            <w:tcW w:w="1440" w:type="dxa"/>
          </w:tcPr>
          <w:p w14:paraId="5B10D7BB" w14:textId="77777777" w:rsidR="00DB522C" w:rsidRDefault="00DB522C" w:rsidP="00DB522C">
            <w:pPr>
              <w:pStyle w:val="TableText"/>
              <w:rPr>
                <w:lang w:eastAsia="en-AU"/>
              </w:rPr>
            </w:pPr>
            <w:r>
              <w:rPr>
                <w:lang w:eastAsia="en-AU"/>
              </w:rPr>
              <w:t>6.7705</w:t>
            </w:r>
          </w:p>
        </w:tc>
        <w:tc>
          <w:tcPr>
            <w:tcW w:w="1440" w:type="dxa"/>
          </w:tcPr>
          <w:p w14:paraId="30311560" w14:textId="77777777" w:rsidR="00DB522C" w:rsidRDefault="00DB522C" w:rsidP="00DB522C">
            <w:pPr>
              <w:pStyle w:val="TableText"/>
              <w:rPr>
                <w:lang w:eastAsia="en-AU"/>
              </w:rPr>
            </w:pPr>
            <w:r>
              <w:rPr>
                <w:lang w:eastAsia="en-AU"/>
              </w:rPr>
              <w:t>5.7327</w:t>
            </w:r>
          </w:p>
        </w:tc>
      </w:tr>
      <w:tr w:rsidR="00DB522C" w14:paraId="02183542" w14:textId="77777777">
        <w:trPr>
          <w:trHeight w:val="333"/>
        </w:trPr>
        <w:tc>
          <w:tcPr>
            <w:tcW w:w="871" w:type="dxa"/>
          </w:tcPr>
          <w:p w14:paraId="38CC7785" w14:textId="77777777" w:rsidR="00DB522C" w:rsidRDefault="00DB522C" w:rsidP="00DB522C">
            <w:pPr>
              <w:pStyle w:val="TableText"/>
              <w:rPr>
                <w:lang w:eastAsia="en-AU"/>
              </w:rPr>
            </w:pPr>
            <w:r>
              <w:rPr>
                <w:lang w:eastAsia="en-AU"/>
              </w:rPr>
              <w:t>85</w:t>
            </w:r>
          </w:p>
        </w:tc>
        <w:tc>
          <w:tcPr>
            <w:tcW w:w="1264" w:type="dxa"/>
          </w:tcPr>
          <w:p w14:paraId="17120974" w14:textId="77777777" w:rsidR="00DB522C" w:rsidRDefault="00DB522C" w:rsidP="00DB522C">
            <w:pPr>
              <w:pStyle w:val="TableText"/>
              <w:rPr>
                <w:lang w:eastAsia="en-AU"/>
              </w:rPr>
            </w:pPr>
            <w:r>
              <w:rPr>
                <w:lang w:eastAsia="en-AU"/>
              </w:rPr>
              <w:t>5.3995</w:t>
            </w:r>
          </w:p>
        </w:tc>
        <w:tc>
          <w:tcPr>
            <w:tcW w:w="1264" w:type="dxa"/>
          </w:tcPr>
          <w:p w14:paraId="2A015C57" w14:textId="77777777" w:rsidR="00DB522C" w:rsidRDefault="00DB522C" w:rsidP="00DB522C">
            <w:pPr>
              <w:pStyle w:val="TableText"/>
              <w:rPr>
                <w:lang w:eastAsia="en-AU"/>
              </w:rPr>
            </w:pPr>
            <w:r>
              <w:rPr>
                <w:lang w:eastAsia="en-AU"/>
              </w:rPr>
              <w:t>5.1477</w:t>
            </w:r>
          </w:p>
        </w:tc>
        <w:tc>
          <w:tcPr>
            <w:tcW w:w="2031" w:type="dxa"/>
          </w:tcPr>
          <w:p w14:paraId="11404E19" w14:textId="77777777" w:rsidR="00DB522C" w:rsidRDefault="00DB522C" w:rsidP="00DB522C">
            <w:pPr>
              <w:pStyle w:val="TableText"/>
              <w:rPr>
                <w:lang w:eastAsia="en-AU"/>
              </w:rPr>
            </w:pPr>
          </w:p>
        </w:tc>
        <w:tc>
          <w:tcPr>
            <w:tcW w:w="1440" w:type="dxa"/>
          </w:tcPr>
          <w:p w14:paraId="6B00DC69" w14:textId="77777777" w:rsidR="00DB522C" w:rsidRDefault="00DB522C" w:rsidP="00DB522C">
            <w:pPr>
              <w:pStyle w:val="TableText"/>
              <w:rPr>
                <w:lang w:eastAsia="en-AU"/>
              </w:rPr>
            </w:pPr>
            <w:r>
              <w:rPr>
                <w:lang w:eastAsia="en-AU"/>
              </w:rPr>
              <w:t>6.3274</w:t>
            </w:r>
          </w:p>
        </w:tc>
        <w:tc>
          <w:tcPr>
            <w:tcW w:w="1440" w:type="dxa"/>
          </w:tcPr>
          <w:p w14:paraId="1B14A55A" w14:textId="77777777" w:rsidR="00DB522C" w:rsidRDefault="00DB522C" w:rsidP="00DB522C">
            <w:pPr>
              <w:pStyle w:val="TableText"/>
              <w:rPr>
                <w:lang w:eastAsia="en-AU"/>
              </w:rPr>
            </w:pPr>
            <w:r>
              <w:rPr>
                <w:lang w:eastAsia="en-AU"/>
              </w:rPr>
              <w:t>5.3642</w:t>
            </w:r>
          </w:p>
        </w:tc>
      </w:tr>
      <w:tr w:rsidR="00DB522C" w14:paraId="2172C7B1" w14:textId="77777777">
        <w:trPr>
          <w:trHeight w:val="333"/>
        </w:trPr>
        <w:tc>
          <w:tcPr>
            <w:tcW w:w="871" w:type="dxa"/>
          </w:tcPr>
          <w:p w14:paraId="75BFC3FE" w14:textId="77777777" w:rsidR="00DB522C" w:rsidRDefault="00DB522C" w:rsidP="00DB522C">
            <w:pPr>
              <w:pStyle w:val="TableText"/>
              <w:rPr>
                <w:lang w:eastAsia="en-AU"/>
              </w:rPr>
            </w:pPr>
            <w:r>
              <w:rPr>
                <w:lang w:eastAsia="en-AU"/>
              </w:rPr>
              <w:t>86</w:t>
            </w:r>
          </w:p>
        </w:tc>
        <w:tc>
          <w:tcPr>
            <w:tcW w:w="1264" w:type="dxa"/>
          </w:tcPr>
          <w:p w14:paraId="58CEEF1F" w14:textId="77777777" w:rsidR="00DB522C" w:rsidRDefault="00DB522C" w:rsidP="00DB522C">
            <w:pPr>
              <w:pStyle w:val="TableText"/>
              <w:rPr>
                <w:lang w:eastAsia="en-AU"/>
              </w:rPr>
            </w:pPr>
            <w:r>
              <w:rPr>
                <w:lang w:eastAsia="en-AU"/>
              </w:rPr>
              <w:t>5.0574</w:t>
            </w:r>
          </w:p>
        </w:tc>
        <w:tc>
          <w:tcPr>
            <w:tcW w:w="1264" w:type="dxa"/>
          </w:tcPr>
          <w:p w14:paraId="15B84ECF" w14:textId="77777777" w:rsidR="00DB522C" w:rsidRDefault="00DB522C" w:rsidP="00DB522C">
            <w:pPr>
              <w:pStyle w:val="TableText"/>
              <w:rPr>
                <w:lang w:eastAsia="en-AU"/>
              </w:rPr>
            </w:pPr>
            <w:r>
              <w:rPr>
                <w:lang w:eastAsia="en-AU"/>
              </w:rPr>
              <w:t>4.8565</w:t>
            </w:r>
          </w:p>
        </w:tc>
        <w:tc>
          <w:tcPr>
            <w:tcW w:w="2031" w:type="dxa"/>
          </w:tcPr>
          <w:p w14:paraId="5AB406CE" w14:textId="77777777" w:rsidR="00DB522C" w:rsidRDefault="00DB522C" w:rsidP="00DB522C">
            <w:pPr>
              <w:pStyle w:val="TableText"/>
              <w:rPr>
                <w:lang w:eastAsia="en-AU"/>
              </w:rPr>
            </w:pPr>
          </w:p>
        </w:tc>
        <w:tc>
          <w:tcPr>
            <w:tcW w:w="1440" w:type="dxa"/>
          </w:tcPr>
          <w:p w14:paraId="47760219" w14:textId="77777777" w:rsidR="00DB522C" w:rsidRDefault="00DB522C" w:rsidP="00DB522C">
            <w:pPr>
              <w:pStyle w:val="TableText"/>
              <w:rPr>
                <w:lang w:eastAsia="en-AU"/>
              </w:rPr>
            </w:pPr>
            <w:r>
              <w:rPr>
                <w:lang w:eastAsia="en-AU"/>
              </w:rPr>
              <w:t>5.9000</w:t>
            </w:r>
          </w:p>
        </w:tc>
        <w:tc>
          <w:tcPr>
            <w:tcW w:w="1440" w:type="dxa"/>
          </w:tcPr>
          <w:p w14:paraId="153B5D30" w14:textId="77777777" w:rsidR="00DB522C" w:rsidRDefault="00DB522C" w:rsidP="00DB522C">
            <w:pPr>
              <w:pStyle w:val="TableText"/>
              <w:rPr>
                <w:lang w:eastAsia="en-AU"/>
              </w:rPr>
            </w:pPr>
            <w:r>
              <w:rPr>
                <w:lang w:eastAsia="en-AU"/>
              </w:rPr>
              <w:t>5.0151</w:t>
            </w:r>
          </w:p>
        </w:tc>
      </w:tr>
      <w:tr w:rsidR="00DB522C" w14:paraId="48140539" w14:textId="77777777">
        <w:trPr>
          <w:trHeight w:val="333"/>
        </w:trPr>
        <w:tc>
          <w:tcPr>
            <w:tcW w:w="871" w:type="dxa"/>
          </w:tcPr>
          <w:p w14:paraId="4B638F31" w14:textId="77777777" w:rsidR="00DB522C" w:rsidRDefault="00DB522C" w:rsidP="00DB522C">
            <w:pPr>
              <w:pStyle w:val="TableText"/>
              <w:rPr>
                <w:lang w:eastAsia="en-AU"/>
              </w:rPr>
            </w:pPr>
            <w:r>
              <w:rPr>
                <w:lang w:eastAsia="en-AU"/>
              </w:rPr>
              <w:t>87</w:t>
            </w:r>
          </w:p>
        </w:tc>
        <w:tc>
          <w:tcPr>
            <w:tcW w:w="1264" w:type="dxa"/>
          </w:tcPr>
          <w:p w14:paraId="457925FD" w14:textId="77777777" w:rsidR="00DB522C" w:rsidRDefault="00DB522C" w:rsidP="00DB522C">
            <w:pPr>
              <w:pStyle w:val="TableText"/>
              <w:rPr>
                <w:lang w:eastAsia="en-AU"/>
              </w:rPr>
            </w:pPr>
            <w:r>
              <w:rPr>
                <w:lang w:eastAsia="en-AU"/>
              </w:rPr>
              <w:t>4.7339</w:t>
            </w:r>
          </w:p>
        </w:tc>
        <w:tc>
          <w:tcPr>
            <w:tcW w:w="1264" w:type="dxa"/>
          </w:tcPr>
          <w:p w14:paraId="53B336EC" w14:textId="77777777" w:rsidR="00DB522C" w:rsidRDefault="00DB522C" w:rsidP="00DB522C">
            <w:pPr>
              <w:pStyle w:val="TableText"/>
              <w:rPr>
                <w:lang w:eastAsia="en-AU"/>
              </w:rPr>
            </w:pPr>
            <w:r>
              <w:rPr>
                <w:lang w:eastAsia="en-AU"/>
              </w:rPr>
              <w:t>4.5837</w:t>
            </w:r>
          </w:p>
        </w:tc>
        <w:tc>
          <w:tcPr>
            <w:tcW w:w="2031" w:type="dxa"/>
          </w:tcPr>
          <w:p w14:paraId="1D4ED7AD" w14:textId="77777777" w:rsidR="00DB522C" w:rsidRDefault="00DB522C" w:rsidP="00DB522C">
            <w:pPr>
              <w:pStyle w:val="TableText"/>
              <w:rPr>
                <w:lang w:eastAsia="en-AU"/>
              </w:rPr>
            </w:pPr>
          </w:p>
        </w:tc>
        <w:tc>
          <w:tcPr>
            <w:tcW w:w="1440" w:type="dxa"/>
          </w:tcPr>
          <w:p w14:paraId="74B4B673" w14:textId="77777777" w:rsidR="00DB522C" w:rsidRDefault="00DB522C" w:rsidP="00DB522C">
            <w:pPr>
              <w:pStyle w:val="TableText"/>
              <w:rPr>
                <w:lang w:eastAsia="en-AU"/>
              </w:rPr>
            </w:pPr>
            <w:r>
              <w:rPr>
                <w:lang w:eastAsia="en-AU"/>
              </w:rPr>
              <w:t>5.4840</w:t>
            </w:r>
          </w:p>
        </w:tc>
        <w:tc>
          <w:tcPr>
            <w:tcW w:w="1440" w:type="dxa"/>
          </w:tcPr>
          <w:p w14:paraId="53C8593B" w14:textId="77777777" w:rsidR="00DB522C" w:rsidRDefault="00DB522C" w:rsidP="00DB522C">
            <w:pPr>
              <w:pStyle w:val="TableText"/>
              <w:rPr>
                <w:lang w:eastAsia="en-AU"/>
              </w:rPr>
            </w:pPr>
            <w:r>
              <w:rPr>
                <w:lang w:eastAsia="en-AU"/>
              </w:rPr>
              <w:t>4.6881</w:t>
            </w:r>
          </w:p>
        </w:tc>
      </w:tr>
      <w:tr w:rsidR="00DB522C" w14:paraId="2FA8D63A" w14:textId="77777777">
        <w:trPr>
          <w:trHeight w:val="333"/>
        </w:trPr>
        <w:tc>
          <w:tcPr>
            <w:tcW w:w="871" w:type="dxa"/>
          </w:tcPr>
          <w:p w14:paraId="43193EEA" w14:textId="77777777" w:rsidR="00DB522C" w:rsidRDefault="00DB522C" w:rsidP="00DB522C">
            <w:pPr>
              <w:pStyle w:val="TableText"/>
              <w:rPr>
                <w:lang w:eastAsia="en-AU"/>
              </w:rPr>
            </w:pPr>
            <w:r>
              <w:rPr>
                <w:lang w:eastAsia="en-AU"/>
              </w:rPr>
              <w:t>88</w:t>
            </w:r>
          </w:p>
        </w:tc>
        <w:tc>
          <w:tcPr>
            <w:tcW w:w="1264" w:type="dxa"/>
          </w:tcPr>
          <w:p w14:paraId="3A8F5D5E" w14:textId="77777777" w:rsidR="00DB522C" w:rsidRDefault="00DB522C" w:rsidP="00DB522C">
            <w:pPr>
              <w:pStyle w:val="TableText"/>
              <w:rPr>
                <w:lang w:eastAsia="en-AU"/>
              </w:rPr>
            </w:pPr>
            <w:r>
              <w:rPr>
                <w:lang w:eastAsia="en-AU"/>
              </w:rPr>
              <w:t>4.4275</w:t>
            </w:r>
          </w:p>
        </w:tc>
        <w:tc>
          <w:tcPr>
            <w:tcW w:w="1264" w:type="dxa"/>
          </w:tcPr>
          <w:p w14:paraId="28FDA821" w14:textId="77777777" w:rsidR="00DB522C" w:rsidRDefault="00DB522C" w:rsidP="00DB522C">
            <w:pPr>
              <w:pStyle w:val="TableText"/>
              <w:rPr>
                <w:lang w:eastAsia="en-AU"/>
              </w:rPr>
            </w:pPr>
            <w:r>
              <w:rPr>
                <w:lang w:eastAsia="en-AU"/>
              </w:rPr>
              <w:t>4.3294</w:t>
            </w:r>
          </w:p>
        </w:tc>
        <w:tc>
          <w:tcPr>
            <w:tcW w:w="2031" w:type="dxa"/>
          </w:tcPr>
          <w:p w14:paraId="2627D0AF" w14:textId="77777777" w:rsidR="00DB522C" w:rsidRDefault="00DB522C" w:rsidP="00DB522C">
            <w:pPr>
              <w:pStyle w:val="TableText"/>
              <w:rPr>
                <w:lang w:eastAsia="en-AU"/>
              </w:rPr>
            </w:pPr>
          </w:p>
        </w:tc>
        <w:tc>
          <w:tcPr>
            <w:tcW w:w="1440" w:type="dxa"/>
          </w:tcPr>
          <w:p w14:paraId="607D831E" w14:textId="77777777" w:rsidR="00DB522C" w:rsidRDefault="00DB522C" w:rsidP="00DB522C">
            <w:pPr>
              <w:pStyle w:val="TableText"/>
              <w:rPr>
                <w:lang w:eastAsia="en-AU"/>
              </w:rPr>
            </w:pPr>
            <w:r>
              <w:rPr>
                <w:lang w:eastAsia="en-AU"/>
              </w:rPr>
              <w:t>5.0776</w:t>
            </w:r>
          </w:p>
        </w:tc>
        <w:tc>
          <w:tcPr>
            <w:tcW w:w="1440" w:type="dxa"/>
          </w:tcPr>
          <w:p w14:paraId="4A1C02EB" w14:textId="77777777" w:rsidR="00DB522C" w:rsidRDefault="00DB522C" w:rsidP="00DB522C">
            <w:pPr>
              <w:pStyle w:val="TableText"/>
              <w:rPr>
                <w:lang w:eastAsia="en-AU"/>
              </w:rPr>
            </w:pPr>
            <w:r>
              <w:rPr>
                <w:lang w:eastAsia="en-AU"/>
              </w:rPr>
              <w:t>4.3865</w:t>
            </w:r>
          </w:p>
        </w:tc>
      </w:tr>
      <w:tr w:rsidR="00DB522C" w14:paraId="347ECE88" w14:textId="77777777">
        <w:trPr>
          <w:trHeight w:val="333"/>
        </w:trPr>
        <w:tc>
          <w:tcPr>
            <w:tcW w:w="871" w:type="dxa"/>
          </w:tcPr>
          <w:p w14:paraId="7B2F3546" w14:textId="77777777" w:rsidR="00DB522C" w:rsidRDefault="00DB522C" w:rsidP="00DB522C">
            <w:pPr>
              <w:pStyle w:val="TableText"/>
              <w:rPr>
                <w:lang w:eastAsia="en-AU"/>
              </w:rPr>
            </w:pPr>
            <w:r>
              <w:rPr>
                <w:lang w:eastAsia="en-AU"/>
              </w:rPr>
              <w:t>89</w:t>
            </w:r>
          </w:p>
        </w:tc>
        <w:tc>
          <w:tcPr>
            <w:tcW w:w="1264" w:type="dxa"/>
          </w:tcPr>
          <w:p w14:paraId="5D1BC633" w14:textId="77777777" w:rsidR="00DB522C" w:rsidRDefault="00DB522C" w:rsidP="00DB522C">
            <w:pPr>
              <w:pStyle w:val="TableText"/>
              <w:rPr>
                <w:lang w:eastAsia="en-AU"/>
              </w:rPr>
            </w:pPr>
            <w:r>
              <w:rPr>
                <w:lang w:eastAsia="en-AU"/>
              </w:rPr>
              <w:t>4.1379</w:t>
            </w:r>
          </w:p>
        </w:tc>
        <w:tc>
          <w:tcPr>
            <w:tcW w:w="1264" w:type="dxa"/>
          </w:tcPr>
          <w:p w14:paraId="0D8F7177" w14:textId="77777777" w:rsidR="00DB522C" w:rsidRDefault="00DB522C" w:rsidP="00DB522C">
            <w:pPr>
              <w:pStyle w:val="TableText"/>
              <w:rPr>
                <w:lang w:eastAsia="en-AU"/>
              </w:rPr>
            </w:pPr>
            <w:r>
              <w:rPr>
                <w:lang w:eastAsia="en-AU"/>
              </w:rPr>
              <w:t>4.0839</w:t>
            </w:r>
          </w:p>
        </w:tc>
        <w:tc>
          <w:tcPr>
            <w:tcW w:w="2031" w:type="dxa"/>
          </w:tcPr>
          <w:p w14:paraId="53009B06" w14:textId="77777777" w:rsidR="00DB522C" w:rsidRDefault="00DB522C" w:rsidP="00DB522C">
            <w:pPr>
              <w:pStyle w:val="TableText"/>
              <w:rPr>
                <w:lang w:eastAsia="en-AU"/>
              </w:rPr>
            </w:pPr>
          </w:p>
        </w:tc>
        <w:tc>
          <w:tcPr>
            <w:tcW w:w="1440" w:type="dxa"/>
          </w:tcPr>
          <w:p w14:paraId="5948293E" w14:textId="77777777" w:rsidR="00DB522C" w:rsidRDefault="00DB522C" w:rsidP="00DB522C">
            <w:pPr>
              <w:pStyle w:val="TableText"/>
              <w:rPr>
                <w:lang w:eastAsia="en-AU"/>
              </w:rPr>
            </w:pPr>
            <w:r>
              <w:rPr>
                <w:lang w:eastAsia="en-AU"/>
              </w:rPr>
              <w:t>4.6921</w:t>
            </w:r>
          </w:p>
        </w:tc>
        <w:tc>
          <w:tcPr>
            <w:tcW w:w="1440" w:type="dxa"/>
          </w:tcPr>
          <w:p w14:paraId="40631739" w14:textId="77777777" w:rsidR="00DB522C" w:rsidRDefault="00DB522C" w:rsidP="00DB522C">
            <w:pPr>
              <w:pStyle w:val="TableText"/>
              <w:rPr>
                <w:lang w:eastAsia="en-AU"/>
              </w:rPr>
            </w:pPr>
            <w:r>
              <w:rPr>
                <w:lang w:eastAsia="en-AU"/>
              </w:rPr>
              <w:t>4.1071</w:t>
            </w:r>
          </w:p>
        </w:tc>
      </w:tr>
      <w:tr w:rsidR="00DB522C" w14:paraId="259E65B9" w14:textId="77777777">
        <w:trPr>
          <w:trHeight w:val="333"/>
        </w:trPr>
        <w:tc>
          <w:tcPr>
            <w:tcW w:w="871" w:type="dxa"/>
            <w:tcBorders>
              <w:bottom w:val="single" w:sz="4" w:space="0" w:color="000000"/>
            </w:tcBorders>
          </w:tcPr>
          <w:p w14:paraId="7FC615AA" w14:textId="77777777" w:rsidR="00DB522C" w:rsidRDefault="00DB522C" w:rsidP="00DB522C">
            <w:pPr>
              <w:pStyle w:val="TableText"/>
              <w:rPr>
                <w:lang w:eastAsia="en-AU"/>
              </w:rPr>
            </w:pPr>
            <w:r>
              <w:rPr>
                <w:lang w:eastAsia="en-AU"/>
              </w:rPr>
              <w:t>90</w:t>
            </w:r>
          </w:p>
        </w:tc>
        <w:tc>
          <w:tcPr>
            <w:tcW w:w="1264" w:type="dxa"/>
            <w:tcBorders>
              <w:bottom w:val="single" w:sz="4" w:space="0" w:color="000000"/>
            </w:tcBorders>
          </w:tcPr>
          <w:p w14:paraId="6D3A07ED" w14:textId="77777777" w:rsidR="00DB522C" w:rsidRDefault="00DB522C" w:rsidP="00DB522C">
            <w:pPr>
              <w:pStyle w:val="TableText"/>
              <w:rPr>
                <w:lang w:eastAsia="en-AU"/>
              </w:rPr>
            </w:pPr>
            <w:r>
              <w:rPr>
                <w:lang w:eastAsia="en-AU"/>
              </w:rPr>
              <w:t>3.8651</w:t>
            </w:r>
          </w:p>
        </w:tc>
        <w:tc>
          <w:tcPr>
            <w:tcW w:w="1264" w:type="dxa"/>
            <w:tcBorders>
              <w:bottom w:val="single" w:sz="4" w:space="0" w:color="000000"/>
            </w:tcBorders>
          </w:tcPr>
          <w:p w14:paraId="664F01F6" w14:textId="77777777" w:rsidR="00DB522C" w:rsidRDefault="00DB522C" w:rsidP="00DB522C">
            <w:pPr>
              <w:pStyle w:val="TableText"/>
              <w:rPr>
                <w:lang w:eastAsia="en-AU"/>
              </w:rPr>
            </w:pPr>
            <w:r>
              <w:rPr>
                <w:lang w:eastAsia="en-AU"/>
              </w:rPr>
              <w:t>3.8448</w:t>
            </w:r>
          </w:p>
        </w:tc>
        <w:tc>
          <w:tcPr>
            <w:tcW w:w="2031" w:type="dxa"/>
            <w:tcBorders>
              <w:bottom w:val="single" w:sz="4" w:space="0" w:color="000000"/>
            </w:tcBorders>
          </w:tcPr>
          <w:p w14:paraId="000B25BE" w14:textId="77777777" w:rsidR="00DB522C" w:rsidRDefault="00DB522C" w:rsidP="00DB522C">
            <w:pPr>
              <w:pStyle w:val="TableText"/>
              <w:rPr>
                <w:lang w:eastAsia="en-AU"/>
              </w:rPr>
            </w:pPr>
          </w:p>
        </w:tc>
        <w:tc>
          <w:tcPr>
            <w:tcW w:w="1440" w:type="dxa"/>
            <w:tcBorders>
              <w:bottom w:val="single" w:sz="4" w:space="0" w:color="000000"/>
            </w:tcBorders>
          </w:tcPr>
          <w:p w14:paraId="46B3A8AA" w14:textId="77777777" w:rsidR="00DB522C" w:rsidRDefault="00DB522C" w:rsidP="00DB522C">
            <w:pPr>
              <w:pStyle w:val="TableText"/>
              <w:rPr>
                <w:lang w:eastAsia="en-AU"/>
              </w:rPr>
            </w:pPr>
            <w:r>
              <w:rPr>
                <w:lang w:eastAsia="en-AU"/>
              </w:rPr>
              <w:t>4.3282</w:t>
            </w:r>
          </w:p>
        </w:tc>
        <w:tc>
          <w:tcPr>
            <w:tcW w:w="1440" w:type="dxa"/>
            <w:tcBorders>
              <w:bottom w:val="single" w:sz="4" w:space="0" w:color="000000"/>
            </w:tcBorders>
          </w:tcPr>
          <w:p w14:paraId="755A55E7" w14:textId="77777777" w:rsidR="00DB522C" w:rsidRDefault="00DB522C" w:rsidP="00DB522C">
            <w:pPr>
              <w:pStyle w:val="TableText"/>
              <w:rPr>
                <w:lang w:eastAsia="en-AU"/>
              </w:rPr>
            </w:pPr>
            <w:r>
              <w:rPr>
                <w:lang w:eastAsia="en-AU"/>
              </w:rPr>
              <w:t>3.8494</w:t>
            </w:r>
          </w:p>
        </w:tc>
      </w:tr>
    </w:tbl>
    <w:p w14:paraId="48B125C6" w14:textId="77777777" w:rsidR="00AC63FB" w:rsidRPr="00780F96" w:rsidRDefault="00AC63FB" w:rsidP="00AC63FB">
      <w:pPr>
        <w:pStyle w:val="Schedulepart"/>
        <w:spacing w:before="300"/>
      </w:pPr>
      <w:bookmarkStart w:id="35" w:name="_Toc97548708"/>
      <w:bookmarkStart w:id="36" w:name="_Toc190857356"/>
      <w:r w:rsidRPr="00780F96">
        <w:rPr>
          <w:rStyle w:val="CharSchPTNo"/>
        </w:rPr>
        <w:lastRenderedPageBreak/>
        <w:t>Part 7</w:t>
      </w:r>
      <w:r w:rsidRPr="00780F96">
        <w:tab/>
      </w:r>
      <w:r w:rsidRPr="00780F96">
        <w:rPr>
          <w:rStyle w:val="CharSchPTText"/>
        </w:rPr>
        <w:t>Victorian pension schemes — Governor, Judges, Associate Judges, Chief Magistrate, Solicitor</w:t>
      </w:r>
      <w:r w:rsidRPr="00780F96">
        <w:rPr>
          <w:rStyle w:val="CharSchPTText"/>
        </w:rPr>
        <w:noBreakHyphen/>
        <w:t>General, Director of Public Prosecutions and Chief Crown Prosecutor</w:t>
      </w:r>
      <w:bookmarkEnd w:id="35"/>
      <w:bookmarkEnd w:id="36"/>
    </w:p>
    <w:p w14:paraId="4F030647" w14:textId="77777777" w:rsidR="009F1568" w:rsidRPr="007C2BE3" w:rsidRDefault="009F1568" w:rsidP="009F1568">
      <w:pPr>
        <w:pStyle w:val="ScheduleDivision"/>
      </w:pPr>
      <w:bookmarkStart w:id="37" w:name="_Toc97548709"/>
      <w:bookmarkStart w:id="38" w:name="_Toc190857357"/>
      <w:r w:rsidRPr="007C2BE3">
        <w:t>Division 7.1</w:t>
      </w:r>
      <w:r w:rsidRPr="007C2BE3">
        <w:tab/>
        <w:t>Definitions</w:t>
      </w:r>
      <w:bookmarkEnd w:id="37"/>
      <w:bookmarkEnd w:id="38"/>
    </w:p>
    <w:p w14:paraId="4214BA78" w14:textId="77777777" w:rsidR="009F1568" w:rsidRPr="007C2BE3" w:rsidRDefault="009F1568" w:rsidP="00B40363">
      <w:pPr>
        <w:pStyle w:val="ScheduleHeading"/>
      </w:pPr>
      <w:r w:rsidRPr="007C2BE3">
        <w:rPr>
          <w:rStyle w:val="CharSectno"/>
        </w:rPr>
        <w:t>1</w:t>
      </w:r>
      <w:r w:rsidRPr="007C2BE3">
        <w:tab/>
        <w:t>Definitions</w:t>
      </w:r>
    </w:p>
    <w:p w14:paraId="30425DEB" w14:textId="77777777" w:rsidR="009F1568" w:rsidRPr="007C2BE3" w:rsidRDefault="009F1568" w:rsidP="009F1568">
      <w:pPr>
        <w:pStyle w:val="ZR1"/>
      </w:pPr>
      <w:r w:rsidRPr="007C2BE3">
        <w:tab/>
        <w:t>(1)</w:t>
      </w:r>
      <w:r w:rsidRPr="007C2BE3">
        <w:tab/>
        <w:t>In this Part:</w:t>
      </w:r>
    </w:p>
    <w:p w14:paraId="7D19CF6B" w14:textId="77777777" w:rsidR="00AC63FB" w:rsidRPr="00780F96" w:rsidRDefault="00AC63FB" w:rsidP="00AC63FB">
      <w:pPr>
        <w:pStyle w:val="definition"/>
      </w:pPr>
      <w:r w:rsidRPr="00780F96">
        <w:rPr>
          <w:b/>
          <w:i/>
        </w:rPr>
        <w:t>associate judge of the County Court</w:t>
      </w:r>
      <w:r w:rsidRPr="00780F96">
        <w:t xml:space="preserve"> means a person who is appointed as an associate judge of the County Court under section 17A of the County Court Act.</w:t>
      </w:r>
    </w:p>
    <w:p w14:paraId="62372DE9" w14:textId="77777777" w:rsidR="00AC63FB" w:rsidRPr="00780F96" w:rsidRDefault="00AC63FB" w:rsidP="00AC63FB">
      <w:pPr>
        <w:pStyle w:val="definition"/>
      </w:pPr>
      <w:r w:rsidRPr="00780F96">
        <w:rPr>
          <w:b/>
          <w:i/>
        </w:rPr>
        <w:t xml:space="preserve">Associate Judge of the Supreme Court </w:t>
      </w:r>
      <w:r w:rsidRPr="00780F96">
        <w:t>means a person who is appointed as an Associate Judge of the Supreme Court under section 104 of the Supreme Court Act.</w:t>
      </w:r>
    </w:p>
    <w:p w14:paraId="79E92F2A" w14:textId="77777777" w:rsidR="009F1568" w:rsidRPr="007C2BE3" w:rsidRDefault="009F1568" w:rsidP="009F1568">
      <w:pPr>
        <w:pStyle w:val="definition"/>
      </w:pPr>
      <w:r w:rsidRPr="007C2BE3">
        <w:rPr>
          <w:b/>
          <w:i/>
        </w:rPr>
        <w:t>Chief Crown Prosecutor</w:t>
      </w:r>
      <w:r w:rsidRPr="007C2BE3">
        <w:t xml:space="preserve"> means a person appointed as Chief Crown Prosecutor under Part 3 of the </w:t>
      </w:r>
      <w:r w:rsidRPr="007C2BE3">
        <w:rPr>
          <w:b/>
        </w:rPr>
        <w:t>Public Prosecutions Act 1994 </w:t>
      </w:r>
      <w:r w:rsidRPr="007C2BE3">
        <w:t>(Vic).</w:t>
      </w:r>
    </w:p>
    <w:p w14:paraId="01C35134" w14:textId="77777777" w:rsidR="009F1568" w:rsidRPr="007C2BE3" w:rsidRDefault="009F1568" w:rsidP="009F1568">
      <w:pPr>
        <w:pStyle w:val="definition"/>
      </w:pPr>
      <w:r w:rsidRPr="007C2BE3">
        <w:rPr>
          <w:b/>
          <w:i/>
        </w:rPr>
        <w:t>Chief Judge</w:t>
      </w:r>
      <w:r w:rsidRPr="007C2BE3">
        <w:t xml:space="preserve"> means a person appointed as Chief Judge of the County Court under subsection 8 (1) of the County Court Act.</w:t>
      </w:r>
    </w:p>
    <w:p w14:paraId="3D0EDD94" w14:textId="77777777" w:rsidR="009F1568" w:rsidRPr="007C2BE3" w:rsidRDefault="009F1568" w:rsidP="009F1568">
      <w:pPr>
        <w:pStyle w:val="definition"/>
      </w:pPr>
      <w:r w:rsidRPr="007C2BE3">
        <w:rPr>
          <w:b/>
          <w:i/>
        </w:rPr>
        <w:t>Chief Magistrate</w:t>
      </w:r>
      <w:r w:rsidRPr="007C2BE3">
        <w:t xml:space="preserve"> means a person appointed to be Chief Magistrate of the Magistrates’ Court of Victoria under subsection 7 (2) of the </w:t>
      </w:r>
      <w:r w:rsidRPr="007C2BE3">
        <w:rPr>
          <w:b/>
        </w:rPr>
        <w:t>Magistrates’ Court Act 1989</w:t>
      </w:r>
      <w:r w:rsidRPr="007C2BE3">
        <w:t xml:space="preserve"> (Vic).</w:t>
      </w:r>
    </w:p>
    <w:p w14:paraId="7E575E9D" w14:textId="77777777" w:rsidR="009F1568" w:rsidRPr="007C2BE3" w:rsidRDefault="009F1568" w:rsidP="009F1568">
      <w:pPr>
        <w:pStyle w:val="definition"/>
      </w:pPr>
      <w:r w:rsidRPr="007C2BE3">
        <w:rPr>
          <w:b/>
          <w:i/>
        </w:rPr>
        <w:t>Constitution Act</w:t>
      </w:r>
      <w:r w:rsidRPr="007C2BE3">
        <w:t xml:space="preserve"> means the </w:t>
      </w:r>
      <w:r w:rsidRPr="007C2BE3">
        <w:rPr>
          <w:b/>
        </w:rPr>
        <w:t>Constitution Act 1975</w:t>
      </w:r>
      <w:r w:rsidRPr="007C2BE3">
        <w:t xml:space="preserve"> (Vic).</w:t>
      </w:r>
    </w:p>
    <w:p w14:paraId="78D5BACC" w14:textId="77777777" w:rsidR="009F1568" w:rsidRPr="007C2BE3" w:rsidRDefault="009F1568" w:rsidP="009F1568">
      <w:pPr>
        <w:pStyle w:val="definition"/>
      </w:pPr>
      <w:r w:rsidRPr="007C2BE3">
        <w:rPr>
          <w:b/>
          <w:i/>
        </w:rPr>
        <w:t>County Court</w:t>
      </w:r>
      <w:r w:rsidRPr="007C2BE3">
        <w:t xml:space="preserve"> means the court established by section 4 of the County Court Act.</w:t>
      </w:r>
    </w:p>
    <w:p w14:paraId="3A6C176D" w14:textId="77777777" w:rsidR="009F1568" w:rsidRPr="007C2BE3" w:rsidRDefault="009F1568" w:rsidP="009F1568">
      <w:pPr>
        <w:pStyle w:val="definition"/>
      </w:pPr>
      <w:r w:rsidRPr="007C2BE3">
        <w:rPr>
          <w:b/>
          <w:i/>
        </w:rPr>
        <w:t>County Court Act</w:t>
      </w:r>
      <w:r w:rsidRPr="007C2BE3">
        <w:t xml:space="preserve"> means the </w:t>
      </w:r>
      <w:r w:rsidRPr="007C2BE3">
        <w:rPr>
          <w:b/>
        </w:rPr>
        <w:t>County Court Act 1958</w:t>
      </w:r>
      <w:r w:rsidRPr="007C2BE3">
        <w:t xml:space="preserve"> (Vic).</w:t>
      </w:r>
    </w:p>
    <w:p w14:paraId="5FCB790D" w14:textId="77777777" w:rsidR="009F1568" w:rsidRPr="007C2BE3" w:rsidRDefault="009F1568" w:rsidP="009F1568">
      <w:pPr>
        <w:pStyle w:val="definition"/>
      </w:pPr>
      <w:r w:rsidRPr="007C2BE3">
        <w:rPr>
          <w:b/>
          <w:i/>
        </w:rPr>
        <w:t>Director of Public Prosecutions</w:t>
      </w:r>
      <w:r w:rsidRPr="007C2BE3">
        <w:t xml:space="preserve"> means a person appointed as Director of Public Prosecutions under section 87AB of the Constitution Act.</w:t>
      </w:r>
    </w:p>
    <w:p w14:paraId="1BEFDA5E" w14:textId="77777777" w:rsidR="009F1568" w:rsidRPr="007C2BE3" w:rsidRDefault="009F1568" w:rsidP="009F1568">
      <w:pPr>
        <w:pStyle w:val="definition"/>
      </w:pPr>
      <w:r w:rsidRPr="007C2BE3">
        <w:rPr>
          <w:b/>
          <w:i/>
        </w:rPr>
        <w:t>eligible office</w:t>
      </w:r>
      <w:r w:rsidRPr="007C2BE3">
        <w:t xml:space="preserve"> means the office mentioned in column 3 of an item in the table in clause 2 that is held by a person.</w:t>
      </w:r>
    </w:p>
    <w:p w14:paraId="5B98F82D" w14:textId="77777777" w:rsidR="009F1568" w:rsidRPr="007C2BE3" w:rsidRDefault="009F1568" w:rsidP="009F1568">
      <w:pPr>
        <w:pStyle w:val="definition"/>
      </w:pPr>
      <w:r w:rsidRPr="007C2BE3">
        <w:rPr>
          <w:b/>
          <w:i/>
        </w:rPr>
        <w:t>Governor</w:t>
      </w:r>
      <w:r w:rsidRPr="007C2BE3">
        <w:t xml:space="preserve"> means a person appointed as Governor of the State of Victoria under section 6 of the Constitution Act.</w:t>
      </w:r>
    </w:p>
    <w:p w14:paraId="1675C0C0" w14:textId="77777777" w:rsidR="009F1568" w:rsidRPr="007C2BE3" w:rsidRDefault="009F1568" w:rsidP="009F1568">
      <w:pPr>
        <w:pStyle w:val="definition"/>
      </w:pPr>
      <w:r w:rsidRPr="007C2BE3">
        <w:rPr>
          <w:b/>
          <w:i/>
        </w:rPr>
        <w:t>judge of the County Court</w:t>
      </w:r>
      <w:r w:rsidRPr="007C2BE3">
        <w:t xml:space="preserve"> means a person appointed as a judge of the County Court under subsection 8 (1) of the County Court Act.</w:t>
      </w:r>
    </w:p>
    <w:p w14:paraId="3E703687" w14:textId="77777777" w:rsidR="009F1568" w:rsidRPr="007C2BE3" w:rsidRDefault="009F1568" w:rsidP="009F1568">
      <w:pPr>
        <w:pStyle w:val="definition"/>
      </w:pPr>
      <w:r w:rsidRPr="007C2BE3">
        <w:rPr>
          <w:b/>
          <w:i/>
        </w:rPr>
        <w:t>Judge of the Supreme Court</w:t>
      </w:r>
      <w:r w:rsidRPr="007C2BE3">
        <w:t xml:space="preserve"> means a person appointed as a Judge of the Supreme Court under subsection 75B (2) of the Constitution Act.</w:t>
      </w:r>
    </w:p>
    <w:p w14:paraId="71E8BC65" w14:textId="77777777" w:rsidR="009F1568" w:rsidRPr="007C2BE3" w:rsidRDefault="009F1568" w:rsidP="009F1568">
      <w:pPr>
        <w:pStyle w:val="definition"/>
      </w:pPr>
      <w:r w:rsidRPr="007C2BE3">
        <w:rPr>
          <w:b/>
          <w:i/>
        </w:rPr>
        <w:t>retirement age</w:t>
      </w:r>
      <w:r w:rsidRPr="007C2BE3">
        <w:t>, in relation to a person, means the age worked out under clause 6.</w:t>
      </w:r>
    </w:p>
    <w:p w14:paraId="0890695A" w14:textId="77777777" w:rsidR="009F1568" w:rsidRPr="007C2BE3" w:rsidRDefault="009F1568" w:rsidP="009F1568">
      <w:pPr>
        <w:pStyle w:val="definition"/>
      </w:pPr>
      <w:r w:rsidRPr="007C2BE3">
        <w:rPr>
          <w:b/>
          <w:i/>
        </w:rPr>
        <w:t>Solicitor</w:t>
      </w:r>
      <w:r w:rsidRPr="007C2BE3">
        <w:rPr>
          <w:b/>
          <w:i/>
        </w:rPr>
        <w:noBreakHyphen/>
        <w:t>General</w:t>
      </w:r>
      <w:r w:rsidRPr="007C2BE3">
        <w:t xml:space="preserve"> means a person appointed to the office of Solicitor</w:t>
      </w:r>
      <w:r w:rsidRPr="007C2BE3">
        <w:noBreakHyphen/>
        <w:t xml:space="preserve">General under subsection 4 (1) of the </w:t>
      </w:r>
      <w:r w:rsidRPr="007C2BE3">
        <w:rPr>
          <w:b/>
        </w:rPr>
        <w:t>Attorney</w:t>
      </w:r>
      <w:r w:rsidRPr="007C2BE3">
        <w:rPr>
          <w:b/>
        </w:rPr>
        <w:noBreakHyphen/>
        <w:t>General and Solicitor</w:t>
      </w:r>
      <w:r w:rsidRPr="007C2BE3">
        <w:rPr>
          <w:b/>
        </w:rPr>
        <w:noBreakHyphen/>
        <w:t>General Act 1972</w:t>
      </w:r>
      <w:r w:rsidRPr="007C2BE3">
        <w:t xml:space="preserve"> (Vic).</w:t>
      </w:r>
    </w:p>
    <w:p w14:paraId="27266283" w14:textId="77777777" w:rsidR="009F1568" w:rsidRPr="007C2BE3" w:rsidRDefault="009F1568" w:rsidP="009F1568">
      <w:pPr>
        <w:pStyle w:val="definition"/>
      </w:pPr>
      <w:r w:rsidRPr="007C2BE3">
        <w:rPr>
          <w:b/>
          <w:i/>
        </w:rPr>
        <w:t>Supreme Court</w:t>
      </w:r>
      <w:r w:rsidRPr="007C2BE3">
        <w:t xml:space="preserve"> means the Supreme Court of the State of Victoria.</w:t>
      </w:r>
    </w:p>
    <w:p w14:paraId="069DF3A4" w14:textId="77777777" w:rsidR="009F1568" w:rsidRPr="007C2BE3" w:rsidRDefault="009F1568" w:rsidP="009F1568">
      <w:pPr>
        <w:pStyle w:val="definition"/>
      </w:pPr>
      <w:r w:rsidRPr="007C2BE3">
        <w:rPr>
          <w:b/>
          <w:i/>
        </w:rPr>
        <w:lastRenderedPageBreak/>
        <w:t>Supreme Court Act</w:t>
      </w:r>
      <w:r w:rsidRPr="007C2BE3">
        <w:t xml:space="preserve"> means the </w:t>
      </w:r>
      <w:r w:rsidRPr="007C2BE3">
        <w:rPr>
          <w:b/>
        </w:rPr>
        <w:t>Supreme Court Act 1986</w:t>
      </w:r>
      <w:r w:rsidRPr="007C2BE3">
        <w:t xml:space="preserve"> (Vic).</w:t>
      </w:r>
    </w:p>
    <w:p w14:paraId="749888F5" w14:textId="77777777" w:rsidR="009F1568" w:rsidRPr="007C2BE3" w:rsidRDefault="009F1568" w:rsidP="009F1568">
      <w:pPr>
        <w:pStyle w:val="R2"/>
      </w:pPr>
      <w:r w:rsidRPr="007C2BE3">
        <w:tab/>
        <w:t>(2)</w:t>
      </w:r>
      <w:r w:rsidRPr="007C2BE3">
        <w:tab/>
        <w:t xml:space="preserve">A reference in this Part to the requirements of </w:t>
      </w:r>
      <w:r w:rsidR="00B959D8">
        <w:t>Part 3</w:t>
      </w:r>
      <w:r w:rsidRPr="007C2BE3">
        <w:t xml:space="preserve"> of the Regulations being satisfied does not include a reference to the requirements of that </w:t>
      </w:r>
      <w:r w:rsidR="00885672">
        <w:t>Part</w:t>
      </w:r>
      <w:r w:rsidR="00885672" w:rsidRPr="007C2BE3">
        <w:t xml:space="preserve"> </w:t>
      </w:r>
      <w:r w:rsidRPr="007C2BE3">
        <w:t xml:space="preserve">being satisfied by making a payment of the kind mentioned in </w:t>
      </w:r>
      <w:r w:rsidR="00B959D8">
        <w:t>section 36</w:t>
      </w:r>
      <w:r w:rsidRPr="007C2BE3">
        <w:t xml:space="preserve"> of the Regulations.</w:t>
      </w:r>
    </w:p>
    <w:p w14:paraId="1ACB098E" w14:textId="77777777" w:rsidR="009F1568" w:rsidRPr="007C2BE3" w:rsidRDefault="009F1568" w:rsidP="009F1568">
      <w:pPr>
        <w:pStyle w:val="ScheduleDivision"/>
      </w:pPr>
      <w:bookmarkStart w:id="39" w:name="_Toc97548710"/>
      <w:bookmarkStart w:id="40" w:name="_Toc190857358"/>
      <w:r w:rsidRPr="007C2BE3">
        <w:t>Division 7.2</w:t>
      </w:r>
      <w:r w:rsidRPr="007C2BE3">
        <w:tab/>
        <w:t>Interests in the growth phase</w:t>
      </w:r>
      <w:bookmarkEnd w:id="39"/>
      <w:bookmarkEnd w:id="40"/>
    </w:p>
    <w:p w14:paraId="7A3A4B73" w14:textId="77777777" w:rsidR="00AC63FB" w:rsidRPr="00780F96" w:rsidRDefault="00AC63FB" w:rsidP="00B40363">
      <w:pPr>
        <w:pStyle w:val="ScheduleHeading"/>
      </w:pPr>
      <w:r w:rsidRPr="00780F96">
        <w:rPr>
          <w:rStyle w:val="CharSectno"/>
        </w:rPr>
        <w:t>2</w:t>
      </w:r>
      <w:r w:rsidRPr="00780F96">
        <w:tab/>
        <w:t>Interests held in Victorian pension schemes by the Governor, Judges, Associate Judges, Chief Magistrate, Solicitor</w:t>
      </w:r>
      <w:r w:rsidRPr="00780F96">
        <w:noBreakHyphen/>
        <w:t>General, Director of Public Prosecutions and Chief Crown Prosecutor</w:t>
      </w:r>
    </w:p>
    <w:p w14:paraId="296D63D4" w14:textId="77777777" w:rsidR="009F1568" w:rsidRPr="007C2BE3" w:rsidRDefault="009F1568" w:rsidP="009F1568">
      <w:pPr>
        <w:pStyle w:val="ZR1"/>
      </w:pPr>
      <w:r w:rsidRPr="007C2BE3">
        <w:tab/>
      </w:r>
      <w:r w:rsidRPr="007C2BE3">
        <w:tab/>
        <w:t>For an interest:</w:t>
      </w:r>
    </w:p>
    <w:p w14:paraId="649B88F7" w14:textId="77777777" w:rsidR="009F1568" w:rsidRPr="007C2BE3" w:rsidRDefault="009F1568" w:rsidP="009F1568">
      <w:pPr>
        <w:pStyle w:val="P1"/>
      </w:pPr>
      <w:r w:rsidRPr="007C2BE3">
        <w:tab/>
        <w:t>(a)</w:t>
      </w:r>
      <w:r w:rsidRPr="007C2BE3">
        <w:tab/>
        <w:t>that is in the growth phase in a scheme mentioned in column 2 of an item in the following table; and</w:t>
      </w:r>
    </w:p>
    <w:p w14:paraId="3DE25A7A" w14:textId="77777777" w:rsidR="009F1568" w:rsidRPr="007C2BE3" w:rsidRDefault="009F1568" w:rsidP="009F1568">
      <w:pPr>
        <w:pStyle w:val="P1"/>
      </w:pPr>
      <w:r w:rsidRPr="007C2BE3">
        <w:tab/>
        <w:t>(b)</w:t>
      </w:r>
      <w:r w:rsidRPr="007C2BE3">
        <w:tab/>
        <w:t>that is held by a person who holds an office mentioned in column 3 of that item;</w:t>
      </w:r>
    </w:p>
    <w:p w14:paraId="2FB5BFA1" w14:textId="77777777" w:rsidR="009F1568" w:rsidRPr="007C2BE3" w:rsidRDefault="009F1568" w:rsidP="009F1568">
      <w:pPr>
        <w:pStyle w:val="Rc"/>
        <w:spacing w:after="120"/>
      </w:pPr>
      <w:r w:rsidRPr="007C2BE3">
        <w:t xml:space="preserve">the method set out in clause 3 is approved for </w:t>
      </w:r>
      <w:r w:rsidR="00196D18">
        <w:t>section 5</w:t>
      </w:r>
      <w:r w:rsidRPr="007C2BE3">
        <w:t xml:space="preserve"> of this instrument.</w:t>
      </w:r>
    </w:p>
    <w:tbl>
      <w:tblPr>
        <w:tblW w:w="0" w:type="auto"/>
        <w:tblLook w:val="01E0" w:firstRow="1" w:lastRow="1" w:firstColumn="1" w:lastColumn="1" w:noHBand="0" w:noVBand="0"/>
      </w:tblPr>
      <w:tblGrid>
        <w:gridCol w:w="588"/>
        <w:gridCol w:w="4971"/>
        <w:gridCol w:w="2754"/>
      </w:tblGrid>
      <w:tr w:rsidR="009F1568" w:rsidRPr="007C2BE3" w14:paraId="159C8012" w14:textId="77777777">
        <w:trPr>
          <w:cantSplit/>
          <w:tblHeader/>
        </w:trPr>
        <w:tc>
          <w:tcPr>
            <w:tcW w:w="588" w:type="dxa"/>
            <w:tcBorders>
              <w:bottom w:val="single" w:sz="4" w:space="0" w:color="auto"/>
            </w:tcBorders>
            <w:shd w:val="clear" w:color="auto" w:fill="auto"/>
          </w:tcPr>
          <w:p w14:paraId="6A855E00" w14:textId="77777777" w:rsidR="009F1568" w:rsidRPr="007C2BE3" w:rsidRDefault="009F1568" w:rsidP="009F1568">
            <w:pPr>
              <w:pStyle w:val="TableColHead"/>
              <w:spacing w:after="40"/>
              <w:jc w:val="right"/>
            </w:pPr>
            <w:r w:rsidRPr="007C2BE3">
              <w:t>Item</w:t>
            </w:r>
          </w:p>
        </w:tc>
        <w:tc>
          <w:tcPr>
            <w:tcW w:w="5134" w:type="dxa"/>
            <w:tcBorders>
              <w:bottom w:val="single" w:sz="4" w:space="0" w:color="auto"/>
            </w:tcBorders>
            <w:shd w:val="clear" w:color="auto" w:fill="auto"/>
          </w:tcPr>
          <w:p w14:paraId="19741007" w14:textId="77777777" w:rsidR="009F1568" w:rsidRPr="007C2BE3" w:rsidRDefault="009F1568" w:rsidP="009F1568">
            <w:pPr>
              <w:pStyle w:val="TableColHead"/>
              <w:spacing w:after="40"/>
            </w:pPr>
            <w:r w:rsidRPr="007C2BE3">
              <w:t>Scheme</w:t>
            </w:r>
          </w:p>
        </w:tc>
        <w:tc>
          <w:tcPr>
            <w:tcW w:w="2806" w:type="dxa"/>
            <w:tcBorders>
              <w:bottom w:val="single" w:sz="4" w:space="0" w:color="auto"/>
            </w:tcBorders>
            <w:shd w:val="clear" w:color="auto" w:fill="auto"/>
          </w:tcPr>
          <w:p w14:paraId="149790D9" w14:textId="77777777" w:rsidR="009F1568" w:rsidRPr="007C2BE3" w:rsidRDefault="009F1568" w:rsidP="009F1568">
            <w:pPr>
              <w:pStyle w:val="TableColHead"/>
              <w:spacing w:after="40"/>
            </w:pPr>
            <w:r w:rsidRPr="007C2BE3">
              <w:t>Eligible office</w:t>
            </w:r>
          </w:p>
        </w:tc>
      </w:tr>
      <w:tr w:rsidR="009F1568" w:rsidRPr="007C2BE3" w14:paraId="003AD59C" w14:textId="77777777">
        <w:trPr>
          <w:cantSplit/>
        </w:trPr>
        <w:tc>
          <w:tcPr>
            <w:tcW w:w="588" w:type="dxa"/>
            <w:tcBorders>
              <w:top w:val="single" w:sz="4" w:space="0" w:color="auto"/>
            </w:tcBorders>
            <w:shd w:val="clear" w:color="auto" w:fill="auto"/>
          </w:tcPr>
          <w:p w14:paraId="2FE9DE99" w14:textId="77777777" w:rsidR="009F1568" w:rsidRPr="007C2BE3" w:rsidRDefault="009F1568" w:rsidP="009F1568">
            <w:pPr>
              <w:pStyle w:val="TableText"/>
              <w:spacing w:before="40" w:after="40"/>
              <w:ind w:right="-108"/>
              <w:jc w:val="center"/>
            </w:pPr>
            <w:r w:rsidRPr="007C2BE3">
              <w:t>1</w:t>
            </w:r>
          </w:p>
        </w:tc>
        <w:tc>
          <w:tcPr>
            <w:tcW w:w="5134" w:type="dxa"/>
            <w:tcBorders>
              <w:top w:val="single" w:sz="4" w:space="0" w:color="auto"/>
            </w:tcBorders>
            <w:shd w:val="clear" w:color="auto" w:fill="auto"/>
          </w:tcPr>
          <w:p w14:paraId="3A0D65EE" w14:textId="77777777" w:rsidR="009F1568" w:rsidRPr="007C2BE3" w:rsidRDefault="009F1568" w:rsidP="009F1568">
            <w:pPr>
              <w:pStyle w:val="TableText"/>
              <w:keepNext/>
              <w:spacing w:before="40" w:after="40"/>
            </w:pPr>
            <w:r w:rsidRPr="007C2BE3">
              <w:t>Scheme constituted by sections 7A to 7J of the Constitution Act</w:t>
            </w:r>
          </w:p>
        </w:tc>
        <w:tc>
          <w:tcPr>
            <w:tcW w:w="2806" w:type="dxa"/>
            <w:tcBorders>
              <w:top w:val="single" w:sz="4" w:space="0" w:color="auto"/>
            </w:tcBorders>
            <w:shd w:val="clear" w:color="auto" w:fill="auto"/>
          </w:tcPr>
          <w:p w14:paraId="2F0C26D7" w14:textId="77777777" w:rsidR="009F1568" w:rsidRPr="007C2BE3" w:rsidRDefault="009F1568" w:rsidP="009F1568">
            <w:pPr>
              <w:pStyle w:val="TableText"/>
              <w:keepNext/>
              <w:spacing w:before="40" w:after="40"/>
            </w:pPr>
            <w:r w:rsidRPr="007C2BE3">
              <w:t>Governor</w:t>
            </w:r>
          </w:p>
        </w:tc>
      </w:tr>
      <w:tr w:rsidR="009F1568" w:rsidRPr="007C2BE3" w14:paraId="17362F64" w14:textId="77777777">
        <w:trPr>
          <w:cantSplit/>
        </w:trPr>
        <w:tc>
          <w:tcPr>
            <w:tcW w:w="588" w:type="dxa"/>
            <w:shd w:val="clear" w:color="auto" w:fill="auto"/>
          </w:tcPr>
          <w:p w14:paraId="6C216A6E" w14:textId="77777777" w:rsidR="009F1568" w:rsidRPr="007C2BE3" w:rsidRDefault="009F1568" w:rsidP="009F1568">
            <w:pPr>
              <w:pStyle w:val="TableText"/>
              <w:spacing w:before="40" w:after="40"/>
              <w:ind w:right="-108"/>
              <w:jc w:val="center"/>
            </w:pPr>
            <w:r w:rsidRPr="007C2BE3">
              <w:t>2</w:t>
            </w:r>
          </w:p>
        </w:tc>
        <w:tc>
          <w:tcPr>
            <w:tcW w:w="5134" w:type="dxa"/>
            <w:shd w:val="clear" w:color="auto" w:fill="auto"/>
          </w:tcPr>
          <w:p w14:paraId="58FCF6F8" w14:textId="77777777" w:rsidR="009F1568" w:rsidRPr="007C2BE3" w:rsidRDefault="009F1568" w:rsidP="009F1568">
            <w:pPr>
              <w:pStyle w:val="TableText"/>
              <w:keepNext/>
              <w:spacing w:before="40" w:after="40"/>
            </w:pPr>
            <w:r w:rsidRPr="007C2BE3">
              <w:t>Scheme constituted by sections 83 to 83AI of the Constitution Act</w:t>
            </w:r>
          </w:p>
        </w:tc>
        <w:tc>
          <w:tcPr>
            <w:tcW w:w="2806" w:type="dxa"/>
            <w:shd w:val="clear" w:color="auto" w:fill="auto"/>
          </w:tcPr>
          <w:p w14:paraId="7B9B7DCE" w14:textId="77777777" w:rsidR="009F1568" w:rsidRPr="007C2BE3" w:rsidRDefault="009F1568" w:rsidP="009F1568">
            <w:pPr>
              <w:pStyle w:val="TableText"/>
              <w:keepNext/>
              <w:spacing w:before="40" w:after="40"/>
            </w:pPr>
            <w:r w:rsidRPr="007C2BE3">
              <w:t>Judge of the Supreme Court</w:t>
            </w:r>
          </w:p>
        </w:tc>
      </w:tr>
      <w:tr w:rsidR="009F1568" w:rsidRPr="007C2BE3" w14:paraId="62C4FCDE" w14:textId="77777777">
        <w:trPr>
          <w:cantSplit/>
        </w:trPr>
        <w:tc>
          <w:tcPr>
            <w:tcW w:w="588" w:type="dxa"/>
            <w:shd w:val="clear" w:color="auto" w:fill="auto"/>
          </w:tcPr>
          <w:p w14:paraId="14C4C401" w14:textId="77777777" w:rsidR="009F1568" w:rsidRPr="007C2BE3" w:rsidRDefault="009F1568" w:rsidP="009F1568">
            <w:pPr>
              <w:pStyle w:val="TableText"/>
              <w:spacing w:before="40" w:after="40"/>
              <w:ind w:right="-108"/>
              <w:jc w:val="center"/>
            </w:pPr>
            <w:r w:rsidRPr="007C2BE3">
              <w:t>3</w:t>
            </w:r>
          </w:p>
        </w:tc>
        <w:tc>
          <w:tcPr>
            <w:tcW w:w="5134" w:type="dxa"/>
            <w:shd w:val="clear" w:color="auto" w:fill="auto"/>
          </w:tcPr>
          <w:p w14:paraId="5BA02870" w14:textId="77777777" w:rsidR="009F1568" w:rsidRPr="007C2BE3" w:rsidRDefault="009F1568" w:rsidP="009F1568">
            <w:pPr>
              <w:pStyle w:val="TableText"/>
              <w:keepNext/>
              <w:spacing w:before="40" w:after="40"/>
            </w:pPr>
            <w:r w:rsidRPr="007C2BE3">
              <w:t>Scheme constituted by sections 14 to 14AI of the County Court Act</w:t>
            </w:r>
          </w:p>
        </w:tc>
        <w:tc>
          <w:tcPr>
            <w:tcW w:w="2806" w:type="dxa"/>
            <w:shd w:val="clear" w:color="auto" w:fill="auto"/>
          </w:tcPr>
          <w:p w14:paraId="2A3C34DE" w14:textId="77777777" w:rsidR="009F1568" w:rsidRPr="007C2BE3" w:rsidRDefault="009F1568" w:rsidP="00F24755">
            <w:pPr>
              <w:pStyle w:val="TableText"/>
              <w:keepNext/>
              <w:spacing w:before="40" w:after="40"/>
            </w:pPr>
            <w:r w:rsidRPr="007C2BE3">
              <w:t>Chief Judge or a judge of the County Court</w:t>
            </w:r>
          </w:p>
        </w:tc>
      </w:tr>
      <w:tr w:rsidR="009F1568" w:rsidRPr="007C2BE3" w14:paraId="5C2C8913" w14:textId="77777777">
        <w:trPr>
          <w:cantSplit/>
        </w:trPr>
        <w:tc>
          <w:tcPr>
            <w:tcW w:w="588" w:type="dxa"/>
            <w:shd w:val="clear" w:color="auto" w:fill="auto"/>
          </w:tcPr>
          <w:p w14:paraId="3A25B0C8" w14:textId="77777777" w:rsidR="009F1568" w:rsidRPr="007C2BE3" w:rsidRDefault="009F1568" w:rsidP="009F1568">
            <w:pPr>
              <w:pStyle w:val="TableText"/>
              <w:spacing w:before="40" w:after="40"/>
              <w:ind w:right="-108"/>
              <w:jc w:val="center"/>
            </w:pPr>
            <w:r w:rsidRPr="007C2BE3">
              <w:t>4</w:t>
            </w:r>
          </w:p>
        </w:tc>
        <w:tc>
          <w:tcPr>
            <w:tcW w:w="5134" w:type="dxa"/>
            <w:shd w:val="clear" w:color="auto" w:fill="auto"/>
          </w:tcPr>
          <w:p w14:paraId="52FBC438" w14:textId="77777777" w:rsidR="009F1568" w:rsidRPr="007C2BE3" w:rsidRDefault="009F1568" w:rsidP="009F1568">
            <w:pPr>
              <w:pStyle w:val="TableText"/>
              <w:keepNext/>
              <w:spacing w:before="40" w:after="40"/>
            </w:pPr>
            <w:r w:rsidRPr="007C2BE3">
              <w:t>Scheme constituted by sections 104A to 104J of the Supreme Court Act</w:t>
            </w:r>
          </w:p>
        </w:tc>
        <w:tc>
          <w:tcPr>
            <w:tcW w:w="2806" w:type="dxa"/>
            <w:shd w:val="clear" w:color="auto" w:fill="auto"/>
          </w:tcPr>
          <w:p w14:paraId="1FA370D6" w14:textId="77777777" w:rsidR="009F1568" w:rsidRPr="007C2BE3" w:rsidRDefault="00AC63FB" w:rsidP="009F1568">
            <w:pPr>
              <w:pStyle w:val="TableText"/>
              <w:keepNext/>
              <w:spacing w:before="40" w:after="40"/>
            </w:pPr>
            <w:r w:rsidRPr="00780F96">
              <w:t>Associate Judge</w:t>
            </w:r>
            <w:r w:rsidRPr="007C2BE3">
              <w:t xml:space="preserve"> </w:t>
            </w:r>
            <w:r w:rsidR="009F1568" w:rsidRPr="007C2BE3">
              <w:t>of the Supreme Court</w:t>
            </w:r>
          </w:p>
        </w:tc>
      </w:tr>
      <w:tr w:rsidR="009F1568" w:rsidRPr="007C2BE3" w14:paraId="23487A34" w14:textId="77777777">
        <w:trPr>
          <w:cantSplit/>
        </w:trPr>
        <w:tc>
          <w:tcPr>
            <w:tcW w:w="588" w:type="dxa"/>
            <w:shd w:val="clear" w:color="auto" w:fill="auto"/>
          </w:tcPr>
          <w:p w14:paraId="339374BF" w14:textId="77777777" w:rsidR="009F1568" w:rsidRPr="007C2BE3" w:rsidRDefault="009F1568" w:rsidP="009F1568">
            <w:pPr>
              <w:pStyle w:val="TableText"/>
              <w:spacing w:before="40" w:after="40"/>
              <w:ind w:right="-108"/>
              <w:jc w:val="center"/>
            </w:pPr>
            <w:r w:rsidRPr="007C2BE3">
              <w:t>5</w:t>
            </w:r>
          </w:p>
        </w:tc>
        <w:tc>
          <w:tcPr>
            <w:tcW w:w="5134" w:type="dxa"/>
            <w:shd w:val="clear" w:color="auto" w:fill="auto"/>
          </w:tcPr>
          <w:p w14:paraId="3AF28ADE" w14:textId="77777777" w:rsidR="009F1568" w:rsidRPr="007C2BE3" w:rsidRDefault="009F1568" w:rsidP="009F1568">
            <w:pPr>
              <w:pStyle w:val="TableText"/>
              <w:keepNext/>
              <w:spacing w:before="40" w:after="40"/>
            </w:pPr>
            <w:r w:rsidRPr="007C2BE3">
              <w:t>Scheme constituted by sections 17B to 17K of the County Court Act</w:t>
            </w:r>
          </w:p>
        </w:tc>
        <w:tc>
          <w:tcPr>
            <w:tcW w:w="2806" w:type="dxa"/>
            <w:shd w:val="clear" w:color="auto" w:fill="auto"/>
          </w:tcPr>
          <w:p w14:paraId="05C64B6E" w14:textId="77777777" w:rsidR="009F1568" w:rsidRPr="007C2BE3" w:rsidRDefault="00AC63FB" w:rsidP="009F1568">
            <w:pPr>
              <w:pStyle w:val="TableText"/>
              <w:keepNext/>
              <w:spacing w:before="40" w:after="40"/>
            </w:pPr>
            <w:r w:rsidRPr="00780F96">
              <w:t>associate judge</w:t>
            </w:r>
            <w:r w:rsidRPr="007C2BE3">
              <w:t xml:space="preserve"> </w:t>
            </w:r>
            <w:r w:rsidR="009F1568" w:rsidRPr="007C2BE3">
              <w:t>of the County Court</w:t>
            </w:r>
          </w:p>
        </w:tc>
      </w:tr>
      <w:tr w:rsidR="009F1568" w:rsidRPr="007C2BE3" w14:paraId="29899D12" w14:textId="77777777">
        <w:trPr>
          <w:cantSplit/>
        </w:trPr>
        <w:tc>
          <w:tcPr>
            <w:tcW w:w="588" w:type="dxa"/>
            <w:shd w:val="clear" w:color="auto" w:fill="auto"/>
          </w:tcPr>
          <w:p w14:paraId="2E84DC0E" w14:textId="77777777" w:rsidR="009F1568" w:rsidRPr="007C2BE3" w:rsidRDefault="009F1568" w:rsidP="009F1568">
            <w:pPr>
              <w:pStyle w:val="TableText"/>
              <w:spacing w:before="40" w:after="40"/>
              <w:ind w:right="-108"/>
              <w:jc w:val="center"/>
            </w:pPr>
            <w:r w:rsidRPr="007C2BE3">
              <w:t>6</w:t>
            </w:r>
          </w:p>
        </w:tc>
        <w:tc>
          <w:tcPr>
            <w:tcW w:w="5134" w:type="dxa"/>
            <w:shd w:val="clear" w:color="auto" w:fill="auto"/>
          </w:tcPr>
          <w:p w14:paraId="39FAE3A5" w14:textId="77777777" w:rsidR="009F1568" w:rsidRPr="007C2BE3" w:rsidRDefault="009F1568" w:rsidP="009F1568">
            <w:pPr>
              <w:pStyle w:val="TableText"/>
              <w:keepNext/>
              <w:spacing w:before="40" w:after="40"/>
            </w:pPr>
            <w:r w:rsidRPr="007C2BE3">
              <w:t xml:space="preserve">Scheme constituted by section 10A of the </w:t>
            </w:r>
            <w:r w:rsidRPr="007C2BE3">
              <w:rPr>
                <w:b/>
              </w:rPr>
              <w:t>Magistrates’ Court Act 1989</w:t>
            </w:r>
            <w:r w:rsidRPr="007C2BE3">
              <w:t xml:space="preserve"> (Vic)</w:t>
            </w:r>
          </w:p>
        </w:tc>
        <w:tc>
          <w:tcPr>
            <w:tcW w:w="2806" w:type="dxa"/>
            <w:shd w:val="clear" w:color="auto" w:fill="auto"/>
          </w:tcPr>
          <w:p w14:paraId="68FC139F" w14:textId="77777777" w:rsidR="009F1568" w:rsidRPr="007C2BE3" w:rsidRDefault="009F1568" w:rsidP="009F1568">
            <w:pPr>
              <w:pStyle w:val="TableText"/>
              <w:keepNext/>
              <w:spacing w:before="40" w:after="40"/>
            </w:pPr>
            <w:r w:rsidRPr="007C2BE3">
              <w:t>Chief Magistrate</w:t>
            </w:r>
          </w:p>
        </w:tc>
      </w:tr>
      <w:tr w:rsidR="009F1568" w:rsidRPr="007C2BE3" w14:paraId="21AFA720" w14:textId="77777777">
        <w:trPr>
          <w:cantSplit/>
        </w:trPr>
        <w:tc>
          <w:tcPr>
            <w:tcW w:w="588" w:type="dxa"/>
            <w:shd w:val="clear" w:color="auto" w:fill="auto"/>
          </w:tcPr>
          <w:p w14:paraId="1F5B7B01" w14:textId="77777777" w:rsidR="009F1568" w:rsidRPr="007C2BE3" w:rsidRDefault="009F1568" w:rsidP="009F1568">
            <w:pPr>
              <w:pStyle w:val="TableText"/>
              <w:spacing w:before="40" w:after="40"/>
              <w:ind w:right="-108"/>
              <w:jc w:val="center"/>
            </w:pPr>
            <w:r w:rsidRPr="007C2BE3">
              <w:t>7</w:t>
            </w:r>
          </w:p>
        </w:tc>
        <w:tc>
          <w:tcPr>
            <w:tcW w:w="5134" w:type="dxa"/>
            <w:shd w:val="clear" w:color="auto" w:fill="auto"/>
          </w:tcPr>
          <w:p w14:paraId="138AA970" w14:textId="77777777" w:rsidR="009F1568" w:rsidRPr="007C2BE3" w:rsidRDefault="009F1568" w:rsidP="009F1568">
            <w:pPr>
              <w:pStyle w:val="TableText"/>
              <w:keepNext/>
              <w:spacing w:before="40" w:after="40"/>
            </w:pPr>
            <w:r w:rsidRPr="007C2BE3">
              <w:t xml:space="preserve">Scheme constituted by section 6 of the </w:t>
            </w:r>
            <w:r w:rsidRPr="007C2BE3">
              <w:rPr>
                <w:b/>
              </w:rPr>
              <w:t>Attorney</w:t>
            </w:r>
            <w:r w:rsidRPr="007C2BE3">
              <w:rPr>
                <w:b/>
              </w:rPr>
              <w:noBreakHyphen/>
            </w:r>
            <w:r w:rsidRPr="007C2BE3">
              <w:rPr>
                <w:b/>
              </w:rPr>
              <w:br/>
              <w:t>General and Solicitor</w:t>
            </w:r>
            <w:r w:rsidRPr="007C2BE3">
              <w:rPr>
                <w:b/>
              </w:rPr>
              <w:noBreakHyphen/>
              <w:t>General Act 1972</w:t>
            </w:r>
            <w:r w:rsidRPr="007C2BE3">
              <w:t xml:space="preserve"> (Vic)</w:t>
            </w:r>
          </w:p>
        </w:tc>
        <w:tc>
          <w:tcPr>
            <w:tcW w:w="2806" w:type="dxa"/>
            <w:shd w:val="clear" w:color="auto" w:fill="auto"/>
          </w:tcPr>
          <w:p w14:paraId="4992D985" w14:textId="77777777" w:rsidR="009F1568" w:rsidRPr="007C2BE3" w:rsidRDefault="009F1568" w:rsidP="009F1568">
            <w:pPr>
              <w:pStyle w:val="TableText"/>
              <w:keepNext/>
              <w:spacing w:before="40" w:after="40"/>
            </w:pPr>
            <w:r w:rsidRPr="007C2BE3">
              <w:t>Solicitor</w:t>
            </w:r>
            <w:r w:rsidRPr="007C2BE3">
              <w:noBreakHyphen/>
              <w:t>General</w:t>
            </w:r>
          </w:p>
        </w:tc>
      </w:tr>
      <w:tr w:rsidR="009F1568" w:rsidRPr="007C2BE3" w14:paraId="337E986E" w14:textId="77777777">
        <w:trPr>
          <w:cantSplit/>
        </w:trPr>
        <w:tc>
          <w:tcPr>
            <w:tcW w:w="588" w:type="dxa"/>
            <w:shd w:val="clear" w:color="auto" w:fill="auto"/>
          </w:tcPr>
          <w:p w14:paraId="6AAB2800" w14:textId="77777777" w:rsidR="009F1568" w:rsidRPr="007C2BE3" w:rsidRDefault="009F1568" w:rsidP="009F1568">
            <w:pPr>
              <w:pStyle w:val="TableText"/>
              <w:spacing w:before="40" w:after="40"/>
              <w:ind w:right="-108"/>
              <w:jc w:val="center"/>
            </w:pPr>
            <w:r w:rsidRPr="007C2BE3">
              <w:t>8</w:t>
            </w:r>
          </w:p>
        </w:tc>
        <w:tc>
          <w:tcPr>
            <w:tcW w:w="5134" w:type="dxa"/>
            <w:shd w:val="clear" w:color="auto" w:fill="auto"/>
          </w:tcPr>
          <w:p w14:paraId="432A7CBD" w14:textId="77777777" w:rsidR="009F1568" w:rsidRPr="007C2BE3" w:rsidRDefault="009F1568" w:rsidP="009F1568">
            <w:pPr>
              <w:pStyle w:val="TableText"/>
              <w:keepNext/>
              <w:spacing w:before="40" w:after="40"/>
            </w:pPr>
            <w:r w:rsidRPr="007C2BE3">
              <w:t>Scheme constituted by section 87AF of the Constitution Act</w:t>
            </w:r>
          </w:p>
        </w:tc>
        <w:tc>
          <w:tcPr>
            <w:tcW w:w="2806" w:type="dxa"/>
            <w:shd w:val="clear" w:color="auto" w:fill="auto"/>
          </w:tcPr>
          <w:p w14:paraId="50003859" w14:textId="77777777" w:rsidR="009F1568" w:rsidRPr="007C2BE3" w:rsidRDefault="009F1568" w:rsidP="009F1568">
            <w:pPr>
              <w:pStyle w:val="TableText"/>
              <w:keepNext/>
              <w:spacing w:before="40" w:after="40"/>
            </w:pPr>
            <w:r w:rsidRPr="007C2BE3">
              <w:t>Director of Public Prosecutions</w:t>
            </w:r>
          </w:p>
        </w:tc>
      </w:tr>
      <w:tr w:rsidR="009F1568" w:rsidRPr="007C2BE3" w14:paraId="6D41BDB0" w14:textId="77777777">
        <w:trPr>
          <w:cantSplit/>
        </w:trPr>
        <w:tc>
          <w:tcPr>
            <w:tcW w:w="588" w:type="dxa"/>
            <w:tcBorders>
              <w:bottom w:val="single" w:sz="4" w:space="0" w:color="auto"/>
            </w:tcBorders>
            <w:shd w:val="clear" w:color="auto" w:fill="auto"/>
          </w:tcPr>
          <w:p w14:paraId="1AAA9598" w14:textId="77777777" w:rsidR="009F1568" w:rsidRPr="007C2BE3" w:rsidRDefault="009F1568" w:rsidP="009F1568">
            <w:pPr>
              <w:pStyle w:val="TableText"/>
              <w:spacing w:before="40" w:after="40"/>
              <w:ind w:right="-108"/>
              <w:jc w:val="center"/>
            </w:pPr>
            <w:r w:rsidRPr="007C2BE3">
              <w:t>9</w:t>
            </w:r>
          </w:p>
        </w:tc>
        <w:tc>
          <w:tcPr>
            <w:tcW w:w="5134" w:type="dxa"/>
            <w:tcBorders>
              <w:bottom w:val="single" w:sz="4" w:space="0" w:color="auto"/>
            </w:tcBorders>
            <w:shd w:val="clear" w:color="auto" w:fill="auto"/>
          </w:tcPr>
          <w:p w14:paraId="1D39B5B2" w14:textId="77777777" w:rsidR="009F1568" w:rsidRPr="007C2BE3" w:rsidRDefault="009F1568" w:rsidP="009F1568">
            <w:pPr>
              <w:pStyle w:val="TableText"/>
              <w:spacing w:before="40" w:after="40"/>
            </w:pPr>
            <w:r w:rsidRPr="007C2BE3">
              <w:t xml:space="preserve">Scheme constituted by section 18 of the </w:t>
            </w:r>
            <w:r w:rsidRPr="007C2BE3">
              <w:rPr>
                <w:b/>
              </w:rPr>
              <w:t>Public Prosecutions Act 1994 </w:t>
            </w:r>
            <w:r w:rsidRPr="007C2BE3">
              <w:t>(Vic)</w:t>
            </w:r>
          </w:p>
        </w:tc>
        <w:tc>
          <w:tcPr>
            <w:tcW w:w="2806" w:type="dxa"/>
            <w:tcBorders>
              <w:bottom w:val="single" w:sz="4" w:space="0" w:color="auto"/>
            </w:tcBorders>
            <w:shd w:val="clear" w:color="auto" w:fill="auto"/>
          </w:tcPr>
          <w:p w14:paraId="49FC4076" w14:textId="77777777" w:rsidR="009F1568" w:rsidRPr="007C2BE3" w:rsidRDefault="009F1568" w:rsidP="009F1568">
            <w:pPr>
              <w:pStyle w:val="TableText"/>
              <w:keepNext/>
              <w:spacing w:before="40" w:after="40"/>
            </w:pPr>
            <w:r w:rsidRPr="007C2BE3">
              <w:t>Chief Crown Prosecutor</w:t>
            </w:r>
          </w:p>
        </w:tc>
      </w:tr>
    </w:tbl>
    <w:p w14:paraId="0E170C71" w14:textId="77777777" w:rsidR="009F1568" w:rsidRPr="007C2BE3" w:rsidRDefault="009F1568" w:rsidP="00B40363">
      <w:pPr>
        <w:pStyle w:val="ScheduleHeading"/>
      </w:pPr>
      <w:r w:rsidRPr="007C2BE3">
        <w:rPr>
          <w:rStyle w:val="CharSectno"/>
        </w:rPr>
        <w:lastRenderedPageBreak/>
        <w:t>3</w:t>
      </w:r>
      <w:r w:rsidRPr="007C2BE3">
        <w:tab/>
        <w:t>Approved method</w:t>
      </w:r>
    </w:p>
    <w:p w14:paraId="2544F623" w14:textId="77777777" w:rsidR="009F1568" w:rsidRPr="007C2BE3" w:rsidRDefault="009F1568" w:rsidP="009F1568">
      <w:pPr>
        <w:pStyle w:val="ZR1"/>
      </w:pPr>
      <w:r w:rsidRPr="007C2BE3">
        <w:tab/>
      </w:r>
      <w:r w:rsidRPr="007C2BE3">
        <w:tab/>
        <w:t>For clause 2, the method is:</w:t>
      </w:r>
    </w:p>
    <w:p w14:paraId="61A36133" w14:textId="77777777" w:rsidR="009F1568" w:rsidRPr="007C2BE3" w:rsidRDefault="00A51F55" w:rsidP="009F1568">
      <w:pPr>
        <w:pStyle w:val="Formula"/>
        <w:keepNext/>
        <w:spacing w:after="120"/>
      </w:pPr>
      <w:r>
        <w:rPr>
          <w:noProof/>
          <w:lang w:eastAsia="en-AU"/>
        </w:rPr>
        <w:drawing>
          <wp:inline distT="0" distB="0" distL="0" distR="0" wp14:anchorId="4FBB3A2C" wp14:editId="5CB3810D">
            <wp:extent cx="678180" cy="182880"/>
            <wp:effectExtent l="0" t="0" r="7620" b="7620"/>
            <wp:docPr id="110" name="Picture 110" descr="Start formula VN times F start subscript y plus m end subscrip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8180" cy="182880"/>
                    </a:xfrm>
                    <a:prstGeom prst="rect">
                      <a:avLst/>
                    </a:prstGeom>
                    <a:noFill/>
                    <a:ln>
                      <a:noFill/>
                    </a:ln>
                  </pic:spPr>
                </pic:pic>
              </a:graphicData>
            </a:graphic>
          </wp:inline>
        </w:drawing>
      </w:r>
    </w:p>
    <w:p w14:paraId="53D4BC1D" w14:textId="77777777" w:rsidR="009F1568" w:rsidRPr="007C2BE3" w:rsidRDefault="009F1568" w:rsidP="009F1568">
      <w:pPr>
        <w:pStyle w:val="ZRcN"/>
      </w:pPr>
      <w:r w:rsidRPr="007C2BE3">
        <w:t>where:</w:t>
      </w:r>
    </w:p>
    <w:p w14:paraId="23419587" w14:textId="77777777" w:rsidR="009F1568" w:rsidRPr="007C2BE3" w:rsidRDefault="009F1568" w:rsidP="009F1568">
      <w:pPr>
        <w:pStyle w:val="Zdefinition"/>
      </w:pPr>
      <w:r w:rsidRPr="007C2BE3">
        <w:rPr>
          <w:b/>
          <w:i/>
        </w:rPr>
        <w:t>VN</w:t>
      </w:r>
      <w:r w:rsidRPr="007C2BE3">
        <w:t xml:space="preserve"> is the lump sum value of the person’s accrued pension entitlement at the person’s retirement age calculated in accordance with the formula:</w:t>
      </w:r>
    </w:p>
    <w:p w14:paraId="26123296" w14:textId="77777777" w:rsidR="009F1568" w:rsidRPr="007C2BE3" w:rsidRDefault="00A51F55" w:rsidP="009F1568">
      <w:pPr>
        <w:pStyle w:val="Formula"/>
        <w:keepNext/>
        <w:spacing w:after="120"/>
      </w:pPr>
      <w:r>
        <w:rPr>
          <w:noProof/>
          <w:lang w:eastAsia="en-AU"/>
        </w:rPr>
        <w:drawing>
          <wp:inline distT="0" distB="0" distL="0" distR="0" wp14:anchorId="6D6AAC1B" wp14:editId="30598697">
            <wp:extent cx="937260" cy="228600"/>
            <wp:effectExtent l="0" t="0" r="0" b="0"/>
            <wp:docPr id="111" name="Picture 111" descr="Start formula B times open bracket P subscript ra plus R subscript sa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7260" cy="228600"/>
                    </a:xfrm>
                    <a:prstGeom prst="rect">
                      <a:avLst/>
                    </a:prstGeom>
                    <a:noFill/>
                    <a:ln>
                      <a:noFill/>
                    </a:ln>
                  </pic:spPr>
                </pic:pic>
              </a:graphicData>
            </a:graphic>
          </wp:inline>
        </w:drawing>
      </w:r>
    </w:p>
    <w:p w14:paraId="232B7677" w14:textId="77777777" w:rsidR="009F1568" w:rsidRPr="007C2BE3" w:rsidRDefault="009F1568" w:rsidP="009F1568">
      <w:pPr>
        <w:pStyle w:val="ZP2"/>
        <w:tabs>
          <w:tab w:val="clear" w:pos="1758"/>
          <w:tab w:val="clear" w:pos="2155"/>
          <w:tab w:val="left" w:pos="2040"/>
        </w:tabs>
        <w:ind w:left="1560" w:firstLine="0"/>
      </w:pPr>
      <w:r w:rsidRPr="007C2BE3">
        <w:t>where:</w:t>
      </w:r>
    </w:p>
    <w:p w14:paraId="556C8221" w14:textId="77777777" w:rsidR="009F1568" w:rsidRPr="007C2BE3" w:rsidRDefault="009F1568" w:rsidP="009F1568">
      <w:pPr>
        <w:pStyle w:val="definition"/>
        <w:tabs>
          <w:tab w:val="left" w:pos="2040"/>
        </w:tabs>
        <w:ind w:left="1560"/>
      </w:pPr>
      <w:r w:rsidRPr="007C2BE3">
        <w:rPr>
          <w:b/>
          <w:i/>
        </w:rPr>
        <w:t>B</w:t>
      </w:r>
      <w:r w:rsidRPr="007C2BE3">
        <w:t xml:space="preserve"> has the meaning given by clause 4.</w:t>
      </w:r>
    </w:p>
    <w:p w14:paraId="3EC91018" w14:textId="77777777" w:rsidR="009F1568" w:rsidRPr="007C2BE3" w:rsidRDefault="009F1568" w:rsidP="009F1568">
      <w:pPr>
        <w:pStyle w:val="definition"/>
        <w:ind w:left="1560"/>
      </w:pPr>
      <w:proofErr w:type="spellStart"/>
      <w:r w:rsidRPr="007C2BE3">
        <w:rPr>
          <w:b/>
          <w:i/>
        </w:rPr>
        <w:t>P</w:t>
      </w:r>
      <w:r w:rsidRPr="007C2BE3">
        <w:rPr>
          <w:b/>
          <w:i/>
          <w:vertAlign w:val="subscript"/>
        </w:rPr>
        <w:t>ra</w:t>
      </w:r>
      <w:proofErr w:type="spellEnd"/>
      <w:r w:rsidRPr="007C2BE3">
        <w:rPr>
          <w:vertAlign w:val="subscript"/>
        </w:rPr>
        <w:t xml:space="preserve"> </w:t>
      </w:r>
      <w:r w:rsidRPr="007C2BE3">
        <w:t>is the pension valuation factor mentioned in Table 1 of Division 7.3 that applies, given:</w:t>
      </w:r>
    </w:p>
    <w:p w14:paraId="427B35F8" w14:textId="77777777" w:rsidR="009F1568" w:rsidRPr="007C2BE3" w:rsidRDefault="009F1568" w:rsidP="009F1568">
      <w:pPr>
        <w:pStyle w:val="P2"/>
        <w:tabs>
          <w:tab w:val="clear" w:pos="2155"/>
          <w:tab w:val="left" w:pos="2040"/>
          <w:tab w:val="left" w:pos="2520"/>
        </w:tabs>
        <w:ind w:left="1560" w:firstLine="0"/>
      </w:pPr>
      <w:r w:rsidRPr="007C2BE3">
        <w:t>(a)</w:t>
      </w:r>
      <w:r w:rsidRPr="007C2BE3">
        <w:tab/>
        <w:t>the person’s gender; and</w:t>
      </w:r>
    </w:p>
    <w:p w14:paraId="0BD24F5A" w14:textId="77777777" w:rsidR="009F1568" w:rsidRPr="007C2BE3" w:rsidRDefault="009F1568" w:rsidP="009F1568">
      <w:pPr>
        <w:pStyle w:val="P2"/>
        <w:tabs>
          <w:tab w:val="clear" w:pos="2155"/>
          <w:tab w:val="left" w:pos="2040"/>
          <w:tab w:val="left" w:pos="2520"/>
        </w:tabs>
        <w:ind w:left="1560" w:firstLine="0"/>
      </w:pPr>
      <w:r w:rsidRPr="007C2BE3">
        <w:tab/>
        <w:t>(b)</w:t>
      </w:r>
      <w:r w:rsidRPr="007C2BE3">
        <w:tab/>
        <w:t>the person’s retirement age.</w:t>
      </w:r>
    </w:p>
    <w:p w14:paraId="1E3AE486" w14:textId="77777777" w:rsidR="009F1568" w:rsidRPr="007C2BE3" w:rsidRDefault="009F1568" w:rsidP="009F1568">
      <w:pPr>
        <w:pStyle w:val="definition"/>
        <w:tabs>
          <w:tab w:val="left" w:pos="2040"/>
        </w:tabs>
        <w:ind w:left="1560"/>
      </w:pPr>
      <w:proofErr w:type="spellStart"/>
      <w:r w:rsidRPr="007C2BE3">
        <w:rPr>
          <w:b/>
          <w:i/>
        </w:rPr>
        <w:t>R</w:t>
      </w:r>
      <w:r w:rsidRPr="007C2BE3">
        <w:rPr>
          <w:b/>
          <w:i/>
          <w:vertAlign w:val="subscript"/>
        </w:rPr>
        <w:t>sa</w:t>
      </w:r>
      <w:proofErr w:type="spellEnd"/>
      <w:r w:rsidRPr="007C2BE3">
        <w:t xml:space="preserve"> is the reversion valuation factor mentioned in Table 2 of Division 7.3 that applies, given:</w:t>
      </w:r>
    </w:p>
    <w:p w14:paraId="545D9E54" w14:textId="77777777" w:rsidR="009F1568" w:rsidRPr="007C2BE3" w:rsidRDefault="009F1568" w:rsidP="009F1568">
      <w:pPr>
        <w:pStyle w:val="P2"/>
        <w:tabs>
          <w:tab w:val="clear" w:pos="2155"/>
          <w:tab w:val="left" w:pos="2040"/>
          <w:tab w:val="left" w:pos="2520"/>
        </w:tabs>
        <w:ind w:left="1560" w:firstLine="0"/>
      </w:pPr>
      <w:r w:rsidRPr="007C2BE3">
        <w:tab/>
        <w:t>(a)</w:t>
      </w:r>
      <w:r w:rsidRPr="007C2BE3">
        <w:tab/>
        <w:t>the person’s gender; and</w:t>
      </w:r>
    </w:p>
    <w:p w14:paraId="268FD874" w14:textId="77777777" w:rsidR="009F1568" w:rsidRPr="007C2BE3" w:rsidRDefault="009F1568" w:rsidP="009F1568">
      <w:pPr>
        <w:pStyle w:val="P2"/>
        <w:tabs>
          <w:tab w:val="clear" w:pos="2155"/>
          <w:tab w:val="left" w:pos="2040"/>
          <w:tab w:val="left" w:pos="2520"/>
        </w:tabs>
        <w:ind w:left="1560" w:firstLine="0"/>
      </w:pPr>
      <w:r w:rsidRPr="007C2BE3">
        <w:t>(b)</w:t>
      </w:r>
      <w:r w:rsidRPr="007C2BE3">
        <w:tab/>
        <w:t>the person’s age in completed years at the relevant date.</w:t>
      </w:r>
    </w:p>
    <w:p w14:paraId="776FAF1B" w14:textId="77777777" w:rsidR="009F1568" w:rsidRPr="007C2BE3" w:rsidRDefault="009F1568" w:rsidP="009F1568">
      <w:pPr>
        <w:pStyle w:val="definition"/>
      </w:pPr>
      <w:proofErr w:type="spellStart"/>
      <w:r w:rsidRPr="007C2BE3">
        <w:rPr>
          <w:b/>
          <w:i/>
        </w:rPr>
        <w:t>F</w:t>
      </w:r>
      <w:r w:rsidRPr="007C2BE3">
        <w:rPr>
          <w:b/>
          <w:i/>
          <w:vertAlign w:val="subscript"/>
        </w:rPr>
        <w:t>y+m</w:t>
      </w:r>
      <w:proofErr w:type="spellEnd"/>
      <w:r w:rsidRPr="007C2BE3">
        <w:t xml:space="preserve"> has the meaning given by clause 5.</w:t>
      </w:r>
    </w:p>
    <w:p w14:paraId="129D9E44" w14:textId="77777777" w:rsidR="009F1568" w:rsidRPr="007C2BE3" w:rsidRDefault="009F1568" w:rsidP="00B40363">
      <w:pPr>
        <w:pStyle w:val="ScheduleHeading"/>
      </w:pPr>
      <w:r w:rsidRPr="007C2BE3">
        <w:rPr>
          <w:rStyle w:val="CharSectno"/>
        </w:rPr>
        <w:t>4</w:t>
      </w:r>
      <w:r w:rsidRPr="007C2BE3">
        <w:tab/>
        <w:t xml:space="preserve">Definition of </w:t>
      </w:r>
      <w:r w:rsidRPr="007C2BE3">
        <w:rPr>
          <w:i/>
        </w:rPr>
        <w:t>B</w:t>
      </w:r>
    </w:p>
    <w:p w14:paraId="43CD4921" w14:textId="77777777" w:rsidR="009F1568" w:rsidRPr="007C2BE3" w:rsidRDefault="009F1568" w:rsidP="009F1568">
      <w:pPr>
        <w:pStyle w:val="ZR1"/>
      </w:pPr>
      <w:r w:rsidRPr="007C2BE3">
        <w:tab/>
        <w:t>(1)</w:t>
      </w:r>
      <w:r w:rsidRPr="007C2BE3">
        <w:tab/>
        <w:t>In clause 3:</w:t>
      </w:r>
    </w:p>
    <w:p w14:paraId="357B5A32" w14:textId="77777777" w:rsidR="009F1568" w:rsidRPr="007C2BE3" w:rsidRDefault="009F1568" w:rsidP="009F1568">
      <w:pPr>
        <w:pStyle w:val="Zdefinition"/>
      </w:pPr>
      <w:r w:rsidRPr="007C2BE3">
        <w:rPr>
          <w:b/>
          <w:i/>
        </w:rPr>
        <w:t>B</w:t>
      </w:r>
      <w:r w:rsidRPr="007C2BE3">
        <w:t xml:space="preserve"> is calculated in accordance with the formula:</w:t>
      </w:r>
    </w:p>
    <w:p w14:paraId="583FF685" w14:textId="77777777" w:rsidR="009F1568" w:rsidRPr="007C2BE3" w:rsidRDefault="00A51F55" w:rsidP="009F1568">
      <w:pPr>
        <w:pStyle w:val="Formula"/>
        <w:keepNext/>
        <w:spacing w:after="120"/>
      </w:pPr>
      <w:r>
        <w:rPr>
          <w:noProof/>
          <w:lang w:eastAsia="en-AU"/>
        </w:rPr>
        <w:drawing>
          <wp:inline distT="0" distB="0" distL="0" distR="0" wp14:anchorId="758D0F37" wp14:editId="3F8DB24F">
            <wp:extent cx="800100" cy="175260"/>
            <wp:effectExtent l="0" t="0" r="0" b="0"/>
            <wp:docPr id="112" name="Picture 112" descr="Start formula ABM times S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0100" cy="175260"/>
                    </a:xfrm>
                    <a:prstGeom prst="rect">
                      <a:avLst/>
                    </a:prstGeom>
                    <a:noFill/>
                    <a:ln>
                      <a:noFill/>
                    </a:ln>
                  </pic:spPr>
                </pic:pic>
              </a:graphicData>
            </a:graphic>
          </wp:inline>
        </w:drawing>
      </w:r>
    </w:p>
    <w:p w14:paraId="28E13BA9" w14:textId="77777777" w:rsidR="009F1568" w:rsidRPr="007C2BE3" w:rsidRDefault="009F1568" w:rsidP="009F1568">
      <w:pPr>
        <w:pStyle w:val="ZRcN"/>
      </w:pPr>
      <w:r w:rsidRPr="007C2BE3">
        <w:t>where:</w:t>
      </w:r>
    </w:p>
    <w:p w14:paraId="63BA9916" w14:textId="77777777" w:rsidR="009F1568" w:rsidRPr="007C2BE3" w:rsidRDefault="009F1568" w:rsidP="009F1568">
      <w:pPr>
        <w:pStyle w:val="Zdefinition"/>
      </w:pPr>
      <w:r w:rsidRPr="007C2BE3">
        <w:rPr>
          <w:b/>
          <w:i/>
        </w:rPr>
        <w:t>ABM</w:t>
      </w:r>
      <w:r w:rsidRPr="007C2BE3">
        <w:t xml:space="preserve"> is the person’s accrued benefit multiple at the relevant date, being the lesser of the following amounts:</w:t>
      </w:r>
    </w:p>
    <w:p w14:paraId="088FC0E7" w14:textId="77777777" w:rsidR="009F1568" w:rsidRPr="007C2BE3" w:rsidRDefault="009F1568" w:rsidP="009F1568">
      <w:pPr>
        <w:pStyle w:val="P1"/>
      </w:pPr>
      <w:r w:rsidRPr="007C2BE3">
        <w:tab/>
        <w:t>(a)</w:t>
      </w:r>
    </w:p>
    <w:p w14:paraId="0DE82494" w14:textId="77777777" w:rsidR="009F1568" w:rsidRPr="007C2BE3" w:rsidRDefault="00A51F55" w:rsidP="009F1568">
      <w:pPr>
        <w:pStyle w:val="Formula"/>
        <w:spacing w:before="60" w:after="60"/>
      </w:pPr>
      <w:r>
        <w:rPr>
          <w:noProof/>
          <w:lang w:eastAsia="en-AU"/>
        </w:rPr>
        <w:drawing>
          <wp:inline distT="0" distB="0" distL="0" distR="0" wp14:anchorId="39FE47F5" wp14:editId="6B1B51E0">
            <wp:extent cx="876300" cy="182880"/>
            <wp:effectExtent l="0" t="0" r="0" b="7620"/>
            <wp:docPr id="113" name="Picture 113" descr="Start formula 0.6 minus FLM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76300" cy="182880"/>
                    </a:xfrm>
                    <a:prstGeom prst="rect">
                      <a:avLst/>
                    </a:prstGeom>
                    <a:noFill/>
                    <a:ln>
                      <a:noFill/>
                    </a:ln>
                  </pic:spPr>
                </pic:pic>
              </a:graphicData>
            </a:graphic>
          </wp:inline>
        </w:drawing>
      </w:r>
    </w:p>
    <w:p w14:paraId="1DD00042" w14:textId="77777777" w:rsidR="009F1568" w:rsidRPr="007C2BE3" w:rsidRDefault="009F1568" w:rsidP="009F1568">
      <w:pPr>
        <w:pStyle w:val="P1"/>
      </w:pPr>
      <w:r w:rsidRPr="007C2BE3">
        <w:tab/>
        <w:t>(b)</w:t>
      </w:r>
    </w:p>
    <w:p w14:paraId="4FA6AA2F" w14:textId="77777777" w:rsidR="009F1568" w:rsidRPr="007C2BE3" w:rsidRDefault="00A51F55" w:rsidP="009F1568">
      <w:pPr>
        <w:pStyle w:val="Formula"/>
        <w:spacing w:before="60" w:after="60"/>
      </w:pPr>
      <w:r>
        <w:rPr>
          <w:noProof/>
          <w:lang w:eastAsia="en-AU"/>
        </w:rPr>
        <w:drawing>
          <wp:inline distT="0" distB="0" distL="0" distR="0" wp14:anchorId="1220F058" wp14:editId="14B11E16">
            <wp:extent cx="1211580" cy="426720"/>
            <wp:effectExtent l="0" t="0" r="7620" b="0"/>
            <wp:docPr id="114" name="Picture 114" descr="Start formula start fraction 0.6 times S over QS end fraction minus FLM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14:paraId="47DBAE7B" w14:textId="77777777" w:rsidR="009F1568" w:rsidRPr="007C2BE3" w:rsidRDefault="009F1568" w:rsidP="009F1568">
      <w:pPr>
        <w:pStyle w:val="ZP2"/>
        <w:keepNext w:val="0"/>
        <w:tabs>
          <w:tab w:val="clear" w:pos="1758"/>
          <w:tab w:val="clear" w:pos="2155"/>
          <w:tab w:val="left" w:pos="2040"/>
        </w:tabs>
        <w:ind w:left="1560" w:firstLine="0"/>
      </w:pPr>
      <w:r w:rsidRPr="007C2BE3">
        <w:t>where:</w:t>
      </w:r>
    </w:p>
    <w:p w14:paraId="51C1839E" w14:textId="77777777" w:rsidR="009F1568" w:rsidRPr="007C2BE3" w:rsidRDefault="009F1568" w:rsidP="009F1568">
      <w:pPr>
        <w:pStyle w:val="ZP2"/>
        <w:keepNext w:val="0"/>
        <w:tabs>
          <w:tab w:val="clear" w:pos="1758"/>
          <w:tab w:val="clear" w:pos="2155"/>
          <w:tab w:val="left" w:pos="2040"/>
        </w:tabs>
        <w:ind w:left="1560" w:firstLine="0"/>
      </w:pPr>
      <w:proofErr w:type="spellStart"/>
      <w:r w:rsidRPr="007C2BE3">
        <w:rPr>
          <w:b/>
          <w:i/>
        </w:rPr>
        <w:t>FLMR</w:t>
      </w:r>
      <w:proofErr w:type="spellEnd"/>
      <w:r w:rsidRPr="007C2BE3">
        <w:t xml:space="preserve"> is the reduction factor under clause 7.</w:t>
      </w:r>
    </w:p>
    <w:p w14:paraId="07E32390" w14:textId="77777777" w:rsidR="009F1568" w:rsidRPr="007C2BE3" w:rsidRDefault="009F1568" w:rsidP="009F1568">
      <w:pPr>
        <w:pStyle w:val="ZP2"/>
        <w:keepNext w:val="0"/>
        <w:tabs>
          <w:tab w:val="clear" w:pos="1758"/>
          <w:tab w:val="clear" w:pos="2155"/>
          <w:tab w:val="left" w:pos="2040"/>
        </w:tabs>
        <w:ind w:left="1560" w:firstLine="0"/>
      </w:pPr>
      <w:r w:rsidRPr="007C2BE3">
        <w:rPr>
          <w:b/>
          <w:i/>
        </w:rPr>
        <w:t>S</w:t>
      </w:r>
      <w:r w:rsidRPr="007C2BE3">
        <w:t xml:space="preserve"> is the person’s period of service in the person’s eligible office in years, including any fraction of a year, at the relevant date. </w:t>
      </w:r>
    </w:p>
    <w:p w14:paraId="2FD7F2A7" w14:textId="77777777" w:rsidR="009F1568" w:rsidRPr="007C2BE3" w:rsidRDefault="009F1568" w:rsidP="009F1568">
      <w:pPr>
        <w:pStyle w:val="ZP2"/>
        <w:keepNext w:val="0"/>
        <w:tabs>
          <w:tab w:val="clear" w:pos="1758"/>
          <w:tab w:val="clear" w:pos="2155"/>
          <w:tab w:val="left" w:pos="2040"/>
        </w:tabs>
        <w:ind w:left="1560" w:firstLine="0"/>
      </w:pPr>
      <w:r w:rsidRPr="007C2BE3">
        <w:rPr>
          <w:b/>
          <w:i/>
        </w:rPr>
        <w:t>QS</w:t>
      </w:r>
      <w:r w:rsidRPr="007C2BE3">
        <w:t xml:space="preserve"> is the person’s qualifying service under clause 8.</w:t>
      </w:r>
    </w:p>
    <w:p w14:paraId="0A84B202" w14:textId="77777777" w:rsidR="009F1568" w:rsidRPr="007C2BE3" w:rsidRDefault="009F1568" w:rsidP="009F1568">
      <w:pPr>
        <w:pStyle w:val="Zdefinition"/>
      </w:pPr>
      <w:r w:rsidRPr="007C2BE3">
        <w:rPr>
          <w:b/>
          <w:i/>
        </w:rPr>
        <w:lastRenderedPageBreak/>
        <w:t>Sal.</w:t>
      </w:r>
      <w:r w:rsidRPr="007C2BE3">
        <w:t xml:space="preserve"> is:</w:t>
      </w:r>
    </w:p>
    <w:p w14:paraId="1FADB931" w14:textId="77777777" w:rsidR="009F1568" w:rsidRPr="007C2BE3" w:rsidRDefault="009F1568" w:rsidP="009F1568">
      <w:pPr>
        <w:pStyle w:val="P1"/>
      </w:pPr>
      <w:r w:rsidRPr="007C2BE3">
        <w:tab/>
        <w:t>(a)</w:t>
      </w:r>
      <w:r w:rsidRPr="007C2BE3">
        <w:tab/>
        <w:t>for a person whose eligible office is Governor — the annual salary payable to the Chief Justice of the Supreme Court under subsection 82 (1) of the Constitution Act at the relevant date; and</w:t>
      </w:r>
    </w:p>
    <w:p w14:paraId="66A644B2" w14:textId="77777777" w:rsidR="009F1568" w:rsidRPr="007C2BE3" w:rsidRDefault="009F1568" w:rsidP="009F1568">
      <w:pPr>
        <w:pStyle w:val="ZP1"/>
      </w:pPr>
      <w:r w:rsidRPr="007C2BE3">
        <w:tab/>
        <w:t>(b)</w:t>
      </w:r>
      <w:r w:rsidRPr="007C2BE3">
        <w:tab/>
        <w:t>for a person whose eligible office is Judge of the Supreme Court:</w:t>
      </w:r>
    </w:p>
    <w:p w14:paraId="13A64DD6" w14:textId="77777777" w:rsidR="009F1568" w:rsidRPr="007C2BE3" w:rsidRDefault="009F1568" w:rsidP="009F1568">
      <w:pPr>
        <w:pStyle w:val="P2"/>
      </w:pPr>
      <w:r w:rsidRPr="007C2BE3">
        <w:tab/>
        <w:t>(</w:t>
      </w:r>
      <w:proofErr w:type="spellStart"/>
      <w:r w:rsidRPr="007C2BE3">
        <w:t>i</w:t>
      </w:r>
      <w:proofErr w:type="spellEnd"/>
      <w:r w:rsidRPr="007C2BE3">
        <w:t>)</w:t>
      </w:r>
      <w:r w:rsidRPr="007C2BE3">
        <w:tab/>
        <w:t>if the person is the Chief Justice of the Supreme Court — the annual salary payable to the person under subsection 82 (1) of the Constitution Act at the relevant date; or</w:t>
      </w:r>
    </w:p>
    <w:p w14:paraId="6E04D72B" w14:textId="77777777" w:rsidR="009F1568" w:rsidRPr="007C2BE3" w:rsidRDefault="009F1568" w:rsidP="009F1568">
      <w:pPr>
        <w:pStyle w:val="P2"/>
      </w:pPr>
      <w:r w:rsidRPr="007C2BE3">
        <w:tab/>
        <w:t>(ii)</w:t>
      </w:r>
      <w:r w:rsidRPr="007C2BE3">
        <w:tab/>
        <w:t>if the person is the President of the Court of Appeal — the annual salary payable to the person under subsection 82 (1A) of that Act at the relevant date; or</w:t>
      </w:r>
    </w:p>
    <w:p w14:paraId="4ABF70F3" w14:textId="77777777" w:rsidR="009F1568" w:rsidRPr="007C2BE3" w:rsidRDefault="009F1568" w:rsidP="009F1568">
      <w:pPr>
        <w:pStyle w:val="P2"/>
      </w:pPr>
      <w:r w:rsidRPr="007C2BE3">
        <w:tab/>
        <w:t>(iii)</w:t>
      </w:r>
      <w:r w:rsidRPr="007C2BE3">
        <w:tab/>
        <w:t>if the person is a Judge of Appeal — the annual salary payable to the person under subsection 82 (1B) of that Act at the relevant date; or</w:t>
      </w:r>
    </w:p>
    <w:p w14:paraId="2D5CFC83" w14:textId="77777777" w:rsidR="009F1568" w:rsidRPr="007C2BE3" w:rsidRDefault="009F1568" w:rsidP="009F1568">
      <w:pPr>
        <w:pStyle w:val="P2"/>
      </w:pPr>
      <w:r w:rsidRPr="007C2BE3">
        <w:tab/>
        <w:t>(iv)</w:t>
      </w:r>
      <w:r w:rsidRPr="007C2BE3">
        <w:tab/>
        <w:t>in any other case — the annual salary payable to a Judge of the Supreme Court under subsection 82 (2) of that Act at the relevant date; and</w:t>
      </w:r>
    </w:p>
    <w:p w14:paraId="634FE615" w14:textId="77777777" w:rsidR="009F1568" w:rsidRPr="007C2BE3" w:rsidRDefault="009F1568" w:rsidP="009F1568">
      <w:pPr>
        <w:pStyle w:val="P1"/>
      </w:pPr>
      <w:r w:rsidRPr="007C2BE3">
        <w:tab/>
        <w:t>(c)</w:t>
      </w:r>
      <w:r w:rsidRPr="007C2BE3">
        <w:tab/>
        <w:t>for a person whose eligible office is Chief Judge of the County Court — the annual salary payable to the person under subsection 10 (1) of the County Court Act at the relevant date; and</w:t>
      </w:r>
    </w:p>
    <w:p w14:paraId="0B3AB230" w14:textId="77777777" w:rsidR="009F1568" w:rsidRPr="007C2BE3" w:rsidRDefault="009F1568" w:rsidP="009F1568">
      <w:pPr>
        <w:pStyle w:val="P1"/>
      </w:pPr>
      <w:r w:rsidRPr="007C2BE3">
        <w:tab/>
        <w:t>(d)</w:t>
      </w:r>
      <w:r w:rsidRPr="007C2BE3">
        <w:tab/>
        <w:t>for a person whose eligible office is judge of the County Court, Chief Magistrate, or Chief Crown Prosecutor — the annual salary payable to a judge of the County Court under subsection 10 (2) of the County Court Act at the relevant date; and</w:t>
      </w:r>
    </w:p>
    <w:p w14:paraId="65D286E5" w14:textId="77777777" w:rsidR="009F1568" w:rsidRPr="007C2BE3" w:rsidRDefault="009F1568" w:rsidP="009F1568">
      <w:pPr>
        <w:pStyle w:val="P1"/>
      </w:pPr>
      <w:r w:rsidRPr="007C2BE3">
        <w:rPr>
          <w:i/>
        </w:rPr>
        <w:tab/>
      </w:r>
      <w:r w:rsidRPr="007C2BE3">
        <w:t>(e)</w:t>
      </w:r>
      <w:r w:rsidRPr="007C2BE3">
        <w:tab/>
        <w:t xml:space="preserve">for a person whose eligible office is </w:t>
      </w:r>
      <w:r w:rsidR="00AC63FB" w:rsidRPr="00780F96">
        <w:t>Associate Judge</w:t>
      </w:r>
      <w:r w:rsidR="00AC63FB" w:rsidRPr="007C2BE3">
        <w:t xml:space="preserve"> </w:t>
      </w:r>
      <w:r w:rsidRPr="007C2BE3">
        <w:t>of the Supreme Court — the annual salary payable to the person under subsection 83A (1) of the Constitution Act at the relevant date; and</w:t>
      </w:r>
    </w:p>
    <w:p w14:paraId="588DE684" w14:textId="77777777" w:rsidR="009F1568" w:rsidRPr="007C2BE3" w:rsidRDefault="009F1568" w:rsidP="009F1568">
      <w:pPr>
        <w:pStyle w:val="P1"/>
      </w:pPr>
      <w:r w:rsidRPr="007C2BE3">
        <w:tab/>
        <w:t>(f)</w:t>
      </w:r>
      <w:r w:rsidRPr="007C2BE3">
        <w:tab/>
        <w:t xml:space="preserve">for a person whose eligible office is </w:t>
      </w:r>
      <w:r w:rsidR="00AC63FB" w:rsidRPr="00780F96">
        <w:t>associate judge</w:t>
      </w:r>
      <w:r w:rsidR="00AC63FB" w:rsidRPr="007C2BE3">
        <w:t xml:space="preserve"> </w:t>
      </w:r>
      <w:r w:rsidRPr="007C2BE3">
        <w:t>of the County Court — the annual salary payable to the person under subsection 17AA (1) of the County Court Act at the relevant date; and</w:t>
      </w:r>
    </w:p>
    <w:p w14:paraId="56D1424C" w14:textId="77777777" w:rsidR="009F1568" w:rsidRPr="007C2BE3" w:rsidRDefault="009F1568" w:rsidP="009F1568">
      <w:pPr>
        <w:pStyle w:val="P1"/>
      </w:pPr>
      <w:r w:rsidRPr="007C2BE3">
        <w:tab/>
        <w:t>(g)</w:t>
      </w:r>
      <w:r w:rsidRPr="007C2BE3">
        <w:tab/>
        <w:t>for a person whose eligible office is Solicitor</w:t>
      </w:r>
      <w:r w:rsidRPr="007C2BE3">
        <w:noBreakHyphen/>
        <w:t>General or Director of Public Prosecutions — the annual salary payable to a Judge of the Supreme Court under subsection 82 (2) of the Constitution Act at the relevant date.</w:t>
      </w:r>
    </w:p>
    <w:p w14:paraId="34E9507A" w14:textId="77777777" w:rsidR="009F1568" w:rsidRPr="007C2BE3" w:rsidRDefault="009F1568" w:rsidP="009F1568">
      <w:pPr>
        <w:pStyle w:val="ZR2"/>
      </w:pPr>
      <w:r w:rsidRPr="007C2BE3">
        <w:tab/>
        <w:t>(2)</w:t>
      </w:r>
      <w:r w:rsidRPr="007C2BE3">
        <w:tab/>
        <w:t xml:space="preserve">For the definition of </w:t>
      </w:r>
      <w:proofErr w:type="spellStart"/>
      <w:r w:rsidRPr="007C2BE3">
        <w:rPr>
          <w:b/>
          <w:i/>
        </w:rPr>
        <w:t>S</w:t>
      </w:r>
      <w:r w:rsidRPr="007C2BE3">
        <w:t xml:space="preserve"> in</w:t>
      </w:r>
      <w:proofErr w:type="spellEnd"/>
      <w:r w:rsidRPr="007C2BE3">
        <w:t xml:space="preserve"> paragraph (b) of the definition of </w:t>
      </w:r>
      <w:r w:rsidRPr="007C2BE3">
        <w:rPr>
          <w:b/>
          <w:i/>
        </w:rPr>
        <w:t>ABM</w:t>
      </w:r>
      <w:r w:rsidRPr="007C2BE3">
        <w:t xml:space="preserve"> in subclause (1):</w:t>
      </w:r>
    </w:p>
    <w:p w14:paraId="75C11D40" w14:textId="77777777" w:rsidR="009F1568" w:rsidRPr="007C2BE3" w:rsidRDefault="009F1568" w:rsidP="009F1568">
      <w:pPr>
        <w:pStyle w:val="Zdefinition"/>
      </w:pPr>
      <w:r w:rsidRPr="007C2BE3">
        <w:rPr>
          <w:b/>
          <w:i/>
        </w:rPr>
        <w:t>fraction of a year</w:t>
      </w:r>
      <w:r w:rsidRPr="007C2BE3">
        <w:t xml:space="preserve"> means the quotient of:</w:t>
      </w:r>
    </w:p>
    <w:p w14:paraId="0C8C24A7" w14:textId="77777777" w:rsidR="009F1568" w:rsidRPr="007C2BE3" w:rsidRDefault="009F1568" w:rsidP="009F1568">
      <w:pPr>
        <w:pStyle w:val="P1"/>
      </w:pPr>
      <w:r w:rsidRPr="007C2BE3">
        <w:tab/>
        <w:t>(a)</w:t>
      </w:r>
      <w:r w:rsidRPr="007C2BE3">
        <w:tab/>
        <w:t>the number of days, including the relevant date, that are not included in the number of complete years of service; and</w:t>
      </w:r>
    </w:p>
    <w:p w14:paraId="7766CCA4" w14:textId="77777777" w:rsidR="009F1568" w:rsidRPr="007C2BE3" w:rsidRDefault="009F1568" w:rsidP="009F1568">
      <w:pPr>
        <w:pStyle w:val="ZP1"/>
      </w:pPr>
      <w:r w:rsidRPr="007C2BE3">
        <w:tab/>
        <w:t>(b)</w:t>
      </w:r>
      <w:r w:rsidRPr="007C2BE3">
        <w:tab/>
        <w:t>whichever of subparagraphs (</w:t>
      </w:r>
      <w:proofErr w:type="spellStart"/>
      <w:r w:rsidRPr="007C2BE3">
        <w:t>i</w:t>
      </w:r>
      <w:proofErr w:type="spellEnd"/>
      <w:r w:rsidRPr="007C2BE3">
        <w:t>), (ii) or (iii) is applicable:</w:t>
      </w:r>
    </w:p>
    <w:p w14:paraId="3DC5B5B3" w14:textId="77777777" w:rsidR="009F1568" w:rsidRPr="007C2BE3" w:rsidRDefault="009F1568" w:rsidP="009F1568">
      <w:pPr>
        <w:pStyle w:val="P2"/>
      </w:pPr>
      <w:r w:rsidRPr="007C2BE3">
        <w:tab/>
        <w:t>(</w:t>
      </w:r>
      <w:proofErr w:type="spellStart"/>
      <w:r w:rsidRPr="007C2BE3">
        <w:t>i</w:t>
      </w:r>
      <w:proofErr w:type="spellEnd"/>
      <w:r w:rsidRPr="007C2BE3">
        <w:t>)</w:t>
      </w:r>
      <w:r w:rsidRPr="007C2BE3">
        <w:tab/>
        <w:t>if the length of the person’s period of service at the relevant date is less than 1 complete year and the date ‘29 February’ occurs in the period of 12 months commencing on the date on which the person first commenced service — 366; or</w:t>
      </w:r>
    </w:p>
    <w:p w14:paraId="64D87342" w14:textId="77777777" w:rsidR="009F1568" w:rsidRPr="007C2BE3" w:rsidRDefault="009F1568" w:rsidP="009F1568">
      <w:pPr>
        <w:pStyle w:val="P2"/>
      </w:pPr>
      <w:r w:rsidRPr="007C2BE3">
        <w:lastRenderedPageBreak/>
        <w:tab/>
        <w:t>(ii)</w:t>
      </w:r>
      <w:r w:rsidRPr="007C2BE3">
        <w:tab/>
        <w:t>if the length of the person’s period of service at the relevant date is more than 1 complete year and the date ‘29 February’ occurs in the period of 12 months commencing on the person’s most recent anniversary date preceding the relevant date — 366; or</w:t>
      </w:r>
    </w:p>
    <w:p w14:paraId="5ECAA602" w14:textId="77777777" w:rsidR="009F1568" w:rsidRPr="007C2BE3" w:rsidRDefault="009F1568" w:rsidP="009F1568">
      <w:pPr>
        <w:pStyle w:val="P2"/>
      </w:pPr>
      <w:r w:rsidRPr="007C2BE3">
        <w:tab/>
        <w:t>(iii)</w:t>
      </w:r>
      <w:r w:rsidRPr="007C2BE3">
        <w:tab/>
        <w:t>in any other case — 365.</w:t>
      </w:r>
    </w:p>
    <w:p w14:paraId="1F4F7E4F" w14:textId="77777777" w:rsidR="009F1568" w:rsidRPr="007C2BE3" w:rsidRDefault="009F1568" w:rsidP="009F1568">
      <w:pPr>
        <w:pStyle w:val="R2"/>
      </w:pPr>
      <w:r w:rsidRPr="007C2BE3">
        <w:tab/>
        <w:t>(3)</w:t>
      </w:r>
      <w:r w:rsidRPr="007C2BE3">
        <w:tab/>
        <w:t xml:space="preserve">For the definition of </w:t>
      </w:r>
      <w:r w:rsidRPr="007C2BE3">
        <w:rPr>
          <w:b/>
          <w:i/>
        </w:rPr>
        <w:t>fraction of a year</w:t>
      </w:r>
      <w:r w:rsidRPr="007C2BE3">
        <w:t xml:space="preserve"> in subclause (2), if a person’s anniversary date is ‘29 February’, the person’s most recent anniversary date is taken to be ‘1 March’ in a year that is not a leap year.</w:t>
      </w:r>
    </w:p>
    <w:p w14:paraId="47AD5F89" w14:textId="77777777" w:rsidR="009F1568" w:rsidRPr="007C2BE3" w:rsidRDefault="009F1568" w:rsidP="009F1568">
      <w:pPr>
        <w:pStyle w:val="ZR2"/>
      </w:pPr>
      <w:r w:rsidRPr="007C2BE3">
        <w:tab/>
        <w:t>(4)</w:t>
      </w:r>
      <w:r w:rsidRPr="007C2BE3">
        <w:tab/>
        <w:t>In this clause:</w:t>
      </w:r>
    </w:p>
    <w:p w14:paraId="6136E582" w14:textId="77777777" w:rsidR="009F1568" w:rsidRPr="007C2BE3" w:rsidRDefault="009F1568" w:rsidP="009F1568">
      <w:pPr>
        <w:pStyle w:val="definition"/>
      </w:pPr>
      <w:r w:rsidRPr="007C2BE3">
        <w:rPr>
          <w:b/>
          <w:i/>
        </w:rPr>
        <w:t>anniversary date</w:t>
      </w:r>
      <w:r w:rsidRPr="007C2BE3">
        <w:t xml:space="preserve"> means the anniversary of the date on which a person first commenced service.</w:t>
      </w:r>
    </w:p>
    <w:p w14:paraId="120F84CC" w14:textId="77777777" w:rsidR="009F1568" w:rsidRPr="007C2BE3" w:rsidRDefault="009F1568" w:rsidP="00B40363">
      <w:pPr>
        <w:pStyle w:val="ScheduleHeading"/>
      </w:pPr>
      <w:r w:rsidRPr="007C2BE3">
        <w:rPr>
          <w:rStyle w:val="CharSectno"/>
        </w:rPr>
        <w:t>5</w:t>
      </w:r>
      <w:r w:rsidRPr="007C2BE3">
        <w:tab/>
        <w:t xml:space="preserve">Definition of </w:t>
      </w:r>
      <w:proofErr w:type="spellStart"/>
      <w:r w:rsidRPr="00B40363">
        <w:rPr>
          <w:i/>
        </w:rPr>
        <w:t>F</w:t>
      </w:r>
      <w:r w:rsidRPr="00B40363">
        <w:rPr>
          <w:i/>
          <w:vertAlign w:val="subscript"/>
        </w:rPr>
        <w:t>y+m</w:t>
      </w:r>
      <w:proofErr w:type="spellEnd"/>
    </w:p>
    <w:p w14:paraId="78662E0B" w14:textId="77777777" w:rsidR="009F1568" w:rsidRPr="007C2BE3" w:rsidRDefault="009F1568" w:rsidP="009F1568">
      <w:pPr>
        <w:pStyle w:val="ZR2"/>
      </w:pPr>
      <w:r w:rsidRPr="007C2BE3">
        <w:tab/>
      </w:r>
      <w:r w:rsidRPr="007C2BE3">
        <w:tab/>
        <w:t>In clause 3:</w:t>
      </w:r>
    </w:p>
    <w:p w14:paraId="03015516" w14:textId="77777777" w:rsidR="009F1568" w:rsidRPr="007C2BE3" w:rsidRDefault="009F1568" w:rsidP="009F1568">
      <w:pPr>
        <w:pStyle w:val="Zdefinition"/>
      </w:pPr>
      <w:proofErr w:type="spellStart"/>
      <w:r w:rsidRPr="007C2BE3">
        <w:rPr>
          <w:b/>
          <w:i/>
        </w:rPr>
        <w:t>F</w:t>
      </w:r>
      <w:r w:rsidRPr="007C2BE3">
        <w:rPr>
          <w:b/>
          <w:i/>
          <w:vertAlign w:val="subscript"/>
        </w:rPr>
        <w:t>y+m</w:t>
      </w:r>
      <w:proofErr w:type="spellEnd"/>
      <w:r w:rsidRPr="007C2BE3">
        <w:t xml:space="preserve"> is the amount calculated in accordance with the formula:</w:t>
      </w:r>
    </w:p>
    <w:p w14:paraId="6529CE7C" w14:textId="77777777" w:rsidR="009F1568" w:rsidRPr="007C2BE3" w:rsidRDefault="00A51F55" w:rsidP="009F1568">
      <w:pPr>
        <w:pStyle w:val="Formula"/>
        <w:spacing w:before="120" w:after="0"/>
      </w:pPr>
      <w:r>
        <w:rPr>
          <w:noProof/>
          <w:lang w:eastAsia="en-AU"/>
        </w:rPr>
        <w:drawing>
          <wp:inline distT="0" distB="0" distL="0" distR="0" wp14:anchorId="69DBFBB8" wp14:editId="3754B7DB">
            <wp:extent cx="1943100" cy="396240"/>
            <wp:effectExtent l="0" t="0" r="0" b="3810"/>
            <wp:docPr id="115" name="Picture 115" descr="Start formula start fraction F subscript y times open bracket 12 minus m close bracket plus open bracket F start subscript y plus 1 end subscript times m close bracket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43100" cy="396240"/>
                    </a:xfrm>
                    <a:prstGeom prst="rect">
                      <a:avLst/>
                    </a:prstGeom>
                    <a:noFill/>
                    <a:ln>
                      <a:noFill/>
                    </a:ln>
                  </pic:spPr>
                </pic:pic>
              </a:graphicData>
            </a:graphic>
          </wp:inline>
        </w:drawing>
      </w:r>
    </w:p>
    <w:p w14:paraId="0FE34C4F" w14:textId="77777777" w:rsidR="009F1568" w:rsidRPr="007C2BE3" w:rsidRDefault="009F1568" w:rsidP="009F1568">
      <w:pPr>
        <w:pStyle w:val="ZRcN"/>
      </w:pPr>
      <w:r w:rsidRPr="007C2BE3">
        <w:t>where:</w:t>
      </w:r>
    </w:p>
    <w:p w14:paraId="1DF33457" w14:textId="77777777" w:rsidR="009F1568" w:rsidRPr="007C2BE3" w:rsidRDefault="009F1568" w:rsidP="009F1568">
      <w:pPr>
        <w:pStyle w:val="definition"/>
      </w:pPr>
      <w:r w:rsidRPr="007C2BE3">
        <w:rPr>
          <w:b/>
          <w:i/>
        </w:rPr>
        <w:t>F</w:t>
      </w:r>
      <w:r w:rsidRPr="007C2BE3">
        <w:rPr>
          <w:b/>
          <w:i/>
          <w:position w:val="-2"/>
          <w:sz w:val="16"/>
          <w:szCs w:val="16"/>
        </w:rPr>
        <w:t>y</w:t>
      </w:r>
      <w:r w:rsidRPr="007C2BE3">
        <w:t xml:space="preserve"> is the lump sum valuation factor mentioned in Table 3 of Division 7.3 that is applicable given the number of complete years in the period commencing on the relevant date and ending on the date when the person will reach the person’s retirement age.</w:t>
      </w:r>
    </w:p>
    <w:p w14:paraId="162BA594" w14:textId="77777777" w:rsidR="009F1568" w:rsidRPr="007C2BE3" w:rsidRDefault="009F1568" w:rsidP="009F1568">
      <w:pPr>
        <w:pStyle w:val="definition"/>
      </w:pPr>
      <w:r w:rsidRPr="007C2BE3">
        <w:rPr>
          <w:b/>
          <w:i/>
        </w:rPr>
        <w:t>m</w:t>
      </w:r>
      <w:r w:rsidRPr="007C2BE3">
        <w:t xml:space="preserve"> is the number of complete months of the person’s age that are not included in the person’s age in completed years at the relevant date. </w:t>
      </w:r>
    </w:p>
    <w:p w14:paraId="237BEC8B" w14:textId="77777777" w:rsidR="009F1568" w:rsidRPr="007C2BE3" w:rsidRDefault="009F1568" w:rsidP="009F1568">
      <w:pPr>
        <w:pStyle w:val="definition"/>
      </w:pPr>
      <w:r w:rsidRPr="007C2BE3">
        <w:rPr>
          <w:b/>
          <w:i/>
        </w:rPr>
        <w:t>F</w:t>
      </w:r>
      <w:r w:rsidRPr="007C2BE3">
        <w:rPr>
          <w:b/>
          <w:i/>
          <w:position w:val="-2"/>
          <w:vertAlign w:val="subscript"/>
        </w:rPr>
        <w:t>y+1</w:t>
      </w:r>
      <w:r w:rsidRPr="007C2BE3">
        <w:t xml:space="preserve"> is the lump sum valuation factor mentioned in Table 3 of Division 7.3 that would be applicable to the person if the number of complete years in the period commencing on the relevant date and ending on the date when the person will reach the person’s retirement age were 1 year more than it is. </w:t>
      </w:r>
    </w:p>
    <w:p w14:paraId="642E58CD" w14:textId="77777777" w:rsidR="009F1568" w:rsidRPr="007C2BE3" w:rsidRDefault="009F1568" w:rsidP="00B40363">
      <w:pPr>
        <w:pStyle w:val="ScheduleHeading"/>
      </w:pPr>
      <w:r w:rsidRPr="007C2BE3">
        <w:rPr>
          <w:rStyle w:val="CharSectno"/>
        </w:rPr>
        <w:t>6</w:t>
      </w:r>
      <w:r w:rsidRPr="007C2BE3">
        <w:tab/>
        <w:t xml:space="preserve">Meaning of </w:t>
      </w:r>
      <w:r w:rsidRPr="00B40363">
        <w:rPr>
          <w:i/>
        </w:rPr>
        <w:t>retirement age</w:t>
      </w:r>
    </w:p>
    <w:p w14:paraId="6111952D" w14:textId="77777777" w:rsidR="009F1568" w:rsidRPr="007C2BE3" w:rsidRDefault="009F1568" w:rsidP="009F1568">
      <w:pPr>
        <w:pStyle w:val="ZR1"/>
      </w:pPr>
      <w:r w:rsidRPr="007C2BE3">
        <w:tab/>
      </w:r>
      <w:r w:rsidRPr="007C2BE3">
        <w:tab/>
        <w:t>In this Part:</w:t>
      </w:r>
    </w:p>
    <w:p w14:paraId="7A94BDFB" w14:textId="77777777" w:rsidR="009F1568" w:rsidRPr="007C2BE3" w:rsidRDefault="009F1568" w:rsidP="009F1568">
      <w:pPr>
        <w:pStyle w:val="Zdefinition"/>
      </w:pPr>
      <w:r w:rsidRPr="007C2BE3">
        <w:rPr>
          <w:b/>
          <w:i/>
        </w:rPr>
        <w:t>retirement age</w:t>
      </w:r>
      <w:r w:rsidRPr="007C2BE3">
        <w:t>, in relation to a person, means:</w:t>
      </w:r>
    </w:p>
    <w:p w14:paraId="37492FD5" w14:textId="77777777" w:rsidR="009F1568" w:rsidRPr="007C2BE3" w:rsidRDefault="009F1568" w:rsidP="009F1568">
      <w:pPr>
        <w:pStyle w:val="ZP1"/>
      </w:pPr>
      <w:r w:rsidRPr="007C2BE3">
        <w:tab/>
        <w:t>(a)</w:t>
      </w:r>
      <w:r w:rsidRPr="007C2BE3">
        <w:tab/>
        <w:t>for a person whose eligible office is Governor:</w:t>
      </w:r>
    </w:p>
    <w:p w14:paraId="0DBCDCB8" w14:textId="77777777" w:rsidR="009F1568" w:rsidRPr="007C2BE3" w:rsidRDefault="009F1568" w:rsidP="009F1568">
      <w:pPr>
        <w:pStyle w:val="P2"/>
      </w:pPr>
      <w:r w:rsidRPr="007C2BE3">
        <w:tab/>
        <w:t>(</w:t>
      </w:r>
      <w:proofErr w:type="spellStart"/>
      <w:r w:rsidRPr="007C2BE3">
        <w:t>i</w:t>
      </w:r>
      <w:proofErr w:type="spellEnd"/>
      <w:r w:rsidRPr="007C2BE3">
        <w:t>)</w:t>
      </w:r>
      <w:r w:rsidRPr="007C2BE3">
        <w:tab/>
        <w:t>if the relevant date is less than 5 years after the person first assumed office as Governor — the person’s age at the end of the period that the person has agreed to act as Governor; or</w:t>
      </w:r>
    </w:p>
    <w:p w14:paraId="216C2642" w14:textId="77777777" w:rsidR="009F1568" w:rsidRPr="007C2BE3" w:rsidRDefault="009F1568" w:rsidP="009F1568">
      <w:pPr>
        <w:pStyle w:val="P2"/>
      </w:pPr>
      <w:r w:rsidRPr="007C2BE3">
        <w:tab/>
        <w:t>(ii)</w:t>
      </w:r>
      <w:r w:rsidRPr="007C2BE3">
        <w:tab/>
        <w:t>in any other case — the person’s age at the relevant date; and</w:t>
      </w:r>
    </w:p>
    <w:p w14:paraId="4D047A48" w14:textId="77777777" w:rsidR="009F1568" w:rsidRPr="007C2BE3" w:rsidRDefault="009F1568" w:rsidP="009F1568">
      <w:pPr>
        <w:pStyle w:val="P1"/>
      </w:pPr>
      <w:r w:rsidRPr="007C2BE3">
        <w:tab/>
        <w:t>(b)</w:t>
      </w:r>
      <w:r w:rsidRPr="007C2BE3">
        <w:tab/>
        <w:t>for a person whose eligible office is Judge of the Supreme Court and to whom paragraph 77 (4) (a) or (d) of the Constitution Act applies — 72; and</w:t>
      </w:r>
    </w:p>
    <w:p w14:paraId="3FD400DC" w14:textId="77777777" w:rsidR="009F1568" w:rsidRPr="007C2BE3" w:rsidRDefault="009F1568" w:rsidP="009F1568">
      <w:pPr>
        <w:pStyle w:val="P1"/>
      </w:pPr>
      <w:r w:rsidRPr="007C2BE3">
        <w:lastRenderedPageBreak/>
        <w:tab/>
        <w:t>(c)</w:t>
      </w:r>
      <w:r w:rsidRPr="007C2BE3">
        <w:tab/>
        <w:t>for a person whose eligible office is Chief Judge or judge of the County Court and to whom subsection 14 (1) (a) of the County Court Act applies — 72; and</w:t>
      </w:r>
    </w:p>
    <w:p w14:paraId="4331D68E" w14:textId="77777777" w:rsidR="00AC63FB" w:rsidRPr="00780F96" w:rsidRDefault="00AC63FB" w:rsidP="00AC63FB">
      <w:pPr>
        <w:pStyle w:val="P1"/>
      </w:pPr>
      <w:r w:rsidRPr="00780F96">
        <w:tab/>
        <w:t>(d)</w:t>
      </w:r>
      <w:r w:rsidRPr="00780F96">
        <w:tab/>
        <w:t>for a person whose eligible office is Associate Judge of the Supreme Court and to whom subsection 104 (10) of the Supreme Court Act applies — 72; and</w:t>
      </w:r>
    </w:p>
    <w:p w14:paraId="6A00EF3C" w14:textId="77777777" w:rsidR="009F1568" w:rsidRPr="007C2BE3" w:rsidRDefault="009F1568" w:rsidP="009F1568">
      <w:pPr>
        <w:pStyle w:val="P1"/>
      </w:pPr>
      <w:r w:rsidRPr="007C2BE3">
        <w:tab/>
        <w:t>(e)</w:t>
      </w:r>
      <w:r w:rsidRPr="007C2BE3">
        <w:tab/>
        <w:t>for a person whose eligible office is master of the County Court and to whom subsection 17A (5A) of the County Court Act applies — 72; and</w:t>
      </w:r>
    </w:p>
    <w:p w14:paraId="40E6AEFB" w14:textId="77777777" w:rsidR="009F1568" w:rsidRPr="007C2BE3" w:rsidRDefault="009F1568" w:rsidP="009F1568">
      <w:pPr>
        <w:pStyle w:val="P1"/>
      </w:pPr>
      <w:r w:rsidRPr="007C2BE3">
        <w:tab/>
        <w:t>(f)</w:t>
      </w:r>
      <w:r w:rsidRPr="007C2BE3">
        <w:tab/>
        <w:t>for a person whose eligible office is the Solicitor</w:t>
      </w:r>
      <w:r w:rsidRPr="007C2BE3">
        <w:noBreakHyphen/>
        <w:t>General, the Director of Public Prosecutions or the Chief Crown Prosecutor</w:t>
      </w:r>
      <w:r w:rsidRPr="007C2BE3">
        <w:rPr>
          <w:b/>
          <w:i/>
        </w:rPr>
        <w:t> —</w:t>
      </w:r>
      <w:r w:rsidRPr="007C2BE3">
        <w:t xml:space="preserve"> the later of the age of the person at the time of the expiry of his or her term of office as Solicitor</w:t>
      </w:r>
      <w:r w:rsidRPr="007C2BE3">
        <w:noBreakHyphen/>
        <w:t>General, Director of Public Prosecutions or Chief Crown Prosecutor and 65; and</w:t>
      </w:r>
    </w:p>
    <w:p w14:paraId="6CD3B962" w14:textId="77777777" w:rsidR="009F1568" w:rsidRPr="007C2BE3" w:rsidRDefault="009F1568" w:rsidP="009F1568">
      <w:pPr>
        <w:pStyle w:val="P1"/>
      </w:pPr>
      <w:r w:rsidRPr="007C2BE3">
        <w:tab/>
        <w:t>(g)</w:t>
      </w:r>
      <w:r w:rsidRPr="007C2BE3">
        <w:tab/>
        <w:t>in any other case — 70.</w:t>
      </w:r>
    </w:p>
    <w:p w14:paraId="117BDB84" w14:textId="77777777" w:rsidR="009F1568" w:rsidRPr="007C2BE3" w:rsidRDefault="009F1568" w:rsidP="00B40363">
      <w:pPr>
        <w:pStyle w:val="ScheduleHeading"/>
      </w:pPr>
      <w:r w:rsidRPr="007C2BE3">
        <w:rPr>
          <w:rStyle w:val="CharSectno"/>
        </w:rPr>
        <w:t>7</w:t>
      </w:r>
      <w:r w:rsidRPr="007C2BE3">
        <w:tab/>
        <w:t>Reduction factor</w:t>
      </w:r>
    </w:p>
    <w:p w14:paraId="57A1149E" w14:textId="77777777" w:rsidR="009F1568" w:rsidRPr="007C2BE3" w:rsidRDefault="009F1568" w:rsidP="009F1568">
      <w:pPr>
        <w:pStyle w:val="ZR1"/>
      </w:pPr>
      <w:r w:rsidRPr="007C2BE3">
        <w:tab/>
        <w:t>(1)</w:t>
      </w:r>
      <w:r w:rsidRPr="007C2BE3">
        <w:tab/>
        <w:t>Reduction factor is:</w:t>
      </w:r>
    </w:p>
    <w:p w14:paraId="59A0DE0B" w14:textId="77777777" w:rsidR="009F1568" w:rsidRPr="007C2BE3" w:rsidRDefault="009F1568" w:rsidP="009F1568">
      <w:pPr>
        <w:pStyle w:val="P1"/>
      </w:pPr>
      <w:r w:rsidRPr="007C2BE3">
        <w:tab/>
        <w:t>(a)</w:t>
      </w:r>
      <w:r w:rsidRPr="007C2BE3">
        <w:tab/>
        <w:t xml:space="preserve">if the requirements of </w:t>
      </w:r>
      <w:r w:rsidR="00B959D8">
        <w:t>Part 3</w:t>
      </w:r>
      <w:r w:rsidRPr="007C2BE3">
        <w:t xml:space="preserve"> of the Regulations have been satisfied in respect of the entitlement of only 1 spouse of the person, being an entitlement arising under a particular superannuation agreement, flag lifting agreement or splitting order that applies to the interest — the amount calculated in accordance with the formula set out in subclause (2); or</w:t>
      </w:r>
    </w:p>
    <w:p w14:paraId="0B733460" w14:textId="77777777" w:rsidR="009F1568" w:rsidRPr="007C2BE3" w:rsidRDefault="009F1568" w:rsidP="009F1568">
      <w:pPr>
        <w:pStyle w:val="P1"/>
      </w:pPr>
      <w:r w:rsidRPr="007C2BE3">
        <w:tab/>
        <w:t>(b)</w:t>
      </w:r>
      <w:r w:rsidRPr="007C2BE3">
        <w:tab/>
        <w:t xml:space="preserve">if the requirements of </w:t>
      </w:r>
      <w:r w:rsidR="00B959D8">
        <w:t>Part 3</w:t>
      </w:r>
      <w:r w:rsidRPr="007C2BE3">
        <w:t xml:space="preserve"> of the Regulations have been satisfied in respect of the entitlements of 2 or more spouses of the person, being entitlements each arising under a superannuation agreement, flag lifting agreement or splitting order that applies to the interest — the sum of the amounts calculated in accordance with the formula set out in subclause (2) in respect of each entitlement; or</w:t>
      </w:r>
    </w:p>
    <w:p w14:paraId="5DACFB53" w14:textId="77777777" w:rsidR="009F1568" w:rsidRPr="007C2BE3" w:rsidRDefault="009F1568" w:rsidP="009F1568">
      <w:pPr>
        <w:pStyle w:val="P1"/>
      </w:pPr>
      <w:r w:rsidRPr="007C2BE3">
        <w:tab/>
        <w:t>(c)</w:t>
      </w:r>
      <w:r w:rsidRPr="007C2BE3">
        <w:tab/>
        <w:t>in any other case — 0.</w:t>
      </w:r>
    </w:p>
    <w:p w14:paraId="50327EAF" w14:textId="77777777" w:rsidR="009F1568" w:rsidRPr="007C2BE3" w:rsidRDefault="009F1568" w:rsidP="009F1568">
      <w:pPr>
        <w:pStyle w:val="ZR2"/>
      </w:pPr>
      <w:r w:rsidRPr="007C2BE3">
        <w:tab/>
        <w:t>(2)</w:t>
      </w:r>
      <w:r w:rsidRPr="007C2BE3">
        <w:tab/>
        <w:t>For paragraphs (1) (a) and (b), each amount is calculated in accordance with the formula:</w:t>
      </w:r>
    </w:p>
    <w:p w14:paraId="3C32F01E" w14:textId="77777777" w:rsidR="009F1568" w:rsidRPr="007C2BE3" w:rsidRDefault="00A51F55" w:rsidP="009F1568">
      <w:pPr>
        <w:pStyle w:val="Formula"/>
        <w:spacing w:before="120" w:after="0"/>
      </w:pPr>
      <w:r>
        <w:rPr>
          <w:noProof/>
          <w:lang w:eastAsia="en-AU"/>
        </w:rPr>
        <w:drawing>
          <wp:inline distT="0" distB="0" distL="0" distR="0" wp14:anchorId="481E299F" wp14:editId="482F832A">
            <wp:extent cx="1203960" cy="205740"/>
            <wp:effectExtent l="0" t="0" r="0" b="3810"/>
            <wp:docPr id="116" name="Picture 116" descr="Start formula NMProp times ABM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03960" cy="205740"/>
                    </a:xfrm>
                    <a:prstGeom prst="rect">
                      <a:avLst/>
                    </a:prstGeom>
                    <a:noFill/>
                    <a:ln>
                      <a:noFill/>
                    </a:ln>
                  </pic:spPr>
                </pic:pic>
              </a:graphicData>
            </a:graphic>
          </wp:inline>
        </w:drawing>
      </w:r>
    </w:p>
    <w:p w14:paraId="093281FF" w14:textId="77777777" w:rsidR="009F1568" w:rsidRPr="007C2BE3" w:rsidRDefault="009F1568" w:rsidP="009F1568">
      <w:pPr>
        <w:pStyle w:val="ZRcN"/>
      </w:pPr>
      <w:r w:rsidRPr="007C2BE3">
        <w:t>where:</w:t>
      </w:r>
    </w:p>
    <w:p w14:paraId="71B1D7F8" w14:textId="77777777" w:rsidR="009F1568" w:rsidRPr="007C2BE3" w:rsidRDefault="009F1568" w:rsidP="009F1568">
      <w:pPr>
        <w:pStyle w:val="Zdefinition"/>
      </w:pPr>
      <w:proofErr w:type="spellStart"/>
      <w:r w:rsidRPr="007C2BE3">
        <w:rPr>
          <w:b/>
          <w:i/>
        </w:rPr>
        <w:t>NMProp</w:t>
      </w:r>
      <w:proofErr w:type="spellEnd"/>
      <w:r w:rsidRPr="007C2BE3">
        <w:t xml:space="preserve"> is the quotient of:</w:t>
      </w:r>
    </w:p>
    <w:p w14:paraId="4EB7381C" w14:textId="77777777" w:rsidR="009F1568" w:rsidRPr="007C2BE3" w:rsidRDefault="009F1568" w:rsidP="009F1568">
      <w:pPr>
        <w:pStyle w:val="P1"/>
      </w:pPr>
      <w:r w:rsidRPr="007C2BE3">
        <w:tab/>
        <w:t>(a)</w:t>
      </w:r>
      <w:r w:rsidRPr="007C2BE3">
        <w:tab/>
        <w:t xml:space="preserve">the value of the spouse’s entitlement under the agreement or order immediately before the time when the requirements of </w:t>
      </w:r>
      <w:r w:rsidR="00B959D8">
        <w:t>Part 3</w:t>
      </w:r>
      <w:r w:rsidRPr="007C2BE3">
        <w:t xml:space="preserve"> of the Regulations were satisfied; and</w:t>
      </w:r>
    </w:p>
    <w:p w14:paraId="65F05D1E" w14:textId="77777777" w:rsidR="009F1568" w:rsidRPr="007C2BE3" w:rsidRDefault="009F1568" w:rsidP="009F1568">
      <w:pPr>
        <w:pStyle w:val="P1"/>
      </w:pPr>
      <w:r w:rsidRPr="007C2BE3">
        <w:tab/>
        <w:t>(b)</w:t>
      </w:r>
      <w:r w:rsidRPr="007C2BE3">
        <w:tab/>
        <w:t>the gross value of the person’s interest, immediately before those requirements were satisfied, determined in accordance with the method set out in clause 3.</w:t>
      </w:r>
    </w:p>
    <w:p w14:paraId="513124A9" w14:textId="77777777" w:rsidR="009F1568" w:rsidRPr="007C2BE3" w:rsidRDefault="009F1568" w:rsidP="009F1568">
      <w:pPr>
        <w:pStyle w:val="definition"/>
        <w:keepLines/>
      </w:pPr>
      <w:r w:rsidRPr="007C2BE3">
        <w:rPr>
          <w:b/>
          <w:i/>
        </w:rPr>
        <w:lastRenderedPageBreak/>
        <w:t>ABMs</w:t>
      </w:r>
      <w:r w:rsidRPr="007C2BE3">
        <w:t xml:space="preserve"> is the person’s accrued benefit multiple calculated in accordance with the definition of </w:t>
      </w:r>
      <w:r w:rsidRPr="007C2BE3">
        <w:rPr>
          <w:b/>
          <w:i/>
        </w:rPr>
        <w:t>ABM</w:t>
      </w:r>
      <w:r w:rsidRPr="007C2BE3">
        <w:t xml:space="preserve"> in clause 4 as if the references to ‘at the relevant date’ in that definition are references to ‘immediately before the requirements of </w:t>
      </w:r>
      <w:r w:rsidR="00B959D8">
        <w:t>Part 3</w:t>
      </w:r>
      <w:r w:rsidRPr="007C2BE3">
        <w:t xml:space="preserve"> of the Regulations were satisfied in respect of the entitlement of the spouse of the person under the superannuation agreement, flag lifting agreement or splitting order’.</w:t>
      </w:r>
    </w:p>
    <w:p w14:paraId="65583C49" w14:textId="77777777" w:rsidR="009F1568" w:rsidRPr="007C2BE3" w:rsidRDefault="009F1568" w:rsidP="00B40363">
      <w:pPr>
        <w:pStyle w:val="ScheduleHeading"/>
      </w:pPr>
      <w:r w:rsidRPr="007C2BE3">
        <w:rPr>
          <w:rStyle w:val="CharSectno"/>
        </w:rPr>
        <w:t>8</w:t>
      </w:r>
      <w:r w:rsidRPr="007C2BE3">
        <w:tab/>
        <w:t>Qualifying service</w:t>
      </w:r>
    </w:p>
    <w:p w14:paraId="050DB502" w14:textId="77777777" w:rsidR="009F1568" w:rsidRPr="007C2BE3" w:rsidRDefault="009F1568" w:rsidP="009F1568">
      <w:pPr>
        <w:pStyle w:val="ZR1"/>
      </w:pPr>
      <w:r w:rsidRPr="007C2BE3">
        <w:tab/>
        <w:t>(1)</w:t>
      </w:r>
      <w:r w:rsidRPr="007C2BE3">
        <w:tab/>
      </w:r>
      <w:r w:rsidRPr="007C2BE3">
        <w:rPr>
          <w:b/>
          <w:i/>
        </w:rPr>
        <w:t>Qualifying service</w:t>
      </w:r>
      <w:r w:rsidRPr="007C2BE3">
        <w:t>, in relation to a person, is:</w:t>
      </w:r>
    </w:p>
    <w:p w14:paraId="79E5C432" w14:textId="77777777" w:rsidR="009F1568" w:rsidRPr="007C2BE3" w:rsidRDefault="009F1568" w:rsidP="009F1568">
      <w:pPr>
        <w:pStyle w:val="P1"/>
      </w:pPr>
      <w:r w:rsidRPr="007C2BE3">
        <w:tab/>
        <w:t>(a)</w:t>
      </w:r>
      <w:r w:rsidRPr="007C2BE3">
        <w:tab/>
        <w:t>for a person whose eligible office is Governor — 5; and</w:t>
      </w:r>
    </w:p>
    <w:p w14:paraId="7EA4B463" w14:textId="77777777" w:rsidR="009F1568" w:rsidRPr="007C2BE3" w:rsidRDefault="009F1568" w:rsidP="009F1568">
      <w:pPr>
        <w:pStyle w:val="P1"/>
      </w:pPr>
      <w:r w:rsidRPr="007C2BE3">
        <w:tab/>
        <w:t>(b)</w:t>
      </w:r>
      <w:r w:rsidRPr="007C2BE3">
        <w:tab/>
        <w:t>for a person (other than a person to whom paragraph (a) applies) who first commenced service in the person’s eligible office more than 20 years before the age at which the person is entitled to be paid a pension in respect of that office under clause 9 — 20; and</w:t>
      </w:r>
    </w:p>
    <w:p w14:paraId="0FA92E7B" w14:textId="77777777" w:rsidR="009F1568" w:rsidRPr="007C2BE3" w:rsidRDefault="009F1568" w:rsidP="009F1568">
      <w:pPr>
        <w:pStyle w:val="P1"/>
        <w:keepLines/>
      </w:pPr>
      <w:r w:rsidRPr="007C2BE3">
        <w:tab/>
        <w:t>(c)</w:t>
      </w:r>
      <w:r w:rsidRPr="007C2BE3">
        <w:tab/>
        <w:t>for a person (other than a person to whom paragraph (a) applies) who first commenced service in the person’s eligible office at least 10 years, but no more than 20 years, before the age at which the person is entitled to be paid a pension in respect of that office under clause 9 — the applicable age in years in clause 9 less the person’s age in years, including any fraction of a year, when the person first commenced service in that office; and</w:t>
      </w:r>
    </w:p>
    <w:p w14:paraId="6868E98A" w14:textId="77777777" w:rsidR="009F1568" w:rsidRPr="007C2BE3" w:rsidRDefault="009F1568" w:rsidP="009F1568">
      <w:pPr>
        <w:pStyle w:val="P1"/>
      </w:pPr>
      <w:r w:rsidRPr="007C2BE3">
        <w:tab/>
        <w:t>(d)</w:t>
      </w:r>
      <w:r w:rsidRPr="007C2BE3">
        <w:tab/>
        <w:t>in any other case — 10.</w:t>
      </w:r>
    </w:p>
    <w:p w14:paraId="1BD45091" w14:textId="77777777" w:rsidR="009F1568" w:rsidRPr="007C2BE3" w:rsidRDefault="009F1568" w:rsidP="009F1568">
      <w:pPr>
        <w:pStyle w:val="ZR2"/>
      </w:pPr>
      <w:r w:rsidRPr="007C2BE3">
        <w:tab/>
        <w:t>(2)</w:t>
      </w:r>
      <w:r w:rsidRPr="007C2BE3">
        <w:tab/>
        <w:t xml:space="preserve">For the definition of </w:t>
      </w:r>
      <w:r w:rsidRPr="007C2BE3">
        <w:rPr>
          <w:b/>
          <w:i/>
        </w:rPr>
        <w:t>qualifying service</w:t>
      </w:r>
      <w:r w:rsidRPr="007C2BE3">
        <w:t xml:space="preserve"> in subclause (1), the date when a person first commenced service in the person’s eligible office is taken to be the date when the person first commenced service in a prior office if:</w:t>
      </w:r>
    </w:p>
    <w:p w14:paraId="3B2380B3" w14:textId="77777777" w:rsidR="009F1568" w:rsidRPr="007C2BE3" w:rsidRDefault="009F1568" w:rsidP="009F1568">
      <w:pPr>
        <w:pStyle w:val="P1"/>
      </w:pPr>
      <w:r w:rsidRPr="007C2BE3">
        <w:tab/>
        <w:t>(a)</w:t>
      </w:r>
      <w:r w:rsidRPr="007C2BE3">
        <w:tab/>
        <w:t xml:space="preserve">for a person whose eligible office is Judge of the Supreme Court or </w:t>
      </w:r>
      <w:r w:rsidR="00AC63FB" w:rsidRPr="00780F96">
        <w:t>Associate Judge</w:t>
      </w:r>
      <w:r w:rsidR="00AC63FB" w:rsidRPr="007C2BE3">
        <w:t xml:space="preserve"> </w:t>
      </w:r>
      <w:r w:rsidRPr="007C2BE3">
        <w:t xml:space="preserve">of the Supreme Court — the person’s service in the prior office counts as service in the eligible office under subsection 83 (6) of the Constitution </w:t>
      </w:r>
      <w:r w:rsidR="00D76D52" w:rsidRPr="00780F96">
        <w:t>Act or subsection 104A (12) of the Supreme Court Act;</w:t>
      </w:r>
      <w:r w:rsidR="00D76D52">
        <w:t xml:space="preserve"> </w:t>
      </w:r>
      <w:r w:rsidRPr="007C2BE3">
        <w:t>or</w:t>
      </w:r>
    </w:p>
    <w:p w14:paraId="5C0D2B71" w14:textId="77777777" w:rsidR="009F1568" w:rsidRPr="007C2BE3" w:rsidRDefault="009F1568" w:rsidP="009F1568">
      <w:pPr>
        <w:pStyle w:val="P1"/>
      </w:pPr>
      <w:r w:rsidRPr="007C2BE3">
        <w:tab/>
        <w:t>(b)</w:t>
      </w:r>
      <w:r w:rsidRPr="007C2BE3">
        <w:tab/>
        <w:t xml:space="preserve">for a person whose eligible office is judge of the County Court or </w:t>
      </w:r>
      <w:r w:rsidR="00D76D52" w:rsidRPr="00780F96">
        <w:t>associate judge</w:t>
      </w:r>
      <w:r w:rsidR="00D76D52" w:rsidRPr="007C2BE3">
        <w:t xml:space="preserve"> </w:t>
      </w:r>
      <w:r w:rsidRPr="007C2BE3">
        <w:t xml:space="preserve">of the County Court — the person’s service in the prior office counts as service in the eligible office under subsection 14 (5) </w:t>
      </w:r>
      <w:r w:rsidR="00D76D52" w:rsidRPr="00780F96">
        <w:t>or 17B (12)</w:t>
      </w:r>
      <w:r w:rsidR="00D76D52">
        <w:t xml:space="preserve"> </w:t>
      </w:r>
      <w:r w:rsidRPr="007C2BE3">
        <w:t>of the County Court Act.</w:t>
      </w:r>
    </w:p>
    <w:p w14:paraId="004874C8" w14:textId="77777777" w:rsidR="009F1568" w:rsidRPr="007C2BE3" w:rsidRDefault="009F1568" w:rsidP="009F1568">
      <w:pPr>
        <w:pStyle w:val="ZR2"/>
      </w:pPr>
      <w:r w:rsidRPr="007C2BE3">
        <w:tab/>
        <w:t>(3)</w:t>
      </w:r>
      <w:r w:rsidRPr="007C2BE3">
        <w:tab/>
        <w:t xml:space="preserve">For the definition of </w:t>
      </w:r>
      <w:r w:rsidRPr="007C2BE3">
        <w:rPr>
          <w:b/>
          <w:i/>
        </w:rPr>
        <w:t>qualifying service</w:t>
      </w:r>
      <w:r w:rsidRPr="007C2BE3">
        <w:t xml:space="preserve"> in subclause (1):</w:t>
      </w:r>
    </w:p>
    <w:p w14:paraId="76B4D141" w14:textId="77777777" w:rsidR="009F1568" w:rsidRPr="007C2BE3" w:rsidRDefault="009F1568" w:rsidP="009F1568">
      <w:pPr>
        <w:pStyle w:val="Zdefinition"/>
      </w:pPr>
      <w:r w:rsidRPr="007C2BE3">
        <w:rPr>
          <w:b/>
          <w:i/>
        </w:rPr>
        <w:t>fraction of a year</w:t>
      </w:r>
      <w:r w:rsidRPr="007C2BE3">
        <w:t xml:space="preserve"> means the quotient of:</w:t>
      </w:r>
    </w:p>
    <w:p w14:paraId="11CC9817" w14:textId="77777777" w:rsidR="009F1568" w:rsidRPr="007C2BE3" w:rsidRDefault="009F1568" w:rsidP="009F1568">
      <w:pPr>
        <w:pStyle w:val="P1"/>
      </w:pPr>
      <w:r w:rsidRPr="007C2BE3">
        <w:tab/>
        <w:t>(a)</w:t>
      </w:r>
      <w:r w:rsidRPr="007C2BE3">
        <w:tab/>
        <w:t>the number of days that were not included in the person’s age at the date the person first commenced service in the person’s eligible office; and</w:t>
      </w:r>
    </w:p>
    <w:p w14:paraId="70F35463" w14:textId="77777777" w:rsidR="009F1568" w:rsidRPr="007C2BE3" w:rsidRDefault="009F1568" w:rsidP="009F1568">
      <w:pPr>
        <w:pStyle w:val="ZP1"/>
      </w:pPr>
      <w:r w:rsidRPr="007C2BE3">
        <w:tab/>
        <w:t>(b)</w:t>
      </w:r>
      <w:r w:rsidRPr="007C2BE3">
        <w:tab/>
        <w:t>whichever of (</w:t>
      </w:r>
      <w:proofErr w:type="spellStart"/>
      <w:r w:rsidRPr="007C2BE3">
        <w:t>i</w:t>
      </w:r>
      <w:proofErr w:type="spellEnd"/>
      <w:r w:rsidRPr="007C2BE3">
        <w:t>) or (ii) is applicable:</w:t>
      </w:r>
    </w:p>
    <w:p w14:paraId="41F95659" w14:textId="77777777" w:rsidR="009F1568" w:rsidRPr="007C2BE3" w:rsidRDefault="009F1568" w:rsidP="009F1568">
      <w:pPr>
        <w:pStyle w:val="P2"/>
      </w:pPr>
      <w:r w:rsidRPr="007C2BE3">
        <w:tab/>
        <w:t>(</w:t>
      </w:r>
      <w:proofErr w:type="spellStart"/>
      <w:r w:rsidRPr="007C2BE3">
        <w:t>i</w:t>
      </w:r>
      <w:proofErr w:type="spellEnd"/>
      <w:r w:rsidRPr="007C2BE3">
        <w:t>)</w:t>
      </w:r>
      <w:r w:rsidRPr="007C2BE3">
        <w:tab/>
        <w:t>if the date ‘29 February’ occurred in the period of 12 months commencing on the person’s most recent birthday before the person first commenced service in the person’s eligible office — 366; or</w:t>
      </w:r>
    </w:p>
    <w:p w14:paraId="15725BE4" w14:textId="77777777" w:rsidR="009F1568" w:rsidRPr="007C2BE3" w:rsidRDefault="009F1568" w:rsidP="009F1568">
      <w:pPr>
        <w:pStyle w:val="P2"/>
      </w:pPr>
      <w:r w:rsidRPr="007C2BE3">
        <w:tab/>
        <w:t>(ii)</w:t>
      </w:r>
      <w:r w:rsidRPr="007C2BE3">
        <w:tab/>
        <w:t>in any other case — 365.</w:t>
      </w:r>
    </w:p>
    <w:p w14:paraId="5F3BFF36" w14:textId="77777777" w:rsidR="009F1568" w:rsidRPr="007C2BE3" w:rsidRDefault="009F1568" w:rsidP="009F1568">
      <w:pPr>
        <w:pStyle w:val="R2"/>
      </w:pPr>
      <w:r w:rsidRPr="007C2BE3">
        <w:lastRenderedPageBreak/>
        <w:tab/>
        <w:t>(4)</w:t>
      </w:r>
      <w:r w:rsidRPr="007C2BE3">
        <w:tab/>
        <w:t xml:space="preserve">For the definition of </w:t>
      </w:r>
      <w:r w:rsidRPr="007C2BE3">
        <w:rPr>
          <w:b/>
          <w:i/>
        </w:rPr>
        <w:t>fraction of a year</w:t>
      </w:r>
      <w:r w:rsidRPr="007C2BE3">
        <w:t xml:space="preserve"> in subclause (3), if a person’s birthday is ‘29 February’, the person’s most recent birthday is taken to be ‘1 March’ in a year that is not a leap year.</w:t>
      </w:r>
    </w:p>
    <w:p w14:paraId="1BBA9C1A" w14:textId="77777777" w:rsidR="009F1568" w:rsidRPr="007C2BE3" w:rsidRDefault="009F1568" w:rsidP="00B40363">
      <w:pPr>
        <w:pStyle w:val="ScheduleHeading"/>
      </w:pPr>
      <w:r w:rsidRPr="007C2BE3">
        <w:rPr>
          <w:rStyle w:val="CharSectno"/>
        </w:rPr>
        <w:t>9</w:t>
      </w:r>
      <w:r w:rsidRPr="007C2BE3">
        <w:tab/>
        <w:t>Age at which person entitled to pension</w:t>
      </w:r>
    </w:p>
    <w:p w14:paraId="610350FC" w14:textId="77777777" w:rsidR="009F1568" w:rsidRPr="007C2BE3" w:rsidRDefault="009F1568" w:rsidP="009F1568">
      <w:pPr>
        <w:pStyle w:val="ZR1"/>
      </w:pPr>
      <w:r w:rsidRPr="007C2BE3">
        <w:tab/>
        <w:t>(1)</w:t>
      </w:r>
      <w:r w:rsidRPr="007C2BE3">
        <w:tab/>
        <w:t xml:space="preserve">For the definition of </w:t>
      </w:r>
      <w:r w:rsidRPr="007C2BE3">
        <w:rPr>
          <w:b/>
          <w:i/>
        </w:rPr>
        <w:t>qualifying service</w:t>
      </w:r>
      <w:r w:rsidRPr="007C2BE3">
        <w:t xml:space="preserve"> in clause 8, the age at which a person is entitled, on retirement, to be paid a pension in respect of an eligible office is:</w:t>
      </w:r>
    </w:p>
    <w:p w14:paraId="5746AE95" w14:textId="77777777" w:rsidR="009F1568" w:rsidRPr="007C2BE3" w:rsidRDefault="009F1568" w:rsidP="009F1568">
      <w:pPr>
        <w:pStyle w:val="P1"/>
      </w:pPr>
      <w:r w:rsidRPr="007C2BE3">
        <w:tab/>
        <w:t>(a)</w:t>
      </w:r>
      <w:r w:rsidRPr="007C2BE3">
        <w:tab/>
        <w:t>for a person whose eligible office is Governor — the age of the person 5 years after first assuming office as Governor; or</w:t>
      </w:r>
    </w:p>
    <w:p w14:paraId="4DA47E91" w14:textId="77777777" w:rsidR="009F1568" w:rsidRPr="007C2BE3" w:rsidRDefault="009F1568" w:rsidP="009F1568">
      <w:pPr>
        <w:pStyle w:val="P1"/>
      </w:pPr>
      <w:r w:rsidRPr="007C2BE3">
        <w:tab/>
        <w:t>(b)</w:t>
      </w:r>
      <w:r w:rsidRPr="007C2BE3">
        <w:tab/>
        <w:t>for a person to whom subclause (2) applies — 60; or</w:t>
      </w:r>
    </w:p>
    <w:p w14:paraId="3A9864DB" w14:textId="77777777" w:rsidR="009F1568" w:rsidRPr="007C2BE3" w:rsidRDefault="009F1568" w:rsidP="009F1568">
      <w:pPr>
        <w:pStyle w:val="P1"/>
      </w:pPr>
      <w:r w:rsidRPr="007C2BE3">
        <w:tab/>
        <w:t>(c)</w:t>
      </w:r>
      <w:r w:rsidRPr="007C2BE3">
        <w:tab/>
        <w:t>in any other case — 65.</w:t>
      </w:r>
    </w:p>
    <w:p w14:paraId="0361F9C8" w14:textId="77777777" w:rsidR="009F1568" w:rsidRPr="007C2BE3" w:rsidRDefault="009F1568" w:rsidP="009F1568">
      <w:pPr>
        <w:pStyle w:val="ZR2"/>
      </w:pPr>
      <w:r w:rsidRPr="007C2BE3">
        <w:tab/>
        <w:t>(2)</w:t>
      </w:r>
      <w:r w:rsidRPr="007C2BE3">
        <w:tab/>
        <w:t>This subclause applies to the following persons:</w:t>
      </w:r>
    </w:p>
    <w:p w14:paraId="60B8276D" w14:textId="77777777" w:rsidR="009F1568" w:rsidRPr="007C2BE3" w:rsidRDefault="009F1568" w:rsidP="009F1568">
      <w:pPr>
        <w:pStyle w:val="P1"/>
      </w:pPr>
      <w:r w:rsidRPr="007C2BE3">
        <w:tab/>
        <w:t>(a)</w:t>
      </w:r>
      <w:r w:rsidRPr="007C2BE3">
        <w:tab/>
        <w:t>a person whose eligible office is Judge of the Supreme Court and to whom subparagraph 83 (1) (a) (ii) or (iii) of the Constitution Act applies;</w:t>
      </w:r>
    </w:p>
    <w:p w14:paraId="13CD5C2A" w14:textId="77777777" w:rsidR="009F1568" w:rsidRPr="007C2BE3" w:rsidRDefault="009F1568" w:rsidP="009F1568">
      <w:pPr>
        <w:pStyle w:val="P1"/>
      </w:pPr>
      <w:r w:rsidRPr="007C2BE3">
        <w:tab/>
        <w:t>(b)</w:t>
      </w:r>
      <w:r w:rsidRPr="007C2BE3">
        <w:tab/>
        <w:t>a person whose eligible office is Chief Judge or judge of the County Court, and to whom subparagraph 14 (2) (a) (ii) or (iii) of the County Court Act applies;</w:t>
      </w:r>
    </w:p>
    <w:p w14:paraId="48556962" w14:textId="77777777" w:rsidR="009F1568" w:rsidRPr="007C2BE3" w:rsidRDefault="009F1568" w:rsidP="009F1568">
      <w:pPr>
        <w:pStyle w:val="P1"/>
      </w:pPr>
      <w:r w:rsidRPr="007C2BE3">
        <w:tab/>
        <w:t>(c)</w:t>
      </w:r>
      <w:r w:rsidRPr="007C2BE3">
        <w:tab/>
        <w:t xml:space="preserve">a person whose eligible office is </w:t>
      </w:r>
      <w:r w:rsidR="00D76D52" w:rsidRPr="00780F96">
        <w:t>Associate Judge</w:t>
      </w:r>
      <w:r w:rsidR="00D76D52" w:rsidRPr="007C2BE3">
        <w:t xml:space="preserve"> </w:t>
      </w:r>
      <w:r w:rsidRPr="007C2BE3">
        <w:t>of the Supreme Court and to whom subparagraph 104A (1) (a) (ii) of the Supreme Court Act applies;</w:t>
      </w:r>
    </w:p>
    <w:p w14:paraId="0FB8C24D" w14:textId="77777777" w:rsidR="009F1568" w:rsidRPr="007C2BE3" w:rsidRDefault="009F1568" w:rsidP="009F1568">
      <w:pPr>
        <w:pStyle w:val="P1"/>
      </w:pPr>
      <w:r w:rsidRPr="007C2BE3">
        <w:tab/>
        <w:t>(d)</w:t>
      </w:r>
      <w:r w:rsidRPr="007C2BE3">
        <w:tab/>
        <w:t xml:space="preserve">a person whose eligible office is </w:t>
      </w:r>
      <w:r w:rsidR="00D76D52" w:rsidRPr="00780F96">
        <w:t>associate judge</w:t>
      </w:r>
      <w:r w:rsidR="00D76D52" w:rsidRPr="007C2BE3">
        <w:t xml:space="preserve"> </w:t>
      </w:r>
      <w:r w:rsidRPr="007C2BE3">
        <w:t>of the County Court and to whom subparagraph 17B (1) (a) (ii) of the County Court Act applies;</w:t>
      </w:r>
    </w:p>
    <w:p w14:paraId="3E02B474" w14:textId="77777777" w:rsidR="009F1568" w:rsidRPr="007C2BE3" w:rsidRDefault="009F1568" w:rsidP="009F1568">
      <w:pPr>
        <w:pStyle w:val="P1"/>
      </w:pPr>
      <w:r w:rsidRPr="007C2BE3">
        <w:tab/>
        <w:t>(e)</w:t>
      </w:r>
      <w:r w:rsidRPr="007C2BE3">
        <w:tab/>
        <w:t>a person whose eligible office is Chief Magistrate and to whom subparagraph 14 (2) (a) (ii) or (iii) of the County Court Act applies;</w:t>
      </w:r>
    </w:p>
    <w:p w14:paraId="08D18DA0" w14:textId="77777777" w:rsidR="009F1568" w:rsidRPr="007C2BE3" w:rsidRDefault="009F1568" w:rsidP="009F1568">
      <w:pPr>
        <w:pStyle w:val="P1"/>
      </w:pPr>
      <w:r w:rsidRPr="007C2BE3">
        <w:tab/>
        <w:t>(f)</w:t>
      </w:r>
      <w:r w:rsidRPr="007C2BE3">
        <w:tab/>
        <w:t>a person whose eligible office is Solicitor</w:t>
      </w:r>
      <w:r w:rsidRPr="007C2BE3">
        <w:noBreakHyphen/>
        <w:t>General and to whom subparagraph 83 (1) (a) (ii) or (iii) of the Constitution Act applies;</w:t>
      </w:r>
    </w:p>
    <w:p w14:paraId="6A32F18A" w14:textId="77777777" w:rsidR="009F1568" w:rsidRPr="007C2BE3" w:rsidRDefault="009F1568" w:rsidP="009F1568">
      <w:pPr>
        <w:pStyle w:val="P1"/>
      </w:pPr>
      <w:r w:rsidRPr="007C2BE3">
        <w:tab/>
        <w:t>(g)</w:t>
      </w:r>
      <w:r w:rsidRPr="007C2BE3">
        <w:tab/>
        <w:t>a person whose eligible office is Director of Public Prosecutions and to whom subparagraph 83 (1) (a) (ii) or (iii) of the Constitution Act applies;</w:t>
      </w:r>
    </w:p>
    <w:p w14:paraId="3F6920BC" w14:textId="77777777" w:rsidR="009F1568" w:rsidRPr="007C2BE3" w:rsidRDefault="009F1568" w:rsidP="009F1568">
      <w:pPr>
        <w:pStyle w:val="P1"/>
      </w:pPr>
      <w:r w:rsidRPr="007C2BE3">
        <w:tab/>
        <w:t>(h)</w:t>
      </w:r>
      <w:r w:rsidRPr="007C2BE3">
        <w:tab/>
        <w:t>a person whose eligible office is Chief Crown Prosecutor and to whom subparagraph 14 (2) (a) (ii) or (iii) of the County Court Act applies.</w:t>
      </w:r>
    </w:p>
    <w:p w14:paraId="3F19B1D3" w14:textId="77777777" w:rsidR="009F1568" w:rsidRPr="007C2BE3" w:rsidRDefault="009F1568" w:rsidP="009F1568">
      <w:pPr>
        <w:pStyle w:val="ScheduleDivision"/>
        <w:pageBreakBefore/>
        <w:spacing w:after="120"/>
      </w:pPr>
      <w:bookmarkStart w:id="41" w:name="_Toc97548711"/>
      <w:bookmarkStart w:id="42" w:name="_Toc190857359"/>
      <w:r w:rsidRPr="007C2BE3">
        <w:lastRenderedPageBreak/>
        <w:t>Division 7.3</w:t>
      </w:r>
      <w:r w:rsidRPr="007C2BE3">
        <w:tab/>
        <w:t>Factors</w:t>
      </w:r>
      <w:bookmarkEnd w:id="41"/>
      <w:bookmarkEnd w:id="42"/>
    </w:p>
    <w:p w14:paraId="57C7CA36" w14:textId="77777777" w:rsidR="009F1568" w:rsidRPr="007C2BE3" w:rsidRDefault="009F1568" w:rsidP="009F1568">
      <w:pPr>
        <w:pStyle w:val="Nor"/>
        <w:spacing w:before="120" w:after="120"/>
        <w:ind w:hanging="4"/>
      </w:pPr>
      <w:r w:rsidRPr="007C2BE3">
        <w:t>Table 1</w:t>
      </w:r>
      <w:r w:rsidRPr="007C2BE3">
        <w:tab/>
        <w:t>Pension valuation factors</w:t>
      </w:r>
    </w:p>
    <w:tbl>
      <w:tblPr>
        <w:tblW w:w="5280" w:type="dxa"/>
        <w:tblInd w:w="1068" w:type="dxa"/>
        <w:tblLayout w:type="fixed"/>
        <w:tblLook w:val="01E0" w:firstRow="1" w:lastRow="1" w:firstColumn="1" w:lastColumn="1" w:noHBand="0" w:noVBand="0"/>
      </w:tblPr>
      <w:tblGrid>
        <w:gridCol w:w="1760"/>
        <w:gridCol w:w="1760"/>
        <w:gridCol w:w="1760"/>
      </w:tblGrid>
      <w:tr w:rsidR="009F1568" w:rsidRPr="007C2BE3" w14:paraId="0B373CD1" w14:textId="77777777">
        <w:trPr>
          <w:cantSplit/>
          <w:tblHeader/>
        </w:trPr>
        <w:tc>
          <w:tcPr>
            <w:tcW w:w="1760" w:type="dxa"/>
            <w:tcBorders>
              <w:bottom w:val="single" w:sz="4" w:space="0" w:color="auto"/>
            </w:tcBorders>
            <w:shd w:val="clear" w:color="auto" w:fill="auto"/>
            <w:noWrap/>
          </w:tcPr>
          <w:p w14:paraId="26A55C4D" w14:textId="77777777" w:rsidR="009F1568" w:rsidRPr="007C2BE3" w:rsidRDefault="009F1568" w:rsidP="009F1568">
            <w:pPr>
              <w:pStyle w:val="TableColHead"/>
              <w:jc w:val="center"/>
            </w:pPr>
            <w:r w:rsidRPr="007C2BE3">
              <w:t>Retirement age</w:t>
            </w:r>
          </w:p>
        </w:tc>
        <w:tc>
          <w:tcPr>
            <w:tcW w:w="1760" w:type="dxa"/>
            <w:tcBorders>
              <w:bottom w:val="single" w:sz="4" w:space="0" w:color="auto"/>
            </w:tcBorders>
            <w:shd w:val="clear" w:color="auto" w:fill="auto"/>
            <w:noWrap/>
          </w:tcPr>
          <w:p w14:paraId="30D2B1EB" w14:textId="77777777" w:rsidR="009F1568" w:rsidRPr="007C2BE3" w:rsidRDefault="009F1568" w:rsidP="009F1568">
            <w:pPr>
              <w:pStyle w:val="TableColHead"/>
              <w:ind w:left="378"/>
            </w:pPr>
            <w:r w:rsidRPr="007C2BE3">
              <w:t>Males</w:t>
            </w:r>
          </w:p>
        </w:tc>
        <w:tc>
          <w:tcPr>
            <w:tcW w:w="1760" w:type="dxa"/>
            <w:tcBorders>
              <w:bottom w:val="single" w:sz="4" w:space="0" w:color="auto"/>
            </w:tcBorders>
            <w:shd w:val="clear" w:color="auto" w:fill="auto"/>
            <w:noWrap/>
          </w:tcPr>
          <w:p w14:paraId="1E0043D6" w14:textId="77777777" w:rsidR="009F1568" w:rsidRPr="007C2BE3" w:rsidRDefault="009F1568" w:rsidP="009F1568">
            <w:pPr>
              <w:pStyle w:val="TableColHead"/>
              <w:ind w:left="382"/>
            </w:pPr>
            <w:r w:rsidRPr="007C2BE3">
              <w:t>Females</w:t>
            </w:r>
          </w:p>
        </w:tc>
      </w:tr>
      <w:tr w:rsidR="009F1568" w:rsidRPr="007C2BE3" w14:paraId="1AFAD5EF" w14:textId="77777777">
        <w:trPr>
          <w:cantSplit/>
        </w:trPr>
        <w:tc>
          <w:tcPr>
            <w:tcW w:w="1760" w:type="dxa"/>
            <w:tcBorders>
              <w:top w:val="single" w:sz="4" w:space="0" w:color="auto"/>
            </w:tcBorders>
            <w:shd w:val="clear" w:color="auto" w:fill="auto"/>
            <w:noWrap/>
          </w:tcPr>
          <w:p w14:paraId="6124C9C2" w14:textId="77777777" w:rsidR="009F1568" w:rsidRPr="007C2BE3" w:rsidRDefault="009F1568" w:rsidP="009F1568">
            <w:pPr>
              <w:pStyle w:val="TableText"/>
              <w:ind w:right="744"/>
              <w:jc w:val="right"/>
            </w:pPr>
            <w:r w:rsidRPr="007C2BE3">
              <w:t>30</w:t>
            </w:r>
          </w:p>
        </w:tc>
        <w:tc>
          <w:tcPr>
            <w:tcW w:w="1760" w:type="dxa"/>
            <w:tcBorders>
              <w:top w:val="single" w:sz="4" w:space="0" w:color="auto"/>
            </w:tcBorders>
            <w:shd w:val="clear" w:color="auto" w:fill="auto"/>
            <w:noWrap/>
          </w:tcPr>
          <w:p w14:paraId="5B5CFB48" w14:textId="77777777" w:rsidR="009F1568" w:rsidRPr="007C2BE3" w:rsidRDefault="009F1568" w:rsidP="009F1568">
            <w:pPr>
              <w:pStyle w:val="TableText"/>
              <w:ind w:right="480"/>
              <w:jc w:val="right"/>
            </w:pPr>
            <w:r w:rsidRPr="007C2BE3">
              <w:t>28.4648</w:t>
            </w:r>
          </w:p>
        </w:tc>
        <w:tc>
          <w:tcPr>
            <w:tcW w:w="1760" w:type="dxa"/>
            <w:tcBorders>
              <w:top w:val="single" w:sz="4" w:space="0" w:color="auto"/>
            </w:tcBorders>
            <w:shd w:val="clear" w:color="auto" w:fill="auto"/>
            <w:noWrap/>
          </w:tcPr>
          <w:p w14:paraId="1920D0E6" w14:textId="77777777" w:rsidR="009F1568" w:rsidRPr="007C2BE3" w:rsidRDefault="009F1568" w:rsidP="009F1568">
            <w:pPr>
              <w:pStyle w:val="TableText"/>
              <w:ind w:right="480"/>
              <w:jc w:val="right"/>
            </w:pPr>
            <w:r w:rsidRPr="007C2BE3">
              <w:t>30.0138</w:t>
            </w:r>
          </w:p>
        </w:tc>
      </w:tr>
      <w:tr w:rsidR="009F1568" w:rsidRPr="007C2BE3" w14:paraId="78D53DC5" w14:textId="77777777">
        <w:trPr>
          <w:cantSplit/>
        </w:trPr>
        <w:tc>
          <w:tcPr>
            <w:tcW w:w="1760" w:type="dxa"/>
            <w:shd w:val="clear" w:color="auto" w:fill="auto"/>
            <w:noWrap/>
          </w:tcPr>
          <w:p w14:paraId="23EDE527" w14:textId="77777777" w:rsidR="009F1568" w:rsidRPr="007C2BE3" w:rsidRDefault="009F1568" w:rsidP="009F1568">
            <w:pPr>
              <w:pStyle w:val="TableText"/>
              <w:ind w:right="744"/>
              <w:jc w:val="right"/>
            </w:pPr>
            <w:r w:rsidRPr="007C2BE3">
              <w:t>31</w:t>
            </w:r>
          </w:p>
        </w:tc>
        <w:tc>
          <w:tcPr>
            <w:tcW w:w="1760" w:type="dxa"/>
            <w:shd w:val="clear" w:color="auto" w:fill="auto"/>
            <w:noWrap/>
          </w:tcPr>
          <w:p w14:paraId="787CCCE6" w14:textId="77777777" w:rsidR="009F1568" w:rsidRPr="007C2BE3" w:rsidRDefault="009F1568" w:rsidP="009F1568">
            <w:pPr>
              <w:pStyle w:val="TableText"/>
              <w:ind w:right="480"/>
              <w:jc w:val="right"/>
            </w:pPr>
            <w:r w:rsidRPr="007C2BE3">
              <w:t>28.1671</w:t>
            </w:r>
          </w:p>
        </w:tc>
        <w:tc>
          <w:tcPr>
            <w:tcW w:w="1760" w:type="dxa"/>
            <w:shd w:val="clear" w:color="auto" w:fill="auto"/>
            <w:noWrap/>
          </w:tcPr>
          <w:p w14:paraId="66CD9B8C" w14:textId="77777777" w:rsidR="009F1568" w:rsidRPr="007C2BE3" w:rsidRDefault="009F1568" w:rsidP="009F1568">
            <w:pPr>
              <w:pStyle w:val="TableText"/>
              <w:ind w:right="480"/>
              <w:jc w:val="right"/>
            </w:pPr>
            <w:r w:rsidRPr="007C2BE3">
              <w:t>29.7352</w:t>
            </w:r>
          </w:p>
        </w:tc>
      </w:tr>
      <w:tr w:rsidR="009F1568" w:rsidRPr="007C2BE3" w14:paraId="7EC51106" w14:textId="77777777">
        <w:trPr>
          <w:cantSplit/>
        </w:trPr>
        <w:tc>
          <w:tcPr>
            <w:tcW w:w="1760" w:type="dxa"/>
            <w:shd w:val="clear" w:color="auto" w:fill="auto"/>
            <w:noWrap/>
          </w:tcPr>
          <w:p w14:paraId="27AFAEB2" w14:textId="77777777" w:rsidR="009F1568" w:rsidRPr="007C2BE3" w:rsidRDefault="009F1568" w:rsidP="009F1568">
            <w:pPr>
              <w:pStyle w:val="TableText"/>
              <w:ind w:right="744"/>
              <w:jc w:val="right"/>
            </w:pPr>
            <w:r w:rsidRPr="007C2BE3">
              <w:t>32</w:t>
            </w:r>
          </w:p>
        </w:tc>
        <w:tc>
          <w:tcPr>
            <w:tcW w:w="1760" w:type="dxa"/>
            <w:shd w:val="clear" w:color="auto" w:fill="auto"/>
            <w:noWrap/>
          </w:tcPr>
          <w:p w14:paraId="19CDAD85" w14:textId="77777777" w:rsidR="009F1568" w:rsidRPr="007C2BE3" w:rsidRDefault="009F1568" w:rsidP="009F1568">
            <w:pPr>
              <w:pStyle w:val="TableText"/>
              <w:ind w:right="480"/>
              <w:jc w:val="right"/>
            </w:pPr>
            <w:r w:rsidRPr="007C2BE3">
              <w:t>27.8625</w:t>
            </w:r>
          </w:p>
        </w:tc>
        <w:tc>
          <w:tcPr>
            <w:tcW w:w="1760" w:type="dxa"/>
            <w:shd w:val="clear" w:color="auto" w:fill="auto"/>
            <w:noWrap/>
          </w:tcPr>
          <w:p w14:paraId="02868C68" w14:textId="77777777" w:rsidR="009F1568" w:rsidRPr="007C2BE3" w:rsidRDefault="009F1568" w:rsidP="009F1568">
            <w:pPr>
              <w:pStyle w:val="TableText"/>
              <w:ind w:right="480"/>
              <w:jc w:val="right"/>
            </w:pPr>
            <w:r w:rsidRPr="007C2BE3">
              <w:t>29.4505</w:t>
            </w:r>
          </w:p>
        </w:tc>
      </w:tr>
      <w:tr w:rsidR="009F1568" w:rsidRPr="007C2BE3" w14:paraId="19998847" w14:textId="77777777">
        <w:trPr>
          <w:cantSplit/>
        </w:trPr>
        <w:tc>
          <w:tcPr>
            <w:tcW w:w="1760" w:type="dxa"/>
            <w:shd w:val="clear" w:color="auto" w:fill="auto"/>
            <w:noWrap/>
          </w:tcPr>
          <w:p w14:paraId="692B0991" w14:textId="77777777" w:rsidR="009F1568" w:rsidRPr="007C2BE3" w:rsidRDefault="009F1568" w:rsidP="009F1568">
            <w:pPr>
              <w:pStyle w:val="TableText"/>
              <w:ind w:right="744"/>
              <w:jc w:val="right"/>
            </w:pPr>
            <w:r w:rsidRPr="007C2BE3">
              <w:t>33</w:t>
            </w:r>
          </w:p>
        </w:tc>
        <w:tc>
          <w:tcPr>
            <w:tcW w:w="1760" w:type="dxa"/>
            <w:shd w:val="clear" w:color="auto" w:fill="auto"/>
            <w:noWrap/>
          </w:tcPr>
          <w:p w14:paraId="331AF04B" w14:textId="77777777" w:rsidR="009F1568" w:rsidRPr="007C2BE3" w:rsidRDefault="009F1568" w:rsidP="009F1568">
            <w:pPr>
              <w:pStyle w:val="TableText"/>
              <w:ind w:right="480"/>
              <w:jc w:val="right"/>
            </w:pPr>
            <w:r w:rsidRPr="007C2BE3">
              <w:t>27.5509</w:t>
            </w:r>
          </w:p>
        </w:tc>
        <w:tc>
          <w:tcPr>
            <w:tcW w:w="1760" w:type="dxa"/>
            <w:shd w:val="clear" w:color="auto" w:fill="auto"/>
            <w:noWrap/>
          </w:tcPr>
          <w:p w14:paraId="2B814750" w14:textId="77777777" w:rsidR="009F1568" w:rsidRPr="007C2BE3" w:rsidRDefault="009F1568" w:rsidP="009F1568">
            <w:pPr>
              <w:pStyle w:val="TableText"/>
              <w:ind w:right="480"/>
              <w:jc w:val="right"/>
            </w:pPr>
            <w:r w:rsidRPr="007C2BE3">
              <w:t>29.1598</w:t>
            </w:r>
          </w:p>
        </w:tc>
      </w:tr>
      <w:tr w:rsidR="009F1568" w:rsidRPr="007C2BE3" w14:paraId="5465B517" w14:textId="77777777">
        <w:trPr>
          <w:cantSplit/>
        </w:trPr>
        <w:tc>
          <w:tcPr>
            <w:tcW w:w="1760" w:type="dxa"/>
            <w:shd w:val="clear" w:color="auto" w:fill="auto"/>
            <w:noWrap/>
          </w:tcPr>
          <w:p w14:paraId="320DD8D2" w14:textId="77777777" w:rsidR="009F1568" w:rsidRPr="007C2BE3" w:rsidRDefault="009F1568" w:rsidP="009F1568">
            <w:pPr>
              <w:pStyle w:val="TableText"/>
              <w:ind w:right="744"/>
              <w:jc w:val="right"/>
            </w:pPr>
            <w:r w:rsidRPr="007C2BE3">
              <w:t>34</w:t>
            </w:r>
          </w:p>
        </w:tc>
        <w:tc>
          <w:tcPr>
            <w:tcW w:w="1760" w:type="dxa"/>
            <w:shd w:val="clear" w:color="auto" w:fill="auto"/>
            <w:noWrap/>
          </w:tcPr>
          <w:p w14:paraId="5843BFA3" w14:textId="77777777" w:rsidR="009F1568" w:rsidRPr="007C2BE3" w:rsidRDefault="009F1568" w:rsidP="009F1568">
            <w:pPr>
              <w:pStyle w:val="TableText"/>
              <w:ind w:right="480"/>
              <w:jc w:val="right"/>
            </w:pPr>
            <w:r w:rsidRPr="007C2BE3">
              <w:t>27.2318</w:t>
            </w:r>
          </w:p>
        </w:tc>
        <w:tc>
          <w:tcPr>
            <w:tcW w:w="1760" w:type="dxa"/>
            <w:shd w:val="clear" w:color="auto" w:fill="auto"/>
            <w:noWrap/>
          </w:tcPr>
          <w:p w14:paraId="3A1BB7C4" w14:textId="77777777" w:rsidR="009F1568" w:rsidRPr="007C2BE3" w:rsidRDefault="009F1568" w:rsidP="009F1568">
            <w:pPr>
              <w:pStyle w:val="TableText"/>
              <w:ind w:right="480"/>
              <w:jc w:val="right"/>
            </w:pPr>
            <w:r w:rsidRPr="007C2BE3">
              <w:t>28.8627</w:t>
            </w:r>
          </w:p>
        </w:tc>
      </w:tr>
      <w:tr w:rsidR="009F1568" w:rsidRPr="007C2BE3" w14:paraId="5E787FD8" w14:textId="77777777">
        <w:trPr>
          <w:cantSplit/>
        </w:trPr>
        <w:tc>
          <w:tcPr>
            <w:tcW w:w="1760" w:type="dxa"/>
            <w:shd w:val="clear" w:color="auto" w:fill="auto"/>
            <w:noWrap/>
          </w:tcPr>
          <w:p w14:paraId="5CE119DB" w14:textId="77777777" w:rsidR="009F1568" w:rsidRPr="007C2BE3" w:rsidRDefault="009F1568" w:rsidP="009F1568">
            <w:pPr>
              <w:pStyle w:val="TableText"/>
              <w:ind w:right="744"/>
              <w:jc w:val="right"/>
            </w:pPr>
            <w:r w:rsidRPr="007C2BE3">
              <w:t>35</w:t>
            </w:r>
          </w:p>
        </w:tc>
        <w:tc>
          <w:tcPr>
            <w:tcW w:w="1760" w:type="dxa"/>
            <w:shd w:val="clear" w:color="auto" w:fill="auto"/>
            <w:noWrap/>
          </w:tcPr>
          <w:p w14:paraId="42A9D2FB" w14:textId="77777777" w:rsidR="009F1568" w:rsidRPr="007C2BE3" w:rsidRDefault="009F1568" w:rsidP="009F1568">
            <w:pPr>
              <w:pStyle w:val="TableText"/>
              <w:ind w:right="480"/>
              <w:jc w:val="right"/>
            </w:pPr>
            <w:r w:rsidRPr="007C2BE3">
              <w:t>26.9057</w:t>
            </w:r>
          </w:p>
        </w:tc>
        <w:tc>
          <w:tcPr>
            <w:tcW w:w="1760" w:type="dxa"/>
            <w:shd w:val="clear" w:color="auto" w:fill="auto"/>
            <w:noWrap/>
          </w:tcPr>
          <w:p w14:paraId="080FBAA8" w14:textId="77777777" w:rsidR="009F1568" w:rsidRPr="007C2BE3" w:rsidRDefault="009F1568" w:rsidP="009F1568">
            <w:pPr>
              <w:pStyle w:val="TableText"/>
              <w:ind w:right="480"/>
              <w:jc w:val="right"/>
            </w:pPr>
            <w:r w:rsidRPr="007C2BE3">
              <w:t>28.5590</w:t>
            </w:r>
          </w:p>
        </w:tc>
      </w:tr>
      <w:tr w:rsidR="009F1568" w:rsidRPr="007C2BE3" w14:paraId="13D1D884" w14:textId="77777777">
        <w:trPr>
          <w:cantSplit/>
        </w:trPr>
        <w:tc>
          <w:tcPr>
            <w:tcW w:w="1760" w:type="dxa"/>
            <w:shd w:val="clear" w:color="auto" w:fill="auto"/>
            <w:noWrap/>
          </w:tcPr>
          <w:p w14:paraId="4FCD5FE1" w14:textId="77777777" w:rsidR="009F1568" w:rsidRPr="007C2BE3" w:rsidRDefault="009F1568" w:rsidP="009F1568">
            <w:pPr>
              <w:pStyle w:val="TableText"/>
              <w:ind w:right="744"/>
              <w:jc w:val="right"/>
            </w:pPr>
            <w:r w:rsidRPr="007C2BE3">
              <w:t>36</w:t>
            </w:r>
          </w:p>
        </w:tc>
        <w:tc>
          <w:tcPr>
            <w:tcW w:w="1760" w:type="dxa"/>
            <w:shd w:val="clear" w:color="auto" w:fill="auto"/>
            <w:noWrap/>
          </w:tcPr>
          <w:p w14:paraId="14E40F7C" w14:textId="77777777" w:rsidR="009F1568" w:rsidRPr="007C2BE3" w:rsidRDefault="009F1568" w:rsidP="009F1568">
            <w:pPr>
              <w:pStyle w:val="TableText"/>
              <w:ind w:right="480"/>
              <w:jc w:val="right"/>
            </w:pPr>
            <w:r w:rsidRPr="007C2BE3">
              <w:t>26.5721</w:t>
            </w:r>
          </w:p>
        </w:tc>
        <w:tc>
          <w:tcPr>
            <w:tcW w:w="1760" w:type="dxa"/>
            <w:shd w:val="clear" w:color="auto" w:fill="auto"/>
            <w:noWrap/>
          </w:tcPr>
          <w:p w14:paraId="0C32CC3C" w14:textId="77777777" w:rsidR="009F1568" w:rsidRPr="007C2BE3" w:rsidRDefault="009F1568" w:rsidP="009F1568">
            <w:pPr>
              <w:pStyle w:val="TableText"/>
              <w:ind w:right="480"/>
              <w:jc w:val="right"/>
            </w:pPr>
            <w:r w:rsidRPr="007C2BE3">
              <w:t>28.2486</w:t>
            </w:r>
          </w:p>
        </w:tc>
      </w:tr>
      <w:tr w:rsidR="009F1568" w:rsidRPr="007C2BE3" w14:paraId="76352023" w14:textId="77777777">
        <w:trPr>
          <w:cantSplit/>
        </w:trPr>
        <w:tc>
          <w:tcPr>
            <w:tcW w:w="1760" w:type="dxa"/>
            <w:shd w:val="clear" w:color="auto" w:fill="auto"/>
            <w:noWrap/>
          </w:tcPr>
          <w:p w14:paraId="746BF4B3" w14:textId="77777777" w:rsidR="009F1568" w:rsidRPr="007C2BE3" w:rsidRDefault="009F1568" w:rsidP="009F1568">
            <w:pPr>
              <w:pStyle w:val="TableText"/>
              <w:ind w:right="744"/>
              <w:jc w:val="right"/>
            </w:pPr>
            <w:r w:rsidRPr="007C2BE3">
              <w:t>37</w:t>
            </w:r>
          </w:p>
        </w:tc>
        <w:tc>
          <w:tcPr>
            <w:tcW w:w="1760" w:type="dxa"/>
            <w:shd w:val="clear" w:color="auto" w:fill="auto"/>
            <w:noWrap/>
          </w:tcPr>
          <w:p w14:paraId="6C97726F" w14:textId="77777777" w:rsidR="009F1568" w:rsidRPr="007C2BE3" w:rsidRDefault="009F1568" w:rsidP="009F1568">
            <w:pPr>
              <w:pStyle w:val="TableText"/>
              <w:ind w:right="480"/>
              <w:jc w:val="right"/>
            </w:pPr>
            <w:r w:rsidRPr="007C2BE3">
              <w:t>26.2311</w:t>
            </w:r>
          </w:p>
        </w:tc>
        <w:tc>
          <w:tcPr>
            <w:tcW w:w="1760" w:type="dxa"/>
            <w:shd w:val="clear" w:color="auto" w:fill="auto"/>
            <w:noWrap/>
          </w:tcPr>
          <w:p w14:paraId="090DEC76" w14:textId="77777777" w:rsidR="009F1568" w:rsidRPr="007C2BE3" w:rsidRDefault="009F1568" w:rsidP="009F1568">
            <w:pPr>
              <w:pStyle w:val="TableText"/>
              <w:ind w:right="480"/>
              <w:jc w:val="right"/>
            </w:pPr>
            <w:r w:rsidRPr="007C2BE3">
              <w:t>27.9314</w:t>
            </w:r>
          </w:p>
        </w:tc>
      </w:tr>
      <w:tr w:rsidR="009F1568" w:rsidRPr="007C2BE3" w14:paraId="338B610D" w14:textId="77777777">
        <w:trPr>
          <w:cantSplit/>
        </w:trPr>
        <w:tc>
          <w:tcPr>
            <w:tcW w:w="1760" w:type="dxa"/>
            <w:shd w:val="clear" w:color="auto" w:fill="auto"/>
            <w:noWrap/>
          </w:tcPr>
          <w:p w14:paraId="6F1EE489" w14:textId="77777777" w:rsidR="009F1568" w:rsidRPr="007C2BE3" w:rsidRDefault="009F1568" w:rsidP="009F1568">
            <w:pPr>
              <w:pStyle w:val="TableText"/>
              <w:ind w:right="744"/>
              <w:jc w:val="right"/>
            </w:pPr>
            <w:r w:rsidRPr="007C2BE3">
              <w:t>38</w:t>
            </w:r>
          </w:p>
        </w:tc>
        <w:tc>
          <w:tcPr>
            <w:tcW w:w="1760" w:type="dxa"/>
            <w:shd w:val="clear" w:color="auto" w:fill="auto"/>
            <w:noWrap/>
          </w:tcPr>
          <w:p w14:paraId="0F32457F" w14:textId="77777777" w:rsidR="009F1568" w:rsidRPr="007C2BE3" w:rsidRDefault="009F1568" w:rsidP="009F1568">
            <w:pPr>
              <w:pStyle w:val="TableText"/>
              <w:ind w:right="480"/>
              <w:jc w:val="right"/>
            </w:pPr>
            <w:r w:rsidRPr="007C2BE3">
              <w:t>25.8824</w:t>
            </w:r>
          </w:p>
        </w:tc>
        <w:tc>
          <w:tcPr>
            <w:tcW w:w="1760" w:type="dxa"/>
            <w:shd w:val="clear" w:color="auto" w:fill="auto"/>
            <w:noWrap/>
          </w:tcPr>
          <w:p w14:paraId="16A0D801" w14:textId="77777777" w:rsidR="009F1568" w:rsidRPr="007C2BE3" w:rsidRDefault="009F1568" w:rsidP="009F1568">
            <w:pPr>
              <w:pStyle w:val="TableText"/>
              <w:ind w:right="480"/>
              <w:jc w:val="right"/>
            </w:pPr>
            <w:r w:rsidRPr="007C2BE3">
              <w:t>27.6073</w:t>
            </w:r>
          </w:p>
        </w:tc>
      </w:tr>
      <w:tr w:rsidR="009F1568" w:rsidRPr="007C2BE3" w14:paraId="52EA6821" w14:textId="77777777">
        <w:trPr>
          <w:cantSplit/>
        </w:trPr>
        <w:tc>
          <w:tcPr>
            <w:tcW w:w="1760" w:type="dxa"/>
            <w:shd w:val="clear" w:color="auto" w:fill="auto"/>
            <w:noWrap/>
          </w:tcPr>
          <w:p w14:paraId="0516FC87" w14:textId="77777777" w:rsidR="009F1568" w:rsidRPr="007C2BE3" w:rsidRDefault="009F1568" w:rsidP="009F1568">
            <w:pPr>
              <w:pStyle w:val="TableText"/>
              <w:ind w:right="744"/>
              <w:jc w:val="right"/>
            </w:pPr>
            <w:r w:rsidRPr="007C2BE3">
              <w:t>39</w:t>
            </w:r>
          </w:p>
        </w:tc>
        <w:tc>
          <w:tcPr>
            <w:tcW w:w="1760" w:type="dxa"/>
            <w:shd w:val="clear" w:color="auto" w:fill="auto"/>
            <w:noWrap/>
          </w:tcPr>
          <w:p w14:paraId="5DE2817C" w14:textId="77777777" w:rsidR="009F1568" w:rsidRPr="007C2BE3" w:rsidRDefault="009F1568" w:rsidP="009F1568">
            <w:pPr>
              <w:pStyle w:val="TableText"/>
              <w:ind w:right="480"/>
              <w:jc w:val="right"/>
            </w:pPr>
            <w:r w:rsidRPr="007C2BE3">
              <w:t>25.5262</w:t>
            </w:r>
          </w:p>
        </w:tc>
        <w:tc>
          <w:tcPr>
            <w:tcW w:w="1760" w:type="dxa"/>
            <w:shd w:val="clear" w:color="auto" w:fill="auto"/>
            <w:noWrap/>
          </w:tcPr>
          <w:p w14:paraId="558E65F6" w14:textId="77777777" w:rsidR="009F1568" w:rsidRPr="007C2BE3" w:rsidRDefault="009F1568" w:rsidP="009F1568">
            <w:pPr>
              <w:pStyle w:val="TableText"/>
              <w:ind w:right="480"/>
              <w:jc w:val="right"/>
            </w:pPr>
            <w:r w:rsidRPr="007C2BE3">
              <w:t>27.2764</w:t>
            </w:r>
          </w:p>
        </w:tc>
      </w:tr>
      <w:tr w:rsidR="009F1568" w:rsidRPr="007C2BE3" w14:paraId="341FDD99" w14:textId="77777777">
        <w:trPr>
          <w:cantSplit/>
        </w:trPr>
        <w:tc>
          <w:tcPr>
            <w:tcW w:w="1760" w:type="dxa"/>
            <w:shd w:val="clear" w:color="auto" w:fill="auto"/>
            <w:noWrap/>
          </w:tcPr>
          <w:p w14:paraId="05A9AB0F" w14:textId="77777777" w:rsidR="009F1568" w:rsidRPr="007C2BE3" w:rsidRDefault="009F1568" w:rsidP="009F1568">
            <w:pPr>
              <w:pStyle w:val="TableText"/>
              <w:ind w:right="744"/>
              <w:jc w:val="right"/>
            </w:pPr>
            <w:r w:rsidRPr="007C2BE3">
              <w:t>40</w:t>
            </w:r>
          </w:p>
        </w:tc>
        <w:tc>
          <w:tcPr>
            <w:tcW w:w="1760" w:type="dxa"/>
            <w:shd w:val="clear" w:color="auto" w:fill="auto"/>
            <w:noWrap/>
          </w:tcPr>
          <w:p w14:paraId="59141598" w14:textId="77777777" w:rsidR="009F1568" w:rsidRPr="007C2BE3" w:rsidRDefault="009F1568" w:rsidP="009F1568">
            <w:pPr>
              <w:pStyle w:val="TableText"/>
              <w:ind w:right="480"/>
              <w:jc w:val="right"/>
            </w:pPr>
            <w:r w:rsidRPr="007C2BE3">
              <w:t>25.1622</w:t>
            </w:r>
          </w:p>
        </w:tc>
        <w:tc>
          <w:tcPr>
            <w:tcW w:w="1760" w:type="dxa"/>
            <w:shd w:val="clear" w:color="auto" w:fill="auto"/>
            <w:noWrap/>
          </w:tcPr>
          <w:p w14:paraId="728D5C6E" w14:textId="77777777" w:rsidR="009F1568" w:rsidRPr="007C2BE3" w:rsidRDefault="009F1568" w:rsidP="009F1568">
            <w:pPr>
              <w:pStyle w:val="TableText"/>
              <w:ind w:right="480"/>
              <w:jc w:val="right"/>
            </w:pPr>
            <w:r w:rsidRPr="007C2BE3">
              <w:t>26.9383</w:t>
            </w:r>
          </w:p>
        </w:tc>
      </w:tr>
      <w:tr w:rsidR="009F1568" w:rsidRPr="007C2BE3" w14:paraId="6F0BC05D" w14:textId="77777777">
        <w:trPr>
          <w:cantSplit/>
        </w:trPr>
        <w:tc>
          <w:tcPr>
            <w:tcW w:w="1760" w:type="dxa"/>
            <w:shd w:val="clear" w:color="auto" w:fill="auto"/>
            <w:noWrap/>
          </w:tcPr>
          <w:p w14:paraId="45851750" w14:textId="77777777" w:rsidR="009F1568" w:rsidRPr="007C2BE3" w:rsidRDefault="009F1568" w:rsidP="009F1568">
            <w:pPr>
              <w:pStyle w:val="TableText"/>
              <w:ind w:right="744"/>
              <w:jc w:val="right"/>
            </w:pPr>
            <w:bookmarkStart w:id="43" w:name="_Hlk134412399"/>
            <w:r w:rsidRPr="007C2BE3">
              <w:t>41</w:t>
            </w:r>
          </w:p>
        </w:tc>
        <w:tc>
          <w:tcPr>
            <w:tcW w:w="1760" w:type="dxa"/>
            <w:shd w:val="clear" w:color="auto" w:fill="auto"/>
            <w:noWrap/>
          </w:tcPr>
          <w:p w14:paraId="1DDC4503" w14:textId="77777777" w:rsidR="009F1568" w:rsidRPr="007C2BE3" w:rsidRDefault="009F1568" w:rsidP="009F1568">
            <w:pPr>
              <w:pStyle w:val="TableText"/>
              <w:ind w:right="480"/>
              <w:jc w:val="right"/>
            </w:pPr>
            <w:r w:rsidRPr="007C2BE3">
              <w:t>24.7903</w:t>
            </w:r>
          </w:p>
        </w:tc>
        <w:tc>
          <w:tcPr>
            <w:tcW w:w="1760" w:type="dxa"/>
            <w:shd w:val="clear" w:color="auto" w:fill="auto"/>
            <w:noWrap/>
          </w:tcPr>
          <w:p w14:paraId="26503B9D" w14:textId="77777777" w:rsidR="009F1568" w:rsidRPr="007C2BE3" w:rsidRDefault="009F1568" w:rsidP="009F1568">
            <w:pPr>
              <w:pStyle w:val="TableText"/>
              <w:ind w:right="480"/>
              <w:jc w:val="right"/>
            </w:pPr>
            <w:r w:rsidRPr="007C2BE3">
              <w:t>26.5933</w:t>
            </w:r>
          </w:p>
        </w:tc>
      </w:tr>
      <w:tr w:rsidR="009F1568" w:rsidRPr="007C2BE3" w14:paraId="07D46916" w14:textId="77777777">
        <w:trPr>
          <w:cantSplit/>
        </w:trPr>
        <w:tc>
          <w:tcPr>
            <w:tcW w:w="1760" w:type="dxa"/>
            <w:shd w:val="clear" w:color="auto" w:fill="auto"/>
            <w:noWrap/>
          </w:tcPr>
          <w:p w14:paraId="30DF90D2" w14:textId="77777777" w:rsidR="009F1568" w:rsidRPr="007C2BE3" w:rsidRDefault="009F1568" w:rsidP="009F1568">
            <w:pPr>
              <w:pStyle w:val="TableText"/>
              <w:ind w:right="744"/>
              <w:jc w:val="right"/>
            </w:pPr>
            <w:r w:rsidRPr="007C2BE3">
              <w:t>42</w:t>
            </w:r>
          </w:p>
        </w:tc>
        <w:tc>
          <w:tcPr>
            <w:tcW w:w="1760" w:type="dxa"/>
            <w:shd w:val="clear" w:color="auto" w:fill="auto"/>
            <w:noWrap/>
          </w:tcPr>
          <w:p w14:paraId="0BC38476" w14:textId="77777777" w:rsidR="009F1568" w:rsidRPr="007C2BE3" w:rsidRDefault="009F1568" w:rsidP="009F1568">
            <w:pPr>
              <w:pStyle w:val="TableText"/>
              <w:ind w:right="480"/>
              <w:jc w:val="right"/>
            </w:pPr>
            <w:r w:rsidRPr="007C2BE3">
              <w:t>24.4106</w:t>
            </w:r>
          </w:p>
        </w:tc>
        <w:tc>
          <w:tcPr>
            <w:tcW w:w="1760" w:type="dxa"/>
            <w:shd w:val="clear" w:color="auto" w:fill="auto"/>
            <w:noWrap/>
          </w:tcPr>
          <w:p w14:paraId="66BD50DF" w14:textId="77777777" w:rsidR="009F1568" w:rsidRPr="007C2BE3" w:rsidRDefault="009F1568" w:rsidP="009F1568">
            <w:pPr>
              <w:pStyle w:val="TableText"/>
              <w:ind w:right="480"/>
              <w:jc w:val="right"/>
            </w:pPr>
            <w:r w:rsidRPr="007C2BE3">
              <w:t>26.2411</w:t>
            </w:r>
          </w:p>
        </w:tc>
      </w:tr>
      <w:tr w:rsidR="009F1568" w:rsidRPr="007C2BE3" w14:paraId="68B7502C" w14:textId="77777777">
        <w:trPr>
          <w:cantSplit/>
        </w:trPr>
        <w:tc>
          <w:tcPr>
            <w:tcW w:w="1760" w:type="dxa"/>
            <w:shd w:val="clear" w:color="auto" w:fill="auto"/>
            <w:noWrap/>
          </w:tcPr>
          <w:p w14:paraId="7AD01DF2" w14:textId="77777777" w:rsidR="009F1568" w:rsidRPr="007C2BE3" w:rsidRDefault="009F1568" w:rsidP="009F1568">
            <w:pPr>
              <w:pStyle w:val="TableText"/>
              <w:ind w:right="744"/>
              <w:jc w:val="right"/>
            </w:pPr>
            <w:r w:rsidRPr="007C2BE3">
              <w:t>43</w:t>
            </w:r>
          </w:p>
        </w:tc>
        <w:tc>
          <w:tcPr>
            <w:tcW w:w="1760" w:type="dxa"/>
            <w:shd w:val="clear" w:color="auto" w:fill="auto"/>
            <w:noWrap/>
          </w:tcPr>
          <w:p w14:paraId="1D19CC85" w14:textId="77777777" w:rsidR="009F1568" w:rsidRPr="007C2BE3" w:rsidRDefault="009F1568" w:rsidP="009F1568">
            <w:pPr>
              <w:pStyle w:val="TableText"/>
              <w:ind w:right="480"/>
              <w:jc w:val="right"/>
            </w:pPr>
            <w:r w:rsidRPr="007C2BE3">
              <w:t>24.0231</w:t>
            </w:r>
          </w:p>
        </w:tc>
        <w:tc>
          <w:tcPr>
            <w:tcW w:w="1760" w:type="dxa"/>
            <w:shd w:val="clear" w:color="auto" w:fill="auto"/>
            <w:noWrap/>
          </w:tcPr>
          <w:p w14:paraId="01C7CAAF" w14:textId="77777777" w:rsidR="009F1568" w:rsidRPr="007C2BE3" w:rsidRDefault="009F1568" w:rsidP="009F1568">
            <w:pPr>
              <w:pStyle w:val="TableText"/>
              <w:ind w:right="480"/>
              <w:jc w:val="right"/>
            </w:pPr>
            <w:r w:rsidRPr="007C2BE3">
              <w:t>25.8820</w:t>
            </w:r>
          </w:p>
        </w:tc>
      </w:tr>
      <w:tr w:rsidR="009F1568" w:rsidRPr="007C2BE3" w14:paraId="20C7AE48" w14:textId="77777777">
        <w:trPr>
          <w:cantSplit/>
        </w:trPr>
        <w:tc>
          <w:tcPr>
            <w:tcW w:w="1760" w:type="dxa"/>
            <w:shd w:val="clear" w:color="auto" w:fill="auto"/>
            <w:noWrap/>
          </w:tcPr>
          <w:p w14:paraId="5B8B9575" w14:textId="77777777" w:rsidR="009F1568" w:rsidRPr="007C2BE3" w:rsidRDefault="009F1568" w:rsidP="009F1568">
            <w:pPr>
              <w:pStyle w:val="TableText"/>
              <w:ind w:right="744"/>
              <w:jc w:val="right"/>
            </w:pPr>
            <w:r w:rsidRPr="007C2BE3">
              <w:t>44</w:t>
            </w:r>
          </w:p>
        </w:tc>
        <w:tc>
          <w:tcPr>
            <w:tcW w:w="1760" w:type="dxa"/>
            <w:shd w:val="clear" w:color="auto" w:fill="auto"/>
            <w:noWrap/>
          </w:tcPr>
          <w:p w14:paraId="14F18272" w14:textId="77777777" w:rsidR="009F1568" w:rsidRPr="007C2BE3" w:rsidRDefault="009F1568" w:rsidP="009F1568">
            <w:pPr>
              <w:pStyle w:val="TableText"/>
              <w:ind w:right="480"/>
              <w:jc w:val="right"/>
            </w:pPr>
            <w:r w:rsidRPr="007C2BE3">
              <w:t>23.6279</w:t>
            </w:r>
          </w:p>
        </w:tc>
        <w:tc>
          <w:tcPr>
            <w:tcW w:w="1760" w:type="dxa"/>
            <w:shd w:val="clear" w:color="auto" w:fill="auto"/>
            <w:noWrap/>
          </w:tcPr>
          <w:p w14:paraId="10261A32" w14:textId="77777777" w:rsidR="009F1568" w:rsidRPr="007C2BE3" w:rsidRDefault="009F1568" w:rsidP="009F1568">
            <w:pPr>
              <w:pStyle w:val="TableText"/>
              <w:ind w:right="480"/>
              <w:jc w:val="right"/>
            </w:pPr>
            <w:r w:rsidRPr="007C2BE3">
              <w:t>25.5159</w:t>
            </w:r>
          </w:p>
        </w:tc>
      </w:tr>
      <w:tr w:rsidR="009F1568" w:rsidRPr="007C2BE3" w14:paraId="09DF5A24" w14:textId="77777777">
        <w:trPr>
          <w:cantSplit/>
        </w:trPr>
        <w:tc>
          <w:tcPr>
            <w:tcW w:w="1760" w:type="dxa"/>
            <w:shd w:val="clear" w:color="auto" w:fill="auto"/>
            <w:noWrap/>
          </w:tcPr>
          <w:p w14:paraId="2775C9E3" w14:textId="77777777" w:rsidR="009F1568" w:rsidRPr="007C2BE3" w:rsidRDefault="009F1568" w:rsidP="009F1568">
            <w:pPr>
              <w:pStyle w:val="TableText"/>
              <w:ind w:right="744"/>
              <w:jc w:val="right"/>
            </w:pPr>
            <w:r w:rsidRPr="007C2BE3">
              <w:t>45</w:t>
            </w:r>
          </w:p>
        </w:tc>
        <w:tc>
          <w:tcPr>
            <w:tcW w:w="1760" w:type="dxa"/>
            <w:shd w:val="clear" w:color="auto" w:fill="auto"/>
            <w:noWrap/>
          </w:tcPr>
          <w:p w14:paraId="6CCED91C" w14:textId="77777777" w:rsidR="009F1568" w:rsidRPr="007C2BE3" w:rsidRDefault="009F1568" w:rsidP="009F1568">
            <w:pPr>
              <w:pStyle w:val="TableText"/>
              <w:ind w:right="480"/>
              <w:jc w:val="right"/>
            </w:pPr>
            <w:r w:rsidRPr="007C2BE3">
              <w:t>23.2249</w:t>
            </w:r>
          </w:p>
        </w:tc>
        <w:tc>
          <w:tcPr>
            <w:tcW w:w="1760" w:type="dxa"/>
            <w:shd w:val="clear" w:color="auto" w:fill="auto"/>
            <w:noWrap/>
          </w:tcPr>
          <w:p w14:paraId="566C0A98" w14:textId="77777777" w:rsidR="009F1568" w:rsidRPr="007C2BE3" w:rsidRDefault="009F1568" w:rsidP="009F1568">
            <w:pPr>
              <w:pStyle w:val="TableText"/>
              <w:ind w:right="480"/>
              <w:jc w:val="right"/>
            </w:pPr>
            <w:r w:rsidRPr="007C2BE3">
              <w:t>25.1430</w:t>
            </w:r>
          </w:p>
        </w:tc>
      </w:tr>
      <w:tr w:rsidR="009F1568" w:rsidRPr="007C2BE3" w14:paraId="4E783498" w14:textId="77777777">
        <w:trPr>
          <w:cantSplit/>
        </w:trPr>
        <w:tc>
          <w:tcPr>
            <w:tcW w:w="1760" w:type="dxa"/>
            <w:shd w:val="clear" w:color="auto" w:fill="auto"/>
            <w:noWrap/>
          </w:tcPr>
          <w:p w14:paraId="5891C04A" w14:textId="77777777" w:rsidR="009F1568" w:rsidRPr="007C2BE3" w:rsidRDefault="009F1568" w:rsidP="009F1568">
            <w:pPr>
              <w:pStyle w:val="TableText"/>
              <w:ind w:right="744"/>
              <w:jc w:val="right"/>
            </w:pPr>
            <w:r w:rsidRPr="007C2BE3">
              <w:t>46</w:t>
            </w:r>
          </w:p>
        </w:tc>
        <w:tc>
          <w:tcPr>
            <w:tcW w:w="1760" w:type="dxa"/>
            <w:shd w:val="clear" w:color="auto" w:fill="auto"/>
            <w:noWrap/>
          </w:tcPr>
          <w:p w14:paraId="6A8AACF9" w14:textId="77777777" w:rsidR="009F1568" w:rsidRPr="007C2BE3" w:rsidRDefault="009F1568" w:rsidP="009F1568">
            <w:pPr>
              <w:pStyle w:val="TableText"/>
              <w:ind w:right="480"/>
              <w:jc w:val="right"/>
            </w:pPr>
            <w:r w:rsidRPr="007C2BE3">
              <w:t>22.8144</w:t>
            </w:r>
          </w:p>
        </w:tc>
        <w:tc>
          <w:tcPr>
            <w:tcW w:w="1760" w:type="dxa"/>
            <w:shd w:val="clear" w:color="auto" w:fill="auto"/>
            <w:noWrap/>
          </w:tcPr>
          <w:p w14:paraId="651AC158" w14:textId="77777777" w:rsidR="009F1568" w:rsidRPr="007C2BE3" w:rsidRDefault="009F1568" w:rsidP="009F1568">
            <w:pPr>
              <w:pStyle w:val="TableText"/>
              <w:ind w:right="480"/>
              <w:jc w:val="right"/>
            </w:pPr>
            <w:r w:rsidRPr="007C2BE3">
              <w:t>24.7632</w:t>
            </w:r>
          </w:p>
        </w:tc>
      </w:tr>
      <w:tr w:rsidR="009F1568" w:rsidRPr="007C2BE3" w14:paraId="7506F275" w14:textId="77777777">
        <w:trPr>
          <w:cantSplit/>
        </w:trPr>
        <w:tc>
          <w:tcPr>
            <w:tcW w:w="1760" w:type="dxa"/>
            <w:shd w:val="clear" w:color="auto" w:fill="auto"/>
            <w:noWrap/>
          </w:tcPr>
          <w:p w14:paraId="74868D12" w14:textId="77777777" w:rsidR="009F1568" w:rsidRPr="007C2BE3" w:rsidRDefault="009F1568" w:rsidP="009F1568">
            <w:pPr>
              <w:pStyle w:val="TableText"/>
              <w:ind w:right="744"/>
              <w:jc w:val="right"/>
            </w:pPr>
            <w:r w:rsidRPr="007C2BE3">
              <w:t>47</w:t>
            </w:r>
          </w:p>
        </w:tc>
        <w:tc>
          <w:tcPr>
            <w:tcW w:w="1760" w:type="dxa"/>
            <w:shd w:val="clear" w:color="auto" w:fill="auto"/>
            <w:noWrap/>
          </w:tcPr>
          <w:p w14:paraId="68DEF448" w14:textId="77777777" w:rsidR="009F1568" w:rsidRPr="007C2BE3" w:rsidRDefault="009F1568" w:rsidP="009F1568">
            <w:pPr>
              <w:pStyle w:val="TableText"/>
              <w:ind w:right="480"/>
              <w:jc w:val="right"/>
            </w:pPr>
            <w:r w:rsidRPr="007C2BE3">
              <w:t>22.3965</w:t>
            </w:r>
          </w:p>
        </w:tc>
        <w:tc>
          <w:tcPr>
            <w:tcW w:w="1760" w:type="dxa"/>
            <w:shd w:val="clear" w:color="auto" w:fill="auto"/>
            <w:noWrap/>
          </w:tcPr>
          <w:p w14:paraId="4C4E5B07" w14:textId="77777777" w:rsidR="009F1568" w:rsidRPr="007C2BE3" w:rsidRDefault="009F1568" w:rsidP="009F1568">
            <w:pPr>
              <w:pStyle w:val="TableText"/>
              <w:ind w:right="480"/>
              <w:jc w:val="right"/>
            </w:pPr>
            <w:r w:rsidRPr="007C2BE3">
              <w:t>24.3764</w:t>
            </w:r>
          </w:p>
        </w:tc>
      </w:tr>
      <w:tr w:rsidR="009F1568" w:rsidRPr="007C2BE3" w14:paraId="70C2AC34" w14:textId="77777777">
        <w:trPr>
          <w:cantSplit/>
        </w:trPr>
        <w:tc>
          <w:tcPr>
            <w:tcW w:w="1760" w:type="dxa"/>
            <w:shd w:val="clear" w:color="auto" w:fill="auto"/>
            <w:noWrap/>
          </w:tcPr>
          <w:p w14:paraId="26906752" w14:textId="77777777" w:rsidR="009F1568" w:rsidRPr="007C2BE3" w:rsidRDefault="009F1568" w:rsidP="009F1568">
            <w:pPr>
              <w:pStyle w:val="TableText"/>
              <w:ind w:right="744"/>
              <w:jc w:val="right"/>
            </w:pPr>
            <w:r w:rsidRPr="007C2BE3">
              <w:t>48</w:t>
            </w:r>
          </w:p>
        </w:tc>
        <w:tc>
          <w:tcPr>
            <w:tcW w:w="1760" w:type="dxa"/>
            <w:shd w:val="clear" w:color="auto" w:fill="auto"/>
            <w:noWrap/>
          </w:tcPr>
          <w:p w14:paraId="0CD86F29" w14:textId="77777777" w:rsidR="009F1568" w:rsidRPr="007C2BE3" w:rsidRDefault="009F1568" w:rsidP="009F1568">
            <w:pPr>
              <w:pStyle w:val="TableText"/>
              <w:ind w:right="480"/>
              <w:jc w:val="right"/>
            </w:pPr>
            <w:r w:rsidRPr="007C2BE3">
              <w:t>21.9715</w:t>
            </w:r>
          </w:p>
        </w:tc>
        <w:tc>
          <w:tcPr>
            <w:tcW w:w="1760" w:type="dxa"/>
            <w:shd w:val="clear" w:color="auto" w:fill="auto"/>
            <w:noWrap/>
          </w:tcPr>
          <w:p w14:paraId="662D3E7A" w14:textId="77777777" w:rsidR="009F1568" w:rsidRPr="007C2BE3" w:rsidRDefault="009F1568" w:rsidP="009F1568">
            <w:pPr>
              <w:pStyle w:val="TableText"/>
              <w:ind w:right="480"/>
              <w:jc w:val="right"/>
            </w:pPr>
            <w:r w:rsidRPr="007C2BE3">
              <w:t>23.9830</w:t>
            </w:r>
          </w:p>
        </w:tc>
      </w:tr>
      <w:tr w:rsidR="009F1568" w:rsidRPr="007C2BE3" w14:paraId="587864F7" w14:textId="77777777">
        <w:trPr>
          <w:cantSplit/>
        </w:trPr>
        <w:tc>
          <w:tcPr>
            <w:tcW w:w="1760" w:type="dxa"/>
            <w:shd w:val="clear" w:color="auto" w:fill="auto"/>
            <w:noWrap/>
          </w:tcPr>
          <w:p w14:paraId="77553794" w14:textId="77777777" w:rsidR="009F1568" w:rsidRPr="007C2BE3" w:rsidRDefault="009F1568" w:rsidP="009F1568">
            <w:pPr>
              <w:pStyle w:val="TableText"/>
              <w:ind w:right="744"/>
              <w:jc w:val="right"/>
            </w:pPr>
            <w:r w:rsidRPr="007C2BE3">
              <w:t>49</w:t>
            </w:r>
          </w:p>
        </w:tc>
        <w:tc>
          <w:tcPr>
            <w:tcW w:w="1760" w:type="dxa"/>
            <w:shd w:val="clear" w:color="auto" w:fill="auto"/>
            <w:noWrap/>
          </w:tcPr>
          <w:p w14:paraId="1B42302A" w14:textId="77777777" w:rsidR="009F1568" w:rsidRPr="007C2BE3" w:rsidRDefault="009F1568" w:rsidP="009F1568">
            <w:pPr>
              <w:pStyle w:val="TableText"/>
              <w:ind w:right="480"/>
              <w:jc w:val="right"/>
            </w:pPr>
            <w:r w:rsidRPr="007C2BE3">
              <w:t>21.5398</w:t>
            </w:r>
          </w:p>
        </w:tc>
        <w:tc>
          <w:tcPr>
            <w:tcW w:w="1760" w:type="dxa"/>
            <w:shd w:val="clear" w:color="auto" w:fill="auto"/>
            <w:noWrap/>
          </w:tcPr>
          <w:p w14:paraId="553E776D" w14:textId="77777777" w:rsidR="009F1568" w:rsidRPr="007C2BE3" w:rsidRDefault="009F1568" w:rsidP="009F1568">
            <w:pPr>
              <w:pStyle w:val="TableText"/>
              <w:ind w:right="480"/>
              <w:jc w:val="right"/>
            </w:pPr>
            <w:r w:rsidRPr="007C2BE3">
              <w:t>23.5828</w:t>
            </w:r>
          </w:p>
        </w:tc>
      </w:tr>
      <w:tr w:rsidR="009F1568" w:rsidRPr="007C2BE3" w14:paraId="6F98DA32" w14:textId="77777777">
        <w:trPr>
          <w:cantSplit/>
        </w:trPr>
        <w:tc>
          <w:tcPr>
            <w:tcW w:w="1760" w:type="dxa"/>
            <w:shd w:val="clear" w:color="auto" w:fill="auto"/>
            <w:noWrap/>
          </w:tcPr>
          <w:p w14:paraId="1DC645CD" w14:textId="77777777" w:rsidR="009F1568" w:rsidRPr="007C2BE3" w:rsidRDefault="009F1568" w:rsidP="009F1568">
            <w:pPr>
              <w:pStyle w:val="TableText"/>
              <w:ind w:right="744"/>
              <w:jc w:val="right"/>
            </w:pPr>
            <w:r w:rsidRPr="007C2BE3">
              <w:t>50</w:t>
            </w:r>
          </w:p>
        </w:tc>
        <w:tc>
          <w:tcPr>
            <w:tcW w:w="1760" w:type="dxa"/>
            <w:shd w:val="clear" w:color="auto" w:fill="auto"/>
            <w:noWrap/>
          </w:tcPr>
          <w:p w14:paraId="5A709CCB" w14:textId="77777777" w:rsidR="009F1568" w:rsidRPr="007C2BE3" w:rsidRDefault="009F1568" w:rsidP="009F1568">
            <w:pPr>
              <w:pStyle w:val="TableText"/>
              <w:ind w:right="480"/>
              <w:jc w:val="right"/>
            </w:pPr>
            <w:r w:rsidRPr="007C2BE3">
              <w:t>21.1015</w:t>
            </w:r>
          </w:p>
        </w:tc>
        <w:tc>
          <w:tcPr>
            <w:tcW w:w="1760" w:type="dxa"/>
            <w:shd w:val="clear" w:color="auto" w:fill="auto"/>
            <w:noWrap/>
          </w:tcPr>
          <w:p w14:paraId="2D3BF0FD" w14:textId="77777777" w:rsidR="009F1568" w:rsidRPr="007C2BE3" w:rsidRDefault="009F1568" w:rsidP="009F1568">
            <w:pPr>
              <w:pStyle w:val="TableText"/>
              <w:ind w:right="480"/>
              <w:jc w:val="right"/>
            </w:pPr>
            <w:r w:rsidRPr="007C2BE3">
              <w:t>23.1761</w:t>
            </w:r>
          </w:p>
        </w:tc>
      </w:tr>
      <w:tr w:rsidR="009F1568" w:rsidRPr="007C2BE3" w14:paraId="384D1783" w14:textId="77777777">
        <w:trPr>
          <w:cantSplit/>
        </w:trPr>
        <w:tc>
          <w:tcPr>
            <w:tcW w:w="1760" w:type="dxa"/>
            <w:shd w:val="clear" w:color="auto" w:fill="auto"/>
            <w:noWrap/>
          </w:tcPr>
          <w:p w14:paraId="55F7AA85" w14:textId="77777777" w:rsidR="009F1568" w:rsidRPr="007C2BE3" w:rsidRDefault="009F1568" w:rsidP="009F1568">
            <w:pPr>
              <w:pStyle w:val="TableText"/>
              <w:ind w:right="744"/>
              <w:jc w:val="right"/>
            </w:pPr>
            <w:r w:rsidRPr="007C2BE3">
              <w:t>51</w:t>
            </w:r>
          </w:p>
        </w:tc>
        <w:tc>
          <w:tcPr>
            <w:tcW w:w="1760" w:type="dxa"/>
            <w:shd w:val="clear" w:color="auto" w:fill="auto"/>
            <w:noWrap/>
          </w:tcPr>
          <w:p w14:paraId="1955A1FC" w14:textId="77777777" w:rsidR="009F1568" w:rsidRPr="007C2BE3" w:rsidRDefault="009F1568" w:rsidP="009F1568">
            <w:pPr>
              <w:pStyle w:val="TableText"/>
              <w:ind w:right="480"/>
              <w:jc w:val="right"/>
            </w:pPr>
            <w:r w:rsidRPr="007C2BE3">
              <w:t>20.6571</w:t>
            </w:r>
          </w:p>
        </w:tc>
        <w:tc>
          <w:tcPr>
            <w:tcW w:w="1760" w:type="dxa"/>
            <w:shd w:val="clear" w:color="auto" w:fill="auto"/>
            <w:noWrap/>
          </w:tcPr>
          <w:p w14:paraId="05340915" w14:textId="77777777" w:rsidR="009F1568" w:rsidRPr="007C2BE3" w:rsidRDefault="009F1568" w:rsidP="009F1568">
            <w:pPr>
              <w:pStyle w:val="TableText"/>
              <w:ind w:right="480"/>
              <w:jc w:val="right"/>
            </w:pPr>
            <w:r w:rsidRPr="007C2BE3">
              <w:t>22.7628</w:t>
            </w:r>
          </w:p>
        </w:tc>
      </w:tr>
      <w:tr w:rsidR="009F1568" w:rsidRPr="007C2BE3" w14:paraId="2FFCC2C6" w14:textId="77777777">
        <w:trPr>
          <w:cantSplit/>
        </w:trPr>
        <w:tc>
          <w:tcPr>
            <w:tcW w:w="1760" w:type="dxa"/>
            <w:shd w:val="clear" w:color="auto" w:fill="auto"/>
            <w:noWrap/>
          </w:tcPr>
          <w:p w14:paraId="008BCEDE" w14:textId="77777777" w:rsidR="009F1568" w:rsidRPr="007C2BE3" w:rsidRDefault="009F1568" w:rsidP="009F1568">
            <w:pPr>
              <w:pStyle w:val="TableText"/>
              <w:ind w:right="744"/>
              <w:jc w:val="right"/>
            </w:pPr>
            <w:r w:rsidRPr="007C2BE3">
              <w:t>52</w:t>
            </w:r>
          </w:p>
        </w:tc>
        <w:tc>
          <w:tcPr>
            <w:tcW w:w="1760" w:type="dxa"/>
            <w:shd w:val="clear" w:color="auto" w:fill="auto"/>
            <w:noWrap/>
          </w:tcPr>
          <w:p w14:paraId="0E8BB8B3" w14:textId="77777777" w:rsidR="009F1568" w:rsidRPr="007C2BE3" w:rsidRDefault="009F1568" w:rsidP="009F1568">
            <w:pPr>
              <w:pStyle w:val="TableText"/>
              <w:ind w:right="480"/>
              <w:jc w:val="right"/>
            </w:pPr>
            <w:r w:rsidRPr="007C2BE3">
              <w:t>20.2070</w:t>
            </w:r>
          </w:p>
        </w:tc>
        <w:tc>
          <w:tcPr>
            <w:tcW w:w="1760" w:type="dxa"/>
            <w:shd w:val="clear" w:color="auto" w:fill="auto"/>
            <w:noWrap/>
          </w:tcPr>
          <w:p w14:paraId="2139584A" w14:textId="77777777" w:rsidR="009F1568" w:rsidRPr="007C2BE3" w:rsidRDefault="009F1568" w:rsidP="009F1568">
            <w:pPr>
              <w:pStyle w:val="TableText"/>
              <w:ind w:right="480"/>
              <w:jc w:val="right"/>
            </w:pPr>
            <w:r w:rsidRPr="007C2BE3">
              <w:t>22.3430</w:t>
            </w:r>
          </w:p>
        </w:tc>
      </w:tr>
      <w:tr w:rsidR="009F1568" w:rsidRPr="007C2BE3" w14:paraId="3DD6A04D" w14:textId="77777777">
        <w:trPr>
          <w:cantSplit/>
        </w:trPr>
        <w:tc>
          <w:tcPr>
            <w:tcW w:w="1760" w:type="dxa"/>
            <w:shd w:val="clear" w:color="auto" w:fill="auto"/>
            <w:noWrap/>
          </w:tcPr>
          <w:p w14:paraId="0EC8E463" w14:textId="77777777" w:rsidR="009F1568" w:rsidRPr="007C2BE3" w:rsidRDefault="009F1568" w:rsidP="009F1568">
            <w:pPr>
              <w:pStyle w:val="TableText"/>
              <w:ind w:right="744"/>
              <w:jc w:val="right"/>
            </w:pPr>
            <w:r w:rsidRPr="007C2BE3">
              <w:t>53</w:t>
            </w:r>
          </w:p>
        </w:tc>
        <w:tc>
          <w:tcPr>
            <w:tcW w:w="1760" w:type="dxa"/>
            <w:shd w:val="clear" w:color="auto" w:fill="auto"/>
            <w:noWrap/>
          </w:tcPr>
          <w:p w14:paraId="4BEE5982" w14:textId="77777777" w:rsidR="009F1568" w:rsidRPr="007C2BE3" w:rsidRDefault="009F1568" w:rsidP="009F1568">
            <w:pPr>
              <w:pStyle w:val="TableText"/>
              <w:ind w:right="480"/>
              <w:jc w:val="right"/>
            </w:pPr>
            <w:r w:rsidRPr="007C2BE3">
              <w:t>19.7515</w:t>
            </w:r>
          </w:p>
        </w:tc>
        <w:tc>
          <w:tcPr>
            <w:tcW w:w="1760" w:type="dxa"/>
            <w:shd w:val="clear" w:color="auto" w:fill="auto"/>
            <w:noWrap/>
          </w:tcPr>
          <w:p w14:paraId="11ECA084" w14:textId="77777777" w:rsidR="009F1568" w:rsidRPr="007C2BE3" w:rsidRDefault="009F1568" w:rsidP="009F1568">
            <w:pPr>
              <w:pStyle w:val="TableText"/>
              <w:ind w:right="480"/>
              <w:jc w:val="right"/>
            </w:pPr>
            <w:r w:rsidRPr="007C2BE3">
              <w:t>21.9170</w:t>
            </w:r>
          </w:p>
        </w:tc>
      </w:tr>
      <w:tr w:rsidR="009F1568" w:rsidRPr="007C2BE3" w14:paraId="18AEE44E" w14:textId="77777777">
        <w:trPr>
          <w:cantSplit/>
        </w:trPr>
        <w:tc>
          <w:tcPr>
            <w:tcW w:w="1760" w:type="dxa"/>
            <w:shd w:val="clear" w:color="auto" w:fill="auto"/>
            <w:noWrap/>
          </w:tcPr>
          <w:p w14:paraId="6DD07439" w14:textId="77777777" w:rsidR="009F1568" w:rsidRPr="007C2BE3" w:rsidRDefault="009F1568" w:rsidP="009F1568">
            <w:pPr>
              <w:pStyle w:val="TableText"/>
              <w:ind w:right="744"/>
              <w:jc w:val="right"/>
            </w:pPr>
            <w:r w:rsidRPr="007C2BE3">
              <w:t>54</w:t>
            </w:r>
          </w:p>
        </w:tc>
        <w:tc>
          <w:tcPr>
            <w:tcW w:w="1760" w:type="dxa"/>
            <w:shd w:val="clear" w:color="auto" w:fill="auto"/>
            <w:noWrap/>
          </w:tcPr>
          <w:p w14:paraId="7107AF22" w14:textId="77777777" w:rsidR="009F1568" w:rsidRPr="007C2BE3" w:rsidRDefault="009F1568" w:rsidP="009F1568">
            <w:pPr>
              <w:pStyle w:val="TableText"/>
              <w:ind w:right="480"/>
              <w:jc w:val="right"/>
            </w:pPr>
            <w:r w:rsidRPr="007C2BE3">
              <w:t>19.2910</w:t>
            </w:r>
          </w:p>
        </w:tc>
        <w:tc>
          <w:tcPr>
            <w:tcW w:w="1760" w:type="dxa"/>
            <w:shd w:val="clear" w:color="auto" w:fill="auto"/>
            <w:noWrap/>
          </w:tcPr>
          <w:p w14:paraId="4ED69214" w14:textId="77777777" w:rsidR="009F1568" w:rsidRPr="007C2BE3" w:rsidRDefault="009F1568" w:rsidP="009F1568">
            <w:pPr>
              <w:pStyle w:val="TableText"/>
              <w:ind w:right="480"/>
              <w:jc w:val="right"/>
            </w:pPr>
            <w:r w:rsidRPr="007C2BE3">
              <w:t>21.4847</w:t>
            </w:r>
          </w:p>
        </w:tc>
      </w:tr>
      <w:bookmarkEnd w:id="43"/>
      <w:tr w:rsidR="009F1568" w:rsidRPr="007C2BE3" w14:paraId="07690AA6" w14:textId="77777777">
        <w:trPr>
          <w:cantSplit/>
        </w:trPr>
        <w:tc>
          <w:tcPr>
            <w:tcW w:w="1760" w:type="dxa"/>
            <w:shd w:val="clear" w:color="auto" w:fill="auto"/>
            <w:noWrap/>
          </w:tcPr>
          <w:p w14:paraId="0879526A" w14:textId="77777777" w:rsidR="009F1568" w:rsidRPr="007C2BE3" w:rsidRDefault="009F1568" w:rsidP="009F1568">
            <w:pPr>
              <w:pStyle w:val="TableText"/>
              <w:ind w:right="744"/>
              <w:jc w:val="right"/>
            </w:pPr>
            <w:r w:rsidRPr="007C2BE3">
              <w:t>55</w:t>
            </w:r>
          </w:p>
        </w:tc>
        <w:tc>
          <w:tcPr>
            <w:tcW w:w="1760" w:type="dxa"/>
            <w:shd w:val="clear" w:color="auto" w:fill="auto"/>
            <w:noWrap/>
          </w:tcPr>
          <w:p w14:paraId="315B6A53" w14:textId="77777777" w:rsidR="009F1568" w:rsidRPr="007C2BE3" w:rsidRDefault="009F1568" w:rsidP="009F1568">
            <w:pPr>
              <w:pStyle w:val="TableText"/>
              <w:ind w:right="480"/>
              <w:jc w:val="right"/>
            </w:pPr>
            <w:r w:rsidRPr="007C2BE3">
              <w:t>18.8258</w:t>
            </w:r>
          </w:p>
        </w:tc>
        <w:tc>
          <w:tcPr>
            <w:tcW w:w="1760" w:type="dxa"/>
            <w:shd w:val="clear" w:color="auto" w:fill="auto"/>
            <w:noWrap/>
          </w:tcPr>
          <w:p w14:paraId="1B0AC660" w14:textId="77777777" w:rsidR="009F1568" w:rsidRPr="007C2BE3" w:rsidRDefault="009F1568" w:rsidP="009F1568">
            <w:pPr>
              <w:pStyle w:val="TableText"/>
              <w:ind w:right="480"/>
              <w:jc w:val="right"/>
            </w:pPr>
            <w:r w:rsidRPr="007C2BE3">
              <w:t>21.0463</w:t>
            </w:r>
          </w:p>
        </w:tc>
      </w:tr>
      <w:tr w:rsidR="009F1568" w:rsidRPr="007C2BE3" w14:paraId="42D7BD2C" w14:textId="77777777">
        <w:trPr>
          <w:cantSplit/>
        </w:trPr>
        <w:tc>
          <w:tcPr>
            <w:tcW w:w="1760" w:type="dxa"/>
            <w:shd w:val="clear" w:color="auto" w:fill="auto"/>
            <w:noWrap/>
          </w:tcPr>
          <w:p w14:paraId="63CA3780" w14:textId="77777777" w:rsidR="009F1568" w:rsidRPr="007C2BE3" w:rsidRDefault="009F1568" w:rsidP="009F1568">
            <w:pPr>
              <w:pStyle w:val="TableText"/>
              <w:ind w:right="744"/>
              <w:jc w:val="right"/>
            </w:pPr>
            <w:r w:rsidRPr="007C2BE3">
              <w:t>56</w:t>
            </w:r>
          </w:p>
        </w:tc>
        <w:tc>
          <w:tcPr>
            <w:tcW w:w="1760" w:type="dxa"/>
            <w:shd w:val="clear" w:color="auto" w:fill="auto"/>
            <w:noWrap/>
          </w:tcPr>
          <w:p w14:paraId="5FC0285A" w14:textId="77777777" w:rsidR="009F1568" w:rsidRPr="007C2BE3" w:rsidRDefault="009F1568" w:rsidP="009F1568">
            <w:pPr>
              <w:pStyle w:val="TableText"/>
              <w:ind w:right="480"/>
              <w:jc w:val="right"/>
            </w:pPr>
            <w:r w:rsidRPr="007C2BE3">
              <w:t>18.3565</w:t>
            </w:r>
          </w:p>
        </w:tc>
        <w:tc>
          <w:tcPr>
            <w:tcW w:w="1760" w:type="dxa"/>
            <w:shd w:val="clear" w:color="auto" w:fill="auto"/>
            <w:noWrap/>
          </w:tcPr>
          <w:p w14:paraId="69D8F263" w14:textId="77777777" w:rsidR="009F1568" w:rsidRPr="007C2BE3" w:rsidRDefault="009F1568" w:rsidP="009F1568">
            <w:pPr>
              <w:pStyle w:val="TableText"/>
              <w:ind w:right="480"/>
              <w:jc w:val="right"/>
            </w:pPr>
            <w:r w:rsidRPr="007C2BE3">
              <w:t>20.6017</w:t>
            </w:r>
          </w:p>
        </w:tc>
      </w:tr>
      <w:tr w:rsidR="009F1568" w:rsidRPr="007C2BE3" w14:paraId="1A87D80C" w14:textId="77777777">
        <w:trPr>
          <w:cantSplit/>
        </w:trPr>
        <w:tc>
          <w:tcPr>
            <w:tcW w:w="1760" w:type="dxa"/>
            <w:shd w:val="clear" w:color="auto" w:fill="auto"/>
            <w:noWrap/>
          </w:tcPr>
          <w:p w14:paraId="69810877" w14:textId="77777777" w:rsidR="009F1568" w:rsidRPr="007C2BE3" w:rsidRDefault="009F1568" w:rsidP="009F1568">
            <w:pPr>
              <w:pStyle w:val="TableText"/>
              <w:ind w:right="744"/>
              <w:jc w:val="right"/>
            </w:pPr>
            <w:r w:rsidRPr="007C2BE3">
              <w:t>57</w:t>
            </w:r>
          </w:p>
        </w:tc>
        <w:tc>
          <w:tcPr>
            <w:tcW w:w="1760" w:type="dxa"/>
            <w:shd w:val="clear" w:color="auto" w:fill="auto"/>
            <w:noWrap/>
          </w:tcPr>
          <w:p w14:paraId="162EA203" w14:textId="77777777" w:rsidR="009F1568" w:rsidRPr="007C2BE3" w:rsidRDefault="009F1568" w:rsidP="009F1568">
            <w:pPr>
              <w:pStyle w:val="TableText"/>
              <w:ind w:right="480"/>
              <w:jc w:val="right"/>
            </w:pPr>
            <w:r w:rsidRPr="007C2BE3">
              <w:t>17.8836</w:t>
            </w:r>
          </w:p>
        </w:tc>
        <w:tc>
          <w:tcPr>
            <w:tcW w:w="1760" w:type="dxa"/>
            <w:shd w:val="clear" w:color="auto" w:fill="auto"/>
            <w:noWrap/>
          </w:tcPr>
          <w:p w14:paraId="160A0C55" w14:textId="77777777" w:rsidR="009F1568" w:rsidRPr="007C2BE3" w:rsidRDefault="009F1568" w:rsidP="009F1568">
            <w:pPr>
              <w:pStyle w:val="TableText"/>
              <w:ind w:right="480"/>
              <w:jc w:val="right"/>
            </w:pPr>
            <w:r w:rsidRPr="007C2BE3">
              <w:t>20.1513</w:t>
            </w:r>
          </w:p>
        </w:tc>
      </w:tr>
      <w:tr w:rsidR="009F1568" w:rsidRPr="007C2BE3" w14:paraId="374DFF8E" w14:textId="77777777">
        <w:trPr>
          <w:cantSplit/>
        </w:trPr>
        <w:tc>
          <w:tcPr>
            <w:tcW w:w="1760" w:type="dxa"/>
            <w:shd w:val="clear" w:color="auto" w:fill="auto"/>
            <w:noWrap/>
          </w:tcPr>
          <w:p w14:paraId="6877FC8E" w14:textId="77777777" w:rsidR="009F1568" w:rsidRPr="007C2BE3" w:rsidRDefault="009F1568" w:rsidP="009F1568">
            <w:pPr>
              <w:pStyle w:val="TableText"/>
              <w:ind w:right="744"/>
              <w:jc w:val="right"/>
            </w:pPr>
            <w:r w:rsidRPr="007C2BE3">
              <w:t>58</w:t>
            </w:r>
          </w:p>
        </w:tc>
        <w:tc>
          <w:tcPr>
            <w:tcW w:w="1760" w:type="dxa"/>
            <w:shd w:val="clear" w:color="auto" w:fill="auto"/>
            <w:noWrap/>
          </w:tcPr>
          <w:p w14:paraId="5E20B644" w14:textId="77777777" w:rsidR="009F1568" w:rsidRPr="007C2BE3" w:rsidRDefault="009F1568" w:rsidP="009F1568">
            <w:pPr>
              <w:pStyle w:val="TableText"/>
              <w:ind w:right="480"/>
              <w:jc w:val="right"/>
            </w:pPr>
            <w:r w:rsidRPr="007C2BE3">
              <w:t>17.4074</w:t>
            </w:r>
          </w:p>
        </w:tc>
        <w:tc>
          <w:tcPr>
            <w:tcW w:w="1760" w:type="dxa"/>
            <w:shd w:val="clear" w:color="auto" w:fill="auto"/>
            <w:noWrap/>
          </w:tcPr>
          <w:p w14:paraId="27FD3103" w14:textId="77777777" w:rsidR="009F1568" w:rsidRPr="007C2BE3" w:rsidRDefault="009F1568" w:rsidP="009F1568">
            <w:pPr>
              <w:pStyle w:val="TableText"/>
              <w:ind w:right="480"/>
              <w:jc w:val="right"/>
            </w:pPr>
            <w:r w:rsidRPr="007C2BE3">
              <w:t>19.6949</w:t>
            </w:r>
          </w:p>
        </w:tc>
      </w:tr>
      <w:tr w:rsidR="009F1568" w:rsidRPr="007C2BE3" w14:paraId="1B1E1A1E" w14:textId="77777777">
        <w:trPr>
          <w:cantSplit/>
        </w:trPr>
        <w:tc>
          <w:tcPr>
            <w:tcW w:w="1760" w:type="dxa"/>
            <w:shd w:val="clear" w:color="auto" w:fill="auto"/>
            <w:noWrap/>
          </w:tcPr>
          <w:p w14:paraId="4651BEA8" w14:textId="77777777" w:rsidR="009F1568" w:rsidRPr="007C2BE3" w:rsidRDefault="009F1568" w:rsidP="009F1568">
            <w:pPr>
              <w:pStyle w:val="TableText"/>
              <w:ind w:right="744"/>
              <w:jc w:val="right"/>
            </w:pPr>
            <w:r w:rsidRPr="007C2BE3">
              <w:t>59</w:t>
            </w:r>
          </w:p>
        </w:tc>
        <w:tc>
          <w:tcPr>
            <w:tcW w:w="1760" w:type="dxa"/>
            <w:shd w:val="clear" w:color="auto" w:fill="auto"/>
            <w:noWrap/>
          </w:tcPr>
          <w:p w14:paraId="490C053A" w14:textId="77777777" w:rsidR="009F1568" w:rsidRPr="007C2BE3" w:rsidRDefault="009F1568" w:rsidP="009F1568">
            <w:pPr>
              <w:pStyle w:val="TableText"/>
              <w:ind w:right="480"/>
              <w:jc w:val="right"/>
            </w:pPr>
            <w:r w:rsidRPr="007C2BE3">
              <w:t>16.9288</w:t>
            </w:r>
          </w:p>
        </w:tc>
        <w:tc>
          <w:tcPr>
            <w:tcW w:w="1760" w:type="dxa"/>
            <w:shd w:val="clear" w:color="auto" w:fill="auto"/>
            <w:noWrap/>
          </w:tcPr>
          <w:p w14:paraId="6D3165DF" w14:textId="77777777" w:rsidR="009F1568" w:rsidRPr="007C2BE3" w:rsidRDefault="009F1568" w:rsidP="009F1568">
            <w:pPr>
              <w:pStyle w:val="TableText"/>
              <w:ind w:right="480"/>
              <w:jc w:val="right"/>
            </w:pPr>
            <w:r w:rsidRPr="007C2BE3">
              <w:t>19.2325</w:t>
            </w:r>
          </w:p>
        </w:tc>
      </w:tr>
      <w:tr w:rsidR="009F1568" w:rsidRPr="007C2BE3" w14:paraId="755DFA49" w14:textId="77777777">
        <w:trPr>
          <w:cantSplit/>
        </w:trPr>
        <w:tc>
          <w:tcPr>
            <w:tcW w:w="1760" w:type="dxa"/>
            <w:shd w:val="clear" w:color="auto" w:fill="auto"/>
            <w:noWrap/>
          </w:tcPr>
          <w:p w14:paraId="6CDCBF59" w14:textId="77777777" w:rsidR="009F1568" w:rsidRPr="007C2BE3" w:rsidRDefault="009F1568" w:rsidP="009F1568">
            <w:pPr>
              <w:pStyle w:val="TableText"/>
              <w:ind w:right="744"/>
              <w:jc w:val="right"/>
            </w:pPr>
            <w:r w:rsidRPr="007C2BE3">
              <w:t>60</w:t>
            </w:r>
          </w:p>
        </w:tc>
        <w:tc>
          <w:tcPr>
            <w:tcW w:w="1760" w:type="dxa"/>
            <w:shd w:val="clear" w:color="auto" w:fill="auto"/>
            <w:noWrap/>
          </w:tcPr>
          <w:p w14:paraId="6BA599FD" w14:textId="77777777" w:rsidR="009F1568" w:rsidRPr="007C2BE3" w:rsidRDefault="009F1568" w:rsidP="009F1568">
            <w:pPr>
              <w:pStyle w:val="TableText"/>
              <w:ind w:right="480"/>
              <w:jc w:val="right"/>
            </w:pPr>
            <w:r w:rsidRPr="007C2BE3">
              <w:t>16.4483</w:t>
            </w:r>
          </w:p>
        </w:tc>
        <w:tc>
          <w:tcPr>
            <w:tcW w:w="1760" w:type="dxa"/>
            <w:shd w:val="clear" w:color="auto" w:fill="auto"/>
            <w:noWrap/>
          </w:tcPr>
          <w:p w14:paraId="4B116509" w14:textId="77777777" w:rsidR="009F1568" w:rsidRPr="007C2BE3" w:rsidRDefault="009F1568" w:rsidP="009F1568">
            <w:pPr>
              <w:pStyle w:val="TableText"/>
              <w:ind w:right="480"/>
              <w:jc w:val="right"/>
            </w:pPr>
            <w:r w:rsidRPr="007C2BE3">
              <w:t>18.7641</w:t>
            </w:r>
          </w:p>
        </w:tc>
      </w:tr>
      <w:tr w:rsidR="009F1568" w:rsidRPr="007C2BE3" w14:paraId="70C8A68F" w14:textId="77777777">
        <w:trPr>
          <w:cantSplit/>
        </w:trPr>
        <w:tc>
          <w:tcPr>
            <w:tcW w:w="1760" w:type="dxa"/>
            <w:shd w:val="clear" w:color="auto" w:fill="auto"/>
            <w:noWrap/>
          </w:tcPr>
          <w:p w14:paraId="3157B191" w14:textId="77777777" w:rsidR="009F1568" w:rsidRPr="007C2BE3" w:rsidRDefault="009F1568" w:rsidP="009F1568">
            <w:pPr>
              <w:pStyle w:val="TableText"/>
              <w:ind w:right="744"/>
              <w:jc w:val="right"/>
            </w:pPr>
            <w:r w:rsidRPr="007C2BE3">
              <w:t>61</w:t>
            </w:r>
          </w:p>
        </w:tc>
        <w:tc>
          <w:tcPr>
            <w:tcW w:w="1760" w:type="dxa"/>
            <w:shd w:val="clear" w:color="auto" w:fill="auto"/>
            <w:noWrap/>
          </w:tcPr>
          <w:p w14:paraId="0C43C2A6" w14:textId="77777777" w:rsidR="009F1568" w:rsidRPr="007C2BE3" w:rsidRDefault="009F1568" w:rsidP="009F1568">
            <w:pPr>
              <w:pStyle w:val="TableText"/>
              <w:ind w:right="480"/>
              <w:jc w:val="right"/>
            </w:pPr>
            <w:r w:rsidRPr="007C2BE3">
              <w:t>15.9668</w:t>
            </w:r>
          </w:p>
        </w:tc>
        <w:tc>
          <w:tcPr>
            <w:tcW w:w="1760" w:type="dxa"/>
            <w:shd w:val="clear" w:color="auto" w:fill="auto"/>
            <w:noWrap/>
          </w:tcPr>
          <w:p w14:paraId="1E8F0BE9" w14:textId="77777777" w:rsidR="009F1568" w:rsidRPr="007C2BE3" w:rsidRDefault="009F1568" w:rsidP="009F1568">
            <w:pPr>
              <w:pStyle w:val="TableText"/>
              <w:ind w:right="480"/>
              <w:jc w:val="right"/>
            </w:pPr>
            <w:r w:rsidRPr="007C2BE3">
              <w:t>18.2900</w:t>
            </w:r>
          </w:p>
        </w:tc>
      </w:tr>
      <w:tr w:rsidR="009F1568" w:rsidRPr="007C2BE3" w14:paraId="49DE0E80" w14:textId="77777777">
        <w:trPr>
          <w:cantSplit/>
        </w:trPr>
        <w:tc>
          <w:tcPr>
            <w:tcW w:w="1760" w:type="dxa"/>
            <w:shd w:val="clear" w:color="auto" w:fill="auto"/>
            <w:noWrap/>
          </w:tcPr>
          <w:p w14:paraId="5CAAAFA3" w14:textId="77777777" w:rsidR="009F1568" w:rsidRPr="007C2BE3" w:rsidRDefault="009F1568" w:rsidP="009F1568">
            <w:pPr>
              <w:pStyle w:val="TableText"/>
              <w:ind w:right="744"/>
              <w:jc w:val="right"/>
            </w:pPr>
            <w:r w:rsidRPr="007C2BE3">
              <w:lastRenderedPageBreak/>
              <w:t>62</w:t>
            </w:r>
          </w:p>
        </w:tc>
        <w:tc>
          <w:tcPr>
            <w:tcW w:w="1760" w:type="dxa"/>
            <w:shd w:val="clear" w:color="auto" w:fill="auto"/>
            <w:noWrap/>
          </w:tcPr>
          <w:p w14:paraId="1B20EB71" w14:textId="77777777" w:rsidR="009F1568" w:rsidRPr="007C2BE3" w:rsidRDefault="009F1568" w:rsidP="009F1568">
            <w:pPr>
              <w:pStyle w:val="TableText"/>
              <w:ind w:right="480"/>
              <w:jc w:val="right"/>
            </w:pPr>
            <w:r w:rsidRPr="007C2BE3">
              <w:t>15.4849</w:t>
            </w:r>
          </w:p>
        </w:tc>
        <w:tc>
          <w:tcPr>
            <w:tcW w:w="1760" w:type="dxa"/>
            <w:shd w:val="clear" w:color="auto" w:fill="auto"/>
            <w:noWrap/>
          </w:tcPr>
          <w:p w14:paraId="58F4FEC1" w14:textId="77777777" w:rsidR="009F1568" w:rsidRPr="007C2BE3" w:rsidRDefault="009F1568" w:rsidP="009F1568">
            <w:pPr>
              <w:pStyle w:val="TableText"/>
              <w:ind w:right="480"/>
              <w:jc w:val="right"/>
            </w:pPr>
            <w:r w:rsidRPr="007C2BE3">
              <w:t>17.8104</w:t>
            </w:r>
          </w:p>
        </w:tc>
      </w:tr>
      <w:tr w:rsidR="009F1568" w:rsidRPr="007C2BE3" w14:paraId="7F47D771" w14:textId="77777777">
        <w:trPr>
          <w:cantSplit/>
        </w:trPr>
        <w:tc>
          <w:tcPr>
            <w:tcW w:w="1760" w:type="dxa"/>
            <w:shd w:val="clear" w:color="auto" w:fill="auto"/>
            <w:noWrap/>
          </w:tcPr>
          <w:p w14:paraId="66DF1CEA" w14:textId="77777777" w:rsidR="009F1568" w:rsidRPr="007C2BE3" w:rsidRDefault="009F1568" w:rsidP="009F1568">
            <w:pPr>
              <w:pStyle w:val="TableText"/>
              <w:ind w:right="744"/>
              <w:jc w:val="right"/>
            </w:pPr>
            <w:r w:rsidRPr="007C2BE3">
              <w:t>63</w:t>
            </w:r>
          </w:p>
        </w:tc>
        <w:tc>
          <w:tcPr>
            <w:tcW w:w="1760" w:type="dxa"/>
            <w:shd w:val="clear" w:color="auto" w:fill="auto"/>
            <w:noWrap/>
          </w:tcPr>
          <w:p w14:paraId="186523BD" w14:textId="77777777" w:rsidR="009F1568" w:rsidRPr="007C2BE3" w:rsidRDefault="009F1568" w:rsidP="009F1568">
            <w:pPr>
              <w:pStyle w:val="TableText"/>
              <w:ind w:right="480"/>
              <w:jc w:val="right"/>
            </w:pPr>
            <w:r w:rsidRPr="007C2BE3">
              <w:t>15.0034</w:t>
            </w:r>
          </w:p>
        </w:tc>
        <w:tc>
          <w:tcPr>
            <w:tcW w:w="1760" w:type="dxa"/>
            <w:shd w:val="clear" w:color="auto" w:fill="auto"/>
            <w:noWrap/>
          </w:tcPr>
          <w:p w14:paraId="7B18BE42" w14:textId="77777777" w:rsidR="009F1568" w:rsidRPr="007C2BE3" w:rsidRDefault="009F1568" w:rsidP="009F1568">
            <w:pPr>
              <w:pStyle w:val="TableText"/>
              <w:ind w:right="480"/>
              <w:jc w:val="right"/>
            </w:pPr>
            <w:r w:rsidRPr="007C2BE3">
              <w:t>17.3256</w:t>
            </w:r>
          </w:p>
        </w:tc>
      </w:tr>
      <w:tr w:rsidR="009F1568" w:rsidRPr="007C2BE3" w14:paraId="1E837F1A" w14:textId="77777777">
        <w:trPr>
          <w:cantSplit/>
        </w:trPr>
        <w:tc>
          <w:tcPr>
            <w:tcW w:w="1760" w:type="dxa"/>
            <w:shd w:val="clear" w:color="auto" w:fill="auto"/>
            <w:noWrap/>
          </w:tcPr>
          <w:p w14:paraId="022118CB" w14:textId="77777777" w:rsidR="009F1568" w:rsidRPr="007C2BE3" w:rsidRDefault="009F1568" w:rsidP="009F1568">
            <w:pPr>
              <w:pStyle w:val="TableText"/>
              <w:ind w:right="744"/>
              <w:jc w:val="right"/>
            </w:pPr>
            <w:r w:rsidRPr="007C2BE3">
              <w:t>64</w:t>
            </w:r>
          </w:p>
        </w:tc>
        <w:tc>
          <w:tcPr>
            <w:tcW w:w="1760" w:type="dxa"/>
            <w:shd w:val="clear" w:color="auto" w:fill="auto"/>
            <w:noWrap/>
          </w:tcPr>
          <w:p w14:paraId="4AC0D845" w14:textId="77777777" w:rsidR="009F1568" w:rsidRPr="007C2BE3" w:rsidRDefault="009F1568" w:rsidP="009F1568">
            <w:pPr>
              <w:pStyle w:val="TableText"/>
              <w:ind w:right="480"/>
              <w:jc w:val="right"/>
            </w:pPr>
            <w:r w:rsidRPr="007C2BE3">
              <w:t>14.5232</w:t>
            </w:r>
          </w:p>
        </w:tc>
        <w:tc>
          <w:tcPr>
            <w:tcW w:w="1760" w:type="dxa"/>
            <w:shd w:val="clear" w:color="auto" w:fill="auto"/>
            <w:noWrap/>
          </w:tcPr>
          <w:p w14:paraId="6335B592" w14:textId="77777777" w:rsidR="009F1568" w:rsidRPr="007C2BE3" w:rsidRDefault="009F1568" w:rsidP="009F1568">
            <w:pPr>
              <w:pStyle w:val="TableText"/>
              <w:ind w:right="480"/>
              <w:jc w:val="right"/>
            </w:pPr>
            <w:r w:rsidRPr="007C2BE3">
              <w:t>16.8361</w:t>
            </w:r>
          </w:p>
        </w:tc>
      </w:tr>
      <w:tr w:rsidR="009F1568" w:rsidRPr="007C2BE3" w14:paraId="12282542" w14:textId="77777777">
        <w:trPr>
          <w:cantSplit/>
        </w:trPr>
        <w:tc>
          <w:tcPr>
            <w:tcW w:w="1760" w:type="dxa"/>
            <w:shd w:val="clear" w:color="auto" w:fill="auto"/>
            <w:noWrap/>
          </w:tcPr>
          <w:p w14:paraId="35AFD2DA" w14:textId="77777777" w:rsidR="009F1568" w:rsidRPr="007C2BE3" w:rsidRDefault="009F1568" w:rsidP="009F1568">
            <w:pPr>
              <w:pStyle w:val="TableText"/>
              <w:ind w:right="744"/>
              <w:jc w:val="right"/>
            </w:pPr>
            <w:r w:rsidRPr="007C2BE3">
              <w:t>65</w:t>
            </w:r>
          </w:p>
        </w:tc>
        <w:tc>
          <w:tcPr>
            <w:tcW w:w="1760" w:type="dxa"/>
            <w:shd w:val="clear" w:color="auto" w:fill="auto"/>
            <w:noWrap/>
          </w:tcPr>
          <w:p w14:paraId="3538B6D5" w14:textId="77777777" w:rsidR="009F1568" w:rsidRPr="007C2BE3" w:rsidRDefault="009F1568" w:rsidP="009F1568">
            <w:pPr>
              <w:pStyle w:val="TableText"/>
              <w:ind w:right="480"/>
              <w:jc w:val="right"/>
            </w:pPr>
            <w:r w:rsidRPr="007C2BE3">
              <w:t>14.0448</w:t>
            </w:r>
          </w:p>
        </w:tc>
        <w:tc>
          <w:tcPr>
            <w:tcW w:w="1760" w:type="dxa"/>
            <w:shd w:val="clear" w:color="auto" w:fill="auto"/>
            <w:noWrap/>
          </w:tcPr>
          <w:p w14:paraId="5BCAE7B6" w14:textId="77777777" w:rsidR="009F1568" w:rsidRPr="007C2BE3" w:rsidRDefault="009F1568" w:rsidP="009F1568">
            <w:pPr>
              <w:pStyle w:val="TableText"/>
              <w:ind w:right="480"/>
              <w:jc w:val="right"/>
            </w:pPr>
            <w:r w:rsidRPr="007C2BE3">
              <w:t>16.3424</w:t>
            </w:r>
          </w:p>
        </w:tc>
      </w:tr>
      <w:tr w:rsidR="009F1568" w:rsidRPr="007C2BE3" w14:paraId="77151E3B" w14:textId="77777777">
        <w:trPr>
          <w:cantSplit/>
        </w:trPr>
        <w:tc>
          <w:tcPr>
            <w:tcW w:w="1760" w:type="dxa"/>
            <w:shd w:val="clear" w:color="auto" w:fill="auto"/>
            <w:noWrap/>
          </w:tcPr>
          <w:p w14:paraId="292A1D49" w14:textId="77777777" w:rsidR="009F1568" w:rsidRPr="007C2BE3" w:rsidRDefault="009F1568" w:rsidP="009F1568">
            <w:pPr>
              <w:pStyle w:val="TableText"/>
              <w:ind w:right="744"/>
              <w:jc w:val="right"/>
            </w:pPr>
            <w:r w:rsidRPr="007C2BE3">
              <w:t>66</w:t>
            </w:r>
          </w:p>
        </w:tc>
        <w:tc>
          <w:tcPr>
            <w:tcW w:w="1760" w:type="dxa"/>
            <w:shd w:val="clear" w:color="auto" w:fill="auto"/>
            <w:noWrap/>
          </w:tcPr>
          <w:p w14:paraId="4FB237DC" w14:textId="77777777" w:rsidR="009F1568" w:rsidRPr="007C2BE3" w:rsidRDefault="009F1568" w:rsidP="009F1568">
            <w:pPr>
              <w:pStyle w:val="TableText"/>
              <w:ind w:right="480"/>
              <w:jc w:val="right"/>
            </w:pPr>
            <w:r w:rsidRPr="007C2BE3">
              <w:t>13.5691</w:t>
            </w:r>
          </w:p>
        </w:tc>
        <w:tc>
          <w:tcPr>
            <w:tcW w:w="1760" w:type="dxa"/>
            <w:shd w:val="clear" w:color="auto" w:fill="auto"/>
            <w:noWrap/>
          </w:tcPr>
          <w:p w14:paraId="0315D18F" w14:textId="77777777" w:rsidR="009F1568" w:rsidRPr="007C2BE3" w:rsidRDefault="009F1568" w:rsidP="009F1568">
            <w:pPr>
              <w:pStyle w:val="TableText"/>
              <w:ind w:right="480"/>
              <w:jc w:val="right"/>
            </w:pPr>
            <w:r w:rsidRPr="007C2BE3">
              <w:t>15.8449</w:t>
            </w:r>
          </w:p>
        </w:tc>
      </w:tr>
      <w:tr w:rsidR="009F1568" w:rsidRPr="007C2BE3" w14:paraId="42757E5D" w14:textId="77777777">
        <w:trPr>
          <w:cantSplit/>
        </w:trPr>
        <w:tc>
          <w:tcPr>
            <w:tcW w:w="1760" w:type="dxa"/>
            <w:shd w:val="clear" w:color="auto" w:fill="auto"/>
            <w:noWrap/>
          </w:tcPr>
          <w:p w14:paraId="0035C1FD" w14:textId="77777777" w:rsidR="009F1568" w:rsidRPr="007C2BE3" w:rsidRDefault="009F1568" w:rsidP="009F1568">
            <w:pPr>
              <w:pStyle w:val="TableText"/>
              <w:ind w:right="744"/>
              <w:jc w:val="right"/>
            </w:pPr>
            <w:r w:rsidRPr="007C2BE3">
              <w:t>67</w:t>
            </w:r>
          </w:p>
        </w:tc>
        <w:tc>
          <w:tcPr>
            <w:tcW w:w="1760" w:type="dxa"/>
            <w:shd w:val="clear" w:color="auto" w:fill="auto"/>
            <w:noWrap/>
          </w:tcPr>
          <w:p w14:paraId="295FB764" w14:textId="77777777" w:rsidR="009F1568" w:rsidRPr="007C2BE3" w:rsidRDefault="009F1568" w:rsidP="009F1568">
            <w:pPr>
              <w:pStyle w:val="TableText"/>
              <w:ind w:right="480"/>
              <w:jc w:val="right"/>
            </w:pPr>
            <w:r w:rsidRPr="007C2BE3">
              <w:t>13.0966</w:t>
            </w:r>
          </w:p>
        </w:tc>
        <w:tc>
          <w:tcPr>
            <w:tcW w:w="1760" w:type="dxa"/>
            <w:shd w:val="clear" w:color="auto" w:fill="auto"/>
            <w:noWrap/>
          </w:tcPr>
          <w:p w14:paraId="580B3ECF" w14:textId="77777777" w:rsidR="009F1568" w:rsidRPr="007C2BE3" w:rsidRDefault="009F1568" w:rsidP="009F1568">
            <w:pPr>
              <w:pStyle w:val="TableText"/>
              <w:ind w:right="480"/>
              <w:jc w:val="right"/>
            </w:pPr>
            <w:r w:rsidRPr="007C2BE3">
              <w:t>15.3442</w:t>
            </w:r>
          </w:p>
        </w:tc>
      </w:tr>
      <w:tr w:rsidR="009F1568" w:rsidRPr="007C2BE3" w14:paraId="746F2C94" w14:textId="77777777">
        <w:trPr>
          <w:cantSplit/>
        </w:trPr>
        <w:tc>
          <w:tcPr>
            <w:tcW w:w="1760" w:type="dxa"/>
            <w:shd w:val="clear" w:color="auto" w:fill="auto"/>
            <w:noWrap/>
          </w:tcPr>
          <w:p w14:paraId="307D9698" w14:textId="77777777" w:rsidR="009F1568" w:rsidRPr="007C2BE3" w:rsidRDefault="009F1568" w:rsidP="009F1568">
            <w:pPr>
              <w:pStyle w:val="TableText"/>
              <w:ind w:right="744"/>
              <w:jc w:val="right"/>
            </w:pPr>
            <w:r w:rsidRPr="007C2BE3">
              <w:t>68</w:t>
            </w:r>
          </w:p>
        </w:tc>
        <w:tc>
          <w:tcPr>
            <w:tcW w:w="1760" w:type="dxa"/>
            <w:shd w:val="clear" w:color="auto" w:fill="auto"/>
            <w:noWrap/>
          </w:tcPr>
          <w:p w14:paraId="5D0712C5" w14:textId="77777777" w:rsidR="009F1568" w:rsidRPr="007C2BE3" w:rsidRDefault="009F1568" w:rsidP="009F1568">
            <w:pPr>
              <w:pStyle w:val="TableText"/>
              <w:ind w:right="480"/>
              <w:jc w:val="right"/>
            </w:pPr>
            <w:r w:rsidRPr="007C2BE3">
              <w:t>12.6279</w:t>
            </w:r>
          </w:p>
        </w:tc>
        <w:tc>
          <w:tcPr>
            <w:tcW w:w="1760" w:type="dxa"/>
            <w:shd w:val="clear" w:color="auto" w:fill="auto"/>
            <w:noWrap/>
          </w:tcPr>
          <w:p w14:paraId="7367E954" w14:textId="77777777" w:rsidR="009F1568" w:rsidRPr="007C2BE3" w:rsidRDefault="009F1568" w:rsidP="009F1568">
            <w:pPr>
              <w:pStyle w:val="TableText"/>
              <w:ind w:right="480"/>
              <w:jc w:val="right"/>
            </w:pPr>
            <w:r w:rsidRPr="007C2BE3">
              <w:t>14.8409</w:t>
            </w:r>
          </w:p>
        </w:tc>
      </w:tr>
      <w:tr w:rsidR="009F1568" w:rsidRPr="007C2BE3" w14:paraId="39D3E17A" w14:textId="77777777">
        <w:trPr>
          <w:cantSplit/>
        </w:trPr>
        <w:tc>
          <w:tcPr>
            <w:tcW w:w="1760" w:type="dxa"/>
            <w:shd w:val="clear" w:color="auto" w:fill="auto"/>
            <w:noWrap/>
          </w:tcPr>
          <w:p w14:paraId="680E2DB6" w14:textId="77777777" w:rsidR="009F1568" w:rsidRPr="007C2BE3" w:rsidRDefault="009F1568" w:rsidP="009F1568">
            <w:pPr>
              <w:pStyle w:val="TableText"/>
              <w:ind w:right="744"/>
              <w:jc w:val="right"/>
            </w:pPr>
            <w:r w:rsidRPr="007C2BE3">
              <w:t>69</w:t>
            </w:r>
          </w:p>
        </w:tc>
        <w:tc>
          <w:tcPr>
            <w:tcW w:w="1760" w:type="dxa"/>
            <w:shd w:val="clear" w:color="auto" w:fill="auto"/>
            <w:noWrap/>
          </w:tcPr>
          <w:p w14:paraId="02FC9A61" w14:textId="77777777" w:rsidR="009F1568" w:rsidRPr="007C2BE3" w:rsidRDefault="009F1568" w:rsidP="009F1568">
            <w:pPr>
              <w:pStyle w:val="TableText"/>
              <w:ind w:right="480"/>
              <w:jc w:val="right"/>
            </w:pPr>
            <w:r w:rsidRPr="007C2BE3">
              <w:t>12.1636</w:t>
            </w:r>
          </w:p>
        </w:tc>
        <w:tc>
          <w:tcPr>
            <w:tcW w:w="1760" w:type="dxa"/>
            <w:shd w:val="clear" w:color="auto" w:fill="auto"/>
            <w:noWrap/>
          </w:tcPr>
          <w:p w14:paraId="2FBB26FF" w14:textId="77777777" w:rsidR="009F1568" w:rsidRPr="007C2BE3" w:rsidRDefault="009F1568" w:rsidP="009F1568">
            <w:pPr>
              <w:pStyle w:val="TableText"/>
              <w:ind w:right="480"/>
              <w:jc w:val="right"/>
            </w:pPr>
            <w:r w:rsidRPr="007C2BE3">
              <w:t>14.3356</w:t>
            </w:r>
          </w:p>
        </w:tc>
      </w:tr>
      <w:tr w:rsidR="009F1568" w:rsidRPr="007C2BE3" w14:paraId="0EB5DB50" w14:textId="77777777">
        <w:trPr>
          <w:cantSplit/>
        </w:trPr>
        <w:tc>
          <w:tcPr>
            <w:tcW w:w="1760" w:type="dxa"/>
            <w:shd w:val="clear" w:color="auto" w:fill="auto"/>
            <w:noWrap/>
          </w:tcPr>
          <w:p w14:paraId="107DD1D3" w14:textId="77777777" w:rsidR="009F1568" w:rsidRPr="007C2BE3" w:rsidRDefault="009F1568" w:rsidP="009F1568">
            <w:pPr>
              <w:pStyle w:val="TableText"/>
              <w:ind w:right="744"/>
              <w:jc w:val="right"/>
            </w:pPr>
            <w:r w:rsidRPr="007C2BE3">
              <w:t>70</w:t>
            </w:r>
          </w:p>
        </w:tc>
        <w:tc>
          <w:tcPr>
            <w:tcW w:w="1760" w:type="dxa"/>
            <w:shd w:val="clear" w:color="auto" w:fill="auto"/>
            <w:noWrap/>
          </w:tcPr>
          <w:p w14:paraId="45E75096" w14:textId="77777777" w:rsidR="009F1568" w:rsidRPr="007C2BE3" w:rsidRDefault="009F1568" w:rsidP="009F1568">
            <w:pPr>
              <w:pStyle w:val="TableText"/>
              <w:ind w:right="480"/>
              <w:jc w:val="right"/>
            </w:pPr>
            <w:r w:rsidRPr="007C2BE3">
              <w:t>11.7039</w:t>
            </w:r>
          </w:p>
        </w:tc>
        <w:tc>
          <w:tcPr>
            <w:tcW w:w="1760" w:type="dxa"/>
            <w:shd w:val="clear" w:color="auto" w:fill="auto"/>
            <w:noWrap/>
          </w:tcPr>
          <w:p w14:paraId="560B6887" w14:textId="77777777" w:rsidR="009F1568" w:rsidRPr="007C2BE3" w:rsidRDefault="009F1568" w:rsidP="009F1568">
            <w:pPr>
              <w:pStyle w:val="TableText"/>
              <w:ind w:right="480"/>
              <w:jc w:val="right"/>
            </w:pPr>
            <w:r w:rsidRPr="007C2BE3">
              <w:t>13.8288</w:t>
            </w:r>
          </w:p>
        </w:tc>
      </w:tr>
      <w:tr w:rsidR="009F1568" w:rsidRPr="007C2BE3" w14:paraId="00BAE676" w14:textId="77777777">
        <w:trPr>
          <w:cantSplit/>
        </w:trPr>
        <w:tc>
          <w:tcPr>
            <w:tcW w:w="1760" w:type="dxa"/>
            <w:shd w:val="clear" w:color="auto" w:fill="auto"/>
            <w:noWrap/>
          </w:tcPr>
          <w:p w14:paraId="71AB3E7D" w14:textId="77777777" w:rsidR="009F1568" w:rsidRPr="007C2BE3" w:rsidRDefault="009F1568" w:rsidP="009F1568">
            <w:pPr>
              <w:pStyle w:val="TableText"/>
              <w:ind w:right="744"/>
              <w:jc w:val="right"/>
            </w:pPr>
            <w:r w:rsidRPr="007C2BE3">
              <w:t>71</w:t>
            </w:r>
          </w:p>
        </w:tc>
        <w:tc>
          <w:tcPr>
            <w:tcW w:w="1760" w:type="dxa"/>
            <w:shd w:val="clear" w:color="auto" w:fill="auto"/>
            <w:noWrap/>
          </w:tcPr>
          <w:p w14:paraId="5189249D" w14:textId="77777777" w:rsidR="009F1568" w:rsidRPr="007C2BE3" w:rsidRDefault="009F1568" w:rsidP="009F1568">
            <w:pPr>
              <w:pStyle w:val="TableText"/>
              <w:ind w:right="480"/>
              <w:jc w:val="right"/>
            </w:pPr>
            <w:r w:rsidRPr="007C2BE3">
              <w:t>11.2490</w:t>
            </w:r>
          </w:p>
        </w:tc>
        <w:tc>
          <w:tcPr>
            <w:tcW w:w="1760" w:type="dxa"/>
            <w:shd w:val="clear" w:color="auto" w:fill="auto"/>
            <w:noWrap/>
          </w:tcPr>
          <w:p w14:paraId="154E87C2" w14:textId="77777777" w:rsidR="009F1568" w:rsidRPr="007C2BE3" w:rsidRDefault="009F1568" w:rsidP="009F1568">
            <w:pPr>
              <w:pStyle w:val="TableText"/>
              <w:ind w:right="480"/>
              <w:jc w:val="right"/>
            </w:pPr>
            <w:r w:rsidRPr="007C2BE3">
              <w:t>13.3211</w:t>
            </w:r>
          </w:p>
        </w:tc>
      </w:tr>
      <w:tr w:rsidR="009F1568" w:rsidRPr="007C2BE3" w14:paraId="4B75C0F3" w14:textId="77777777">
        <w:trPr>
          <w:cantSplit/>
        </w:trPr>
        <w:tc>
          <w:tcPr>
            <w:tcW w:w="1760" w:type="dxa"/>
            <w:shd w:val="clear" w:color="auto" w:fill="auto"/>
            <w:noWrap/>
          </w:tcPr>
          <w:p w14:paraId="1D27ED33" w14:textId="77777777" w:rsidR="009F1568" w:rsidRPr="007C2BE3" w:rsidRDefault="009F1568" w:rsidP="009F1568">
            <w:pPr>
              <w:pStyle w:val="TableText"/>
              <w:ind w:right="744"/>
              <w:jc w:val="right"/>
            </w:pPr>
            <w:r w:rsidRPr="007C2BE3">
              <w:t>72</w:t>
            </w:r>
          </w:p>
        </w:tc>
        <w:tc>
          <w:tcPr>
            <w:tcW w:w="1760" w:type="dxa"/>
            <w:shd w:val="clear" w:color="auto" w:fill="auto"/>
            <w:noWrap/>
          </w:tcPr>
          <w:p w14:paraId="1FC37713" w14:textId="77777777" w:rsidR="009F1568" w:rsidRPr="007C2BE3" w:rsidRDefault="009F1568" w:rsidP="009F1568">
            <w:pPr>
              <w:pStyle w:val="TableText"/>
              <w:ind w:right="480"/>
              <w:jc w:val="right"/>
            </w:pPr>
            <w:r w:rsidRPr="007C2BE3">
              <w:t>10.7986</w:t>
            </w:r>
          </w:p>
        </w:tc>
        <w:tc>
          <w:tcPr>
            <w:tcW w:w="1760" w:type="dxa"/>
            <w:shd w:val="clear" w:color="auto" w:fill="auto"/>
            <w:noWrap/>
          </w:tcPr>
          <w:p w14:paraId="28BBE610" w14:textId="77777777" w:rsidR="009F1568" w:rsidRPr="007C2BE3" w:rsidRDefault="009F1568" w:rsidP="009F1568">
            <w:pPr>
              <w:pStyle w:val="TableText"/>
              <w:ind w:right="480"/>
              <w:jc w:val="right"/>
            </w:pPr>
            <w:r w:rsidRPr="007C2BE3">
              <w:t>12.8129</w:t>
            </w:r>
          </w:p>
        </w:tc>
      </w:tr>
      <w:tr w:rsidR="009F1568" w:rsidRPr="007C2BE3" w14:paraId="254400F1" w14:textId="77777777">
        <w:trPr>
          <w:cantSplit/>
        </w:trPr>
        <w:tc>
          <w:tcPr>
            <w:tcW w:w="1760" w:type="dxa"/>
            <w:shd w:val="clear" w:color="auto" w:fill="auto"/>
            <w:noWrap/>
          </w:tcPr>
          <w:p w14:paraId="7F781742" w14:textId="77777777" w:rsidR="009F1568" w:rsidRPr="007C2BE3" w:rsidRDefault="009F1568" w:rsidP="009F1568">
            <w:pPr>
              <w:pStyle w:val="TableText"/>
              <w:ind w:right="744"/>
              <w:jc w:val="right"/>
            </w:pPr>
            <w:r w:rsidRPr="007C2BE3">
              <w:t>73</w:t>
            </w:r>
          </w:p>
        </w:tc>
        <w:tc>
          <w:tcPr>
            <w:tcW w:w="1760" w:type="dxa"/>
            <w:shd w:val="clear" w:color="auto" w:fill="auto"/>
            <w:noWrap/>
          </w:tcPr>
          <w:p w14:paraId="3D213391" w14:textId="77777777" w:rsidR="009F1568" w:rsidRPr="007C2BE3" w:rsidRDefault="009F1568" w:rsidP="009F1568">
            <w:pPr>
              <w:pStyle w:val="TableText"/>
              <w:ind w:right="480"/>
              <w:jc w:val="right"/>
            </w:pPr>
            <w:r w:rsidRPr="007C2BE3">
              <w:t>10.3529</w:t>
            </w:r>
          </w:p>
        </w:tc>
        <w:tc>
          <w:tcPr>
            <w:tcW w:w="1760" w:type="dxa"/>
            <w:shd w:val="clear" w:color="auto" w:fill="auto"/>
            <w:noWrap/>
          </w:tcPr>
          <w:p w14:paraId="3DC40D6E" w14:textId="77777777" w:rsidR="009F1568" w:rsidRPr="007C2BE3" w:rsidRDefault="009F1568" w:rsidP="009F1568">
            <w:pPr>
              <w:pStyle w:val="TableText"/>
              <w:ind w:right="480"/>
              <w:jc w:val="right"/>
            </w:pPr>
            <w:r w:rsidRPr="007C2BE3">
              <w:t>12.3046</w:t>
            </w:r>
          </w:p>
        </w:tc>
      </w:tr>
      <w:tr w:rsidR="009F1568" w:rsidRPr="007C2BE3" w14:paraId="1CBD3BCD" w14:textId="77777777">
        <w:trPr>
          <w:cantSplit/>
        </w:trPr>
        <w:tc>
          <w:tcPr>
            <w:tcW w:w="1760" w:type="dxa"/>
            <w:shd w:val="clear" w:color="auto" w:fill="auto"/>
            <w:noWrap/>
          </w:tcPr>
          <w:p w14:paraId="3CE4D812" w14:textId="77777777" w:rsidR="009F1568" w:rsidRPr="007C2BE3" w:rsidRDefault="009F1568" w:rsidP="009F1568">
            <w:pPr>
              <w:pStyle w:val="TableText"/>
              <w:ind w:right="744"/>
              <w:jc w:val="right"/>
            </w:pPr>
            <w:r w:rsidRPr="007C2BE3">
              <w:t>74</w:t>
            </w:r>
          </w:p>
        </w:tc>
        <w:tc>
          <w:tcPr>
            <w:tcW w:w="1760" w:type="dxa"/>
            <w:shd w:val="clear" w:color="auto" w:fill="auto"/>
            <w:noWrap/>
          </w:tcPr>
          <w:p w14:paraId="3241FF0F" w14:textId="77777777" w:rsidR="009F1568" w:rsidRPr="007C2BE3" w:rsidRDefault="009F1568" w:rsidP="009F1568">
            <w:pPr>
              <w:pStyle w:val="TableText"/>
              <w:ind w:right="480"/>
              <w:jc w:val="right"/>
            </w:pPr>
            <w:r w:rsidRPr="007C2BE3">
              <w:t>9.9114</w:t>
            </w:r>
          </w:p>
        </w:tc>
        <w:tc>
          <w:tcPr>
            <w:tcW w:w="1760" w:type="dxa"/>
            <w:shd w:val="clear" w:color="auto" w:fill="auto"/>
            <w:noWrap/>
          </w:tcPr>
          <w:p w14:paraId="28E2B818" w14:textId="77777777" w:rsidR="009F1568" w:rsidRPr="007C2BE3" w:rsidRDefault="009F1568" w:rsidP="009F1568">
            <w:pPr>
              <w:pStyle w:val="TableText"/>
              <w:ind w:right="480"/>
              <w:jc w:val="right"/>
            </w:pPr>
            <w:r w:rsidRPr="007C2BE3">
              <w:t>11.7973</w:t>
            </w:r>
          </w:p>
        </w:tc>
      </w:tr>
      <w:tr w:rsidR="009F1568" w:rsidRPr="007C2BE3" w14:paraId="2777FAC1" w14:textId="77777777">
        <w:trPr>
          <w:cantSplit/>
        </w:trPr>
        <w:tc>
          <w:tcPr>
            <w:tcW w:w="1760" w:type="dxa"/>
            <w:shd w:val="clear" w:color="auto" w:fill="auto"/>
            <w:noWrap/>
          </w:tcPr>
          <w:p w14:paraId="22ABDB1A" w14:textId="77777777" w:rsidR="009F1568" w:rsidRPr="007C2BE3" w:rsidRDefault="009F1568" w:rsidP="009F1568">
            <w:pPr>
              <w:pStyle w:val="TableText"/>
              <w:ind w:right="744"/>
              <w:jc w:val="right"/>
            </w:pPr>
            <w:r w:rsidRPr="007C2BE3">
              <w:t>75</w:t>
            </w:r>
          </w:p>
        </w:tc>
        <w:tc>
          <w:tcPr>
            <w:tcW w:w="1760" w:type="dxa"/>
            <w:shd w:val="clear" w:color="auto" w:fill="auto"/>
            <w:noWrap/>
          </w:tcPr>
          <w:p w14:paraId="36012DB1" w14:textId="77777777" w:rsidR="009F1568" w:rsidRPr="007C2BE3" w:rsidRDefault="009F1568" w:rsidP="009F1568">
            <w:pPr>
              <w:pStyle w:val="TableText"/>
              <w:ind w:right="480"/>
              <w:jc w:val="right"/>
            </w:pPr>
            <w:r w:rsidRPr="007C2BE3">
              <w:t>9.4751</w:t>
            </w:r>
          </w:p>
        </w:tc>
        <w:tc>
          <w:tcPr>
            <w:tcW w:w="1760" w:type="dxa"/>
            <w:shd w:val="clear" w:color="auto" w:fill="auto"/>
            <w:noWrap/>
          </w:tcPr>
          <w:p w14:paraId="6642B072" w14:textId="77777777" w:rsidR="009F1568" w:rsidRPr="007C2BE3" w:rsidRDefault="009F1568" w:rsidP="009F1568">
            <w:pPr>
              <w:pStyle w:val="TableText"/>
              <w:ind w:right="480"/>
              <w:jc w:val="right"/>
            </w:pPr>
            <w:r w:rsidRPr="007C2BE3">
              <w:t>11.2925</w:t>
            </w:r>
          </w:p>
        </w:tc>
      </w:tr>
      <w:tr w:rsidR="009F1568" w:rsidRPr="007C2BE3" w14:paraId="35397A30" w14:textId="77777777">
        <w:trPr>
          <w:cantSplit/>
        </w:trPr>
        <w:tc>
          <w:tcPr>
            <w:tcW w:w="1760" w:type="dxa"/>
            <w:shd w:val="clear" w:color="auto" w:fill="auto"/>
            <w:noWrap/>
          </w:tcPr>
          <w:p w14:paraId="40DB82D3" w14:textId="77777777" w:rsidR="009F1568" w:rsidRPr="007C2BE3" w:rsidRDefault="009F1568" w:rsidP="009F1568">
            <w:pPr>
              <w:pStyle w:val="TableText"/>
              <w:ind w:right="744"/>
              <w:jc w:val="right"/>
            </w:pPr>
            <w:r w:rsidRPr="007C2BE3">
              <w:t>76</w:t>
            </w:r>
          </w:p>
        </w:tc>
        <w:tc>
          <w:tcPr>
            <w:tcW w:w="1760" w:type="dxa"/>
            <w:shd w:val="clear" w:color="auto" w:fill="auto"/>
            <w:noWrap/>
          </w:tcPr>
          <w:p w14:paraId="4036A1C8" w14:textId="77777777" w:rsidR="009F1568" w:rsidRPr="007C2BE3" w:rsidRDefault="009F1568" w:rsidP="009F1568">
            <w:pPr>
              <w:pStyle w:val="TableText"/>
              <w:ind w:right="480"/>
              <w:jc w:val="right"/>
            </w:pPr>
            <w:r w:rsidRPr="007C2BE3">
              <w:t>9.0457</w:t>
            </w:r>
          </w:p>
        </w:tc>
        <w:tc>
          <w:tcPr>
            <w:tcW w:w="1760" w:type="dxa"/>
            <w:shd w:val="clear" w:color="auto" w:fill="auto"/>
            <w:noWrap/>
          </w:tcPr>
          <w:p w14:paraId="0AE95A4A" w14:textId="77777777" w:rsidR="009F1568" w:rsidRPr="007C2BE3" w:rsidRDefault="009F1568" w:rsidP="009F1568">
            <w:pPr>
              <w:pStyle w:val="TableText"/>
              <w:ind w:right="480"/>
              <w:jc w:val="right"/>
            </w:pPr>
            <w:r w:rsidRPr="007C2BE3">
              <w:t>10.7919</w:t>
            </w:r>
          </w:p>
        </w:tc>
      </w:tr>
      <w:tr w:rsidR="009F1568" w:rsidRPr="007C2BE3" w14:paraId="4E93741B" w14:textId="77777777">
        <w:trPr>
          <w:cantSplit/>
        </w:trPr>
        <w:tc>
          <w:tcPr>
            <w:tcW w:w="1760" w:type="dxa"/>
            <w:shd w:val="clear" w:color="auto" w:fill="auto"/>
            <w:noWrap/>
          </w:tcPr>
          <w:p w14:paraId="79114AD7" w14:textId="77777777" w:rsidR="009F1568" w:rsidRPr="007C2BE3" w:rsidRDefault="009F1568" w:rsidP="009F1568">
            <w:pPr>
              <w:pStyle w:val="TableText"/>
              <w:ind w:right="744"/>
              <w:jc w:val="right"/>
            </w:pPr>
            <w:r w:rsidRPr="007C2BE3">
              <w:t>77</w:t>
            </w:r>
          </w:p>
        </w:tc>
        <w:tc>
          <w:tcPr>
            <w:tcW w:w="1760" w:type="dxa"/>
            <w:shd w:val="clear" w:color="auto" w:fill="auto"/>
            <w:noWrap/>
          </w:tcPr>
          <w:p w14:paraId="27711E48" w14:textId="77777777" w:rsidR="009F1568" w:rsidRPr="007C2BE3" w:rsidRDefault="009F1568" w:rsidP="009F1568">
            <w:pPr>
              <w:pStyle w:val="TableText"/>
              <w:ind w:right="480"/>
              <w:jc w:val="right"/>
            </w:pPr>
            <w:r w:rsidRPr="007C2BE3">
              <w:t>8.6255</w:t>
            </w:r>
          </w:p>
        </w:tc>
        <w:tc>
          <w:tcPr>
            <w:tcW w:w="1760" w:type="dxa"/>
            <w:shd w:val="clear" w:color="auto" w:fill="auto"/>
            <w:noWrap/>
          </w:tcPr>
          <w:p w14:paraId="39A37384" w14:textId="77777777" w:rsidR="009F1568" w:rsidRPr="007C2BE3" w:rsidRDefault="009F1568" w:rsidP="009F1568">
            <w:pPr>
              <w:pStyle w:val="TableText"/>
              <w:ind w:right="480"/>
              <w:jc w:val="right"/>
            </w:pPr>
            <w:r w:rsidRPr="007C2BE3">
              <w:t>10.2979</w:t>
            </w:r>
          </w:p>
        </w:tc>
      </w:tr>
      <w:tr w:rsidR="009F1568" w:rsidRPr="007C2BE3" w14:paraId="05959227" w14:textId="77777777">
        <w:trPr>
          <w:cantSplit/>
        </w:trPr>
        <w:tc>
          <w:tcPr>
            <w:tcW w:w="1760" w:type="dxa"/>
            <w:shd w:val="clear" w:color="auto" w:fill="auto"/>
            <w:noWrap/>
          </w:tcPr>
          <w:p w14:paraId="09DA11E5" w14:textId="77777777" w:rsidR="009F1568" w:rsidRPr="007C2BE3" w:rsidRDefault="009F1568" w:rsidP="009F1568">
            <w:pPr>
              <w:pStyle w:val="TableText"/>
              <w:ind w:right="744"/>
              <w:jc w:val="right"/>
            </w:pPr>
            <w:r w:rsidRPr="007C2BE3">
              <w:t>78</w:t>
            </w:r>
          </w:p>
        </w:tc>
        <w:tc>
          <w:tcPr>
            <w:tcW w:w="1760" w:type="dxa"/>
            <w:shd w:val="clear" w:color="auto" w:fill="auto"/>
            <w:noWrap/>
          </w:tcPr>
          <w:p w14:paraId="0DED28C1" w14:textId="77777777" w:rsidR="009F1568" w:rsidRPr="007C2BE3" w:rsidRDefault="009F1568" w:rsidP="009F1568">
            <w:pPr>
              <w:pStyle w:val="TableText"/>
              <w:ind w:right="480"/>
              <w:jc w:val="right"/>
            </w:pPr>
            <w:r w:rsidRPr="007C2BE3">
              <w:t>8.2168</w:t>
            </w:r>
          </w:p>
        </w:tc>
        <w:tc>
          <w:tcPr>
            <w:tcW w:w="1760" w:type="dxa"/>
            <w:shd w:val="clear" w:color="auto" w:fill="auto"/>
            <w:noWrap/>
          </w:tcPr>
          <w:p w14:paraId="5E412E2E" w14:textId="77777777" w:rsidR="009F1568" w:rsidRPr="007C2BE3" w:rsidRDefault="009F1568" w:rsidP="009F1568">
            <w:pPr>
              <w:pStyle w:val="TableText"/>
              <w:ind w:right="480"/>
              <w:jc w:val="right"/>
            </w:pPr>
            <w:r w:rsidRPr="007C2BE3">
              <w:t>9.8127</w:t>
            </w:r>
          </w:p>
        </w:tc>
      </w:tr>
      <w:tr w:rsidR="009F1568" w:rsidRPr="007C2BE3" w14:paraId="1B897FA4" w14:textId="77777777">
        <w:trPr>
          <w:cantSplit/>
        </w:trPr>
        <w:tc>
          <w:tcPr>
            <w:tcW w:w="1760" w:type="dxa"/>
            <w:shd w:val="clear" w:color="auto" w:fill="auto"/>
            <w:noWrap/>
          </w:tcPr>
          <w:p w14:paraId="561483CF" w14:textId="77777777" w:rsidR="009F1568" w:rsidRPr="007C2BE3" w:rsidRDefault="009F1568" w:rsidP="009F1568">
            <w:pPr>
              <w:pStyle w:val="TableText"/>
              <w:ind w:right="744"/>
              <w:jc w:val="right"/>
            </w:pPr>
            <w:r w:rsidRPr="007C2BE3">
              <w:t>79</w:t>
            </w:r>
          </w:p>
        </w:tc>
        <w:tc>
          <w:tcPr>
            <w:tcW w:w="1760" w:type="dxa"/>
            <w:shd w:val="clear" w:color="auto" w:fill="auto"/>
            <w:noWrap/>
          </w:tcPr>
          <w:p w14:paraId="6C118B64" w14:textId="77777777" w:rsidR="009F1568" w:rsidRPr="007C2BE3" w:rsidRDefault="009F1568" w:rsidP="009F1568">
            <w:pPr>
              <w:pStyle w:val="TableText"/>
              <w:ind w:right="480"/>
              <w:jc w:val="right"/>
            </w:pPr>
            <w:r w:rsidRPr="007C2BE3">
              <w:t>7.8213</w:t>
            </w:r>
          </w:p>
        </w:tc>
        <w:tc>
          <w:tcPr>
            <w:tcW w:w="1760" w:type="dxa"/>
            <w:shd w:val="clear" w:color="auto" w:fill="auto"/>
            <w:noWrap/>
          </w:tcPr>
          <w:p w14:paraId="781D6A72" w14:textId="77777777" w:rsidR="009F1568" w:rsidRPr="007C2BE3" w:rsidRDefault="009F1568" w:rsidP="009F1568">
            <w:pPr>
              <w:pStyle w:val="TableText"/>
              <w:ind w:right="480"/>
              <w:jc w:val="right"/>
            </w:pPr>
            <w:r w:rsidRPr="007C2BE3">
              <w:t>9.3386</w:t>
            </w:r>
          </w:p>
        </w:tc>
      </w:tr>
      <w:tr w:rsidR="009F1568" w:rsidRPr="007C2BE3" w14:paraId="44A8C2D0" w14:textId="77777777">
        <w:trPr>
          <w:cantSplit/>
        </w:trPr>
        <w:tc>
          <w:tcPr>
            <w:tcW w:w="1760" w:type="dxa"/>
            <w:shd w:val="clear" w:color="auto" w:fill="auto"/>
            <w:noWrap/>
          </w:tcPr>
          <w:p w14:paraId="04F28389" w14:textId="77777777" w:rsidR="009F1568" w:rsidRPr="007C2BE3" w:rsidRDefault="009F1568" w:rsidP="009F1568">
            <w:pPr>
              <w:pStyle w:val="TableText"/>
              <w:ind w:right="744"/>
              <w:jc w:val="right"/>
            </w:pPr>
            <w:r w:rsidRPr="007C2BE3">
              <w:t>80</w:t>
            </w:r>
          </w:p>
        </w:tc>
        <w:tc>
          <w:tcPr>
            <w:tcW w:w="1760" w:type="dxa"/>
            <w:shd w:val="clear" w:color="auto" w:fill="auto"/>
            <w:noWrap/>
          </w:tcPr>
          <w:p w14:paraId="66ACC0C9" w14:textId="77777777" w:rsidR="009F1568" w:rsidRPr="007C2BE3" w:rsidRDefault="009F1568" w:rsidP="009F1568">
            <w:pPr>
              <w:pStyle w:val="TableText"/>
              <w:ind w:right="480"/>
              <w:jc w:val="right"/>
            </w:pPr>
            <w:r w:rsidRPr="007C2BE3">
              <w:t>7.4407</w:t>
            </w:r>
          </w:p>
        </w:tc>
        <w:tc>
          <w:tcPr>
            <w:tcW w:w="1760" w:type="dxa"/>
            <w:shd w:val="clear" w:color="auto" w:fill="auto"/>
            <w:noWrap/>
          </w:tcPr>
          <w:p w14:paraId="0C6CCAB2" w14:textId="77777777" w:rsidR="009F1568" w:rsidRPr="007C2BE3" w:rsidRDefault="009F1568" w:rsidP="009F1568">
            <w:pPr>
              <w:pStyle w:val="TableText"/>
              <w:ind w:right="480"/>
              <w:jc w:val="right"/>
            </w:pPr>
            <w:r w:rsidRPr="007C2BE3">
              <w:t>8.8770</w:t>
            </w:r>
          </w:p>
        </w:tc>
      </w:tr>
      <w:tr w:rsidR="009F1568" w:rsidRPr="007C2BE3" w14:paraId="065EDC6A" w14:textId="77777777">
        <w:trPr>
          <w:cantSplit/>
        </w:trPr>
        <w:tc>
          <w:tcPr>
            <w:tcW w:w="1760" w:type="dxa"/>
            <w:shd w:val="clear" w:color="auto" w:fill="auto"/>
            <w:noWrap/>
          </w:tcPr>
          <w:p w14:paraId="19468F97" w14:textId="77777777" w:rsidR="009F1568" w:rsidRPr="007C2BE3" w:rsidRDefault="009F1568" w:rsidP="009F1568">
            <w:pPr>
              <w:pStyle w:val="TableText"/>
              <w:ind w:right="744"/>
              <w:jc w:val="right"/>
            </w:pPr>
            <w:r w:rsidRPr="007C2BE3">
              <w:t>81</w:t>
            </w:r>
          </w:p>
        </w:tc>
        <w:tc>
          <w:tcPr>
            <w:tcW w:w="1760" w:type="dxa"/>
            <w:shd w:val="clear" w:color="auto" w:fill="auto"/>
            <w:noWrap/>
          </w:tcPr>
          <w:p w14:paraId="42FF4828" w14:textId="77777777" w:rsidR="009F1568" w:rsidRPr="007C2BE3" w:rsidRDefault="009F1568" w:rsidP="009F1568">
            <w:pPr>
              <w:pStyle w:val="TableText"/>
              <w:ind w:right="480"/>
              <w:jc w:val="right"/>
            </w:pPr>
            <w:r w:rsidRPr="007C2BE3">
              <w:t>7.0760</w:t>
            </w:r>
          </w:p>
        </w:tc>
        <w:tc>
          <w:tcPr>
            <w:tcW w:w="1760" w:type="dxa"/>
            <w:shd w:val="clear" w:color="auto" w:fill="auto"/>
            <w:noWrap/>
          </w:tcPr>
          <w:p w14:paraId="567FF821" w14:textId="77777777" w:rsidR="009F1568" w:rsidRPr="007C2BE3" w:rsidRDefault="009F1568" w:rsidP="009F1568">
            <w:pPr>
              <w:pStyle w:val="TableText"/>
              <w:ind w:right="480"/>
              <w:jc w:val="right"/>
            </w:pPr>
            <w:r w:rsidRPr="007C2BE3">
              <w:t>8.4279</w:t>
            </w:r>
          </w:p>
        </w:tc>
      </w:tr>
      <w:tr w:rsidR="009F1568" w:rsidRPr="007C2BE3" w14:paraId="35C35FA2" w14:textId="77777777">
        <w:trPr>
          <w:cantSplit/>
        </w:trPr>
        <w:tc>
          <w:tcPr>
            <w:tcW w:w="1760" w:type="dxa"/>
            <w:shd w:val="clear" w:color="auto" w:fill="auto"/>
            <w:noWrap/>
          </w:tcPr>
          <w:p w14:paraId="003A7A7F" w14:textId="77777777" w:rsidR="009F1568" w:rsidRPr="007C2BE3" w:rsidRDefault="009F1568" w:rsidP="009F1568">
            <w:pPr>
              <w:pStyle w:val="TableText"/>
              <w:ind w:right="744"/>
              <w:jc w:val="right"/>
            </w:pPr>
            <w:r w:rsidRPr="007C2BE3">
              <w:t>82</w:t>
            </w:r>
          </w:p>
        </w:tc>
        <w:tc>
          <w:tcPr>
            <w:tcW w:w="1760" w:type="dxa"/>
            <w:shd w:val="clear" w:color="auto" w:fill="auto"/>
            <w:noWrap/>
          </w:tcPr>
          <w:p w14:paraId="5E79FF26" w14:textId="77777777" w:rsidR="009F1568" w:rsidRPr="007C2BE3" w:rsidRDefault="009F1568" w:rsidP="009F1568">
            <w:pPr>
              <w:pStyle w:val="TableText"/>
              <w:ind w:right="480"/>
              <w:jc w:val="right"/>
            </w:pPr>
            <w:r w:rsidRPr="007C2BE3">
              <w:t>6.7283</w:t>
            </w:r>
          </w:p>
        </w:tc>
        <w:tc>
          <w:tcPr>
            <w:tcW w:w="1760" w:type="dxa"/>
            <w:shd w:val="clear" w:color="auto" w:fill="auto"/>
            <w:noWrap/>
          </w:tcPr>
          <w:p w14:paraId="093E4AAC" w14:textId="77777777" w:rsidR="009F1568" w:rsidRPr="007C2BE3" w:rsidRDefault="009F1568" w:rsidP="009F1568">
            <w:pPr>
              <w:pStyle w:val="TableText"/>
              <w:ind w:right="480"/>
              <w:jc w:val="right"/>
            </w:pPr>
            <w:r w:rsidRPr="007C2BE3">
              <w:t>7.9910</w:t>
            </w:r>
          </w:p>
        </w:tc>
      </w:tr>
      <w:tr w:rsidR="009F1568" w:rsidRPr="007C2BE3" w14:paraId="6D5B959D" w14:textId="77777777">
        <w:trPr>
          <w:cantSplit/>
        </w:trPr>
        <w:tc>
          <w:tcPr>
            <w:tcW w:w="1760" w:type="dxa"/>
            <w:shd w:val="clear" w:color="auto" w:fill="auto"/>
            <w:noWrap/>
          </w:tcPr>
          <w:p w14:paraId="233897B4" w14:textId="77777777" w:rsidR="009F1568" w:rsidRPr="007C2BE3" w:rsidRDefault="009F1568" w:rsidP="009F1568">
            <w:pPr>
              <w:pStyle w:val="TableText"/>
              <w:ind w:right="744"/>
              <w:jc w:val="right"/>
            </w:pPr>
            <w:r w:rsidRPr="007C2BE3">
              <w:t>83</w:t>
            </w:r>
          </w:p>
        </w:tc>
        <w:tc>
          <w:tcPr>
            <w:tcW w:w="1760" w:type="dxa"/>
            <w:shd w:val="clear" w:color="auto" w:fill="auto"/>
            <w:noWrap/>
          </w:tcPr>
          <w:p w14:paraId="4D20A3AA" w14:textId="77777777" w:rsidR="009F1568" w:rsidRPr="007C2BE3" w:rsidRDefault="009F1568" w:rsidP="009F1568">
            <w:pPr>
              <w:pStyle w:val="TableText"/>
              <w:ind w:right="480"/>
              <w:jc w:val="right"/>
            </w:pPr>
            <w:r w:rsidRPr="007C2BE3">
              <w:t>6.3983</w:t>
            </w:r>
          </w:p>
        </w:tc>
        <w:tc>
          <w:tcPr>
            <w:tcW w:w="1760" w:type="dxa"/>
            <w:shd w:val="clear" w:color="auto" w:fill="auto"/>
            <w:noWrap/>
          </w:tcPr>
          <w:p w14:paraId="78339156" w14:textId="77777777" w:rsidR="009F1568" w:rsidRPr="007C2BE3" w:rsidRDefault="009F1568" w:rsidP="009F1568">
            <w:pPr>
              <w:pStyle w:val="TableText"/>
              <w:ind w:right="480"/>
              <w:jc w:val="right"/>
            </w:pPr>
            <w:r w:rsidRPr="007C2BE3">
              <w:t>7.5664</w:t>
            </w:r>
          </w:p>
        </w:tc>
      </w:tr>
      <w:tr w:rsidR="009F1568" w:rsidRPr="007C2BE3" w14:paraId="6E166FFD" w14:textId="77777777">
        <w:trPr>
          <w:cantSplit/>
        </w:trPr>
        <w:tc>
          <w:tcPr>
            <w:tcW w:w="1760" w:type="dxa"/>
            <w:shd w:val="clear" w:color="auto" w:fill="auto"/>
            <w:noWrap/>
          </w:tcPr>
          <w:p w14:paraId="6D878E29" w14:textId="77777777" w:rsidR="009F1568" w:rsidRPr="007C2BE3" w:rsidRDefault="009F1568" w:rsidP="009F1568">
            <w:pPr>
              <w:pStyle w:val="TableText"/>
              <w:ind w:right="744"/>
              <w:jc w:val="right"/>
            </w:pPr>
            <w:r w:rsidRPr="007C2BE3">
              <w:t>84</w:t>
            </w:r>
          </w:p>
        </w:tc>
        <w:tc>
          <w:tcPr>
            <w:tcW w:w="1760" w:type="dxa"/>
            <w:shd w:val="clear" w:color="auto" w:fill="auto"/>
            <w:noWrap/>
          </w:tcPr>
          <w:p w14:paraId="0465AAEB" w14:textId="77777777" w:rsidR="009F1568" w:rsidRPr="007C2BE3" w:rsidRDefault="009F1568" w:rsidP="009F1568">
            <w:pPr>
              <w:pStyle w:val="TableText"/>
              <w:ind w:right="480"/>
              <w:jc w:val="right"/>
            </w:pPr>
            <w:r w:rsidRPr="007C2BE3">
              <w:t>6.0869</w:t>
            </w:r>
          </w:p>
        </w:tc>
        <w:tc>
          <w:tcPr>
            <w:tcW w:w="1760" w:type="dxa"/>
            <w:shd w:val="clear" w:color="auto" w:fill="auto"/>
            <w:noWrap/>
          </w:tcPr>
          <w:p w14:paraId="4B5A9BC3" w14:textId="77777777" w:rsidR="009F1568" w:rsidRPr="007C2BE3" w:rsidRDefault="009F1568" w:rsidP="009F1568">
            <w:pPr>
              <w:pStyle w:val="TableText"/>
              <w:ind w:right="480"/>
              <w:jc w:val="right"/>
            </w:pPr>
            <w:r w:rsidRPr="007C2BE3">
              <w:t>7.1553</w:t>
            </w:r>
          </w:p>
        </w:tc>
      </w:tr>
      <w:tr w:rsidR="009F1568" w:rsidRPr="007C2BE3" w14:paraId="3EF108FE" w14:textId="77777777">
        <w:trPr>
          <w:cantSplit/>
        </w:trPr>
        <w:tc>
          <w:tcPr>
            <w:tcW w:w="1760" w:type="dxa"/>
            <w:tcBorders>
              <w:bottom w:val="single" w:sz="4" w:space="0" w:color="auto"/>
            </w:tcBorders>
            <w:shd w:val="clear" w:color="auto" w:fill="auto"/>
            <w:noWrap/>
          </w:tcPr>
          <w:p w14:paraId="6DD3292E" w14:textId="77777777" w:rsidR="009F1568" w:rsidRPr="007C2BE3" w:rsidRDefault="009F1568" w:rsidP="009F1568">
            <w:pPr>
              <w:pStyle w:val="TableText"/>
              <w:ind w:right="744"/>
              <w:jc w:val="right"/>
            </w:pPr>
            <w:r w:rsidRPr="007C2BE3">
              <w:t>85</w:t>
            </w:r>
          </w:p>
        </w:tc>
        <w:tc>
          <w:tcPr>
            <w:tcW w:w="1760" w:type="dxa"/>
            <w:tcBorders>
              <w:bottom w:val="single" w:sz="4" w:space="0" w:color="auto"/>
            </w:tcBorders>
            <w:shd w:val="clear" w:color="auto" w:fill="auto"/>
            <w:noWrap/>
          </w:tcPr>
          <w:p w14:paraId="58DFB5AE" w14:textId="77777777" w:rsidR="009F1568" w:rsidRPr="007C2BE3" w:rsidRDefault="009F1568" w:rsidP="009F1568">
            <w:pPr>
              <w:pStyle w:val="TableText"/>
              <w:ind w:right="480"/>
              <w:jc w:val="right"/>
            </w:pPr>
            <w:r w:rsidRPr="007C2BE3">
              <w:t>5.7945</w:t>
            </w:r>
          </w:p>
        </w:tc>
        <w:tc>
          <w:tcPr>
            <w:tcW w:w="1760" w:type="dxa"/>
            <w:tcBorders>
              <w:bottom w:val="single" w:sz="4" w:space="0" w:color="auto"/>
            </w:tcBorders>
            <w:shd w:val="clear" w:color="auto" w:fill="auto"/>
            <w:noWrap/>
          </w:tcPr>
          <w:p w14:paraId="1949CAAD" w14:textId="77777777" w:rsidR="009F1568" w:rsidRPr="007C2BE3" w:rsidRDefault="009F1568" w:rsidP="009F1568">
            <w:pPr>
              <w:pStyle w:val="TableText"/>
              <w:ind w:right="480"/>
              <w:jc w:val="right"/>
            </w:pPr>
            <w:r w:rsidRPr="007C2BE3">
              <w:t>6.7594</w:t>
            </w:r>
          </w:p>
        </w:tc>
      </w:tr>
    </w:tbl>
    <w:p w14:paraId="3FF2D051" w14:textId="77777777" w:rsidR="009F1568" w:rsidRPr="007C2BE3" w:rsidRDefault="009F1568" w:rsidP="009F1568">
      <w:pPr>
        <w:pStyle w:val="Nor"/>
        <w:pageBreakBefore/>
        <w:spacing w:after="120"/>
        <w:ind w:hanging="6"/>
      </w:pPr>
      <w:r w:rsidRPr="007C2BE3">
        <w:lastRenderedPageBreak/>
        <w:t>Table 2</w:t>
      </w:r>
      <w:r w:rsidRPr="007C2BE3">
        <w:tab/>
        <w:t>Reversion valuation factors</w:t>
      </w:r>
    </w:p>
    <w:tbl>
      <w:tblPr>
        <w:tblW w:w="5283" w:type="dxa"/>
        <w:tblInd w:w="1068" w:type="dxa"/>
        <w:tblLayout w:type="fixed"/>
        <w:tblLook w:val="01E0" w:firstRow="1" w:lastRow="1" w:firstColumn="1" w:lastColumn="1" w:noHBand="0" w:noVBand="0"/>
      </w:tblPr>
      <w:tblGrid>
        <w:gridCol w:w="1756"/>
        <w:gridCol w:w="1764"/>
        <w:gridCol w:w="1763"/>
      </w:tblGrid>
      <w:tr w:rsidR="009F1568" w:rsidRPr="007C2BE3" w14:paraId="73275284" w14:textId="77777777">
        <w:trPr>
          <w:cantSplit/>
          <w:tblHeader/>
        </w:trPr>
        <w:tc>
          <w:tcPr>
            <w:tcW w:w="1756" w:type="dxa"/>
            <w:tcBorders>
              <w:bottom w:val="single" w:sz="4" w:space="0" w:color="auto"/>
            </w:tcBorders>
            <w:shd w:val="clear" w:color="auto" w:fill="auto"/>
            <w:noWrap/>
          </w:tcPr>
          <w:p w14:paraId="612E774F" w14:textId="77777777" w:rsidR="009F1568" w:rsidRPr="007C2BE3" w:rsidRDefault="009F1568" w:rsidP="009F1568">
            <w:pPr>
              <w:pStyle w:val="TableColHead"/>
            </w:pPr>
            <w:r w:rsidRPr="007C2BE3">
              <w:t>Person’s age at relevant date (in completed years)</w:t>
            </w:r>
          </w:p>
        </w:tc>
        <w:tc>
          <w:tcPr>
            <w:tcW w:w="1764" w:type="dxa"/>
            <w:tcBorders>
              <w:bottom w:val="single" w:sz="4" w:space="0" w:color="auto"/>
            </w:tcBorders>
            <w:shd w:val="clear" w:color="auto" w:fill="auto"/>
            <w:noWrap/>
          </w:tcPr>
          <w:p w14:paraId="4EA40144" w14:textId="77777777" w:rsidR="009F1568" w:rsidRPr="007C2BE3" w:rsidRDefault="009F1568" w:rsidP="009F1568">
            <w:pPr>
              <w:pStyle w:val="TableColHead"/>
              <w:jc w:val="center"/>
            </w:pPr>
            <w:r w:rsidRPr="007C2BE3">
              <w:t>Males</w:t>
            </w:r>
          </w:p>
        </w:tc>
        <w:tc>
          <w:tcPr>
            <w:tcW w:w="1763" w:type="dxa"/>
            <w:tcBorders>
              <w:bottom w:val="single" w:sz="4" w:space="0" w:color="auto"/>
            </w:tcBorders>
            <w:shd w:val="clear" w:color="auto" w:fill="auto"/>
            <w:noWrap/>
          </w:tcPr>
          <w:p w14:paraId="04D1794E" w14:textId="77777777" w:rsidR="009F1568" w:rsidRPr="007C2BE3" w:rsidRDefault="009F1568" w:rsidP="009F1568">
            <w:pPr>
              <w:pStyle w:val="TableColHead"/>
              <w:ind w:left="270"/>
              <w:jc w:val="center"/>
            </w:pPr>
            <w:r w:rsidRPr="007C2BE3">
              <w:t>Females</w:t>
            </w:r>
          </w:p>
        </w:tc>
      </w:tr>
      <w:tr w:rsidR="009F1568" w:rsidRPr="007C2BE3" w14:paraId="29F5A973" w14:textId="77777777">
        <w:trPr>
          <w:cantSplit/>
        </w:trPr>
        <w:tc>
          <w:tcPr>
            <w:tcW w:w="1756" w:type="dxa"/>
            <w:tcBorders>
              <w:top w:val="single" w:sz="4" w:space="0" w:color="auto"/>
            </w:tcBorders>
            <w:shd w:val="clear" w:color="auto" w:fill="auto"/>
            <w:noWrap/>
          </w:tcPr>
          <w:p w14:paraId="46958019" w14:textId="77777777" w:rsidR="009F1568" w:rsidRPr="007C2BE3" w:rsidRDefault="009F1568" w:rsidP="009F1568">
            <w:pPr>
              <w:pStyle w:val="TableText"/>
              <w:ind w:right="252"/>
              <w:jc w:val="center"/>
            </w:pPr>
            <w:r w:rsidRPr="007C2BE3">
              <w:t>0 to 40</w:t>
            </w:r>
          </w:p>
        </w:tc>
        <w:tc>
          <w:tcPr>
            <w:tcW w:w="1764" w:type="dxa"/>
            <w:tcBorders>
              <w:top w:val="single" w:sz="4" w:space="0" w:color="auto"/>
            </w:tcBorders>
            <w:shd w:val="clear" w:color="auto" w:fill="auto"/>
            <w:noWrap/>
          </w:tcPr>
          <w:p w14:paraId="70601985" w14:textId="77777777" w:rsidR="009F1568" w:rsidRPr="007C2BE3" w:rsidRDefault="009F1568" w:rsidP="009F1568">
            <w:pPr>
              <w:pStyle w:val="TableText"/>
              <w:jc w:val="center"/>
            </w:pPr>
            <w:r w:rsidRPr="007C2BE3">
              <w:t>2.437</w:t>
            </w:r>
          </w:p>
        </w:tc>
        <w:tc>
          <w:tcPr>
            <w:tcW w:w="1763" w:type="dxa"/>
            <w:tcBorders>
              <w:top w:val="single" w:sz="4" w:space="0" w:color="auto"/>
            </w:tcBorders>
            <w:shd w:val="clear" w:color="auto" w:fill="auto"/>
            <w:noWrap/>
          </w:tcPr>
          <w:p w14:paraId="31BFE65F" w14:textId="77777777" w:rsidR="009F1568" w:rsidRPr="007C2BE3" w:rsidRDefault="009F1568" w:rsidP="009F1568">
            <w:pPr>
              <w:pStyle w:val="TableText"/>
              <w:jc w:val="center"/>
            </w:pPr>
            <w:r w:rsidRPr="007C2BE3">
              <w:t>1.053</w:t>
            </w:r>
          </w:p>
        </w:tc>
      </w:tr>
      <w:tr w:rsidR="009F1568" w:rsidRPr="007C2BE3" w14:paraId="21F8E745" w14:textId="77777777">
        <w:trPr>
          <w:cantSplit/>
        </w:trPr>
        <w:tc>
          <w:tcPr>
            <w:tcW w:w="1756" w:type="dxa"/>
            <w:shd w:val="clear" w:color="auto" w:fill="auto"/>
            <w:noWrap/>
          </w:tcPr>
          <w:p w14:paraId="50725993" w14:textId="77777777" w:rsidR="009F1568" w:rsidRPr="007C2BE3" w:rsidRDefault="009F1568" w:rsidP="009F1568">
            <w:pPr>
              <w:pStyle w:val="TableText"/>
              <w:ind w:right="252"/>
              <w:jc w:val="center"/>
            </w:pPr>
            <w:r w:rsidRPr="007C2BE3">
              <w:t>41</w:t>
            </w:r>
          </w:p>
        </w:tc>
        <w:tc>
          <w:tcPr>
            <w:tcW w:w="1764" w:type="dxa"/>
            <w:shd w:val="clear" w:color="auto" w:fill="auto"/>
            <w:noWrap/>
          </w:tcPr>
          <w:p w14:paraId="4DE32A1A" w14:textId="77777777" w:rsidR="009F1568" w:rsidRPr="007C2BE3" w:rsidRDefault="009F1568" w:rsidP="009F1568">
            <w:pPr>
              <w:pStyle w:val="TableText"/>
              <w:jc w:val="center"/>
            </w:pPr>
            <w:r w:rsidRPr="007C2BE3">
              <w:t>2.356</w:t>
            </w:r>
          </w:p>
        </w:tc>
        <w:tc>
          <w:tcPr>
            <w:tcW w:w="1763" w:type="dxa"/>
            <w:shd w:val="clear" w:color="auto" w:fill="auto"/>
            <w:noWrap/>
          </w:tcPr>
          <w:p w14:paraId="1ED30F26" w14:textId="77777777" w:rsidR="009F1568" w:rsidRPr="007C2BE3" w:rsidRDefault="009F1568" w:rsidP="009F1568">
            <w:pPr>
              <w:pStyle w:val="TableText"/>
              <w:jc w:val="center"/>
            </w:pPr>
            <w:r w:rsidRPr="007C2BE3">
              <w:t>0.990</w:t>
            </w:r>
          </w:p>
        </w:tc>
      </w:tr>
      <w:tr w:rsidR="009F1568" w:rsidRPr="007C2BE3" w14:paraId="162A1B48" w14:textId="77777777">
        <w:trPr>
          <w:cantSplit/>
        </w:trPr>
        <w:tc>
          <w:tcPr>
            <w:tcW w:w="1756" w:type="dxa"/>
            <w:shd w:val="clear" w:color="auto" w:fill="auto"/>
            <w:noWrap/>
          </w:tcPr>
          <w:p w14:paraId="64CCF9F6" w14:textId="77777777" w:rsidR="009F1568" w:rsidRPr="007C2BE3" w:rsidRDefault="009F1568" w:rsidP="009F1568">
            <w:pPr>
              <w:pStyle w:val="TableText"/>
              <w:ind w:right="252"/>
              <w:jc w:val="center"/>
            </w:pPr>
            <w:r w:rsidRPr="007C2BE3">
              <w:t>42</w:t>
            </w:r>
          </w:p>
        </w:tc>
        <w:tc>
          <w:tcPr>
            <w:tcW w:w="1764" w:type="dxa"/>
            <w:shd w:val="clear" w:color="auto" w:fill="auto"/>
            <w:noWrap/>
          </w:tcPr>
          <w:p w14:paraId="269E3F8A" w14:textId="77777777" w:rsidR="009F1568" w:rsidRPr="007C2BE3" w:rsidRDefault="009F1568" w:rsidP="009F1568">
            <w:pPr>
              <w:pStyle w:val="TableText"/>
              <w:jc w:val="center"/>
            </w:pPr>
            <w:r w:rsidRPr="007C2BE3">
              <w:t>2.275</w:t>
            </w:r>
          </w:p>
        </w:tc>
        <w:tc>
          <w:tcPr>
            <w:tcW w:w="1763" w:type="dxa"/>
            <w:shd w:val="clear" w:color="auto" w:fill="auto"/>
            <w:noWrap/>
          </w:tcPr>
          <w:p w14:paraId="1FF85D90" w14:textId="77777777" w:rsidR="009F1568" w:rsidRPr="007C2BE3" w:rsidRDefault="009F1568" w:rsidP="009F1568">
            <w:pPr>
              <w:pStyle w:val="TableText"/>
              <w:jc w:val="center"/>
            </w:pPr>
            <w:r w:rsidRPr="007C2BE3">
              <w:t>0.927</w:t>
            </w:r>
          </w:p>
        </w:tc>
      </w:tr>
      <w:tr w:rsidR="009F1568" w:rsidRPr="007C2BE3" w14:paraId="33A31146" w14:textId="77777777">
        <w:trPr>
          <w:cantSplit/>
        </w:trPr>
        <w:tc>
          <w:tcPr>
            <w:tcW w:w="1756" w:type="dxa"/>
            <w:shd w:val="clear" w:color="auto" w:fill="auto"/>
            <w:noWrap/>
          </w:tcPr>
          <w:p w14:paraId="686554F2" w14:textId="77777777" w:rsidR="009F1568" w:rsidRPr="007C2BE3" w:rsidRDefault="009F1568" w:rsidP="009F1568">
            <w:pPr>
              <w:pStyle w:val="TableText"/>
              <w:ind w:right="252"/>
              <w:jc w:val="center"/>
            </w:pPr>
            <w:r w:rsidRPr="007C2BE3">
              <w:t>43</w:t>
            </w:r>
          </w:p>
        </w:tc>
        <w:tc>
          <w:tcPr>
            <w:tcW w:w="1764" w:type="dxa"/>
            <w:shd w:val="clear" w:color="auto" w:fill="auto"/>
            <w:noWrap/>
          </w:tcPr>
          <w:p w14:paraId="1278C62C" w14:textId="77777777" w:rsidR="009F1568" w:rsidRPr="007C2BE3" w:rsidRDefault="009F1568" w:rsidP="009F1568">
            <w:pPr>
              <w:pStyle w:val="TableText"/>
              <w:jc w:val="center"/>
            </w:pPr>
            <w:r w:rsidRPr="007C2BE3">
              <w:t>2.194</w:t>
            </w:r>
          </w:p>
        </w:tc>
        <w:tc>
          <w:tcPr>
            <w:tcW w:w="1763" w:type="dxa"/>
            <w:shd w:val="clear" w:color="auto" w:fill="auto"/>
            <w:noWrap/>
          </w:tcPr>
          <w:p w14:paraId="3E573BEF" w14:textId="77777777" w:rsidR="009F1568" w:rsidRPr="007C2BE3" w:rsidRDefault="009F1568" w:rsidP="009F1568">
            <w:pPr>
              <w:pStyle w:val="TableText"/>
              <w:jc w:val="center"/>
            </w:pPr>
            <w:r w:rsidRPr="007C2BE3">
              <w:t>0.863</w:t>
            </w:r>
          </w:p>
        </w:tc>
      </w:tr>
      <w:tr w:rsidR="009F1568" w:rsidRPr="007C2BE3" w14:paraId="7BB16F28" w14:textId="77777777">
        <w:trPr>
          <w:cantSplit/>
        </w:trPr>
        <w:tc>
          <w:tcPr>
            <w:tcW w:w="1756" w:type="dxa"/>
            <w:shd w:val="clear" w:color="auto" w:fill="auto"/>
            <w:noWrap/>
          </w:tcPr>
          <w:p w14:paraId="11DA6EEB" w14:textId="77777777" w:rsidR="009F1568" w:rsidRPr="007C2BE3" w:rsidRDefault="009F1568" w:rsidP="009F1568">
            <w:pPr>
              <w:pStyle w:val="TableText"/>
              <w:ind w:right="252"/>
              <w:jc w:val="center"/>
            </w:pPr>
            <w:r w:rsidRPr="007C2BE3">
              <w:t>44</w:t>
            </w:r>
          </w:p>
        </w:tc>
        <w:tc>
          <w:tcPr>
            <w:tcW w:w="1764" w:type="dxa"/>
            <w:shd w:val="clear" w:color="auto" w:fill="auto"/>
            <w:noWrap/>
          </w:tcPr>
          <w:p w14:paraId="03DDE19A" w14:textId="77777777" w:rsidR="009F1568" w:rsidRPr="007C2BE3" w:rsidRDefault="009F1568" w:rsidP="009F1568">
            <w:pPr>
              <w:pStyle w:val="TableText"/>
              <w:jc w:val="center"/>
            </w:pPr>
            <w:r w:rsidRPr="007C2BE3">
              <w:t>2.112</w:t>
            </w:r>
          </w:p>
        </w:tc>
        <w:tc>
          <w:tcPr>
            <w:tcW w:w="1763" w:type="dxa"/>
            <w:shd w:val="clear" w:color="auto" w:fill="auto"/>
            <w:noWrap/>
          </w:tcPr>
          <w:p w14:paraId="72247535" w14:textId="77777777" w:rsidR="009F1568" w:rsidRPr="007C2BE3" w:rsidRDefault="009F1568" w:rsidP="009F1568">
            <w:pPr>
              <w:pStyle w:val="TableText"/>
              <w:jc w:val="center"/>
            </w:pPr>
            <w:r w:rsidRPr="007C2BE3">
              <w:t>0.800</w:t>
            </w:r>
          </w:p>
        </w:tc>
      </w:tr>
      <w:tr w:rsidR="009F1568" w:rsidRPr="007C2BE3" w14:paraId="504D8913" w14:textId="77777777">
        <w:trPr>
          <w:cantSplit/>
        </w:trPr>
        <w:tc>
          <w:tcPr>
            <w:tcW w:w="1756" w:type="dxa"/>
            <w:shd w:val="clear" w:color="auto" w:fill="auto"/>
            <w:noWrap/>
          </w:tcPr>
          <w:p w14:paraId="610249F0" w14:textId="77777777" w:rsidR="009F1568" w:rsidRPr="007C2BE3" w:rsidRDefault="009F1568" w:rsidP="009F1568">
            <w:pPr>
              <w:pStyle w:val="TableText"/>
              <w:ind w:right="252"/>
              <w:jc w:val="center"/>
            </w:pPr>
            <w:r w:rsidRPr="007C2BE3">
              <w:t>45</w:t>
            </w:r>
          </w:p>
        </w:tc>
        <w:tc>
          <w:tcPr>
            <w:tcW w:w="1764" w:type="dxa"/>
            <w:shd w:val="clear" w:color="auto" w:fill="auto"/>
            <w:noWrap/>
          </w:tcPr>
          <w:p w14:paraId="2FDB787F" w14:textId="77777777" w:rsidR="009F1568" w:rsidRPr="007C2BE3" w:rsidRDefault="009F1568" w:rsidP="009F1568">
            <w:pPr>
              <w:pStyle w:val="TableText"/>
              <w:jc w:val="center"/>
            </w:pPr>
            <w:r w:rsidRPr="007C2BE3">
              <w:t>2.031</w:t>
            </w:r>
          </w:p>
        </w:tc>
        <w:tc>
          <w:tcPr>
            <w:tcW w:w="1763" w:type="dxa"/>
            <w:shd w:val="clear" w:color="auto" w:fill="auto"/>
            <w:noWrap/>
          </w:tcPr>
          <w:p w14:paraId="11AA60BA" w14:textId="77777777" w:rsidR="009F1568" w:rsidRPr="007C2BE3" w:rsidRDefault="009F1568" w:rsidP="009F1568">
            <w:pPr>
              <w:pStyle w:val="TableText"/>
              <w:jc w:val="center"/>
            </w:pPr>
            <w:r w:rsidRPr="007C2BE3">
              <w:t>0.737</w:t>
            </w:r>
          </w:p>
        </w:tc>
      </w:tr>
      <w:tr w:rsidR="009F1568" w:rsidRPr="007C2BE3" w14:paraId="7D1065FA" w14:textId="77777777">
        <w:trPr>
          <w:cantSplit/>
        </w:trPr>
        <w:tc>
          <w:tcPr>
            <w:tcW w:w="1756" w:type="dxa"/>
            <w:shd w:val="clear" w:color="auto" w:fill="auto"/>
            <w:noWrap/>
          </w:tcPr>
          <w:p w14:paraId="49907F02" w14:textId="77777777" w:rsidR="009F1568" w:rsidRPr="007C2BE3" w:rsidRDefault="009F1568" w:rsidP="009F1568">
            <w:pPr>
              <w:pStyle w:val="TableText"/>
              <w:ind w:right="252"/>
              <w:jc w:val="center"/>
            </w:pPr>
            <w:r w:rsidRPr="007C2BE3">
              <w:t>46</w:t>
            </w:r>
          </w:p>
        </w:tc>
        <w:tc>
          <w:tcPr>
            <w:tcW w:w="1764" w:type="dxa"/>
            <w:shd w:val="clear" w:color="auto" w:fill="auto"/>
            <w:noWrap/>
          </w:tcPr>
          <w:p w14:paraId="47655927" w14:textId="77777777" w:rsidR="009F1568" w:rsidRPr="007C2BE3" w:rsidRDefault="009F1568" w:rsidP="009F1568">
            <w:pPr>
              <w:pStyle w:val="TableText"/>
              <w:jc w:val="center"/>
            </w:pPr>
            <w:r w:rsidRPr="007C2BE3">
              <w:t>1.950</w:t>
            </w:r>
          </w:p>
        </w:tc>
        <w:tc>
          <w:tcPr>
            <w:tcW w:w="1763" w:type="dxa"/>
            <w:shd w:val="clear" w:color="auto" w:fill="auto"/>
            <w:noWrap/>
          </w:tcPr>
          <w:p w14:paraId="1619F673" w14:textId="77777777" w:rsidR="009F1568" w:rsidRPr="007C2BE3" w:rsidRDefault="009F1568" w:rsidP="009F1568">
            <w:pPr>
              <w:pStyle w:val="TableText"/>
              <w:jc w:val="center"/>
            </w:pPr>
            <w:r w:rsidRPr="007C2BE3">
              <w:t>0.674</w:t>
            </w:r>
          </w:p>
        </w:tc>
      </w:tr>
      <w:tr w:rsidR="009F1568" w:rsidRPr="007C2BE3" w14:paraId="35B10768" w14:textId="77777777">
        <w:trPr>
          <w:cantSplit/>
        </w:trPr>
        <w:tc>
          <w:tcPr>
            <w:tcW w:w="1756" w:type="dxa"/>
            <w:shd w:val="clear" w:color="auto" w:fill="auto"/>
            <w:noWrap/>
          </w:tcPr>
          <w:p w14:paraId="79251D9B" w14:textId="77777777" w:rsidR="009F1568" w:rsidRPr="007C2BE3" w:rsidRDefault="009F1568" w:rsidP="009F1568">
            <w:pPr>
              <w:pStyle w:val="TableText"/>
              <w:ind w:right="252"/>
              <w:jc w:val="center"/>
            </w:pPr>
            <w:r w:rsidRPr="007C2BE3">
              <w:t>47</w:t>
            </w:r>
          </w:p>
        </w:tc>
        <w:tc>
          <w:tcPr>
            <w:tcW w:w="1764" w:type="dxa"/>
            <w:shd w:val="clear" w:color="auto" w:fill="auto"/>
            <w:noWrap/>
          </w:tcPr>
          <w:p w14:paraId="1FEDB1D5" w14:textId="77777777" w:rsidR="009F1568" w:rsidRPr="007C2BE3" w:rsidRDefault="009F1568" w:rsidP="009F1568">
            <w:pPr>
              <w:pStyle w:val="TableText"/>
              <w:jc w:val="center"/>
            </w:pPr>
            <w:r w:rsidRPr="007C2BE3">
              <w:t>1.869</w:t>
            </w:r>
          </w:p>
        </w:tc>
        <w:tc>
          <w:tcPr>
            <w:tcW w:w="1763" w:type="dxa"/>
            <w:shd w:val="clear" w:color="auto" w:fill="auto"/>
            <w:noWrap/>
          </w:tcPr>
          <w:p w14:paraId="7CCBE8DB" w14:textId="77777777" w:rsidR="009F1568" w:rsidRPr="007C2BE3" w:rsidRDefault="009F1568" w:rsidP="009F1568">
            <w:pPr>
              <w:pStyle w:val="TableText"/>
              <w:jc w:val="center"/>
            </w:pPr>
            <w:r w:rsidRPr="007C2BE3">
              <w:t>0.611</w:t>
            </w:r>
          </w:p>
        </w:tc>
      </w:tr>
      <w:tr w:rsidR="009F1568" w:rsidRPr="007C2BE3" w14:paraId="47D24EE6" w14:textId="77777777">
        <w:trPr>
          <w:cantSplit/>
        </w:trPr>
        <w:tc>
          <w:tcPr>
            <w:tcW w:w="1756" w:type="dxa"/>
            <w:shd w:val="clear" w:color="auto" w:fill="auto"/>
            <w:noWrap/>
          </w:tcPr>
          <w:p w14:paraId="6375DF58" w14:textId="77777777" w:rsidR="009F1568" w:rsidRPr="007C2BE3" w:rsidRDefault="009F1568" w:rsidP="009F1568">
            <w:pPr>
              <w:pStyle w:val="TableText"/>
              <w:ind w:right="252"/>
              <w:jc w:val="center"/>
            </w:pPr>
            <w:r w:rsidRPr="007C2BE3">
              <w:t>48</w:t>
            </w:r>
          </w:p>
        </w:tc>
        <w:tc>
          <w:tcPr>
            <w:tcW w:w="1764" w:type="dxa"/>
            <w:shd w:val="clear" w:color="auto" w:fill="auto"/>
            <w:noWrap/>
          </w:tcPr>
          <w:p w14:paraId="3C062682" w14:textId="77777777" w:rsidR="009F1568" w:rsidRPr="007C2BE3" w:rsidRDefault="009F1568" w:rsidP="009F1568">
            <w:pPr>
              <w:pStyle w:val="TableText"/>
              <w:jc w:val="center"/>
            </w:pPr>
            <w:r w:rsidRPr="007C2BE3">
              <w:t>1.787</w:t>
            </w:r>
          </w:p>
        </w:tc>
        <w:tc>
          <w:tcPr>
            <w:tcW w:w="1763" w:type="dxa"/>
            <w:shd w:val="clear" w:color="auto" w:fill="auto"/>
            <w:noWrap/>
          </w:tcPr>
          <w:p w14:paraId="53002683" w14:textId="77777777" w:rsidR="009F1568" w:rsidRPr="007C2BE3" w:rsidRDefault="009F1568" w:rsidP="009F1568">
            <w:pPr>
              <w:pStyle w:val="TableText"/>
              <w:jc w:val="center"/>
            </w:pPr>
            <w:r w:rsidRPr="007C2BE3">
              <w:t>0.548</w:t>
            </w:r>
          </w:p>
        </w:tc>
      </w:tr>
      <w:tr w:rsidR="009F1568" w:rsidRPr="007C2BE3" w14:paraId="772AED70" w14:textId="77777777">
        <w:trPr>
          <w:cantSplit/>
        </w:trPr>
        <w:tc>
          <w:tcPr>
            <w:tcW w:w="1756" w:type="dxa"/>
            <w:shd w:val="clear" w:color="auto" w:fill="auto"/>
            <w:noWrap/>
          </w:tcPr>
          <w:p w14:paraId="6A29A931" w14:textId="77777777" w:rsidR="009F1568" w:rsidRPr="007C2BE3" w:rsidRDefault="009F1568" w:rsidP="009F1568">
            <w:pPr>
              <w:pStyle w:val="TableText"/>
              <w:ind w:right="252"/>
              <w:jc w:val="center"/>
            </w:pPr>
            <w:r w:rsidRPr="007C2BE3">
              <w:t>49</w:t>
            </w:r>
          </w:p>
        </w:tc>
        <w:tc>
          <w:tcPr>
            <w:tcW w:w="1764" w:type="dxa"/>
            <w:shd w:val="clear" w:color="auto" w:fill="auto"/>
            <w:noWrap/>
          </w:tcPr>
          <w:p w14:paraId="5B4C9C42" w14:textId="77777777" w:rsidR="009F1568" w:rsidRPr="007C2BE3" w:rsidRDefault="009F1568" w:rsidP="009F1568">
            <w:pPr>
              <w:pStyle w:val="TableText"/>
              <w:jc w:val="center"/>
            </w:pPr>
            <w:r w:rsidRPr="007C2BE3">
              <w:t>1.706</w:t>
            </w:r>
          </w:p>
        </w:tc>
        <w:tc>
          <w:tcPr>
            <w:tcW w:w="1763" w:type="dxa"/>
            <w:shd w:val="clear" w:color="auto" w:fill="auto"/>
            <w:noWrap/>
          </w:tcPr>
          <w:p w14:paraId="2513798D" w14:textId="77777777" w:rsidR="009F1568" w:rsidRPr="007C2BE3" w:rsidRDefault="009F1568" w:rsidP="009F1568">
            <w:pPr>
              <w:pStyle w:val="TableText"/>
              <w:jc w:val="center"/>
            </w:pPr>
            <w:r w:rsidRPr="007C2BE3">
              <w:t>0.484</w:t>
            </w:r>
          </w:p>
        </w:tc>
      </w:tr>
      <w:tr w:rsidR="009F1568" w:rsidRPr="007C2BE3" w14:paraId="4141B3E3" w14:textId="77777777">
        <w:trPr>
          <w:cantSplit/>
        </w:trPr>
        <w:tc>
          <w:tcPr>
            <w:tcW w:w="1756" w:type="dxa"/>
            <w:shd w:val="clear" w:color="auto" w:fill="auto"/>
            <w:noWrap/>
          </w:tcPr>
          <w:p w14:paraId="44E3CC03" w14:textId="77777777" w:rsidR="009F1568" w:rsidRPr="007C2BE3" w:rsidRDefault="009F1568" w:rsidP="009F1568">
            <w:pPr>
              <w:pStyle w:val="TableText"/>
              <w:ind w:right="252"/>
              <w:jc w:val="center"/>
            </w:pPr>
            <w:r w:rsidRPr="007C2BE3">
              <w:t>50</w:t>
            </w:r>
          </w:p>
        </w:tc>
        <w:tc>
          <w:tcPr>
            <w:tcW w:w="1764" w:type="dxa"/>
            <w:shd w:val="clear" w:color="auto" w:fill="auto"/>
            <w:noWrap/>
          </w:tcPr>
          <w:p w14:paraId="72165F56" w14:textId="77777777" w:rsidR="009F1568" w:rsidRPr="007C2BE3" w:rsidRDefault="009F1568" w:rsidP="009F1568">
            <w:pPr>
              <w:pStyle w:val="TableText"/>
              <w:jc w:val="center"/>
            </w:pPr>
            <w:r w:rsidRPr="007C2BE3">
              <w:t>1.625</w:t>
            </w:r>
          </w:p>
        </w:tc>
        <w:tc>
          <w:tcPr>
            <w:tcW w:w="1763" w:type="dxa"/>
            <w:shd w:val="clear" w:color="auto" w:fill="auto"/>
            <w:noWrap/>
          </w:tcPr>
          <w:p w14:paraId="5F5454AF" w14:textId="77777777" w:rsidR="009F1568" w:rsidRPr="007C2BE3" w:rsidRDefault="009F1568" w:rsidP="009F1568">
            <w:pPr>
              <w:pStyle w:val="TableText"/>
              <w:jc w:val="center"/>
            </w:pPr>
            <w:r w:rsidRPr="007C2BE3">
              <w:t>0.421</w:t>
            </w:r>
          </w:p>
        </w:tc>
      </w:tr>
      <w:tr w:rsidR="009F1568" w:rsidRPr="007C2BE3" w14:paraId="33CC4275" w14:textId="77777777">
        <w:trPr>
          <w:cantSplit/>
        </w:trPr>
        <w:tc>
          <w:tcPr>
            <w:tcW w:w="1756" w:type="dxa"/>
            <w:shd w:val="clear" w:color="auto" w:fill="auto"/>
            <w:noWrap/>
          </w:tcPr>
          <w:p w14:paraId="109EDE0A" w14:textId="77777777" w:rsidR="009F1568" w:rsidRPr="007C2BE3" w:rsidRDefault="009F1568" w:rsidP="009F1568">
            <w:pPr>
              <w:pStyle w:val="TableText"/>
              <w:ind w:right="252"/>
              <w:jc w:val="center"/>
            </w:pPr>
            <w:r w:rsidRPr="007C2BE3">
              <w:t>51</w:t>
            </w:r>
          </w:p>
        </w:tc>
        <w:tc>
          <w:tcPr>
            <w:tcW w:w="1764" w:type="dxa"/>
            <w:shd w:val="clear" w:color="auto" w:fill="auto"/>
            <w:noWrap/>
          </w:tcPr>
          <w:p w14:paraId="39B8DF8E" w14:textId="77777777" w:rsidR="009F1568" w:rsidRPr="007C2BE3" w:rsidRDefault="009F1568" w:rsidP="009F1568">
            <w:pPr>
              <w:pStyle w:val="TableText"/>
              <w:jc w:val="center"/>
            </w:pPr>
            <w:r w:rsidRPr="007C2BE3">
              <w:t>1.381</w:t>
            </w:r>
          </w:p>
        </w:tc>
        <w:tc>
          <w:tcPr>
            <w:tcW w:w="1763" w:type="dxa"/>
            <w:shd w:val="clear" w:color="auto" w:fill="auto"/>
            <w:noWrap/>
          </w:tcPr>
          <w:p w14:paraId="04650DBA" w14:textId="77777777" w:rsidR="009F1568" w:rsidRPr="007C2BE3" w:rsidRDefault="009F1568" w:rsidP="009F1568">
            <w:pPr>
              <w:pStyle w:val="TableText"/>
              <w:jc w:val="center"/>
            </w:pPr>
            <w:r w:rsidRPr="007C2BE3">
              <w:t>0.358</w:t>
            </w:r>
          </w:p>
        </w:tc>
      </w:tr>
      <w:tr w:rsidR="009F1568" w:rsidRPr="007C2BE3" w14:paraId="73CB8943" w14:textId="77777777">
        <w:trPr>
          <w:cantSplit/>
        </w:trPr>
        <w:tc>
          <w:tcPr>
            <w:tcW w:w="1756" w:type="dxa"/>
            <w:shd w:val="clear" w:color="auto" w:fill="auto"/>
            <w:noWrap/>
          </w:tcPr>
          <w:p w14:paraId="3E1E4A96" w14:textId="77777777" w:rsidR="009F1568" w:rsidRPr="007C2BE3" w:rsidRDefault="009F1568" w:rsidP="009F1568">
            <w:pPr>
              <w:pStyle w:val="TableText"/>
              <w:ind w:right="252"/>
              <w:jc w:val="center"/>
            </w:pPr>
            <w:r w:rsidRPr="007C2BE3">
              <w:t>52</w:t>
            </w:r>
          </w:p>
        </w:tc>
        <w:tc>
          <w:tcPr>
            <w:tcW w:w="1764" w:type="dxa"/>
            <w:shd w:val="clear" w:color="auto" w:fill="auto"/>
            <w:noWrap/>
          </w:tcPr>
          <w:p w14:paraId="2B202C4B" w14:textId="77777777" w:rsidR="009F1568" w:rsidRPr="007C2BE3" w:rsidRDefault="009F1568" w:rsidP="009F1568">
            <w:pPr>
              <w:pStyle w:val="TableText"/>
              <w:jc w:val="center"/>
            </w:pPr>
            <w:r w:rsidRPr="007C2BE3">
              <w:t>1.137</w:t>
            </w:r>
          </w:p>
        </w:tc>
        <w:tc>
          <w:tcPr>
            <w:tcW w:w="1763" w:type="dxa"/>
            <w:shd w:val="clear" w:color="auto" w:fill="auto"/>
            <w:noWrap/>
          </w:tcPr>
          <w:p w14:paraId="0C4FFDE2" w14:textId="77777777" w:rsidR="009F1568" w:rsidRPr="007C2BE3" w:rsidRDefault="009F1568" w:rsidP="009F1568">
            <w:pPr>
              <w:pStyle w:val="TableText"/>
              <w:jc w:val="center"/>
            </w:pPr>
            <w:r w:rsidRPr="007C2BE3">
              <w:t>0.295</w:t>
            </w:r>
          </w:p>
        </w:tc>
      </w:tr>
      <w:tr w:rsidR="009F1568" w:rsidRPr="007C2BE3" w14:paraId="73F6A5A1" w14:textId="77777777">
        <w:trPr>
          <w:cantSplit/>
        </w:trPr>
        <w:tc>
          <w:tcPr>
            <w:tcW w:w="1756" w:type="dxa"/>
            <w:shd w:val="clear" w:color="auto" w:fill="auto"/>
            <w:noWrap/>
          </w:tcPr>
          <w:p w14:paraId="625DB816" w14:textId="77777777" w:rsidR="009F1568" w:rsidRPr="007C2BE3" w:rsidRDefault="009F1568" w:rsidP="009F1568">
            <w:pPr>
              <w:pStyle w:val="TableText"/>
              <w:ind w:right="252"/>
              <w:jc w:val="center"/>
            </w:pPr>
            <w:r w:rsidRPr="007C2BE3">
              <w:t>53</w:t>
            </w:r>
          </w:p>
        </w:tc>
        <w:tc>
          <w:tcPr>
            <w:tcW w:w="1764" w:type="dxa"/>
            <w:shd w:val="clear" w:color="auto" w:fill="auto"/>
            <w:noWrap/>
          </w:tcPr>
          <w:p w14:paraId="406C21CC" w14:textId="77777777" w:rsidR="009F1568" w:rsidRPr="007C2BE3" w:rsidRDefault="009F1568" w:rsidP="009F1568">
            <w:pPr>
              <w:pStyle w:val="TableText"/>
              <w:jc w:val="center"/>
            </w:pPr>
            <w:r w:rsidRPr="007C2BE3">
              <w:t>0.894</w:t>
            </w:r>
          </w:p>
        </w:tc>
        <w:tc>
          <w:tcPr>
            <w:tcW w:w="1763" w:type="dxa"/>
            <w:shd w:val="clear" w:color="auto" w:fill="auto"/>
            <w:noWrap/>
          </w:tcPr>
          <w:p w14:paraId="0F5967FA" w14:textId="77777777" w:rsidR="009F1568" w:rsidRPr="007C2BE3" w:rsidRDefault="009F1568" w:rsidP="009F1568">
            <w:pPr>
              <w:pStyle w:val="TableText"/>
              <w:jc w:val="center"/>
            </w:pPr>
            <w:r w:rsidRPr="007C2BE3">
              <w:t>0.232</w:t>
            </w:r>
          </w:p>
        </w:tc>
      </w:tr>
      <w:tr w:rsidR="009F1568" w:rsidRPr="007C2BE3" w14:paraId="172D2C30" w14:textId="77777777">
        <w:trPr>
          <w:cantSplit/>
        </w:trPr>
        <w:tc>
          <w:tcPr>
            <w:tcW w:w="1756" w:type="dxa"/>
            <w:shd w:val="clear" w:color="auto" w:fill="auto"/>
            <w:noWrap/>
          </w:tcPr>
          <w:p w14:paraId="583CFA16" w14:textId="77777777" w:rsidR="009F1568" w:rsidRPr="007C2BE3" w:rsidRDefault="009F1568" w:rsidP="009F1568">
            <w:pPr>
              <w:pStyle w:val="TableText"/>
              <w:ind w:right="252"/>
              <w:jc w:val="center"/>
            </w:pPr>
            <w:r w:rsidRPr="007C2BE3">
              <w:t>54</w:t>
            </w:r>
          </w:p>
        </w:tc>
        <w:tc>
          <w:tcPr>
            <w:tcW w:w="1764" w:type="dxa"/>
            <w:shd w:val="clear" w:color="auto" w:fill="auto"/>
            <w:noWrap/>
          </w:tcPr>
          <w:p w14:paraId="36530DB6" w14:textId="77777777" w:rsidR="009F1568" w:rsidRPr="007C2BE3" w:rsidRDefault="009F1568" w:rsidP="009F1568">
            <w:pPr>
              <w:pStyle w:val="TableText"/>
              <w:jc w:val="center"/>
            </w:pPr>
            <w:r w:rsidRPr="007C2BE3">
              <w:t>0.650</w:t>
            </w:r>
          </w:p>
        </w:tc>
        <w:tc>
          <w:tcPr>
            <w:tcW w:w="1763" w:type="dxa"/>
            <w:shd w:val="clear" w:color="auto" w:fill="auto"/>
            <w:noWrap/>
          </w:tcPr>
          <w:p w14:paraId="2B41D24A" w14:textId="77777777" w:rsidR="009F1568" w:rsidRPr="007C2BE3" w:rsidRDefault="009F1568" w:rsidP="009F1568">
            <w:pPr>
              <w:pStyle w:val="TableText"/>
              <w:jc w:val="center"/>
            </w:pPr>
            <w:r w:rsidRPr="007C2BE3">
              <w:t>0.168</w:t>
            </w:r>
          </w:p>
        </w:tc>
      </w:tr>
      <w:tr w:rsidR="009F1568" w:rsidRPr="007C2BE3" w14:paraId="449E7926" w14:textId="77777777">
        <w:trPr>
          <w:cantSplit/>
        </w:trPr>
        <w:tc>
          <w:tcPr>
            <w:tcW w:w="1756" w:type="dxa"/>
            <w:tcBorders>
              <w:bottom w:val="single" w:sz="4" w:space="0" w:color="auto"/>
            </w:tcBorders>
            <w:shd w:val="clear" w:color="auto" w:fill="auto"/>
            <w:noWrap/>
          </w:tcPr>
          <w:p w14:paraId="3B04F5F8" w14:textId="77777777" w:rsidR="009F1568" w:rsidRPr="007C2BE3" w:rsidRDefault="009F1568" w:rsidP="009F1568">
            <w:pPr>
              <w:pStyle w:val="TableText"/>
              <w:ind w:right="252"/>
              <w:jc w:val="center"/>
            </w:pPr>
            <w:r w:rsidRPr="007C2BE3">
              <w:t>55 or over</w:t>
            </w:r>
          </w:p>
        </w:tc>
        <w:tc>
          <w:tcPr>
            <w:tcW w:w="1764" w:type="dxa"/>
            <w:tcBorders>
              <w:bottom w:val="single" w:sz="4" w:space="0" w:color="auto"/>
            </w:tcBorders>
            <w:shd w:val="clear" w:color="auto" w:fill="auto"/>
            <w:noWrap/>
          </w:tcPr>
          <w:p w14:paraId="485CFE57" w14:textId="77777777" w:rsidR="009F1568" w:rsidRPr="007C2BE3" w:rsidRDefault="009F1568" w:rsidP="009F1568">
            <w:pPr>
              <w:pStyle w:val="TableText"/>
              <w:jc w:val="center"/>
            </w:pPr>
            <w:r w:rsidRPr="007C2BE3">
              <w:t>0.406</w:t>
            </w:r>
          </w:p>
        </w:tc>
        <w:tc>
          <w:tcPr>
            <w:tcW w:w="1763" w:type="dxa"/>
            <w:tcBorders>
              <w:bottom w:val="single" w:sz="4" w:space="0" w:color="auto"/>
            </w:tcBorders>
            <w:shd w:val="clear" w:color="auto" w:fill="auto"/>
            <w:noWrap/>
          </w:tcPr>
          <w:p w14:paraId="329621E1" w14:textId="77777777" w:rsidR="009F1568" w:rsidRPr="007C2BE3" w:rsidRDefault="009F1568" w:rsidP="009F1568">
            <w:pPr>
              <w:pStyle w:val="TableText"/>
              <w:jc w:val="center"/>
            </w:pPr>
            <w:r w:rsidRPr="007C2BE3">
              <w:t>0.105</w:t>
            </w:r>
          </w:p>
        </w:tc>
      </w:tr>
    </w:tbl>
    <w:p w14:paraId="0E9A7A6E" w14:textId="77777777" w:rsidR="009F1568" w:rsidRPr="007C2BE3" w:rsidRDefault="009F1568" w:rsidP="009F1568">
      <w:pPr>
        <w:pStyle w:val="Nor"/>
        <w:spacing w:after="120"/>
        <w:ind w:hanging="6"/>
      </w:pPr>
      <w:r w:rsidRPr="007C2BE3">
        <w:t>Table 3</w:t>
      </w:r>
      <w:r w:rsidRPr="007C2BE3">
        <w:tab/>
        <w:t>Lump sum valuation factors</w:t>
      </w:r>
    </w:p>
    <w:tbl>
      <w:tblPr>
        <w:tblW w:w="0" w:type="auto"/>
        <w:tblInd w:w="1060" w:type="dxa"/>
        <w:tblLayout w:type="fixed"/>
        <w:tblLook w:val="01E0" w:firstRow="1" w:lastRow="1" w:firstColumn="1" w:lastColumn="1" w:noHBand="0" w:noVBand="0"/>
      </w:tblPr>
      <w:tblGrid>
        <w:gridCol w:w="3528"/>
        <w:gridCol w:w="1763"/>
      </w:tblGrid>
      <w:tr w:rsidR="009F1568" w:rsidRPr="007C2BE3" w14:paraId="05F3A5FF" w14:textId="77777777">
        <w:trPr>
          <w:cantSplit/>
          <w:tblHeader/>
        </w:trPr>
        <w:tc>
          <w:tcPr>
            <w:tcW w:w="3528" w:type="dxa"/>
            <w:tcBorders>
              <w:bottom w:val="single" w:sz="4" w:space="0" w:color="auto"/>
            </w:tcBorders>
            <w:shd w:val="clear" w:color="auto" w:fill="auto"/>
          </w:tcPr>
          <w:p w14:paraId="57577659" w14:textId="77777777" w:rsidR="009F1568" w:rsidRPr="007C2BE3" w:rsidRDefault="009F1568" w:rsidP="009F1568">
            <w:pPr>
              <w:pStyle w:val="TableColHead"/>
              <w:jc w:val="center"/>
            </w:pPr>
            <w:r w:rsidRPr="007C2BE3">
              <w:t xml:space="preserve">Period of time until retirement age </w:t>
            </w:r>
            <w:r w:rsidRPr="007C2BE3">
              <w:br/>
              <w:t>(in completed years)</w:t>
            </w:r>
          </w:p>
        </w:tc>
        <w:tc>
          <w:tcPr>
            <w:tcW w:w="1763" w:type="dxa"/>
            <w:tcBorders>
              <w:bottom w:val="single" w:sz="4" w:space="0" w:color="auto"/>
            </w:tcBorders>
            <w:shd w:val="clear" w:color="auto" w:fill="auto"/>
          </w:tcPr>
          <w:p w14:paraId="51640A80" w14:textId="77777777" w:rsidR="009F1568" w:rsidRPr="007C2BE3" w:rsidRDefault="009F1568" w:rsidP="009F1568">
            <w:pPr>
              <w:pStyle w:val="TableColHead"/>
              <w:ind w:left="494"/>
            </w:pPr>
            <w:r w:rsidRPr="007C2BE3">
              <w:t>Factor</w:t>
            </w:r>
          </w:p>
        </w:tc>
      </w:tr>
      <w:tr w:rsidR="009F1568" w:rsidRPr="007C2BE3" w14:paraId="0B6E5B9E" w14:textId="77777777">
        <w:trPr>
          <w:cantSplit/>
        </w:trPr>
        <w:tc>
          <w:tcPr>
            <w:tcW w:w="3528" w:type="dxa"/>
            <w:tcBorders>
              <w:top w:val="single" w:sz="4" w:space="0" w:color="auto"/>
            </w:tcBorders>
            <w:shd w:val="clear" w:color="auto" w:fill="auto"/>
          </w:tcPr>
          <w:p w14:paraId="6F33E4C7" w14:textId="77777777" w:rsidR="009F1568" w:rsidRPr="007C2BE3" w:rsidRDefault="009F1568" w:rsidP="009F1568">
            <w:pPr>
              <w:pStyle w:val="TableText"/>
              <w:spacing w:after="40"/>
              <w:jc w:val="center"/>
            </w:pPr>
            <w:r w:rsidRPr="007C2BE3">
              <w:t>44</w:t>
            </w:r>
          </w:p>
        </w:tc>
        <w:tc>
          <w:tcPr>
            <w:tcW w:w="1763" w:type="dxa"/>
            <w:tcBorders>
              <w:top w:val="single" w:sz="4" w:space="0" w:color="auto"/>
            </w:tcBorders>
            <w:shd w:val="clear" w:color="auto" w:fill="auto"/>
          </w:tcPr>
          <w:p w14:paraId="34DC8886" w14:textId="77777777" w:rsidR="009F1568" w:rsidRPr="007C2BE3" w:rsidRDefault="009F1568" w:rsidP="009F1568">
            <w:pPr>
              <w:pStyle w:val="TableText"/>
              <w:spacing w:after="40"/>
              <w:jc w:val="center"/>
            </w:pPr>
            <w:r w:rsidRPr="007C2BE3">
              <w:t>0.3411</w:t>
            </w:r>
          </w:p>
        </w:tc>
      </w:tr>
      <w:tr w:rsidR="009F1568" w:rsidRPr="007C2BE3" w14:paraId="2ED121FD" w14:textId="77777777">
        <w:trPr>
          <w:cantSplit/>
        </w:trPr>
        <w:tc>
          <w:tcPr>
            <w:tcW w:w="3528" w:type="dxa"/>
            <w:shd w:val="clear" w:color="auto" w:fill="auto"/>
          </w:tcPr>
          <w:p w14:paraId="23BD7532" w14:textId="77777777" w:rsidR="009F1568" w:rsidRPr="007C2BE3" w:rsidRDefault="009F1568" w:rsidP="009F1568">
            <w:pPr>
              <w:pStyle w:val="TableText"/>
              <w:spacing w:after="40"/>
              <w:jc w:val="center"/>
            </w:pPr>
            <w:r w:rsidRPr="007C2BE3">
              <w:t>43</w:t>
            </w:r>
          </w:p>
        </w:tc>
        <w:tc>
          <w:tcPr>
            <w:tcW w:w="1763" w:type="dxa"/>
            <w:shd w:val="clear" w:color="auto" w:fill="auto"/>
          </w:tcPr>
          <w:p w14:paraId="3645CCDE" w14:textId="77777777" w:rsidR="009F1568" w:rsidRPr="007C2BE3" w:rsidRDefault="009F1568" w:rsidP="009F1568">
            <w:pPr>
              <w:pStyle w:val="TableText"/>
              <w:spacing w:after="40"/>
              <w:jc w:val="center"/>
            </w:pPr>
            <w:r w:rsidRPr="007C2BE3">
              <w:t>0.3497</w:t>
            </w:r>
          </w:p>
        </w:tc>
      </w:tr>
      <w:tr w:rsidR="009F1568" w:rsidRPr="007C2BE3" w14:paraId="108195BD" w14:textId="77777777">
        <w:trPr>
          <w:cantSplit/>
        </w:trPr>
        <w:tc>
          <w:tcPr>
            <w:tcW w:w="3528" w:type="dxa"/>
            <w:shd w:val="clear" w:color="auto" w:fill="auto"/>
          </w:tcPr>
          <w:p w14:paraId="2811A960" w14:textId="77777777" w:rsidR="009F1568" w:rsidRPr="007C2BE3" w:rsidRDefault="009F1568" w:rsidP="009F1568">
            <w:pPr>
              <w:pStyle w:val="TableText"/>
              <w:spacing w:after="40"/>
              <w:jc w:val="center"/>
            </w:pPr>
            <w:r w:rsidRPr="007C2BE3">
              <w:t>42</w:t>
            </w:r>
          </w:p>
        </w:tc>
        <w:tc>
          <w:tcPr>
            <w:tcW w:w="1763" w:type="dxa"/>
            <w:shd w:val="clear" w:color="auto" w:fill="auto"/>
          </w:tcPr>
          <w:p w14:paraId="489B7FC5" w14:textId="77777777" w:rsidR="009F1568" w:rsidRPr="007C2BE3" w:rsidRDefault="009F1568" w:rsidP="009F1568">
            <w:pPr>
              <w:pStyle w:val="TableText"/>
              <w:spacing w:after="40"/>
              <w:jc w:val="center"/>
            </w:pPr>
            <w:r w:rsidRPr="007C2BE3">
              <w:t>0.3586</w:t>
            </w:r>
          </w:p>
        </w:tc>
      </w:tr>
      <w:tr w:rsidR="009F1568" w:rsidRPr="007C2BE3" w14:paraId="0536DBF3" w14:textId="77777777">
        <w:trPr>
          <w:cantSplit/>
        </w:trPr>
        <w:tc>
          <w:tcPr>
            <w:tcW w:w="3528" w:type="dxa"/>
            <w:shd w:val="clear" w:color="auto" w:fill="auto"/>
          </w:tcPr>
          <w:p w14:paraId="565A4016" w14:textId="77777777" w:rsidR="009F1568" w:rsidRPr="007C2BE3" w:rsidRDefault="009F1568" w:rsidP="009F1568">
            <w:pPr>
              <w:pStyle w:val="TableText"/>
              <w:spacing w:after="40"/>
              <w:jc w:val="center"/>
            </w:pPr>
            <w:r w:rsidRPr="007C2BE3">
              <w:t>41</w:t>
            </w:r>
          </w:p>
        </w:tc>
        <w:tc>
          <w:tcPr>
            <w:tcW w:w="1763" w:type="dxa"/>
            <w:shd w:val="clear" w:color="auto" w:fill="auto"/>
          </w:tcPr>
          <w:p w14:paraId="5F597052" w14:textId="77777777" w:rsidR="009F1568" w:rsidRPr="007C2BE3" w:rsidRDefault="009F1568" w:rsidP="009F1568">
            <w:pPr>
              <w:pStyle w:val="TableText"/>
              <w:spacing w:after="40"/>
              <w:jc w:val="center"/>
            </w:pPr>
            <w:r w:rsidRPr="007C2BE3">
              <w:t>0.3677</w:t>
            </w:r>
          </w:p>
        </w:tc>
      </w:tr>
      <w:tr w:rsidR="009F1568" w:rsidRPr="007C2BE3" w14:paraId="2D5EEC41" w14:textId="77777777">
        <w:trPr>
          <w:cantSplit/>
        </w:trPr>
        <w:tc>
          <w:tcPr>
            <w:tcW w:w="3528" w:type="dxa"/>
            <w:shd w:val="clear" w:color="auto" w:fill="auto"/>
          </w:tcPr>
          <w:p w14:paraId="24A0AACF" w14:textId="77777777" w:rsidR="009F1568" w:rsidRPr="007C2BE3" w:rsidRDefault="009F1568" w:rsidP="009F1568">
            <w:pPr>
              <w:pStyle w:val="TableText"/>
              <w:spacing w:after="40"/>
              <w:jc w:val="center"/>
            </w:pPr>
            <w:r w:rsidRPr="007C2BE3">
              <w:t>40</w:t>
            </w:r>
          </w:p>
        </w:tc>
        <w:tc>
          <w:tcPr>
            <w:tcW w:w="1763" w:type="dxa"/>
            <w:shd w:val="clear" w:color="auto" w:fill="auto"/>
          </w:tcPr>
          <w:p w14:paraId="42C57D26" w14:textId="77777777" w:rsidR="009F1568" w:rsidRPr="007C2BE3" w:rsidRDefault="009F1568" w:rsidP="009F1568">
            <w:pPr>
              <w:pStyle w:val="TableText"/>
              <w:spacing w:after="40"/>
              <w:jc w:val="center"/>
            </w:pPr>
            <w:r w:rsidRPr="007C2BE3">
              <w:t>0.3771</w:t>
            </w:r>
          </w:p>
        </w:tc>
      </w:tr>
      <w:tr w:rsidR="009F1568" w:rsidRPr="007C2BE3" w14:paraId="56C4D41D" w14:textId="77777777">
        <w:trPr>
          <w:cantSplit/>
        </w:trPr>
        <w:tc>
          <w:tcPr>
            <w:tcW w:w="3528" w:type="dxa"/>
            <w:shd w:val="clear" w:color="auto" w:fill="auto"/>
          </w:tcPr>
          <w:p w14:paraId="2D9A3E19" w14:textId="77777777" w:rsidR="009F1568" w:rsidRPr="007C2BE3" w:rsidRDefault="009F1568" w:rsidP="009F1568">
            <w:pPr>
              <w:pStyle w:val="TableText"/>
              <w:spacing w:after="40"/>
              <w:jc w:val="center"/>
            </w:pPr>
            <w:r w:rsidRPr="007C2BE3">
              <w:t>39</w:t>
            </w:r>
          </w:p>
        </w:tc>
        <w:tc>
          <w:tcPr>
            <w:tcW w:w="1763" w:type="dxa"/>
            <w:shd w:val="clear" w:color="auto" w:fill="auto"/>
          </w:tcPr>
          <w:p w14:paraId="114D1FAC" w14:textId="77777777" w:rsidR="009F1568" w:rsidRPr="007C2BE3" w:rsidRDefault="009F1568" w:rsidP="009F1568">
            <w:pPr>
              <w:pStyle w:val="TableText"/>
              <w:spacing w:after="40"/>
              <w:jc w:val="center"/>
            </w:pPr>
            <w:r w:rsidRPr="007C2BE3">
              <w:t>0.3869</w:t>
            </w:r>
          </w:p>
        </w:tc>
      </w:tr>
      <w:tr w:rsidR="009F1568" w:rsidRPr="007C2BE3" w14:paraId="7D83EB0E" w14:textId="77777777">
        <w:trPr>
          <w:cantSplit/>
        </w:trPr>
        <w:tc>
          <w:tcPr>
            <w:tcW w:w="3528" w:type="dxa"/>
            <w:shd w:val="clear" w:color="auto" w:fill="auto"/>
          </w:tcPr>
          <w:p w14:paraId="580A3314" w14:textId="77777777" w:rsidR="009F1568" w:rsidRPr="007C2BE3" w:rsidRDefault="009F1568" w:rsidP="009F1568">
            <w:pPr>
              <w:pStyle w:val="TableText"/>
              <w:spacing w:after="40"/>
              <w:jc w:val="center"/>
            </w:pPr>
            <w:r w:rsidRPr="007C2BE3">
              <w:t>38</w:t>
            </w:r>
          </w:p>
        </w:tc>
        <w:tc>
          <w:tcPr>
            <w:tcW w:w="1763" w:type="dxa"/>
            <w:shd w:val="clear" w:color="auto" w:fill="auto"/>
          </w:tcPr>
          <w:p w14:paraId="1A56583D" w14:textId="77777777" w:rsidR="009F1568" w:rsidRPr="007C2BE3" w:rsidRDefault="009F1568" w:rsidP="009F1568">
            <w:pPr>
              <w:pStyle w:val="TableText"/>
              <w:spacing w:after="40"/>
              <w:jc w:val="center"/>
            </w:pPr>
            <w:r w:rsidRPr="007C2BE3">
              <w:t>0.3971</w:t>
            </w:r>
          </w:p>
        </w:tc>
      </w:tr>
      <w:tr w:rsidR="009F1568" w:rsidRPr="007C2BE3" w14:paraId="426B4BFF" w14:textId="77777777">
        <w:trPr>
          <w:cantSplit/>
        </w:trPr>
        <w:tc>
          <w:tcPr>
            <w:tcW w:w="3528" w:type="dxa"/>
            <w:shd w:val="clear" w:color="auto" w:fill="auto"/>
          </w:tcPr>
          <w:p w14:paraId="48DD828E" w14:textId="77777777" w:rsidR="009F1568" w:rsidRPr="007C2BE3" w:rsidRDefault="009F1568" w:rsidP="009F1568">
            <w:pPr>
              <w:pStyle w:val="TableText"/>
              <w:spacing w:after="40"/>
              <w:jc w:val="center"/>
            </w:pPr>
            <w:r w:rsidRPr="007C2BE3">
              <w:t>37</w:t>
            </w:r>
          </w:p>
        </w:tc>
        <w:tc>
          <w:tcPr>
            <w:tcW w:w="1763" w:type="dxa"/>
            <w:shd w:val="clear" w:color="auto" w:fill="auto"/>
          </w:tcPr>
          <w:p w14:paraId="74E64ED6" w14:textId="77777777" w:rsidR="009F1568" w:rsidRPr="007C2BE3" w:rsidRDefault="009F1568" w:rsidP="009F1568">
            <w:pPr>
              <w:pStyle w:val="TableText"/>
              <w:spacing w:after="40"/>
              <w:jc w:val="center"/>
            </w:pPr>
            <w:r w:rsidRPr="007C2BE3">
              <w:t>0.4077</w:t>
            </w:r>
          </w:p>
        </w:tc>
      </w:tr>
      <w:tr w:rsidR="009F1568" w:rsidRPr="007C2BE3" w14:paraId="1E4D4B7B" w14:textId="77777777">
        <w:trPr>
          <w:cantSplit/>
        </w:trPr>
        <w:tc>
          <w:tcPr>
            <w:tcW w:w="3528" w:type="dxa"/>
            <w:shd w:val="clear" w:color="auto" w:fill="auto"/>
          </w:tcPr>
          <w:p w14:paraId="294F50FA" w14:textId="77777777" w:rsidR="009F1568" w:rsidRPr="007C2BE3" w:rsidRDefault="009F1568" w:rsidP="009F1568">
            <w:pPr>
              <w:pStyle w:val="TableText"/>
              <w:spacing w:after="40"/>
              <w:jc w:val="center"/>
            </w:pPr>
            <w:r w:rsidRPr="007C2BE3">
              <w:t>36</w:t>
            </w:r>
          </w:p>
        </w:tc>
        <w:tc>
          <w:tcPr>
            <w:tcW w:w="1763" w:type="dxa"/>
            <w:shd w:val="clear" w:color="auto" w:fill="auto"/>
          </w:tcPr>
          <w:p w14:paraId="62E24A67" w14:textId="77777777" w:rsidR="009F1568" w:rsidRPr="007C2BE3" w:rsidRDefault="009F1568" w:rsidP="009F1568">
            <w:pPr>
              <w:pStyle w:val="TableText"/>
              <w:spacing w:after="40"/>
              <w:jc w:val="center"/>
            </w:pPr>
            <w:r w:rsidRPr="007C2BE3">
              <w:t>0.4186</w:t>
            </w:r>
          </w:p>
        </w:tc>
      </w:tr>
      <w:tr w:rsidR="009F1568" w:rsidRPr="007C2BE3" w14:paraId="010F5B15" w14:textId="77777777">
        <w:trPr>
          <w:cantSplit/>
        </w:trPr>
        <w:tc>
          <w:tcPr>
            <w:tcW w:w="3528" w:type="dxa"/>
            <w:shd w:val="clear" w:color="auto" w:fill="auto"/>
          </w:tcPr>
          <w:p w14:paraId="16555D0B" w14:textId="77777777" w:rsidR="009F1568" w:rsidRPr="007C2BE3" w:rsidRDefault="009F1568" w:rsidP="009F1568">
            <w:pPr>
              <w:pStyle w:val="TableText"/>
              <w:spacing w:after="40"/>
              <w:jc w:val="center"/>
            </w:pPr>
            <w:r w:rsidRPr="007C2BE3">
              <w:t>35</w:t>
            </w:r>
          </w:p>
        </w:tc>
        <w:tc>
          <w:tcPr>
            <w:tcW w:w="1763" w:type="dxa"/>
            <w:shd w:val="clear" w:color="auto" w:fill="auto"/>
          </w:tcPr>
          <w:p w14:paraId="63DF1AAD" w14:textId="77777777" w:rsidR="009F1568" w:rsidRPr="007C2BE3" w:rsidRDefault="009F1568" w:rsidP="009F1568">
            <w:pPr>
              <w:pStyle w:val="TableText"/>
              <w:spacing w:after="40"/>
              <w:jc w:val="center"/>
            </w:pPr>
            <w:r w:rsidRPr="007C2BE3">
              <w:t>0.4301</w:t>
            </w:r>
          </w:p>
        </w:tc>
      </w:tr>
      <w:tr w:rsidR="009F1568" w:rsidRPr="007C2BE3" w14:paraId="22A6AF93" w14:textId="77777777">
        <w:trPr>
          <w:cantSplit/>
        </w:trPr>
        <w:tc>
          <w:tcPr>
            <w:tcW w:w="3528" w:type="dxa"/>
            <w:shd w:val="clear" w:color="auto" w:fill="auto"/>
          </w:tcPr>
          <w:p w14:paraId="4525EE40" w14:textId="77777777" w:rsidR="009F1568" w:rsidRPr="007C2BE3" w:rsidRDefault="009F1568" w:rsidP="009F1568">
            <w:pPr>
              <w:pStyle w:val="TableText"/>
              <w:spacing w:after="40"/>
              <w:jc w:val="center"/>
            </w:pPr>
            <w:r w:rsidRPr="007C2BE3">
              <w:t>34</w:t>
            </w:r>
          </w:p>
        </w:tc>
        <w:tc>
          <w:tcPr>
            <w:tcW w:w="1763" w:type="dxa"/>
            <w:shd w:val="clear" w:color="auto" w:fill="auto"/>
          </w:tcPr>
          <w:p w14:paraId="5B31DAE0" w14:textId="77777777" w:rsidR="009F1568" w:rsidRPr="007C2BE3" w:rsidRDefault="009F1568" w:rsidP="009F1568">
            <w:pPr>
              <w:pStyle w:val="TableText"/>
              <w:spacing w:after="40"/>
              <w:jc w:val="center"/>
            </w:pPr>
            <w:r w:rsidRPr="007C2BE3">
              <w:t>0.4419</w:t>
            </w:r>
          </w:p>
        </w:tc>
      </w:tr>
      <w:tr w:rsidR="009F1568" w:rsidRPr="007C2BE3" w14:paraId="7E9F0780" w14:textId="77777777">
        <w:trPr>
          <w:cantSplit/>
        </w:trPr>
        <w:tc>
          <w:tcPr>
            <w:tcW w:w="3528" w:type="dxa"/>
            <w:shd w:val="clear" w:color="auto" w:fill="auto"/>
          </w:tcPr>
          <w:p w14:paraId="6FAA58F7" w14:textId="77777777" w:rsidR="009F1568" w:rsidRPr="007C2BE3" w:rsidRDefault="009F1568" w:rsidP="009F1568">
            <w:pPr>
              <w:pStyle w:val="TableText"/>
              <w:spacing w:after="40"/>
              <w:jc w:val="center"/>
            </w:pPr>
            <w:r w:rsidRPr="007C2BE3">
              <w:t>33</w:t>
            </w:r>
          </w:p>
        </w:tc>
        <w:tc>
          <w:tcPr>
            <w:tcW w:w="1763" w:type="dxa"/>
            <w:shd w:val="clear" w:color="auto" w:fill="auto"/>
          </w:tcPr>
          <w:p w14:paraId="7523EF44" w14:textId="77777777" w:rsidR="009F1568" w:rsidRPr="007C2BE3" w:rsidRDefault="009F1568" w:rsidP="009F1568">
            <w:pPr>
              <w:pStyle w:val="TableText"/>
              <w:spacing w:after="40"/>
              <w:jc w:val="center"/>
            </w:pPr>
            <w:r w:rsidRPr="007C2BE3">
              <w:t>0.4542</w:t>
            </w:r>
          </w:p>
        </w:tc>
      </w:tr>
      <w:tr w:rsidR="009F1568" w:rsidRPr="007C2BE3" w14:paraId="2F25E2A0" w14:textId="77777777">
        <w:trPr>
          <w:cantSplit/>
        </w:trPr>
        <w:tc>
          <w:tcPr>
            <w:tcW w:w="3528" w:type="dxa"/>
            <w:shd w:val="clear" w:color="auto" w:fill="auto"/>
          </w:tcPr>
          <w:p w14:paraId="35EFA6D2" w14:textId="77777777" w:rsidR="009F1568" w:rsidRPr="007C2BE3" w:rsidRDefault="009F1568" w:rsidP="009F1568">
            <w:pPr>
              <w:pStyle w:val="TableText"/>
              <w:spacing w:after="40"/>
              <w:jc w:val="center"/>
            </w:pPr>
            <w:r w:rsidRPr="007C2BE3">
              <w:t>32</w:t>
            </w:r>
          </w:p>
        </w:tc>
        <w:tc>
          <w:tcPr>
            <w:tcW w:w="1763" w:type="dxa"/>
            <w:shd w:val="clear" w:color="auto" w:fill="auto"/>
          </w:tcPr>
          <w:p w14:paraId="45DFA0BA" w14:textId="77777777" w:rsidR="009F1568" w:rsidRPr="007C2BE3" w:rsidRDefault="009F1568" w:rsidP="009F1568">
            <w:pPr>
              <w:pStyle w:val="TableText"/>
              <w:spacing w:after="40"/>
              <w:jc w:val="center"/>
            </w:pPr>
            <w:r w:rsidRPr="007C2BE3">
              <w:t>0.4669</w:t>
            </w:r>
          </w:p>
        </w:tc>
      </w:tr>
      <w:tr w:rsidR="009F1568" w:rsidRPr="007C2BE3" w14:paraId="06FA0B98" w14:textId="77777777">
        <w:trPr>
          <w:cantSplit/>
        </w:trPr>
        <w:tc>
          <w:tcPr>
            <w:tcW w:w="3528" w:type="dxa"/>
            <w:shd w:val="clear" w:color="auto" w:fill="auto"/>
          </w:tcPr>
          <w:p w14:paraId="5B73F2E8" w14:textId="77777777" w:rsidR="009F1568" w:rsidRPr="007C2BE3" w:rsidRDefault="009F1568" w:rsidP="009F1568">
            <w:pPr>
              <w:pStyle w:val="TableText"/>
              <w:spacing w:after="40"/>
              <w:jc w:val="center"/>
            </w:pPr>
            <w:r w:rsidRPr="007C2BE3">
              <w:lastRenderedPageBreak/>
              <w:t>31</w:t>
            </w:r>
          </w:p>
        </w:tc>
        <w:tc>
          <w:tcPr>
            <w:tcW w:w="1763" w:type="dxa"/>
            <w:shd w:val="clear" w:color="auto" w:fill="auto"/>
          </w:tcPr>
          <w:p w14:paraId="0A3AA5DF" w14:textId="77777777" w:rsidR="009F1568" w:rsidRPr="007C2BE3" w:rsidRDefault="009F1568" w:rsidP="009F1568">
            <w:pPr>
              <w:pStyle w:val="TableText"/>
              <w:spacing w:after="40"/>
              <w:jc w:val="center"/>
            </w:pPr>
            <w:r w:rsidRPr="007C2BE3">
              <w:t>0.4800</w:t>
            </w:r>
          </w:p>
        </w:tc>
      </w:tr>
      <w:tr w:rsidR="009F1568" w:rsidRPr="007C2BE3" w14:paraId="49AFE67F" w14:textId="77777777">
        <w:trPr>
          <w:cantSplit/>
        </w:trPr>
        <w:tc>
          <w:tcPr>
            <w:tcW w:w="3528" w:type="dxa"/>
            <w:shd w:val="clear" w:color="auto" w:fill="auto"/>
          </w:tcPr>
          <w:p w14:paraId="419B86CF" w14:textId="77777777" w:rsidR="009F1568" w:rsidRPr="007C2BE3" w:rsidRDefault="009F1568" w:rsidP="009F1568">
            <w:pPr>
              <w:pStyle w:val="TableText"/>
              <w:spacing w:after="40"/>
              <w:jc w:val="center"/>
            </w:pPr>
            <w:r w:rsidRPr="007C2BE3">
              <w:t>30</w:t>
            </w:r>
          </w:p>
        </w:tc>
        <w:tc>
          <w:tcPr>
            <w:tcW w:w="1763" w:type="dxa"/>
            <w:shd w:val="clear" w:color="auto" w:fill="auto"/>
          </w:tcPr>
          <w:p w14:paraId="068F7CB5" w14:textId="77777777" w:rsidR="009F1568" w:rsidRPr="007C2BE3" w:rsidRDefault="009F1568" w:rsidP="009F1568">
            <w:pPr>
              <w:pStyle w:val="TableText"/>
              <w:spacing w:after="40"/>
              <w:jc w:val="center"/>
            </w:pPr>
            <w:r w:rsidRPr="007C2BE3">
              <w:t>0.4935</w:t>
            </w:r>
          </w:p>
        </w:tc>
      </w:tr>
      <w:tr w:rsidR="009F1568" w:rsidRPr="007C2BE3" w14:paraId="2E8E1392" w14:textId="77777777">
        <w:trPr>
          <w:cantSplit/>
        </w:trPr>
        <w:tc>
          <w:tcPr>
            <w:tcW w:w="3528" w:type="dxa"/>
            <w:shd w:val="clear" w:color="auto" w:fill="auto"/>
          </w:tcPr>
          <w:p w14:paraId="7C2A7F8F" w14:textId="77777777" w:rsidR="009F1568" w:rsidRPr="007C2BE3" w:rsidRDefault="009F1568" w:rsidP="009F1568">
            <w:pPr>
              <w:pStyle w:val="TableText"/>
              <w:spacing w:after="40"/>
              <w:jc w:val="center"/>
            </w:pPr>
            <w:r w:rsidRPr="007C2BE3">
              <w:t>29</w:t>
            </w:r>
          </w:p>
        </w:tc>
        <w:tc>
          <w:tcPr>
            <w:tcW w:w="1763" w:type="dxa"/>
            <w:shd w:val="clear" w:color="auto" w:fill="auto"/>
          </w:tcPr>
          <w:p w14:paraId="056C8099" w14:textId="77777777" w:rsidR="009F1568" w:rsidRPr="007C2BE3" w:rsidRDefault="009F1568" w:rsidP="009F1568">
            <w:pPr>
              <w:pStyle w:val="TableText"/>
              <w:spacing w:after="40"/>
              <w:jc w:val="center"/>
            </w:pPr>
            <w:r w:rsidRPr="007C2BE3">
              <w:t>0.5065</w:t>
            </w:r>
          </w:p>
        </w:tc>
      </w:tr>
      <w:tr w:rsidR="009F1568" w:rsidRPr="007C2BE3" w14:paraId="6A7C3465" w14:textId="77777777">
        <w:trPr>
          <w:cantSplit/>
        </w:trPr>
        <w:tc>
          <w:tcPr>
            <w:tcW w:w="3528" w:type="dxa"/>
            <w:shd w:val="clear" w:color="auto" w:fill="auto"/>
          </w:tcPr>
          <w:p w14:paraId="1B91A567" w14:textId="77777777" w:rsidR="009F1568" w:rsidRPr="007C2BE3" w:rsidRDefault="009F1568" w:rsidP="009F1568">
            <w:pPr>
              <w:pStyle w:val="TableText"/>
              <w:spacing w:after="40"/>
              <w:jc w:val="center"/>
            </w:pPr>
            <w:r w:rsidRPr="007C2BE3">
              <w:t>28</w:t>
            </w:r>
          </w:p>
        </w:tc>
        <w:tc>
          <w:tcPr>
            <w:tcW w:w="1763" w:type="dxa"/>
            <w:shd w:val="clear" w:color="auto" w:fill="auto"/>
          </w:tcPr>
          <w:p w14:paraId="3D832055" w14:textId="77777777" w:rsidR="009F1568" w:rsidRPr="007C2BE3" w:rsidRDefault="009F1568" w:rsidP="009F1568">
            <w:pPr>
              <w:pStyle w:val="TableText"/>
              <w:spacing w:after="40"/>
              <w:jc w:val="center"/>
            </w:pPr>
            <w:r w:rsidRPr="007C2BE3">
              <w:t>0.5197</w:t>
            </w:r>
          </w:p>
        </w:tc>
      </w:tr>
      <w:tr w:rsidR="009F1568" w:rsidRPr="007C2BE3" w14:paraId="48C456E8" w14:textId="77777777">
        <w:trPr>
          <w:cantSplit/>
        </w:trPr>
        <w:tc>
          <w:tcPr>
            <w:tcW w:w="3528" w:type="dxa"/>
            <w:shd w:val="clear" w:color="auto" w:fill="auto"/>
          </w:tcPr>
          <w:p w14:paraId="39F2E686" w14:textId="77777777" w:rsidR="009F1568" w:rsidRPr="007C2BE3" w:rsidRDefault="009F1568" w:rsidP="009F1568">
            <w:pPr>
              <w:pStyle w:val="TableText"/>
              <w:spacing w:after="40"/>
              <w:jc w:val="center"/>
            </w:pPr>
            <w:r w:rsidRPr="007C2BE3">
              <w:t>27</w:t>
            </w:r>
          </w:p>
        </w:tc>
        <w:tc>
          <w:tcPr>
            <w:tcW w:w="1763" w:type="dxa"/>
            <w:shd w:val="clear" w:color="auto" w:fill="auto"/>
          </w:tcPr>
          <w:p w14:paraId="368288BC" w14:textId="77777777" w:rsidR="009F1568" w:rsidRPr="007C2BE3" w:rsidRDefault="009F1568" w:rsidP="009F1568">
            <w:pPr>
              <w:pStyle w:val="TableText"/>
              <w:spacing w:after="40"/>
              <w:jc w:val="center"/>
            </w:pPr>
            <w:r w:rsidRPr="007C2BE3">
              <w:t>0.5333</w:t>
            </w:r>
          </w:p>
        </w:tc>
      </w:tr>
      <w:tr w:rsidR="009F1568" w:rsidRPr="007C2BE3" w14:paraId="247E9B6E" w14:textId="77777777">
        <w:trPr>
          <w:cantSplit/>
        </w:trPr>
        <w:tc>
          <w:tcPr>
            <w:tcW w:w="3528" w:type="dxa"/>
            <w:shd w:val="clear" w:color="auto" w:fill="auto"/>
          </w:tcPr>
          <w:p w14:paraId="2F46EE7B" w14:textId="77777777" w:rsidR="009F1568" w:rsidRPr="007C2BE3" w:rsidRDefault="009F1568" w:rsidP="009F1568">
            <w:pPr>
              <w:pStyle w:val="TableText"/>
              <w:spacing w:after="40"/>
              <w:jc w:val="center"/>
            </w:pPr>
            <w:r w:rsidRPr="007C2BE3">
              <w:t>26</w:t>
            </w:r>
          </w:p>
        </w:tc>
        <w:tc>
          <w:tcPr>
            <w:tcW w:w="1763" w:type="dxa"/>
            <w:shd w:val="clear" w:color="auto" w:fill="auto"/>
          </w:tcPr>
          <w:p w14:paraId="4F37A340" w14:textId="77777777" w:rsidR="009F1568" w:rsidRPr="007C2BE3" w:rsidRDefault="009F1568" w:rsidP="009F1568">
            <w:pPr>
              <w:pStyle w:val="TableText"/>
              <w:spacing w:after="40"/>
              <w:jc w:val="center"/>
            </w:pPr>
            <w:r w:rsidRPr="007C2BE3">
              <w:t>0.5471</w:t>
            </w:r>
          </w:p>
        </w:tc>
      </w:tr>
      <w:tr w:rsidR="009F1568" w:rsidRPr="007C2BE3" w14:paraId="718C89C7" w14:textId="77777777">
        <w:trPr>
          <w:cantSplit/>
        </w:trPr>
        <w:tc>
          <w:tcPr>
            <w:tcW w:w="3528" w:type="dxa"/>
            <w:shd w:val="clear" w:color="auto" w:fill="auto"/>
          </w:tcPr>
          <w:p w14:paraId="281D81E3" w14:textId="77777777" w:rsidR="009F1568" w:rsidRPr="007C2BE3" w:rsidRDefault="009F1568" w:rsidP="009F1568">
            <w:pPr>
              <w:pStyle w:val="TableText"/>
              <w:spacing w:after="40"/>
              <w:jc w:val="center"/>
            </w:pPr>
            <w:r w:rsidRPr="007C2BE3">
              <w:t>25</w:t>
            </w:r>
          </w:p>
        </w:tc>
        <w:tc>
          <w:tcPr>
            <w:tcW w:w="1763" w:type="dxa"/>
            <w:shd w:val="clear" w:color="auto" w:fill="auto"/>
          </w:tcPr>
          <w:p w14:paraId="0F0C9A6A" w14:textId="77777777" w:rsidR="009F1568" w:rsidRPr="007C2BE3" w:rsidRDefault="009F1568" w:rsidP="009F1568">
            <w:pPr>
              <w:pStyle w:val="TableText"/>
              <w:spacing w:after="40"/>
              <w:jc w:val="center"/>
            </w:pPr>
            <w:r w:rsidRPr="007C2BE3">
              <w:t>0.5612</w:t>
            </w:r>
          </w:p>
        </w:tc>
      </w:tr>
      <w:tr w:rsidR="009F1568" w:rsidRPr="007C2BE3" w14:paraId="0C0A0822" w14:textId="77777777">
        <w:trPr>
          <w:cantSplit/>
        </w:trPr>
        <w:tc>
          <w:tcPr>
            <w:tcW w:w="3528" w:type="dxa"/>
            <w:shd w:val="clear" w:color="auto" w:fill="auto"/>
          </w:tcPr>
          <w:p w14:paraId="378E9D1E" w14:textId="77777777" w:rsidR="009F1568" w:rsidRPr="007C2BE3" w:rsidRDefault="009F1568" w:rsidP="009F1568">
            <w:pPr>
              <w:pStyle w:val="TableText"/>
              <w:spacing w:after="40"/>
              <w:jc w:val="center"/>
            </w:pPr>
            <w:r w:rsidRPr="007C2BE3">
              <w:t>24</w:t>
            </w:r>
          </w:p>
        </w:tc>
        <w:tc>
          <w:tcPr>
            <w:tcW w:w="1763" w:type="dxa"/>
            <w:shd w:val="clear" w:color="auto" w:fill="auto"/>
          </w:tcPr>
          <w:p w14:paraId="752E4B42" w14:textId="77777777" w:rsidR="009F1568" w:rsidRPr="007C2BE3" w:rsidRDefault="009F1568" w:rsidP="009F1568">
            <w:pPr>
              <w:pStyle w:val="TableText"/>
              <w:spacing w:after="40"/>
              <w:jc w:val="center"/>
            </w:pPr>
            <w:r w:rsidRPr="007C2BE3">
              <w:t>0.5755</w:t>
            </w:r>
          </w:p>
        </w:tc>
      </w:tr>
      <w:tr w:rsidR="009F1568" w:rsidRPr="007C2BE3" w14:paraId="5AB5963B" w14:textId="77777777">
        <w:trPr>
          <w:cantSplit/>
        </w:trPr>
        <w:tc>
          <w:tcPr>
            <w:tcW w:w="3528" w:type="dxa"/>
            <w:shd w:val="clear" w:color="auto" w:fill="auto"/>
          </w:tcPr>
          <w:p w14:paraId="77E6BC37" w14:textId="77777777" w:rsidR="009F1568" w:rsidRPr="007C2BE3" w:rsidRDefault="009F1568" w:rsidP="009F1568">
            <w:pPr>
              <w:pStyle w:val="TableText"/>
              <w:spacing w:after="40"/>
              <w:jc w:val="center"/>
            </w:pPr>
            <w:r w:rsidRPr="007C2BE3">
              <w:t>23</w:t>
            </w:r>
          </w:p>
        </w:tc>
        <w:tc>
          <w:tcPr>
            <w:tcW w:w="1763" w:type="dxa"/>
            <w:shd w:val="clear" w:color="auto" w:fill="auto"/>
          </w:tcPr>
          <w:p w14:paraId="69CF8F33" w14:textId="77777777" w:rsidR="009F1568" w:rsidRPr="007C2BE3" w:rsidRDefault="009F1568" w:rsidP="009F1568">
            <w:pPr>
              <w:pStyle w:val="TableText"/>
              <w:spacing w:after="40"/>
              <w:jc w:val="center"/>
            </w:pPr>
            <w:r w:rsidRPr="007C2BE3">
              <w:t>0.5903</w:t>
            </w:r>
          </w:p>
        </w:tc>
      </w:tr>
      <w:tr w:rsidR="009F1568" w:rsidRPr="007C2BE3" w14:paraId="0B6E0634" w14:textId="77777777">
        <w:trPr>
          <w:cantSplit/>
        </w:trPr>
        <w:tc>
          <w:tcPr>
            <w:tcW w:w="3528" w:type="dxa"/>
            <w:shd w:val="clear" w:color="auto" w:fill="auto"/>
          </w:tcPr>
          <w:p w14:paraId="03513532" w14:textId="77777777" w:rsidR="009F1568" w:rsidRPr="007C2BE3" w:rsidRDefault="009F1568" w:rsidP="009F1568">
            <w:pPr>
              <w:pStyle w:val="TableText"/>
              <w:spacing w:after="40"/>
              <w:jc w:val="center"/>
            </w:pPr>
            <w:r w:rsidRPr="007C2BE3">
              <w:t>22</w:t>
            </w:r>
          </w:p>
        </w:tc>
        <w:tc>
          <w:tcPr>
            <w:tcW w:w="1763" w:type="dxa"/>
            <w:shd w:val="clear" w:color="auto" w:fill="auto"/>
          </w:tcPr>
          <w:p w14:paraId="5D7277E2" w14:textId="77777777" w:rsidR="009F1568" w:rsidRPr="007C2BE3" w:rsidRDefault="009F1568" w:rsidP="009F1568">
            <w:pPr>
              <w:pStyle w:val="TableText"/>
              <w:spacing w:after="40"/>
              <w:jc w:val="center"/>
            </w:pPr>
            <w:r w:rsidRPr="007C2BE3">
              <w:t>0.6053</w:t>
            </w:r>
          </w:p>
        </w:tc>
      </w:tr>
      <w:tr w:rsidR="009F1568" w:rsidRPr="007C2BE3" w14:paraId="0BCFC2DB" w14:textId="77777777">
        <w:trPr>
          <w:cantSplit/>
        </w:trPr>
        <w:tc>
          <w:tcPr>
            <w:tcW w:w="3528" w:type="dxa"/>
            <w:shd w:val="clear" w:color="auto" w:fill="auto"/>
          </w:tcPr>
          <w:p w14:paraId="16F0AEFE" w14:textId="77777777" w:rsidR="009F1568" w:rsidRPr="007C2BE3" w:rsidRDefault="009F1568" w:rsidP="009F1568">
            <w:pPr>
              <w:pStyle w:val="TableText"/>
              <w:spacing w:after="40"/>
              <w:jc w:val="center"/>
            </w:pPr>
            <w:r w:rsidRPr="007C2BE3">
              <w:t>21</w:t>
            </w:r>
          </w:p>
        </w:tc>
        <w:tc>
          <w:tcPr>
            <w:tcW w:w="1763" w:type="dxa"/>
            <w:shd w:val="clear" w:color="auto" w:fill="auto"/>
          </w:tcPr>
          <w:p w14:paraId="2A75FF4C" w14:textId="77777777" w:rsidR="009F1568" w:rsidRPr="007C2BE3" w:rsidRDefault="009F1568" w:rsidP="009F1568">
            <w:pPr>
              <w:pStyle w:val="TableText"/>
              <w:spacing w:after="40"/>
              <w:jc w:val="center"/>
            </w:pPr>
            <w:r w:rsidRPr="007C2BE3">
              <w:t>0.6207</w:t>
            </w:r>
          </w:p>
        </w:tc>
      </w:tr>
      <w:tr w:rsidR="009F1568" w:rsidRPr="007C2BE3" w14:paraId="449FB5C1" w14:textId="77777777">
        <w:trPr>
          <w:cantSplit/>
        </w:trPr>
        <w:tc>
          <w:tcPr>
            <w:tcW w:w="3528" w:type="dxa"/>
            <w:shd w:val="clear" w:color="auto" w:fill="auto"/>
          </w:tcPr>
          <w:p w14:paraId="3C730089" w14:textId="77777777" w:rsidR="009F1568" w:rsidRPr="007C2BE3" w:rsidRDefault="009F1568" w:rsidP="009F1568">
            <w:pPr>
              <w:pStyle w:val="TableText"/>
              <w:spacing w:after="40"/>
              <w:jc w:val="center"/>
            </w:pPr>
            <w:r w:rsidRPr="007C2BE3">
              <w:t>20</w:t>
            </w:r>
          </w:p>
        </w:tc>
        <w:tc>
          <w:tcPr>
            <w:tcW w:w="1763" w:type="dxa"/>
            <w:shd w:val="clear" w:color="auto" w:fill="auto"/>
          </w:tcPr>
          <w:p w14:paraId="22E84B5B" w14:textId="77777777" w:rsidR="009F1568" w:rsidRPr="007C2BE3" w:rsidRDefault="009F1568" w:rsidP="009F1568">
            <w:pPr>
              <w:pStyle w:val="TableText"/>
              <w:spacing w:after="40"/>
              <w:jc w:val="center"/>
            </w:pPr>
            <w:r w:rsidRPr="007C2BE3">
              <w:t>0.6364</w:t>
            </w:r>
          </w:p>
        </w:tc>
      </w:tr>
      <w:tr w:rsidR="009F1568" w:rsidRPr="007C2BE3" w14:paraId="1037E678" w14:textId="77777777">
        <w:trPr>
          <w:cantSplit/>
        </w:trPr>
        <w:tc>
          <w:tcPr>
            <w:tcW w:w="3528" w:type="dxa"/>
            <w:shd w:val="clear" w:color="auto" w:fill="auto"/>
          </w:tcPr>
          <w:p w14:paraId="3E0C82D5" w14:textId="77777777" w:rsidR="009F1568" w:rsidRPr="007C2BE3" w:rsidRDefault="009F1568" w:rsidP="009F1568">
            <w:pPr>
              <w:pStyle w:val="TableText"/>
              <w:spacing w:after="40"/>
              <w:jc w:val="center"/>
            </w:pPr>
            <w:r w:rsidRPr="007C2BE3">
              <w:t>19</w:t>
            </w:r>
          </w:p>
        </w:tc>
        <w:tc>
          <w:tcPr>
            <w:tcW w:w="1763" w:type="dxa"/>
            <w:shd w:val="clear" w:color="auto" w:fill="auto"/>
          </w:tcPr>
          <w:p w14:paraId="0103F76E" w14:textId="77777777" w:rsidR="009F1568" w:rsidRPr="007C2BE3" w:rsidRDefault="009F1568" w:rsidP="009F1568">
            <w:pPr>
              <w:pStyle w:val="TableText"/>
              <w:spacing w:after="40"/>
              <w:jc w:val="center"/>
            </w:pPr>
            <w:r w:rsidRPr="007C2BE3">
              <w:t>0.6525</w:t>
            </w:r>
          </w:p>
        </w:tc>
      </w:tr>
      <w:tr w:rsidR="009F1568" w:rsidRPr="007C2BE3" w14:paraId="23A8F127" w14:textId="77777777">
        <w:trPr>
          <w:cantSplit/>
        </w:trPr>
        <w:tc>
          <w:tcPr>
            <w:tcW w:w="3528" w:type="dxa"/>
            <w:shd w:val="clear" w:color="auto" w:fill="auto"/>
          </w:tcPr>
          <w:p w14:paraId="4B914337" w14:textId="77777777" w:rsidR="009F1568" w:rsidRPr="007C2BE3" w:rsidRDefault="009F1568" w:rsidP="009F1568">
            <w:pPr>
              <w:pStyle w:val="TableText"/>
              <w:spacing w:after="40"/>
              <w:jc w:val="center"/>
            </w:pPr>
            <w:r w:rsidRPr="007C2BE3">
              <w:t>18</w:t>
            </w:r>
          </w:p>
        </w:tc>
        <w:tc>
          <w:tcPr>
            <w:tcW w:w="1763" w:type="dxa"/>
            <w:shd w:val="clear" w:color="auto" w:fill="auto"/>
          </w:tcPr>
          <w:p w14:paraId="1ECC6E1C" w14:textId="77777777" w:rsidR="009F1568" w:rsidRPr="007C2BE3" w:rsidRDefault="009F1568" w:rsidP="009F1568">
            <w:pPr>
              <w:pStyle w:val="TableText"/>
              <w:spacing w:after="40"/>
              <w:jc w:val="center"/>
            </w:pPr>
            <w:r w:rsidRPr="007C2BE3">
              <w:t>0.6689</w:t>
            </w:r>
          </w:p>
        </w:tc>
      </w:tr>
      <w:tr w:rsidR="009F1568" w:rsidRPr="007C2BE3" w14:paraId="78732008" w14:textId="77777777">
        <w:trPr>
          <w:cantSplit/>
        </w:trPr>
        <w:tc>
          <w:tcPr>
            <w:tcW w:w="3528" w:type="dxa"/>
            <w:shd w:val="clear" w:color="auto" w:fill="auto"/>
          </w:tcPr>
          <w:p w14:paraId="23383BDD" w14:textId="77777777" w:rsidR="009F1568" w:rsidRPr="007C2BE3" w:rsidRDefault="009F1568" w:rsidP="009F1568">
            <w:pPr>
              <w:pStyle w:val="TableText"/>
              <w:spacing w:after="40"/>
              <w:jc w:val="center"/>
            </w:pPr>
            <w:r w:rsidRPr="007C2BE3">
              <w:t>17</w:t>
            </w:r>
          </w:p>
        </w:tc>
        <w:tc>
          <w:tcPr>
            <w:tcW w:w="1763" w:type="dxa"/>
            <w:shd w:val="clear" w:color="auto" w:fill="auto"/>
          </w:tcPr>
          <w:p w14:paraId="3F5D46D5" w14:textId="77777777" w:rsidR="009F1568" w:rsidRPr="007C2BE3" w:rsidRDefault="009F1568" w:rsidP="009F1568">
            <w:pPr>
              <w:pStyle w:val="TableText"/>
              <w:spacing w:after="40"/>
              <w:jc w:val="center"/>
            </w:pPr>
            <w:r w:rsidRPr="007C2BE3">
              <w:t>0.6857</w:t>
            </w:r>
          </w:p>
        </w:tc>
      </w:tr>
      <w:tr w:rsidR="009F1568" w:rsidRPr="007C2BE3" w14:paraId="3B4E879A" w14:textId="77777777">
        <w:trPr>
          <w:cantSplit/>
        </w:trPr>
        <w:tc>
          <w:tcPr>
            <w:tcW w:w="3528" w:type="dxa"/>
            <w:shd w:val="clear" w:color="auto" w:fill="auto"/>
          </w:tcPr>
          <w:p w14:paraId="73A0DE1F" w14:textId="77777777" w:rsidR="009F1568" w:rsidRPr="007C2BE3" w:rsidRDefault="009F1568" w:rsidP="009F1568">
            <w:pPr>
              <w:pStyle w:val="TableText"/>
              <w:spacing w:after="40"/>
              <w:jc w:val="center"/>
            </w:pPr>
            <w:r w:rsidRPr="007C2BE3">
              <w:t>16</w:t>
            </w:r>
          </w:p>
        </w:tc>
        <w:tc>
          <w:tcPr>
            <w:tcW w:w="1763" w:type="dxa"/>
            <w:shd w:val="clear" w:color="auto" w:fill="auto"/>
          </w:tcPr>
          <w:p w14:paraId="7D7637FB" w14:textId="77777777" w:rsidR="009F1568" w:rsidRPr="007C2BE3" w:rsidRDefault="009F1568" w:rsidP="009F1568">
            <w:pPr>
              <w:pStyle w:val="TableText"/>
              <w:spacing w:after="40"/>
              <w:jc w:val="center"/>
            </w:pPr>
            <w:r w:rsidRPr="007C2BE3">
              <w:t>0.7029</w:t>
            </w:r>
          </w:p>
        </w:tc>
      </w:tr>
      <w:tr w:rsidR="009F1568" w:rsidRPr="007C2BE3" w14:paraId="2EDCCA02" w14:textId="77777777">
        <w:trPr>
          <w:cantSplit/>
        </w:trPr>
        <w:tc>
          <w:tcPr>
            <w:tcW w:w="3528" w:type="dxa"/>
            <w:shd w:val="clear" w:color="auto" w:fill="auto"/>
          </w:tcPr>
          <w:p w14:paraId="4EB4FCAE" w14:textId="77777777" w:rsidR="009F1568" w:rsidRPr="007C2BE3" w:rsidRDefault="009F1568" w:rsidP="009F1568">
            <w:pPr>
              <w:pStyle w:val="TableText"/>
              <w:spacing w:after="40"/>
              <w:jc w:val="center"/>
            </w:pPr>
            <w:r w:rsidRPr="007C2BE3">
              <w:t>15</w:t>
            </w:r>
          </w:p>
        </w:tc>
        <w:tc>
          <w:tcPr>
            <w:tcW w:w="1763" w:type="dxa"/>
            <w:shd w:val="clear" w:color="auto" w:fill="auto"/>
          </w:tcPr>
          <w:p w14:paraId="104E81F8" w14:textId="77777777" w:rsidR="009F1568" w:rsidRPr="007C2BE3" w:rsidRDefault="009F1568" w:rsidP="009F1568">
            <w:pPr>
              <w:pStyle w:val="TableText"/>
              <w:spacing w:after="40"/>
              <w:jc w:val="center"/>
            </w:pPr>
            <w:r w:rsidRPr="007C2BE3">
              <w:t>0.7204</w:t>
            </w:r>
          </w:p>
        </w:tc>
      </w:tr>
      <w:tr w:rsidR="009F1568" w:rsidRPr="007C2BE3" w14:paraId="77FD7A38" w14:textId="77777777">
        <w:trPr>
          <w:cantSplit/>
        </w:trPr>
        <w:tc>
          <w:tcPr>
            <w:tcW w:w="3528" w:type="dxa"/>
            <w:shd w:val="clear" w:color="auto" w:fill="auto"/>
          </w:tcPr>
          <w:p w14:paraId="673E6A11" w14:textId="77777777" w:rsidR="009F1568" w:rsidRPr="007C2BE3" w:rsidRDefault="009F1568" w:rsidP="009F1568">
            <w:pPr>
              <w:pStyle w:val="TableText"/>
              <w:spacing w:after="40"/>
              <w:jc w:val="center"/>
            </w:pPr>
            <w:r w:rsidRPr="007C2BE3">
              <w:t>14</w:t>
            </w:r>
          </w:p>
        </w:tc>
        <w:tc>
          <w:tcPr>
            <w:tcW w:w="1763" w:type="dxa"/>
            <w:shd w:val="clear" w:color="auto" w:fill="auto"/>
          </w:tcPr>
          <w:p w14:paraId="607808FB" w14:textId="77777777" w:rsidR="009F1568" w:rsidRPr="007C2BE3" w:rsidRDefault="009F1568" w:rsidP="009F1568">
            <w:pPr>
              <w:pStyle w:val="TableText"/>
              <w:spacing w:after="40"/>
              <w:jc w:val="center"/>
            </w:pPr>
            <w:r w:rsidRPr="007C2BE3">
              <w:t>0.7384</w:t>
            </w:r>
          </w:p>
        </w:tc>
      </w:tr>
      <w:tr w:rsidR="009F1568" w:rsidRPr="007C2BE3" w14:paraId="67876031" w14:textId="77777777">
        <w:trPr>
          <w:cantSplit/>
        </w:trPr>
        <w:tc>
          <w:tcPr>
            <w:tcW w:w="3528" w:type="dxa"/>
            <w:shd w:val="clear" w:color="auto" w:fill="auto"/>
          </w:tcPr>
          <w:p w14:paraId="5246ABE8" w14:textId="77777777" w:rsidR="009F1568" w:rsidRPr="007C2BE3" w:rsidRDefault="009F1568" w:rsidP="009F1568">
            <w:pPr>
              <w:pStyle w:val="TableText"/>
              <w:spacing w:after="40"/>
              <w:jc w:val="center"/>
            </w:pPr>
            <w:r w:rsidRPr="007C2BE3">
              <w:t>13</w:t>
            </w:r>
          </w:p>
        </w:tc>
        <w:tc>
          <w:tcPr>
            <w:tcW w:w="1763" w:type="dxa"/>
            <w:shd w:val="clear" w:color="auto" w:fill="auto"/>
          </w:tcPr>
          <w:p w14:paraId="7C3DBCF8" w14:textId="77777777" w:rsidR="009F1568" w:rsidRPr="007C2BE3" w:rsidRDefault="009F1568" w:rsidP="009F1568">
            <w:pPr>
              <w:pStyle w:val="TableText"/>
              <w:spacing w:after="40"/>
              <w:jc w:val="center"/>
            </w:pPr>
            <w:r w:rsidRPr="007C2BE3">
              <w:t>0.7567</w:t>
            </w:r>
          </w:p>
        </w:tc>
      </w:tr>
      <w:tr w:rsidR="009F1568" w:rsidRPr="007C2BE3" w14:paraId="73F17F44" w14:textId="77777777">
        <w:trPr>
          <w:cantSplit/>
        </w:trPr>
        <w:tc>
          <w:tcPr>
            <w:tcW w:w="3528" w:type="dxa"/>
            <w:shd w:val="clear" w:color="auto" w:fill="auto"/>
          </w:tcPr>
          <w:p w14:paraId="4F82196F" w14:textId="77777777" w:rsidR="009F1568" w:rsidRPr="007C2BE3" w:rsidRDefault="009F1568" w:rsidP="009F1568">
            <w:pPr>
              <w:pStyle w:val="TableText"/>
              <w:spacing w:after="40"/>
              <w:jc w:val="center"/>
            </w:pPr>
            <w:r w:rsidRPr="007C2BE3">
              <w:t>12</w:t>
            </w:r>
          </w:p>
        </w:tc>
        <w:tc>
          <w:tcPr>
            <w:tcW w:w="1763" w:type="dxa"/>
            <w:shd w:val="clear" w:color="auto" w:fill="auto"/>
          </w:tcPr>
          <w:p w14:paraId="4D1684CD" w14:textId="77777777" w:rsidR="009F1568" w:rsidRPr="007C2BE3" w:rsidRDefault="009F1568" w:rsidP="009F1568">
            <w:pPr>
              <w:pStyle w:val="TableText"/>
              <w:spacing w:after="40"/>
              <w:jc w:val="center"/>
            </w:pPr>
            <w:r w:rsidRPr="007C2BE3">
              <w:t>0.7755</w:t>
            </w:r>
          </w:p>
        </w:tc>
      </w:tr>
      <w:tr w:rsidR="009F1568" w:rsidRPr="007C2BE3" w14:paraId="08BDE81B" w14:textId="77777777">
        <w:trPr>
          <w:cantSplit/>
        </w:trPr>
        <w:tc>
          <w:tcPr>
            <w:tcW w:w="3528" w:type="dxa"/>
            <w:shd w:val="clear" w:color="auto" w:fill="auto"/>
          </w:tcPr>
          <w:p w14:paraId="12AC48E5" w14:textId="77777777" w:rsidR="009F1568" w:rsidRPr="007C2BE3" w:rsidRDefault="009F1568" w:rsidP="009F1568">
            <w:pPr>
              <w:pStyle w:val="TableText"/>
              <w:spacing w:after="40"/>
              <w:jc w:val="center"/>
            </w:pPr>
            <w:r w:rsidRPr="007C2BE3">
              <w:t>11</w:t>
            </w:r>
          </w:p>
        </w:tc>
        <w:tc>
          <w:tcPr>
            <w:tcW w:w="1763" w:type="dxa"/>
            <w:shd w:val="clear" w:color="auto" w:fill="auto"/>
          </w:tcPr>
          <w:p w14:paraId="76752FF6" w14:textId="77777777" w:rsidR="009F1568" w:rsidRPr="007C2BE3" w:rsidRDefault="009F1568" w:rsidP="009F1568">
            <w:pPr>
              <w:pStyle w:val="TableText"/>
              <w:spacing w:after="40"/>
              <w:jc w:val="center"/>
            </w:pPr>
            <w:r w:rsidRPr="007C2BE3">
              <w:t>0.7947</w:t>
            </w:r>
          </w:p>
        </w:tc>
      </w:tr>
      <w:tr w:rsidR="009F1568" w:rsidRPr="007C2BE3" w14:paraId="6E086B78" w14:textId="77777777">
        <w:trPr>
          <w:cantSplit/>
        </w:trPr>
        <w:tc>
          <w:tcPr>
            <w:tcW w:w="3528" w:type="dxa"/>
            <w:shd w:val="clear" w:color="auto" w:fill="auto"/>
          </w:tcPr>
          <w:p w14:paraId="787E1179" w14:textId="77777777" w:rsidR="009F1568" w:rsidRPr="007C2BE3" w:rsidRDefault="009F1568" w:rsidP="009F1568">
            <w:pPr>
              <w:pStyle w:val="TableText"/>
              <w:spacing w:after="40"/>
              <w:jc w:val="center"/>
            </w:pPr>
            <w:r w:rsidRPr="007C2BE3">
              <w:t>10</w:t>
            </w:r>
          </w:p>
        </w:tc>
        <w:tc>
          <w:tcPr>
            <w:tcW w:w="1763" w:type="dxa"/>
            <w:shd w:val="clear" w:color="auto" w:fill="auto"/>
          </w:tcPr>
          <w:p w14:paraId="17713B9B" w14:textId="77777777" w:rsidR="009F1568" w:rsidRPr="007C2BE3" w:rsidRDefault="009F1568" w:rsidP="009F1568">
            <w:pPr>
              <w:pStyle w:val="TableText"/>
              <w:spacing w:after="40"/>
              <w:jc w:val="center"/>
            </w:pPr>
            <w:r w:rsidRPr="007C2BE3">
              <w:t>0.8143</w:t>
            </w:r>
          </w:p>
        </w:tc>
      </w:tr>
      <w:tr w:rsidR="009F1568" w:rsidRPr="007C2BE3" w14:paraId="70F23B02" w14:textId="77777777">
        <w:trPr>
          <w:cantSplit/>
        </w:trPr>
        <w:tc>
          <w:tcPr>
            <w:tcW w:w="3528" w:type="dxa"/>
            <w:shd w:val="clear" w:color="auto" w:fill="auto"/>
          </w:tcPr>
          <w:p w14:paraId="540FC358" w14:textId="77777777" w:rsidR="009F1568" w:rsidRPr="007C2BE3" w:rsidRDefault="009F1568" w:rsidP="009F1568">
            <w:pPr>
              <w:pStyle w:val="TableText"/>
              <w:spacing w:after="40"/>
              <w:jc w:val="center"/>
            </w:pPr>
            <w:r w:rsidRPr="007C2BE3">
              <w:t>9</w:t>
            </w:r>
          </w:p>
        </w:tc>
        <w:tc>
          <w:tcPr>
            <w:tcW w:w="1763" w:type="dxa"/>
            <w:shd w:val="clear" w:color="auto" w:fill="auto"/>
          </w:tcPr>
          <w:p w14:paraId="7BC5DE68" w14:textId="77777777" w:rsidR="009F1568" w:rsidRPr="007C2BE3" w:rsidRDefault="009F1568" w:rsidP="009F1568">
            <w:pPr>
              <w:pStyle w:val="TableText"/>
              <w:spacing w:after="40"/>
              <w:jc w:val="center"/>
            </w:pPr>
            <w:r w:rsidRPr="007C2BE3">
              <w:t>0.8345</w:t>
            </w:r>
          </w:p>
        </w:tc>
      </w:tr>
      <w:tr w:rsidR="009F1568" w:rsidRPr="007C2BE3" w14:paraId="3C28E88A" w14:textId="77777777">
        <w:trPr>
          <w:cantSplit/>
        </w:trPr>
        <w:tc>
          <w:tcPr>
            <w:tcW w:w="3528" w:type="dxa"/>
            <w:shd w:val="clear" w:color="auto" w:fill="auto"/>
          </w:tcPr>
          <w:p w14:paraId="17CEA60D" w14:textId="77777777" w:rsidR="009F1568" w:rsidRPr="007C2BE3" w:rsidRDefault="009F1568" w:rsidP="009F1568">
            <w:pPr>
              <w:pStyle w:val="TableText"/>
              <w:spacing w:after="40"/>
              <w:jc w:val="center"/>
            </w:pPr>
            <w:r w:rsidRPr="007C2BE3">
              <w:t>8</w:t>
            </w:r>
          </w:p>
        </w:tc>
        <w:tc>
          <w:tcPr>
            <w:tcW w:w="1763" w:type="dxa"/>
            <w:shd w:val="clear" w:color="auto" w:fill="auto"/>
          </w:tcPr>
          <w:p w14:paraId="6DC510F8" w14:textId="77777777" w:rsidR="009F1568" w:rsidRPr="007C2BE3" w:rsidRDefault="009F1568" w:rsidP="009F1568">
            <w:pPr>
              <w:pStyle w:val="TableText"/>
              <w:spacing w:after="40"/>
              <w:jc w:val="center"/>
            </w:pPr>
            <w:r w:rsidRPr="007C2BE3">
              <w:t>0.8551</w:t>
            </w:r>
          </w:p>
        </w:tc>
      </w:tr>
      <w:tr w:rsidR="009F1568" w:rsidRPr="007C2BE3" w14:paraId="321012D0" w14:textId="77777777">
        <w:trPr>
          <w:cantSplit/>
        </w:trPr>
        <w:tc>
          <w:tcPr>
            <w:tcW w:w="3528" w:type="dxa"/>
            <w:shd w:val="clear" w:color="auto" w:fill="auto"/>
          </w:tcPr>
          <w:p w14:paraId="086DC616" w14:textId="77777777" w:rsidR="009F1568" w:rsidRPr="007C2BE3" w:rsidRDefault="009F1568" w:rsidP="009F1568">
            <w:pPr>
              <w:pStyle w:val="TableText"/>
              <w:spacing w:after="40"/>
              <w:jc w:val="center"/>
            </w:pPr>
            <w:r w:rsidRPr="007C2BE3">
              <w:t>7</w:t>
            </w:r>
          </w:p>
        </w:tc>
        <w:tc>
          <w:tcPr>
            <w:tcW w:w="1763" w:type="dxa"/>
            <w:shd w:val="clear" w:color="auto" w:fill="auto"/>
          </w:tcPr>
          <w:p w14:paraId="7654E632" w14:textId="77777777" w:rsidR="009F1568" w:rsidRPr="007C2BE3" w:rsidRDefault="009F1568" w:rsidP="009F1568">
            <w:pPr>
              <w:pStyle w:val="TableText"/>
              <w:spacing w:after="40"/>
              <w:jc w:val="center"/>
            </w:pPr>
            <w:r w:rsidRPr="007C2BE3">
              <w:t>0.8763</w:t>
            </w:r>
          </w:p>
        </w:tc>
      </w:tr>
      <w:tr w:rsidR="009F1568" w:rsidRPr="007C2BE3" w14:paraId="7D8A44C3" w14:textId="77777777">
        <w:trPr>
          <w:cantSplit/>
        </w:trPr>
        <w:tc>
          <w:tcPr>
            <w:tcW w:w="3528" w:type="dxa"/>
            <w:shd w:val="clear" w:color="auto" w:fill="auto"/>
          </w:tcPr>
          <w:p w14:paraId="2DAE78C6" w14:textId="77777777" w:rsidR="009F1568" w:rsidRPr="007C2BE3" w:rsidRDefault="009F1568" w:rsidP="009F1568">
            <w:pPr>
              <w:pStyle w:val="TableText"/>
              <w:spacing w:after="40"/>
              <w:jc w:val="center"/>
            </w:pPr>
            <w:r w:rsidRPr="007C2BE3">
              <w:t>6</w:t>
            </w:r>
          </w:p>
        </w:tc>
        <w:tc>
          <w:tcPr>
            <w:tcW w:w="1763" w:type="dxa"/>
            <w:shd w:val="clear" w:color="auto" w:fill="auto"/>
          </w:tcPr>
          <w:p w14:paraId="195C1B26" w14:textId="77777777" w:rsidR="009F1568" w:rsidRPr="007C2BE3" w:rsidRDefault="009F1568" w:rsidP="009F1568">
            <w:pPr>
              <w:pStyle w:val="TableText"/>
              <w:spacing w:after="40"/>
              <w:jc w:val="center"/>
            </w:pPr>
            <w:r w:rsidRPr="007C2BE3">
              <w:t>0.8981</w:t>
            </w:r>
          </w:p>
        </w:tc>
      </w:tr>
      <w:tr w:rsidR="009F1568" w:rsidRPr="007C2BE3" w14:paraId="0FAB2D5C" w14:textId="77777777">
        <w:trPr>
          <w:cantSplit/>
        </w:trPr>
        <w:tc>
          <w:tcPr>
            <w:tcW w:w="3528" w:type="dxa"/>
            <w:shd w:val="clear" w:color="auto" w:fill="auto"/>
          </w:tcPr>
          <w:p w14:paraId="3C7CE361" w14:textId="77777777" w:rsidR="009F1568" w:rsidRPr="007C2BE3" w:rsidRDefault="009F1568" w:rsidP="009F1568">
            <w:pPr>
              <w:pStyle w:val="TableText"/>
              <w:spacing w:after="40"/>
              <w:jc w:val="center"/>
            </w:pPr>
            <w:r w:rsidRPr="007C2BE3">
              <w:t>5</w:t>
            </w:r>
          </w:p>
        </w:tc>
        <w:tc>
          <w:tcPr>
            <w:tcW w:w="1763" w:type="dxa"/>
            <w:shd w:val="clear" w:color="auto" w:fill="auto"/>
          </w:tcPr>
          <w:p w14:paraId="1E2BC181" w14:textId="77777777" w:rsidR="009F1568" w:rsidRPr="007C2BE3" w:rsidRDefault="009F1568" w:rsidP="009F1568">
            <w:pPr>
              <w:pStyle w:val="TableText"/>
              <w:spacing w:after="40"/>
              <w:jc w:val="center"/>
            </w:pPr>
            <w:r w:rsidRPr="007C2BE3">
              <w:t>0.9206</w:t>
            </w:r>
          </w:p>
        </w:tc>
      </w:tr>
      <w:tr w:rsidR="009F1568" w:rsidRPr="007C2BE3" w14:paraId="154B7400" w14:textId="77777777">
        <w:trPr>
          <w:cantSplit/>
        </w:trPr>
        <w:tc>
          <w:tcPr>
            <w:tcW w:w="3528" w:type="dxa"/>
            <w:shd w:val="clear" w:color="auto" w:fill="auto"/>
          </w:tcPr>
          <w:p w14:paraId="34F7DE71" w14:textId="77777777" w:rsidR="009F1568" w:rsidRPr="007C2BE3" w:rsidRDefault="009F1568" w:rsidP="009F1568">
            <w:pPr>
              <w:pStyle w:val="TableText"/>
              <w:spacing w:after="40"/>
              <w:jc w:val="center"/>
            </w:pPr>
            <w:r w:rsidRPr="007C2BE3">
              <w:t>4</w:t>
            </w:r>
          </w:p>
        </w:tc>
        <w:tc>
          <w:tcPr>
            <w:tcW w:w="1763" w:type="dxa"/>
            <w:shd w:val="clear" w:color="auto" w:fill="auto"/>
          </w:tcPr>
          <w:p w14:paraId="241D5B7C" w14:textId="77777777" w:rsidR="009F1568" w:rsidRPr="007C2BE3" w:rsidRDefault="009F1568" w:rsidP="009F1568">
            <w:pPr>
              <w:pStyle w:val="TableText"/>
              <w:spacing w:after="40"/>
              <w:jc w:val="center"/>
            </w:pPr>
            <w:r w:rsidRPr="007C2BE3">
              <w:t>0.9316</w:t>
            </w:r>
          </w:p>
        </w:tc>
      </w:tr>
      <w:tr w:rsidR="009F1568" w:rsidRPr="007C2BE3" w14:paraId="6DBFAE44" w14:textId="77777777">
        <w:trPr>
          <w:cantSplit/>
        </w:trPr>
        <w:tc>
          <w:tcPr>
            <w:tcW w:w="3528" w:type="dxa"/>
            <w:shd w:val="clear" w:color="auto" w:fill="auto"/>
          </w:tcPr>
          <w:p w14:paraId="0AADD036" w14:textId="77777777" w:rsidR="009F1568" w:rsidRPr="007C2BE3" w:rsidRDefault="009F1568" w:rsidP="009F1568">
            <w:pPr>
              <w:pStyle w:val="TableText"/>
              <w:spacing w:after="40"/>
              <w:jc w:val="center"/>
            </w:pPr>
            <w:r w:rsidRPr="007C2BE3">
              <w:t>3</w:t>
            </w:r>
          </w:p>
        </w:tc>
        <w:tc>
          <w:tcPr>
            <w:tcW w:w="1763" w:type="dxa"/>
            <w:shd w:val="clear" w:color="auto" w:fill="auto"/>
          </w:tcPr>
          <w:p w14:paraId="49196189" w14:textId="77777777" w:rsidR="009F1568" w:rsidRPr="007C2BE3" w:rsidRDefault="009F1568" w:rsidP="009F1568">
            <w:pPr>
              <w:pStyle w:val="TableText"/>
              <w:spacing w:after="40"/>
              <w:jc w:val="center"/>
            </w:pPr>
            <w:r w:rsidRPr="007C2BE3">
              <w:t>0.9446</w:t>
            </w:r>
          </w:p>
        </w:tc>
      </w:tr>
      <w:tr w:rsidR="009F1568" w:rsidRPr="007C2BE3" w14:paraId="6AB98EF8" w14:textId="77777777">
        <w:trPr>
          <w:cantSplit/>
        </w:trPr>
        <w:tc>
          <w:tcPr>
            <w:tcW w:w="3528" w:type="dxa"/>
            <w:shd w:val="clear" w:color="auto" w:fill="auto"/>
          </w:tcPr>
          <w:p w14:paraId="6D8D5D50" w14:textId="77777777" w:rsidR="009F1568" w:rsidRPr="007C2BE3" w:rsidRDefault="009F1568" w:rsidP="009F1568">
            <w:pPr>
              <w:pStyle w:val="TableText"/>
              <w:spacing w:after="40"/>
              <w:jc w:val="center"/>
            </w:pPr>
            <w:r w:rsidRPr="007C2BE3">
              <w:t>2</w:t>
            </w:r>
          </w:p>
        </w:tc>
        <w:tc>
          <w:tcPr>
            <w:tcW w:w="1763" w:type="dxa"/>
            <w:shd w:val="clear" w:color="auto" w:fill="auto"/>
          </w:tcPr>
          <w:p w14:paraId="6341B494" w14:textId="77777777" w:rsidR="009F1568" w:rsidRPr="007C2BE3" w:rsidRDefault="009F1568" w:rsidP="009F1568">
            <w:pPr>
              <w:pStyle w:val="TableText"/>
              <w:spacing w:after="40"/>
              <w:jc w:val="center"/>
            </w:pPr>
            <w:r w:rsidRPr="007C2BE3">
              <w:t>0.9599</w:t>
            </w:r>
          </w:p>
        </w:tc>
      </w:tr>
      <w:tr w:rsidR="009F1568" w:rsidRPr="007C2BE3" w14:paraId="51524D68" w14:textId="77777777">
        <w:trPr>
          <w:cantSplit/>
        </w:trPr>
        <w:tc>
          <w:tcPr>
            <w:tcW w:w="3528" w:type="dxa"/>
            <w:shd w:val="clear" w:color="auto" w:fill="auto"/>
          </w:tcPr>
          <w:p w14:paraId="6BAEADF0" w14:textId="77777777" w:rsidR="009F1568" w:rsidRPr="007C2BE3" w:rsidRDefault="009F1568" w:rsidP="009F1568">
            <w:pPr>
              <w:pStyle w:val="TableText"/>
              <w:spacing w:after="40"/>
              <w:jc w:val="center"/>
            </w:pPr>
            <w:r w:rsidRPr="007C2BE3">
              <w:t>1</w:t>
            </w:r>
          </w:p>
        </w:tc>
        <w:tc>
          <w:tcPr>
            <w:tcW w:w="1763" w:type="dxa"/>
            <w:shd w:val="clear" w:color="auto" w:fill="auto"/>
          </w:tcPr>
          <w:p w14:paraId="2753B4F8" w14:textId="77777777" w:rsidR="009F1568" w:rsidRPr="007C2BE3" w:rsidRDefault="009F1568" w:rsidP="009F1568">
            <w:pPr>
              <w:pStyle w:val="TableText"/>
              <w:spacing w:after="40"/>
              <w:jc w:val="center"/>
            </w:pPr>
            <w:r w:rsidRPr="007C2BE3">
              <w:t>0.9782</w:t>
            </w:r>
          </w:p>
        </w:tc>
      </w:tr>
      <w:tr w:rsidR="009F1568" w:rsidRPr="007C2BE3" w14:paraId="1C72137E" w14:textId="77777777">
        <w:trPr>
          <w:cantSplit/>
        </w:trPr>
        <w:tc>
          <w:tcPr>
            <w:tcW w:w="3528" w:type="dxa"/>
            <w:tcBorders>
              <w:bottom w:val="single" w:sz="4" w:space="0" w:color="auto"/>
            </w:tcBorders>
            <w:shd w:val="clear" w:color="auto" w:fill="auto"/>
          </w:tcPr>
          <w:p w14:paraId="5D707B47" w14:textId="77777777" w:rsidR="009F1568" w:rsidRPr="007C2BE3" w:rsidRDefault="009F1568" w:rsidP="009F1568">
            <w:pPr>
              <w:pStyle w:val="TableText"/>
              <w:spacing w:after="40"/>
              <w:jc w:val="center"/>
            </w:pPr>
            <w:r w:rsidRPr="007C2BE3">
              <w:t>0</w:t>
            </w:r>
          </w:p>
        </w:tc>
        <w:tc>
          <w:tcPr>
            <w:tcW w:w="1763" w:type="dxa"/>
            <w:tcBorders>
              <w:bottom w:val="single" w:sz="4" w:space="0" w:color="auto"/>
            </w:tcBorders>
            <w:shd w:val="clear" w:color="auto" w:fill="auto"/>
          </w:tcPr>
          <w:p w14:paraId="3F362D3B" w14:textId="77777777" w:rsidR="009F1568" w:rsidRPr="007C2BE3" w:rsidRDefault="009F1568" w:rsidP="009F1568">
            <w:pPr>
              <w:pStyle w:val="TableText"/>
              <w:spacing w:after="40"/>
              <w:jc w:val="center"/>
            </w:pPr>
            <w:r w:rsidRPr="007C2BE3">
              <w:t>1.0000</w:t>
            </w:r>
          </w:p>
        </w:tc>
      </w:tr>
    </w:tbl>
    <w:p w14:paraId="5F628131" w14:textId="77777777" w:rsidR="00DB522C" w:rsidRDefault="00DB522C" w:rsidP="00DB522C">
      <w:pPr>
        <w:pStyle w:val="Scheduletitle"/>
      </w:pPr>
      <w:bookmarkStart w:id="44" w:name="_Toc97548712"/>
      <w:bookmarkStart w:id="45" w:name="_Toc190857360"/>
      <w:r w:rsidRPr="00EE2219">
        <w:rPr>
          <w:rStyle w:val="CharAmSchNo"/>
        </w:rPr>
        <w:lastRenderedPageBreak/>
        <w:t>Schedule 4</w:t>
      </w:r>
      <w:r>
        <w:tab/>
      </w:r>
      <w:r w:rsidRPr="00EE2219">
        <w:rPr>
          <w:rStyle w:val="CharAmSchText"/>
        </w:rPr>
        <w:t>Public sector superannuation plans — Queensland</w:t>
      </w:r>
      <w:bookmarkEnd w:id="44"/>
      <w:bookmarkEnd w:id="45"/>
    </w:p>
    <w:p w14:paraId="61032C62" w14:textId="77777777" w:rsidR="00DB522C" w:rsidRDefault="00DB522C" w:rsidP="00DB522C">
      <w:pPr>
        <w:pStyle w:val="Schedulereference"/>
      </w:pPr>
      <w:r>
        <w:t>(section</w:t>
      </w:r>
      <w:r w:rsidR="00196D18">
        <w:t>s</w:t>
      </w:r>
      <w:r>
        <w:t xml:space="preserve"> </w:t>
      </w:r>
      <w:r w:rsidR="00196D18">
        <w:t>5 and 6</w:t>
      </w:r>
      <w:r>
        <w:t>)</w:t>
      </w:r>
    </w:p>
    <w:p w14:paraId="51CAA7E8" w14:textId="77777777" w:rsidR="003F5CFD" w:rsidRPr="00DF2A41" w:rsidRDefault="003F5CFD" w:rsidP="00686EAA">
      <w:pPr>
        <w:pStyle w:val="Schedulepart"/>
        <w:rPr>
          <w:i/>
        </w:rPr>
      </w:pPr>
      <w:bookmarkStart w:id="46" w:name="_Toc94618192"/>
      <w:bookmarkStart w:id="47" w:name="_Toc97548713"/>
      <w:bookmarkStart w:id="48" w:name="_Toc190857361"/>
      <w:r w:rsidRPr="00686EAA">
        <w:rPr>
          <w:rStyle w:val="CharSchPTNo"/>
        </w:rPr>
        <w:t>Part 1</w:t>
      </w:r>
      <w:r w:rsidRPr="00DF2A41">
        <w:t>—</w:t>
      </w:r>
      <w:r w:rsidRPr="00686EAA">
        <w:rPr>
          <w:rStyle w:val="CharSchPTText"/>
        </w:rPr>
        <w:t>Superannuation scheme established by the Superannuation (State Public Sector) Act 1990</w:t>
      </w:r>
      <w:bookmarkStart w:id="49" w:name="BK_S3P2L8C46"/>
      <w:bookmarkEnd w:id="49"/>
      <w:r w:rsidRPr="00686EAA">
        <w:rPr>
          <w:rStyle w:val="CharSchPTText"/>
        </w:rPr>
        <w:t xml:space="preserve"> (Qld)</w:t>
      </w:r>
      <w:bookmarkEnd w:id="46"/>
      <w:bookmarkEnd w:id="47"/>
      <w:bookmarkEnd w:id="48"/>
    </w:p>
    <w:p w14:paraId="6698563B" w14:textId="77777777" w:rsidR="00DB522C" w:rsidRPr="00181711" w:rsidRDefault="00DB522C" w:rsidP="00B40363">
      <w:pPr>
        <w:pStyle w:val="ScheduleHeading"/>
      </w:pPr>
      <w:r w:rsidRPr="00181711">
        <w:rPr>
          <w:rStyle w:val="CharSectno"/>
        </w:rPr>
        <w:t>1</w:t>
      </w:r>
      <w:r w:rsidRPr="00181711">
        <w:tab/>
        <w:t>Definitions</w:t>
      </w:r>
    </w:p>
    <w:p w14:paraId="7D31054C" w14:textId="77777777" w:rsidR="00DB522C" w:rsidRPr="00181711" w:rsidRDefault="00DB522C" w:rsidP="00DB522C">
      <w:pPr>
        <w:pStyle w:val="ZR1"/>
      </w:pPr>
      <w:r w:rsidRPr="00181711">
        <w:tab/>
      </w:r>
      <w:r w:rsidRPr="00181711">
        <w:tab/>
        <w:t>In this Part:</w:t>
      </w:r>
    </w:p>
    <w:p w14:paraId="5CA53C14" w14:textId="77777777" w:rsidR="00DB522C" w:rsidRPr="00181711" w:rsidRDefault="00DB522C" w:rsidP="00DB522C">
      <w:pPr>
        <w:pStyle w:val="definition"/>
      </w:pPr>
      <w:r w:rsidRPr="00181711">
        <w:rPr>
          <w:b/>
          <w:bCs/>
          <w:i/>
          <w:iCs/>
        </w:rPr>
        <w:t>Deed</w:t>
      </w:r>
      <w:r w:rsidRPr="00181711">
        <w:t xml:space="preserve"> means the </w:t>
      </w:r>
      <w:r w:rsidR="003F5CFD" w:rsidRPr="00DF2A41">
        <w:rPr>
          <w:bCs/>
        </w:rPr>
        <w:t>trust deed governing the Scheme</w:t>
      </w:r>
      <w:r w:rsidRPr="00181711">
        <w:t>.</w:t>
      </w:r>
    </w:p>
    <w:p w14:paraId="49FEB4B0" w14:textId="77777777" w:rsidR="00DB522C" w:rsidRPr="00181711" w:rsidRDefault="00DB522C" w:rsidP="00DB522C">
      <w:pPr>
        <w:pStyle w:val="definition"/>
      </w:pPr>
      <w:r w:rsidRPr="00181711">
        <w:rPr>
          <w:b/>
          <w:i/>
        </w:rPr>
        <w:t>Family Law Act</w:t>
      </w:r>
      <w:r w:rsidRPr="00181711">
        <w:t xml:space="preserve"> means the </w:t>
      </w:r>
      <w:r w:rsidRPr="00181711">
        <w:rPr>
          <w:i/>
        </w:rPr>
        <w:t>Family Law Act 1975</w:t>
      </w:r>
      <w:r w:rsidRPr="00181711">
        <w:t>.</w:t>
      </w:r>
    </w:p>
    <w:p w14:paraId="4B66B395" w14:textId="77777777" w:rsidR="003F5CFD" w:rsidRPr="00DF2A41" w:rsidRDefault="003F5CFD" w:rsidP="00A571CE">
      <w:pPr>
        <w:pStyle w:val="definition"/>
      </w:pPr>
      <w:r w:rsidRPr="00DF2A41">
        <w:rPr>
          <w:b/>
          <w:i/>
        </w:rPr>
        <w:t xml:space="preserve">Government Division Rules </w:t>
      </w:r>
      <w:r w:rsidRPr="00DF2A41">
        <w:t>means the Division Rules (within the meaning of the Deed) that relate to the Government Division referred to in clause 2.1 of the Deed.</w:t>
      </w:r>
    </w:p>
    <w:p w14:paraId="3E042755" w14:textId="77777777" w:rsidR="003F5CFD" w:rsidRPr="00DF2A41" w:rsidRDefault="003F5CFD" w:rsidP="00A571CE">
      <w:pPr>
        <w:pStyle w:val="definition"/>
      </w:pPr>
      <w:r w:rsidRPr="00DF2A41">
        <w:rPr>
          <w:b/>
          <w:i/>
        </w:rPr>
        <w:t xml:space="preserve">participation schedule </w:t>
      </w:r>
      <w:r w:rsidRPr="00DF2A41">
        <w:t>means the part of the Government Division Rules known as the Participation Schedule.</w:t>
      </w:r>
    </w:p>
    <w:p w14:paraId="4065B74E" w14:textId="77777777" w:rsidR="00D578AA" w:rsidRPr="00DF2A41" w:rsidRDefault="00D578AA" w:rsidP="00A571CE">
      <w:pPr>
        <w:pStyle w:val="definition"/>
      </w:pPr>
      <w:r w:rsidRPr="00DF2A41">
        <w:rPr>
          <w:b/>
          <w:i/>
        </w:rPr>
        <w:t xml:space="preserve">QSuper Lifetime Pension </w:t>
      </w:r>
      <w:r w:rsidRPr="00DF2A41">
        <w:t>means an interest in the Scheme that:</w:t>
      </w:r>
    </w:p>
    <w:p w14:paraId="1935F37F" w14:textId="77777777" w:rsidR="00D578AA" w:rsidRPr="00DF2A41" w:rsidRDefault="00D578AA" w:rsidP="00A571CE">
      <w:pPr>
        <w:pStyle w:val="P1"/>
      </w:pPr>
      <w:r w:rsidRPr="00DF2A41">
        <w:tab/>
        <w:t>(a)</w:t>
      </w:r>
      <w:r w:rsidRPr="00DF2A41">
        <w:tab/>
        <w:t>is in the payment phase; and</w:t>
      </w:r>
    </w:p>
    <w:p w14:paraId="45CAFF8A" w14:textId="77777777" w:rsidR="00D578AA" w:rsidRPr="00DF2A41" w:rsidRDefault="00D578AA" w:rsidP="00A571CE">
      <w:pPr>
        <w:pStyle w:val="P1"/>
      </w:pPr>
      <w:r w:rsidRPr="00DF2A41">
        <w:tab/>
        <w:t>(b)</w:t>
      </w:r>
      <w:r w:rsidRPr="00DF2A41">
        <w:tab/>
        <w:t>is covered by Chapter 10 of the Government Division Rules; and</w:t>
      </w:r>
    </w:p>
    <w:p w14:paraId="17BA3803" w14:textId="77777777" w:rsidR="00D578AA" w:rsidRPr="00DF2A41" w:rsidRDefault="00D578AA" w:rsidP="00A571CE">
      <w:pPr>
        <w:pStyle w:val="P1"/>
      </w:pPr>
      <w:r w:rsidRPr="00DF2A41">
        <w:tab/>
        <w:t>(c)</w:t>
      </w:r>
      <w:r w:rsidRPr="00DF2A41">
        <w:tab/>
        <w:t xml:space="preserve">complies with the standards of regulation 1.06A of the </w:t>
      </w:r>
      <w:r w:rsidRPr="00DF2A41">
        <w:rPr>
          <w:i/>
        </w:rPr>
        <w:t>Superannuation Industry (Supervision) Regulations 1994</w:t>
      </w:r>
      <w:r w:rsidRPr="00DF2A41">
        <w:t>.</w:t>
      </w:r>
    </w:p>
    <w:p w14:paraId="5E038DA0" w14:textId="77777777" w:rsidR="00DB522C" w:rsidRPr="00181711" w:rsidRDefault="00DB522C" w:rsidP="00DB522C">
      <w:pPr>
        <w:pStyle w:val="definition"/>
      </w:pPr>
      <w:r w:rsidRPr="00181711">
        <w:rPr>
          <w:b/>
          <w:i/>
        </w:rPr>
        <w:t>roll</w:t>
      </w:r>
      <w:r>
        <w:rPr>
          <w:b/>
          <w:i/>
        </w:rPr>
        <w:noBreakHyphen/>
      </w:r>
      <w:r w:rsidRPr="00181711">
        <w:rPr>
          <w:b/>
          <w:i/>
        </w:rPr>
        <w:t>in amount</w:t>
      </w:r>
      <w:r w:rsidRPr="00181711">
        <w:t xml:space="preserve">, for a superannuation interest, means the total amount of moneys received by the trustees, for the interest, under subsection 387 (1) of the </w:t>
      </w:r>
      <w:r w:rsidR="00D578AA" w:rsidRPr="00D578AA">
        <w:t>participation schedule</w:t>
      </w:r>
      <w:r w:rsidRPr="00181711">
        <w:t>.</w:t>
      </w:r>
    </w:p>
    <w:p w14:paraId="495D185A" w14:textId="77777777" w:rsidR="00D578AA" w:rsidRPr="00DF2A41" w:rsidRDefault="00D578AA" w:rsidP="00956B72">
      <w:pPr>
        <w:pStyle w:val="definition"/>
      </w:pPr>
      <w:r w:rsidRPr="00DF2A41">
        <w:rPr>
          <w:b/>
          <w:i/>
        </w:rPr>
        <w:t>Scheme</w:t>
      </w:r>
      <w:r w:rsidRPr="00DF2A41">
        <w:t xml:space="preserve"> means the Scheme continued in existence under section 5 of the </w:t>
      </w:r>
      <w:r w:rsidRPr="00DF2A41">
        <w:rPr>
          <w:i/>
        </w:rPr>
        <w:t>Superannuation (State Public Sector) Act 1990</w:t>
      </w:r>
      <w:r w:rsidRPr="00DF2A41">
        <w:t xml:space="preserve"> (Qld).</w:t>
      </w:r>
    </w:p>
    <w:p w14:paraId="137C1DBF" w14:textId="77777777" w:rsidR="00D578AA" w:rsidRPr="00DF2A41" w:rsidRDefault="00D578AA" w:rsidP="00956B72">
      <w:pPr>
        <w:pStyle w:val="Note"/>
      </w:pPr>
      <w:r w:rsidRPr="00956B72">
        <w:rPr>
          <w:i/>
        </w:rPr>
        <w:t>Note</w:t>
      </w:r>
      <w:r w:rsidRPr="00DF2A41">
        <w:t>:</w:t>
      </w:r>
      <w:r>
        <w:t>   </w:t>
      </w:r>
      <w:r w:rsidRPr="00DF2A41">
        <w:t>In 2022, the Scheme was known as the Australian Retirement Trust.</w:t>
      </w:r>
    </w:p>
    <w:p w14:paraId="1B8DF531" w14:textId="77777777" w:rsidR="00DB522C" w:rsidRPr="00181711" w:rsidRDefault="00DB522C" w:rsidP="00DB522C">
      <w:pPr>
        <w:pStyle w:val="definition"/>
      </w:pPr>
      <w:r w:rsidRPr="00181711">
        <w:rPr>
          <w:b/>
          <w:i/>
        </w:rPr>
        <w:t>Table 2</w:t>
      </w:r>
      <w:r w:rsidRPr="00181711">
        <w:t xml:space="preserve"> means Table 2 in clause 2.</w:t>
      </w:r>
    </w:p>
    <w:p w14:paraId="3004133F" w14:textId="77777777" w:rsidR="00DB522C" w:rsidRPr="00181711" w:rsidRDefault="00DB522C" w:rsidP="00B40363">
      <w:pPr>
        <w:pStyle w:val="ScheduleHeading"/>
      </w:pPr>
      <w:r w:rsidRPr="00181711">
        <w:rPr>
          <w:rStyle w:val="CharSectno"/>
        </w:rPr>
        <w:t>1A</w:t>
      </w:r>
      <w:r w:rsidRPr="00181711">
        <w:tab/>
        <w:t xml:space="preserve">Meaning of expressions used in this Part and Chapter 9 of the </w:t>
      </w:r>
      <w:r w:rsidR="00D578AA" w:rsidRPr="00D578AA">
        <w:t>participation schedule</w:t>
      </w:r>
    </w:p>
    <w:p w14:paraId="27632570" w14:textId="77777777" w:rsidR="00DB522C" w:rsidRPr="00181711" w:rsidRDefault="00DB522C" w:rsidP="00DB522C">
      <w:pPr>
        <w:pStyle w:val="R1"/>
      </w:pPr>
      <w:r w:rsidRPr="00181711">
        <w:tab/>
      </w:r>
      <w:r w:rsidRPr="00181711">
        <w:tab/>
        <w:t xml:space="preserve">An expression used in </w:t>
      </w:r>
      <w:r w:rsidR="00D578AA" w:rsidRPr="00D578AA">
        <w:t>clause 2 of this Part and in Chapter 9 of the participation schedule has the same meaning in that clause as it has in that Chapter</w:t>
      </w:r>
      <w:r w:rsidRPr="00181711">
        <w:t>.</w:t>
      </w:r>
    </w:p>
    <w:p w14:paraId="21A01374" w14:textId="77777777" w:rsidR="00DB522C" w:rsidRPr="00181711" w:rsidRDefault="00DB522C" w:rsidP="00DB522C">
      <w:pPr>
        <w:pStyle w:val="ZNote"/>
      </w:pPr>
      <w:r w:rsidRPr="00181711">
        <w:rPr>
          <w:i/>
        </w:rPr>
        <w:t>Note   </w:t>
      </w:r>
      <w:r w:rsidRPr="00181711">
        <w:t>The following terms are defined in section 333 of the Deed:</w:t>
      </w:r>
    </w:p>
    <w:p w14:paraId="151713D9" w14:textId="77777777" w:rsidR="00DB522C" w:rsidRPr="00181711" w:rsidRDefault="00DB522C" w:rsidP="00DB522C">
      <w:pPr>
        <w:pStyle w:val="Notepara"/>
      </w:pPr>
      <w:r w:rsidRPr="00181711">
        <w:sym w:font="Symbol" w:char="F0B7"/>
      </w:r>
      <w:r w:rsidRPr="00181711">
        <w:tab/>
        <w:t>Assembly</w:t>
      </w:r>
    </w:p>
    <w:p w14:paraId="316122FB" w14:textId="77777777" w:rsidR="00DB522C" w:rsidRPr="00181711" w:rsidRDefault="00DB522C" w:rsidP="00DB522C">
      <w:pPr>
        <w:pStyle w:val="Notepara"/>
      </w:pPr>
      <w:r w:rsidRPr="00181711">
        <w:sym w:font="Symbol" w:char="F0B7"/>
      </w:r>
      <w:r w:rsidRPr="00181711">
        <w:tab/>
        <w:t>basic salary</w:t>
      </w:r>
    </w:p>
    <w:p w14:paraId="7687C508" w14:textId="77777777" w:rsidR="00DB522C" w:rsidRPr="00181711" w:rsidRDefault="00DB522C" w:rsidP="00DB522C">
      <w:pPr>
        <w:pStyle w:val="Notepara"/>
      </w:pPr>
      <w:r w:rsidRPr="00181711">
        <w:sym w:font="Symbol" w:char="F0B7"/>
      </w:r>
      <w:r w:rsidRPr="00181711">
        <w:tab/>
        <w:t>entitled former spouse</w:t>
      </w:r>
    </w:p>
    <w:p w14:paraId="519EB98B" w14:textId="77777777" w:rsidR="00DB522C" w:rsidRPr="00181711" w:rsidRDefault="00DB522C" w:rsidP="00DB522C">
      <w:pPr>
        <w:pStyle w:val="Notepara"/>
      </w:pPr>
      <w:r w:rsidRPr="00181711">
        <w:sym w:font="Symbol" w:char="F0B7"/>
      </w:r>
      <w:r w:rsidRPr="00181711">
        <w:tab/>
        <w:t>member</w:t>
      </w:r>
    </w:p>
    <w:p w14:paraId="5140EA3A" w14:textId="77777777" w:rsidR="00DB522C" w:rsidRPr="00181711" w:rsidRDefault="00DB522C" w:rsidP="00DB522C">
      <w:pPr>
        <w:pStyle w:val="Notepara"/>
      </w:pPr>
      <w:r w:rsidRPr="00181711">
        <w:sym w:font="Symbol" w:char="F0B7"/>
      </w:r>
      <w:r w:rsidRPr="00181711">
        <w:tab/>
        <w:t>salary.</w:t>
      </w:r>
    </w:p>
    <w:p w14:paraId="4266A004" w14:textId="77777777" w:rsidR="00DB522C" w:rsidRPr="0010081F" w:rsidRDefault="00DB522C" w:rsidP="00B40363">
      <w:pPr>
        <w:pStyle w:val="ScheduleHeading"/>
      </w:pPr>
      <w:r w:rsidRPr="00C66AF3">
        <w:lastRenderedPageBreak/>
        <w:t>2</w:t>
      </w:r>
      <w:r w:rsidRPr="0010081F">
        <w:tab/>
        <w:t>Methods and factors for interests</w:t>
      </w:r>
      <w:r w:rsidR="00D578AA">
        <w:t xml:space="preserve"> </w:t>
      </w:r>
      <w:r w:rsidR="00D578AA" w:rsidRPr="00D578AA">
        <w:t>(other than QSuper Lifetime Pensions)</w:t>
      </w:r>
      <w:r w:rsidRPr="0010081F">
        <w:t xml:space="preserve"> of new scheme members in the Scheme</w:t>
      </w:r>
    </w:p>
    <w:p w14:paraId="76159756" w14:textId="77777777" w:rsidR="00DB522C" w:rsidRDefault="00DB522C" w:rsidP="00DB522C">
      <w:pPr>
        <w:pStyle w:val="R1"/>
      </w:pPr>
      <w:r w:rsidRPr="0010081F">
        <w:tab/>
      </w:r>
      <w:r w:rsidRPr="0010081F">
        <w:tab/>
        <w:t xml:space="preserve">For an interest </w:t>
      </w:r>
      <w:r>
        <w:t>that is in the growth phase in</w:t>
      </w:r>
      <w:r w:rsidRPr="0010081F">
        <w:t xml:space="preserve"> the Scheme mentioned in an item in</w:t>
      </w:r>
      <w:r w:rsidRPr="00AC5143">
        <w:t xml:space="preserve"> </w:t>
      </w:r>
      <w:r w:rsidRPr="00181711">
        <w:t>Table 1</w:t>
      </w:r>
      <w:r w:rsidRPr="0010081F">
        <w:t xml:space="preserve">, the method or factor mentioned in the item is approved for </w:t>
      </w:r>
      <w:r w:rsidR="00196D18">
        <w:t>section 5</w:t>
      </w:r>
      <w:r w:rsidRPr="0010081F">
        <w:t xml:space="preserve"> of this </w:t>
      </w:r>
      <w:r>
        <w:t>instrument</w:t>
      </w:r>
      <w:r w:rsidRPr="0010081F">
        <w:t>.</w:t>
      </w:r>
    </w:p>
    <w:p w14:paraId="355BAEEF" w14:textId="77777777" w:rsidR="00DB522C" w:rsidRPr="00181711" w:rsidRDefault="00DB522C" w:rsidP="00DB522C">
      <w:pPr>
        <w:pageBreakBefore/>
        <w:spacing w:before="320"/>
        <w:ind w:left="1560" w:hanging="1560"/>
        <w:rPr>
          <w:rFonts w:ascii="Arial" w:hAnsi="Arial" w:cs="Arial"/>
          <w:b/>
        </w:rPr>
      </w:pPr>
      <w:r w:rsidRPr="00181711">
        <w:rPr>
          <w:rFonts w:ascii="Arial" w:hAnsi="Arial" w:cs="Arial"/>
          <w:b/>
        </w:rPr>
        <w:lastRenderedPageBreak/>
        <w:t>Table 1</w:t>
      </w:r>
      <w:r w:rsidRPr="00181711">
        <w:rPr>
          <w:rFonts w:ascii="Arial" w:hAnsi="Arial" w:cs="Arial"/>
          <w:b/>
        </w:rPr>
        <w:tab/>
        <w:t>Methods and factors</w:t>
      </w:r>
    </w:p>
    <w:p w14:paraId="1952E7DC" w14:textId="77777777" w:rsidR="00DB522C" w:rsidRPr="00683DD9" w:rsidRDefault="00DB522C" w:rsidP="00DB522C">
      <w:pPr>
        <w:rPr>
          <w:sz w:val="16"/>
          <w:szCs w:val="16"/>
          <w:lang w:val="en-US"/>
        </w:rPr>
      </w:pPr>
    </w:p>
    <w:tbl>
      <w:tblPr>
        <w:tblW w:w="8760" w:type="dxa"/>
        <w:tblInd w:w="-12" w:type="dxa"/>
        <w:tblLayout w:type="fixed"/>
        <w:tblLook w:val="0000" w:firstRow="0" w:lastRow="0" w:firstColumn="0" w:lastColumn="0" w:noHBand="0" w:noVBand="0"/>
      </w:tblPr>
      <w:tblGrid>
        <w:gridCol w:w="840"/>
        <w:gridCol w:w="3120"/>
        <w:gridCol w:w="4800"/>
      </w:tblGrid>
      <w:tr w:rsidR="00DB522C" w14:paraId="7BF2E2E8" w14:textId="77777777">
        <w:trPr>
          <w:cantSplit/>
          <w:tblHeader/>
        </w:trPr>
        <w:tc>
          <w:tcPr>
            <w:tcW w:w="840" w:type="dxa"/>
            <w:tcBorders>
              <w:top w:val="nil"/>
              <w:left w:val="nil"/>
              <w:bottom w:val="single" w:sz="4" w:space="0" w:color="auto"/>
              <w:right w:val="nil"/>
            </w:tcBorders>
          </w:tcPr>
          <w:p w14:paraId="1C959F04" w14:textId="77777777" w:rsidR="00DB522C" w:rsidRDefault="00DB522C" w:rsidP="00DB522C">
            <w:pPr>
              <w:pStyle w:val="TableColHead"/>
            </w:pPr>
            <w:r>
              <w:t>Item</w:t>
            </w:r>
          </w:p>
        </w:tc>
        <w:tc>
          <w:tcPr>
            <w:tcW w:w="3120" w:type="dxa"/>
            <w:tcBorders>
              <w:top w:val="nil"/>
              <w:left w:val="nil"/>
              <w:bottom w:val="single" w:sz="4" w:space="0" w:color="auto"/>
              <w:right w:val="nil"/>
            </w:tcBorders>
          </w:tcPr>
          <w:p w14:paraId="330229DB" w14:textId="77777777" w:rsidR="00DB522C" w:rsidRDefault="00DB522C" w:rsidP="00DB522C">
            <w:pPr>
              <w:pStyle w:val="TableColHead"/>
            </w:pPr>
            <w:r>
              <w:t>Interest in the growth phase</w:t>
            </w:r>
          </w:p>
        </w:tc>
        <w:tc>
          <w:tcPr>
            <w:tcW w:w="4800" w:type="dxa"/>
            <w:tcBorders>
              <w:top w:val="nil"/>
              <w:left w:val="nil"/>
              <w:bottom w:val="single" w:sz="4" w:space="0" w:color="auto"/>
              <w:right w:val="nil"/>
            </w:tcBorders>
          </w:tcPr>
          <w:p w14:paraId="750C8262" w14:textId="77777777" w:rsidR="00DB522C" w:rsidRDefault="00DB522C" w:rsidP="00DB522C">
            <w:pPr>
              <w:pStyle w:val="TableColHead"/>
            </w:pPr>
            <w:r>
              <w:t>Method or factor</w:t>
            </w:r>
          </w:p>
        </w:tc>
      </w:tr>
      <w:tr w:rsidR="00DB522C" w14:paraId="0E3C6607" w14:textId="77777777">
        <w:trPr>
          <w:cantSplit/>
        </w:trPr>
        <w:tc>
          <w:tcPr>
            <w:tcW w:w="840" w:type="dxa"/>
            <w:tcBorders>
              <w:top w:val="nil"/>
              <w:left w:val="nil"/>
              <w:bottom w:val="nil"/>
              <w:right w:val="nil"/>
            </w:tcBorders>
          </w:tcPr>
          <w:p w14:paraId="2FF7E17B" w14:textId="77777777" w:rsidR="00DB522C" w:rsidRDefault="00DB522C" w:rsidP="00DB522C">
            <w:pPr>
              <w:pStyle w:val="TableText"/>
            </w:pPr>
            <w:r>
              <w:t>1</w:t>
            </w:r>
          </w:p>
        </w:tc>
        <w:tc>
          <w:tcPr>
            <w:tcW w:w="3120" w:type="dxa"/>
            <w:tcBorders>
              <w:top w:val="nil"/>
              <w:left w:val="nil"/>
              <w:bottom w:val="nil"/>
              <w:right w:val="nil"/>
            </w:tcBorders>
          </w:tcPr>
          <w:p w14:paraId="5392079F" w14:textId="77777777" w:rsidR="00DB522C" w:rsidRPr="008E059D" w:rsidRDefault="00DB522C" w:rsidP="00DB522C">
            <w:pPr>
              <w:pStyle w:val="TableText"/>
            </w:pPr>
            <w:r>
              <w:t xml:space="preserve">An interest that a person has in the Scheme as an employed member of the standard defined benefit category under Chapter 2 of the </w:t>
            </w:r>
            <w:r w:rsidR="00A6565B" w:rsidRPr="00A6565B">
              <w:t>participation schedule</w:t>
            </w:r>
            <w:r>
              <w:t>.</w:t>
            </w:r>
          </w:p>
        </w:tc>
        <w:tc>
          <w:tcPr>
            <w:tcW w:w="4800" w:type="dxa"/>
            <w:tcBorders>
              <w:top w:val="nil"/>
              <w:left w:val="nil"/>
              <w:bottom w:val="nil"/>
              <w:right w:val="nil"/>
            </w:tcBorders>
          </w:tcPr>
          <w:p w14:paraId="243B33BC" w14:textId="77777777" w:rsidR="00DB522C" w:rsidRDefault="00DB522C" w:rsidP="00DB522C">
            <w:pPr>
              <w:pStyle w:val="TableText"/>
            </w:pPr>
            <w:r>
              <w:t xml:space="preserve">In the case of a person who has made an election under </w:t>
            </w:r>
            <w:r w:rsidR="003F0EC9" w:rsidRPr="003F0EC9">
              <w:t>paragraph 32(3)(b) of the Government Division Rules</w:t>
            </w:r>
            <w:r>
              <w:t xml:space="preserve"> — the sum of his or her accumulation account kept under </w:t>
            </w:r>
            <w:r w:rsidR="00A6565B" w:rsidRPr="00A6565B">
              <w:t>rule 102 of the Government Division Rules</w:t>
            </w:r>
            <w:r>
              <w:t xml:space="preserve"> and the amount that would be credited to that account if the person were to make a request under </w:t>
            </w:r>
            <w:r w:rsidR="003F0EC9" w:rsidRPr="003F0EC9">
              <w:t>subsection 52(8) of the participation schedule</w:t>
            </w:r>
            <w:r>
              <w:t>.</w:t>
            </w:r>
          </w:p>
        </w:tc>
      </w:tr>
      <w:tr w:rsidR="00DB522C" w14:paraId="167576A9" w14:textId="77777777">
        <w:trPr>
          <w:cantSplit/>
        </w:trPr>
        <w:tc>
          <w:tcPr>
            <w:tcW w:w="840" w:type="dxa"/>
            <w:tcBorders>
              <w:top w:val="nil"/>
              <w:left w:val="nil"/>
              <w:right w:val="nil"/>
            </w:tcBorders>
          </w:tcPr>
          <w:p w14:paraId="3E22CCE5" w14:textId="77777777" w:rsidR="00DB522C" w:rsidRDefault="00DB522C" w:rsidP="00DB522C">
            <w:pPr>
              <w:jc w:val="right"/>
            </w:pPr>
          </w:p>
        </w:tc>
        <w:tc>
          <w:tcPr>
            <w:tcW w:w="3120" w:type="dxa"/>
            <w:tcBorders>
              <w:top w:val="nil"/>
              <w:left w:val="nil"/>
              <w:right w:val="nil"/>
            </w:tcBorders>
          </w:tcPr>
          <w:p w14:paraId="581B496D" w14:textId="77777777" w:rsidR="00DB522C" w:rsidRDefault="00DB522C" w:rsidP="00DB522C"/>
        </w:tc>
        <w:tc>
          <w:tcPr>
            <w:tcW w:w="4800" w:type="dxa"/>
            <w:tcBorders>
              <w:top w:val="nil"/>
              <w:left w:val="nil"/>
              <w:right w:val="nil"/>
            </w:tcBorders>
          </w:tcPr>
          <w:p w14:paraId="29DCCB71" w14:textId="77777777" w:rsidR="00DB522C" w:rsidRDefault="00DB522C" w:rsidP="00DB522C">
            <w:pPr>
              <w:pStyle w:val="TableText"/>
            </w:pPr>
            <w:r>
              <w:t xml:space="preserve">In any other case — the amount that would be credited under </w:t>
            </w:r>
            <w:r w:rsidR="003F0EC9" w:rsidRPr="00DF2A41">
              <w:t>subrule 34(4) of the Government Division Rules</w:t>
            </w:r>
            <w:r>
              <w:t xml:space="preserve"> to the person’s accumulation account kept under </w:t>
            </w:r>
            <w:r w:rsidR="00A6565B" w:rsidRPr="00A6565B">
              <w:t>rule 102 of the Government Division Rules</w:t>
            </w:r>
            <w:r>
              <w:t xml:space="preserve"> if he or she were to make an election under </w:t>
            </w:r>
            <w:r w:rsidR="003F0EC9" w:rsidRPr="00DF2A41">
              <w:t>paragraph 32(3)(a) of the Government Division Rules</w:t>
            </w:r>
            <w:r>
              <w:t>.</w:t>
            </w:r>
          </w:p>
        </w:tc>
      </w:tr>
      <w:tr w:rsidR="00DB522C" w14:paraId="19F37CF9" w14:textId="77777777">
        <w:trPr>
          <w:cantSplit/>
        </w:trPr>
        <w:tc>
          <w:tcPr>
            <w:tcW w:w="840" w:type="dxa"/>
            <w:tcBorders>
              <w:top w:val="nil"/>
              <w:left w:val="nil"/>
              <w:bottom w:val="nil"/>
              <w:right w:val="nil"/>
            </w:tcBorders>
          </w:tcPr>
          <w:p w14:paraId="3355E53F" w14:textId="77777777" w:rsidR="00DB522C" w:rsidRDefault="00DB522C" w:rsidP="00DB522C">
            <w:pPr>
              <w:pStyle w:val="TableText"/>
            </w:pPr>
            <w:r>
              <w:t>2</w:t>
            </w:r>
          </w:p>
        </w:tc>
        <w:tc>
          <w:tcPr>
            <w:tcW w:w="3120" w:type="dxa"/>
            <w:tcBorders>
              <w:top w:val="nil"/>
              <w:left w:val="nil"/>
              <w:bottom w:val="nil"/>
              <w:right w:val="nil"/>
            </w:tcBorders>
          </w:tcPr>
          <w:p w14:paraId="0148700B" w14:textId="77777777" w:rsidR="00DB522C" w:rsidRDefault="00DB522C" w:rsidP="00DB522C">
            <w:pPr>
              <w:pStyle w:val="TableText"/>
            </w:pPr>
            <w:r>
              <w:t xml:space="preserve">An interest that a person has in the Scheme under section 52 of the </w:t>
            </w:r>
            <w:r w:rsidR="00A6565B" w:rsidRPr="00A6565B">
              <w:t>participation schedule</w:t>
            </w:r>
            <w:r>
              <w:t>, because of ceasing to be an employed member before his or her 55th birthday, death or total or permanent disablement.</w:t>
            </w:r>
          </w:p>
        </w:tc>
        <w:tc>
          <w:tcPr>
            <w:tcW w:w="4800" w:type="dxa"/>
            <w:tcBorders>
              <w:top w:val="nil"/>
              <w:left w:val="nil"/>
              <w:bottom w:val="nil"/>
              <w:right w:val="nil"/>
            </w:tcBorders>
          </w:tcPr>
          <w:p w14:paraId="52FEF46B" w14:textId="77777777" w:rsidR="00DB522C" w:rsidRDefault="00DB522C" w:rsidP="00DB522C">
            <w:pPr>
              <w:pStyle w:val="TableText"/>
            </w:pPr>
            <w:r>
              <w:t xml:space="preserve">The sum of the person’s accumulation account kept under </w:t>
            </w:r>
            <w:r w:rsidR="00A6565B" w:rsidRPr="00DF2A41">
              <w:t>rule 102 of the Government Division Rules</w:t>
            </w:r>
            <w:r>
              <w:t xml:space="preserve"> and the amount that would be credited to that account if he or she were to make a request under </w:t>
            </w:r>
            <w:r w:rsidR="003F0EC9" w:rsidRPr="003F0EC9">
              <w:t>subsection 52(8) of the participation schedule</w:t>
            </w:r>
            <w:r>
              <w:t>.</w:t>
            </w:r>
          </w:p>
        </w:tc>
      </w:tr>
      <w:tr w:rsidR="00DB522C" w14:paraId="28071457" w14:textId="77777777">
        <w:trPr>
          <w:cantSplit/>
        </w:trPr>
        <w:tc>
          <w:tcPr>
            <w:tcW w:w="840" w:type="dxa"/>
            <w:tcBorders>
              <w:top w:val="nil"/>
              <w:left w:val="nil"/>
              <w:right w:val="nil"/>
            </w:tcBorders>
          </w:tcPr>
          <w:p w14:paraId="2D0E2211" w14:textId="77777777" w:rsidR="00DB522C" w:rsidRDefault="00DB522C" w:rsidP="00DB522C">
            <w:pPr>
              <w:pStyle w:val="TableText"/>
            </w:pPr>
            <w:r>
              <w:t>3</w:t>
            </w:r>
          </w:p>
        </w:tc>
        <w:tc>
          <w:tcPr>
            <w:tcW w:w="3120" w:type="dxa"/>
            <w:tcBorders>
              <w:top w:val="nil"/>
              <w:left w:val="nil"/>
              <w:right w:val="nil"/>
            </w:tcBorders>
          </w:tcPr>
          <w:p w14:paraId="123DB634" w14:textId="77777777" w:rsidR="00DB522C" w:rsidRDefault="00DB522C" w:rsidP="00DB522C">
            <w:pPr>
              <w:pStyle w:val="TableText"/>
            </w:pPr>
            <w:r>
              <w:t xml:space="preserve">An interest that a person, who is aged 35 years or older, has in the Scheme as an employed member of the State 72 category under Chapter 5 of the </w:t>
            </w:r>
            <w:r w:rsidR="00C83CDE" w:rsidRPr="00DF2A41">
              <w:t>participation schedule</w:t>
            </w:r>
            <w:r>
              <w:t xml:space="preserve">, including any entitlements arising from his or her membership of the State 58 category under Chapter 4 of the </w:t>
            </w:r>
            <w:r w:rsidR="00C83CDE" w:rsidRPr="00DF2A41">
              <w:t>participation schedule</w:t>
            </w:r>
            <w:r>
              <w:t>.</w:t>
            </w:r>
          </w:p>
        </w:tc>
        <w:tc>
          <w:tcPr>
            <w:tcW w:w="4800" w:type="dxa"/>
            <w:tcBorders>
              <w:top w:val="nil"/>
              <w:left w:val="nil"/>
              <w:right w:val="nil"/>
            </w:tcBorders>
          </w:tcPr>
          <w:p w14:paraId="64839C11" w14:textId="77777777" w:rsidR="00DB522C" w:rsidRDefault="00DB522C" w:rsidP="00DB522C">
            <w:pPr>
              <w:pStyle w:val="TableText"/>
            </w:pPr>
            <w:r>
              <w:t xml:space="preserve">The amount that would be paid, under </w:t>
            </w:r>
            <w:r w:rsidR="003F0EC9" w:rsidRPr="003F0EC9">
              <w:t>subrule 34(3) of the Government Division Rules</w:t>
            </w:r>
            <w:r>
              <w:t xml:space="preserve">, to the person’s accumulation account kept under </w:t>
            </w:r>
            <w:r w:rsidR="00C83CDE" w:rsidRPr="00C83CDE">
              <w:t>rule 102 of the Government Division Rules</w:t>
            </w:r>
            <w:r>
              <w:t xml:space="preserve">, if he or she were to request a transfer from the State 72 Category to an accumulation category under </w:t>
            </w:r>
            <w:r w:rsidR="00C83CDE" w:rsidRPr="00C83CDE">
              <w:t>rule 28 of the Government Division Rules</w:t>
            </w:r>
            <w:r>
              <w:t>.</w:t>
            </w:r>
          </w:p>
        </w:tc>
      </w:tr>
      <w:tr w:rsidR="00DB522C" w14:paraId="4B3B41AB" w14:textId="77777777">
        <w:trPr>
          <w:cantSplit/>
          <w:trHeight w:val="3060"/>
        </w:trPr>
        <w:tc>
          <w:tcPr>
            <w:tcW w:w="840" w:type="dxa"/>
            <w:tcBorders>
              <w:top w:val="nil"/>
              <w:left w:val="nil"/>
              <w:right w:val="nil"/>
            </w:tcBorders>
          </w:tcPr>
          <w:p w14:paraId="32A4111E" w14:textId="77777777" w:rsidR="00DB522C" w:rsidRDefault="00DB522C" w:rsidP="00DB522C">
            <w:pPr>
              <w:pStyle w:val="TableText"/>
            </w:pPr>
            <w:r w:rsidRPr="00181711">
              <w:t>4</w:t>
            </w:r>
          </w:p>
        </w:tc>
        <w:tc>
          <w:tcPr>
            <w:tcW w:w="3120" w:type="dxa"/>
            <w:tcBorders>
              <w:top w:val="nil"/>
              <w:left w:val="nil"/>
              <w:right w:val="nil"/>
            </w:tcBorders>
          </w:tcPr>
          <w:p w14:paraId="5B3178A0" w14:textId="77777777" w:rsidR="00DB522C" w:rsidRPr="00181711" w:rsidRDefault="00DB522C" w:rsidP="00DB522C">
            <w:pPr>
              <w:pStyle w:val="TableText"/>
            </w:pPr>
            <w:r w:rsidRPr="00181711">
              <w:t xml:space="preserve">An interest that a person who is a member of the Assembly has in the Scheme by belonging to the parliament 70 category under Chapter 9 of the </w:t>
            </w:r>
            <w:r w:rsidR="00C83CDE" w:rsidRPr="00C83CDE">
              <w:t>participation schedule</w:t>
            </w:r>
            <w:r w:rsidRPr="00181711">
              <w:t xml:space="preserve"> if the person:</w:t>
            </w:r>
          </w:p>
          <w:p w14:paraId="13ED6BF8" w14:textId="77777777" w:rsidR="00DB522C" w:rsidRPr="00181711" w:rsidRDefault="00DB522C" w:rsidP="00DB522C">
            <w:pPr>
              <w:pStyle w:val="TableP1a"/>
            </w:pPr>
            <w:r w:rsidRPr="00181711">
              <w:tab/>
              <w:t>(a)</w:t>
            </w:r>
            <w:r w:rsidRPr="00181711">
              <w:tab/>
              <w:t>has received salary as a member for at least 96 months; and</w:t>
            </w:r>
          </w:p>
          <w:p w14:paraId="1653B468" w14:textId="77777777" w:rsidR="00DB522C" w:rsidRDefault="00DB522C" w:rsidP="00DB522C">
            <w:pPr>
              <w:pStyle w:val="TableP1a"/>
            </w:pPr>
            <w:r w:rsidRPr="00181711">
              <w:tab/>
              <w:t>(b)</w:t>
            </w:r>
            <w:r w:rsidRPr="00181711">
              <w:tab/>
              <w:t>has continuously been a member since the person was first elected</w:t>
            </w:r>
          </w:p>
        </w:tc>
        <w:tc>
          <w:tcPr>
            <w:tcW w:w="4800" w:type="dxa"/>
            <w:tcBorders>
              <w:top w:val="nil"/>
              <w:left w:val="nil"/>
              <w:right w:val="nil"/>
            </w:tcBorders>
          </w:tcPr>
          <w:p w14:paraId="243CACCF" w14:textId="77777777" w:rsidR="00DB522C" w:rsidRPr="00BB11F7" w:rsidRDefault="00A51F55" w:rsidP="00DB522C">
            <w:pPr>
              <w:pStyle w:val="Formula"/>
            </w:pPr>
            <w:r>
              <w:rPr>
                <w:noProof/>
                <w:lang w:eastAsia="en-AU"/>
              </w:rPr>
              <w:drawing>
                <wp:inline distT="0" distB="0" distL="0" distR="0" wp14:anchorId="61C7CA42" wp14:editId="48A72450">
                  <wp:extent cx="2202180" cy="220980"/>
                  <wp:effectExtent l="0" t="0" r="7620" b="7620"/>
                  <wp:docPr id="117" name="Picture 117" descr="Start formula BS times ABM times ABMR times F start subscript y plus m end subscript plus ATV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02180" cy="220980"/>
                          </a:xfrm>
                          <a:prstGeom prst="rect">
                            <a:avLst/>
                          </a:prstGeom>
                          <a:noFill/>
                          <a:ln>
                            <a:noFill/>
                          </a:ln>
                        </pic:spPr>
                      </pic:pic>
                    </a:graphicData>
                  </a:graphic>
                </wp:inline>
              </w:drawing>
            </w:r>
          </w:p>
          <w:p w14:paraId="46BE4F6D" w14:textId="77777777" w:rsidR="00DB522C" w:rsidRPr="00181711" w:rsidRDefault="00DB522C" w:rsidP="00DB522C">
            <w:pPr>
              <w:pStyle w:val="TableText"/>
            </w:pPr>
            <w:r w:rsidRPr="00181711">
              <w:t>where:</w:t>
            </w:r>
          </w:p>
          <w:p w14:paraId="0DF9D45B" w14:textId="77777777" w:rsidR="00DB522C" w:rsidRPr="00181711" w:rsidRDefault="00DB522C" w:rsidP="00DB522C">
            <w:pPr>
              <w:pStyle w:val="TableText"/>
              <w:rPr>
                <w:b/>
                <w:i/>
              </w:rPr>
            </w:pPr>
            <w:r w:rsidRPr="00181711">
              <w:rPr>
                <w:b/>
                <w:i/>
              </w:rPr>
              <w:t>BS</w:t>
            </w:r>
            <w:r w:rsidRPr="00181711">
              <w:t xml:space="preserve"> is the basic salary of a member at the relevant date.</w:t>
            </w:r>
          </w:p>
          <w:p w14:paraId="44544CAC" w14:textId="77777777" w:rsidR="00DB522C" w:rsidRDefault="00DB522C" w:rsidP="00DB522C">
            <w:pPr>
              <w:pStyle w:val="TableText"/>
              <w:keepNext/>
            </w:pPr>
            <w:r w:rsidRPr="00181711">
              <w:rPr>
                <w:b/>
                <w:i/>
              </w:rPr>
              <w:t>ABM</w:t>
            </w:r>
            <w:r w:rsidRPr="00181711">
              <w:t xml:space="preserve"> (</w:t>
            </w:r>
            <w:r w:rsidRPr="00181711">
              <w:rPr>
                <w:b/>
                <w:i/>
              </w:rPr>
              <w:t>accrued benefit multiple</w:t>
            </w:r>
            <w:r w:rsidRPr="00181711">
              <w:t>) for a person is:</w:t>
            </w:r>
          </w:p>
          <w:p w14:paraId="710E435D" w14:textId="77777777" w:rsidR="00DB522C" w:rsidRPr="005C6F61" w:rsidRDefault="00A51F55" w:rsidP="00DB522C">
            <w:pPr>
              <w:pStyle w:val="Formula"/>
            </w:pPr>
            <w:r>
              <w:rPr>
                <w:noProof/>
                <w:lang w:eastAsia="en-AU"/>
              </w:rPr>
              <w:drawing>
                <wp:inline distT="0" distB="0" distL="0" distR="0" wp14:anchorId="4F28DED6" wp14:editId="6DF9A669">
                  <wp:extent cx="1767840" cy="441960"/>
                  <wp:effectExtent l="0" t="0" r="3810" b="0"/>
                  <wp:docPr id="118" name="Picture 118" descr="Start formula open bracket 0.5 plus 0.025 times start fraction M over 12 end fraction close bracket times start fraction TOS over T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67840" cy="441960"/>
                          </a:xfrm>
                          <a:prstGeom prst="rect">
                            <a:avLst/>
                          </a:prstGeom>
                          <a:noFill/>
                          <a:ln>
                            <a:noFill/>
                          </a:ln>
                        </pic:spPr>
                      </pic:pic>
                    </a:graphicData>
                  </a:graphic>
                </wp:inline>
              </w:drawing>
            </w:r>
          </w:p>
        </w:tc>
      </w:tr>
      <w:tr w:rsidR="00DB522C" w14:paraId="4E5493E3" w14:textId="77777777">
        <w:trPr>
          <w:cantSplit/>
          <w:trHeight w:val="5573"/>
        </w:trPr>
        <w:tc>
          <w:tcPr>
            <w:tcW w:w="840" w:type="dxa"/>
            <w:tcBorders>
              <w:left w:val="nil"/>
              <w:right w:val="nil"/>
            </w:tcBorders>
          </w:tcPr>
          <w:p w14:paraId="3B5312C4" w14:textId="77777777" w:rsidR="00DB522C" w:rsidRPr="00181711" w:rsidRDefault="00DB522C" w:rsidP="00DB522C">
            <w:pPr>
              <w:pStyle w:val="TableText"/>
            </w:pPr>
          </w:p>
        </w:tc>
        <w:tc>
          <w:tcPr>
            <w:tcW w:w="3120" w:type="dxa"/>
            <w:tcBorders>
              <w:left w:val="nil"/>
              <w:right w:val="nil"/>
            </w:tcBorders>
          </w:tcPr>
          <w:p w14:paraId="7D03B447" w14:textId="77777777" w:rsidR="00DB522C" w:rsidRPr="00181711" w:rsidRDefault="00DB522C" w:rsidP="00DB522C">
            <w:pPr>
              <w:pStyle w:val="TableP1a"/>
            </w:pPr>
          </w:p>
        </w:tc>
        <w:tc>
          <w:tcPr>
            <w:tcW w:w="4800" w:type="dxa"/>
            <w:tcBorders>
              <w:left w:val="nil"/>
              <w:right w:val="nil"/>
            </w:tcBorders>
          </w:tcPr>
          <w:p w14:paraId="12280826" w14:textId="77777777" w:rsidR="00DB522C" w:rsidRPr="00181711" w:rsidRDefault="00DB522C" w:rsidP="00DB522C">
            <w:pPr>
              <w:pStyle w:val="TableText"/>
              <w:ind w:left="432"/>
            </w:pPr>
            <w:r w:rsidRPr="00181711">
              <w:t>where:</w:t>
            </w:r>
          </w:p>
          <w:p w14:paraId="24CD5320" w14:textId="77777777" w:rsidR="00DB522C" w:rsidRPr="00181711" w:rsidRDefault="00DB522C" w:rsidP="00DB522C">
            <w:pPr>
              <w:pStyle w:val="TableText"/>
              <w:tabs>
                <w:tab w:val="left" w:pos="432"/>
              </w:tabs>
              <w:ind w:left="432"/>
            </w:pPr>
            <w:r w:rsidRPr="00181711">
              <w:rPr>
                <w:b/>
                <w:i/>
              </w:rPr>
              <w:t>M</w:t>
            </w:r>
            <w:r w:rsidRPr="00181711">
              <w:t xml:space="preserve"> is:</w:t>
            </w:r>
          </w:p>
          <w:p w14:paraId="73FACABD" w14:textId="77777777" w:rsidR="00DB522C" w:rsidRPr="00181711" w:rsidRDefault="00DB522C" w:rsidP="00DB522C">
            <w:pPr>
              <w:pStyle w:val="TableP1a"/>
              <w:tabs>
                <w:tab w:val="clear" w:pos="408"/>
                <w:tab w:val="right" w:pos="552"/>
              </w:tabs>
              <w:ind w:left="998" w:hanging="406"/>
            </w:pPr>
            <w:r w:rsidRPr="00181711">
              <w:t>(a)</w:t>
            </w:r>
            <w:r w:rsidRPr="00181711">
              <w:tab/>
              <w:t>if the person has received salary as a member for at least 96 complete months but less than 97 complete months at the relevant date — zero; or</w:t>
            </w:r>
          </w:p>
          <w:p w14:paraId="7740A5E0" w14:textId="77777777" w:rsidR="00DB522C" w:rsidRPr="00181711" w:rsidRDefault="00DB522C" w:rsidP="00DB522C">
            <w:pPr>
              <w:pStyle w:val="TableP1a"/>
              <w:tabs>
                <w:tab w:val="clear" w:pos="408"/>
                <w:tab w:val="right" w:pos="552"/>
              </w:tabs>
              <w:ind w:left="998" w:hanging="406"/>
            </w:pPr>
            <w:r w:rsidRPr="00181711">
              <w:t>(b)</w:t>
            </w:r>
            <w:r w:rsidRPr="00181711">
              <w:tab/>
              <w:t>in any other case — the lesser of:</w:t>
            </w:r>
          </w:p>
          <w:p w14:paraId="06286DE7" w14:textId="77777777" w:rsidR="00DB522C" w:rsidRPr="00181711" w:rsidRDefault="00DB522C" w:rsidP="00DB522C">
            <w:pPr>
              <w:pStyle w:val="TableP2i"/>
              <w:tabs>
                <w:tab w:val="clear" w:pos="726"/>
                <w:tab w:val="right" w:pos="1152"/>
              </w:tabs>
              <w:ind w:left="1392"/>
            </w:pPr>
            <w:r w:rsidRPr="00181711">
              <w:tab/>
              <w:t>(</w:t>
            </w:r>
            <w:proofErr w:type="spellStart"/>
            <w:r w:rsidRPr="00181711">
              <w:t>i</w:t>
            </w:r>
            <w:proofErr w:type="spellEnd"/>
            <w:r w:rsidRPr="00181711">
              <w:t>)</w:t>
            </w:r>
            <w:r w:rsidRPr="00181711">
              <w:tab/>
              <w:t>the number of complete months for which the person has received salary as a member, at the relevant date, that occurred after the person has received salary as a member for 96 complete months; and</w:t>
            </w:r>
          </w:p>
          <w:p w14:paraId="580CDD35" w14:textId="77777777" w:rsidR="00DB522C" w:rsidRPr="00181711" w:rsidRDefault="00DB522C" w:rsidP="00DB522C">
            <w:pPr>
              <w:pStyle w:val="TableP2i"/>
              <w:tabs>
                <w:tab w:val="clear" w:pos="726"/>
                <w:tab w:val="right" w:pos="1152"/>
              </w:tabs>
              <w:ind w:left="1392"/>
            </w:pPr>
            <w:r w:rsidRPr="00181711">
              <w:tab/>
              <w:t>(ii)</w:t>
            </w:r>
            <w:r w:rsidRPr="00181711">
              <w:tab/>
              <w:t>144.</w:t>
            </w:r>
          </w:p>
          <w:p w14:paraId="008F0D21" w14:textId="77777777" w:rsidR="00DB522C" w:rsidRPr="00181711" w:rsidRDefault="00DB522C" w:rsidP="00DB522C">
            <w:pPr>
              <w:pStyle w:val="TableText"/>
              <w:ind w:left="432"/>
            </w:pPr>
            <w:r w:rsidRPr="00181711">
              <w:rPr>
                <w:b/>
                <w:i/>
              </w:rPr>
              <w:t>TOS</w:t>
            </w:r>
            <w:r w:rsidRPr="00181711">
              <w:t xml:space="preserve"> is the total amount of salary that the person has received as a member up to the relevant date.</w:t>
            </w:r>
          </w:p>
          <w:p w14:paraId="0AF75A6C" w14:textId="77777777" w:rsidR="00DB522C" w:rsidRPr="00181711" w:rsidRDefault="00DB522C" w:rsidP="00DB522C">
            <w:pPr>
              <w:pStyle w:val="TableText"/>
              <w:ind w:left="432"/>
            </w:pPr>
            <w:r w:rsidRPr="005C6F61">
              <w:rPr>
                <w:b/>
                <w:i/>
              </w:rPr>
              <w:t>TBS</w:t>
            </w:r>
            <w:r w:rsidRPr="005C6F61">
              <w:rPr>
                <w:b/>
              </w:rPr>
              <w:t xml:space="preserve"> </w:t>
            </w:r>
            <w:r w:rsidRPr="005C6F61">
              <w:t>is the total amount of basic salary that the person has received as a member up to the relevant date.</w:t>
            </w:r>
          </w:p>
        </w:tc>
      </w:tr>
      <w:tr w:rsidR="00DB522C" w14:paraId="193C7559" w14:textId="77777777">
        <w:trPr>
          <w:cantSplit/>
          <w:trHeight w:val="5295"/>
        </w:trPr>
        <w:tc>
          <w:tcPr>
            <w:tcW w:w="840" w:type="dxa"/>
            <w:tcBorders>
              <w:top w:val="nil"/>
              <w:left w:val="nil"/>
              <w:right w:val="nil"/>
            </w:tcBorders>
          </w:tcPr>
          <w:p w14:paraId="1DBA48B7" w14:textId="77777777" w:rsidR="00DB522C" w:rsidRDefault="00DB522C" w:rsidP="00DB522C">
            <w:pPr>
              <w:pStyle w:val="TableText"/>
            </w:pPr>
          </w:p>
        </w:tc>
        <w:tc>
          <w:tcPr>
            <w:tcW w:w="3120" w:type="dxa"/>
            <w:tcBorders>
              <w:top w:val="nil"/>
              <w:left w:val="nil"/>
              <w:right w:val="nil"/>
            </w:tcBorders>
          </w:tcPr>
          <w:p w14:paraId="0E845D2A" w14:textId="77777777" w:rsidR="00DB522C" w:rsidRDefault="00DB522C" w:rsidP="00DB522C">
            <w:pPr>
              <w:pStyle w:val="TableText"/>
            </w:pPr>
          </w:p>
        </w:tc>
        <w:tc>
          <w:tcPr>
            <w:tcW w:w="4800" w:type="dxa"/>
            <w:tcBorders>
              <w:top w:val="nil"/>
              <w:left w:val="nil"/>
              <w:right w:val="nil"/>
            </w:tcBorders>
          </w:tcPr>
          <w:p w14:paraId="06F6CF15" w14:textId="77777777" w:rsidR="00DB522C" w:rsidRPr="00181711" w:rsidRDefault="00DB522C" w:rsidP="00DB522C">
            <w:pPr>
              <w:pStyle w:val="TableText"/>
            </w:pPr>
            <w:proofErr w:type="spellStart"/>
            <w:r w:rsidRPr="00181711">
              <w:rPr>
                <w:b/>
                <w:i/>
              </w:rPr>
              <w:t>ABMR</w:t>
            </w:r>
            <w:proofErr w:type="spellEnd"/>
            <w:r w:rsidRPr="00181711">
              <w:t xml:space="preserve"> is:</w:t>
            </w:r>
          </w:p>
          <w:p w14:paraId="4572FC4B" w14:textId="77777777" w:rsidR="00DB522C" w:rsidRPr="00181711" w:rsidRDefault="00DB522C" w:rsidP="00DB522C">
            <w:pPr>
              <w:pStyle w:val="TableP1a"/>
            </w:pPr>
            <w:r w:rsidRPr="00181711">
              <w:tab/>
              <w:t>(a)</w:t>
            </w:r>
            <w:r w:rsidRPr="00181711">
              <w:tab/>
              <w:t xml:space="preserve">if 1 or more amounts have been paid under section 364 of the </w:t>
            </w:r>
            <w:r w:rsidR="00C83CDE" w:rsidRPr="00C83CDE">
              <w:t>participation schedule</w:t>
            </w:r>
            <w:r w:rsidRPr="00181711">
              <w:t xml:space="preserve"> for the entitlement of an entitled former spouse of the person — the ratio between:</w:t>
            </w:r>
          </w:p>
          <w:p w14:paraId="6745B4C4" w14:textId="77777777" w:rsidR="00DB522C" w:rsidRPr="00181711" w:rsidRDefault="00DB522C" w:rsidP="00DB522C">
            <w:pPr>
              <w:pStyle w:val="TableP2i"/>
            </w:pPr>
            <w:r w:rsidRPr="00181711">
              <w:tab/>
              <w:t>(</w:t>
            </w:r>
            <w:proofErr w:type="spellStart"/>
            <w:r w:rsidRPr="00181711">
              <w:t>i</w:t>
            </w:r>
            <w:proofErr w:type="spellEnd"/>
            <w:r w:rsidRPr="00181711">
              <w:t>)</w:t>
            </w:r>
            <w:r w:rsidRPr="00181711">
              <w:tab/>
              <w:t xml:space="preserve">the amount of pension that would have been payable at the relevant date to the person, taking into account the reduction that would have been made under section 366 of the </w:t>
            </w:r>
            <w:r w:rsidR="00C83CDE" w:rsidRPr="00C83CDE">
              <w:t>participation schedule</w:t>
            </w:r>
            <w:r w:rsidRPr="00181711">
              <w:t xml:space="preserve"> for the amount or amounts paid under section 364 of</w:t>
            </w:r>
            <w:r w:rsidRPr="00181711">
              <w:rPr>
                <w:rFonts w:eastAsia="Batang"/>
              </w:rPr>
              <w:t xml:space="preserve"> the </w:t>
            </w:r>
            <w:r w:rsidR="00C83CDE" w:rsidRPr="00C83CDE">
              <w:rPr>
                <w:rFonts w:eastAsia="Batang"/>
              </w:rPr>
              <w:t>participation schedule</w:t>
            </w:r>
            <w:r w:rsidRPr="00181711">
              <w:rPr>
                <w:rFonts w:eastAsia="Batang"/>
              </w:rPr>
              <w:t>,</w:t>
            </w:r>
            <w:r w:rsidRPr="00181711">
              <w:t xml:space="preserve"> if the person had ceased to be a member and had become eligible to be paid a pension at that date; and</w:t>
            </w:r>
          </w:p>
          <w:p w14:paraId="7834B624" w14:textId="77777777" w:rsidR="00DB522C" w:rsidRDefault="00DB522C" w:rsidP="00DB522C">
            <w:pPr>
              <w:pStyle w:val="TableP2i"/>
            </w:pPr>
            <w:r w:rsidRPr="00181711">
              <w:tab/>
              <w:t>(ii)</w:t>
            </w:r>
            <w:r w:rsidRPr="00181711">
              <w:tab/>
              <w:t>the amount of pension that would have been payable at the relevant date to the person if the person had ceased to be a member and had become eligible to be paid a pension at that date and no reduction was made to the pension; or</w:t>
            </w:r>
          </w:p>
        </w:tc>
      </w:tr>
      <w:tr w:rsidR="00DB522C" w14:paraId="12FD4A0D" w14:textId="77777777">
        <w:trPr>
          <w:cantSplit/>
          <w:trHeight w:val="405"/>
        </w:trPr>
        <w:tc>
          <w:tcPr>
            <w:tcW w:w="840" w:type="dxa"/>
            <w:tcBorders>
              <w:left w:val="nil"/>
              <w:bottom w:val="nil"/>
              <w:right w:val="nil"/>
            </w:tcBorders>
          </w:tcPr>
          <w:p w14:paraId="3F6E8AF5" w14:textId="77777777" w:rsidR="00DB522C" w:rsidRDefault="00DB522C" w:rsidP="00DB522C">
            <w:pPr>
              <w:pStyle w:val="TableText"/>
              <w:keepNext/>
              <w:keepLines/>
            </w:pPr>
          </w:p>
        </w:tc>
        <w:tc>
          <w:tcPr>
            <w:tcW w:w="3120" w:type="dxa"/>
            <w:tcBorders>
              <w:left w:val="nil"/>
              <w:bottom w:val="nil"/>
              <w:right w:val="nil"/>
            </w:tcBorders>
          </w:tcPr>
          <w:p w14:paraId="0ED5B89E" w14:textId="77777777" w:rsidR="00DB522C" w:rsidRDefault="00DB522C" w:rsidP="00DB522C">
            <w:pPr>
              <w:pStyle w:val="TableText"/>
              <w:keepNext/>
              <w:keepLines/>
            </w:pPr>
          </w:p>
        </w:tc>
        <w:tc>
          <w:tcPr>
            <w:tcW w:w="4800" w:type="dxa"/>
            <w:tcBorders>
              <w:left w:val="nil"/>
              <w:bottom w:val="nil"/>
              <w:right w:val="nil"/>
            </w:tcBorders>
          </w:tcPr>
          <w:p w14:paraId="3818302F" w14:textId="77777777" w:rsidR="00DB522C" w:rsidRPr="00181711" w:rsidRDefault="00DB522C" w:rsidP="00DB522C">
            <w:pPr>
              <w:pStyle w:val="TableP1a"/>
              <w:keepNext/>
              <w:keepLines/>
              <w:rPr>
                <w:b/>
                <w:i/>
              </w:rPr>
            </w:pPr>
            <w:r>
              <w:tab/>
              <w:t>(b)</w:t>
            </w:r>
            <w:r>
              <w:tab/>
              <w:t>in any other case — 1.</w:t>
            </w:r>
          </w:p>
        </w:tc>
      </w:tr>
      <w:tr w:rsidR="00DB522C" w14:paraId="1B5F8435" w14:textId="77777777">
        <w:trPr>
          <w:cantSplit/>
        </w:trPr>
        <w:tc>
          <w:tcPr>
            <w:tcW w:w="840" w:type="dxa"/>
            <w:tcBorders>
              <w:top w:val="nil"/>
              <w:left w:val="nil"/>
              <w:bottom w:val="nil"/>
              <w:right w:val="nil"/>
            </w:tcBorders>
          </w:tcPr>
          <w:p w14:paraId="1A0E996F" w14:textId="77777777" w:rsidR="00DB522C" w:rsidRDefault="00DB522C" w:rsidP="00DB522C">
            <w:pPr>
              <w:pStyle w:val="TableText"/>
              <w:keepNext/>
              <w:keepLines/>
            </w:pPr>
          </w:p>
        </w:tc>
        <w:tc>
          <w:tcPr>
            <w:tcW w:w="3120" w:type="dxa"/>
            <w:tcBorders>
              <w:top w:val="nil"/>
              <w:left w:val="nil"/>
              <w:bottom w:val="nil"/>
              <w:right w:val="nil"/>
            </w:tcBorders>
          </w:tcPr>
          <w:p w14:paraId="3D210074" w14:textId="77777777" w:rsidR="00DB522C" w:rsidRDefault="00DB522C" w:rsidP="00DB522C">
            <w:pPr>
              <w:pStyle w:val="TableText"/>
              <w:keepNext/>
              <w:keepLines/>
            </w:pPr>
          </w:p>
        </w:tc>
        <w:tc>
          <w:tcPr>
            <w:tcW w:w="4800" w:type="dxa"/>
            <w:tcBorders>
              <w:top w:val="nil"/>
              <w:left w:val="nil"/>
              <w:bottom w:val="nil"/>
              <w:right w:val="nil"/>
            </w:tcBorders>
          </w:tcPr>
          <w:p w14:paraId="361B46C5" w14:textId="77777777" w:rsidR="00DB522C" w:rsidRDefault="00DB522C" w:rsidP="001D36B2">
            <w:pPr>
              <w:pStyle w:val="TableText"/>
              <w:keepNext/>
              <w:keepLines/>
              <w:spacing w:after="180"/>
            </w:pPr>
            <w:proofErr w:type="spellStart"/>
            <w:r w:rsidRPr="00181711">
              <w:rPr>
                <w:b/>
                <w:i/>
              </w:rPr>
              <w:t>F</w:t>
            </w:r>
            <w:r w:rsidRPr="00181711">
              <w:rPr>
                <w:b/>
                <w:i/>
                <w:vertAlign w:val="subscript"/>
              </w:rPr>
              <w:t>y+m</w:t>
            </w:r>
            <w:proofErr w:type="spellEnd"/>
            <w:r w:rsidRPr="00181711">
              <w:t xml:space="preserve"> is:</w:t>
            </w:r>
          </w:p>
          <w:p w14:paraId="4F76CB3B" w14:textId="77777777" w:rsidR="00DB522C" w:rsidRDefault="00A51F55" w:rsidP="001D36B2">
            <w:pPr>
              <w:pStyle w:val="TableText"/>
              <w:keepNext/>
              <w:keepLines/>
              <w:spacing w:before="360" w:after="180"/>
              <w:jc w:val="center"/>
            </w:pPr>
            <w:r>
              <w:rPr>
                <w:noProof/>
                <w:lang w:eastAsia="en-AU"/>
              </w:rPr>
              <w:drawing>
                <wp:inline distT="0" distB="0" distL="0" distR="0" wp14:anchorId="1D71EEDA" wp14:editId="36E4D978">
                  <wp:extent cx="1280160" cy="381000"/>
                  <wp:effectExtent l="0" t="0" r="0" b="0"/>
                  <wp:docPr id="119" name="Picture 119" descr="Start formula start fraction F subscript y times open bracket 12 minus m close bracket plus F start subscript y plus 1 end subscript times m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80160" cy="381000"/>
                          </a:xfrm>
                          <a:prstGeom prst="rect">
                            <a:avLst/>
                          </a:prstGeom>
                          <a:noFill/>
                          <a:ln>
                            <a:noFill/>
                          </a:ln>
                        </pic:spPr>
                      </pic:pic>
                    </a:graphicData>
                  </a:graphic>
                </wp:inline>
              </w:drawing>
            </w:r>
          </w:p>
        </w:tc>
      </w:tr>
      <w:tr w:rsidR="00DB522C" w14:paraId="700D82BD" w14:textId="77777777">
        <w:trPr>
          <w:cantSplit/>
        </w:trPr>
        <w:tc>
          <w:tcPr>
            <w:tcW w:w="840" w:type="dxa"/>
            <w:tcBorders>
              <w:top w:val="nil"/>
              <w:left w:val="nil"/>
              <w:right w:val="nil"/>
            </w:tcBorders>
          </w:tcPr>
          <w:p w14:paraId="3A5F9CB4" w14:textId="77777777" w:rsidR="00DB522C" w:rsidRDefault="00DB522C" w:rsidP="00DB522C">
            <w:pPr>
              <w:pStyle w:val="TableText"/>
            </w:pPr>
          </w:p>
        </w:tc>
        <w:tc>
          <w:tcPr>
            <w:tcW w:w="3120" w:type="dxa"/>
            <w:tcBorders>
              <w:top w:val="nil"/>
              <w:left w:val="nil"/>
              <w:right w:val="nil"/>
            </w:tcBorders>
          </w:tcPr>
          <w:p w14:paraId="010B68C1" w14:textId="77777777" w:rsidR="00DB522C" w:rsidRDefault="00DB522C" w:rsidP="00DB522C">
            <w:pPr>
              <w:pStyle w:val="TableText"/>
            </w:pPr>
          </w:p>
        </w:tc>
        <w:tc>
          <w:tcPr>
            <w:tcW w:w="4800" w:type="dxa"/>
            <w:tcBorders>
              <w:top w:val="nil"/>
              <w:left w:val="nil"/>
              <w:right w:val="nil"/>
            </w:tcBorders>
          </w:tcPr>
          <w:p w14:paraId="2DBE72E8" w14:textId="77777777" w:rsidR="00DB522C" w:rsidRPr="00181711" w:rsidRDefault="00DB522C" w:rsidP="00DB522C">
            <w:pPr>
              <w:pStyle w:val="TableText"/>
              <w:ind w:left="432"/>
            </w:pPr>
            <w:r w:rsidRPr="00181711">
              <w:t>where:</w:t>
            </w:r>
          </w:p>
          <w:p w14:paraId="7E4AE9FF" w14:textId="77777777" w:rsidR="00DB522C" w:rsidRPr="00181711" w:rsidRDefault="00DB522C" w:rsidP="00DB522C">
            <w:pPr>
              <w:pStyle w:val="TableText"/>
              <w:keepLines/>
              <w:ind w:left="431"/>
            </w:pPr>
            <w:proofErr w:type="spellStart"/>
            <w:r w:rsidRPr="00181711">
              <w:rPr>
                <w:b/>
                <w:i/>
              </w:rPr>
              <w:t>F</w:t>
            </w:r>
            <w:r w:rsidRPr="00181711">
              <w:rPr>
                <w:b/>
                <w:i/>
                <w:vertAlign w:val="subscript"/>
              </w:rPr>
              <w:t>y</w:t>
            </w:r>
            <w:proofErr w:type="spellEnd"/>
            <w:r w:rsidRPr="00181711">
              <w:rPr>
                <w:b/>
                <w:i/>
              </w:rPr>
              <w:t xml:space="preserve"> </w:t>
            </w:r>
            <w:r w:rsidRPr="00181711">
              <w:t>is the valuation factor mentioned in Table 2 that applies at the person’s age in completed years for the person’s gender and period in completed years for which the person has received salary as a member.</w:t>
            </w:r>
          </w:p>
          <w:p w14:paraId="1AFFDE6D" w14:textId="77777777" w:rsidR="00DB522C" w:rsidRPr="00181711" w:rsidRDefault="00DB522C" w:rsidP="00DB522C">
            <w:pPr>
              <w:pStyle w:val="TableText"/>
              <w:ind w:left="432"/>
            </w:pPr>
            <w:r w:rsidRPr="00181711">
              <w:rPr>
                <w:b/>
                <w:i/>
              </w:rPr>
              <w:t>m</w:t>
            </w:r>
            <w:r w:rsidRPr="00181711">
              <w:t xml:space="preserve"> is the number of complete months of the person’s age that are not included in the person’s completed /ears of age.</w:t>
            </w:r>
          </w:p>
          <w:p w14:paraId="6504C45A" w14:textId="77777777" w:rsidR="00DB522C" w:rsidRPr="00181711" w:rsidRDefault="00DB522C" w:rsidP="00DB522C">
            <w:pPr>
              <w:pStyle w:val="TableText"/>
              <w:ind w:left="432"/>
            </w:pPr>
            <w:proofErr w:type="spellStart"/>
            <w:r w:rsidRPr="00181711">
              <w:rPr>
                <w:b/>
                <w:i/>
              </w:rPr>
              <w:t>F</w:t>
            </w:r>
            <w:r w:rsidRPr="00181711">
              <w:rPr>
                <w:b/>
                <w:i/>
                <w:vertAlign w:val="subscript"/>
              </w:rPr>
              <w:t>y</w:t>
            </w:r>
            <w:proofErr w:type="spellEnd"/>
            <w:r w:rsidRPr="00181711">
              <w:rPr>
                <w:b/>
                <w:i/>
                <w:vertAlign w:val="subscript"/>
              </w:rPr>
              <w:t xml:space="preserve"> +1 </w:t>
            </w:r>
            <w:r w:rsidRPr="00181711">
              <w:t>is the valuation factor mentioned in Table 2 that would apply for the person’s gender and the period of time in completed years for which the person has received salary as a member if the person’s age were 1 year more than it is at the relevant date.</w:t>
            </w:r>
          </w:p>
          <w:p w14:paraId="02ED98DA" w14:textId="77777777" w:rsidR="00DB522C" w:rsidRDefault="00DB522C" w:rsidP="00DB522C">
            <w:pPr>
              <w:pStyle w:val="TableText"/>
            </w:pPr>
            <w:r w:rsidRPr="00181711">
              <w:rPr>
                <w:b/>
                <w:i/>
              </w:rPr>
              <w:t>ATV</w:t>
            </w:r>
            <w:r w:rsidRPr="00181711">
              <w:t xml:space="preserve"> is the roll</w:t>
            </w:r>
            <w:r>
              <w:noBreakHyphen/>
            </w:r>
            <w:r w:rsidRPr="00181711">
              <w:t>in amount for the interest last recorded before the relevant date in the member information statement issued for the interest.</w:t>
            </w:r>
          </w:p>
        </w:tc>
      </w:tr>
      <w:tr w:rsidR="00DB522C" w14:paraId="7CBAF25B" w14:textId="77777777">
        <w:trPr>
          <w:cantSplit/>
          <w:trHeight w:val="5280"/>
        </w:trPr>
        <w:tc>
          <w:tcPr>
            <w:tcW w:w="840" w:type="dxa"/>
            <w:tcBorders>
              <w:top w:val="nil"/>
              <w:left w:val="nil"/>
              <w:right w:val="nil"/>
            </w:tcBorders>
          </w:tcPr>
          <w:p w14:paraId="515D788F" w14:textId="77777777" w:rsidR="00DB522C" w:rsidRDefault="00DB522C" w:rsidP="00DB522C">
            <w:pPr>
              <w:pStyle w:val="TableText"/>
            </w:pPr>
            <w:r w:rsidRPr="00181711">
              <w:t>5</w:t>
            </w:r>
          </w:p>
        </w:tc>
        <w:tc>
          <w:tcPr>
            <w:tcW w:w="3120" w:type="dxa"/>
            <w:tcBorders>
              <w:top w:val="nil"/>
              <w:left w:val="nil"/>
              <w:right w:val="nil"/>
            </w:tcBorders>
          </w:tcPr>
          <w:p w14:paraId="09E6E616" w14:textId="77777777" w:rsidR="00DB522C" w:rsidRPr="00181711" w:rsidRDefault="00DB522C" w:rsidP="00DB522C">
            <w:pPr>
              <w:pStyle w:val="TableText"/>
              <w:keepLines/>
            </w:pPr>
            <w:r w:rsidRPr="00181711">
              <w:t xml:space="preserve">An interest that a person who is a member of the Assembly has in the Scheme by belonging to the parliament 70 category under Chapter 9 of the </w:t>
            </w:r>
            <w:r w:rsidR="00C83CDE" w:rsidRPr="00C83CDE">
              <w:t>participation schedule</w:t>
            </w:r>
            <w:r w:rsidRPr="00181711">
              <w:t xml:space="preserve"> if the person:</w:t>
            </w:r>
          </w:p>
          <w:p w14:paraId="7A158F30" w14:textId="77777777" w:rsidR="00DB522C" w:rsidRPr="00181711" w:rsidRDefault="00DB522C" w:rsidP="00DB522C">
            <w:pPr>
              <w:pStyle w:val="TableP1a"/>
              <w:keepLines/>
            </w:pPr>
            <w:r w:rsidRPr="00181711">
              <w:tab/>
              <w:t>(a)</w:t>
            </w:r>
            <w:r w:rsidRPr="00181711">
              <w:tab/>
              <w:t>has received salary as a member for at least 96 months; and</w:t>
            </w:r>
          </w:p>
          <w:p w14:paraId="2823234B" w14:textId="77777777" w:rsidR="00DB522C" w:rsidRPr="00181711" w:rsidRDefault="00DB522C" w:rsidP="00DB522C">
            <w:pPr>
              <w:pStyle w:val="TableP1a"/>
              <w:keepLines/>
            </w:pPr>
            <w:r w:rsidRPr="00181711">
              <w:tab/>
              <w:t>(b)</w:t>
            </w:r>
            <w:r w:rsidRPr="00181711">
              <w:tab/>
              <w:t xml:space="preserve">has ceased to be a member on 1 occasion only, because of which the person was entitled to be paid an amount under subsection 340 (4) of the </w:t>
            </w:r>
            <w:r w:rsidR="00C83CDE" w:rsidRPr="00C83CDE">
              <w:t>participation schedule</w:t>
            </w:r>
            <w:r w:rsidRPr="00181711">
              <w:t>; and</w:t>
            </w:r>
          </w:p>
          <w:p w14:paraId="670DBBA7" w14:textId="77777777" w:rsidR="00DB522C" w:rsidRDefault="00DB522C" w:rsidP="00DB522C">
            <w:pPr>
              <w:pStyle w:val="TableP1a"/>
              <w:keepLines/>
            </w:pPr>
            <w:r w:rsidRPr="00181711">
              <w:tab/>
              <w:t>(c)</w:t>
            </w:r>
            <w:r w:rsidRPr="00181711">
              <w:tab/>
              <w:t xml:space="preserve">no amount has been paid under section 364 of the </w:t>
            </w:r>
            <w:r w:rsidR="00C83CDE" w:rsidRPr="00C83CDE">
              <w:t>participation schedule</w:t>
            </w:r>
            <w:r w:rsidRPr="00181711">
              <w:t xml:space="preserve"> for the entitlement of an entitled former spouse of the person</w:t>
            </w:r>
          </w:p>
        </w:tc>
        <w:tc>
          <w:tcPr>
            <w:tcW w:w="4800" w:type="dxa"/>
            <w:tcBorders>
              <w:top w:val="nil"/>
              <w:left w:val="nil"/>
              <w:right w:val="nil"/>
            </w:tcBorders>
          </w:tcPr>
          <w:p w14:paraId="14E4D37B" w14:textId="77777777" w:rsidR="00DB522C" w:rsidRDefault="00A51F55" w:rsidP="00DB522C">
            <w:pPr>
              <w:pStyle w:val="Formula"/>
            </w:pPr>
            <w:r>
              <w:rPr>
                <w:noProof/>
                <w:lang w:eastAsia="en-AU"/>
              </w:rPr>
              <w:drawing>
                <wp:inline distT="0" distB="0" distL="0" distR="0" wp14:anchorId="047793E2" wp14:editId="7A70FCEB">
                  <wp:extent cx="2286000" cy="274320"/>
                  <wp:effectExtent l="0" t="0" r="0" b="0"/>
                  <wp:docPr id="120" name="Picture 120" descr="Start formula BS times open bracket ABM times F start subscript y plus m end subscript minus PLSA close bracket plus ATV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2991D90C" w14:textId="77777777" w:rsidR="00DB522C" w:rsidRPr="00181711" w:rsidRDefault="00DB522C" w:rsidP="00DB522C">
            <w:pPr>
              <w:pStyle w:val="TableText"/>
              <w:keepLines/>
            </w:pPr>
            <w:r w:rsidRPr="00181711">
              <w:t>where:</w:t>
            </w:r>
          </w:p>
          <w:p w14:paraId="5B406026" w14:textId="77777777" w:rsidR="00DB522C" w:rsidRPr="00181711" w:rsidRDefault="00DB522C" w:rsidP="00DB522C">
            <w:pPr>
              <w:pStyle w:val="TableText"/>
              <w:keepLines/>
            </w:pPr>
            <w:r w:rsidRPr="00181711">
              <w:rPr>
                <w:b/>
                <w:i/>
              </w:rPr>
              <w:t>BS</w:t>
            </w:r>
            <w:r w:rsidRPr="00181711">
              <w:t xml:space="preserve"> is the basic salary of a member at the relevant date.</w:t>
            </w:r>
          </w:p>
          <w:p w14:paraId="4FB573E3" w14:textId="77777777" w:rsidR="00DB522C" w:rsidRDefault="00DB522C" w:rsidP="00DB522C">
            <w:pPr>
              <w:pStyle w:val="TableText"/>
              <w:keepLines/>
            </w:pPr>
            <w:r w:rsidRPr="00181711">
              <w:rPr>
                <w:b/>
                <w:i/>
              </w:rPr>
              <w:t>ABM</w:t>
            </w:r>
            <w:r w:rsidRPr="00181711">
              <w:t xml:space="preserve"> (</w:t>
            </w:r>
            <w:r w:rsidRPr="00181711">
              <w:rPr>
                <w:b/>
                <w:i/>
              </w:rPr>
              <w:t>accrued benefit multiple</w:t>
            </w:r>
            <w:r w:rsidRPr="00181711">
              <w:t>) for a person is:</w:t>
            </w:r>
          </w:p>
          <w:p w14:paraId="7F2B9C62" w14:textId="77777777" w:rsidR="00DB522C" w:rsidRPr="00181711" w:rsidRDefault="00A51F55" w:rsidP="00DB522C">
            <w:pPr>
              <w:pStyle w:val="Formula"/>
            </w:pPr>
            <w:r>
              <w:rPr>
                <w:noProof/>
                <w:lang w:eastAsia="en-AU"/>
              </w:rPr>
              <w:drawing>
                <wp:inline distT="0" distB="0" distL="0" distR="0" wp14:anchorId="5BA3CFEF" wp14:editId="366CFABC">
                  <wp:extent cx="1767840" cy="441960"/>
                  <wp:effectExtent l="0" t="0" r="3810" b="0"/>
                  <wp:docPr id="121" name="Picture 121" descr="Start formula open bracket 0.5 plus 0.025 times start fraction M over 12 end fraction close bracket times start fraction TOS over T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7840" cy="441960"/>
                          </a:xfrm>
                          <a:prstGeom prst="rect">
                            <a:avLst/>
                          </a:prstGeom>
                          <a:noFill/>
                          <a:ln>
                            <a:noFill/>
                          </a:ln>
                        </pic:spPr>
                      </pic:pic>
                    </a:graphicData>
                  </a:graphic>
                </wp:inline>
              </w:drawing>
            </w:r>
          </w:p>
          <w:p w14:paraId="471B6266" w14:textId="77777777" w:rsidR="00DB522C" w:rsidRPr="00181711" w:rsidRDefault="00DB522C" w:rsidP="00DB522C">
            <w:pPr>
              <w:pStyle w:val="TableText"/>
              <w:keepLines/>
              <w:tabs>
                <w:tab w:val="left" w:pos="432"/>
              </w:tabs>
              <w:ind w:left="432"/>
            </w:pPr>
            <w:r w:rsidRPr="00181711">
              <w:t>where:</w:t>
            </w:r>
          </w:p>
          <w:p w14:paraId="009AB435" w14:textId="77777777" w:rsidR="00DB522C" w:rsidRPr="00181711" w:rsidRDefault="00DB522C" w:rsidP="00DB522C">
            <w:pPr>
              <w:pStyle w:val="TableText"/>
              <w:keepLines/>
              <w:ind w:left="432"/>
            </w:pPr>
            <w:r w:rsidRPr="00181711">
              <w:rPr>
                <w:b/>
                <w:i/>
              </w:rPr>
              <w:t>M</w:t>
            </w:r>
            <w:r w:rsidRPr="00181711">
              <w:t xml:space="preserve"> is:</w:t>
            </w:r>
          </w:p>
          <w:p w14:paraId="49FFFDDD" w14:textId="77777777" w:rsidR="00DB522C" w:rsidRDefault="00DB522C" w:rsidP="00DB522C">
            <w:pPr>
              <w:pStyle w:val="TableP1a"/>
              <w:keepLines/>
              <w:tabs>
                <w:tab w:val="right" w:pos="552"/>
              </w:tabs>
              <w:spacing w:after="120"/>
              <w:ind w:left="1156" w:hanging="408"/>
            </w:pPr>
            <w:r w:rsidRPr="00181711">
              <w:t>(a)</w:t>
            </w:r>
            <w:r w:rsidRPr="00181711">
              <w:tab/>
              <w:t>if the person has received salary as a member for an aggregate period of at least 96 complete months but less than 97 complete months at the relevant date — zero; or</w:t>
            </w:r>
          </w:p>
        </w:tc>
      </w:tr>
      <w:tr w:rsidR="00DB522C" w14:paraId="34DDD19B" w14:textId="77777777">
        <w:trPr>
          <w:cantSplit/>
          <w:trHeight w:val="345"/>
        </w:trPr>
        <w:tc>
          <w:tcPr>
            <w:tcW w:w="840" w:type="dxa"/>
            <w:tcBorders>
              <w:left w:val="nil"/>
              <w:right w:val="nil"/>
            </w:tcBorders>
          </w:tcPr>
          <w:p w14:paraId="2AF08804" w14:textId="77777777" w:rsidR="00DB522C" w:rsidRPr="00181711" w:rsidRDefault="00DB522C" w:rsidP="00DB522C">
            <w:pPr>
              <w:pStyle w:val="TableText"/>
              <w:keepNext/>
              <w:keepLines/>
            </w:pPr>
          </w:p>
        </w:tc>
        <w:tc>
          <w:tcPr>
            <w:tcW w:w="3120" w:type="dxa"/>
            <w:tcBorders>
              <w:left w:val="nil"/>
              <w:right w:val="nil"/>
            </w:tcBorders>
          </w:tcPr>
          <w:p w14:paraId="689EDE23" w14:textId="77777777" w:rsidR="00DB522C" w:rsidRPr="00181711" w:rsidRDefault="00DB522C" w:rsidP="00DB522C">
            <w:pPr>
              <w:pStyle w:val="TableP1a"/>
              <w:keepNext/>
              <w:keepLines/>
            </w:pPr>
          </w:p>
        </w:tc>
        <w:tc>
          <w:tcPr>
            <w:tcW w:w="4800" w:type="dxa"/>
            <w:tcBorders>
              <w:left w:val="nil"/>
              <w:right w:val="nil"/>
            </w:tcBorders>
          </w:tcPr>
          <w:p w14:paraId="31BCD901" w14:textId="77777777" w:rsidR="00DB522C" w:rsidRPr="00181711" w:rsidRDefault="00DB522C" w:rsidP="00DB522C">
            <w:pPr>
              <w:pStyle w:val="TableP1a"/>
              <w:keepNext/>
              <w:keepLines/>
              <w:tabs>
                <w:tab w:val="right" w:pos="552"/>
              </w:tabs>
              <w:spacing w:before="60" w:after="120"/>
              <w:ind w:left="1156" w:hanging="408"/>
            </w:pPr>
            <w:r w:rsidRPr="00181711">
              <w:t>(b)</w:t>
            </w:r>
            <w:r w:rsidRPr="00181711">
              <w:tab/>
              <w:t>in any other case — the lesser of:</w:t>
            </w:r>
          </w:p>
        </w:tc>
      </w:tr>
      <w:tr w:rsidR="00DB522C" w14:paraId="16B91F16" w14:textId="77777777">
        <w:trPr>
          <w:cantSplit/>
          <w:trHeight w:val="6930"/>
        </w:trPr>
        <w:tc>
          <w:tcPr>
            <w:tcW w:w="840" w:type="dxa"/>
            <w:tcBorders>
              <w:left w:val="nil"/>
              <w:bottom w:val="nil"/>
              <w:right w:val="nil"/>
            </w:tcBorders>
          </w:tcPr>
          <w:p w14:paraId="3CBF03C5" w14:textId="77777777" w:rsidR="00DB522C" w:rsidRPr="00181711" w:rsidRDefault="00DB522C" w:rsidP="00DB522C">
            <w:pPr>
              <w:pStyle w:val="TableText"/>
              <w:keepNext/>
              <w:keepLines/>
            </w:pPr>
          </w:p>
        </w:tc>
        <w:tc>
          <w:tcPr>
            <w:tcW w:w="3120" w:type="dxa"/>
            <w:tcBorders>
              <w:left w:val="nil"/>
              <w:bottom w:val="nil"/>
              <w:right w:val="nil"/>
            </w:tcBorders>
          </w:tcPr>
          <w:p w14:paraId="07007BF4" w14:textId="77777777" w:rsidR="00DB522C" w:rsidRPr="00181711" w:rsidRDefault="00DB522C" w:rsidP="00DB522C">
            <w:pPr>
              <w:pStyle w:val="TableP1a"/>
              <w:keepNext/>
              <w:keepLines/>
            </w:pPr>
          </w:p>
        </w:tc>
        <w:tc>
          <w:tcPr>
            <w:tcW w:w="4800" w:type="dxa"/>
            <w:tcBorders>
              <w:left w:val="nil"/>
              <w:bottom w:val="nil"/>
              <w:right w:val="nil"/>
            </w:tcBorders>
          </w:tcPr>
          <w:p w14:paraId="389FFBE2" w14:textId="77777777" w:rsidR="00DB522C" w:rsidRPr="00181711" w:rsidRDefault="00DB522C" w:rsidP="00DB522C">
            <w:pPr>
              <w:pStyle w:val="TableP2i"/>
              <w:keepNext/>
              <w:keepLines/>
              <w:tabs>
                <w:tab w:val="clear" w:pos="726"/>
                <w:tab w:val="right" w:pos="1392"/>
              </w:tabs>
              <w:ind w:left="1632"/>
            </w:pPr>
            <w:r w:rsidRPr="00181711">
              <w:tab/>
              <w:t>(</w:t>
            </w:r>
            <w:proofErr w:type="spellStart"/>
            <w:r w:rsidRPr="00181711">
              <w:t>i</w:t>
            </w:r>
            <w:proofErr w:type="spellEnd"/>
            <w:r w:rsidRPr="00181711">
              <w:t>)</w:t>
            </w:r>
            <w:r w:rsidRPr="00181711">
              <w:tab/>
              <w:t>the number of complete months for which the person has received salary as a member, at the relevant date, that occurred after the person has received salary as a member for 96 complete months; and</w:t>
            </w:r>
          </w:p>
          <w:p w14:paraId="6C8EE870" w14:textId="77777777" w:rsidR="00DB522C" w:rsidRPr="00181711" w:rsidRDefault="00DB522C" w:rsidP="00DB522C">
            <w:pPr>
              <w:pStyle w:val="TableP2i"/>
              <w:keepNext/>
              <w:keepLines/>
              <w:tabs>
                <w:tab w:val="clear" w:pos="726"/>
                <w:tab w:val="right" w:pos="1392"/>
              </w:tabs>
              <w:ind w:left="1632"/>
            </w:pPr>
            <w:r w:rsidRPr="00181711">
              <w:tab/>
              <w:t>(ii)</w:t>
            </w:r>
            <w:r w:rsidRPr="00181711">
              <w:tab/>
              <w:t>144.</w:t>
            </w:r>
          </w:p>
          <w:p w14:paraId="4177FAA3" w14:textId="77777777" w:rsidR="00DB522C" w:rsidRPr="00181711" w:rsidRDefault="00DB522C" w:rsidP="00DB522C">
            <w:pPr>
              <w:pStyle w:val="TableText"/>
              <w:keepNext/>
              <w:keepLines/>
              <w:ind w:left="432"/>
            </w:pPr>
            <w:r w:rsidRPr="00181711">
              <w:rPr>
                <w:b/>
                <w:i/>
              </w:rPr>
              <w:t>TOS</w:t>
            </w:r>
            <w:r w:rsidRPr="00181711">
              <w:t xml:space="preserve"> has the meaning given by item 4.</w:t>
            </w:r>
          </w:p>
          <w:p w14:paraId="32D71310" w14:textId="77777777" w:rsidR="00DB522C" w:rsidRPr="00181711" w:rsidRDefault="00DB522C" w:rsidP="00DB522C">
            <w:pPr>
              <w:pStyle w:val="TableText"/>
              <w:keepNext/>
              <w:keepLines/>
              <w:ind w:left="432"/>
            </w:pPr>
            <w:r w:rsidRPr="00181711">
              <w:rPr>
                <w:b/>
                <w:i/>
              </w:rPr>
              <w:t>TBS</w:t>
            </w:r>
            <w:r w:rsidRPr="00181711">
              <w:t xml:space="preserve"> has the meaning given by item 4.</w:t>
            </w:r>
          </w:p>
          <w:p w14:paraId="00030A1C" w14:textId="77777777" w:rsidR="00DB522C" w:rsidRPr="00181711" w:rsidRDefault="00DB522C" w:rsidP="00DB522C">
            <w:pPr>
              <w:pStyle w:val="TableText"/>
              <w:keepNext/>
              <w:keepLines/>
            </w:pPr>
            <w:proofErr w:type="spellStart"/>
            <w:r w:rsidRPr="00181711">
              <w:rPr>
                <w:b/>
                <w:i/>
              </w:rPr>
              <w:t>F</w:t>
            </w:r>
            <w:r w:rsidRPr="00181711">
              <w:rPr>
                <w:b/>
                <w:i/>
                <w:vertAlign w:val="subscript"/>
              </w:rPr>
              <w:t>y+m</w:t>
            </w:r>
            <w:proofErr w:type="spellEnd"/>
            <w:r w:rsidRPr="00181711">
              <w:t xml:space="preserve"> has the meaning given by item 4.</w:t>
            </w:r>
          </w:p>
          <w:p w14:paraId="0FA7779E" w14:textId="77777777" w:rsidR="00DB522C" w:rsidRDefault="00DB522C" w:rsidP="00DB522C">
            <w:pPr>
              <w:pStyle w:val="TableText"/>
              <w:keepNext/>
              <w:keepLines/>
            </w:pPr>
            <w:proofErr w:type="spellStart"/>
            <w:r w:rsidRPr="00181711">
              <w:rPr>
                <w:b/>
                <w:i/>
              </w:rPr>
              <w:t>PLSA</w:t>
            </w:r>
            <w:proofErr w:type="spellEnd"/>
            <w:r w:rsidRPr="00181711">
              <w:t xml:space="preserve"> (</w:t>
            </w:r>
            <w:r w:rsidRPr="00181711">
              <w:rPr>
                <w:b/>
                <w:i/>
              </w:rPr>
              <w:t>previously paid lump sum adjustment</w:t>
            </w:r>
            <w:r w:rsidRPr="00181711">
              <w:t xml:space="preserve">) for a person’s entitlement under subsection 340 (4) of the </w:t>
            </w:r>
            <w:r w:rsidR="00C83CDE" w:rsidRPr="00C83CDE">
              <w:t>participation schedule</w:t>
            </w:r>
            <w:r w:rsidRPr="00181711">
              <w:t xml:space="preserve"> is:</w:t>
            </w:r>
          </w:p>
          <w:p w14:paraId="26A498A8" w14:textId="77777777" w:rsidR="00DB522C" w:rsidRPr="00181711" w:rsidRDefault="00A51F55" w:rsidP="00DB522C">
            <w:pPr>
              <w:pStyle w:val="Formula"/>
              <w:keepNext/>
              <w:keepLines/>
            </w:pPr>
            <w:r>
              <w:rPr>
                <w:noProof/>
                <w:lang w:eastAsia="en-AU"/>
              </w:rPr>
              <w:drawing>
                <wp:inline distT="0" distB="0" distL="0" distR="0" wp14:anchorId="0DDBE241" wp14:editId="478396ED">
                  <wp:extent cx="304800" cy="365760"/>
                  <wp:effectExtent l="0" t="0" r="0" b="0"/>
                  <wp:docPr id="122" name="Picture 122" descr="Start formula start fraction B over P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4800" cy="365760"/>
                          </a:xfrm>
                          <a:prstGeom prst="rect">
                            <a:avLst/>
                          </a:prstGeom>
                          <a:noFill/>
                          <a:ln>
                            <a:noFill/>
                          </a:ln>
                        </pic:spPr>
                      </pic:pic>
                    </a:graphicData>
                  </a:graphic>
                </wp:inline>
              </w:drawing>
            </w:r>
          </w:p>
          <w:p w14:paraId="1381256F" w14:textId="77777777" w:rsidR="00DB522C" w:rsidRPr="00181711" w:rsidRDefault="00DB522C" w:rsidP="00DB522C">
            <w:pPr>
              <w:pStyle w:val="TableText"/>
              <w:keepNext/>
              <w:keepLines/>
              <w:tabs>
                <w:tab w:val="left" w:pos="432"/>
              </w:tabs>
              <w:ind w:left="432"/>
            </w:pPr>
            <w:r w:rsidRPr="00181711">
              <w:t>where:</w:t>
            </w:r>
          </w:p>
          <w:p w14:paraId="5C85DE97" w14:textId="77777777" w:rsidR="00DB522C" w:rsidRPr="00181711" w:rsidRDefault="00DB522C" w:rsidP="00DB522C">
            <w:pPr>
              <w:pStyle w:val="TableText"/>
              <w:keepNext/>
              <w:keepLines/>
            </w:pPr>
            <w:r w:rsidRPr="00181711">
              <w:rPr>
                <w:b/>
                <w:i/>
              </w:rPr>
              <w:t>B</w:t>
            </w:r>
            <w:r w:rsidRPr="00181711">
              <w:t xml:space="preserve"> is the amount the person would have been entitled to under subsection 340 (4) of the </w:t>
            </w:r>
            <w:r w:rsidR="00C83CDE" w:rsidRPr="00C83CDE">
              <w:t>participation schedule</w:t>
            </w:r>
            <w:r w:rsidRPr="00181711">
              <w:t xml:space="preserve"> if, at the time the person ceased to be a member, a superannuation agreement, flag lifting agreement or splitting order under the Family Law Act had not been made in relation to the interest.</w:t>
            </w:r>
          </w:p>
        </w:tc>
      </w:tr>
      <w:tr w:rsidR="00DB522C" w14:paraId="2DD6E7B2" w14:textId="77777777">
        <w:trPr>
          <w:cantSplit/>
        </w:trPr>
        <w:tc>
          <w:tcPr>
            <w:tcW w:w="840" w:type="dxa"/>
            <w:tcBorders>
              <w:top w:val="nil"/>
              <w:left w:val="nil"/>
              <w:right w:val="nil"/>
            </w:tcBorders>
          </w:tcPr>
          <w:p w14:paraId="56EA5114" w14:textId="77777777" w:rsidR="00DB522C" w:rsidRDefault="00DB522C" w:rsidP="00DB522C">
            <w:pPr>
              <w:pStyle w:val="TableText"/>
            </w:pPr>
          </w:p>
        </w:tc>
        <w:tc>
          <w:tcPr>
            <w:tcW w:w="3120" w:type="dxa"/>
            <w:tcBorders>
              <w:top w:val="nil"/>
              <w:left w:val="nil"/>
              <w:right w:val="nil"/>
            </w:tcBorders>
          </w:tcPr>
          <w:p w14:paraId="76354E0B" w14:textId="77777777" w:rsidR="00DB522C" w:rsidRDefault="00DB522C" w:rsidP="00DB522C">
            <w:pPr>
              <w:pStyle w:val="TableText"/>
            </w:pPr>
          </w:p>
        </w:tc>
        <w:tc>
          <w:tcPr>
            <w:tcW w:w="4800" w:type="dxa"/>
            <w:tcBorders>
              <w:top w:val="nil"/>
              <w:left w:val="nil"/>
              <w:right w:val="nil"/>
            </w:tcBorders>
          </w:tcPr>
          <w:p w14:paraId="75FFFDC5" w14:textId="77777777" w:rsidR="00DB522C" w:rsidRPr="00181711" w:rsidRDefault="00DB522C" w:rsidP="00DB522C">
            <w:pPr>
              <w:pStyle w:val="TableText"/>
              <w:keepNext/>
              <w:keepLines/>
              <w:ind w:left="432"/>
            </w:pPr>
            <w:r w:rsidRPr="00181711">
              <w:rPr>
                <w:b/>
                <w:i/>
              </w:rPr>
              <w:t>PBS</w:t>
            </w:r>
            <w:r w:rsidRPr="00181711">
              <w:t xml:space="preserve"> is the basic salary of a member at the time the person ceased to be a member.</w:t>
            </w:r>
          </w:p>
          <w:p w14:paraId="78B75F7B" w14:textId="77777777" w:rsidR="00DB522C" w:rsidRDefault="00DB522C" w:rsidP="00DB522C">
            <w:pPr>
              <w:pStyle w:val="TableText"/>
            </w:pPr>
            <w:r w:rsidRPr="00181711">
              <w:rPr>
                <w:b/>
                <w:i/>
              </w:rPr>
              <w:t>ATV</w:t>
            </w:r>
            <w:r w:rsidRPr="00181711">
              <w:t xml:space="preserve"> has the meaning given by item 4.</w:t>
            </w:r>
          </w:p>
        </w:tc>
      </w:tr>
      <w:tr w:rsidR="00DB522C" w14:paraId="1896CDDD" w14:textId="77777777">
        <w:trPr>
          <w:cantSplit/>
          <w:trHeight w:val="2895"/>
        </w:trPr>
        <w:tc>
          <w:tcPr>
            <w:tcW w:w="840" w:type="dxa"/>
            <w:tcBorders>
              <w:top w:val="nil"/>
              <w:left w:val="nil"/>
              <w:right w:val="nil"/>
            </w:tcBorders>
          </w:tcPr>
          <w:p w14:paraId="288374CD" w14:textId="77777777" w:rsidR="00DB522C" w:rsidRDefault="00DB522C" w:rsidP="00DB522C">
            <w:pPr>
              <w:pStyle w:val="TableText"/>
            </w:pPr>
            <w:r w:rsidRPr="00181711">
              <w:t>6</w:t>
            </w:r>
          </w:p>
        </w:tc>
        <w:tc>
          <w:tcPr>
            <w:tcW w:w="3120" w:type="dxa"/>
            <w:tcBorders>
              <w:top w:val="nil"/>
              <w:left w:val="nil"/>
              <w:right w:val="nil"/>
            </w:tcBorders>
          </w:tcPr>
          <w:p w14:paraId="5624ADD8" w14:textId="77777777" w:rsidR="00DB522C" w:rsidRPr="00181711" w:rsidRDefault="00DB522C" w:rsidP="00DB522C">
            <w:pPr>
              <w:pStyle w:val="TableText"/>
            </w:pPr>
            <w:r w:rsidRPr="00181711">
              <w:t xml:space="preserve">An interest that a person who is a member of the Assembly has in the Scheme by belonging to the parliament 70 category under Chapter 9 of the </w:t>
            </w:r>
            <w:r w:rsidR="00C83CDE" w:rsidRPr="00C83CDE">
              <w:t>participation schedule</w:t>
            </w:r>
            <w:r w:rsidRPr="00181711">
              <w:t xml:space="preserve"> if the person:</w:t>
            </w:r>
          </w:p>
          <w:p w14:paraId="582E1B59" w14:textId="77777777" w:rsidR="00DB522C" w:rsidRPr="00181711" w:rsidRDefault="00DB522C" w:rsidP="00DB522C">
            <w:pPr>
              <w:pStyle w:val="TableP1a"/>
            </w:pPr>
            <w:r w:rsidRPr="00181711">
              <w:tab/>
              <w:t>(a)</w:t>
            </w:r>
            <w:r w:rsidRPr="00181711">
              <w:tab/>
              <w:t>has received salary as a member for at least 96 months; and</w:t>
            </w:r>
          </w:p>
          <w:p w14:paraId="7BDC040A" w14:textId="77777777" w:rsidR="00DB522C" w:rsidRDefault="00DB522C" w:rsidP="00DB522C">
            <w:pPr>
              <w:pStyle w:val="TableP1a"/>
            </w:pPr>
            <w:r w:rsidRPr="00181711">
              <w:tab/>
              <w:t>(b)</w:t>
            </w:r>
            <w:r w:rsidRPr="00181711">
              <w:tab/>
              <w:t xml:space="preserve">has ceased to be a member on 1 occasion only, because of which the </w:t>
            </w:r>
          </w:p>
        </w:tc>
        <w:tc>
          <w:tcPr>
            <w:tcW w:w="4800" w:type="dxa"/>
            <w:tcBorders>
              <w:top w:val="nil"/>
              <w:left w:val="nil"/>
              <w:right w:val="nil"/>
            </w:tcBorders>
          </w:tcPr>
          <w:p w14:paraId="4293E440" w14:textId="77777777" w:rsidR="00DB522C" w:rsidRDefault="00A51F55" w:rsidP="00DB522C">
            <w:pPr>
              <w:pStyle w:val="Formula"/>
            </w:pPr>
            <w:r>
              <w:rPr>
                <w:noProof/>
                <w:lang w:eastAsia="en-AU"/>
              </w:rPr>
              <w:drawing>
                <wp:inline distT="0" distB="0" distL="0" distR="0" wp14:anchorId="1E41EE99" wp14:editId="626B17A8">
                  <wp:extent cx="2499360" cy="266700"/>
                  <wp:effectExtent l="0" t="0" r="0" b="0"/>
                  <wp:docPr id="123" name="Picture 123" descr="Start formula BS times open bracket ABMA times F start subscript y plus m end subscript minus r times PLSA close bracket plus ATV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99360" cy="266700"/>
                          </a:xfrm>
                          <a:prstGeom prst="rect">
                            <a:avLst/>
                          </a:prstGeom>
                          <a:noFill/>
                          <a:ln>
                            <a:noFill/>
                          </a:ln>
                        </pic:spPr>
                      </pic:pic>
                    </a:graphicData>
                  </a:graphic>
                </wp:inline>
              </w:drawing>
            </w:r>
          </w:p>
          <w:p w14:paraId="3EA84564" w14:textId="77777777" w:rsidR="00DB522C" w:rsidRPr="00181711" w:rsidRDefault="00DB522C" w:rsidP="00DB522C">
            <w:pPr>
              <w:pStyle w:val="TableText"/>
            </w:pPr>
            <w:r w:rsidRPr="00181711">
              <w:t>where:</w:t>
            </w:r>
          </w:p>
          <w:p w14:paraId="587AD482" w14:textId="77777777" w:rsidR="00DB522C" w:rsidRPr="00181711" w:rsidRDefault="00DB522C" w:rsidP="00DB522C">
            <w:pPr>
              <w:pStyle w:val="TableText"/>
            </w:pPr>
            <w:r w:rsidRPr="00181711">
              <w:rPr>
                <w:b/>
                <w:i/>
              </w:rPr>
              <w:t>BS</w:t>
            </w:r>
            <w:r w:rsidRPr="00181711">
              <w:t xml:space="preserve"> is the basic salary of a member at the relevant date.</w:t>
            </w:r>
          </w:p>
          <w:p w14:paraId="7B376E7E" w14:textId="77777777" w:rsidR="00DB522C" w:rsidRDefault="00DB522C" w:rsidP="00DB522C">
            <w:pPr>
              <w:pStyle w:val="TableText"/>
              <w:spacing w:after="180"/>
            </w:pPr>
            <w:r w:rsidRPr="00181711">
              <w:rPr>
                <w:b/>
                <w:i/>
              </w:rPr>
              <w:t>ABMA</w:t>
            </w:r>
            <w:r w:rsidRPr="00181711">
              <w:t xml:space="preserve"> is the person’s accrued benefit multiple, as adjusted for payments made under section 364 of the </w:t>
            </w:r>
            <w:r w:rsidR="00C83CDE" w:rsidRPr="00C83CDE">
              <w:t>participation schedule</w:t>
            </w:r>
            <w:r w:rsidRPr="00181711">
              <w:t xml:space="preserve"> at the relevant date, worked out in accordance with Method 1, 2 or 3.</w:t>
            </w:r>
          </w:p>
        </w:tc>
      </w:tr>
      <w:tr w:rsidR="00DB522C" w14:paraId="2B5A2635" w14:textId="77777777">
        <w:trPr>
          <w:cantSplit/>
          <w:trHeight w:val="4500"/>
        </w:trPr>
        <w:tc>
          <w:tcPr>
            <w:tcW w:w="840" w:type="dxa"/>
            <w:tcBorders>
              <w:left w:val="nil"/>
              <w:bottom w:val="nil"/>
              <w:right w:val="nil"/>
            </w:tcBorders>
          </w:tcPr>
          <w:p w14:paraId="6C6454F3" w14:textId="77777777" w:rsidR="00DB522C" w:rsidRPr="00181711" w:rsidRDefault="00DB522C" w:rsidP="00DB522C">
            <w:pPr>
              <w:pStyle w:val="TableText"/>
            </w:pPr>
          </w:p>
        </w:tc>
        <w:tc>
          <w:tcPr>
            <w:tcW w:w="3120" w:type="dxa"/>
            <w:tcBorders>
              <w:left w:val="nil"/>
              <w:bottom w:val="nil"/>
              <w:right w:val="nil"/>
            </w:tcBorders>
          </w:tcPr>
          <w:p w14:paraId="601BDAEC" w14:textId="77777777" w:rsidR="00DB522C" w:rsidRPr="00181711" w:rsidRDefault="00DB522C" w:rsidP="00DB522C">
            <w:pPr>
              <w:pStyle w:val="TableP1a"/>
              <w:ind w:firstLine="11"/>
            </w:pPr>
            <w:r w:rsidRPr="00181711">
              <w:t xml:space="preserve">person was entitled to be paid an amount under subsection 340 (4) of the </w:t>
            </w:r>
            <w:r w:rsidR="00C83CDE" w:rsidRPr="00C83CDE">
              <w:t>participation schedule</w:t>
            </w:r>
            <w:r w:rsidRPr="00181711">
              <w:t>; and</w:t>
            </w:r>
          </w:p>
          <w:p w14:paraId="27AA7843" w14:textId="77777777" w:rsidR="00DB522C" w:rsidRPr="00181711" w:rsidRDefault="00DB522C" w:rsidP="00DB522C">
            <w:pPr>
              <w:pStyle w:val="TableP1a"/>
            </w:pPr>
            <w:r w:rsidRPr="00181711">
              <w:tab/>
              <w:t>(c)</w:t>
            </w:r>
            <w:r w:rsidRPr="00181711">
              <w:tab/>
              <w:t xml:space="preserve">one or more amounts have been paid under section 364 of the </w:t>
            </w:r>
            <w:r w:rsidR="00C83CDE" w:rsidRPr="00C83CDE">
              <w:t>participation schedule</w:t>
            </w:r>
            <w:r w:rsidRPr="00181711">
              <w:t xml:space="preserve"> for the entitlement of an entitled former spouse of the person</w:t>
            </w:r>
          </w:p>
        </w:tc>
        <w:tc>
          <w:tcPr>
            <w:tcW w:w="4800" w:type="dxa"/>
            <w:tcBorders>
              <w:left w:val="nil"/>
              <w:bottom w:val="nil"/>
              <w:right w:val="nil"/>
            </w:tcBorders>
          </w:tcPr>
          <w:p w14:paraId="51D464BA" w14:textId="77777777" w:rsidR="00DB522C" w:rsidRPr="00181711" w:rsidRDefault="00DB522C" w:rsidP="00DB522C">
            <w:pPr>
              <w:pStyle w:val="TableText"/>
              <w:rPr>
                <w:i/>
              </w:rPr>
            </w:pPr>
            <w:r w:rsidRPr="00181711">
              <w:rPr>
                <w:i/>
              </w:rPr>
              <w:t>Method 1</w:t>
            </w:r>
          </w:p>
          <w:p w14:paraId="5C290ADC" w14:textId="77777777" w:rsidR="00DB522C" w:rsidRDefault="00DB522C" w:rsidP="00DB522C">
            <w:pPr>
              <w:pStyle w:val="TableText"/>
            </w:pPr>
            <w:r w:rsidRPr="00181711">
              <w:t>This method applies if 1 amount only (the</w:t>
            </w:r>
            <w:r w:rsidRPr="00181711">
              <w:rPr>
                <w:b/>
              </w:rPr>
              <w:t xml:space="preserve"> </w:t>
            </w:r>
            <w:r w:rsidRPr="00181711">
              <w:rPr>
                <w:b/>
                <w:i/>
              </w:rPr>
              <w:t>amount</w:t>
            </w:r>
            <w:r w:rsidRPr="00181711">
              <w:t xml:space="preserve">) has been paid under section 364 of the </w:t>
            </w:r>
            <w:r w:rsidR="00C83CDE" w:rsidRPr="00C83CDE">
              <w:t>participation schedule</w:t>
            </w:r>
            <w:r w:rsidRPr="00181711">
              <w:t xml:space="preserve"> for the entitlement of an entitled former spouse:</w:t>
            </w:r>
          </w:p>
          <w:p w14:paraId="2D928B37" w14:textId="77777777" w:rsidR="00DB522C" w:rsidRPr="00181711" w:rsidRDefault="00A51F55" w:rsidP="00DB522C">
            <w:pPr>
              <w:pStyle w:val="Formula"/>
              <w:spacing w:before="120" w:after="120"/>
            </w:pPr>
            <w:r>
              <w:rPr>
                <w:noProof/>
                <w:lang w:eastAsia="en-AU"/>
              </w:rPr>
              <w:drawing>
                <wp:inline distT="0" distB="0" distL="0" distR="0" wp14:anchorId="41776B16" wp14:editId="1D5409C7">
                  <wp:extent cx="1181100" cy="205740"/>
                  <wp:effectExtent l="0" t="0" r="0" b="3810"/>
                  <wp:docPr id="124" name="Picture 124" descr="Start formula ABM minus p times ABM subscript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1100" cy="205740"/>
                          </a:xfrm>
                          <a:prstGeom prst="rect">
                            <a:avLst/>
                          </a:prstGeom>
                          <a:noFill/>
                          <a:ln>
                            <a:noFill/>
                          </a:ln>
                        </pic:spPr>
                      </pic:pic>
                    </a:graphicData>
                  </a:graphic>
                </wp:inline>
              </w:drawing>
            </w:r>
          </w:p>
          <w:p w14:paraId="69F38908" w14:textId="77777777" w:rsidR="00DB522C" w:rsidRPr="00181711" w:rsidRDefault="00DB522C" w:rsidP="00DB522C">
            <w:pPr>
              <w:pStyle w:val="TableText"/>
            </w:pPr>
            <w:r w:rsidRPr="00181711">
              <w:t>where:</w:t>
            </w:r>
          </w:p>
          <w:p w14:paraId="3EDCDFC2" w14:textId="77777777" w:rsidR="00DB522C" w:rsidRPr="00181711" w:rsidRDefault="00DB522C" w:rsidP="00DB522C">
            <w:pPr>
              <w:pStyle w:val="TableText"/>
            </w:pPr>
            <w:r w:rsidRPr="00181711">
              <w:rPr>
                <w:b/>
                <w:i/>
              </w:rPr>
              <w:t>ABM</w:t>
            </w:r>
            <w:r w:rsidRPr="00181711">
              <w:t xml:space="preserve"> has the meaning given by item 5.</w:t>
            </w:r>
          </w:p>
          <w:p w14:paraId="3A80E5E0" w14:textId="77777777" w:rsidR="00DB522C" w:rsidRDefault="00DB522C" w:rsidP="00DB522C">
            <w:pPr>
              <w:pStyle w:val="TableText"/>
            </w:pPr>
            <w:r w:rsidRPr="00181711">
              <w:rPr>
                <w:b/>
                <w:i/>
              </w:rPr>
              <w:t>p</w:t>
            </w:r>
            <w:r w:rsidRPr="00181711">
              <w:t xml:space="preserve"> is:</w:t>
            </w:r>
          </w:p>
          <w:p w14:paraId="7DFF9864" w14:textId="77777777" w:rsidR="00DB522C" w:rsidRPr="00181711" w:rsidRDefault="00A51F55" w:rsidP="00DB522C">
            <w:pPr>
              <w:pStyle w:val="Formula"/>
              <w:spacing w:before="60" w:after="60"/>
            </w:pPr>
            <w:r>
              <w:rPr>
                <w:noProof/>
                <w:lang w:eastAsia="en-AU"/>
              </w:rPr>
              <w:drawing>
                <wp:inline distT="0" distB="0" distL="0" distR="0" wp14:anchorId="3C07E884" wp14:editId="166FE5E6">
                  <wp:extent cx="548640" cy="487680"/>
                  <wp:effectExtent l="0" t="0" r="0" b="0"/>
                  <wp:docPr id="125" name="Picture 125" descr="Start formula start fraction NMSB over PFLV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8640" cy="487680"/>
                          </a:xfrm>
                          <a:prstGeom prst="rect">
                            <a:avLst/>
                          </a:prstGeom>
                          <a:noFill/>
                          <a:ln>
                            <a:noFill/>
                          </a:ln>
                        </pic:spPr>
                      </pic:pic>
                    </a:graphicData>
                  </a:graphic>
                </wp:inline>
              </w:drawing>
            </w:r>
          </w:p>
          <w:p w14:paraId="5186223F" w14:textId="77777777" w:rsidR="00DB522C" w:rsidRPr="00181711" w:rsidRDefault="00DB522C" w:rsidP="00DB522C">
            <w:pPr>
              <w:pStyle w:val="TableText"/>
              <w:ind w:left="432"/>
            </w:pPr>
            <w:r w:rsidRPr="00181711">
              <w:t>where:</w:t>
            </w:r>
          </w:p>
          <w:p w14:paraId="21DCB6B6" w14:textId="77777777" w:rsidR="00DB522C" w:rsidRPr="00181711" w:rsidRDefault="00DB522C" w:rsidP="00DB522C">
            <w:pPr>
              <w:pStyle w:val="TableText"/>
              <w:ind w:left="462"/>
            </w:pPr>
            <w:proofErr w:type="spellStart"/>
            <w:r w:rsidRPr="00181711">
              <w:rPr>
                <w:b/>
                <w:i/>
              </w:rPr>
              <w:t>NMSB</w:t>
            </w:r>
            <w:proofErr w:type="spellEnd"/>
            <w:r w:rsidRPr="00181711">
              <w:t xml:space="preserve"> is the amount.</w:t>
            </w:r>
          </w:p>
        </w:tc>
      </w:tr>
      <w:tr w:rsidR="00DB522C" w14:paraId="4FE3C6D2" w14:textId="77777777">
        <w:trPr>
          <w:cantSplit/>
        </w:trPr>
        <w:tc>
          <w:tcPr>
            <w:tcW w:w="840" w:type="dxa"/>
            <w:tcBorders>
              <w:top w:val="nil"/>
              <w:left w:val="nil"/>
              <w:bottom w:val="nil"/>
              <w:right w:val="nil"/>
            </w:tcBorders>
          </w:tcPr>
          <w:p w14:paraId="3C787AAC" w14:textId="77777777" w:rsidR="00DB522C" w:rsidRDefault="00DB522C" w:rsidP="00DB522C">
            <w:pPr>
              <w:pStyle w:val="TableText"/>
            </w:pPr>
          </w:p>
        </w:tc>
        <w:tc>
          <w:tcPr>
            <w:tcW w:w="3120" w:type="dxa"/>
            <w:tcBorders>
              <w:top w:val="nil"/>
              <w:left w:val="nil"/>
              <w:bottom w:val="nil"/>
              <w:right w:val="nil"/>
            </w:tcBorders>
          </w:tcPr>
          <w:p w14:paraId="7506F3E5" w14:textId="77777777" w:rsidR="00DB522C" w:rsidRDefault="00DB522C" w:rsidP="00DB522C">
            <w:pPr>
              <w:pStyle w:val="TableText"/>
            </w:pPr>
          </w:p>
        </w:tc>
        <w:tc>
          <w:tcPr>
            <w:tcW w:w="4800" w:type="dxa"/>
            <w:tcBorders>
              <w:top w:val="nil"/>
              <w:left w:val="nil"/>
              <w:bottom w:val="nil"/>
              <w:right w:val="nil"/>
            </w:tcBorders>
          </w:tcPr>
          <w:p w14:paraId="26C7891C" w14:textId="77777777" w:rsidR="00DB522C" w:rsidRDefault="00DB522C" w:rsidP="00DB522C">
            <w:pPr>
              <w:pStyle w:val="TableText"/>
              <w:ind w:left="434"/>
            </w:pPr>
            <w:proofErr w:type="spellStart"/>
            <w:r w:rsidRPr="00181711">
              <w:rPr>
                <w:b/>
                <w:i/>
              </w:rPr>
              <w:t>PFLV</w:t>
            </w:r>
            <w:proofErr w:type="spellEnd"/>
            <w:r w:rsidRPr="00181711">
              <w:t xml:space="preserve"> is the value of the interest immediately before the amount was paid, worked out in accordance with item 5.</w:t>
            </w:r>
          </w:p>
        </w:tc>
      </w:tr>
      <w:tr w:rsidR="00DB522C" w14:paraId="42C8AD74" w14:textId="77777777">
        <w:trPr>
          <w:cantSplit/>
        </w:trPr>
        <w:tc>
          <w:tcPr>
            <w:tcW w:w="840" w:type="dxa"/>
            <w:tcBorders>
              <w:top w:val="nil"/>
              <w:left w:val="nil"/>
              <w:right w:val="nil"/>
            </w:tcBorders>
          </w:tcPr>
          <w:p w14:paraId="704F4359" w14:textId="77777777" w:rsidR="00DB522C" w:rsidRDefault="00DB522C" w:rsidP="00DB522C">
            <w:pPr>
              <w:pStyle w:val="TableText"/>
            </w:pPr>
          </w:p>
        </w:tc>
        <w:tc>
          <w:tcPr>
            <w:tcW w:w="3120" w:type="dxa"/>
            <w:tcBorders>
              <w:top w:val="nil"/>
              <w:left w:val="nil"/>
              <w:right w:val="nil"/>
            </w:tcBorders>
          </w:tcPr>
          <w:p w14:paraId="2BD79E1A" w14:textId="77777777" w:rsidR="00DB522C" w:rsidRDefault="00DB522C" w:rsidP="00DB522C">
            <w:pPr>
              <w:pStyle w:val="TableText"/>
            </w:pPr>
          </w:p>
        </w:tc>
        <w:tc>
          <w:tcPr>
            <w:tcW w:w="4800" w:type="dxa"/>
            <w:tcBorders>
              <w:top w:val="nil"/>
              <w:left w:val="nil"/>
              <w:right w:val="nil"/>
            </w:tcBorders>
          </w:tcPr>
          <w:p w14:paraId="09D90D29" w14:textId="77777777" w:rsidR="00DB522C" w:rsidRDefault="00DB522C" w:rsidP="00DB522C">
            <w:pPr>
              <w:pStyle w:val="TableText"/>
            </w:pPr>
            <w:r w:rsidRPr="00181711">
              <w:rPr>
                <w:b/>
                <w:i/>
              </w:rPr>
              <w:t>ABM</w:t>
            </w:r>
            <w:r w:rsidRPr="00181711">
              <w:rPr>
                <w:b/>
                <w:i/>
                <w:vertAlign w:val="subscript"/>
              </w:rPr>
              <w:t>1</w:t>
            </w:r>
            <w:r w:rsidRPr="00181711">
              <w:t xml:space="preserve"> (</w:t>
            </w:r>
            <w:r w:rsidRPr="00181711">
              <w:rPr>
                <w:b/>
                <w:i/>
              </w:rPr>
              <w:t>accrued benefit multiple</w:t>
            </w:r>
            <w:r w:rsidRPr="00181711">
              <w:t>) for a person when the amount was paid is:</w:t>
            </w:r>
          </w:p>
          <w:p w14:paraId="66DA9CD5" w14:textId="77777777" w:rsidR="00DB522C" w:rsidRPr="00181711" w:rsidRDefault="00A51F55" w:rsidP="00DB522C">
            <w:pPr>
              <w:pStyle w:val="Formula"/>
              <w:spacing w:before="120"/>
            </w:pPr>
            <w:r>
              <w:rPr>
                <w:noProof/>
                <w:lang w:eastAsia="en-AU"/>
              </w:rPr>
              <w:drawing>
                <wp:inline distT="0" distB="0" distL="0" distR="0" wp14:anchorId="5DD36924" wp14:editId="127579F3">
                  <wp:extent cx="1767840" cy="441960"/>
                  <wp:effectExtent l="0" t="0" r="3810" b="0"/>
                  <wp:docPr id="126" name="Picture 126" descr="Start formula open bracket 0.5 plus 0.025 times start fraction M over 12 end fraction close bracket times start fraction TOS over T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67840" cy="441960"/>
                          </a:xfrm>
                          <a:prstGeom prst="rect">
                            <a:avLst/>
                          </a:prstGeom>
                          <a:noFill/>
                          <a:ln>
                            <a:noFill/>
                          </a:ln>
                        </pic:spPr>
                      </pic:pic>
                    </a:graphicData>
                  </a:graphic>
                </wp:inline>
              </w:drawing>
            </w:r>
          </w:p>
          <w:p w14:paraId="6BBF8765" w14:textId="77777777" w:rsidR="00DB522C" w:rsidRPr="00181711" w:rsidRDefault="00DB522C" w:rsidP="00DB522C">
            <w:pPr>
              <w:pStyle w:val="TableText"/>
              <w:tabs>
                <w:tab w:val="left" w:pos="432"/>
              </w:tabs>
              <w:ind w:left="432"/>
            </w:pPr>
            <w:r w:rsidRPr="00181711">
              <w:t>where:</w:t>
            </w:r>
          </w:p>
          <w:p w14:paraId="2DBA1CBD" w14:textId="77777777" w:rsidR="00DB522C" w:rsidRPr="00181711" w:rsidRDefault="00DB522C" w:rsidP="00DB522C">
            <w:pPr>
              <w:pStyle w:val="TableText"/>
              <w:ind w:left="432"/>
            </w:pPr>
            <w:r w:rsidRPr="00181711">
              <w:rPr>
                <w:b/>
                <w:i/>
              </w:rPr>
              <w:t>M</w:t>
            </w:r>
            <w:r w:rsidRPr="00181711">
              <w:t xml:space="preserve"> is:</w:t>
            </w:r>
          </w:p>
          <w:p w14:paraId="57ED39A1" w14:textId="77777777" w:rsidR="00DB522C" w:rsidRDefault="00DB522C" w:rsidP="00DB522C">
            <w:pPr>
              <w:pStyle w:val="TableP1a"/>
              <w:keepNext/>
              <w:tabs>
                <w:tab w:val="clear" w:pos="408"/>
                <w:tab w:val="right" w:pos="552"/>
              </w:tabs>
              <w:ind w:left="1152" w:hanging="406"/>
            </w:pPr>
            <w:r w:rsidRPr="00181711">
              <w:t>(a)</w:t>
            </w:r>
            <w:r w:rsidRPr="00181711">
              <w:tab/>
              <w:t>if the person has received salary as a member for an aggregate period of at least 96 months but less than 97 months before the amount was paid — zero; or</w:t>
            </w:r>
          </w:p>
        </w:tc>
      </w:tr>
      <w:tr w:rsidR="00DB522C" w14:paraId="417DA396" w14:textId="77777777">
        <w:trPr>
          <w:cantSplit/>
          <w:trHeight w:val="1815"/>
        </w:trPr>
        <w:tc>
          <w:tcPr>
            <w:tcW w:w="840" w:type="dxa"/>
            <w:tcBorders>
              <w:top w:val="nil"/>
              <w:left w:val="nil"/>
              <w:right w:val="nil"/>
            </w:tcBorders>
          </w:tcPr>
          <w:p w14:paraId="27B31E6C" w14:textId="77777777" w:rsidR="00DB522C" w:rsidRDefault="00DB522C" w:rsidP="00DB522C">
            <w:pPr>
              <w:pStyle w:val="TableText"/>
            </w:pPr>
          </w:p>
        </w:tc>
        <w:tc>
          <w:tcPr>
            <w:tcW w:w="3120" w:type="dxa"/>
            <w:tcBorders>
              <w:top w:val="nil"/>
              <w:left w:val="nil"/>
              <w:right w:val="nil"/>
            </w:tcBorders>
          </w:tcPr>
          <w:p w14:paraId="1DA2E290" w14:textId="77777777" w:rsidR="00DB522C" w:rsidRDefault="00DB522C" w:rsidP="00DB522C">
            <w:pPr>
              <w:pStyle w:val="TableText"/>
            </w:pPr>
          </w:p>
        </w:tc>
        <w:tc>
          <w:tcPr>
            <w:tcW w:w="4800" w:type="dxa"/>
            <w:tcBorders>
              <w:top w:val="nil"/>
              <w:left w:val="nil"/>
              <w:right w:val="nil"/>
            </w:tcBorders>
          </w:tcPr>
          <w:p w14:paraId="0CDA732D" w14:textId="77777777" w:rsidR="00DB522C" w:rsidRPr="00181711" w:rsidRDefault="00DB522C" w:rsidP="00DB522C">
            <w:pPr>
              <w:pStyle w:val="TableP1a"/>
              <w:keepNext/>
              <w:tabs>
                <w:tab w:val="clear" w:pos="408"/>
                <w:tab w:val="right" w:pos="552"/>
              </w:tabs>
              <w:ind w:left="1152" w:hanging="406"/>
            </w:pPr>
            <w:r w:rsidRPr="00181711">
              <w:t>(b)</w:t>
            </w:r>
            <w:r w:rsidRPr="00181711">
              <w:tab/>
              <w:t>in any other case — the lesser of:</w:t>
            </w:r>
          </w:p>
          <w:p w14:paraId="3381360D" w14:textId="77777777" w:rsidR="00DB522C" w:rsidRPr="00181711" w:rsidRDefault="00DB522C" w:rsidP="00DB522C">
            <w:pPr>
              <w:pStyle w:val="TableP2i"/>
              <w:keepNext/>
              <w:tabs>
                <w:tab w:val="clear" w:pos="726"/>
                <w:tab w:val="right" w:pos="1392"/>
              </w:tabs>
              <w:ind w:left="1632"/>
            </w:pPr>
            <w:r w:rsidRPr="00181711">
              <w:tab/>
              <w:t>(</w:t>
            </w:r>
            <w:proofErr w:type="spellStart"/>
            <w:r w:rsidRPr="00181711">
              <w:t>i</w:t>
            </w:r>
            <w:proofErr w:type="spellEnd"/>
            <w:r w:rsidRPr="00181711">
              <w:t>)</w:t>
            </w:r>
            <w:r w:rsidRPr="00181711">
              <w:tab/>
              <w:t>the number of complete months in excess of 96 for which the person has received salary as a member before the amount was paid; and</w:t>
            </w:r>
          </w:p>
          <w:p w14:paraId="7F036D1B" w14:textId="77777777" w:rsidR="00DB522C" w:rsidRDefault="00DB522C" w:rsidP="00DB522C">
            <w:pPr>
              <w:pStyle w:val="TableP2i"/>
              <w:keepNext/>
              <w:tabs>
                <w:tab w:val="right" w:pos="1392"/>
              </w:tabs>
              <w:ind w:left="1632"/>
            </w:pPr>
            <w:r w:rsidRPr="00181711">
              <w:tab/>
              <w:t>(ii)</w:t>
            </w:r>
            <w:r w:rsidRPr="00181711">
              <w:tab/>
              <w:t>144.</w:t>
            </w:r>
          </w:p>
        </w:tc>
      </w:tr>
      <w:tr w:rsidR="00077085" w14:paraId="4F4F010F" w14:textId="77777777">
        <w:trPr>
          <w:cantSplit/>
          <w:trHeight w:val="1725"/>
        </w:trPr>
        <w:tc>
          <w:tcPr>
            <w:tcW w:w="840" w:type="dxa"/>
            <w:tcBorders>
              <w:left w:val="nil"/>
              <w:bottom w:val="nil"/>
              <w:right w:val="nil"/>
            </w:tcBorders>
          </w:tcPr>
          <w:p w14:paraId="0BF99839" w14:textId="77777777" w:rsidR="00077085" w:rsidRDefault="00077085" w:rsidP="00DB522C">
            <w:pPr>
              <w:pStyle w:val="TableText"/>
            </w:pPr>
          </w:p>
        </w:tc>
        <w:tc>
          <w:tcPr>
            <w:tcW w:w="3120" w:type="dxa"/>
            <w:tcBorders>
              <w:left w:val="nil"/>
              <w:bottom w:val="nil"/>
              <w:right w:val="nil"/>
            </w:tcBorders>
          </w:tcPr>
          <w:p w14:paraId="01517750" w14:textId="77777777" w:rsidR="00077085" w:rsidRDefault="00077085" w:rsidP="00DB522C">
            <w:pPr>
              <w:pStyle w:val="TableText"/>
            </w:pPr>
          </w:p>
        </w:tc>
        <w:tc>
          <w:tcPr>
            <w:tcW w:w="4800" w:type="dxa"/>
            <w:tcBorders>
              <w:left w:val="nil"/>
              <w:bottom w:val="nil"/>
              <w:right w:val="nil"/>
            </w:tcBorders>
          </w:tcPr>
          <w:p w14:paraId="2D5AD8CF" w14:textId="77777777" w:rsidR="00077085" w:rsidRPr="00181711" w:rsidRDefault="00077085" w:rsidP="00DB522C">
            <w:pPr>
              <w:pStyle w:val="TableText"/>
              <w:keepNext/>
              <w:ind w:left="432"/>
            </w:pPr>
            <w:r w:rsidRPr="00181711">
              <w:rPr>
                <w:b/>
                <w:i/>
              </w:rPr>
              <w:t>TOS</w:t>
            </w:r>
            <w:r w:rsidRPr="00181711">
              <w:t xml:space="preserve"> is the total amount of salary that the person has received as a member before the amount was paid.</w:t>
            </w:r>
          </w:p>
          <w:p w14:paraId="113C3F24" w14:textId="77777777" w:rsidR="00077085" w:rsidRPr="00181711" w:rsidRDefault="00077085" w:rsidP="00DB522C">
            <w:pPr>
              <w:pStyle w:val="TableText"/>
              <w:ind w:left="434"/>
            </w:pPr>
            <w:r w:rsidRPr="00181711">
              <w:rPr>
                <w:b/>
                <w:i/>
              </w:rPr>
              <w:t>TBS</w:t>
            </w:r>
            <w:r w:rsidRPr="00181711">
              <w:t xml:space="preserve"> is the total amount of basic salary that the person has received as a member before the amount was paid.</w:t>
            </w:r>
          </w:p>
        </w:tc>
      </w:tr>
      <w:tr w:rsidR="00DB522C" w14:paraId="702FDD21" w14:textId="77777777">
        <w:trPr>
          <w:cantSplit/>
        </w:trPr>
        <w:tc>
          <w:tcPr>
            <w:tcW w:w="840" w:type="dxa"/>
            <w:tcBorders>
              <w:top w:val="nil"/>
              <w:left w:val="nil"/>
              <w:bottom w:val="nil"/>
              <w:right w:val="nil"/>
            </w:tcBorders>
          </w:tcPr>
          <w:p w14:paraId="24E88EC1" w14:textId="77777777" w:rsidR="00DB522C" w:rsidRDefault="00DB522C" w:rsidP="00DB522C">
            <w:pPr>
              <w:pStyle w:val="TableText"/>
            </w:pPr>
          </w:p>
        </w:tc>
        <w:tc>
          <w:tcPr>
            <w:tcW w:w="3120" w:type="dxa"/>
            <w:tcBorders>
              <w:top w:val="nil"/>
              <w:left w:val="nil"/>
              <w:bottom w:val="nil"/>
              <w:right w:val="nil"/>
            </w:tcBorders>
          </w:tcPr>
          <w:p w14:paraId="08B94C4C" w14:textId="77777777" w:rsidR="00DB522C" w:rsidRDefault="00DB522C" w:rsidP="00DB522C">
            <w:pPr>
              <w:pStyle w:val="TableText"/>
            </w:pPr>
          </w:p>
        </w:tc>
        <w:tc>
          <w:tcPr>
            <w:tcW w:w="4800" w:type="dxa"/>
            <w:tcBorders>
              <w:top w:val="nil"/>
              <w:left w:val="nil"/>
              <w:bottom w:val="nil"/>
              <w:right w:val="nil"/>
            </w:tcBorders>
          </w:tcPr>
          <w:p w14:paraId="47B0AC57" w14:textId="77777777" w:rsidR="00DB522C" w:rsidRPr="00181711" w:rsidRDefault="00DB522C" w:rsidP="00DB522C">
            <w:pPr>
              <w:pStyle w:val="TableText"/>
              <w:rPr>
                <w:i/>
              </w:rPr>
            </w:pPr>
            <w:r w:rsidRPr="00181711">
              <w:rPr>
                <w:i/>
              </w:rPr>
              <w:t>Method 2</w:t>
            </w:r>
          </w:p>
          <w:p w14:paraId="5FD0704D" w14:textId="77777777" w:rsidR="00DB522C" w:rsidRDefault="00DB522C" w:rsidP="00DB522C">
            <w:pPr>
              <w:pStyle w:val="TableText"/>
            </w:pPr>
            <w:r w:rsidRPr="00181711">
              <w:t xml:space="preserve">This method applies if 2 amounts only have been paid under section 364 of the </w:t>
            </w:r>
            <w:r w:rsidR="00C83CDE" w:rsidRPr="00C83CDE">
              <w:t>participation schedule</w:t>
            </w:r>
            <w:r w:rsidRPr="00181711">
              <w:t xml:space="preserve"> for the entitlement of an entitled former spouse:</w:t>
            </w:r>
          </w:p>
          <w:p w14:paraId="5A712CFC" w14:textId="77777777" w:rsidR="00DB522C" w:rsidRPr="00181711" w:rsidRDefault="00A51F55" w:rsidP="00DB522C">
            <w:pPr>
              <w:pStyle w:val="Formula"/>
            </w:pPr>
            <w:r>
              <w:rPr>
                <w:noProof/>
                <w:lang w:eastAsia="en-AU"/>
              </w:rPr>
              <w:drawing>
                <wp:inline distT="0" distB="0" distL="0" distR="0" wp14:anchorId="3FD41A05" wp14:editId="46F71B3E">
                  <wp:extent cx="2278380" cy="228600"/>
                  <wp:effectExtent l="0" t="0" r="7620" b="0"/>
                  <wp:docPr id="127" name="Picture 127" descr="Start formula ABM minus p subscript 2 times open bracket ABM subscript 2 minus p subscript 1 times ABM subscript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78380" cy="228600"/>
                          </a:xfrm>
                          <a:prstGeom prst="rect">
                            <a:avLst/>
                          </a:prstGeom>
                          <a:noFill/>
                          <a:ln>
                            <a:noFill/>
                          </a:ln>
                        </pic:spPr>
                      </pic:pic>
                    </a:graphicData>
                  </a:graphic>
                </wp:inline>
              </w:drawing>
            </w:r>
          </w:p>
          <w:p w14:paraId="42D7B8C8" w14:textId="77777777" w:rsidR="00DB522C" w:rsidRPr="00181711" w:rsidRDefault="00DB522C" w:rsidP="00DB522C">
            <w:pPr>
              <w:pStyle w:val="TableText"/>
            </w:pPr>
            <w:r w:rsidRPr="00181711">
              <w:t>where:</w:t>
            </w:r>
          </w:p>
          <w:p w14:paraId="68D8A672" w14:textId="77777777" w:rsidR="00DB522C" w:rsidRPr="00181711" w:rsidRDefault="00DB522C" w:rsidP="00DB522C">
            <w:pPr>
              <w:pStyle w:val="TableText"/>
            </w:pPr>
            <w:r w:rsidRPr="00181711">
              <w:rPr>
                <w:b/>
                <w:i/>
              </w:rPr>
              <w:t>ABM</w:t>
            </w:r>
            <w:r w:rsidRPr="00181711">
              <w:t xml:space="preserve"> has the meaning given by item 5.</w:t>
            </w:r>
          </w:p>
          <w:p w14:paraId="5A7662CA" w14:textId="77777777" w:rsidR="00DB522C" w:rsidRPr="00181711" w:rsidRDefault="00DB522C" w:rsidP="00DB522C">
            <w:pPr>
              <w:pStyle w:val="TableText"/>
            </w:pPr>
            <w:r w:rsidRPr="00181711">
              <w:rPr>
                <w:b/>
                <w:i/>
              </w:rPr>
              <w:t>p</w:t>
            </w:r>
            <w:r w:rsidRPr="00181711">
              <w:rPr>
                <w:b/>
                <w:i/>
                <w:vertAlign w:val="subscript"/>
              </w:rPr>
              <w:t>2</w:t>
            </w:r>
            <w:r w:rsidRPr="00181711">
              <w:t xml:space="preserve"> is the factor calculated in accordance with the method for the factor </w:t>
            </w:r>
            <w:r w:rsidRPr="00181711">
              <w:rPr>
                <w:b/>
                <w:i/>
              </w:rPr>
              <w:t>p</w:t>
            </w:r>
            <w:r w:rsidRPr="00181711">
              <w:t xml:space="preserve"> in Method 1 of this item, modified so that:</w:t>
            </w:r>
          </w:p>
          <w:p w14:paraId="0AB8D77F" w14:textId="77777777" w:rsidR="00DB522C" w:rsidRDefault="00DB522C" w:rsidP="00DB522C">
            <w:pPr>
              <w:pStyle w:val="TableP1a"/>
              <w:keepNext/>
              <w:tabs>
                <w:tab w:val="clear" w:pos="408"/>
                <w:tab w:val="right" w:pos="552"/>
              </w:tabs>
              <w:ind w:left="1152" w:hanging="406"/>
            </w:pPr>
            <w:r w:rsidRPr="00181711">
              <w:t>(a)</w:t>
            </w:r>
            <w:r w:rsidRPr="00181711">
              <w:tab/>
              <w:t xml:space="preserve">for </w:t>
            </w:r>
            <w:proofErr w:type="spellStart"/>
            <w:r w:rsidRPr="004F3149">
              <w:t>NMSB</w:t>
            </w:r>
            <w:proofErr w:type="spellEnd"/>
            <w:r w:rsidRPr="00181711">
              <w:t xml:space="preserve"> the amount paid is to be calculated by reference to the second amount paid under section 364 of the </w:t>
            </w:r>
            <w:r w:rsidR="00C83CDE" w:rsidRPr="00C83CDE">
              <w:t>participation schedule</w:t>
            </w:r>
            <w:r w:rsidRPr="00181711">
              <w:t>; and</w:t>
            </w:r>
          </w:p>
        </w:tc>
      </w:tr>
      <w:tr w:rsidR="00DB522C" w14:paraId="7FCE2ABC" w14:textId="77777777">
        <w:trPr>
          <w:cantSplit/>
        </w:trPr>
        <w:tc>
          <w:tcPr>
            <w:tcW w:w="840" w:type="dxa"/>
            <w:tcBorders>
              <w:top w:val="nil"/>
              <w:left w:val="nil"/>
              <w:right w:val="nil"/>
            </w:tcBorders>
          </w:tcPr>
          <w:p w14:paraId="77432B74" w14:textId="77777777" w:rsidR="00DB522C" w:rsidRDefault="00DB522C" w:rsidP="00DB522C">
            <w:pPr>
              <w:pStyle w:val="TableText"/>
            </w:pPr>
          </w:p>
        </w:tc>
        <w:tc>
          <w:tcPr>
            <w:tcW w:w="3120" w:type="dxa"/>
            <w:tcBorders>
              <w:top w:val="nil"/>
              <w:left w:val="nil"/>
              <w:right w:val="nil"/>
            </w:tcBorders>
          </w:tcPr>
          <w:p w14:paraId="66E6F3B4" w14:textId="77777777" w:rsidR="00DB522C" w:rsidRDefault="00DB522C" w:rsidP="00DB522C">
            <w:pPr>
              <w:pStyle w:val="TableText"/>
            </w:pPr>
          </w:p>
        </w:tc>
        <w:tc>
          <w:tcPr>
            <w:tcW w:w="4800" w:type="dxa"/>
            <w:tcBorders>
              <w:top w:val="nil"/>
              <w:left w:val="nil"/>
              <w:right w:val="nil"/>
            </w:tcBorders>
          </w:tcPr>
          <w:p w14:paraId="45203641" w14:textId="77777777" w:rsidR="00DB522C" w:rsidRDefault="00DB522C" w:rsidP="00DB522C">
            <w:pPr>
              <w:pStyle w:val="TableP1a"/>
              <w:keepNext/>
              <w:tabs>
                <w:tab w:val="clear" w:pos="408"/>
                <w:tab w:val="right" w:pos="552"/>
              </w:tabs>
              <w:ind w:left="1152" w:hanging="406"/>
            </w:pPr>
            <w:r w:rsidRPr="00181711">
              <w:t>(b)</w:t>
            </w:r>
            <w:r w:rsidRPr="00181711">
              <w:tab/>
              <w:t xml:space="preserve">for </w:t>
            </w:r>
            <w:proofErr w:type="spellStart"/>
            <w:r w:rsidRPr="004F3149">
              <w:t>PFLV</w:t>
            </w:r>
            <w:proofErr w:type="spellEnd"/>
            <w:r w:rsidRPr="00181711">
              <w:t xml:space="preserve"> the value of the interest is the value at the time immediately before the second payment under section 364 of the </w:t>
            </w:r>
            <w:r w:rsidR="00C83CDE" w:rsidRPr="00C83CDE">
              <w:t>participation schedule</w:t>
            </w:r>
            <w:r w:rsidRPr="00181711">
              <w:t xml:space="preserve"> was made, calculated in accordance with Method 1 of this item.</w:t>
            </w:r>
          </w:p>
        </w:tc>
      </w:tr>
      <w:tr w:rsidR="00DB522C" w14:paraId="362A07D5" w14:textId="77777777">
        <w:trPr>
          <w:cantSplit/>
          <w:trHeight w:val="3585"/>
        </w:trPr>
        <w:tc>
          <w:tcPr>
            <w:tcW w:w="840" w:type="dxa"/>
            <w:tcBorders>
              <w:top w:val="nil"/>
              <w:right w:val="nil"/>
            </w:tcBorders>
          </w:tcPr>
          <w:p w14:paraId="234A674F" w14:textId="77777777" w:rsidR="00DB522C" w:rsidRDefault="00DB522C" w:rsidP="00DB522C">
            <w:pPr>
              <w:pStyle w:val="TableText"/>
            </w:pPr>
          </w:p>
        </w:tc>
        <w:tc>
          <w:tcPr>
            <w:tcW w:w="3120" w:type="dxa"/>
            <w:tcBorders>
              <w:top w:val="nil"/>
              <w:left w:val="nil"/>
              <w:right w:val="nil"/>
            </w:tcBorders>
          </w:tcPr>
          <w:p w14:paraId="786A02A9" w14:textId="77777777" w:rsidR="00DB522C" w:rsidRDefault="00DB522C" w:rsidP="00DB522C">
            <w:pPr>
              <w:pStyle w:val="TableText"/>
            </w:pPr>
          </w:p>
        </w:tc>
        <w:tc>
          <w:tcPr>
            <w:tcW w:w="4800" w:type="dxa"/>
            <w:tcBorders>
              <w:top w:val="nil"/>
              <w:left w:val="nil"/>
              <w:right w:val="nil"/>
            </w:tcBorders>
          </w:tcPr>
          <w:p w14:paraId="15F4F9BE" w14:textId="77777777" w:rsidR="00DB522C" w:rsidRDefault="00DB522C" w:rsidP="00DB522C">
            <w:pPr>
              <w:pStyle w:val="TableText"/>
            </w:pPr>
            <w:r w:rsidRPr="00181711">
              <w:rPr>
                <w:b/>
                <w:i/>
              </w:rPr>
              <w:t>ABM</w:t>
            </w:r>
            <w:r w:rsidRPr="00181711">
              <w:rPr>
                <w:b/>
                <w:i/>
                <w:vertAlign w:val="subscript"/>
              </w:rPr>
              <w:t>2</w:t>
            </w:r>
            <w:r w:rsidRPr="00181711">
              <w:rPr>
                <w:b/>
                <w:vertAlign w:val="subscript"/>
              </w:rPr>
              <w:t xml:space="preserve"> </w:t>
            </w:r>
            <w:r w:rsidRPr="00181711">
              <w:t>(</w:t>
            </w:r>
            <w:r w:rsidRPr="00181711">
              <w:rPr>
                <w:b/>
                <w:i/>
              </w:rPr>
              <w:t>accrued benefit multiple</w:t>
            </w:r>
            <w:r w:rsidRPr="00181711">
              <w:t>) for a person when the second amount was paid is:</w:t>
            </w:r>
          </w:p>
          <w:p w14:paraId="721DBAAC" w14:textId="77777777" w:rsidR="00DB522C" w:rsidRPr="00181711" w:rsidRDefault="00A51F55" w:rsidP="00DB522C">
            <w:pPr>
              <w:pStyle w:val="Formula"/>
            </w:pPr>
            <w:r>
              <w:rPr>
                <w:noProof/>
                <w:lang w:eastAsia="en-AU"/>
              </w:rPr>
              <w:drawing>
                <wp:inline distT="0" distB="0" distL="0" distR="0" wp14:anchorId="10DCE2CE" wp14:editId="04F5C50B">
                  <wp:extent cx="1889760" cy="457200"/>
                  <wp:effectExtent l="0" t="0" r="0" b="0"/>
                  <wp:docPr id="128" name="Picture 128" descr="Start formula open bracket 0.5 plus 0.025 times start fraction M over 12 end fraction close bracket times start fraction TOS over T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89760" cy="457200"/>
                          </a:xfrm>
                          <a:prstGeom prst="rect">
                            <a:avLst/>
                          </a:prstGeom>
                          <a:noFill/>
                          <a:ln>
                            <a:noFill/>
                          </a:ln>
                        </pic:spPr>
                      </pic:pic>
                    </a:graphicData>
                  </a:graphic>
                </wp:inline>
              </w:drawing>
            </w:r>
          </w:p>
          <w:p w14:paraId="798F51B7" w14:textId="77777777" w:rsidR="00DB522C" w:rsidRPr="00181711" w:rsidRDefault="00DB522C" w:rsidP="00DB522C">
            <w:pPr>
              <w:pStyle w:val="TableText"/>
              <w:tabs>
                <w:tab w:val="left" w:pos="432"/>
              </w:tabs>
              <w:spacing w:before="120"/>
              <w:ind w:left="431"/>
            </w:pPr>
            <w:r w:rsidRPr="00181711">
              <w:t>where:</w:t>
            </w:r>
          </w:p>
          <w:p w14:paraId="0A3ED5CA" w14:textId="77777777" w:rsidR="00DB522C" w:rsidRPr="00181711" w:rsidRDefault="00DB522C" w:rsidP="00DB522C">
            <w:pPr>
              <w:pStyle w:val="TableText"/>
              <w:ind w:left="432"/>
            </w:pPr>
            <w:r w:rsidRPr="00181711">
              <w:rPr>
                <w:b/>
                <w:i/>
              </w:rPr>
              <w:t>M</w:t>
            </w:r>
            <w:r w:rsidRPr="00181711">
              <w:t xml:space="preserve"> is:</w:t>
            </w:r>
          </w:p>
          <w:p w14:paraId="279C670C" w14:textId="77777777" w:rsidR="00DB522C" w:rsidRDefault="00DB522C" w:rsidP="00DB522C">
            <w:pPr>
              <w:pStyle w:val="TableP1a"/>
              <w:tabs>
                <w:tab w:val="right" w:pos="552"/>
              </w:tabs>
              <w:ind w:left="1152" w:hanging="406"/>
            </w:pPr>
            <w:r w:rsidRPr="00181711">
              <w:t>(a)</w:t>
            </w:r>
            <w:r w:rsidRPr="00181711">
              <w:tab/>
              <w:t>if the person has received salary as a member for an aggregate period of at least 96 months but less than 97 months before the second amount was paid — zero; or</w:t>
            </w:r>
          </w:p>
        </w:tc>
      </w:tr>
      <w:tr w:rsidR="00077085" w14:paraId="1E4552EC" w14:textId="77777777">
        <w:trPr>
          <w:cantSplit/>
          <w:trHeight w:val="2010"/>
        </w:trPr>
        <w:tc>
          <w:tcPr>
            <w:tcW w:w="840" w:type="dxa"/>
            <w:tcBorders>
              <w:right w:val="nil"/>
            </w:tcBorders>
          </w:tcPr>
          <w:p w14:paraId="057B535E" w14:textId="77777777" w:rsidR="00077085" w:rsidRDefault="00077085" w:rsidP="00DB522C">
            <w:pPr>
              <w:pStyle w:val="TableText"/>
            </w:pPr>
          </w:p>
        </w:tc>
        <w:tc>
          <w:tcPr>
            <w:tcW w:w="3120" w:type="dxa"/>
            <w:tcBorders>
              <w:left w:val="nil"/>
              <w:right w:val="nil"/>
            </w:tcBorders>
          </w:tcPr>
          <w:p w14:paraId="673A0095" w14:textId="77777777" w:rsidR="00077085" w:rsidRDefault="00077085" w:rsidP="00DB522C">
            <w:pPr>
              <w:pStyle w:val="TableText"/>
            </w:pPr>
          </w:p>
        </w:tc>
        <w:tc>
          <w:tcPr>
            <w:tcW w:w="4800" w:type="dxa"/>
            <w:tcBorders>
              <w:left w:val="nil"/>
              <w:right w:val="nil"/>
            </w:tcBorders>
          </w:tcPr>
          <w:p w14:paraId="37354040" w14:textId="77777777" w:rsidR="00077085" w:rsidRPr="00181711" w:rsidRDefault="00077085" w:rsidP="00DB522C">
            <w:pPr>
              <w:pStyle w:val="TableP1a"/>
              <w:tabs>
                <w:tab w:val="clear" w:pos="408"/>
                <w:tab w:val="right" w:pos="552"/>
              </w:tabs>
              <w:ind w:left="1152" w:hanging="406"/>
            </w:pPr>
            <w:r w:rsidRPr="00181711">
              <w:t>(b)</w:t>
            </w:r>
            <w:r w:rsidRPr="00181711">
              <w:tab/>
              <w:t>in any other case — the lesser of:</w:t>
            </w:r>
          </w:p>
          <w:p w14:paraId="10EEB537" w14:textId="77777777" w:rsidR="00077085" w:rsidRPr="00181711" w:rsidRDefault="00077085" w:rsidP="00DB522C">
            <w:pPr>
              <w:pStyle w:val="TableP2i"/>
              <w:tabs>
                <w:tab w:val="clear" w:pos="726"/>
                <w:tab w:val="right" w:pos="1392"/>
              </w:tabs>
              <w:ind w:left="1632"/>
            </w:pPr>
            <w:r w:rsidRPr="00181711">
              <w:tab/>
              <w:t>(</w:t>
            </w:r>
            <w:proofErr w:type="spellStart"/>
            <w:r w:rsidRPr="00181711">
              <w:t>i</w:t>
            </w:r>
            <w:proofErr w:type="spellEnd"/>
            <w:r w:rsidRPr="00181711">
              <w:t>)</w:t>
            </w:r>
            <w:r w:rsidRPr="00181711">
              <w:tab/>
              <w:t>the number of complete months in excess of 96 for which the person has received salary as a member before the second amount was paid; and</w:t>
            </w:r>
          </w:p>
          <w:p w14:paraId="30AAA9EA" w14:textId="77777777" w:rsidR="00077085" w:rsidRPr="00181711" w:rsidRDefault="00077085" w:rsidP="00DB522C">
            <w:pPr>
              <w:pStyle w:val="TableP2i"/>
              <w:tabs>
                <w:tab w:val="right" w:pos="1392"/>
              </w:tabs>
              <w:ind w:left="1632"/>
              <w:rPr>
                <w:b/>
                <w:i/>
              </w:rPr>
            </w:pPr>
            <w:r w:rsidRPr="00181711">
              <w:tab/>
              <w:t>(ii)</w:t>
            </w:r>
            <w:r w:rsidRPr="00181711">
              <w:tab/>
              <w:t>144.</w:t>
            </w:r>
          </w:p>
        </w:tc>
      </w:tr>
      <w:tr w:rsidR="00DB522C" w14:paraId="6C46630D" w14:textId="77777777">
        <w:trPr>
          <w:cantSplit/>
          <w:trHeight w:val="2850"/>
        </w:trPr>
        <w:tc>
          <w:tcPr>
            <w:tcW w:w="840" w:type="dxa"/>
            <w:tcBorders>
              <w:bottom w:val="nil"/>
              <w:right w:val="nil"/>
            </w:tcBorders>
          </w:tcPr>
          <w:p w14:paraId="648AE433" w14:textId="77777777" w:rsidR="00DB522C" w:rsidRDefault="00DB522C" w:rsidP="00DB522C">
            <w:pPr>
              <w:pStyle w:val="TableText"/>
            </w:pPr>
          </w:p>
        </w:tc>
        <w:tc>
          <w:tcPr>
            <w:tcW w:w="3120" w:type="dxa"/>
            <w:tcBorders>
              <w:left w:val="nil"/>
              <w:bottom w:val="nil"/>
              <w:right w:val="nil"/>
            </w:tcBorders>
          </w:tcPr>
          <w:p w14:paraId="3F6168C5" w14:textId="77777777" w:rsidR="00DB522C" w:rsidRDefault="00DB522C" w:rsidP="00DB522C">
            <w:pPr>
              <w:pStyle w:val="TableText"/>
            </w:pPr>
          </w:p>
        </w:tc>
        <w:tc>
          <w:tcPr>
            <w:tcW w:w="4800" w:type="dxa"/>
            <w:tcBorders>
              <w:left w:val="nil"/>
              <w:bottom w:val="nil"/>
              <w:right w:val="nil"/>
            </w:tcBorders>
          </w:tcPr>
          <w:p w14:paraId="16FD2B28" w14:textId="77777777" w:rsidR="00DB522C" w:rsidRPr="00181711" w:rsidRDefault="00DB522C" w:rsidP="00DB522C">
            <w:pPr>
              <w:pStyle w:val="TableText"/>
              <w:ind w:left="432"/>
            </w:pPr>
            <w:r w:rsidRPr="00181711">
              <w:rPr>
                <w:b/>
                <w:i/>
              </w:rPr>
              <w:t>TOS</w:t>
            </w:r>
            <w:r w:rsidRPr="00181711">
              <w:t xml:space="preserve"> is the total amount of salary that the person has received as a member before the second amount was paid.</w:t>
            </w:r>
          </w:p>
          <w:p w14:paraId="096D4BFE" w14:textId="77777777" w:rsidR="00DB522C" w:rsidRPr="00181711" w:rsidRDefault="00DB522C" w:rsidP="00DB522C">
            <w:pPr>
              <w:pStyle w:val="TableText"/>
              <w:ind w:left="432"/>
            </w:pPr>
            <w:r w:rsidRPr="00181711">
              <w:rPr>
                <w:b/>
                <w:i/>
              </w:rPr>
              <w:t>TBS</w:t>
            </w:r>
            <w:r w:rsidRPr="00181711">
              <w:t xml:space="preserve"> is the total amount of basic salary that the person has received as a member before the second amount was paid.</w:t>
            </w:r>
          </w:p>
          <w:p w14:paraId="4108F410" w14:textId="77777777" w:rsidR="00DB522C" w:rsidRPr="00181711" w:rsidRDefault="00DB522C" w:rsidP="00DB522C">
            <w:pPr>
              <w:pStyle w:val="TableText"/>
            </w:pPr>
            <w:r w:rsidRPr="00181711">
              <w:rPr>
                <w:b/>
                <w:i/>
              </w:rPr>
              <w:t>p</w:t>
            </w:r>
            <w:r w:rsidRPr="00181711">
              <w:rPr>
                <w:b/>
                <w:i/>
                <w:vertAlign w:val="subscript"/>
              </w:rPr>
              <w:t>1</w:t>
            </w:r>
            <w:r w:rsidRPr="00181711">
              <w:t xml:space="preserve"> is the factor calculated in accordance with the method for the factor </w:t>
            </w:r>
            <w:r w:rsidRPr="00181711">
              <w:rPr>
                <w:b/>
                <w:i/>
              </w:rPr>
              <w:t>p</w:t>
            </w:r>
            <w:r w:rsidRPr="00181711">
              <w:t xml:space="preserve"> in Method 1 of this item.</w:t>
            </w:r>
          </w:p>
          <w:p w14:paraId="0F87EAC6" w14:textId="77777777" w:rsidR="00DB522C" w:rsidRPr="00181711" w:rsidRDefault="00DB522C" w:rsidP="00DB522C">
            <w:pPr>
              <w:pStyle w:val="TableText"/>
              <w:rPr>
                <w:b/>
                <w:i/>
              </w:rPr>
            </w:pPr>
            <w:r w:rsidRPr="00181711">
              <w:rPr>
                <w:b/>
                <w:i/>
              </w:rPr>
              <w:t>ABM</w:t>
            </w:r>
            <w:r w:rsidRPr="00181711">
              <w:rPr>
                <w:b/>
                <w:i/>
                <w:vertAlign w:val="subscript"/>
              </w:rPr>
              <w:t>1</w:t>
            </w:r>
            <w:r w:rsidRPr="00181711">
              <w:t xml:space="preserve"> has the meaning given in Method 1 of this item.</w:t>
            </w:r>
          </w:p>
        </w:tc>
      </w:tr>
      <w:tr w:rsidR="00DB522C" w14:paraId="49B6BFA7" w14:textId="77777777">
        <w:trPr>
          <w:cantSplit/>
        </w:trPr>
        <w:tc>
          <w:tcPr>
            <w:tcW w:w="840" w:type="dxa"/>
            <w:tcBorders>
              <w:top w:val="nil"/>
              <w:left w:val="nil"/>
              <w:bottom w:val="nil"/>
              <w:right w:val="nil"/>
            </w:tcBorders>
          </w:tcPr>
          <w:p w14:paraId="6352E19B" w14:textId="77777777" w:rsidR="00DB522C" w:rsidRDefault="00DB522C" w:rsidP="00DB522C">
            <w:pPr>
              <w:pStyle w:val="TableText"/>
            </w:pPr>
          </w:p>
        </w:tc>
        <w:tc>
          <w:tcPr>
            <w:tcW w:w="3120" w:type="dxa"/>
            <w:tcBorders>
              <w:top w:val="nil"/>
              <w:left w:val="nil"/>
              <w:bottom w:val="nil"/>
              <w:right w:val="nil"/>
            </w:tcBorders>
          </w:tcPr>
          <w:p w14:paraId="7DA5E91F" w14:textId="77777777" w:rsidR="00DB522C" w:rsidRDefault="00DB522C" w:rsidP="00DB522C">
            <w:pPr>
              <w:pStyle w:val="TableText"/>
            </w:pPr>
          </w:p>
        </w:tc>
        <w:tc>
          <w:tcPr>
            <w:tcW w:w="4800" w:type="dxa"/>
            <w:tcBorders>
              <w:top w:val="nil"/>
              <w:left w:val="nil"/>
              <w:bottom w:val="nil"/>
              <w:right w:val="nil"/>
            </w:tcBorders>
          </w:tcPr>
          <w:p w14:paraId="60ED4717" w14:textId="77777777" w:rsidR="00DB522C" w:rsidRPr="00181711" w:rsidRDefault="00DB522C" w:rsidP="00DB522C">
            <w:pPr>
              <w:pStyle w:val="TableText"/>
              <w:rPr>
                <w:i/>
              </w:rPr>
            </w:pPr>
            <w:r w:rsidRPr="00181711">
              <w:rPr>
                <w:i/>
              </w:rPr>
              <w:t>Method 3</w:t>
            </w:r>
          </w:p>
          <w:p w14:paraId="09CD2EE0" w14:textId="77777777" w:rsidR="00DB522C" w:rsidRDefault="00DB522C" w:rsidP="00DB522C">
            <w:pPr>
              <w:pStyle w:val="TableText"/>
            </w:pPr>
            <w:r w:rsidRPr="00181711">
              <w:t xml:space="preserve">This method applies if 3 amounts only have been paid under section 364 of the </w:t>
            </w:r>
            <w:r w:rsidR="00C83CDE" w:rsidRPr="00C83CDE">
              <w:t>participation schedule</w:t>
            </w:r>
            <w:r w:rsidRPr="00181711">
              <w:t xml:space="preserve"> for the entitlement of an entitled former spouse:</w:t>
            </w:r>
          </w:p>
          <w:p w14:paraId="1F8C01F9" w14:textId="77777777" w:rsidR="00DB522C" w:rsidRPr="00181711" w:rsidRDefault="007F5707" w:rsidP="00DB522C">
            <w:pPr>
              <w:pStyle w:val="Formula"/>
              <w:jc w:val="left"/>
            </w:pPr>
            <w:r>
              <w:rPr>
                <w:noProof/>
                <w:position w:val="-12"/>
              </w:rPr>
              <w:drawing>
                <wp:inline distT="0" distB="0" distL="0" distR="0" wp14:anchorId="6394E00E" wp14:editId="6164679A">
                  <wp:extent cx="2857500" cy="228600"/>
                  <wp:effectExtent l="0" t="0" r="0" b="0"/>
                  <wp:docPr id="96" name="Picture 96" descr="Start formula ABM minus p subscript 3 times open bracket ABM subscript 3 minus p subscript 2 times open bracket ABM subscript 2 minus p subscript 1 times ABM subscript 1 close bracket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r w:rsidR="00DB522C" w:rsidRPr="00181711">
              <w:t>where:</w:t>
            </w:r>
          </w:p>
          <w:p w14:paraId="59346294" w14:textId="77777777" w:rsidR="00DB522C" w:rsidRDefault="00DB522C" w:rsidP="00DB522C">
            <w:pPr>
              <w:pStyle w:val="TableText"/>
            </w:pPr>
            <w:r w:rsidRPr="00181711">
              <w:rPr>
                <w:b/>
                <w:i/>
              </w:rPr>
              <w:t>ABM</w:t>
            </w:r>
            <w:r w:rsidRPr="00181711">
              <w:t xml:space="preserve"> has the meaning given by item 5.</w:t>
            </w:r>
          </w:p>
        </w:tc>
      </w:tr>
      <w:tr w:rsidR="00DB522C" w14:paraId="456FBAC1" w14:textId="77777777">
        <w:trPr>
          <w:cantSplit/>
        </w:trPr>
        <w:tc>
          <w:tcPr>
            <w:tcW w:w="840" w:type="dxa"/>
            <w:tcBorders>
              <w:top w:val="nil"/>
              <w:left w:val="nil"/>
              <w:right w:val="nil"/>
            </w:tcBorders>
          </w:tcPr>
          <w:p w14:paraId="02E33520" w14:textId="77777777" w:rsidR="00DB522C" w:rsidRDefault="00DB522C" w:rsidP="00DB522C">
            <w:pPr>
              <w:pStyle w:val="TableText"/>
            </w:pPr>
          </w:p>
        </w:tc>
        <w:tc>
          <w:tcPr>
            <w:tcW w:w="3120" w:type="dxa"/>
            <w:tcBorders>
              <w:top w:val="nil"/>
              <w:left w:val="nil"/>
              <w:right w:val="nil"/>
            </w:tcBorders>
          </w:tcPr>
          <w:p w14:paraId="6179BCBA" w14:textId="77777777" w:rsidR="00DB522C" w:rsidRDefault="00DB522C" w:rsidP="00DB522C">
            <w:pPr>
              <w:pStyle w:val="TableText"/>
            </w:pPr>
          </w:p>
        </w:tc>
        <w:tc>
          <w:tcPr>
            <w:tcW w:w="4800" w:type="dxa"/>
            <w:tcBorders>
              <w:top w:val="nil"/>
              <w:left w:val="nil"/>
              <w:right w:val="nil"/>
            </w:tcBorders>
          </w:tcPr>
          <w:p w14:paraId="164A1CF1" w14:textId="77777777" w:rsidR="00DB522C" w:rsidRPr="00181711" w:rsidRDefault="00DB522C" w:rsidP="00DB522C">
            <w:pPr>
              <w:pStyle w:val="TableText"/>
            </w:pPr>
            <w:r w:rsidRPr="00181711">
              <w:rPr>
                <w:b/>
                <w:i/>
              </w:rPr>
              <w:t>p</w:t>
            </w:r>
            <w:r w:rsidRPr="00181711">
              <w:rPr>
                <w:b/>
                <w:i/>
                <w:vertAlign w:val="subscript"/>
              </w:rPr>
              <w:t>3</w:t>
            </w:r>
            <w:r w:rsidRPr="00181711">
              <w:rPr>
                <w:i/>
              </w:rPr>
              <w:t xml:space="preserve"> </w:t>
            </w:r>
            <w:r w:rsidRPr="00181711">
              <w:t xml:space="preserve">is the factor calculated in accordance with the method for the factor </w:t>
            </w:r>
            <w:r w:rsidRPr="00181711">
              <w:rPr>
                <w:b/>
                <w:i/>
              </w:rPr>
              <w:t>p</w:t>
            </w:r>
            <w:r w:rsidRPr="00181711">
              <w:t xml:space="preserve"> in Method 1 of this item, modified so that:</w:t>
            </w:r>
          </w:p>
          <w:p w14:paraId="34450D36" w14:textId="77777777" w:rsidR="00DB522C" w:rsidRPr="00181711" w:rsidRDefault="00DB522C" w:rsidP="00DB522C">
            <w:pPr>
              <w:pStyle w:val="TableP1a"/>
            </w:pPr>
            <w:r w:rsidRPr="00181711">
              <w:tab/>
              <w:t>(a)</w:t>
            </w:r>
            <w:r w:rsidRPr="00181711">
              <w:tab/>
              <w:t xml:space="preserve">for </w:t>
            </w:r>
            <w:proofErr w:type="spellStart"/>
            <w:r w:rsidRPr="00181711">
              <w:rPr>
                <w:b/>
                <w:i/>
              </w:rPr>
              <w:t>NMSB</w:t>
            </w:r>
            <w:proofErr w:type="spellEnd"/>
            <w:r w:rsidRPr="00181711">
              <w:t xml:space="preserve">, the amount paid is to be calculated by reference to the third amount paid under section 364 of the </w:t>
            </w:r>
            <w:r w:rsidR="00C83CDE" w:rsidRPr="00C83CDE">
              <w:t>participation schedule</w:t>
            </w:r>
            <w:r w:rsidRPr="00181711">
              <w:t>; and</w:t>
            </w:r>
          </w:p>
          <w:p w14:paraId="5818AB47" w14:textId="77777777" w:rsidR="00DB522C" w:rsidRDefault="00DB522C" w:rsidP="00DB522C">
            <w:pPr>
              <w:pStyle w:val="TableP1a"/>
            </w:pPr>
            <w:r w:rsidRPr="00181711">
              <w:tab/>
              <w:t>(b)</w:t>
            </w:r>
            <w:r w:rsidRPr="00181711">
              <w:tab/>
              <w:t xml:space="preserve">for </w:t>
            </w:r>
            <w:proofErr w:type="spellStart"/>
            <w:r w:rsidRPr="0085323F">
              <w:t>PFLV</w:t>
            </w:r>
            <w:proofErr w:type="spellEnd"/>
            <w:r w:rsidRPr="00181711">
              <w:t xml:space="preserve">, the value of the interest is the value at the time immediately before the third payment under section 364 of the </w:t>
            </w:r>
            <w:r w:rsidR="00C83CDE" w:rsidRPr="00C83CDE">
              <w:t>participation schedule</w:t>
            </w:r>
            <w:r w:rsidRPr="00181711">
              <w:t xml:space="preserve"> was made, calculated in accordance with Method 2 of this item.</w:t>
            </w:r>
          </w:p>
        </w:tc>
      </w:tr>
      <w:tr w:rsidR="00DB522C" w14:paraId="26D97FC6" w14:textId="77777777">
        <w:trPr>
          <w:cantSplit/>
          <w:trHeight w:val="3600"/>
        </w:trPr>
        <w:tc>
          <w:tcPr>
            <w:tcW w:w="840" w:type="dxa"/>
            <w:tcBorders>
              <w:top w:val="nil"/>
              <w:left w:val="nil"/>
              <w:right w:val="nil"/>
            </w:tcBorders>
          </w:tcPr>
          <w:p w14:paraId="6A5C5088" w14:textId="77777777" w:rsidR="00DB522C" w:rsidRDefault="00DB522C" w:rsidP="00DB522C">
            <w:pPr>
              <w:pStyle w:val="TableText"/>
            </w:pPr>
          </w:p>
        </w:tc>
        <w:tc>
          <w:tcPr>
            <w:tcW w:w="3120" w:type="dxa"/>
            <w:tcBorders>
              <w:top w:val="nil"/>
              <w:left w:val="nil"/>
              <w:right w:val="nil"/>
            </w:tcBorders>
          </w:tcPr>
          <w:p w14:paraId="728A6A1D" w14:textId="77777777" w:rsidR="00DB522C" w:rsidRDefault="00DB522C" w:rsidP="00DB522C">
            <w:pPr>
              <w:pStyle w:val="TableText"/>
            </w:pPr>
          </w:p>
        </w:tc>
        <w:tc>
          <w:tcPr>
            <w:tcW w:w="4800" w:type="dxa"/>
            <w:tcBorders>
              <w:top w:val="nil"/>
              <w:left w:val="nil"/>
              <w:right w:val="nil"/>
            </w:tcBorders>
          </w:tcPr>
          <w:p w14:paraId="4315CC47" w14:textId="77777777" w:rsidR="00DB522C" w:rsidRDefault="00DB522C" w:rsidP="00DB522C">
            <w:pPr>
              <w:pStyle w:val="TableText"/>
            </w:pPr>
            <w:r w:rsidRPr="00181711">
              <w:rPr>
                <w:b/>
                <w:i/>
              </w:rPr>
              <w:t>ABM</w:t>
            </w:r>
            <w:r w:rsidRPr="00181711">
              <w:rPr>
                <w:b/>
                <w:i/>
                <w:vertAlign w:val="subscript"/>
              </w:rPr>
              <w:t>3</w:t>
            </w:r>
            <w:r w:rsidRPr="00181711">
              <w:t xml:space="preserve"> (</w:t>
            </w:r>
            <w:r w:rsidRPr="00181711">
              <w:rPr>
                <w:b/>
                <w:i/>
              </w:rPr>
              <w:t>accrued benefit multiple</w:t>
            </w:r>
            <w:r w:rsidRPr="00181711">
              <w:t>) for a person when the third amount was paid is:</w:t>
            </w:r>
          </w:p>
          <w:p w14:paraId="364A8F71" w14:textId="77777777" w:rsidR="00DB522C" w:rsidRPr="00181711" w:rsidRDefault="00A51F55" w:rsidP="00DB522C">
            <w:pPr>
              <w:pStyle w:val="Formula"/>
            </w:pPr>
            <w:r>
              <w:rPr>
                <w:noProof/>
                <w:lang w:eastAsia="en-AU"/>
              </w:rPr>
              <w:drawing>
                <wp:inline distT="0" distB="0" distL="0" distR="0" wp14:anchorId="63E77C13" wp14:editId="428FCBC7">
                  <wp:extent cx="1767840" cy="441960"/>
                  <wp:effectExtent l="0" t="0" r="3810" b="0"/>
                  <wp:docPr id="130" name="Picture 130" descr="Start formula open bracket 0.5 plus 0.025 times start fraction M over 12 end fraction close bracket times start fraction TOS over TB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67840" cy="441960"/>
                          </a:xfrm>
                          <a:prstGeom prst="rect">
                            <a:avLst/>
                          </a:prstGeom>
                          <a:noFill/>
                          <a:ln>
                            <a:noFill/>
                          </a:ln>
                        </pic:spPr>
                      </pic:pic>
                    </a:graphicData>
                  </a:graphic>
                </wp:inline>
              </w:drawing>
            </w:r>
          </w:p>
          <w:p w14:paraId="656DBF1C" w14:textId="77777777" w:rsidR="00DB522C" w:rsidRPr="00181711" w:rsidRDefault="00DB522C" w:rsidP="00DB522C">
            <w:pPr>
              <w:pStyle w:val="TableText"/>
              <w:tabs>
                <w:tab w:val="left" w:pos="432"/>
              </w:tabs>
              <w:ind w:left="432"/>
            </w:pPr>
            <w:r w:rsidRPr="00181711">
              <w:t>where:</w:t>
            </w:r>
          </w:p>
          <w:p w14:paraId="3E4985F0" w14:textId="77777777" w:rsidR="00DB522C" w:rsidRPr="00181711" w:rsidRDefault="00DB522C" w:rsidP="00DB522C">
            <w:pPr>
              <w:pStyle w:val="TableText"/>
              <w:ind w:left="432"/>
            </w:pPr>
            <w:r w:rsidRPr="00181711">
              <w:rPr>
                <w:b/>
                <w:i/>
              </w:rPr>
              <w:t>M</w:t>
            </w:r>
            <w:r w:rsidRPr="00181711">
              <w:t xml:space="preserve"> is:</w:t>
            </w:r>
          </w:p>
          <w:p w14:paraId="25A43031" w14:textId="77777777" w:rsidR="00DB522C" w:rsidRDefault="00DB522C" w:rsidP="00DB522C">
            <w:pPr>
              <w:pStyle w:val="TableP1a"/>
              <w:tabs>
                <w:tab w:val="right" w:pos="552"/>
              </w:tabs>
              <w:ind w:left="1152" w:hanging="406"/>
            </w:pPr>
            <w:r w:rsidRPr="00181711">
              <w:t>(a)</w:t>
            </w:r>
            <w:r w:rsidRPr="00181711">
              <w:tab/>
              <w:t>if the person has received salary as a member for an aggregate period of at least 96 months but less than 97 months before the third amount was paid — zero; or</w:t>
            </w:r>
          </w:p>
        </w:tc>
      </w:tr>
      <w:tr w:rsidR="00DB522C" w14:paraId="42615B30" w14:textId="77777777">
        <w:trPr>
          <w:cantSplit/>
          <w:trHeight w:val="3585"/>
        </w:trPr>
        <w:tc>
          <w:tcPr>
            <w:tcW w:w="840" w:type="dxa"/>
            <w:tcBorders>
              <w:left w:val="nil"/>
              <w:bottom w:val="nil"/>
              <w:right w:val="nil"/>
            </w:tcBorders>
          </w:tcPr>
          <w:p w14:paraId="01079CB6" w14:textId="77777777" w:rsidR="00DB522C" w:rsidRDefault="00DB522C" w:rsidP="00DB522C">
            <w:pPr>
              <w:pStyle w:val="TableText"/>
            </w:pPr>
          </w:p>
        </w:tc>
        <w:tc>
          <w:tcPr>
            <w:tcW w:w="3120" w:type="dxa"/>
            <w:tcBorders>
              <w:left w:val="nil"/>
              <w:bottom w:val="nil"/>
              <w:right w:val="nil"/>
            </w:tcBorders>
          </w:tcPr>
          <w:p w14:paraId="1C139410" w14:textId="77777777" w:rsidR="00DB522C" w:rsidRDefault="00DB522C" w:rsidP="00DB522C">
            <w:pPr>
              <w:pStyle w:val="TableText"/>
            </w:pPr>
          </w:p>
        </w:tc>
        <w:tc>
          <w:tcPr>
            <w:tcW w:w="4800" w:type="dxa"/>
            <w:tcBorders>
              <w:left w:val="nil"/>
              <w:bottom w:val="nil"/>
              <w:right w:val="nil"/>
            </w:tcBorders>
          </w:tcPr>
          <w:p w14:paraId="3623E828" w14:textId="77777777" w:rsidR="00DB522C" w:rsidRPr="00181711" w:rsidRDefault="00DB522C" w:rsidP="00DB522C">
            <w:pPr>
              <w:pStyle w:val="TableP1a"/>
              <w:tabs>
                <w:tab w:val="clear" w:pos="408"/>
                <w:tab w:val="right" w:pos="552"/>
              </w:tabs>
              <w:ind w:left="1152" w:hanging="406"/>
            </w:pPr>
            <w:r w:rsidRPr="00181711">
              <w:t>(b)</w:t>
            </w:r>
            <w:r w:rsidRPr="00181711">
              <w:tab/>
              <w:t>in any other case — the lesser of:</w:t>
            </w:r>
          </w:p>
          <w:p w14:paraId="1A8E0A4E" w14:textId="77777777" w:rsidR="00DB522C" w:rsidRPr="00181711" w:rsidRDefault="00DB522C" w:rsidP="00DB522C">
            <w:pPr>
              <w:pStyle w:val="TableP2i"/>
              <w:tabs>
                <w:tab w:val="clear" w:pos="726"/>
                <w:tab w:val="right" w:pos="1392"/>
              </w:tabs>
              <w:ind w:left="1632"/>
            </w:pPr>
            <w:r w:rsidRPr="00181711">
              <w:tab/>
              <w:t>(</w:t>
            </w:r>
            <w:proofErr w:type="spellStart"/>
            <w:r w:rsidRPr="00181711">
              <w:t>i</w:t>
            </w:r>
            <w:proofErr w:type="spellEnd"/>
            <w:r w:rsidRPr="00181711">
              <w:t>)</w:t>
            </w:r>
            <w:r w:rsidRPr="00181711">
              <w:tab/>
              <w:t>the number of complete months in excess of 96 for which the person has received salary as a member before the third amount was paid; and</w:t>
            </w:r>
          </w:p>
          <w:p w14:paraId="562E244E" w14:textId="77777777" w:rsidR="00DB522C" w:rsidRPr="00181711" w:rsidRDefault="00DB522C" w:rsidP="00DB522C">
            <w:pPr>
              <w:pStyle w:val="TableP2i"/>
              <w:tabs>
                <w:tab w:val="clear" w:pos="726"/>
                <w:tab w:val="right" w:pos="1392"/>
              </w:tabs>
              <w:ind w:left="1632"/>
            </w:pPr>
            <w:r w:rsidRPr="00181711">
              <w:tab/>
              <w:t>(ii)</w:t>
            </w:r>
            <w:r w:rsidRPr="00181711">
              <w:tab/>
              <w:t>144.</w:t>
            </w:r>
          </w:p>
          <w:p w14:paraId="4333B999" w14:textId="77777777" w:rsidR="00DB522C" w:rsidRPr="00181711" w:rsidRDefault="00DB522C" w:rsidP="00DB522C">
            <w:pPr>
              <w:pStyle w:val="TableText"/>
              <w:ind w:left="432"/>
            </w:pPr>
            <w:r w:rsidRPr="00181711">
              <w:rPr>
                <w:b/>
                <w:i/>
              </w:rPr>
              <w:t>TOS</w:t>
            </w:r>
            <w:r w:rsidRPr="00181711">
              <w:t xml:space="preserve"> is the total amount of salary that the person has received as a member before the third amount was paid.</w:t>
            </w:r>
          </w:p>
          <w:p w14:paraId="326406B0" w14:textId="77777777" w:rsidR="00DB522C" w:rsidRPr="00181711" w:rsidRDefault="00DB522C" w:rsidP="00DB522C">
            <w:pPr>
              <w:pStyle w:val="TableText"/>
              <w:ind w:left="432"/>
              <w:rPr>
                <w:b/>
                <w:i/>
              </w:rPr>
            </w:pPr>
            <w:r w:rsidRPr="00181711">
              <w:rPr>
                <w:b/>
                <w:i/>
              </w:rPr>
              <w:t>TBS</w:t>
            </w:r>
            <w:r w:rsidRPr="00902875">
              <w:rPr>
                <w:b/>
                <w:i/>
              </w:rPr>
              <w:t xml:space="preserve"> </w:t>
            </w:r>
            <w:r w:rsidRPr="00902875">
              <w:t>is the total amount of basic salary that the person has received as a member before the third amount was paid.</w:t>
            </w:r>
          </w:p>
        </w:tc>
      </w:tr>
      <w:tr w:rsidR="00DB522C" w14:paraId="66E54407" w14:textId="77777777">
        <w:trPr>
          <w:cantSplit/>
        </w:trPr>
        <w:tc>
          <w:tcPr>
            <w:tcW w:w="840" w:type="dxa"/>
            <w:tcBorders>
              <w:top w:val="nil"/>
              <w:left w:val="nil"/>
              <w:bottom w:val="nil"/>
              <w:right w:val="nil"/>
            </w:tcBorders>
          </w:tcPr>
          <w:p w14:paraId="2BF424B1" w14:textId="77777777" w:rsidR="00DB522C" w:rsidRDefault="00DB522C" w:rsidP="00DB522C">
            <w:pPr>
              <w:pStyle w:val="TableText"/>
            </w:pPr>
          </w:p>
        </w:tc>
        <w:tc>
          <w:tcPr>
            <w:tcW w:w="3120" w:type="dxa"/>
            <w:tcBorders>
              <w:top w:val="nil"/>
              <w:left w:val="nil"/>
              <w:bottom w:val="nil"/>
              <w:right w:val="nil"/>
            </w:tcBorders>
          </w:tcPr>
          <w:p w14:paraId="5030757D" w14:textId="77777777" w:rsidR="00DB522C" w:rsidRDefault="00DB522C" w:rsidP="00DB522C">
            <w:pPr>
              <w:pStyle w:val="TableText"/>
            </w:pPr>
          </w:p>
        </w:tc>
        <w:tc>
          <w:tcPr>
            <w:tcW w:w="4800" w:type="dxa"/>
            <w:tcBorders>
              <w:top w:val="nil"/>
              <w:left w:val="nil"/>
              <w:bottom w:val="nil"/>
              <w:right w:val="nil"/>
            </w:tcBorders>
          </w:tcPr>
          <w:p w14:paraId="6E18186B" w14:textId="77777777" w:rsidR="00DB522C" w:rsidRPr="00181711" w:rsidRDefault="00DB522C" w:rsidP="00DB522C">
            <w:pPr>
              <w:pStyle w:val="TableText"/>
            </w:pPr>
            <w:r w:rsidRPr="00181711">
              <w:rPr>
                <w:b/>
                <w:i/>
              </w:rPr>
              <w:t>p</w:t>
            </w:r>
            <w:r w:rsidRPr="00181711">
              <w:rPr>
                <w:b/>
                <w:i/>
                <w:vertAlign w:val="subscript"/>
              </w:rPr>
              <w:t>2</w:t>
            </w:r>
            <w:r w:rsidRPr="00181711">
              <w:t xml:space="preserve"> has the meaning given in Method 2 of this item.</w:t>
            </w:r>
          </w:p>
          <w:p w14:paraId="2D6DC32C" w14:textId="77777777" w:rsidR="00DB522C" w:rsidRDefault="00DB522C" w:rsidP="00DB522C">
            <w:pPr>
              <w:pStyle w:val="TableText"/>
            </w:pPr>
            <w:r w:rsidRPr="00181711">
              <w:rPr>
                <w:b/>
                <w:i/>
              </w:rPr>
              <w:t>ABM</w:t>
            </w:r>
            <w:r w:rsidRPr="00181711">
              <w:rPr>
                <w:b/>
                <w:i/>
                <w:vertAlign w:val="subscript"/>
              </w:rPr>
              <w:t>2</w:t>
            </w:r>
            <w:r w:rsidRPr="00181711">
              <w:t xml:space="preserve"> has the meaning given in Method 2 of this item.</w:t>
            </w:r>
          </w:p>
        </w:tc>
      </w:tr>
      <w:tr w:rsidR="00DB522C" w14:paraId="37D18AF7" w14:textId="77777777">
        <w:trPr>
          <w:cantSplit/>
        </w:trPr>
        <w:tc>
          <w:tcPr>
            <w:tcW w:w="840" w:type="dxa"/>
            <w:tcBorders>
              <w:top w:val="nil"/>
              <w:left w:val="nil"/>
              <w:right w:val="nil"/>
            </w:tcBorders>
          </w:tcPr>
          <w:p w14:paraId="046FA09B" w14:textId="77777777" w:rsidR="00DB522C" w:rsidRDefault="00DB522C" w:rsidP="00DB522C">
            <w:pPr>
              <w:pStyle w:val="TableText"/>
            </w:pPr>
          </w:p>
        </w:tc>
        <w:tc>
          <w:tcPr>
            <w:tcW w:w="3120" w:type="dxa"/>
            <w:tcBorders>
              <w:top w:val="nil"/>
              <w:left w:val="nil"/>
              <w:right w:val="nil"/>
            </w:tcBorders>
          </w:tcPr>
          <w:p w14:paraId="4971088A" w14:textId="77777777" w:rsidR="00DB522C" w:rsidRDefault="00DB522C" w:rsidP="00DB522C">
            <w:pPr>
              <w:pStyle w:val="TableText"/>
            </w:pPr>
          </w:p>
        </w:tc>
        <w:tc>
          <w:tcPr>
            <w:tcW w:w="4800" w:type="dxa"/>
            <w:tcBorders>
              <w:top w:val="nil"/>
              <w:left w:val="nil"/>
              <w:right w:val="nil"/>
            </w:tcBorders>
          </w:tcPr>
          <w:p w14:paraId="106172BF" w14:textId="77777777" w:rsidR="00DB522C" w:rsidRPr="00181711" w:rsidRDefault="00DB522C" w:rsidP="00DB522C">
            <w:pPr>
              <w:pStyle w:val="TableText"/>
            </w:pPr>
            <w:r w:rsidRPr="00181711">
              <w:rPr>
                <w:b/>
                <w:i/>
              </w:rPr>
              <w:t>p</w:t>
            </w:r>
            <w:r w:rsidRPr="00181711">
              <w:rPr>
                <w:b/>
                <w:i/>
                <w:vertAlign w:val="subscript"/>
              </w:rPr>
              <w:t>1</w:t>
            </w:r>
            <w:r w:rsidRPr="00181711">
              <w:t xml:space="preserve"> has the meaning given in Method 2 of this item.</w:t>
            </w:r>
          </w:p>
          <w:p w14:paraId="057BD059" w14:textId="77777777" w:rsidR="00DB522C" w:rsidRPr="00181711" w:rsidRDefault="00DB522C" w:rsidP="00DB522C">
            <w:pPr>
              <w:pStyle w:val="TableText"/>
            </w:pPr>
            <w:r w:rsidRPr="00181711">
              <w:rPr>
                <w:b/>
                <w:i/>
              </w:rPr>
              <w:t>ABM</w:t>
            </w:r>
            <w:r w:rsidRPr="00181711">
              <w:rPr>
                <w:b/>
                <w:i/>
                <w:vertAlign w:val="subscript"/>
              </w:rPr>
              <w:t>1</w:t>
            </w:r>
            <w:r w:rsidRPr="00181711">
              <w:t xml:space="preserve"> has the meaning given in Method 1 of this item.</w:t>
            </w:r>
          </w:p>
          <w:p w14:paraId="79F49A54" w14:textId="77777777" w:rsidR="00DB522C" w:rsidRDefault="00DB522C" w:rsidP="00DB522C">
            <w:pPr>
              <w:pStyle w:val="TableText"/>
            </w:pPr>
            <w:proofErr w:type="spellStart"/>
            <w:r w:rsidRPr="00181711">
              <w:rPr>
                <w:b/>
                <w:i/>
              </w:rPr>
              <w:t>F</w:t>
            </w:r>
            <w:r w:rsidRPr="00181711">
              <w:rPr>
                <w:b/>
                <w:i/>
                <w:vertAlign w:val="subscript"/>
              </w:rPr>
              <w:t>y+m</w:t>
            </w:r>
            <w:proofErr w:type="spellEnd"/>
            <w:r w:rsidRPr="00181711">
              <w:rPr>
                <w:b/>
                <w:i/>
              </w:rPr>
              <w:t xml:space="preserve"> </w:t>
            </w:r>
            <w:r w:rsidRPr="00181711">
              <w:t>has the meaning given by item 4.</w:t>
            </w:r>
          </w:p>
        </w:tc>
      </w:tr>
      <w:tr w:rsidR="00DB522C" w14:paraId="385E04E4" w14:textId="77777777">
        <w:trPr>
          <w:cantSplit/>
          <w:trHeight w:val="2325"/>
        </w:trPr>
        <w:tc>
          <w:tcPr>
            <w:tcW w:w="840" w:type="dxa"/>
            <w:tcBorders>
              <w:top w:val="nil"/>
              <w:left w:val="nil"/>
              <w:right w:val="nil"/>
            </w:tcBorders>
          </w:tcPr>
          <w:p w14:paraId="7CCD08B5" w14:textId="77777777" w:rsidR="00DB522C" w:rsidRDefault="00DB522C" w:rsidP="00DB522C">
            <w:pPr>
              <w:pStyle w:val="TableText"/>
            </w:pPr>
          </w:p>
        </w:tc>
        <w:tc>
          <w:tcPr>
            <w:tcW w:w="3120" w:type="dxa"/>
            <w:tcBorders>
              <w:top w:val="nil"/>
              <w:left w:val="nil"/>
              <w:right w:val="nil"/>
            </w:tcBorders>
          </w:tcPr>
          <w:p w14:paraId="60D405EE" w14:textId="77777777" w:rsidR="00DB522C" w:rsidRDefault="00DB522C" w:rsidP="00DB522C">
            <w:pPr>
              <w:pStyle w:val="TableText"/>
            </w:pPr>
          </w:p>
        </w:tc>
        <w:tc>
          <w:tcPr>
            <w:tcW w:w="4800" w:type="dxa"/>
            <w:tcBorders>
              <w:top w:val="nil"/>
              <w:left w:val="nil"/>
              <w:right w:val="nil"/>
            </w:tcBorders>
          </w:tcPr>
          <w:p w14:paraId="40F4772B" w14:textId="77777777" w:rsidR="00DB522C" w:rsidRPr="00181711" w:rsidRDefault="00DB522C" w:rsidP="00DB522C">
            <w:pPr>
              <w:pStyle w:val="TableText"/>
            </w:pPr>
            <w:r w:rsidRPr="00181711">
              <w:rPr>
                <w:b/>
                <w:i/>
              </w:rPr>
              <w:t xml:space="preserve">r </w:t>
            </w:r>
            <w:r w:rsidRPr="00181711">
              <w:t xml:space="preserve">is the reduction factor for the amount or amounts paid under section 364 of the </w:t>
            </w:r>
            <w:r w:rsidR="00C83CDE" w:rsidRPr="00C83CDE">
              <w:t>participation schedule</w:t>
            </w:r>
            <w:r w:rsidRPr="00181711">
              <w:t>, as follows:</w:t>
            </w:r>
          </w:p>
          <w:p w14:paraId="7D8C8230" w14:textId="77777777" w:rsidR="00DB522C" w:rsidRDefault="00DB522C" w:rsidP="00DB522C">
            <w:pPr>
              <w:pStyle w:val="TableP1a"/>
            </w:pPr>
            <w:r w:rsidRPr="00181711">
              <w:tab/>
              <w:t>(a)</w:t>
            </w:r>
            <w:r w:rsidRPr="00181711">
              <w:tab/>
              <w:t>if 1 amount only has been paid:</w:t>
            </w:r>
          </w:p>
          <w:p w14:paraId="126B55EA" w14:textId="77777777" w:rsidR="00DB522C" w:rsidRPr="004621AC" w:rsidRDefault="00A51F55" w:rsidP="00DB522C">
            <w:pPr>
              <w:pStyle w:val="Formula"/>
              <w:spacing w:before="120"/>
              <w:rPr>
                <w:sz w:val="22"/>
                <w:szCs w:val="22"/>
              </w:rPr>
            </w:pPr>
            <w:r>
              <w:rPr>
                <w:noProof/>
                <w:sz w:val="22"/>
                <w:szCs w:val="22"/>
                <w:lang w:eastAsia="en-AU"/>
              </w:rPr>
              <w:drawing>
                <wp:inline distT="0" distB="0" distL="0" distR="0" wp14:anchorId="21897A32" wp14:editId="32218F08">
                  <wp:extent cx="335280" cy="228600"/>
                  <wp:effectExtent l="0" t="0" r="7620" b="0"/>
                  <wp:docPr id="131" name="Picture 131" descr="Start formula 1 minus p subscript 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p>
          <w:p w14:paraId="3ACBA9D4" w14:textId="77777777" w:rsidR="00DB522C" w:rsidRPr="00181711" w:rsidRDefault="00DB522C" w:rsidP="00DB522C">
            <w:pPr>
              <w:pStyle w:val="TableText"/>
              <w:tabs>
                <w:tab w:val="left" w:pos="672"/>
              </w:tabs>
              <w:ind w:left="552"/>
            </w:pPr>
            <w:r w:rsidRPr="00181711">
              <w:t>where:</w:t>
            </w:r>
          </w:p>
          <w:p w14:paraId="323F1038" w14:textId="77777777" w:rsidR="00DB522C" w:rsidRDefault="00DB522C" w:rsidP="00DB522C">
            <w:pPr>
              <w:pStyle w:val="TableText"/>
              <w:tabs>
                <w:tab w:val="left" w:pos="672"/>
              </w:tabs>
              <w:ind w:left="552"/>
            </w:pPr>
            <w:r w:rsidRPr="00181711">
              <w:rPr>
                <w:b/>
                <w:i/>
              </w:rPr>
              <w:t>p</w:t>
            </w:r>
            <w:r w:rsidRPr="00181711">
              <w:rPr>
                <w:b/>
                <w:i/>
                <w:vertAlign w:val="subscript"/>
              </w:rPr>
              <w:t>1</w:t>
            </w:r>
            <w:r w:rsidRPr="00181711">
              <w:t xml:space="preserve"> has the meaning given in Method 2 of this item;</w:t>
            </w:r>
          </w:p>
        </w:tc>
      </w:tr>
      <w:tr w:rsidR="00077085" w14:paraId="64451EAC" w14:textId="77777777">
        <w:trPr>
          <w:cantSplit/>
          <w:trHeight w:val="3150"/>
        </w:trPr>
        <w:tc>
          <w:tcPr>
            <w:tcW w:w="840" w:type="dxa"/>
            <w:tcBorders>
              <w:left w:val="nil"/>
              <w:right w:val="nil"/>
            </w:tcBorders>
          </w:tcPr>
          <w:p w14:paraId="09EE82C9" w14:textId="77777777" w:rsidR="00077085" w:rsidRDefault="00077085" w:rsidP="00DB522C">
            <w:pPr>
              <w:pStyle w:val="TableText"/>
            </w:pPr>
          </w:p>
        </w:tc>
        <w:tc>
          <w:tcPr>
            <w:tcW w:w="3120" w:type="dxa"/>
            <w:tcBorders>
              <w:left w:val="nil"/>
              <w:right w:val="nil"/>
            </w:tcBorders>
          </w:tcPr>
          <w:p w14:paraId="1E1C1856" w14:textId="77777777" w:rsidR="00077085" w:rsidRDefault="00077085" w:rsidP="00DB522C">
            <w:pPr>
              <w:pStyle w:val="TableText"/>
            </w:pPr>
          </w:p>
        </w:tc>
        <w:tc>
          <w:tcPr>
            <w:tcW w:w="4800" w:type="dxa"/>
            <w:tcBorders>
              <w:left w:val="nil"/>
              <w:right w:val="nil"/>
            </w:tcBorders>
          </w:tcPr>
          <w:p w14:paraId="36DE6160" w14:textId="77777777" w:rsidR="00077085" w:rsidRDefault="00077085" w:rsidP="00DB522C">
            <w:pPr>
              <w:pStyle w:val="TableP1a"/>
            </w:pPr>
            <w:r w:rsidRPr="00181711">
              <w:tab/>
              <w:t>(b)</w:t>
            </w:r>
            <w:r w:rsidRPr="00181711">
              <w:tab/>
              <w:t>if 2 amounts only have been paid:</w:t>
            </w:r>
          </w:p>
          <w:p w14:paraId="0C4A7A51" w14:textId="77777777" w:rsidR="00077085" w:rsidRPr="00181711" w:rsidRDefault="00A51F55" w:rsidP="00DB522C">
            <w:pPr>
              <w:pStyle w:val="Formula"/>
              <w:spacing w:before="120"/>
            </w:pPr>
            <w:r>
              <w:rPr>
                <w:noProof/>
                <w:lang w:eastAsia="en-AU"/>
              </w:rPr>
              <w:drawing>
                <wp:inline distT="0" distB="0" distL="0" distR="0" wp14:anchorId="4C78E898" wp14:editId="557FDC05">
                  <wp:extent cx="1143000" cy="251460"/>
                  <wp:effectExtent l="0" t="0" r="0" b="0"/>
                  <wp:docPr id="132" name="Picture 132" descr="Start formula open bracket 1 minus p subscript 1 close bracket times open bracket 1 minus p subscript 2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143000" cy="251460"/>
                          </a:xfrm>
                          <a:prstGeom prst="rect">
                            <a:avLst/>
                          </a:prstGeom>
                          <a:noFill/>
                          <a:ln>
                            <a:noFill/>
                          </a:ln>
                        </pic:spPr>
                      </pic:pic>
                    </a:graphicData>
                  </a:graphic>
                </wp:inline>
              </w:drawing>
            </w:r>
          </w:p>
          <w:p w14:paraId="2043321F" w14:textId="77777777" w:rsidR="00077085" w:rsidRPr="00181711" w:rsidRDefault="00077085" w:rsidP="00DB522C">
            <w:pPr>
              <w:pStyle w:val="TableText"/>
              <w:tabs>
                <w:tab w:val="left" w:pos="432"/>
              </w:tabs>
              <w:ind w:left="552"/>
            </w:pPr>
            <w:r w:rsidRPr="00181711">
              <w:t>where:</w:t>
            </w:r>
          </w:p>
          <w:p w14:paraId="4CE687AF" w14:textId="77777777" w:rsidR="00077085" w:rsidRPr="00181711" w:rsidRDefault="00077085" w:rsidP="00DB522C">
            <w:pPr>
              <w:pStyle w:val="TableText"/>
              <w:ind w:left="552"/>
            </w:pPr>
            <w:r w:rsidRPr="00181711">
              <w:rPr>
                <w:b/>
                <w:i/>
              </w:rPr>
              <w:t>p</w:t>
            </w:r>
            <w:r w:rsidRPr="00181711">
              <w:rPr>
                <w:b/>
                <w:i/>
                <w:vertAlign w:val="subscript"/>
              </w:rPr>
              <w:t>1</w:t>
            </w:r>
            <w:r w:rsidRPr="00181711">
              <w:t xml:space="preserve"> and </w:t>
            </w:r>
            <w:r w:rsidRPr="00181711">
              <w:rPr>
                <w:b/>
                <w:i/>
              </w:rPr>
              <w:t>p</w:t>
            </w:r>
            <w:r w:rsidRPr="00181711">
              <w:rPr>
                <w:b/>
                <w:i/>
                <w:vertAlign w:val="subscript"/>
              </w:rPr>
              <w:t>2</w:t>
            </w:r>
            <w:r w:rsidRPr="00181711">
              <w:t xml:space="preserve"> have the meaning given in Method 2 of this item; </w:t>
            </w:r>
          </w:p>
          <w:p w14:paraId="42F015CC" w14:textId="77777777" w:rsidR="00077085" w:rsidRDefault="00077085" w:rsidP="00DB522C">
            <w:pPr>
              <w:pStyle w:val="TableP1a"/>
            </w:pPr>
            <w:r w:rsidRPr="00181711">
              <w:tab/>
              <w:t>(c)</w:t>
            </w:r>
            <w:r w:rsidRPr="00181711">
              <w:tab/>
              <w:t>if 3 amounts only have been paid:</w:t>
            </w:r>
          </w:p>
          <w:p w14:paraId="0F81090E" w14:textId="77777777" w:rsidR="00077085" w:rsidRPr="00181711" w:rsidRDefault="00A51F55" w:rsidP="00DB522C">
            <w:pPr>
              <w:pStyle w:val="Formula"/>
              <w:spacing w:before="120"/>
              <w:rPr>
                <w:b/>
                <w:i/>
              </w:rPr>
            </w:pPr>
            <w:r>
              <w:rPr>
                <w:noProof/>
                <w:lang w:eastAsia="en-AU"/>
              </w:rPr>
              <w:drawing>
                <wp:inline distT="0" distB="0" distL="0" distR="0" wp14:anchorId="25288CA0" wp14:editId="1FA7A3AE">
                  <wp:extent cx="1828800" cy="251460"/>
                  <wp:effectExtent l="0" t="0" r="0" b="0"/>
                  <wp:docPr id="133" name="Picture 133" descr="Start formula open bracket 1 minus p subscript 1 close bracket times open bracket 1 minus p subscript 2 close bracket times open bracket 1 minus p subscript 3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0" cy="251460"/>
                          </a:xfrm>
                          <a:prstGeom prst="rect">
                            <a:avLst/>
                          </a:prstGeom>
                          <a:noFill/>
                          <a:ln>
                            <a:noFill/>
                          </a:ln>
                        </pic:spPr>
                      </pic:pic>
                    </a:graphicData>
                  </a:graphic>
                </wp:inline>
              </w:drawing>
            </w:r>
          </w:p>
        </w:tc>
      </w:tr>
      <w:tr w:rsidR="00DB522C" w14:paraId="76DD669B" w14:textId="77777777">
        <w:trPr>
          <w:cantSplit/>
          <w:trHeight w:val="2340"/>
        </w:trPr>
        <w:tc>
          <w:tcPr>
            <w:tcW w:w="840" w:type="dxa"/>
            <w:tcBorders>
              <w:left w:val="nil"/>
              <w:bottom w:val="single" w:sz="4" w:space="0" w:color="auto"/>
              <w:right w:val="nil"/>
            </w:tcBorders>
          </w:tcPr>
          <w:p w14:paraId="4AB69C5A" w14:textId="77777777" w:rsidR="00DB522C" w:rsidRDefault="00DB522C" w:rsidP="00DB522C">
            <w:pPr>
              <w:pStyle w:val="TableText"/>
            </w:pPr>
          </w:p>
        </w:tc>
        <w:tc>
          <w:tcPr>
            <w:tcW w:w="3120" w:type="dxa"/>
            <w:tcBorders>
              <w:left w:val="nil"/>
              <w:bottom w:val="single" w:sz="4" w:space="0" w:color="auto"/>
              <w:right w:val="nil"/>
            </w:tcBorders>
          </w:tcPr>
          <w:p w14:paraId="5A9909CD" w14:textId="77777777" w:rsidR="00DB522C" w:rsidRDefault="00DB522C" w:rsidP="00DB522C">
            <w:pPr>
              <w:pStyle w:val="TableText"/>
            </w:pPr>
          </w:p>
        </w:tc>
        <w:tc>
          <w:tcPr>
            <w:tcW w:w="4800" w:type="dxa"/>
            <w:tcBorders>
              <w:left w:val="nil"/>
              <w:bottom w:val="single" w:sz="4" w:space="0" w:color="auto"/>
              <w:right w:val="nil"/>
            </w:tcBorders>
          </w:tcPr>
          <w:p w14:paraId="3C19E6E6" w14:textId="77777777" w:rsidR="00DB522C" w:rsidRPr="00181711" w:rsidRDefault="00DB522C" w:rsidP="00DB522C">
            <w:pPr>
              <w:pStyle w:val="TableText"/>
              <w:tabs>
                <w:tab w:val="left" w:pos="432"/>
              </w:tabs>
              <w:ind w:left="552"/>
            </w:pPr>
            <w:r w:rsidRPr="00181711">
              <w:t>where:</w:t>
            </w:r>
          </w:p>
          <w:p w14:paraId="48BBCED6" w14:textId="77777777" w:rsidR="00DB522C" w:rsidRPr="00181711" w:rsidRDefault="00DB522C" w:rsidP="00DB522C">
            <w:pPr>
              <w:pStyle w:val="TableText"/>
              <w:tabs>
                <w:tab w:val="left" w:pos="432"/>
              </w:tabs>
              <w:ind w:left="552"/>
            </w:pPr>
            <w:r w:rsidRPr="00181711">
              <w:rPr>
                <w:b/>
                <w:i/>
              </w:rPr>
              <w:t>p</w:t>
            </w:r>
            <w:r w:rsidRPr="00181711">
              <w:rPr>
                <w:b/>
                <w:i/>
                <w:vertAlign w:val="subscript"/>
              </w:rPr>
              <w:t xml:space="preserve">1 </w:t>
            </w:r>
            <w:r w:rsidRPr="00181711">
              <w:t xml:space="preserve">and </w:t>
            </w:r>
            <w:r w:rsidRPr="00181711">
              <w:rPr>
                <w:b/>
                <w:i/>
              </w:rPr>
              <w:t>p</w:t>
            </w:r>
            <w:r w:rsidRPr="00181711">
              <w:rPr>
                <w:b/>
                <w:i/>
                <w:vertAlign w:val="subscript"/>
              </w:rPr>
              <w:t>2</w:t>
            </w:r>
            <w:r w:rsidRPr="00181711">
              <w:t xml:space="preserve"> have the meaning given in Method 2 of this item.</w:t>
            </w:r>
          </w:p>
          <w:p w14:paraId="67FAB3F1" w14:textId="77777777" w:rsidR="00DB522C" w:rsidRPr="00181711" w:rsidRDefault="00DB522C" w:rsidP="00DB522C">
            <w:pPr>
              <w:pStyle w:val="TableText"/>
              <w:tabs>
                <w:tab w:val="left" w:pos="432"/>
              </w:tabs>
              <w:ind w:left="552"/>
            </w:pPr>
            <w:r w:rsidRPr="00181711">
              <w:rPr>
                <w:b/>
                <w:i/>
              </w:rPr>
              <w:t>p</w:t>
            </w:r>
            <w:r w:rsidRPr="00181711">
              <w:rPr>
                <w:b/>
                <w:i/>
                <w:vertAlign w:val="subscript"/>
              </w:rPr>
              <w:t>3</w:t>
            </w:r>
            <w:r w:rsidRPr="00181711">
              <w:t xml:space="preserve"> has the meaning given in Method 3 of this item.</w:t>
            </w:r>
          </w:p>
          <w:p w14:paraId="17D61A57" w14:textId="77777777" w:rsidR="00DB522C" w:rsidRPr="00181711" w:rsidRDefault="00DB522C" w:rsidP="00DB522C">
            <w:pPr>
              <w:pStyle w:val="TableText"/>
            </w:pPr>
            <w:proofErr w:type="spellStart"/>
            <w:r w:rsidRPr="00181711">
              <w:rPr>
                <w:b/>
                <w:i/>
              </w:rPr>
              <w:t>PLSA</w:t>
            </w:r>
            <w:proofErr w:type="spellEnd"/>
            <w:r w:rsidRPr="00181711">
              <w:rPr>
                <w:b/>
                <w:i/>
              </w:rPr>
              <w:t xml:space="preserve"> </w:t>
            </w:r>
            <w:r w:rsidRPr="00181711">
              <w:t>has the meaning given by item 5.</w:t>
            </w:r>
          </w:p>
          <w:p w14:paraId="0BBD43C4" w14:textId="77777777" w:rsidR="00DB522C" w:rsidRPr="00181711" w:rsidRDefault="00DB522C" w:rsidP="00DB522C">
            <w:pPr>
              <w:pStyle w:val="TableText"/>
              <w:rPr>
                <w:b/>
                <w:i/>
              </w:rPr>
            </w:pPr>
            <w:r w:rsidRPr="00181711">
              <w:rPr>
                <w:b/>
                <w:i/>
              </w:rPr>
              <w:t>ATV</w:t>
            </w:r>
            <w:r w:rsidRPr="00181711">
              <w:t xml:space="preserve"> has the meaning given by item 4.</w:t>
            </w:r>
          </w:p>
        </w:tc>
      </w:tr>
    </w:tbl>
    <w:p w14:paraId="26B62F30" w14:textId="77777777" w:rsidR="00DB522C" w:rsidRPr="00181711" w:rsidRDefault="00DB522C" w:rsidP="00DB522C">
      <w:pPr>
        <w:spacing w:before="240" w:after="120"/>
        <w:rPr>
          <w:rFonts w:ascii="Arial" w:hAnsi="Arial" w:cs="Arial"/>
          <w:b/>
        </w:rPr>
      </w:pPr>
      <w:r w:rsidRPr="00181711">
        <w:rPr>
          <w:rFonts w:ascii="Arial" w:hAnsi="Arial" w:cs="Arial"/>
          <w:b/>
        </w:rPr>
        <w:t>Table 2</w:t>
      </w:r>
      <w:r w:rsidRPr="00181711">
        <w:rPr>
          <w:rFonts w:ascii="Arial" w:hAnsi="Arial" w:cs="Arial"/>
          <w:b/>
        </w:rPr>
        <w:tab/>
        <w:t>Valuation factors</w:t>
      </w:r>
    </w:p>
    <w:tbl>
      <w:tblPr>
        <w:tblW w:w="8399" w:type="dxa"/>
        <w:tblInd w:w="66" w:type="dxa"/>
        <w:tblBorders>
          <w:bottom w:val="single" w:sz="12" w:space="0" w:color="auto"/>
        </w:tblBorders>
        <w:tblLayout w:type="fixed"/>
        <w:tblLook w:val="0000" w:firstRow="0" w:lastRow="0" w:firstColumn="0" w:lastColumn="0" w:noHBand="0" w:noVBand="0"/>
      </w:tblPr>
      <w:tblGrid>
        <w:gridCol w:w="1022"/>
        <w:gridCol w:w="1180"/>
        <w:gridCol w:w="1080"/>
        <w:gridCol w:w="1440"/>
        <w:gridCol w:w="1260"/>
        <w:gridCol w:w="1080"/>
        <w:gridCol w:w="1337"/>
      </w:tblGrid>
      <w:tr w:rsidR="00DB522C" w:rsidRPr="00181711" w14:paraId="7BE08383" w14:textId="77777777">
        <w:trPr>
          <w:cantSplit/>
          <w:trHeight w:val="312"/>
          <w:tblHeader/>
        </w:trPr>
        <w:tc>
          <w:tcPr>
            <w:tcW w:w="1022" w:type="dxa"/>
            <w:vMerge w:val="restart"/>
            <w:tcBorders>
              <w:top w:val="nil"/>
              <w:left w:val="nil"/>
              <w:bottom w:val="nil"/>
              <w:right w:val="nil"/>
            </w:tcBorders>
            <w:shd w:val="clear" w:color="auto" w:fill="auto"/>
            <w:vAlign w:val="center"/>
          </w:tcPr>
          <w:p w14:paraId="363D070D" w14:textId="77777777" w:rsidR="00DB522C" w:rsidRPr="00181711" w:rsidRDefault="00DB522C" w:rsidP="00DB522C">
            <w:pPr>
              <w:pStyle w:val="TableColHead"/>
              <w:spacing w:beforeLines="60" w:before="144"/>
            </w:pPr>
            <w:r w:rsidRPr="00181711">
              <w:t>Person’s age last birthday</w:t>
            </w:r>
          </w:p>
        </w:tc>
        <w:tc>
          <w:tcPr>
            <w:tcW w:w="7377" w:type="dxa"/>
            <w:gridSpan w:val="6"/>
            <w:tcBorders>
              <w:top w:val="nil"/>
              <w:left w:val="nil"/>
              <w:bottom w:val="nil"/>
              <w:right w:val="nil"/>
            </w:tcBorders>
            <w:shd w:val="clear" w:color="auto" w:fill="auto"/>
            <w:vAlign w:val="center"/>
          </w:tcPr>
          <w:p w14:paraId="5E44438E" w14:textId="77777777" w:rsidR="00DB522C" w:rsidRPr="00181711" w:rsidRDefault="00DB522C" w:rsidP="00DB522C">
            <w:pPr>
              <w:pStyle w:val="TableColHead"/>
              <w:spacing w:beforeLines="60" w:before="144"/>
            </w:pPr>
            <w:r w:rsidRPr="00181711">
              <w:t>Aggregate period person received salary as member of Assembly (complete years)</w:t>
            </w:r>
          </w:p>
        </w:tc>
      </w:tr>
      <w:tr w:rsidR="00DB522C" w:rsidRPr="00181711" w14:paraId="40B6B0F3" w14:textId="77777777">
        <w:trPr>
          <w:cantSplit/>
          <w:trHeight w:val="70"/>
          <w:tblHeader/>
        </w:trPr>
        <w:tc>
          <w:tcPr>
            <w:tcW w:w="1022" w:type="dxa"/>
            <w:vMerge/>
            <w:tcBorders>
              <w:top w:val="nil"/>
              <w:left w:val="nil"/>
              <w:bottom w:val="nil"/>
              <w:right w:val="nil"/>
            </w:tcBorders>
            <w:shd w:val="clear" w:color="auto" w:fill="auto"/>
            <w:vAlign w:val="center"/>
          </w:tcPr>
          <w:p w14:paraId="6F222C20" w14:textId="77777777" w:rsidR="00DB522C" w:rsidRPr="00181711" w:rsidRDefault="00DB522C" w:rsidP="00DB522C">
            <w:pPr>
              <w:pStyle w:val="TableColHead"/>
            </w:pPr>
          </w:p>
        </w:tc>
        <w:tc>
          <w:tcPr>
            <w:tcW w:w="3700" w:type="dxa"/>
            <w:gridSpan w:val="3"/>
            <w:tcBorders>
              <w:top w:val="nil"/>
              <w:left w:val="nil"/>
              <w:bottom w:val="nil"/>
              <w:right w:val="nil"/>
            </w:tcBorders>
            <w:shd w:val="clear" w:color="auto" w:fill="auto"/>
            <w:vAlign w:val="center"/>
          </w:tcPr>
          <w:p w14:paraId="0D03CB6D" w14:textId="77777777" w:rsidR="00DB522C" w:rsidRPr="00181711" w:rsidRDefault="00DB522C" w:rsidP="00DB522C">
            <w:pPr>
              <w:pStyle w:val="TableColHead"/>
              <w:spacing w:before="60"/>
              <w:jc w:val="center"/>
            </w:pPr>
            <w:r w:rsidRPr="00181711">
              <w:t>Males</w:t>
            </w:r>
          </w:p>
        </w:tc>
        <w:tc>
          <w:tcPr>
            <w:tcW w:w="3677" w:type="dxa"/>
            <w:gridSpan w:val="3"/>
            <w:tcBorders>
              <w:top w:val="nil"/>
              <w:left w:val="nil"/>
              <w:bottom w:val="nil"/>
              <w:right w:val="nil"/>
            </w:tcBorders>
            <w:shd w:val="clear" w:color="auto" w:fill="auto"/>
            <w:vAlign w:val="center"/>
          </w:tcPr>
          <w:p w14:paraId="659FDB8E" w14:textId="77777777" w:rsidR="00DB522C" w:rsidRPr="00181711" w:rsidRDefault="00DB522C" w:rsidP="00DB522C">
            <w:pPr>
              <w:pStyle w:val="TableColHead"/>
              <w:spacing w:before="60"/>
              <w:jc w:val="center"/>
            </w:pPr>
            <w:r w:rsidRPr="00181711">
              <w:t>Females</w:t>
            </w:r>
          </w:p>
        </w:tc>
      </w:tr>
      <w:tr w:rsidR="00DB522C" w:rsidRPr="00181711" w14:paraId="7FD3B0F7" w14:textId="77777777">
        <w:trPr>
          <w:cantSplit/>
          <w:trHeight w:val="70"/>
          <w:tblHeader/>
        </w:trPr>
        <w:tc>
          <w:tcPr>
            <w:tcW w:w="1022" w:type="dxa"/>
            <w:vMerge/>
            <w:tcBorders>
              <w:left w:val="nil"/>
              <w:bottom w:val="single" w:sz="4" w:space="0" w:color="auto"/>
              <w:right w:val="nil"/>
            </w:tcBorders>
            <w:shd w:val="clear" w:color="auto" w:fill="auto"/>
            <w:vAlign w:val="center"/>
          </w:tcPr>
          <w:p w14:paraId="3BAF365D" w14:textId="77777777" w:rsidR="00DB522C" w:rsidRPr="00181711" w:rsidRDefault="00DB522C" w:rsidP="00DB522C">
            <w:pPr>
              <w:pStyle w:val="TableColHead"/>
            </w:pPr>
          </w:p>
        </w:tc>
        <w:tc>
          <w:tcPr>
            <w:tcW w:w="1180" w:type="dxa"/>
            <w:tcBorders>
              <w:left w:val="nil"/>
              <w:bottom w:val="single" w:sz="4" w:space="0" w:color="auto"/>
              <w:right w:val="nil"/>
            </w:tcBorders>
            <w:shd w:val="clear" w:color="auto" w:fill="auto"/>
            <w:vAlign w:val="center"/>
          </w:tcPr>
          <w:p w14:paraId="4BC570B1" w14:textId="77777777" w:rsidR="00DB522C" w:rsidRPr="00181711" w:rsidRDefault="00DB522C" w:rsidP="00DB522C">
            <w:pPr>
              <w:pStyle w:val="TableColHead"/>
              <w:spacing w:before="60"/>
            </w:pPr>
            <w:r w:rsidRPr="00181711">
              <w:t>8</w:t>
            </w:r>
          </w:p>
        </w:tc>
        <w:tc>
          <w:tcPr>
            <w:tcW w:w="1080" w:type="dxa"/>
            <w:tcBorders>
              <w:left w:val="nil"/>
              <w:bottom w:val="single" w:sz="4" w:space="0" w:color="auto"/>
              <w:right w:val="nil"/>
            </w:tcBorders>
            <w:shd w:val="clear" w:color="auto" w:fill="auto"/>
            <w:vAlign w:val="center"/>
          </w:tcPr>
          <w:p w14:paraId="70810725" w14:textId="77777777" w:rsidR="00DB522C" w:rsidRPr="00181711" w:rsidRDefault="00DB522C" w:rsidP="00DB522C">
            <w:pPr>
              <w:pStyle w:val="TableColHead"/>
              <w:spacing w:before="60"/>
            </w:pPr>
            <w:r w:rsidRPr="00181711">
              <w:t>9</w:t>
            </w:r>
          </w:p>
        </w:tc>
        <w:tc>
          <w:tcPr>
            <w:tcW w:w="1440" w:type="dxa"/>
            <w:tcBorders>
              <w:left w:val="nil"/>
              <w:bottom w:val="single" w:sz="4" w:space="0" w:color="auto"/>
              <w:right w:val="nil"/>
            </w:tcBorders>
            <w:shd w:val="clear" w:color="auto" w:fill="auto"/>
            <w:vAlign w:val="center"/>
          </w:tcPr>
          <w:p w14:paraId="20FC1645" w14:textId="77777777" w:rsidR="00DB522C" w:rsidRPr="00181711" w:rsidRDefault="00DB522C" w:rsidP="00DB522C">
            <w:pPr>
              <w:pStyle w:val="TableColHead"/>
              <w:spacing w:before="60"/>
            </w:pPr>
            <w:r w:rsidRPr="00181711">
              <w:t>10 or more</w:t>
            </w:r>
          </w:p>
        </w:tc>
        <w:tc>
          <w:tcPr>
            <w:tcW w:w="1260" w:type="dxa"/>
            <w:tcBorders>
              <w:left w:val="nil"/>
              <w:bottom w:val="single" w:sz="4" w:space="0" w:color="auto"/>
              <w:right w:val="nil"/>
            </w:tcBorders>
            <w:shd w:val="clear" w:color="auto" w:fill="auto"/>
            <w:vAlign w:val="center"/>
          </w:tcPr>
          <w:p w14:paraId="01EF2A6A" w14:textId="77777777" w:rsidR="00DB522C" w:rsidRPr="00181711" w:rsidRDefault="00DB522C" w:rsidP="00DB522C">
            <w:pPr>
              <w:pStyle w:val="TableColHead"/>
              <w:spacing w:before="60"/>
            </w:pPr>
            <w:r w:rsidRPr="00181711">
              <w:t>8</w:t>
            </w:r>
          </w:p>
        </w:tc>
        <w:tc>
          <w:tcPr>
            <w:tcW w:w="1080" w:type="dxa"/>
            <w:tcBorders>
              <w:left w:val="nil"/>
              <w:bottom w:val="single" w:sz="4" w:space="0" w:color="auto"/>
              <w:right w:val="nil"/>
            </w:tcBorders>
            <w:shd w:val="clear" w:color="auto" w:fill="auto"/>
            <w:vAlign w:val="center"/>
          </w:tcPr>
          <w:p w14:paraId="4F3AD3B6" w14:textId="77777777" w:rsidR="00DB522C" w:rsidRPr="00181711" w:rsidRDefault="00DB522C" w:rsidP="00DB522C">
            <w:pPr>
              <w:pStyle w:val="TableColHead"/>
              <w:spacing w:before="60"/>
            </w:pPr>
            <w:r w:rsidRPr="00181711">
              <w:t>9</w:t>
            </w:r>
          </w:p>
        </w:tc>
        <w:tc>
          <w:tcPr>
            <w:tcW w:w="1337" w:type="dxa"/>
            <w:tcBorders>
              <w:left w:val="nil"/>
              <w:bottom w:val="single" w:sz="4" w:space="0" w:color="auto"/>
              <w:right w:val="nil"/>
            </w:tcBorders>
            <w:shd w:val="clear" w:color="auto" w:fill="auto"/>
            <w:vAlign w:val="center"/>
          </w:tcPr>
          <w:p w14:paraId="1ED8D798" w14:textId="77777777" w:rsidR="00DB522C" w:rsidRPr="00181711" w:rsidRDefault="00DB522C" w:rsidP="00DB522C">
            <w:pPr>
              <w:pStyle w:val="TableColHead"/>
              <w:spacing w:before="60"/>
            </w:pPr>
            <w:r w:rsidRPr="00181711">
              <w:t>10 or more</w:t>
            </w:r>
          </w:p>
        </w:tc>
      </w:tr>
      <w:tr w:rsidR="00DB522C" w:rsidRPr="00181711" w14:paraId="53F29AFE" w14:textId="77777777">
        <w:tblPrEx>
          <w:tblBorders>
            <w:bottom w:val="none" w:sz="0" w:space="0" w:color="auto"/>
          </w:tblBorders>
        </w:tblPrEx>
        <w:trPr>
          <w:cantSplit/>
          <w:trHeight w:val="255"/>
        </w:trPr>
        <w:tc>
          <w:tcPr>
            <w:tcW w:w="1022" w:type="dxa"/>
            <w:tcBorders>
              <w:top w:val="single" w:sz="4" w:space="0" w:color="auto"/>
            </w:tcBorders>
            <w:shd w:val="clear" w:color="auto" w:fill="auto"/>
            <w:noWrap/>
            <w:vAlign w:val="bottom"/>
          </w:tcPr>
          <w:p w14:paraId="7738F042" w14:textId="77777777" w:rsidR="00DB522C" w:rsidRPr="00181711" w:rsidRDefault="00DB522C" w:rsidP="00DB522C">
            <w:pPr>
              <w:pStyle w:val="TableText"/>
              <w:jc w:val="center"/>
            </w:pPr>
            <w:r w:rsidRPr="00181711">
              <w:t>28</w:t>
            </w:r>
          </w:p>
        </w:tc>
        <w:tc>
          <w:tcPr>
            <w:tcW w:w="1180" w:type="dxa"/>
            <w:tcBorders>
              <w:top w:val="single" w:sz="4" w:space="0" w:color="auto"/>
            </w:tcBorders>
            <w:shd w:val="clear" w:color="auto" w:fill="auto"/>
            <w:noWrap/>
            <w:vAlign w:val="bottom"/>
          </w:tcPr>
          <w:p w14:paraId="5E660FFB" w14:textId="77777777" w:rsidR="00DB522C" w:rsidRPr="00181711" w:rsidRDefault="00DB522C" w:rsidP="00DB522C">
            <w:pPr>
              <w:pStyle w:val="TableText"/>
            </w:pPr>
            <w:r w:rsidRPr="00181711">
              <w:t>19.820</w:t>
            </w:r>
          </w:p>
        </w:tc>
        <w:tc>
          <w:tcPr>
            <w:tcW w:w="1080" w:type="dxa"/>
            <w:tcBorders>
              <w:top w:val="single" w:sz="4" w:space="0" w:color="auto"/>
            </w:tcBorders>
            <w:shd w:val="clear" w:color="auto" w:fill="auto"/>
            <w:noWrap/>
            <w:vAlign w:val="bottom"/>
          </w:tcPr>
          <w:p w14:paraId="0C8001B4" w14:textId="77777777" w:rsidR="00DB522C" w:rsidRPr="00181711" w:rsidRDefault="00DB522C" w:rsidP="00DB522C">
            <w:pPr>
              <w:pStyle w:val="TableText"/>
            </w:pPr>
            <w:r w:rsidRPr="00181711">
              <w:t>19.759</w:t>
            </w:r>
          </w:p>
        </w:tc>
        <w:tc>
          <w:tcPr>
            <w:tcW w:w="1440" w:type="dxa"/>
            <w:tcBorders>
              <w:top w:val="single" w:sz="4" w:space="0" w:color="auto"/>
            </w:tcBorders>
            <w:shd w:val="clear" w:color="auto" w:fill="auto"/>
            <w:noWrap/>
            <w:vAlign w:val="bottom"/>
          </w:tcPr>
          <w:p w14:paraId="25CE10FD" w14:textId="77777777" w:rsidR="00DB522C" w:rsidRPr="00181711" w:rsidRDefault="00DB522C" w:rsidP="00DB522C">
            <w:pPr>
              <w:pStyle w:val="TableText"/>
            </w:pPr>
          </w:p>
        </w:tc>
        <w:tc>
          <w:tcPr>
            <w:tcW w:w="1260" w:type="dxa"/>
            <w:tcBorders>
              <w:top w:val="single" w:sz="4" w:space="0" w:color="auto"/>
            </w:tcBorders>
            <w:shd w:val="clear" w:color="auto" w:fill="auto"/>
            <w:noWrap/>
            <w:vAlign w:val="bottom"/>
          </w:tcPr>
          <w:p w14:paraId="6D6E6F08" w14:textId="77777777" w:rsidR="00DB522C" w:rsidRPr="00181711" w:rsidRDefault="00DB522C" w:rsidP="00DB522C">
            <w:pPr>
              <w:pStyle w:val="TableText"/>
            </w:pPr>
            <w:r w:rsidRPr="00181711">
              <w:t>20.196</w:t>
            </w:r>
          </w:p>
        </w:tc>
        <w:tc>
          <w:tcPr>
            <w:tcW w:w="1080" w:type="dxa"/>
            <w:tcBorders>
              <w:top w:val="single" w:sz="4" w:space="0" w:color="auto"/>
            </w:tcBorders>
            <w:shd w:val="clear" w:color="auto" w:fill="auto"/>
            <w:noWrap/>
            <w:vAlign w:val="bottom"/>
          </w:tcPr>
          <w:p w14:paraId="40A67DCB" w14:textId="77777777" w:rsidR="00DB522C" w:rsidRPr="00181711" w:rsidRDefault="00DB522C" w:rsidP="00DB522C">
            <w:pPr>
              <w:pStyle w:val="TableText"/>
            </w:pPr>
            <w:r w:rsidRPr="00181711">
              <w:t>20.137</w:t>
            </w:r>
          </w:p>
        </w:tc>
        <w:tc>
          <w:tcPr>
            <w:tcW w:w="1337" w:type="dxa"/>
            <w:tcBorders>
              <w:top w:val="single" w:sz="4" w:space="0" w:color="auto"/>
            </w:tcBorders>
            <w:shd w:val="clear" w:color="auto" w:fill="auto"/>
            <w:noWrap/>
            <w:vAlign w:val="bottom"/>
          </w:tcPr>
          <w:p w14:paraId="4E34A033" w14:textId="77777777" w:rsidR="00DB522C" w:rsidRPr="00181711" w:rsidRDefault="00DB522C" w:rsidP="00DB522C">
            <w:pPr>
              <w:pStyle w:val="TableText"/>
            </w:pPr>
          </w:p>
        </w:tc>
      </w:tr>
      <w:tr w:rsidR="00DB522C" w:rsidRPr="00181711" w14:paraId="1E3A2003"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D30F3A4" w14:textId="77777777" w:rsidR="00DB522C" w:rsidRPr="00181711" w:rsidRDefault="00DB522C" w:rsidP="00DB522C">
            <w:pPr>
              <w:pStyle w:val="TableText"/>
              <w:jc w:val="center"/>
            </w:pPr>
            <w:r w:rsidRPr="00181711">
              <w:t>29</w:t>
            </w:r>
          </w:p>
        </w:tc>
        <w:tc>
          <w:tcPr>
            <w:tcW w:w="1180" w:type="dxa"/>
            <w:tcBorders>
              <w:top w:val="nil"/>
            </w:tcBorders>
            <w:shd w:val="clear" w:color="auto" w:fill="auto"/>
            <w:noWrap/>
            <w:vAlign w:val="bottom"/>
          </w:tcPr>
          <w:p w14:paraId="79FFAD98" w14:textId="77777777" w:rsidR="00DB522C" w:rsidRPr="00181711" w:rsidRDefault="00DB522C" w:rsidP="00DB522C">
            <w:pPr>
              <w:pStyle w:val="TableText"/>
            </w:pPr>
            <w:r w:rsidRPr="00181711">
              <w:t>19.665</w:t>
            </w:r>
          </w:p>
        </w:tc>
        <w:tc>
          <w:tcPr>
            <w:tcW w:w="1080" w:type="dxa"/>
            <w:tcBorders>
              <w:top w:val="nil"/>
            </w:tcBorders>
            <w:shd w:val="clear" w:color="auto" w:fill="auto"/>
            <w:noWrap/>
            <w:vAlign w:val="bottom"/>
          </w:tcPr>
          <w:p w14:paraId="60B3AA4F" w14:textId="77777777" w:rsidR="00DB522C" w:rsidRPr="00181711" w:rsidRDefault="00DB522C" w:rsidP="00DB522C">
            <w:pPr>
              <w:pStyle w:val="TableText"/>
            </w:pPr>
            <w:r w:rsidRPr="00181711">
              <w:t>19.796</w:t>
            </w:r>
          </w:p>
        </w:tc>
        <w:tc>
          <w:tcPr>
            <w:tcW w:w="1440" w:type="dxa"/>
            <w:tcBorders>
              <w:top w:val="nil"/>
            </w:tcBorders>
            <w:shd w:val="clear" w:color="auto" w:fill="auto"/>
            <w:noWrap/>
            <w:vAlign w:val="bottom"/>
          </w:tcPr>
          <w:p w14:paraId="67998FE8" w14:textId="77777777" w:rsidR="00DB522C" w:rsidRPr="00181711" w:rsidRDefault="00DB522C" w:rsidP="00DB522C">
            <w:pPr>
              <w:pStyle w:val="TableText"/>
            </w:pPr>
            <w:r w:rsidRPr="00181711">
              <w:t>20.056</w:t>
            </w:r>
          </w:p>
        </w:tc>
        <w:tc>
          <w:tcPr>
            <w:tcW w:w="1260" w:type="dxa"/>
            <w:tcBorders>
              <w:top w:val="nil"/>
            </w:tcBorders>
            <w:shd w:val="clear" w:color="auto" w:fill="auto"/>
            <w:noWrap/>
            <w:vAlign w:val="bottom"/>
          </w:tcPr>
          <w:p w14:paraId="0932B71D" w14:textId="77777777" w:rsidR="00DB522C" w:rsidRPr="00181711" w:rsidRDefault="00DB522C" w:rsidP="00DB522C">
            <w:pPr>
              <w:pStyle w:val="TableText"/>
            </w:pPr>
            <w:r w:rsidRPr="00181711">
              <w:t>20.046</w:t>
            </w:r>
          </w:p>
        </w:tc>
        <w:tc>
          <w:tcPr>
            <w:tcW w:w="1080" w:type="dxa"/>
            <w:tcBorders>
              <w:top w:val="nil"/>
            </w:tcBorders>
            <w:shd w:val="clear" w:color="auto" w:fill="auto"/>
            <w:noWrap/>
            <w:vAlign w:val="bottom"/>
          </w:tcPr>
          <w:p w14:paraId="79A7825D" w14:textId="77777777" w:rsidR="00DB522C" w:rsidRPr="00181711" w:rsidRDefault="00DB522C" w:rsidP="00DB522C">
            <w:pPr>
              <w:pStyle w:val="TableText"/>
            </w:pPr>
            <w:r w:rsidRPr="00181711">
              <w:t>20.178</w:t>
            </w:r>
          </w:p>
        </w:tc>
        <w:tc>
          <w:tcPr>
            <w:tcW w:w="1337" w:type="dxa"/>
            <w:tcBorders>
              <w:top w:val="nil"/>
            </w:tcBorders>
            <w:shd w:val="clear" w:color="auto" w:fill="auto"/>
            <w:noWrap/>
            <w:vAlign w:val="bottom"/>
          </w:tcPr>
          <w:p w14:paraId="2A4117C8" w14:textId="77777777" w:rsidR="00DB522C" w:rsidRPr="00181711" w:rsidRDefault="00DB522C" w:rsidP="00DB522C">
            <w:pPr>
              <w:pStyle w:val="TableText"/>
            </w:pPr>
            <w:r w:rsidRPr="00181711">
              <w:t>20.443</w:t>
            </w:r>
          </w:p>
        </w:tc>
      </w:tr>
      <w:tr w:rsidR="00DB522C" w:rsidRPr="00181711" w14:paraId="564AF21E"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6EACA17" w14:textId="77777777" w:rsidR="00DB522C" w:rsidRPr="00181711" w:rsidRDefault="00DB522C" w:rsidP="00DB522C">
            <w:pPr>
              <w:pStyle w:val="TableText"/>
              <w:jc w:val="center"/>
            </w:pPr>
            <w:r w:rsidRPr="00181711">
              <w:t>30</w:t>
            </w:r>
          </w:p>
        </w:tc>
        <w:tc>
          <w:tcPr>
            <w:tcW w:w="1180" w:type="dxa"/>
            <w:tcBorders>
              <w:top w:val="nil"/>
            </w:tcBorders>
            <w:shd w:val="clear" w:color="auto" w:fill="auto"/>
            <w:noWrap/>
            <w:vAlign w:val="bottom"/>
          </w:tcPr>
          <w:p w14:paraId="68579444" w14:textId="77777777" w:rsidR="00DB522C" w:rsidRPr="00181711" w:rsidRDefault="00DB522C" w:rsidP="00DB522C">
            <w:pPr>
              <w:pStyle w:val="TableText"/>
            </w:pPr>
            <w:r w:rsidRPr="00181711">
              <w:t>19.475</w:t>
            </w:r>
          </w:p>
        </w:tc>
        <w:tc>
          <w:tcPr>
            <w:tcW w:w="1080" w:type="dxa"/>
            <w:tcBorders>
              <w:top w:val="nil"/>
            </w:tcBorders>
            <w:shd w:val="clear" w:color="auto" w:fill="auto"/>
            <w:noWrap/>
            <w:vAlign w:val="bottom"/>
          </w:tcPr>
          <w:p w14:paraId="02DFF296" w14:textId="77777777" w:rsidR="00DB522C" w:rsidRPr="00181711" w:rsidRDefault="00DB522C" w:rsidP="00DB522C">
            <w:pPr>
              <w:pStyle w:val="TableText"/>
            </w:pPr>
            <w:r w:rsidRPr="00181711">
              <w:t>19.717</w:t>
            </w:r>
          </w:p>
        </w:tc>
        <w:tc>
          <w:tcPr>
            <w:tcW w:w="1440" w:type="dxa"/>
            <w:tcBorders>
              <w:top w:val="nil"/>
            </w:tcBorders>
            <w:shd w:val="clear" w:color="auto" w:fill="auto"/>
            <w:noWrap/>
            <w:vAlign w:val="bottom"/>
          </w:tcPr>
          <w:p w14:paraId="646A1DF6" w14:textId="77777777" w:rsidR="00DB522C" w:rsidRPr="00181711" w:rsidRDefault="00DB522C" w:rsidP="00DB522C">
            <w:pPr>
              <w:pStyle w:val="TableText"/>
            </w:pPr>
            <w:r w:rsidRPr="00181711">
              <w:t>19.928</w:t>
            </w:r>
          </w:p>
        </w:tc>
        <w:tc>
          <w:tcPr>
            <w:tcW w:w="1260" w:type="dxa"/>
            <w:tcBorders>
              <w:top w:val="nil"/>
            </w:tcBorders>
            <w:shd w:val="clear" w:color="auto" w:fill="auto"/>
            <w:noWrap/>
            <w:vAlign w:val="bottom"/>
          </w:tcPr>
          <w:p w14:paraId="560C4C6C" w14:textId="77777777" w:rsidR="00DB522C" w:rsidRPr="00181711" w:rsidRDefault="00DB522C" w:rsidP="00DB522C">
            <w:pPr>
              <w:pStyle w:val="TableText"/>
            </w:pPr>
            <w:r w:rsidRPr="00181711">
              <w:t>19.862</w:t>
            </w:r>
          </w:p>
        </w:tc>
        <w:tc>
          <w:tcPr>
            <w:tcW w:w="1080" w:type="dxa"/>
            <w:tcBorders>
              <w:top w:val="nil"/>
            </w:tcBorders>
            <w:shd w:val="clear" w:color="auto" w:fill="auto"/>
            <w:noWrap/>
            <w:vAlign w:val="bottom"/>
          </w:tcPr>
          <w:p w14:paraId="30DCA4DA" w14:textId="77777777" w:rsidR="00DB522C" w:rsidRPr="00181711" w:rsidRDefault="00DB522C" w:rsidP="00DB522C">
            <w:pPr>
              <w:pStyle w:val="TableText"/>
            </w:pPr>
            <w:r w:rsidRPr="00181711">
              <w:t>20.106</w:t>
            </w:r>
          </w:p>
        </w:tc>
        <w:tc>
          <w:tcPr>
            <w:tcW w:w="1337" w:type="dxa"/>
            <w:tcBorders>
              <w:top w:val="nil"/>
            </w:tcBorders>
            <w:shd w:val="clear" w:color="auto" w:fill="auto"/>
            <w:noWrap/>
            <w:vAlign w:val="bottom"/>
          </w:tcPr>
          <w:p w14:paraId="1BACFBF7" w14:textId="77777777" w:rsidR="00DB522C" w:rsidRPr="00181711" w:rsidRDefault="00DB522C" w:rsidP="00DB522C">
            <w:pPr>
              <w:pStyle w:val="TableText"/>
            </w:pPr>
            <w:r w:rsidRPr="00181711">
              <w:t>20.318</w:t>
            </w:r>
          </w:p>
        </w:tc>
      </w:tr>
      <w:tr w:rsidR="00DB522C" w:rsidRPr="00181711" w14:paraId="7A81FD9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4375C5E" w14:textId="77777777" w:rsidR="00DB522C" w:rsidRPr="00181711" w:rsidRDefault="00DB522C" w:rsidP="00DB522C">
            <w:pPr>
              <w:pStyle w:val="TableText"/>
              <w:jc w:val="center"/>
            </w:pPr>
            <w:r w:rsidRPr="00181711">
              <w:t>31</w:t>
            </w:r>
          </w:p>
        </w:tc>
        <w:tc>
          <w:tcPr>
            <w:tcW w:w="1180" w:type="dxa"/>
            <w:tcBorders>
              <w:top w:val="nil"/>
            </w:tcBorders>
            <w:shd w:val="clear" w:color="auto" w:fill="auto"/>
            <w:noWrap/>
            <w:vAlign w:val="bottom"/>
          </w:tcPr>
          <w:p w14:paraId="2ADF321B" w14:textId="77777777" w:rsidR="00DB522C" w:rsidRPr="00181711" w:rsidRDefault="00DB522C" w:rsidP="00DB522C">
            <w:pPr>
              <w:pStyle w:val="TableText"/>
            </w:pPr>
            <w:r w:rsidRPr="00181711">
              <w:t>19.279</w:t>
            </w:r>
          </w:p>
        </w:tc>
        <w:tc>
          <w:tcPr>
            <w:tcW w:w="1080" w:type="dxa"/>
            <w:tcBorders>
              <w:top w:val="nil"/>
            </w:tcBorders>
            <w:shd w:val="clear" w:color="auto" w:fill="auto"/>
            <w:noWrap/>
            <w:vAlign w:val="bottom"/>
          </w:tcPr>
          <w:p w14:paraId="4F91F2E0" w14:textId="77777777" w:rsidR="00DB522C" w:rsidRPr="00181711" w:rsidRDefault="00DB522C" w:rsidP="00DB522C">
            <w:pPr>
              <w:pStyle w:val="TableText"/>
            </w:pPr>
            <w:r w:rsidRPr="00181711">
              <w:t>19.522</w:t>
            </w:r>
          </w:p>
        </w:tc>
        <w:tc>
          <w:tcPr>
            <w:tcW w:w="1440" w:type="dxa"/>
            <w:tcBorders>
              <w:top w:val="nil"/>
            </w:tcBorders>
            <w:shd w:val="clear" w:color="auto" w:fill="auto"/>
            <w:noWrap/>
            <w:vAlign w:val="bottom"/>
          </w:tcPr>
          <w:p w14:paraId="2D1F56A4" w14:textId="77777777" w:rsidR="00DB522C" w:rsidRPr="00181711" w:rsidRDefault="00DB522C" w:rsidP="00DB522C">
            <w:pPr>
              <w:pStyle w:val="TableText"/>
            </w:pPr>
            <w:r w:rsidRPr="00181711">
              <w:t>19.765</w:t>
            </w:r>
          </w:p>
        </w:tc>
        <w:tc>
          <w:tcPr>
            <w:tcW w:w="1260" w:type="dxa"/>
            <w:tcBorders>
              <w:top w:val="nil"/>
            </w:tcBorders>
            <w:shd w:val="clear" w:color="auto" w:fill="auto"/>
            <w:noWrap/>
            <w:vAlign w:val="bottom"/>
          </w:tcPr>
          <w:p w14:paraId="264B8E32" w14:textId="77777777" w:rsidR="00DB522C" w:rsidRPr="00181711" w:rsidRDefault="00DB522C" w:rsidP="00DB522C">
            <w:pPr>
              <w:pStyle w:val="TableText"/>
            </w:pPr>
            <w:r w:rsidRPr="00181711">
              <w:t>19.673</w:t>
            </w:r>
          </w:p>
        </w:tc>
        <w:tc>
          <w:tcPr>
            <w:tcW w:w="1080" w:type="dxa"/>
            <w:tcBorders>
              <w:top w:val="nil"/>
            </w:tcBorders>
            <w:shd w:val="clear" w:color="auto" w:fill="auto"/>
            <w:noWrap/>
            <w:vAlign w:val="bottom"/>
          </w:tcPr>
          <w:p w14:paraId="3B9AEBFB" w14:textId="77777777" w:rsidR="00DB522C" w:rsidRPr="00181711" w:rsidRDefault="00DB522C" w:rsidP="00DB522C">
            <w:pPr>
              <w:pStyle w:val="TableText"/>
            </w:pPr>
            <w:r w:rsidRPr="00181711">
              <w:t>19.917</w:t>
            </w:r>
          </w:p>
        </w:tc>
        <w:tc>
          <w:tcPr>
            <w:tcW w:w="1337" w:type="dxa"/>
            <w:tcBorders>
              <w:top w:val="nil"/>
            </w:tcBorders>
            <w:shd w:val="clear" w:color="auto" w:fill="auto"/>
            <w:noWrap/>
            <w:vAlign w:val="bottom"/>
          </w:tcPr>
          <w:p w14:paraId="415BD187" w14:textId="77777777" w:rsidR="00DB522C" w:rsidRPr="00181711" w:rsidRDefault="00DB522C" w:rsidP="00DB522C">
            <w:pPr>
              <w:pStyle w:val="TableText"/>
            </w:pPr>
            <w:r w:rsidRPr="00181711">
              <w:t>20.161</w:t>
            </w:r>
          </w:p>
        </w:tc>
      </w:tr>
      <w:tr w:rsidR="00DB522C" w:rsidRPr="00181711" w14:paraId="3F5C393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67EB3425" w14:textId="77777777" w:rsidR="00DB522C" w:rsidRPr="00181711" w:rsidRDefault="00DB522C" w:rsidP="00DB522C">
            <w:pPr>
              <w:pStyle w:val="TableText"/>
              <w:jc w:val="center"/>
            </w:pPr>
            <w:r w:rsidRPr="00181711">
              <w:t>32</w:t>
            </w:r>
          </w:p>
        </w:tc>
        <w:tc>
          <w:tcPr>
            <w:tcW w:w="1180" w:type="dxa"/>
            <w:tcBorders>
              <w:top w:val="nil"/>
            </w:tcBorders>
            <w:shd w:val="clear" w:color="auto" w:fill="auto"/>
            <w:noWrap/>
            <w:vAlign w:val="bottom"/>
          </w:tcPr>
          <w:p w14:paraId="453C4DA0" w14:textId="77777777" w:rsidR="00DB522C" w:rsidRPr="00181711" w:rsidRDefault="00DB522C" w:rsidP="00DB522C">
            <w:pPr>
              <w:pStyle w:val="TableText"/>
            </w:pPr>
            <w:r w:rsidRPr="00181711">
              <w:t>19.077</w:t>
            </w:r>
          </w:p>
        </w:tc>
        <w:tc>
          <w:tcPr>
            <w:tcW w:w="1080" w:type="dxa"/>
            <w:tcBorders>
              <w:top w:val="nil"/>
            </w:tcBorders>
            <w:shd w:val="clear" w:color="auto" w:fill="auto"/>
            <w:noWrap/>
            <w:vAlign w:val="bottom"/>
          </w:tcPr>
          <w:p w14:paraId="357AD954" w14:textId="77777777" w:rsidR="00DB522C" w:rsidRPr="00181711" w:rsidRDefault="00DB522C" w:rsidP="00DB522C">
            <w:pPr>
              <w:pStyle w:val="TableText"/>
            </w:pPr>
            <w:r w:rsidRPr="00181711">
              <w:t>19.320</w:t>
            </w:r>
          </w:p>
        </w:tc>
        <w:tc>
          <w:tcPr>
            <w:tcW w:w="1440" w:type="dxa"/>
            <w:tcBorders>
              <w:top w:val="nil"/>
            </w:tcBorders>
            <w:shd w:val="clear" w:color="auto" w:fill="auto"/>
            <w:noWrap/>
            <w:vAlign w:val="bottom"/>
          </w:tcPr>
          <w:p w14:paraId="44F03C10" w14:textId="77777777" w:rsidR="00DB522C" w:rsidRPr="00181711" w:rsidRDefault="00DB522C" w:rsidP="00DB522C">
            <w:pPr>
              <w:pStyle w:val="TableText"/>
            </w:pPr>
            <w:r w:rsidRPr="00181711">
              <w:t>19.564</w:t>
            </w:r>
          </w:p>
        </w:tc>
        <w:tc>
          <w:tcPr>
            <w:tcW w:w="1260" w:type="dxa"/>
            <w:tcBorders>
              <w:top w:val="nil"/>
            </w:tcBorders>
            <w:shd w:val="clear" w:color="auto" w:fill="auto"/>
            <w:noWrap/>
            <w:vAlign w:val="bottom"/>
          </w:tcPr>
          <w:p w14:paraId="4F3D15C4" w14:textId="77777777" w:rsidR="00DB522C" w:rsidRPr="00181711" w:rsidRDefault="00DB522C" w:rsidP="00DB522C">
            <w:pPr>
              <w:pStyle w:val="TableText"/>
            </w:pPr>
            <w:r w:rsidRPr="00181711">
              <w:t>19.479</w:t>
            </w:r>
          </w:p>
        </w:tc>
        <w:tc>
          <w:tcPr>
            <w:tcW w:w="1080" w:type="dxa"/>
            <w:tcBorders>
              <w:top w:val="nil"/>
            </w:tcBorders>
            <w:shd w:val="clear" w:color="auto" w:fill="auto"/>
            <w:noWrap/>
            <w:vAlign w:val="bottom"/>
          </w:tcPr>
          <w:p w14:paraId="7578E5E1" w14:textId="77777777" w:rsidR="00DB522C" w:rsidRPr="00181711" w:rsidRDefault="00DB522C" w:rsidP="00DB522C">
            <w:pPr>
              <w:pStyle w:val="TableText"/>
            </w:pPr>
            <w:r w:rsidRPr="00181711">
              <w:t>19.723</w:t>
            </w:r>
          </w:p>
        </w:tc>
        <w:tc>
          <w:tcPr>
            <w:tcW w:w="1337" w:type="dxa"/>
            <w:tcBorders>
              <w:top w:val="nil"/>
            </w:tcBorders>
            <w:shd w:val="clear" w:color="auto" w:fill="auto"/>
            <w:noWrap/>
            <w:vAlign w:val="bottom"/>
          </w:tcPr>
          <w:p w14:paraId="3A17D53C" w14:textId="77777777" w:rsidR="00DB522C" w:rsidRPr="00181711" w:rsidRDefault="00DB522C" w:rsidP="00DB522C">
            <w:pPr>
              <w:pStyle w:val="TableText"/>
            </w:pPr>
            <w:r w:rsidRPr="00181711">
              <w:t>19.967</w:t>
            </w:r>
          </w:p>
        </w:tc>
      </w:tr>
      <w:tr w:rsidR="00DB522C" w:rsidRPr="00181711" w14:paraId="47661952"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00C95DA" w14:textId="77777777" w:rsidR="00DB522C" w:rsidRPr="00181711" w:rsidRDefault="00DB522C" w:rsidP="00DB522C">
            <w:pPr>
              <w:pStyle w:val="TableText"/>
              <w:jc w:val="center"/>
            </w:pPr>
            <w:r w:rsidRPr="00181711">
              <w:t>33</w:t>
            </w:r>
          </w:p>
        </w:tc>
        <w:tc>
          <w:tcPr>
            <w:tcW w:w="1180" w:type="dxa"/>
            <w:tcBorders>
              <w:top w:val="nil"/>
            </w:tcBorders>
            <w:shd w:val="clear" w:color="auto" w:fill="auto"/>
            <w:noWrap/>
            <w:vAlign w:val="bottom"/>
          </w:tcPr>
          <w:p w14:paraId="0DDDAAFC" w14:textId="77777777" w:rsidR="00DB522C" w:rsidRPr="00181711" w:rsidRDefault="00DB522C" w:rsidP="00DB522C">
            <w:pPr>
              <w:pStyle w:val="TableText"/>
            </w:pPr>
            <w:r w:rsidRPr="00181711">
              <w:t>18.868</w:t>
            </w:r>
          </w:p>
        </w:tc>
        <w:tc>
          <w:tcPr>
            <w:tcW w:w="1080" w:type="dxa"/>
            <w:tcBorders>
              <w:top w:val="nil"/>
            </w:tcBorders>
            <w:shd w:val="clear" w:color="auto" w:fill="auto"/>
            <w:noWrap/>
            <w:vAlign w:val="bottom"/>
          </w:tcPr>
          <w:p w14:paraId="0BF53069" w14:textId="77777777" w:rsidR="00DB522C" w:rsidRPr="00181711" w:rsidRDefault="00DB522C" w:rsidP="00DB522C">
            <w:pPr>
              <w:pStyle w:val="TableText"/>
            </w:pPr>
            <w:r w:rsidRPr="00181711">
              <w:t>19.112</w:t>
            </w:r>
          </w:p>
        </w:tc>
        <w:tc>
          <w:tcPr>
            <w:tcW w:w="1440" w:type="dxa"/>
            <w:tcBorders>
              <w:top w:val="nil"/>
            </w:tcBorders>
            <w:shd w:val="clear" w:color="auto" w:fill="auto"/>
            <w:noWrap/>
            <w:vAlign w:val="bottom"/>
          </w:tcPr>
          <w:p w14:paraId="584EDBB9" w14:textId="77777777" w:rsidR="00DB522C" w:rsidRPr="00181711" w:rsidRDefault="00DB522C" w:rsidP="00DB522C">
            <w:pPr>
              <w:pStyle w:val="TableText"/>
            </w:pPr>
            <w:r w:rsidRPr="00181711">
              <w:t>19.356</w:t>
            </w:r>
          </w:p>
        </w:tc>
        <w:tc>
          <w:tcPr>
            <w:tcW w:w="1260" w:type="dxa"/>
            <w:tcBorders>
              <w:top w:val="nil"/>
            </w:tcBorders>
            <w:shd w:val="clear" w:color="auto" w:fill="auto"/>
            <w:noWrap/>
            <w:vAlign w:val="bottom"/>
          </w:tcPr>
          <w:p w14:paraId="64502F28" w14:textId="77777777" w:rsidR="00DB522C" w:rsidRPr="00181711" w:rsidRDefault="00DB522C" w:rsidP="00DB522C">
            <w:pPr>
              <w:pStyle w:val="TableText"/>
            </w:pPr>
            <w:r w:rsidRPr="00181711">
              <w:t>19.278</w:t>
            </w:r>
          </w:p>
        </w:tc>
        <w:tc>
          <w:tcPr>
            <w:tcW w:w="1080" w:type="dxa"/>
            <w:tcBorders>
              <w:top w:val="nil"/>
            </w:tcBorders>
            <w:shd w:val="clear" w:color="auto" w:fill="auto"/>
            <w:noWrap/>
            <w:vAlign w:val="bottom"/>
          </w:tcPr>
          <w:p w14:paraId="732E0165" w14:textId="77777777" w:rsidR="00DB522C" w:rsidRPr="00181711" w:rsidRDefault="00DB522C" w:rsidP="00DB522C">
            <w:pPr>
              <w:pStyle w:val="TableText"/>
            </w:pPr>
            <w:r w:rsidRPr="00181711">
              <w:t>19.523</w:t>
            </w:r>
          </w:p>
        </w:tc>
        <w:tc>
          <w:tcPr>
            <w:tcW w:w="1337" w:type="dxa"/>
            <w:tcBorders>
              <w:top w:val="nil"/>
            </w:tcBorders>
            <w:shd w:val="clear" w:color="auto" w:fill="auto"/>
            <w:noWrap/>
            <w:vAlign w:val="bottom"/>
          </w:tcPr>
          <w:p w14:paraId="46F88729" w14:textId="77777777" w:rsidR="00DB522C" w:rsidRPr="00181711" w:rsidRDefault="00DB522C" w:rsidP="00DB522C">
            <w:pPr>
              <w:pStyle w:val="TableText"/>
            </w:pPr>
            <w:r w:rsidRPr="00181711">
              <w:t>19.767</w:t>
            </w:r>
          </w:p>
        </w:tc>
      </w:tr>
      <w:tr w:rsidR="00DB522C" w:rsidRPr="00181711" w14:paraId="629089E2"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2E62812" w14:textId="77777777" w:rsidR="00DB522C" w:rsidRPr="00181711" w:rsidRDefault="00DB522C" w:rsidP="00DB522C">
            <w:pPr>
              <w:pStyle w:val="TableText"/>
              <w:jc w:val="center"/>
            </w:pPr>
            <w:r w:rsidRPr="00181711">
              <w:t>34</w:t>
            </w:r>
          </w:p>
        </w:tc>
        <w:tc>
          <w:tcPr>
            <w:tcW w:w="1180" w:type="dxa"/>
            <w:tcBorders>
              <w:top w:val="nil"/>
            </w:tcBorders>
            <w:shd w:val="clear" w:color="auto" w:fill="auto"/>
            <w:noWrap/>
            <w:vAlign w:val="bottom"/>
          </w:tcPr>
          <w:p w14:paraId="429C06BE" w14:textId="77777777" w:rsidR="00DB522C" w:rsidRPr="00181711" w:rsidRDefault="00DB522C" w:rsidP="00DB522C">
            <w:pPr>
              <w:pStyle w:val="TableText"/>
            </w:pPr>
            <w:r w:rsidRPr="00181711">
              <w:t>18.651</w:t>
            </w:r>
          </w:p>
        </w:tc>
        <w:tc>
          <w:tcPr>
            <w:tcW w:w="1080" w:type="dxa"/>
            <w:tcBorders>
              <w:top w:val="nil"/>
            </w:tcBorders>
            <w:shd w:val="clear" w:color="auto" w:fill="auto"/>
            <w:noWrap/>
            <w:vAlign w:val="bottom"/>
          </w:tcPr>
          <w:p w14:paraId="76BB7672" w14:textId="77777777" w:rsidR="00DB522C" w:rsidRPr="00181711" w:rsidRDefault="00DB522C" w:rsidP="00DB522C">
            <w:pPr>
              <w:pStyle w:val="TableText"/>
            </w:pPr>
            <w:r w:rsidRPr="00181711">
              <w:t>18.896</w:t>
            </w:r>
          </w:p>
        </w:tc>
        <w:tc>
          <w:tcPr>
            <w:tcW w:w="1440" w:type="dxa"/>
            <w:tcBorders>
              <w:top w:val="nil"/>
            </w:tcBorders>
            <w:shd w:val="clear" w:color="auto" w:fill="auto"/>
            <w:noWrap/>
            <w:vAlign w:val="bottom"/>
          </w:tcPr>
          <w:p w14:paraId="10BBE1F0" w14:textId="77777777" w:rsidR="00DB522C" w:rsidRPr="00181711" w:rsidRDefault="00DB522C" w:rsidP="00DB522C">
            <w:pPr>
              <w:pStyle w:val="TableText"/>
            </w:pPr>
            <w:r w:rsidRPr="00181711">
              <w:t>19.141</w:t>
            </w:r>
          </w:p>
        </w:tc>
        <w:tc>
          <w:tcPr>
            <w:tcW w:w="1260" w:type="dxa"/>
            <w:tcBorders>
              <w:top w:val="nil"/>
            </w:tcBorders>
            <w:shd w:val="clear" w:color="auto" w:fill="auto"/>
            <w:noWrap/>
            <w:vAlign w:val="bottom"/>
          </w:tcPr>
          <w:p w14:paraId="12D764AB" w14:textId="77777777" w:rsidR="00DB522C" w:rsidRPr="00181711" w:rsidRDefault="00DB522C" w:rsidP="00DB522C">
            <w:pPr>
              <w:pStyle w:val="TableText"/>
            </w:pPr>
            <w:r w:rsidRPr="00181711">
              <w:t>19.073</w:t>
            </w:r>
          </w:p>
        </w:tc>
        <w:tc>
          <w:tcPr>
            <w:tcW w:w="1080" w:type="dxa"/>
            <w:tcBorders>
              <w:top w:val="nil"/>
            </w:tcBorders>
            <w:shd w:val="clear" w:color="auto" w:fill="auto"/>
            <w:noWrap/>
            <w:vAlign w:val="bottom"/>
          </w:tcPr>
          <w:p w14:paraId="6C3DBB9A" w14:textId="77777777" w:rsidR="00DB522C" w:rsidRPr="00181711" w:rsidRDefault="00DB522C" w:rsidP="00DB522C">
            <w:pPr>
              <w:pStyle w:val="TableText"/>
            </w:pPr>
            <w:r w:rsidRPr="00181711">
              <w:t>19.318</w:t>
            </w:r>
          </w:p>
        </w:tc>
        <w:tc>
          <w:tcPr>
            <w:tcW w:w="1337" w:type="dxa"/>
            <w:tcBorders>
              <w:top w:val="nil"/>
            </w:tcBorders>
            <w:shd w:val="clear" w:color="auto" w:fill="auto"/>
            <w:noWrap/>
            <w:vAlign w:val="bottom"/>
          </w:tcPr>
          <w:p w14:paraId="1752E7BA" w14:textId="77777777" w:rsidR="00DB522C" w:rsidRPr="00181711" w:rsidRDefault="00DB522C" w:rsidP="00DB522C">
            <w:pPr>
              <w:pStyle w:val="TableText"/>
            </w:pPr>
            <w:r w:rsidRPr="00181711">
              <w:t>19.563</w:t>
            </w:r>
          </w:p>
        </w:tc>
      </w:tr>
      <w:tr w:rsidR="00DB522C" w:rsidRPr="00181711" w14:paraId="24C5FE08"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E068F99" w14:textId="77777777" w:rsidR="00DB522C" w:rsidRPr="00181711" w:rsidRDefault="00DB522C" w:rsidP="00DB522C">
            <w:pPr>
              <w:pStyle w:val="TableText"/>
              <w:jc w:val="center"/>
            </w:pPr>
            <w:r w:rsidRPr="00181711">
              <w:t>35</w:t>
            </w:r>
          </w:p>
        </w:tc>
        <w:tc>
          <w:tcPr>
            <w:tcW w:w="1180" w:type="dxa"/>
            <w:tcBorders>
              <w:top w:val="nil"/>
            </w:tcBorders>
            <w:shd w:val="clear" w:color="auto" w:fill="auto"/>
            <w:noWrap/>
            <w:vAlign w:val="bottom"/>
          </w:tcPr>
          <w:p w14:paraId="3CBFBB05" w14:textId="77777777" w:rsidR="00DB522C" w:rsidRPr="00181711" w:rsidRDefault="00DB522C" w:rsidP="00DB522C">
            <w:pPr>
              <w:pStyle w:val="TableText"/>
            </w:pPr>
            <w:r w:rsidRPr="00181711">
              <w:t>18.428</w:t>
            </w:r>
          </w:p>
        </w:tc>
        <w:tc>
          <w:tcPr>
            <w:tcW w:w="1080" w:type="dxa"/>
            <w:tcBorders>
              <w:top w:val="nil"/>
            </w:tcBorders>
            <w:shd w:val="clear" w:color="auto" w:fill="auto"/>
            <w:noWrap/>
            <w:vAlign w:val="bottom"/>
          </w:tcPr>
          <w:p w14:paraId="227691E0" w14:textId="77777777" w:rsidR="00DB522C" w:rsidRPr="00181711" w:rsidRDefault="00DB522C" w:rsidP="00DB522C">
            <w:pPr>
              <w:pStyle w:val="TableText"/>
            </w:pPr>
            <w:r w:rsidRPr="00181711">
              <w:t>18.674</w:t>
            </w:r>
          </w:p>
        </w:tc>
        <w:tc>
          <w:tcPr>
            <w:tcW w:w="1440" w:type="dxa"/>
            <w:tcBorders>
              <w:top w:val="nil"/>
            </w:tcBorders>
            <w:shd w:val="clear" w:color="auto" w:fill="auto"/>
            <w:noWrap/>
            <w:vAlign w:val="bottom"/>
          </w:tcPr>
          <w:p w14:paraId="39C6F6CC" w14:textId="77777777" w:rsidR="00DB522C" w:rsidRPr="00181711" w:rsidRDefault="00DB522C" w:rsidP="00DB522C">
            <w:pPr>
              <w:pStyle w:val="TableText"/>
            </w:pPr>
            <w:r w:rsidRPr="00181711">
              <w:t>18.920</w:t>
            </w:r>
          </w:p>
        </w:tc>
        <w:tc>
          <w:tcPr>
            <w:tcW w:w="1260" w:type="dxa"/>
            <w:tcBorders>
              <w:top w:val="nil"/>
            </w:tcBorders>
            <w:shd w:val="clear" w:color="auto" w:fill="auto"/>
            <w:noWrap/>
            <w:vAlign w:val="bottom"/>
          </w:tcPr>
          <w:p w14:paraId="20F6C155" w14:textId="77777777" w:rsidR="00DB522C" w:rsidRPr="00181711" w:rsidRDefault="00DB522C" w:rsidP="00DB522C">
            <w:pPr>
              <w:pStyle w:val="TableText"/>
            </w:pPr>
            <w:r w:rsidRPr="00181711">
              <w:t>18.861</w:t>
            </w:r>
          </w:p>
        </w:tc>
        <w:tc>
          <w:tcPr>
            <w:tcW w:w="1080" w:type="dxa"/>
            <w:tcBorders>
              <w:top w:val="nil"/>
            </w:tcBorders>
            <w:shd w:val="clear" w:color="auto" w:fill="auto"/>
            <w:noWrap/>
            <w:vAlign w:val="bottom"/>
          </w:tcPr>
          <w:p w14:paraId="3563AFD3" w14:textId="77777777" w:rsidR="00DB522C" w:rsidRPr="00181711" w:rsidRDefault="00DB522C" w:rsidP="00DB522C">
            <w:pPr>
              <w:pStyle w:val="TableText"/>
            </w:pPr>
            <w:r w:rsidRPr="00181711">
              <w:t>19.106</w:t>
            </w:r>
          </w:p>
        </w:tc>
        <w:tc>
          <w:tcPr>
            <w:tcW w:w="1337" w:type="dxa"/>
            <w:tcBorders>
              <w:top w:val="nil"/>
            </w:tcBorders>
            <w:shd w:val="clear" w:color="auto" w:fill="auto"/>
            <w:noWrap/>
            <w:vAlign w:val="bottom"/>
          </w:tcPr>
          <w:p w14:paraId="4C5CF23D" w14:textId="77777777" w:rsidR="00DB522C" w:rsidRPr="00181711" w:rsidRDefault="00DB522C" w:rsidP="00DB522C">
            <w:pPr>
              <w:pStyle w:val="TableText"/>
            </w:pPr>
            <w:r w:rsidRPr="00181711">
              <w:t>19.352</w:t>
            </w:r>
          </w:p>
        </w:tc>
      </w:tr>
      <w:tr w:rsidR="00DB522C" w:rsidRPr="00181711" w14:paraId="2CF19523"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AAF33A6" w14:textId="77777777" w:rsidR="00DB522C" w:rsidRPr="00181711" w:rsidRDefault="00DB522C" w:rsidP="00DB522C">
            <w:pPr>
              <w:pStyle w:val="TableText"/>
              <w:jc w:val="center"/>
            </w:pPr>
            <w:r w:rsidRPr="00181711">
              <w:t>36</w:t>
            </w:r>
          </w:p>
        </w:tc>
        <w:tc>
          <w:tcPr>
            <w:tcW w:w="1180" w:type="dxa"/>
            <w:tcBorders>
              <w:top w:val="nil"/>
            </w:tcBorders>
            <w:shd w:val="clear" w:color="auto" w:fill="auto"/>
            <w:noWrap/>
            <w:vAlign w:val="bottom"/>
          </w:tcPr>
          <w:p w14:paraId="0E5D50BB" w14:textId="77777777" w:rsidR="00DB522C" w:rsidRPr="00181711" w:rsidRDefault="00DB522C" w:rsidP="00DB522C">
            <w:pPr>
              <w:pStyle w:val="TableText"/>
            </w:pPr>
            <w:r w:rsidRPr="00181711">
              <w:t>18.194</w:t>
            </w:r>
          </w:p>
        </w:tc>
        <w:tc>
          <w:tcPr>
            <w:tcW w:w="1080" w:type="dxa"/>
            <w:tcBorders>
              <w:top w:val="nil"/>
            </w:tcBorders>
            <w:shd w:val="clear" w:color="auto" w:fill="auto"/>
            <w:noWrap/>
            <w:vAlign w:val="bottom"/>
          </w:tcPr>
          <w:p w14:paraId="2CEEDF37" w14:textId="77777777" w:rsidR="00DB522C" w:rsidRPr="00181711" w:rsidRDefault="00DB522C" w:rsidP="00DB522C">
            <w:pPr>
              <w:pStyle w:val="TableText"/>
            </w:pPr>
            <w:r w:rsidRPr="00181711">
              <w:t>18.441</w:t>
            </w:r>
          </w:p>
        </w:tc>
        <w:tc>
          <w:tcPr>
            <w:tcW w:w="1440" w:type="dxa"/>
            <w:tcBorders>
              <w:top w:val="nil"/>
            </w:tcBorders>
            <w:shd w:val="clear" w:color="auto" w:fill="auto"/>
            <w:noWrap/>
            <w:vAlign w:val="bottom"/>
          </w:tcPr>
          <w:p w14:paraId="62F60D2E" w14:textId="77777777" w:rsidR="00DB522C" w:rsidRPr="00181711" w:rsidRDefault="00DB522C" w:rsidP="00DB522C">
            <w:pPr>
              <w:pStyle w:val="TableText"/>
            </w:pPr>
            <w:r w:rsidRPr="00181711">
              <w:t>18.689</w:t>
            </w:r>
          </w:p>
        </w:tc>
        <w:tc>
          <w:tcPr>
            <w:tcW w:w="1260" w:type="dxa"/>
            <w:tcBorders>
              <w:top w:val="nil"/>
            </w:tcBorders>
            <w:shd w:val="clear" w:color="auto" w:fill="auto"/>
            <w:noWrap/>
            <w:vAlign w:val="bottom"/>
          </w:tcPr>
          <w:p w14:paraId="14649380" w14:textId="77777777" w:rsidR="00DB522C" w:rsidRPr="00181711" w:rsidRDefault="00DB522C" w:rsidP="00DB522C">
            <w:pPr>
              <w:pStyle w:val="TableText"/>
            </w:pPr>
            <w:r w:rsidRPr="00181711">
              <w:t>18.640</w:t>
            </w:r>
          </w:p>
        </w:tc>
        <w:tc>
          <w:tcPr>
            <w:tcW w:w="1080" w:type="dxa"/>
            <w:tcBorders>
              <w:top w:val="nil"/>
            </w:tcBorders>
            <w:shd w:val="clear" w:color="auto" w:fill="auto"/>
            <w:noWrap/>
            <w:vAlign w:val="bottom"/>
          </w:tcPr>
          <w:p w14:paraId="717B5DA7" w14:textId="77777777" w:rsidR="00DB522C" w:rsidRPr="00181711" w:rsidRDefault="00DB522C" w:rsidP="00DB522C">
            <w:pPr>
              <w:pStyle w:val="TableText"/>
            </w:pPr>
            <w:r w:rsidRPr="00181711">
              <w:t>18.886</w:t>
            </w:r>
          </w:p>
        </w:tc>
        <w:tc>
          <w:tcPr>
            <w:tcW w:w="1337" w:type="dxa"/>
            <w:tcBorders>
              <w:top w:val="nil"/>
            </w:tcBorders>
            <w:shd w:val="clear" w:color="auto" w:fill="auto"/>
            <w:noWrap/>
            <w:vAlign w:val="bottom"/>
          </w:tcPr>
          <w:p w14:paraId="24C4CCCD" w14:textId="77777777" w:rsidR="00DB522C" w:rsidRPr="00181711" w:rsidRDefault="00DB522C" w:rsidP="00DB522C">
            <w:pPr>
              <w:pStyle w:val="TableText"/>
            </w:pPr>
            <w:r w:rsidRPr="00181711">
              <w:t>19.132</w:t>
            </w:r>
          </w:p>
        </w:tc>
      </w:tr>
      <w:tr w:rsidR="00DB522C" w:rsidRPr="00181711" w14:paraId="6CFF48AA"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4AF33030" w14:textId="77777777" w:rsidR="00DB522C" w:rsidRPr="00181711" w:rsidRDefault="00DB522C" w:rsidP="00DB522C">
            <w:pPr>
              <w:pStyle w:val="TableText"/>
              <w:jc w:val="center"/>
            </w:pPr>
            <w:r w:rsidRPr="00181711">
              <w:t>37</w:t>
            </w:r>
          </w:p>
        </w:tc>
        <w:tc>
          <w:tcPr>
            <w:tcW w:w="1180" w:type="dxa"/>
            <w:tcBorders>
              <w:top w:val="nil"/>
            </w:tcBorders>
            <w:shd w:val="clear" w:color="auto" w:fill="auto"/>
            <w:noWrap/>
            <w:vAlign w:val="bottom"/>
          </w:tcPr>
          <w:p w14:paraId="6E8C7E6C" w14:textId="77777777" w:rsidR="00DB522C" w:rsidRPr="00181711" w:rsidRDefault="00DB522C" w:rsidP="00DB522C">
            <w:pPr>
              <w:pStyle w:val="TableText"/>
            </w:pPr>
            <w:r w:rsidRPr="00181711">
              <w:t>17.950</w:t>
            </w:r>
          </w:p>
        </w:tc>
        <w:tc>
          <w:tcPr>
            <w:tcW w:w="1080" w:type="dxa"/>
            <w:tcBorders>
              <w:top w:val="nil"/>
            </w:tcBorders>
            <w:shd w:val="clear" w:color="auto" w:fill="auto"/>
            <w:noWrap/>
            <w:vAlign w:val="bottom"/>
          </w:tcPr>
          <w:p w14:paraId="1EDADF09" w14:textId="77777777" w:rsidR="00DB522C" w:rsidRPr="00181711" w:rsidRDefault="00DB522C" w:rsidP="00DB522C">
            <w:pPr>
              <w:pStyle w:val="TableText"/>
            </w:pPr>
            <w:r w:rsidRPr="00181711">
              <w:t>18.199</w:t>
            </w:r>
          </w:p>
        </w:tc>
        <w:tc>
          <w:tcPr>
            <w:tcW w:w="1440" w:type="dxa"/>
            <w:tcBorders>
              <w:top w:val="nil"/>
            </w:tcBorders>
            <w:shd w:val="clear" w:color="auto" w:fill="auto"/>
            <w:noWrap/>
            <w:vAlign w:val="bottom"/>
          </w:tcPr>
          <w:p w14:paraId="4DAB2207" w14:textId="77777777" w:rsidR="00DB522C" w:rsidRPr="00181711" w:rsidRDefault="00DB522C" w:rsidP="00DB522C">
            <w:pPr>
              <w:pStyle w:val="TableText"/>
            </w:pPr>
            <w:r w:rsidRPr="00181711">
              <w:t>18.449</w:t>
            </w:r>
          </w:p>
        </w:tc>
        <w:tc>
          <w:tcPr>
            <w:tcW w:w="1260" w:type="dxa"/>
            <w:tcBorders>
              <w:top w:val="nil"/>
            </w:tcBorders>
            <w:shd w:val="clear" w:color="auto" w:fill="auto"/>
            <w:noWrap/>
            <w:vAlign w:val="bottom"/>
          </w:tcPr>
          <w:p w14:paraId="39454481" w14:textId="77777777" w:rsidR="00DB522C" w:rsidRPr="00181711" w:rsidRDefault="00DB522C" w:rsidP="00DB522C">
            <w:pPr>
              <w:pStyle w:val="TableText"/>
            </w:pPr>
            <w:r w:rsidRPr="00181711">
              <w:t>18.412</w:t>
            </w:r>
          </w:p>
        </w:tc>
        <w:tc>
          <w:tcPr>
            <w:tcW w:w="1080" w:type="dxa"/>
            <w:tcBorders>
              <w:top w:val="nil"/>
            </w:tcBorders>
            <w:shd w:val="clear" w:color="auto" w:fill="auto"/>
            <w:noWrap/>
            <w:vAlign w:val="bottom"/>
          </w:tcPr>
          <w:p w14:paraId="3161DA29" w14:textId="77777777" w:rsidR="00DB522C" w:rsidRPr="00181711" w:rsidRDefault="00DB522C" w:rsidP="00DB522C">
            <w:pPr>
              <w:pStyle w:val="TableText"/>
            </w:pPr>
            <w:r w:rsidRPr="00181711">
              <w:t>18.660</w:t>
            </w:r>
          </w:p>
        </w:tc>
        <w:tc>
          <w:tcPr>
            <w:tcW w:w="1337" w:type="dxa"/>
            <w:tcBorders>
              <w:top w:val="nil"/>
            </w:tcBorders>
            <w:shd w:val="clear" w:color="auto" w:fill="auto"/>
            <w:noWrap/>
            <w:vAlign w:val="bottom"/>
          </w:tcPr>
          <w:p w14:paraId="11FB33CF" w14:textId="77777777" w:rsidR="00DB522C" w:rsidRPr="00181711" w:rsidRDefault="00DB522C" w:rsidP="00DB522C">
            <w:pPr>
              <w:pStyle w:val="TableText"/>
            </w:pPr>
            <w:r w:rsidRPr="00181711">
              <w:t>18.907</w:t>
            </w:r>
          </w:p>
        </w:tc>
      </w:tr>
      <w:tr w:rsidR="00DB522C" w:rsidRPr="00181711" w14:paraId="5D67AF03"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8939201" w14:textId="77777777" w:rsidR="00DB522C" w:rsidRPr="00181711" w:rsidRDefault="00DB522C" w:rsidP="00DB522C">
            <w:pPr>
              <w:pStyle w:val="TableText"/>
              <w:jc w:val="center"/>
            </w:pPr>
            <w:r w:rsidRPr="00181711">
              <w:t>38</w:t>
            </w:r>
          </w:p>
        </w:tc>
        <w:tc>
          <w:tcPr>
            <w:tcW w:w="1180" w:type="dxa"/>
            <w:tcBorders>
              <w:top w:val="nil"/>
            </w:tcBorders>
            <w:shd w:val="clear" w:color="auto" w:fill="auto"/>
            <w:noWrap/>
            <w:vAlign w:val="bottom"/>
          </w:tcPr>
          <w:p w14:paraId="7054E7BC" w14:textId="77777777" w:rsidR="00DB522C" w:rsidRPr="00181711" w:rsidRDefault="00DB522C" w:rsidP="00DB522C">
            <w:pPr>
              <w:pStyle w:val="TableText"/>
            </w:pPr>
            <w:r w:rsidRPr="00181711">
              <w:t>17.698</w:t>
            </w:r>
          </w:p>
        </w:tc>
        <w:tc>
          <w:tcPr>
            <w:tcW w:w="1080" w:type="dxa"/>
            <w:tcBorders>
              <w:top w:val="nil"/>
            </w:tcBorders>
            <w:shd w:val="clear" w:color="auto" w:fill="auto"/>
            <w:noWrap/>
            <w:vAlign w:val="bottom"/>
          </w:tcPr>
          <w:p w14:paraId="044AFA0E" w14:textId="77777777" w:rsidR="00DB522C" w:rsidRPr="00181711" w:rsidRDefault="00DB522C" w:rsidP="00DB522C">
            <w:pPr>
              <w:pStyle w:val="TableText"/>
            </w:pPr>
            <w:r w:rsidRPr="00181711">
              <w:t>17.949</w:t>
            </w:r>
          </w:p>
        </w:tc>
        <w:tc>
          <w:tcPr>
            <w:tcW w:w="1440" w:type="dxa"/>
            <w:tcBorders>
              <w:top w:val="nil"/>
            </w:tcBorders>
            <w:shd w:val="clear" w:color="auto" w:fill="auto"/>
            <w:noWrap/>
            <w:vAlign w:val="bottom"/>
          </w:tcPr>
          <w:p w14:paraId="4B67AE25" w14:textId="77777777" w:rsidR="00DB522C" w:rsidRPr="00181711" w:rsidRDefault="00DB522C" w:rsidP="00DB522C">
            <w:pPr>
              <w:pStyle w:val="TableText"/>
            </w:pPr>
            <w:r w:rsidRPr="00181711">
              <w:t>18.199</w:t>
            </w:r>
          </w:p>
        </w:tc>
        <w:tc>
          <w:tcPr>
            <w:tcW w:w="1260" w:type="dxa"/>
            <w:tcBorders>
              <w:top w:val="nil"/>
            </w:tcBorders>
            <w:shd w:val="clear" w:color="auto" w:fill="auto"/>
            <w:noWrap/>
            <w:vAlign w:val="bottom"/>
          </w:tcPr>
          <w:p w14:paraId="6390B115" w14:textId="77777777" w:rsidR="00DB522C" w:rsidRPr="00181711" w:rsidRDefault="00DB522C" w:rsidP="00DB522C">
            <w:pPr>
              <w:pStyle w:val="TableText"/>
            </w:pPr>
            <w:r w:rsidRPr="00181711">
              <w:t>18.178</w:t>
            </w:r>
          </w:p>
        </w:tc>
        <w:tc>
          <w:tcPr>
            <w:tcW w:w="1080" w:type="dxa"/>
            <w:tcBorders>
              <w:top w:val="nil"/>
            </w:tcBorders>
            <w:shd w:val="clear" w:color="auto" w:fill="auto"/>
            <w:noWrap/>
            <w:vAlign w:val="bottom"/>
          </w:tcPr>
          <w:p w14:paraId="40E66532" w14:textId="77777777" w:rsidR="00DB522C" w:rsidRPr="00181711" w:rsidRDefault="00DB522C" w:rsidP="00DB522C">
            <w:pPr>
              <w:pStyle w:val="TableText"/>
            </w:pPr>
            <w:r w:rsidRPr="00181711">
              <w:t>18.426</w:t>
            </w:r>
          </w:p>
        </w:tc>
        <w:tc>
          <w:tcPr>
            <w:tcW w:w="1337" w:type="dxa"/>
            <w:tcBorders>
              <w:top w:val="nil"/>
            </w:tcBorders>
            <w:shd w:val="clear" w:color="auto" w:fill="auto"/>
            <w:noWrap/>
            <w:vAlign w:val="bottom"/>
          </w:tcPr>
          <w:p w14:paraId="61C4FE96" w14:textId="77777777" w:rsidR="00DB522C" w:rsidRPr="00181711" w:rsidRDefault="00DB522C" w:rsidP="00DB522C">
            <w:pPr>
              <w:pStyle w:val="TableText"/>
            </w:pPr>
            <w:r w:rsidRPr="00181711">
              <w:t>18.673</w:t>
            </w:r>
          </w:p>
        </w:tc>
      </w:tr>
      <w:tr w:rsidR="00DB522C" w:rsidRPr="00181711" w14:paraId="15858EFE"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6DB1DCDB" w14:textId="77777777" w:rsidR="00DB522C" w:rsidRPr="00181711" w:rsidRDefault="00DB522C" w:rsidP="00DB522C">
            <w:pPr>
              <w:pStyle w:val="TableText"/>
              <w:jc w:val="center"/>
            </w:pPr>
            <w:r w:rsidRPr="00181711">
              <w:t>39</w:t>
            </w:r>
          </w:p>
        </w:tc>
        <w:tc>
          <w:tcPr>
            <w:tcW w:w="1180" w:type="dxa"/>
            <w:tcBorders>
              <w:top w:val="nil"/>
            </w:tcBorders>
            <w:shd w:val="clear" w:color="auto" w:fill="auto"/>
            <w:noWrap/>
            <w:vAlign w:val="bottom"/>
          </w:tcPr>
          <w:p w14:paraId="5B72A46F" w14:textId="77777777" w:rsidR="00DB522C" w:rsidRPr="00181711" w:rsidRDefault="00DB522C" w:rsidP="00DB522C">
            <w:pPr>
              <w:pStyle w:val="TableText"/>
            </w:pPr>
            <w:r w:rsidRPr="00181711">
              <w:t>17.435</w:t>
            </w:r>
          </w:p>
        </w:tc>
        <w:tc>
          <w:tcPr>
            <w:tcW w:w="1080" w:type="dxa"/>
            <w:tcBorders>
              <w:top w:val="nil"/>
            </w:tcBorders>
            <w:shd w:val="clear" w:color="auto" w:fill="auto"/>
            <w:noWrap/>
            <w:vAlign w:val="bottom"/>
          </w:tcPr>
          <w:p w14:paraId="581B1F4C" w14:textId="77777777" w:rsidR="00DB522C" w:rsidRPr="00181711" w:rsidRDefault="00DB522C" w:rsidP="00DB522C">
            <w:pPr>
              <w:pStyle w:val="TableText"/>
            </w:pPr>
            <w:r w:rsidRPr="00181711">
              <w:t>17.685</w:t>
            </w:r>
          </w:p>
        </w:tc>
        <w:tc>
          <w:tcPr>
            <w:tcW w:w="1440" w:type="dxa"/>
            <w:tcBorders>
              <w:top w:val="nil"/>
            </w:tcBorders>
            <w:shd w:val="clear" w:color="auto" w:fill="auto"/>
            <w:noWrap/>
            <w:vAlign w:val="bottom"/>
          </w:tcPr>
          <w:p w14:paraId="238C92CF" w14:textId="77777777" w:rsidR="00DB522C" w:rsidRPr="00181711" w:rsidRDefault="00DB522C" w:rsidP="00DB522C">
            <w:pPr>
              <w:pStyle w:val="TableText"/>
            </w:pPr>
            <w:r w:rsidRPr="00181711">
              <w:t>17.936</w:t>
            </w:r>
          </w:p>
        </w:tc>
        <w:tc>
          <w:tcPr>
            <w:tcW w:w="1260" w:type="dxa"/>
            <w:tcBorders>
              <w:top w:val="nil"/>
            </w:tcBorders>
            <w:shd w:val="clear" w:color="auto" w:fill="auto"/>
            <w:noWrap/>
            <w:vAlign w:val="bottom"/>
          </w:tcPr>
          <w:p w14:paraId="62E8CDC3" w14:textId="77777777" w:rsidR="00DB522C" w:rsidRPr="00181711" w:rsidRDefault="00DB522C" w:rsidP="00DB522C">
            <w:pPr>
              <w:pStyle w:val="TableText"/>
            </w:pPr>
            <w:r w:rsidRPr="00181711">
              <w:t>17.934</w:t>
            </w:r>
          </w:p>
        </w:tc>
        <w:tc>
          <w:tcPr>
            <w:tcW w:w="1080" w:type="dxa"/>
            <w:tcBorders>
              <w:top w:val="nil"/>
            </w:tcBorders>
            <w:shd w:val="clear" w:color="auto" w:fill="auto"/>
            <w:noWrap/>
            <w:vAlign w:val="bottom"/>
          </w:tcPr>
          <w:p w14:paraId="182AA562" w14:textId="77777777" w:rsidR="00DB522C" w:rsidRPr="00181711" w:rsidRDefault="00DB522C" w:rsidP="00DB522C">
            <w:pPr>
              <w:pStyle w:val="TableText"/>
            </w:pPr>
            <w:r w:rsidRPr="00181711">
              <w:t>18.182</w:t>
            </w:r>
          </w:p>
        </w:tc>
        <w:tc>
          <w:tcPr>
            <w:tcW w:w="1337" w:type="dxa"/>
            <w:tcBorders>
              <w:top w:val="nil"/>
            </w:tcBorders>
            <w:shd w:val="clear" w:color="auto" w:fill="auto"/>
            <w:noWrap/>
            <w:vAlign w:val="bottom"/>
          </w:tcPr>
          <w:p w14:paraId="37175786" w14:textId="77777777" w:rsidR="00DB522C" w:rsidRPr="00181711" w:rsidRDefault="00DB522C" w:rsidP="00DB522C">
            <w:pPr>
              <w:pStyle w:val="TableText"/>
            </w:pPr>
            <w:r w:rsidRPr="00181711">
              <w:t>18.429</w:t>
            </w:r>
          </w:p>
        </w:tc>
      </w:tr>
      <w:tr w:rsidR="00DB522C" w:rsidRPr="00181711" w14:paraId="0669D7AF"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FCB5B8C" w14:textId="77777777" w:rsidR="00DB522C" w:rsidRPr="00181711" w:rsidRDefault="00DB522C" w:rsidP="00DB522C">
            <w:pPr>
              <w:pStyle w:val="TableText"/>
              <w:jc w:val="center"/>
            </w:pPr>
            <w:r w:rsidRPr="00181711">
              <w:t>40</w:t>
            </w:r>
          </w:p>
        </w:tc>
        <w:tc>
          <w:tcPr>
            <w:tcW w:w="1180" w:type="dxa"/>
            <w:tcBorders>
              <w:top w:val="nil"/>
            </w:tcBorders>
            <w:shd w:val="clear" w:color="auto" w:fill="auto"/>
            <w:noWrap/>
            <w:vAlign w:val="bottom"/>
          </w:tcPr>
          <w:p w14:paraId="7783E951" w14:textId="77777777" w:rsidR="00DB522C" w:rsidRPr="00181711" w:rsidRDefault="00DB522C" w:rsidP="00DB522C">
            <w:pPr>
              <w:pStyle w:val="TableText"/>
            </w:pPr>
            <w:r w:rsidRPr="00181711">
              <w:t>17.160</w:t>
            </w:r>
          </w:p>
        </w:tc>
        <w:tc>
          <w:tcPr>
            <w:tcW w:w="1080" w:type="dxa"/>
            <w:tcBorders>
              <w:top w:val="nil"/>
            </w:tcBorders>
            <w:shd w:val="clear" w:color="auto" w:fill="auto"/>
            <w:noWrap/>
            <w:vAlign w:val="bottom"/>
          </w:tcPr>
          <w:p w14:paraId="1A9AB201" w14:textId="77777777" w:rsidR="00DB522C" w:rsidRPr="00181711" w:rsidRDefault="00DB522C" w:rsidP="00DB522C">
            <w:pPr>
              <w:pStyle w:val="TableText"/>
            </w:pPr>
            <w:r w:rsidRPr="00181711">
              <w:t>17.410</w:t>
            </w:r>
          </w:p>
        </w:tc>
        <w:tc>
          <w:tcPr>
            <w:tcW w:w="1440" w:type="dxa"/>
            <w:tcBorders>
              <w:top w:val="nil"/>
            </w:tcBorders>
            <w:shd w:val="clear" w:color="auto" w:fill="auto"/>
            <w:noWrap/>
            <w:vAlign w:val="bottom"/>
          </w:tcPr>
          <w:p w14:paraId="3BAB814B" w14:textId="77777777" w:rsidR="00DB522C" w:rsidRPr="00181711" w:rsidRDefault="00DB522C" w:rsidP="00DB522C">
            <w:pPr>
              <w:pStyle w:val="TableText"/>
            </w:pPr>
            <w:r w:rsidRPr="00181711">
              <w:t>17.661</w:t>
            </w:r>
          </w:p>
        </w:tc>
        <w:tc>
          <w:tcPr>
            <w:tcW w:w="1260" w:type="dxa"/>
            <w:tcBorders>
              <w:top w:val="nil"/>
            </w:tcBorders>
            <w:shd w:val="clear" w:color="auto" w:fill="auto"/>
            <w:noWrap/>
            <w:vAlign w:val="bottom"/>
          </w:tcPr>
          <w:p w14:paraId="3D8BE52D" w14:textId="77777777" w:rsidR="00DB522C" w:rsidRPr="00181711" w:rsidRDefault="00DB522C" w:rsidP="00DB522C">
            <w:pPr>
              <w:pStyle w:val="TableText"/>
            </w:pPr>
            <w:r w:rsidRPr="00181711">
              <w:t>17.684</w:t>
            </w:r>
          </w:p>
        </w:tc>
        <w:tc>
          <w:tcPr>
            <w:tcW w:w="1080" w:type="dxa"/>
            <w:tcBorders>
              <w:top w:val="nil"/>
            </w:tcBorders>
            <w:shd w:val="clear" w:color="auto" w:fill="auto"/>
            <w:noWrap/>
            <w:vAlign w:val="bottom"/>
          </w:tcPr>
          <w:p w14:paraId="3AE3BB67" w14:textId="77777777" w:rsidR="00DB522C" w:rsidRPr="00181711" w:rsidRDefault="00DB522C" w:rsidP="00DB522C">
            <w:pPr>
              <w:pStyle w:val="TableText"/>
            </w:pPr>
            <w:r w:rsidRPr="00181711">
              <w:t>17.930</w:t>
            </w:r>
          </w:p>
        </w:tc>
        <w:tc>
          <w:tcPr>
            <w:tcW w:w="1337" w:type="dxa"/>
            <w:tcBorders>
              <w:top w:val="nil"/>
            </w:tcBorders>
            <w:shd w:val="clear" w:color="auto" w:fill="auto"/>
            <w:noWrap/>
            <w:vAlign w:val="bottom"/>
          </w:tcPr>
          <w:p w14:paraId="4D991FE8" w14:textId="77777777" w:rsidR="00DB522C" w:rsidRPr="00181711" w:rsidRDefault="00DB522C" w:rsidP="00DB522C">
            <w:pPr>
              <w:pStyle w:val="TableText"/>
            </w:pPr>
            <w:r w:rsidRPr="00181711">
              <w:t>18.177</w:t>
            </w:r>
          </w:p>
        </w:tc>
      </w:tr>
      <w:tr w:rsidR="00DB522C" w:rsidRPr="00181711" w14:paraId="53A16665"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2584043B" w14:textId="77777777" w:rsidR="00DB522C" w:rsidRPr="00181711" w:rsidRDefault="00DB522C" w:rsidP="00DB522C">
            <w:pPr>
              <w:pStyle w:val="TableText"/>
              <w:jc w:val="center"/>
            </w:pPr>
            <w:r w:rsidRPr="00181711">
              <w:t>41</w:t>
            </w:r>
          </w:p>
        </w:tc>
        <w:tc>
          <w:tcPr>
            <w:tcW w:w="1180" w:type="dxa"/>
            <w:tcBorders>
              <w:top w:val="nil"/>
            </w:tcBorders>
            <w:shd w:val="clear" w:color="auto" w:fill="auto"/>
            <w:noWrap/>
            <w:vAlign w:val="bottom"/>
          </w:tcPr>
          <w:p w14:paraId="54A312FD" w14:textId="77777777" w:rsidR="00DB522C" w:rsidRPr="00181711" w:rsidRDefault="00DB522C" w:rsidP="00DB522C">
            <w:pPr>
              <w:pStyle w:val="TableText"/>
            </w:pPr>
            <w:r w:rsidRPr="00181711">
              <w:t>16.880</w:t>
            </w:r>
          </w:p>
        </w:tc>
        <w:tc>
          <w:tcPr>
            <w:tcW w:w="1080" w:type="dxa"/>
            <w:tcBorders>
              <w:top w:val="nil"/>
            </w:tcBorders>
            <w:shd w:val="clear" w:color="auto" w:fill="auto"/>
            <w:noWrap/>
            <w:vAlign w:val="bottom"/>
          </w:tcPr>
          <w:p w14:paraId="0F1C5FA9" w14:textId="77777777" w:rsidR="00DB522C" w:rsidRPr="00181711" w:rsidRDefault="00DB522C" w:rsidP="00DB522C">
            <w:pPr>
              <w:pStyle w:val="TableText"/>
            </w:pPr>
            <w:r w:rsidRPr="00181711">
              <w:t>17.130</w:t>
            </w:r>
          </w:p>
        </w:tc>
        <w:tc>
          <w:tcPr>
            <w:tcW w:w="1440" w:type="dxa"/>
            <w:tcBorders>
              <w:top w:val="nil"/>
            </w:tcBorders>
            <w:shd w:val="clear" w:color="auto" w:fill="auto"/>
            <w:noWrap/>
            <w:vAlign w:val="bottom"/>
          </w:tcPr>
          <w:p w14:paraId="4E8E9183" w14:textId="77777777" w:rsidR="00DB522C" w:rsidRPr="00181711" w:rsidRDefault="00DB522C" w:rsidP="00DB522C">
            <w:pPr>
              <w:pStyle w:val="TableText"/>
            </w:pPr>
            <w:r w:rsidRPr="00181711">
              <w:t>17.380</w:t>
            </w:r>
          </w:p>
        </w:tc>
        <w:tc>
          <w:tcPr>
            <w:tcW w:w="1260" w:type="dxa"/>
            <w:tcBorders>
              <w:top w:val="nil"/>
            </w:tcBorders>
            <w:shd w:val="clear" w:color="auto" w:fill="auto"/>
            <w:noWrap/>
            <w:vAlign w:val="bottom"/>
          </w:tcPr>
          <w:p w14:paraId="4E71347E" w14:textId="77777777" w:rsidR="00DB522C" w:rsidRPr="00181711" w:rsidRDefault="00DB522C" w:rsidP="00DB522C">
            <w:pPr>
              <w:pStyle w:val="TableText"/>
            </w:pPr>
            <w:r w:rsidRPr="00181711">
              <w:t>17.430</w:t>
            </w:r>
          </w:p>
        </w:tc>
        <w:tc>
          <w:tcPr>
            <w:tcW w:w="1080" w:type="dxa"/>
            <w:tcBorders>
              <w:top w:val="nil"/>
            </w:tcBorders>
            <w:shd w:val="clear" w:color="auto" w:fill="auto"/>
            <w:noWrap/>
            <w:vAlign w:val="bottom"/>
          </w:tcPr>
          <w:p w14:paraId="67F7A0CF" w14:textId="77777777" w:rsidR="00DB522C" w:rsidRPr="00181711" w:rsidRDefault="00DB522C" w:rsidP="00DB522C">
            <w:pPr>
              <w:pStyle w:val="TableText"/>
            </w:pPr>
            <w:r w:rsidRPr="00181711">
              <w:t>17.675</w:t>
            </w:r>
          </w:p>
        </w:tc>
        <w:tc>
          <w:tcPr>
            <w:tcW w:w="1337" w:type="dxa"/>
            <w:tcBorders>
              <w:top w:val="nil"/>
            </w:tcBorders>
            <w:shd w:val="clear" w:color="auto" w:fill="auto"/>
            <w:noWrap/>
            <w:vAlign w:val="bottom"/>
          </w:tcPr>
          <w:p w14:paraId="21E119A4" w14:textId="77777777" w:rsidR="00DB522C" w:rsidRPr="00181711" w:rsidRDefault="00DB522C" w:rsidP="00DB522C">
            <w:pPr>
              <w:pStyle w:val="TableText"/>
            </w:pPr>
            <w:r w:rsidRPr="00181711">
              <w:t>17.920</w:t>
            </w:r>
          </w:p>
        </w:tc>
      </w:tr>
      <w:tr w:rsidR="00DB522C" w:rsidRPr="00181711" w14:paraId="49899C3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71E204E8" w14:textId="77777777" w:rsidR="00DB522C" w:rsidRPr="00181711" w:rsidRDefault="00DB522C" w:rsidP="00DB522C">
            <w:pPr>
              <w:pStyle w:val="TableText"/>
              <w:jc w:val="center"/>
            </w:pPr>
            <w:r w:rsidRPr="00181711">
              <w:t>42</w:t>
            </w:r>
          </w:p>
        </w:tc>
        <w:tc>
          <w:tcPr>
            <w:tcW w:w="1180" w:type="dxa"/>
            <w:tcBorders>
              <w:top w:val="nil"/>
            </w:tcBorders>
            <w:shd w:val="clear" w:color="auto" w:fill="auto"/>
            <w:noWrap/>
            <w:vAlign w:val="bottom"/>
          </w:tcPr>
          <w:p w14:paraId="06E33EC8" w14:textId="77777777" w:rsidR="00DB522C" w:rsidRPr="00181711" w:rsidRDefault="00DB522C" w:rsidP="00DB522C">
            <w:pPr>
              <w:pStyle w:val="TableText"/>
            </w:pPr>
            <w:r w:rsidRPr="00181711">
              <w:t>16.596</w:t>
            </w:r>
          </w:p>
        </w:tc>
        <w:tc>
          <w:tcPr>
            <w:tcW w:w="1080" w:type="dxa"/>
            <w:tcBorders>
              <w:top w:val="nil"/>
            </w:tcBorders>
            <w:shd w:val="clear" w:color="auto" w:fill="auto"/>
            <w:noWrap/>
            <w:vAlign w:val="bottom"/>
          </w:tcPr>
          <w:p w14:paraId="56EC33EE" w14:textId="77777777" w:rsidR="00DB522C" w:rsidRPr="00181711" w:rsidRDefault="00DB522C" w:rsidP="00DB522C">
            <w:pPr>
              <w:pStyle w:val="TableText"/>
            </w:pPr>
            <w:r w:rsidRPr="00181711">
              <w:t>16.845</w:t>
            </w:r>
          </w:p>
        </w:tc>
        <w:tc>
          <w:tcPr>
            <w:tcW w:w="1440" w:type="dxa"/>
            <w:tcBorders>
              <w:top w:val="nil"/>
            </w:tcBorders>
            <w:shd w:val="clear" w:color="auto" w:fill="auto"/>
            <w:noWrap/>
            <w:vAlign w:val="bottom"/>
          </w:tcPr>
          <w:p w14:paraId="3E9110EC" w14:textId="77777777" w:rsidR="00DB522C" w:rsidRPr="00181711" w:rsidRDefault="00DB522C" w:rsidP="00DB522C">
            <w:pPr>
              <w:pStyle w:val="TableText"/>
            </w:pPr>
            <w:r w:rsidRPr="00181711">
              <w:t>17.094</w:t>
            </w:r>
          </w:p>
        </w:tc>
        <w:tc>
          <w:tcPr>
            <w:tcW w:w="1260" w:type="dxa"/>
            <w:tcBorders>
              <w:top w:val="nil"/>
            </w:tcBorders>
            <w:shd w:val="clear" w:color="auto" w:fill="auto"/>
            <w:noWrap/>
            <w:vAlign w:val="bottom"/>
          </w:tcPr>
          <w:p w14:paraId="5E42F0F2" w14:textId="77777777" w:rsidR="00DB522C" w:rsidRPr="00181711" w:rsidRDefault="00DB522C" w:rsidP="00DB522C">
            <w:pPr>
              <w:pStyle w:val="TableText"/>
            </w:pPr>
            <w:r w:rsidRPr="00181711">
              <w:t>17.173</w:t>
            </w:r>
          </w:p>
        </w:tc>
        <w:tc>
          <w:tcPr>
            <w:tcW w:w="1080" w:type="dxa"/>
            <w:tcBorders>
              <w:top w:val="nil"/>
            </w:tcBorders>
            <w:shd w:val="clear" w:color="auto" w:fill="auto"/>
            <w:noWrap/>
            <w:vAlign w:val="bottom"/>
          </w:tcPr>
          <w:p w14:paraId="49224B21" w14:textId="77777777" w:rsidR="00DB522C" w:rsidRPr="00181711" w:rsidRDefault="00DB522C" w:rsidP="00DB522C">
            <w:pPr>
              <w:pStyle w:val="TableText"/>
            </w:pPr>
            <w:r w:rsidRPr="00181711">
              <w:t>17.416</w:t>
            </w:r>
          </w:p>
        </w:tc>
        <w:tc>
          <w:tcPr>
            <w:tcW w:w="1337" w:type="dxa"/>
            <w:tcBorders>
              <w:top w:val="nil"/>
            </w:tcBorders>
            <w:shd w:val="clear" w:color="auto" w:fill="auto"/>
            <w:noWrap/>
            <w:vAlign w:val="bottom"/>
          </w:tcPr>
          <w:p w14:paraId="43A91B50" w14:textId="77777777" w:rsidR="00DB522C" w:rsidRPr="00181711" w:rsidRDefault="00DB522C" w:rsidP="00DB522C">
            <w:pPr>
              <w:pStyle w:val="TableText"/>
            </w:pPr>
            <w:r w:rsidRPr="00181711">
              <w:t>17.660</w:t>
            </w:r>
          </w:p>
        </w:tc>
      </w:tr>
      <w:tr w:rsidR="00DB522C" w:rsidRPr="00181711" w14:paraId="37B9EE06"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F3B9146" w14:textId="77777777" w:rsidR="00DB522C" w:rsidRPr="00181711" w:rsidRDefault="00DB522C" w:rsidP="00DB522C">
            <w:pPr>
              <w:pStyle w:val="TableText"/>
              <w:jc w:val="center"/>
            </w:pPr>
            <w:r w:rsidRPr="00181711">
              <w:t>43</w:t>
            </w:r>
          </w:p>
        </w:tc>
        <w:tc>
          <w:tcPr>
            <w:tcW w:w="1180" w:type="dxa"/>
            <w:tcBorders>
              <w:top w:val="nil"/>
            </w:tcBorders>
            <w:shd w:val="clear" w:color="auto" w:fill="auto"/>
            <w:noWrap/>
            <w:vAlign w:val="bottom"/>
          </w:tcPr>
          <w:p w14:paraId="6B40FE59" w14:textId="77777777" w:rsidR="00DB522C" w:rsidRPr="00181711" w:rsidRDefault="00DB522C" w:rsidP="00DB522C">
            <w:pPr>
              <w:pStyle w:val="TableText"/>
            </w:pPr>
            <w:r w:rsidRPr="00181711">
              <w:t>16.301</w:t>
            </w:r>
          </w:p>
        </w:tc>
        <w:tc>
          <w:tcPr>
            <w:tcW w:w="1080" w:type="dxa"/>
            <w:tcBorders>
              <w:top w:val="nil"/>
            </w:tcBorders>
            <w:shd w:val="clear" w:color="auto" w:fill="auto"/>
            <w:noWrap/>
            <w:vAlign w:val="bottom"/>
          </w:tcPr>
          <w:p w14:paraId="376A86F5" w14:textId="77777777" w:rsidR="00DB522C" w:rsidRPr="00181711" w:rsidRDefault="00DB522C" w:rsidP="00DB522C">
            <w:pPr>
              <w:pStyle w:val="TableText"/>
            </w:pPr>
            <w:r w:rsidRPr="00181711">
              <w:t>16.550</w:t>
            </w:r>
          </w:p>
        </w:tc>
        <w:tc>
          <w:tcPr>
            <w:tcW w:w="1440" w:type="dxa"/>
            <w:tcBorders>
              <w:top w:val="nil"/>
            </w:tcBorders>
            <w:shd w:val="clear" w:color="auto" w:fill="auto"/>
            <w:noWrap/>
            <w:vAlign w:val="bottom"/>
          </w:tcPr>
          <w:p w14:paraId="0CC82AC4" w14:textId="77777777" w:rsidR="00DB522C" w:rsidRPr="00181711" w:rsidRDefault="00DB522C" w:rsidP="00DB522C">
            <w:pPr>
              <w:pStyle w:val="TableText"/>
            </w:pPr>
            <w:r w:rsidRPr="00181711">
              <w:t>16.799</w:t>
            </w:r>
          </w:p>
        </w:tc>
        <w:tc>
          <w:tcPr>
            <w:tcW w:w="1260" w:type="dxa"/>
            <w:tcBorders>
              <w:top w:val="nil"/>
            </w:tcBorders>
            <w:shd w:val="clear" w:color="auto" w:fill="auto"/>
            <w:noWrap/>
            <w:vAlign w:val="bottom"/>
          </w:tcPr>
          <w:p w14:paraId="761D58CC" w14:textId="77777777" w:rsidR="00DB522C" w:rsidRPr="00181711" w:rsidRDefault="00DB522C" w:rsidP="00DB522C">
            <w:pPr>
              <w:pStyle w:val="TableText"/>
            </w:pPr>
            <w:r w:rsidRPr="00181711">
              <w:t>16.912</w:t>
            </w:r>
          </w:p>
        </w:tc>
        <w:tc>
          <w:tcPr>
            <w:tcW w:w="1080" w:type="dxa"/>
            <w:tcBorders>
              <w:top w:val="nil"/>
            </w:tcBorders>
            <w:shd w:val="clear" w:color="auto" w:fill="auto"/>
            <w:noWrap/>
            <w:vAlign w:val="bottom"/>
          </w:tcPr>
          <w:p w14:paraId="5EE481C5" w14:textId="77777777" w:rsidR="00DB522C" w:rsidRPr="00181711" w:rsidRDefault="00DB522C" w:rsidP="00DB522C">
            <w:pPr>
              <w:pStyle w:val="TableText"/>
            </w:pPr>
            <w:r w:rsidRPr="00181711">
              <w:t>17.154</w:t>
            </w:r>
          </w:p>
        </w:tc>
        <w:tc>
          <w:tcPr>
            <w:tcW w:w="1337" w:type="dxa"/>
            <w:tcBorders>
              <w:top w:val="nil"/>
            </w:tcBorders>
            <w:shd w:val="clear" w:color="auto" w:fill="auto"/>
            <w:noWrap/>
            <w:vAlign w:val="bottom"/>
          </w:tcPr>
          <w:p w14:paraId="7F533F8D" w14:textId="77777777" w:rsidR="00DB522C" w:rsidRPr="00181711" w:rsidRDefault="00DB522C" w:rsidP="00DB522C">
            <w:pPr>
              <w:pStyle w:val="TableText"/>
            </w:pPr>
            <w:r w:rsidRPr="00181711">
              <w:t>17.396</w:t>
            </w:r>
          </w:p>
        </w:tc>
      </w:tr>
      <w:tr w:rsidR="00DB522C" w:rsidRPr="00181711" w14:paraId="46F4A53D"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72ED21EF" w14:textId="77777777" w:rsidR="00DB522C" w:rsidRPr="00181711" w:rsidRDefault="00DB522C" w:rsidP="00DB522C">
            <w:pPr>
              <w:pStyle w:val="TableText"/>
              <w:jc w:val="center"/>
            </w:pPr>
            <w:r w:rsidRPr="00181711">
              <w:t>44</w:t>
            </w:r>
          </w:p>
        </w:tc>
        <w:tc>
          <w:tcPr>
            <w:tcW w:w="1180" w:type="dxa"/>
            <w:tcBorders>
              <w:top w:val="nil"/>
            </w:tcBorders>
            <w:shd w:val="clear" w:color="auto" w:fill="auto"/>
            <w:noWrap/>
            <w:vAlign w:val="bottom"/>
          </w:tcPr>
          <w:p w14:paraId="0E3BD227" w14:textId="77777777" w:rsidR="00DB522C" w:rsidRPr="00181711" w:rsidRDefault="00DB522C" w:rsidP="00DB522C">
            <w:pPr>
              <w:pStyle w:val="TableText"/>
            </w:pPr>
            <w:r w:rsidRPr="00181711">
              <w:t>16.002</w:t>
            </w:r>
          </w:p>
        </w:tc>
        <w:tc>
          <w:tcPr>
            <w:tcW w:w="1080" w:type="dxa"/>
            <w:tcBorders>
              <w:top w:val="nil"/>
            </w:tcBorders>
            <w:shd w:val="clear" w:color="auto" w:fill="auto"/>
            <w:noWrap/>
            <w:vAlign w:val="bottom"/>
          </w:tcPr>
          <w:p w14:paraId="27F9CD41" w14:textId="77777777" w:rsidR="00DB522C" w:rsidRPr="00181711" w:rsidRDefault="00DB522C" w:rsidP="00DB522C">
            <w:pPr>
              <w:pStyle w:val="TableText"/>
            </w:pPr>
            <w:r w:rsidRPr="00181711">
              <w:t>16.250</w:t>
            </w:r>
          </w:p>
        </w:tc>
        <w:tc>
          <w:tcPr>
            <w:tcW w:w="1440" w:type="dxa"/>
            <w:tcBorders>
              <w:top w:val="nil"/>
            </w:tcBorders>
            <w:shd w:val="clear" w:color="auto" w:fill="auto"/>
            <w:noWrap/>
            <w:vAlign w:val="bottom"/>
          </w:tcPr>
          <w:p w14:paraId="3543FB19" w14:textId="77777777" w:rsidR="00DB522C" w:rsidRPr="00181711" w:rsidRDefault="00DB522C" w:rsidP="00DB522C">
            <w:pPr>
              <w:pStyle w:val="TableText"/>
            </w:pPr>
            <w:r w:rsidRPr="00181711">
              <w:t>16.498</w:t>
            </w:r>
          </w:p>
        </w:tc>
        <w:tc>
          <w:tcPr>
            <w:tcW w:w="1260" w:type="dxa"/>
            <w:tcBorders>
              <w:top w:val="nil"/>
            </w:tcBorders>
            <w:shd w:val="clear" w:color="auto" w:fill="auto"/>
            <w:noWrap/>
            <w:vAlign w:val="bottom"/>
          </w:tcPr>
          <w:p w14:paraId="0C04C8AD" w14:textId="77777777" w:rsidR="00DB522C" w:rsidRPr="00181711" w:rsidRDefault="00DB522C" w:rsidP="00DB522C">
            <w:pPr>
              <w:pStyle w:val="TableText"/>
            </w:pPr>
            <w:r w:rsidRPr="00181711">
              <w:t>16.647</w:t>
            </w:r>
          </w:p>
        </w:tc>
        <w:tc>
          <w:tcPr>
            <w:tcW w:w="1080" w:type="dxa"/>
            <w:tcBorders>
              <w:top w:val="nil"/>
            </w:tcBorders>
            <w:shd w:val="clear" w:color="auto" w:fill="auto"/>
            <w:noWrap/>
            <w:vAlign w:val="bottom"/>
          </w:tcPr>
          <w:p w14:paraId="2E93391D" w14:textId="77777777" w:rsidR="00DB522C" w:rsidRPr="00181711" w:rsidRDefault="00DB522C" w:rsidP="00DB522C">
            <w:pPr>
              <w:pStyle w:val="TableText"/>
            </w:pPr>
            <w:r w:rsidRPr="00181711">
              <w:t>16.888</w:t>
            </w:r>
          </w:p>
        </w:tc>
        <w:tc>
          <w:tcPr>
            <w:tcW w:w="1337" w:type="dxa"/>
            <w:tcBorders>
              <w:top w:val="nil"/>
            </w:tcBorders>
            <w:shd w:val="clear" w:color="auto" w:fill="auto"/>
            <w:noWrap/>
            <w:vAlign w:val="bottom"/>
          </w:tcPr>
          <w:p w14:paraId="6102E413" w14:textId="77777777" w:rsidR="00DB522C" w:rsidRPr="00181711" w:rsidRDefault="00DB522C" w:rsidP="00DB522C">
            <w:pPr>
              <w:pStyle w:val="TableText"/>
            </w:pPr>
            <w:r w:rsidRPr="00181711">
              <w:t>17.128</w:t>
            </w:r>
          </w:p>
        </w:tc>
      </w:tr>
      <w:tr w:rsidR="00DB522C" w:rsidRPr="00181711" w14:paraId="7D950639"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273E410" w14:textId="77777777" w:rsidR="00DB522C" w:rsidRPr="00181711" w:rsidRDefault="00DB522C" w:rsidP="00DB522C">
            <w:pPr>
              <w:pStyle w:val="TableText"/>
              <w:jc w:val="center"/>
            </w:pPr>
            <w:r w:rsidRPr="00181711">
              <w:t>45</w:t>
            </w:r>
          </w:p>
        </w:tc>
        <w:tc>
          <w:tcPr>
            <w:tcW w:w="1180" w:type="dxa"/>
            <w:tcBorders>
              <w:top w:val="nil"/>
            </w:tcBorders>
            <w:shd w:val="clear" w:color="auto" w:fill="auto"/>
            <w:noWrap/>
            <w:vAlign w:val="bottom"/>
          </w:tcPr>
          <w:p w14:paraId="2300F78E" w14:textId="77777777" w:rsidR="00DB522C" w:rsidRPr="00181711" w:rsidRDefault="00DB522C" w:rsidP="00DB522C">
            <w:pPr>
              <w:pStyle w:val="TableText"/>
            </w:pPr>
            <w:r w:rsidRPr="00181711">
              <w:t>15.698</w:t>
            </w:r>
          </w:p>
        </w:tc>
        <w:tc>
          <w:tcPr>
            <w:tcW w:w="1080" w:type="dxa"/>
            <w:tcBorders>
              <w:top w:val="nil"/>
            </w:tcBorders>
            <w:shd w:val="clear" w:color="auto" w:fill="auto"/>
            <w:noWrap/>
            <w:vAlign w:val="bottom"/>
          </w:tcPr>
          <w:p w14:paraId="7725CFD5" w14:textId="77777777" w:rsidR="00DB522C" w:rsidRPr="00181711" w:rsidRDefault="00DB522C" w:rsidP="00DB522C">
            <w:pPr>
              <w:pStyle w:val="TableText"/>
            </w:pPr>
            <w:r w:rsidRPr="00181711">
              <w:t>15.945</w:t>
            </w:r>
          </w:p>
        </w:tc>
        <w:tc>
          <w:tcPr>
            <w:tcW w:w="1440" w:type="dxa"/>
            <w:tcBorders>
              <w:top w:val="nil"/>
            </w:tcBorders>
            <w:shd w:val="clear" w:color="auto" w:fill="auto"/>
            <w:noWrap/>
            <w:vAlign w:val="bottom"/>
          </w:tcPr>
          <w:p w14:paraId="00A32900" w14:textId="77777777" w:rsidR="00DB522C" w:rsidRPr="00181711" w:rsidRDefault="00DB522C" w:rsidP="00DB522C">
            <w:pPr>
              <w:pStyle w:val="TableText"/>
            </w:pPr>
            <w:r w:rsidRPr="00181711">
              <w:t>16.193</w:t>
            </w:r>
          </w:p>
        </w:tc>
        <w:tc>
          <w:tcPr>
            <w:tcW w:w="1260" w:type="dxa"/>
            <w:tcBorders>
              <w:top w:val="nil"/>
            </w:tcBorders>
            <w:shd w:val="clear" w:color="auto" w:fill="auto"/>
            <w:noWrap/>
            <w:vAlign w:val="bottom"/>
          </w:tcPr>
          <w:p w14:paraId="0E6899FA" w14:textId="77777777" w:rsidR="00DB522C" w:rsidRPr="00181711" w:rsidRDefault="00DB522C" w:rsidP="00DB522C">
            <w:pPr>
              <w:pStyle w:val="TableText"/>
            </w:pPr>
            <w:r w:rsidRPr="00181711">
              <w:t>16.381</w:t>
            </w:r>
          </w:p>
        </w:tc>
        <w:tc>
          <w:tcPr>
            <w:tcW w:w="1080" w:type="dxa"/>
            <w:tcBorders>
              <w:top w:val="nil"/>
            </w:tcBorders>
            <w:shd w:val="clear" w:color="auto" w:fill="auto"/>
            <w:noWrap/>
            <w:vAlign w:val="bottom"/>
          </w:tcPr>
          <w:p w14:paraId="5DE7CF68" w14:textId="77777777" w:rsidR="00DB522C" w:rsidRPr="00181711" w:rsidRDefault="00DB522C" w:rsidP="00DB522C">
            <w:pPr>
              <w:pStyle w:val="TableText"/>
            </w:pPr>
            <w:r w:rsidRPr="00181711">
              <w:t>16.619</w:t>
            </w:r>
          </w:p>
        </w:tc>
        <w:tc>
          <w:tcPr>
            <w:tcW w:w="1337" w:type="dxa"/>
            <w:tcBorders>
              <w:top w:val="nil"/>
            </w:tcBorders>
            <w:shd w:val="clear" w:color="auto" w:fill="auto"/>
            <w:noWrap/>
            <w:vAlign w:val="bottom"/>
          </w:tcPr>
          <w:p w14:paraId="210CA7FB" w14:textId="77777777" w:rsidR="00DB522C" w:rsidRPr="00181711" w:rsidRDefault="00DB522C" w:rsidP="00DB522C">
            <w:pPr>
              <w:pStyle w:val="TableText"/>
            </w:pPr>
            <w:r w:rsidRPr="00181711">
              <w:t>16.858</w:t>
            </w:r>
          </w:p>
        </w:tc>
      </w:tr>
      <w:tr w:rsidR="00DB522C" w:rsidRPr="00181711" w14:paraId="7813F35B"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91CA1D5" w14:textId="77777777" w:rsidR="00DB522C" w:rsidRPr="00181711" w:rsidRDefault="00DB522C" w:rsidP="00DB522C">
            <w:pPr>
              <w:pStyle w:val="TableText"/>
              <w:jc w:val="center"/>
            </w:pPr>
            <w:r w:rsidRPr="00181711">
              <w:t>46</w:t>
            </w:r>
          </w:p>
        </w:tc>
        <w:tc>
          <w:tcPr>
            <w:tcW w:w="1180" w:type="dxa"/>
            <w:tcBorders>
              <w:top w:val="nil"/>
            </w:tcBorders>
            <w:shd w:val="clear" w:color="auto" w:fill="auto"/>
            <w:noWrap/>
            <w:vAlign w:val="bottom"/>
          </w:tcPr>
          <w:p w14:paraId="3A793C39" w14:textId="77777777" w:rsidR="00DB522C" w:rsidRPr="00181711" w:rsidRDefault="00DB522C" w:rsidP="00DB522C">
            <w:pPr>
              <w:pStyle w:val="TableText"/>
            </w:pPr>
            <w:r w:rsidRPr="00181711">
              <w:t>15.379</w:t>
            </w:r>
          </w:p>
        </w:tc>
        <w:tc>
          <w:tcPr>
            <w:tcW w:w="1080" w:type="dxa"/>
            <w:tcBorders>
              <w:top w:val="nil"/>
            </w:tcBorders>
            <w:shd w:val="clear" w:color="auto" w:fill="auto"/>
            <w:noWrap/>
            <w:vAlign w:val="bottom"/>
          </w:tcPr>
          <w:p w14:paraId="58083A5C" w14:textId="77777777" w:rsidR="00DB522C" w:rsidRPr="00181711" w:rsidRDefault="00DB522C" w:rsidP="00DB522C">
            <w:pPr>
              <w:pStyle w:val="TableText"/>
            </w:pPr>
            <w:r w:rsidRPr="00181711">
              <w:t>15.626</w:t>
            </w:r>
          </w:p>
        </w:tc>
        <w:tc>
          <w:tcPr>
            <w:tcW w:w="1440" w:type="dxa"/>
            <w:tcBorders>
              <w:top w:val="nil"/>
            </w:tcBorders>
            <w:shd w:val="clear" w:color="auto" w:fill="auto"/>
            <w:noWrap/>
            <w:vAlign w:val="bottom"/>
          </w:tcPr>
          <w:p w14:paraId="4EB3CB97" w14:textId="77777777" w:rsidR="00DB522C" w:rsidRPr="00181711" w:rsidRDefault="00DB522C" w:rsidP="00DB522C">
            <w:pPr>
              <w:pStyle w:val="TableText"/>
            </w:pPr>
            <w:r w:rsidRPr="00181711">
              <w:t>15.874</w:t>
            </w:r>
          </w:p>
        </w:tc>
        <w:tc>
          <w:tcPr>
            <w:tcW w:w="1260" w:type="dxa"/>
            <w:tcBorders>
              <w:top w:val="nil"/>
            </w:tcBorders>
            <w:shd w:val="clear" w:color="auto" w:fill="auto"/>
            <w:noWrap/>
            <w:vAlign w:val="bottom"/>
          </w:tcPr>
          <w:p w14:paraId="62963679" w14:textId="77777777" w:rsidR="00DB522C" w:rsidRPr="00181711" w:rsidRDefault="00DB522C" w:rsidP="00DB522C">
            <w:pPr>
              <w:pStyle w:val="TableText"/>
            </w:pPr>
            <w:r w:rsidRPr="00181711">
              <w:t>16.111</w:t>
            </w:r>
          </w:p>
        </w:tc>
        <w:tc>
          <w:tcPr>
            <w:tcW w:w="1080" w:type="dxa"/>
            <w:tcBorders>
              <w:top w:val="nil"/>
            </w:tcBorders>
            <w:shd w:val="clear" w:color="auto" w:fill="auto"/>
            <w:noWrap/>
            <w:vAlign w:val="bottom"/>
          </w:tcPr>
          <w:p w14:paraId="37B498E6" w14:textId="77777777" w:rsidR="00DB522C" w:rsidRPr="00181711" w:rsidRDefault="00DB522C" w:rsidP="00DB522C">
            <w:pPr>
              <w:pStyle w:val="TableText"/>
            </w:pPr>
            <w:r w:rsidRPr="00181711">
              <w:t>16.347</w:t>
            </w:r>
          </w:p>
        </w:tc>
        <w:tc>
          <w:tcPr>
            <w:tcW w:w="1337" w:type="dxa"/>
            <w:tcBorders>
              <w:top w:val="nil"/>
            </w:tcBorders>
            <w:shd w:val="clear" w:color="auto" w:fill="auto"/>
            <w:noWrap/>
            <w:vAlign w:val="bottom"/>
          </w:tcPr>
          <w:p w14:paraId="265A7A56" w14:textId="77777777" w:rsidR="00DB522C" w:rsidRPr="00181711" w:rsidRDefault="00DB522C" w:rsidP="00DB522C">
            <w:pPr>
              <w:pStyle w:val="TableText"/>
            </w:pPr>
            <w:r w:rsidRPr="00181711">
              <w:t>16.583</w:t>
            </w:r>
          </w:p>
        </w:tc>
      </w:tr>
      <w:tr w:rsidR="00DB522C" w:rsidRPr="00181711" w14:paraId="1971D13B"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06BDA27" w14:textId="77777777" w:rsidR="00DB522C" w:rsidRPr="00181711" w:rsidRDefault="00DB522C" w:rsidP="00DB522C">
            <w:pPr>
              <w:pStyle w:val="TableText"/>
              <w:jc w:val="center"/>
            </w:pPr>
            <w:r w:rsidRPr="00181711">
              <w:t>47</w:t>
            </w:r>
          </w:p>
        </w:tc>
        <w:tc>
          <w:tcPr>
            <w:tcW w:w="1180" w:type="dxa"/>
            <w:tcBorders>
              <w:top w:val="nil"/>
            </w:tcBorders>
            <w:shd w:val="clear" w:color="auto" w:fill="auto"/>
            <w:noWrap/>
            <w:vAlign w:val="bottom"/>
          </w:tcPr>
          <w:p w14:paraId="349CD9D1" w14:textId="77777777" w:rsidR="00DB522C" w:rsidRPr="00181711" w:rsidRDefault="00DB522C" w:rsidP="00DB522C">
            <w:pPr>
              <w:pStyle w:val="TableText"/>
            </w:pPr>
            <w:r w:rsidRPr="00181711">
              <w:t>15.054</w:t>
            </w:r>
          </w:p>
        </w:tc>
        <w:tc>
          <w:tcPr>
            <w:tcW w:w="1080" w:type="dxa"/>
            <w:tcBorders>
              <w:top w:val="nil"/>
            </w:tcBorders>
            <w:shd w:val="clear" w:color="auto" w:fill="auto"/>
            <w:noWrap/>
            <w:vAlign w:val="bottom"/>
          </w:tcPr>
          <w:p w14:paraId="005D03FE" w14:textId="77777777" w:rsidR="00DB522C" w:rsidRPr="00181711" w:rsidRDefault="00DB522C" w:rsidP="00DB522C">
            <w:pPr>
              <w:pStyle w:val="TableText"/>
            </w:pPr>
            <w:r w:rsidRPr="00181711">
              <w:t>15.301</w:t>
            </w:r>
          </w:p>
        </w:tc>
        <w:tc>
          <w:tcPr>
            <w:tcW w:w="1440" w:type="dxa"/>
            <w:tcBorders>
              <w:top w:val="nil"/>
            </w:tcBorders>
            <w:shd w:val="clear" w:color="auto" w:fill="auto"/>
            <w:noWrap/>
            <w:vAlign w:val="bottom"/>
          </w:tcPr>
          <w:p w14:paraId="0B6ECB51" w14:textId="77777777" w:rsidR="00DB522C" w:rsidRPr="00181711" w:rsidRDefault="00DB522C" w:rsidP="00DB522C">
            <w:pPr>
              <w:pStyle w:val="TableText"/>
            </w:pPr>
            <w:r w:rsidRPr="00181711">
              <w:t>15.549</w:t>
            </w:r>
          </w:p>
        </w:tc>
        <w:tc>
          <w:tcPr>
            <w:tcW w:w="1260" w:type="dxa"/>
            <w:tcBorders>
              <w:top w:val="nil"/>
            </w:tcBorders>
            <w:shd w:val="clear" w:color="auto" w:fill="auto"/>
            <w:noWrap/>
            <w:vAlign w:val="bottom"/>
          </w:tcPr>
          <w:p w14:paraId="347AA411" w14:textId="77777777" w:rsidR="00DB522C" w:rsidRPr="00181711" w:rsidRDefault="00DB522C" w:rsidP="00DB522C">
            <w:pPr>
              <w:pStyle w:val="TableText"/>
            </w:pPr>
            <w:r w:rsidRPr="00181711">
              <w:t>15.838</w:t>
            </w:r>
          </w:p>
        </w:tc>
        <w:tc>
          <w:tcPr>
            <w:tcW w:w="1080" w:type="dxa"/>
            <w:tcBorders>
              <w:top w:val="nil"/>
            </w:tcBorders>
            <w:shd w:val="clear" w:color="auto" w:fill="auto"/>
            <w:noWrap/>
            <w:vAlign w:val="bottom"/>
          </w:tcPr>
          <w:p w14:paraId="5FF4E686" w14:textId="77777777" w:rsidR="00DB522C" w:rsidRPr="00181711" w:rsidRDefault="00DB522C" w:rsidP="00DB522C">
            <w:pPr>
              <w:pStyle w:val="TableText"/>
            </w:pPr>
            <w:r w:rsidRPr="00181711">
              <w:t>16.072</w:t>
            </w:r>
          </w:p>
        </w:tc>
        <w:tc>
          <w:tcPr>
            <w:tcW w:w="1337" w:type="dxa"/>
            <w:tcBorders>
              <w:top w:val="nil"/>
            </w:tcBorders>
            <w:shd w:val="clear" w:color="auto" w:fill="auto"/>
            <w:noWrap/>
            <w:vAlign w:val="bottom"/>
          </w:tcPr>
          <w:p w14:paraId="513C82C6" w14:textId="77777777" w:rsidR="00DB522C" w:rsidRPr="00181711" w:rsidRDefault="00DB522C" w:rsidP="00DB522C">
            <w:pPr>
              <w:pStyle w:val="TableText"/>
            </w:pPr>
            <w:r w:rsidRPr="00181711">
              <w:t>16.306</w:t>
            </w:r>
          </w:p>
        </w:tc>
      </w:tr>
      <w:tr w:rsidR="00DB522C" w:rsidRPr="00181711" w14:paraId="1B6CBE37"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E747C1B" w14:textId="77777777" w:rsidR="00DB522C" w:rsidRPr="00181711" w:rsidRDefault="00DB522C" w:rsidP="00DB522C">
            <w:pPr>
              <w:pStyle w:val="TableText"/>
              <w:jc w:val="center"/>
            </w:pPr>
            <w:r w:rsidRPr="00181711">
              <w:t>48</w:t>
            </w:r>
          </w:p>
        </w:tc>
        <w:tc>
          <w:tcPr>
            <w:tcW w:w="1180" w:type="dxa"/>
            <w:tcBorders>
              <w:top w:val="nil"/>
            </w:tcBorders>
            <w:shd w:val="clear" w:color="auto" w:fill="auto"/>
            <w:noWrap/>
            <w:vAlign w:val="bottom"/>
          </w:tcPr>
          <w:p w14:paraId="15C9F014" w14:textId="77777777" w:rsidR="00DB522C" w:rsidRPr="00181711" w:rsidRDefault="00DB522C" w:rsidP="00DB522C">
            <w:pPr>
              <w:pStyle w:val="TableText"/>
            </w:pPr>
            <w:r w:rsidRPr="00181711">
              <w:t>14.729</w:t>
            </w:r>
          </w:p>
        </w:tc>
        <w:tc>
          <w:tcPr>
            <w:tcW w:w="1080" w:type="dxa"/>
            <w:tcBorders>
              <w:top w:val="nil"/>
            </w:tcBorders>
            <w:shd w:val="clear" w:color="auto" w:fill="auto"/>
            <w:noWrap/>
            <w:vAlign w:val="bottom"/>
          </w:tcPr>
          <w:p w14:paraId="7F0BE1B0" w14:textId="77777777" w:rsidR="00DB522C" w:rsidRPr="00181711" w:rsidRDefault="00DB522C" w:rsidP="00DB522C">
            <w:pPr>
              <w:pStyle w:val="TableText"/>
            </w:pPr>
            <w:r w:rsidRPr="00181711">
              <w:t>14.974</w:t>
            </w:r>
          </w:p>
        </w:tc>
        <w:tc>
          <w:tcPr>
            <w:tcW w:w="1440" w:type="dxa"/>
            <w:tcBorders>
              <w:top w:val="nil"/>
            </w:tcBorders>
            <w:shd w:val="clear" w:color="auto" w:fill="auto"/>
            <w:noWrap/>
            <w:vAlign w:val="bottom"/>
          </w:tcPr>
          <w:p w14:paraId="05DE2682" w14:textId="77777777" w:rsidR="00DB522C" w:rsidRPr="00181711" w:rsidRDefault="00DB522C" w:rsidP="00DB522C">
            <w:pPr>
              <w:pStyle w:val="TableText"/>
            </w:pPr>
            <w:r w:rsidRPr="00181711">
              <w:t>15.219</w:t>
            </w:r>
          </w:p>
        </w:tc>
        <w:tc>
          <w:tcPr>
            <w:tcW w:w="1260" w:type="dxa"/>
            <w:tcBorders>
              <w:top w:val="nil"/>
            </w:tcBorders>
            <w:shd w:val="clear" w:color="auto" w:fill="auto"/>
            <w:noWrap/>
            <w:vAlign w:val="bottom"/>
          </w:tcPr>
          <w:p w14:paraId="36780F96" w14:textId="77777777" w:rsidR="00DB522C" w:rsidRPr="00181711" w:rsidRDefault="00DB522C" w:rsidP="00DB522C">
            <w:pPr>
              <w:pStyle w:val="TableText"/>
            </w:pPr>
            <w:r w:rsidRPr="00181711">
              <w:t>15.566</w:t>
            </w:r>
          </w:p>
        </w:tc>
        <w:tc>
          <w:tcPr>
            <w:tcW w:w="1080" w:type="dxa"/>
            <w:tcBorders>
              <w:top w:val="nil"/>
            </w:tcBorders>
            <w:shd w:val="clear" w:color="auto" w:fill="auto"/>
            <w:noWrap/>
            <w:vAlign w:val="bottom"/>
          </w:tcPr>
          <w:p w14:paraId="36FAB679" w14:textId="77777777" w:rsidR="00DB522C" w:rsidRPr="00181711" w:rsidRDefault="00DB522C" w:rsidP="00DB522C">
            <w:pPr>
              <w:pStyle w:val="TableText"/>
            </w:pPr>
            <w:r w:rsidRPr="00181711">
              <w:t>15.796</w:t>
            </w:r>
          </w:p>
        </w:tc>
        <w:tc>
          <w:tcPr>
            <w:tcW w:w="1337" w:type="dxa"/>
            <w:tcBorders>
              <w:top w:val="nil"/>
            </w:tcBorders>
            <w:shd w:val="clear" w:color="auto" w:fill="auto"/>
            <w:noWrap/>
            <w:vAlign w:val="bottom"/>
          </w:tcPr>
          <w:p w14:paraId="4B3716A6" w14:textId="77777777" w:rsidR="00DB522C" w:rsidRPr="00181711" w:rsidRDefault="00DB522C" w:rsidP="00DB522C">
            <w:pPr>
              <w:pStyle w:val="TableText"/>
            </w:pPr>
            <w:r w:rsidRPr="00181711">
              <w:t>16.027</w:t>
            </w:r>
          </w:p>
        </w:tc>
      </w:tr>
      <w:tr w:rsidR="00DB522C" w:rsidRPr="00181711" w14:paraId="1E0B8152"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5CA0AA4" w14:textId="77777777" w:rsidR="00DB522C" w:rsidRPr="00181711" w:rsidRDefault="00DB522C" w:rsidP="00DB522C">
            <w:pPr>
              <w:pStyle w:val="TableText"/>
              <w:jc w:val="center"/>
            </w:pPr>
            <w:r w:rsidRPr="00181711">
              <w:t>49</w:t>
            </w:r>
          </w:p>
        </w:tc>
        <w:tc>
          <w:tcPr>
            <w:tcW w:w="1180" w:type="dxa"/>
            <w:tcBorders>
              <w:top w:val="nil"/>
            </w:tcBorders>
            <w:shd w:val="clear" w:color="auto" w:fill="auto"/>
            <w:noWrap/>
            <w:vAlign w:val="bottom"/>
          </w:tcPr>
          <w:p w14:paraId="2306F412" w14:textId="77777777" w:rsidR="00DB522C" w:rsidRPr="00181711" w:rsidRDefault="00DB522C" w:rsidP="00DB522C">
            <w:pPr>
              <w:pStyle w:val="TableText"/>
            </w:pPr>
            <w:r w:rsidRPr="00181711">
              <w:t>14.391</w:t>
            </w:r>
          </w:p>
        </w:tc>
        <w:tc>
          <w:tcPr>
            <w:tcW w:w="1080" w:type="dxa"/>
            <w:tcBorders>
              <w:top w:val="nil"/>
            </w:tcBorders>
            <w:shd w:val="clear" w:color="auto" w:fill="auto"/>
            <w:noWrap/>
            <w:vAlign w:val="bottom"/>
          </w:tcPr>
          <w:p w14:paraId="5CCE1CBF" w14:textId="77777777" w:rsidR="00DB522C" w:rsidRPr="00181711" w:rsidRDefault="00DB522C" w:rsidP="00DB522C">
            <w:pPr>
              <w:pStyle w:val="TableText"/>
            </w:pPr>
            <w:r w:rsidRPr="00181711">
              <w:t>14.630</w:t>
            </w:r>
          </w:p>
        </w:tc>
        <w:tc>
          <w:tcPr>
            <w:tcW w:w="1440" w:type="dxa"/>
            <w:tcBorders>
              <w:top w:val="nil"/>
            </w:tcBorders>
            <w:shd w:val="clear" w:color="auto" w:fill="auto"/>
            <w:noWrap/>
            <w:vAlign w:val="bottom"/>
          </w:tcPr>
          <w:p w14:paraId="6A31ACCB" w14:textId="77777777" w:rsidR="00DB522C" w:rsidRPr="00181711" w:rsidRDefault="00DB522C" w:rsidP="00DB522C">
            <w:pPr>
              <w:pStyle w:val="TableText"/>
            </w:pPr>
            <w:r w:rsidRPr="00181711">
              <w:t>14.869</w:t>
            </w:r>
          </w:p>
        </w:tc>
        <w:tc>
          <w:tcPr>
            <w:tcW w:w="1260" w:type="dxa"/>
            <w:tcBorders>
              <w:top w:val="nil"/>
            </w:tcBorders>
            <w:shd w:val="clear" w:color="auto" w:fill="auto"/>
            <w:noWrap/>
            <w:vAlign w:val="bottom"/>
          </w:tcPr>
          <w:p w14:paraId="0EBEC6AF" w14:textId="77777777" w:rsidR="00DB522C" w:rsidRPr="00181711" w:rsidRDefault="00DB522C" w:rsidP="00DB522C">
            <w:pPr>
              <w:pStyle w:val="TableText"/>
            </w:pPr>
            <w:r w:rsidRPr="00181711">
              <w:t>15.291</w:t>
            </w:r>
          </w:p>
        </w:tc>
        <w:tc>
          <w:tcPr>
            <w:tcW w:w="1080" w:type="dxa"/>
            <w:tcBorders>
              <w:top w:val="nil"/>
            </w:tcBorders>
            <w:shd w:val="clear" w:color="auto" w:fill="auto"/>
            <w:noWrap/>
            <w:vAlign w:val="bottom"/>
          </w:tcPr>
          <w:p w14:paraId="47D8E05F" w14:textId="77777777" w:rsidR="00DB522C" w:rsidRPr="00181711" w:rsidRDefault="00DB522C" w:rsidP="00DB522C">
            <w:pPr>
              <w:pStyle w:val="TableText"/>
            </w:pPr>
            <w:r w:rsidRPr="00181711">
              <w:t>15.519</w:t>
            </w:r>
          </w:p>
        </w:tc>
        <w:tc>
          <w:tcPr>
            <w:tcW w:w="1337" w:type="dxa"/>
            <w:tcBorders>
              <w:top w:val="nil"/>
            </w:tcBorders>
            <w:shd w:val="clear" w:color="auto" w:fill="auto"/>
            <w:noWrap/>
            <w:vAlign w:val="bottom"/>
          </w:tcPr>
          <w:p w14:paraId="66246A36" w14:textId="77777777" w:rsidR="00DB522C" w:rsidRPr="00181711" w:rsidRDefault="00DB522C" w:rsidP="00DB522C">
            <w:pPr>
              <w:pStyle w:val="TableText"/>
            </w:pPr>
            <w:r w:rsidRPr="00181711">
              <w:t>15.746</w:t>
            </w:r>
          </w:p>
        </w:tc>
      </w:tr>
      <w:tr w:rsidR="00DB522C" w:rsidRPr="00181711" w14:paraId="6D1900F9"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A6CE940" w14:textId="77777777" w:rsidR="00DB522C" w:rsidRPr="00181711" w:rsidRDefault="00DB522C" w:rsidP="00DB522C">
            <w:pPr>
              <w:pStyle w:val="TableText"/>
              <w:jc w:val="center"/>
            </w:pPr>
            <w:r w:rsidRPr="00181711">
              <w:t>50</w:t>
            </w:r>
          </w:p>
        </w:tc>
        <w:tc>
          <w:tcPr>
            <w:tcW w:w="1180" w:type="dxa"/>
            <w:tcBorders>
              <w:top w:val="nil"/>
            </w:tcBorders>
            <w:shd w:val="clear" w:color="auto" w:fill="auto"/>
            <w:noWrap/>
            <w:vAlign w:val="bottom"/>
          </w:tcPr>
          <w:p w14:paraId="7F3D1A82" w14:textId="77777777" w:rsidR="00DB522C" w:rsidRPr="00181711" w:rsidRDefault="00DB522C" w:rsidP="00DB522C">
            <w:pPr>
              <w:pStyle w:val="TableText"/>
            </w:pPr>
            <w:r w:rsidRPr="00181711">
              <w:t>14.053</w:t>
            </w:r>
          </w:p>
        </w:tc>
        <w:tc>
          <w:tcPr>
            <w:tcW w:w="1080" w:type="dxa"/>
            <w:tcBorders>
              <w:top w:val="nil"/>
            </w:tcBorders>
            <w:shd w:val="clear" w:color="auto" w:fill="auto"/>
            <w:noWrap/>
            <w:vAlign w:val="bottom"/>
          </w:tcPr>
          <w:p w14:paraId="662EDA65" w14:textId="77777777" w:rsidR="00DB522C" w:rsidRPr="00181711" w:rsidRDefault="00DB522C" w:rsidP="00DB522C">
            <w:pPr>
              <w:pStyle w:val="TableText"/>
            </w:pPr>
            <w:r w:rsidRPr="00181711">
              <w:t>14.284</w:t>
            </w:r>
          </w:p>
        </w:tc>
        <w:tc>
          <w:tcPr>
            <w:tcW w:w="1440" w:type="dxa"/>
            <w:tcBorders>
              <w:top w:val="nil"/>
            </w:tcBorders>
            <w:shd w:val="clear" w:color="auto" w:fill="auto"/>
            <w:noWrap/>
            <w:vAlign w:val="bottom"/>
          </w:tcPr>
          <w:p w14:paraId="2E7D478F" w14:textId="77777777" w:rsidR="00DB522C" w:rsidRPr="00181711" w:rsidRDefault="00DB522C" w:rsidP="00DB522C">
            <w:pPr>
              <w:pStyle w:val="TableText"/>
            </w:pPr>
            <w:r w:rsidRPr="00181711">
              <w:t>14.514</w:t>
            </w:r>
          </w:p>
        </w:tc>
        <w:tc>
          <w:tcPr>
            <w:tcW w:w="1260" w:type="dxa"/>
            <w:tcBorders>
              <w:top w:val="nil"/>
            </w:tcBorders>
            <w:shd w:val="clear" w:color="auto" w:fill="auto"/>
            <w:noWrap/>
            <w:vAlign w:val="bottom"/>
          </w:tcPr>
          <w:p w14:paraId="172EFDE3" w14:textId="77777777" w:rsidR="00DB522C" w:rsidRPr="00181711" w:rsidRDefault="00DB522C" w:rsidP="00DB522C">
            <w:pPr>
              <w:pStyle w:val="TableText"/>
            </w:pPr>
            <w:r w:rsidRPr="00181711">
              <w:t>15.017</w:t>
            </w:r>
          </w:p>
        </w:tc>
        <w:tc>
          <w:tcPr>
            <w:tcW w:w="1080" w:type="dxa"/>
            <w:tcBorders>
              <w:top w:val="nil"/>
            </w:tcBorders>
            <w:shd w:val="clear" w:color="auto" w:fill="auto"/>
            <w:noWrap/>
            <w:vAlign w:val="bottom"/>
          </w:tcPr>
          <w:p w14:paraId="00CEA524" w14:textId="77777777" w:rsidR="00DB522C" w:rsidRPr="00181711" w:rsidRDefault="00DB522C" w:rsidP="00DB522C">
            <w:pPr>
              <w:pStyle w:val="TableText"/>
            </w:pPr>
            <w:r w:rsidRPr="00181711">
              <w:t>15.241</w:t>
            </w:r>
          </w:p>
        </w:tc>
        <w:tc>
          <w:tcPr>
            <w:tcW w:w="1337" w:type="dxa"/>
            <w:tcBorders>
              <w:top w:val="nil"/>
            </w:tcBorders>
            <w:shd w:val="clear" w:color="auto" w:fill="auto"/>
            <w:noWrap/>
            <w:vAlign w:val="bottom"/>
          </w:tcPr>
          <w:p w14:paraId="12A207FC" w14:textId="77777777" w:rsidR="00DB522C" w:rsidRPr="00181711" w:rsidRDefault="00DB522C" w:rsidP="00DB522C">
            <w:pPr>
              <w:pStyle w:val="TableText"/>
            </w:pPr>
            <w:r w:rsidRPr="00181711">
              <w:t>15.465</w:t>
            </w:r>
          </w:p>
        </w:tc>
      </w:tr>
      <w:tr w:rsidR="00DB522C" w:rsidRPr="00181711" w14:paraId="05525BB6"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73473F29" w14:textId="77777777" w:rsidR="00DB522C" w:rsidRPr="00181711" w:rsidRDefault="00DB522C" w:rsidP="00DB522C">
            <w:pPr>
              <w:pStyle w:val="TableText"/>
              <w:jc w:val="center"/>
            </w:pPr>
            <w:r w:rsidRPr="00181711">
              <w:t>51</w:t>
            </w:r>
          </w:p>
        </w:tc>
        <w:tc>
          <w:tcPr>
            <w:tcW w:w="1180" w:type="dxa"/>
            <w:tcBorders>
              <w:top w:val="nil"/>
            </w:tcBorders>
            <w:shd w:val="clear" w:color="auto" w:fill="auto"/>
            <w:noWrap/>
            <w:vAlign w:val="bottom"/>
          </w:tcPr>
          <w:p w14:paraId="0F4F034E" w14:textId="77777777" w:rsidR="00DB522C" w:rsidRPr="00181711" w:rsidRDefault="00DB522C" w:rsidP="00DB522C">
            <w:pPr>
              <w:pStyle w:val="TableText"/>
            </w:pPr>
            <w:r w:rsidRPr="00181711">
              <w:t>13.735</w:t>
            </w:r>
          </w:p>
        </w:tc>
        <w:tc>
          <w:tcPr>
            <w:tcW w:w="1080" w:type="dxa"/>
            <w:tcBorders>
              <w:top w:val="nil"/>
            </w:tcBorders>
            <w:shd w:val="clear" w:color="auto" w:fill="auto"/>
            <w:noWrap/>
            <w:vAlign w:val="bottom"/>
          </w:tcPr>
          <w:p w14:paraId="653E811B" w14:textId="77777777" w:rsidR="00DB522C" w:rsidRPr="00181711" w:rsidRDefault="00DB522C" w:rsidP="00DB522C">
            <w:pPr>
              <w:pStyle w:val="TableText"/>
            </w:pPr>
            <w:r w:rsidRPr="00181711">
              <w:t>13.955</w:t>
            </w:r>
          </w:p>
        </w:tc>
        <w:tc>
          <w:tcPr>
            <w:tcW w:w="1440" w:type="dxa"/>
            <w:tcBorders>
              <w:top w:val="nil"/>
            </w:tcBorders>
            <w:shd w:val="clear" w:color="auto" w:fill="auto"/>
            <w:noWrap/>
            <w:vAlign w:val="bottom"/>
          </w:tcPr>
          <w:p w14:paraId="29EBC45F" w14:textId="77777777" w:rsidR="00DB522C" w:rsidRPr="00181711" w:rsidRDefault="00DB522C" w:rsidP="00DB522C">
            <w:pPr>
              <w:pStyle w:val="TableText"/>
            </w:pPr>
            <w:r w:rsidRPr="00181711">
              <w:t>14.176</w:t>
            </w:r>
          </w:p>
        </w:tc>
        <w:tc>
          <w:tcPr>
            <w:tcW w:w="1260" w:type="dxa"/>
            <w:tcBorders>
              <w:top w:val="nil"/>
            </w:tcBorders>
            <w:shd w:val="clear" w:color="auto" w:fill="auto"/>
            <w:noWrap/>
            <w:vAlign w:val="bottom"/>
          </w:tcPr>
          <w:p w14:paraId="54D94900" w14:textId="77777777" w:rsidR="00DB522C" w:rsidRPr="00181711" w:rsidRDefault="00DB522C" w:rsidP="00DB522C">
            <w:pPr>
              <w:pStyle w:val="TableText"/>
            </w:pPr>
            <w:r w:rsidRPr="00181711">
              <w:t>14.747</w:t>
            </w:r>
          </w:p>
        </w:tc>
        <w:tc>
          <w:tcPr>
            <w:tcW w:w="1080" w:type="dxa"/>
            <w:tcBorders>
              <w:top w:val="nil"/>
            </w:tcBorders>
            <w:shd w:val="clear" w:color="auto" w:fill="auto"/>
            <w:noWrap/>
            <w:vAlign w:val="bottom"/>
          </w:tcPr>
          <w:p w14:paraId="2ED272B2" w14:textId="77777777" w:rsidR="00DB522C" w:rsidRPr="00181711" w:rsidRDefault="00DB522C" w:rsidP="00DB522C">
            <w:pPr>
              <w:pStyle w:val="TableText"/>
            </w:pPr>
            <w:r w:rsidRPr="00181711">
              <w:t>14.967</w:t>
            </w:r>
          </w:p>
        </w:tc>
        <w:tc>
          <w:tcPr>
            <w:tcW w:w="1337" w:type="dxa"/>
            <w:tcBorders>
              <w:top w:val="nil"/>
            </w:tcBorders>
            <w:shd w:val="clear" w:color="auto" w:fill="auto"/>
            <w:noWrap/>
            <w:vAlign w:val="bottom"/>
          </w:tcPr>
          <w:p w14:paraId="5A86ED81" w14:textId="77777777" w:rsidR="00DB522C" w:rsidRPr="00181711" w:rsidRDefault="00DB522C" w:rsidP="00DB522C">
            <w:pPr>
              <w:pStyle w:val="TableText"/>
            </w:pPr>
            <w:r w:rsidRPr="00181711">
              <w:t>15.186</w:t>
            </w:r>
          </w:p>
        </w:tc>
      </w:tr>
      <w:tr w:rsidR="00DB522C" w:rsidRPr="00181711" w14:paraId="55C168A6"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43951388" w14:textId="77777777" w:rsidR="00DB522C" w:rsidRPr="00181711" w:rsidRDefault="00DB522C" w:rsidP="00DB522C">
            <w:pPr>
              <w:pStyle w:val="TableText"/>
              <w:jc w:val="center"/>
            </w:pPr>
            <w:r w:rsidRPr="00181711">
              <w:lastRenderedPageBreak/>
              <w:t>52</w:t>
            </w:r>
          </w:p>
        </w:tc>
        <w:tc>
          <w:tcPr>
            <w:tcW w:w="1180" w:type="dxa"/>
            <w:tcBorders>
              <w:top w:val="nil"/>
            </w:tcBorders>
            <w:shd w:val="clear" w:color="auto" w:fill="auto"/>
            <w:noWrap/>
            <w:vAlign w:val="bottom"/>
          </w:tcPr>
          <w:p w14:paraId="491B2E02" w14:textId="77777777" w:rsidR="00DB522C" w:rsidRPr="00181711" w:rsidRDefault="00DB522C" w:rsidP="00DB522C">
            <w:pPr>
              <w:pStyle w:val="TableText"/>
            </w:pPr>
            <w:r w:rsidRPr="00181711">
              <w:t>13.425</w:t>
            </w:r>
          </w:p>
        </w:tc>
        <w:tc>
          <w:tcPr>
            <w:tcW w:w="1080" w:type="dxa"/>
            <w:tcBorders>
              <w:top w:val="nil"/>
            </w:tcBorders>
            <w:shd w:val="clear" w:color="auto" w:fill="auto"/>
            <w:noWrap/>
            <w:vAlign w:val="bottom"/>
          </w:tcPr>
          <w:p w14:paraId="32C0E841" w14:textId="77777777" w:rsidR="00DB522C" w:rsidRPr="00181711" w:rsidRDefault="00DB522C" w:rsidP="00DB522C">
            <w:pPr>
              <w:pStyle w:val="TableText"/>
            </w:pPr>
            <w:r w:rsidRPr="00181711">
              <w:t>13.634</w:t>
            </w:r>
          </w:p>
        </w:tc>
        <w:tc>
          <w:tcPr>
            <w:tcW w:w="1440" w:type="dxa"/>
            <w:tcBorders>
              <w:top w:val="nil"/>
            </w:tcBorders>
            <w:shd w:val="clear" w:color="auto" w:fill="auto"/>
            <w:noWrap/>
            <w:vAlign w:val="bottom"/>
          </w:tcPr>
          <w:p w14:paraId="2D9AE42D" w14:textId="77777777" w:rsidR="00DB522C" w:rsidRPr="00181711" w:rsidRDefault="00DB522C" w:rsidP="00DB522C">
            <w:pPr>
              <w:pStyle w:val="TableText"/>
            </w:pPr>
            <w:r w:rsidRPr="00181711">
              <w:t>13.843</w:t>
            </w:r>
          </w:p>
        </w:tc>
        <w:tc>
          <w:tcPr>
            <w:tcW w:w="1260" w:type="dxa"/>
            <w:tcBorders>
              <w:top w:val="nil"/>
            </w:tcBorders>
            <w:shd w:val="clear" w:color="auto" w:fill="auto"/>
            <w:noWrap/>
            <w:vAlign w:val="bottom"/>
          </w:tcPr>
          <w:p w14:paraId="2A304EAB" w14:textId="77777777" w:rsidR="00DB522C" w:rsidRPr="00181711" w:rsidRDefault="00DB522C" w:rsidP="00DB522C">
            <w:pPr>
              <w:pStyle w:val="TableText"/>
            </w:pPr>
            <w:r w:rsidRPr="00181711">
              <w:t>14.477</w:t>
            </w:r>
          </w:p>
        </w:tc>
        <w:tc>
          <w:tcPr>
            <w:tcW w:w="1080" w:type="dxa"/>
            <w:tcBorders>
              <w:top w:val="nil"/>
            </w:tcBorders>
            <w:shd w:val="clear" w:color="auto" w:fill="auto"/>
            <w:noWrap/>
            <w:vAlign w:val="bottom"/>
          </w:tcPr>
          <w:p w14:paraId="1A46B211" w14:textId="77777777" w:rsidR="00DB522C" w:rsidRPr="00181711" w:rsidRDefault="00DB522C" w:rsidP="00DB522C">
            <w:pPr>
              <w:pStyle w:val="TableText"/>
            </w:pPr>
            <w:r w:rsidRPr="00181711">
              <w:t>14.692</w:t>
            </w:r>
          </w:p>
        </w:tc>
        <w:tc>
          <w:tcPr>
            <w:tcW w:w="1337" w:type="dxa"/>
            <w:tcBorders>
              <w:top w:val="nil"/>
            </w:tcBorders>
            <w:shd w:val="clear" w:color="auto" w:fill="auto"/>
            <w:noWrap/>
            <w:vAlign w:val="bottom"/>
          </w:tcPr>
          <w:p w14:paraId="2529F5A4" w14:textId="77777777" w:rsidR="00DB522C" w:rsidRPr="00181711" w:rsidRDefault="00DB522C" w:rsidP="00DB522C">
            <w:pPr>
              <w:pStyle w:val="TableText"/>
            </w:pPr>
            <w:r w:rsidRPr="00181711">
              <w:t>14.907</w:t>
            </w:r>
          </w:p>
        </w:tc>
      </w:tr>
      <w:tr w:rsidR="00DB522C" w:rsidRPr="00181711" w14:paraId="198FD796"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77D87A7F" w14:textId="77777777" w:rsidR="00DB522C" w:rsidRPr="00181711" w:rsidRDefault="00DB522C" w:rsidP="00DB522C">
            <w:pPr>
              <w:pStyle w:val="TableText"/>
              <w:jc w:val="center"/>
            </w:pPr>
            <w:r w:rsidRPr="00181711">
              <w:t>53</w:t>
            </w:r>
          </w:p>
        </w:tc>
        <w:tc>
          <w:tcPr>
            <w:tcW w:w="1180" w:type="dxa"/>
            <w:tcBorders>
              <w:top w:val="nil"/>
            </w:tcBorders>
            <w:shd w:val="clear" w:color="auto" w:fill="auto"/>
            <w:noWrap/>
            <w:vAlign w:val="bottom"/>
          </w:tcPr>
          <w:p w14:paraId="46E0644E" w14:textId="77777777" w:rsidR="00DB522C" w:rsidRPr="00181711" w:rsidRDefault="00DB522C" w:rsidP="00DB522C">
            <w:pPr>
              <w:pStyle w:val="TableText"/>
            </w:pPr>
            <w:r w:rsidRPr="00181711">
              <w:t>13.127</w:t>
            </w:r>
          </w:p>
        </w:tc>
        <w:tc>
          <w:tcPr>
            <w:tcW w:w="1080" w:type="dxa"/>
            <w:tcBorders>
              <w:top w:val="nil"/>
            </w:tcBorders>
            <w:shd w:val="clear" w:color="auto" w:fill="auto"/>
            <w:noWrap/>
            <w:vAlign w:val="bottom"/>
          </w:tcPr>
          <w:p w14:paraId="2974DC14" w14:textId="77777777" w:rsidR="00DB522C" w:rsidRPr="00181711" w:rsidRDefault="00DB522C" w:rsidP="00DB522C">
            <w:pPr>
              <w:pStyle w:val="TableText"/>
            </w:pPr>
            <w:r w:rsidRPr="00181711">
              <w:t>13.327</w:t>
            </w:r>
          </w:p>
        </w:tc>
        <w:tc>
          <w:tcPr>
            <w:tcW w:w="1440" w:type="dxa"/>
            <w:tcBorders>
              <w:top w:val="nil"/>
            </w:tcBorders>
            <w:shd w:val="clear" w:color="auto" w:fill="auto"/>
            <w:noWrap/>
            <w:vAlign w:val="bottom"/>
          </w:tcPr>
          <w:p w14:paraId="032BB9A5" w14:textId="77777777" w:rsidR="00DB522C" w:rsidRPr="00181711" w:rsidRDefault="00DB522C" w:rsidP="00DB522C">
            <w:pPr>
              <w:pStyle w:val="TableText"/>
            </w:pPr>
            <w:r w:rsidRPr="00181711">
              <w:t>13.526</w:t>
            </w:r>
          </w:p>
        </w:tc>
        <w:tc>
          <w:tcPr>
            <w:tcW w:w="1260" w:type="dxa"/>
            <w:tcBorders>
              <w:top w:val="nil"/>
            </w:tcBorders>
            <w:shd w:val="clear" w:color="auto" w:fill="auto"/>
            <w:noWrap/>
            <w:vAlign w:val="bottom"/>
          </w:tcPr>
          <w:p w14:paraId="3F7DA245" w14:textId="77777777" w:rsidR="00DB522C" w:rsidRPr="00181711" w:rsidRDefault="00DB522C" w:rsidP="00DB522C">
            <w:pPr>
              <w:pStyle w:val="TableText"/>
            </w:pPr>
            <w:r w:rsidRPr="00181711">
              <w:t>14.209</w:t>
            </w:r>
          </w:p>
        </w:tc>
        <w:tc>
          <w:tcPr>
            <w:tcW w:w="1080" w:type="dxa"/>
            <w:tcBorders>
              <w:top w:val="nil"/>
            </w:tcBorders>
            <w:shd w:val="clear" w:color="auto" w:fill="auto"/>
            <w:noWrap/>
            <w:vAlign w:val="bottom"/>
          </w:tcPr>
          <w:p w14:paraId="51C6F4CE" w14:textId="77777777" w:rsidR="00DB522C" w:rsidRPr="00181711" w:rsidRDefault="00DB522C" w:rsidP="00DB522C">
            <w:pPr>
              <w:pStyle w:val="TableText"/>
            </w:pPr>
            <w:r w:rsidRPr="00181711">
              <w:t>14.420</w:t>
            </w:r>
          </w:p>
        </w:tc>
        <w:tc>
          <w:tcPr>
            <w:tcW w:w="1337" w:type="dxa"/>
            <w:tcBorders>
              <w:top w:val="nil"/>
            </w:tcBorders>
            <w:shd w:val="clear" w:color="auto" w:fill="auto"/>
            <w:noWrap/>
            <w:vAlign w:val="bottom"/>
          </w:tcPr>
          <w:p w14:paraId="58AA551B" w14:textId="77777777" w:rsidR="00DB522C" w:rsidRPr="00181711" w:rsidRDefault="00DB522C" w:rsidP="00DB522C">
            <w:pPr>
              <w:pStyle w:val="TableText"/>
            </w:pPr>
            <w:r w:rsidRPr="00181711">
              <w:t>14.630</w:t>
            </w:r>
          </w:p>
        </w:tc>
      </w:tr>
      <w:tr w:rsidR="00DB522C" w:rsidRPr="00181711" w14:paraId="7CCBA121"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3E4E42C0" w14:textId="77777777" w:rsidR="00DB522C" w:rsidRPr="00181711" w:rsidRDefault="00DB522C" w:rsidP="00DB522C">
            <w:pPr>
              <w:pStyle w:val="TableText"/>
              <w:jc w:val="center"/>
            </w:pPr>
            <w:r w:rsidRPr="00181711">
              <w:t>54</w:t>
            </w:r>
          </w:p>
        </w:tc>
        <w:tc>
          <w:tcPr>
            <w:tcW w:w="1180" w:type="dxa"/>
            <w:tcBorders>
              <w:top w:val="nil"/>
            </w:tcBorders>
            <w:shd w:val="clear" w:color="auto" w:fill="auto"/>
            <w:noWrap/>
            <w:vAlign w:val="bottom"/>
          </w:tcPr>
          <w:p w14:paraId="5B638E80" w14:textId="77777777" w:rsidR="00DB522C" w:rsidRPr="00181711" w:rsidRDefault="00DB522C" w:rsidP="00DB522C">
            <w:pPr>
              <w:pStyle w:val="TableText"/>
            </w:pPr>
            <w:r w:rsidRPr="00181711">
              <w:t>12.859</w:t>
            </w:r>
          </w:p>
        </w:tc>
        <w:tc>
          <w:tcPr>
            <w:tcW w:w="1080" w:type="dxa"/>
            <w:tcBorders>
              <w:top w:val="nil"/>
            </w:tcBorders>
            <w:shd w:val="clear" w:color="auto" w:fill="auto"/>
            <w:noWrap/>
            <w:vAlign w:val="bottom"/>
          </w:tcPr>
          <w:p w14:paraId="155E9AAC" w14:textId="77777777" w:rsidR="00DB522C" w:rsidRPr="00181711" w:rsidRDefault="00DB522C" w:rsidP="00DB522C">
            <w:pPr>
              <w:pStyle w:val="TableText"/>
            </w:pPr>
            <w:r w:rsidRPr="00181711">
              <w:t>13.052</w:t>
            </w:r>
          </w:p>
        </w:tc>
        <w:tc>
          <w:tcPr>
            <w:tcW w:w="1440" w:type="dxa"/>
            <w:tcBorders>
              <w:top w:val="nil"/>
            </w:tcBorders>
            <w:shd w:val="clear" w:color="auto" w:fill="auto"/>
            <w:noWrap/>
            <w:vAlign w:val="bottom"/>
          </w:tcPr>
          <w:p w14:paraId="6960679D" w14:textId="77777777" w:rsidR="00DB522C" w:rsidRPr="00181711" w:rsidRDefault="00DB522C" w:rsidP="00DB522C">
            <w:pPr>
              <w:pStyle w:val="TableText"/>
            </w:pPr>
            <w:r w:rsidRPr="00181711">
              <w:t>13.245</w:t>
            </w:r>
          </w:p>
        </w:tc>
        <w:tc>
          <w:tcPr>
            <w:tcW w:w="1260" w:type="dxa"/>
            <w:tcBorders>
              <w:top w:val="nil"/>
            </w:tcBorders>
            <w:shd w:val="clear" w:color="auto" w:fill="auto"/>
            <w:noWrap/>
            <w:vAlign w:val="bottom"/>
          </w:tcPr>
          <w:p w14:paraId="3273D58B" w14:textId="77777777" w:rsidR="00DB522C" w:rsidRPr="00181711" w:rsidRDefault="00DB522C" w:rsidP="00DB522C">
            <w:pPr>
              <w:pStyle w:val="TableText"/>
            </w:pPr>
            <w:r w:rsidRPr="00181711">
              <w:t>13.951</w:t>
            </w:r>
          </w:p>
        </w:tc>
        <w:tc>
          <w:tcPr>
            <w:tcW w:w="1080" w:type="dxa"/>
            <w:tcBorders>
              <w:top w:val="nil"/>
            </w:tcBorders>
            <w:shd w:val="clear" w:color="auto" w:fill="auto"/>
            <w:noWrap/>
            <w:vAlign w:val="bottom"/>
          </w:tcPr>
          <w:p w14:paraId="20D3F15E" w14:textId="77777777" w:rsidR="00DB522C" w:rsidRPr="00181711" w:rsidRDefault="00DB522C" w:rsidP="00DB522C">
            <w:pPr>
              <w:pStyle w:val="TableText"/>
            </w:pPr>
            <w:r w:rsidRPr="00181711">
              <w:t>14.158</w:t>
            </w:r>
          </w:p>
        </w:tc>
        <w:tc>
          <w:tcPr>
            <w:tcW w:w="1337" w:type="dxa"/>
            <w:tcBorders>
              <w:top w:val="nil"/>
            </w:tcBorders>
            <w:shd w:val="clear" w:color="auto" w:fill="auto"/>
            <w:noWrap/>
            <w:vAlign w:val="bottom"/>
          </w:tcPr>
          <w:p w14:paraId="7DDF5BA4" w14:textId="77777777" w:rsidR="00DB522C" w:rsidRPr="00181711" w:rsidRDefault="00DB522C" w:rsidP="00DB522C">
            <w:pPr>
              <w:pStyle w:val="TableText"/>
            </w:pPr>
            <w:r w:rsidRPr="00181711">
              <w:t>14.364</w:t>
            </w:r>
          </w:p>
        </w:tc>
      </w:tr>
      <w:tr w:rsidR="00DB522C" w:rsidRPr="00181711" w14:paraId="392591BB"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2AF16740" w14:textId="77777777" w:rsidR="00DB522C" w:rsidRPr="00181711" w:rsidRDefault="00DB522C" w:rsidP="00DB522C">
            <w:pPr>
              <w:pStyle w:val="TableText"/>
              <w:jc w:val="center"/>
            </w:pPr>
            <w:r w:rsidRPr="00181711">
              <w:t>55</w:t>
            </w:r>
          </w:p>
        </w:tc>
        <w:tc>
          <w:tcPr>
            <w:tcW w:w="1180" w:type="dxa"/>
            <w:tcBorders>
              <w:top w:val="nil"/>
            </w:tcBorders>
            <w:shd w:val="clear" w:color="auto" w:fill="auto"/>
            <w:noWrap/>
            <w:vAlign w:val="bottom"/>
          </w:tcPr>
          <w:p w14:paraId="0A12CA42" w14:textId="77777777" w:rsidR="00DB522C" w:rsidRPr="00181711" w:rsidRDefault="00DB522C" w:rsidP="00DB522C">
            <w:pPr>
              <w:pStyle w:val="TableText"/>
            </w:pPr>
            <w:r w:rsidRPr="00181711">
              <w:t>12.606</w:t>
            </w:r>
          </w:p>
        </w:tc>
        <w:tc>
          <w:tcPr>
            <w:tcW w:w="1080" w:type="dxa"/>
            <w:tcBorders>
              <w:top w:val="nil"/>
            </w:tcBorders>
            <w:shd w:val="clear" w:color="auto" w:fill="auto"/>
            <w:noWrap/>
            <w:vAlign w:val="bottom"/>
          </w:tcPr>
          <w:p w14:paraId="0DE60ECF" w14:textId="77777777" w:rsidR="00DB522C" w:rsidRPr="00181711" w:rsidRDefault="00DB522C" w:rsidP="00DB522C">
            <w:pPr>
              <w:pStyle w:val="TableText"/>
            </w:pPr>
            <w:r w:rsidRPr="00181711">
              <w:t>12.794</w:t>
            </w:r>
          </w:p>
        </w:tc>
        <w:tc>
          <w:tcPr>
            <w:tcW w:w="1440" w:type="dxa"/>
            <w:tcBorders>
              <w:top w:val="nil"/>
            </w:tcBorders>
            <w:shd w:val="clear" w:color="auto" w:fill="auto"/>
            <w:noWrap/>
            <w:vAlign w:val="bottom"/>
          </w:tcPr>
          <w:p w14:paraId="4DD2E3F4" w14:textId="77777777" w:rsidR="00DB522C" w:rsidRPr="00181711" w:rsidRDefault="00DB522C" w:rsidP="00DB522C">
            <w:pPr>
              <w:pStyle w:val="TableText"/>
            </w:pPr>
            <w:r w:rsidRPr="00181711">
              <w:t>12.982</w:t>
            </w:r>
          </w:p>
        </w:tc>
        <w:tc>
          <w:tcPr>
            <w:tcW w:w="1260" w:type="dxa"/>
            <w:tcBorders>
              <w:top w:val="nil"/>
            </w:tcBorders>
            <w:shd w:val="clear" w:color="auto" w:fill="auto"/>
            <w:noWrap/>
            <w:vAlign w:val="bottom"/>
          </w:tcPr>
          <w:p w14:paraId="2E7FEFCB" w14:textId="77777777" w:rsidR="00DB522C" w:rsidRPr="00181711" w:rsidRDefault="00DB522C" w:rsidP="00DB522C">
            <w:pPr>
              <w:pStyle w:val="TableText"/>
            </w:pPr>
            <w:r w:rsidRPr="00181711">
              <w:t>13.695</w:t>
            </w:r>
          </w:p>
        </w:tc>
        <w:tc>
          <w:tcPr>
            <w:tcW w:w="1080" w:type="dxa"/>
            <w:tcBorders>
              <w:top w:val="nil"/>
            </w:tcBorders>
            <w:shd w:val="clear" w:color="auto" w:fill="auto"/>
            <w:noWrap/>
            <w:vAlign w:val="bottom"/>
          </w:tcPr>
          <w:p w14:paraId="7D1F04A7" w14:textId="77777777" w:rsidR="00DB522C" w:rsidRPr="00181711" w:rsidRDefault="00DB522C" w:rsidP="00DB522C">
            <w:pPr>
              <w:pStyle w:val="TableText"/>
            </w:pPr>
            <w:r w:rsidRPr="00181711">
              <w:t>13.898</w:t>
            </w:r>
          </w:p>
        </w:tc>
        <w:tc>
          <w:tcPr>
            <w:tcW w:w="1337" w:type="dxa"/>
            <w:tcBorders>
              <w:top w:val="nil"/>
            </w:tcBorders>
            <w:shd w:val="clear" w:color="auto" w:fill="auto"/>
            <w:noWrap/>
            <w:vAlign w:val="bottom"/>
          </w:tcPr>
          <w:p w14:paraId="2A026691" w14:textId="77777777" w:rsidR="00DB522C" w:rsidRPr="00181711" w:rsidRDefault="00DB522C" w:rsidP="00DB522C">
            <w:pPr>
              <w:pStyle w:val="TableText"/>
            </w:pPr>
            <w:r w:rsidRPr="00181711">
              <w:t>14.101</w:t>
            </w:r>
          </w:p>
        </w:tc>
      </w:tr>
      <w:tr w:rsidR="00DB522C" w:rsidRPr="00181711" w14:paraId="12DC4961"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71549097" w14:textId="77777777" w:rsidR="00DB522C" w:rsidRPr="00181711" w:rsidRDefault="00DB522C" w:rsidP="00DB522C">
            <w:pPr>
              <w:pStyle w:val="TableText"/>
              <w:jc w:val="center"/>
            </w:pPr>
            <w:r w:rsidRPr="00181711">
              <w:t>56</w:t>
            </w:r>
          </w:p>
        </w:tc>
        <w:tc>
          <w:tcPr>
            <w:tcW w:w="1180" w:type="dxa"/>
            <w:tcBorders>
              <w:top w:val="nil"/>
            </w:tcBorders>
            <w:shd w:val="clear" w:color="auto" w:fill="auto"/>
            <w:noWrap/>
            <w:vAlign w:val="bottom"/>
          </w:tcPr>
          <w:p w14:paraId="543BF301" w14:textId="77777777" w:rsidR="00DB522C" w:rsidRPr="00181711" w:rsidRDefault="00DB522C" w:rsidP="00DB522C">
            <w:pPr>
              <w:pStyle w:val="TableText"/>
            </w:pPr>
            <w:r w:rsidRPr="00181711">
              <w:t>12.356</w:t>
            </w:r>
          </w:p>
        </w:tc>
        <w:tc>
          <w:tcPr>
            <w:tcW w:w="1080" w:type="dxa"/>
            <w:tcBorders>
              <w:top w:val="nil"/>
            </w:tcBorders>
            <w:shd w:val="clear" w:color="auto" w:fill="auto"/>
            <w:noWrap/>
            <w:vAlign w:val="bottom"/>
          </w:tcPr>
          <w:p w14:paraId="1AE65AD6" w14:textId="77777777" w:rsidR="00DB522C" w:rsidRPr="00181711" w:rsidRDefault="00DB522C" w:rsidP="00DB522C">
            <w:pPr>
              <w:pStyle w:val="TableText"/>
            </w:pPr>
            <w:r w:rsidRPr="00181711">
              <w:t>12.539</w:t>
            </w:r>
          </w:p>
        </w:tc>
        <w:tc>
          <w:tcPr>
            <w:tcW w:w="1440" w:type="dxa"/>
            <w:tcBorders>
              <w:top w:val="nil"/>
            </w:tcBorders>
            <w:shd w:val="clear" w:color="auto" w:fill="auto"/>
            <w:noWrap/>
            <w:vAlign w:val="bottom"/>
          </w:tcPr>
          <w:p w14:paraId="123785AF" w14:textId="77777777" w:rsidR="00DB522C" w:rsidRPr="00181711" w:rsidRDefault="00DB522C" w:rsidP="00DB522C">
            <w:pPr>
              <w:pStyle w:val="TableText"/>
            </w:pPr>
            <w:r w:rsidRPr="00181711">
              <w:t>12.722</w:t>
            </w:r>
          </w:p>
        </w:tc>
        <w:tc>
          <w:tcPr>
            <w:tcW w:w="1260" w:type="dxa"/>
            <w:tcBorders>
              <w:top w:val="nil"/>
            </w:tcBorders>
            <w:shd w:val="clear" w:color="auto" w:fill="auto"/>
            <w:noWrap/>
            <w:vAlign w:val="bottom"/>
          </w:tcPr>
          <w:p w14:paraId="7710380D" w14:textId="77777777" w:rsidR="00DB522C" w:rsidRPr="00181711" w:rsidRDefault="00DB522C" w:rsidP="00DB522C">
            <w:pPr>
              <w:pStyle w:val="TableText"/>
            </w:pPr>
            <w:r w:rsidRPr="00181711">
              <w:t>13.442</w:t>
            </w:r>
          </w:p>
        </w:tc>
        <w:tc>
          <w:tcPr>
            <w:tcW w:w="1080" w:type="dxa"/>
            <w:tcBorders>
              <w:top w:val="nil"/>
            </w:tcBorders>
            <w:shd w:val="clear" w:color="auto" w:fill="auto"/>
            <w:noWrap/>
            <w:vAlign w:val="bottom"/>
          </w:tcPr>
          <w:p w14:paraId="444354BE" w14:textId="77777777" w:rsidR="00DB522C" w:rsidRPr="00181711" w:rsidRDefault="00DB522C" w:rsidP="00DB522C">
            <w:pPr>
              <w:pStyle w:val="TableText"/>
            </w:pPr>
            <w:r w:rsidRPr="00181711">
              <w:t>13.641</w:t>
            </w:r>
          </w:p>
        </w:tc>
        <w:tc>
          <w:tcPr>
            <w:tcW w:w="1337" w:type="dxa"/>
            <w:tcBorders>
              <w:top w:val="nil"/>
            </w:tcBorders>
            <w:shd w:val="clear" w:color="auto" w:fill="auto"/>
            <w:noWrap/>
            <w:vAlign w:val="bottom"/>
          </w:tcPr>
          <w:p w14:paraId="6616C6FA" w14:textId="77777777" w:rsidR="00DB522C" w:rsidRPr="00181711" w:rsidRDefault="00DB522C" w:rsidP="00DB522C">
            <w:pPr>
              <w:pStyle w:val="TableText"/>
            </w:pPr>
            <w:r w:rsidRPr="00181711">
              <w:t>13.839</w:t>
            </w:r>
          </w:p>
        </w:tc>
      </w:tr>
      <w:tr w:rsidR="00DB522C" w:rsidRPr="00181711" w14:paraId="7B1238C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27F7B893" w14:textId="77777777" w:rsidR="00DB522C" w:rsidRPr="00181711" w:rsidRDefault="00DB522C" w:rsidP="00DB522C">
            <w:pPr>
              <w:pStyle w:val="TableText"/>
              <w:jc w:val="center"/>
            </w:pPr>
            <w:r w:rsidRPr="00181711">
              <w:t>57</w:t>
            </w:r>
          </w:p>
        </w:tc>
        <w:tc>
          <w:tcPr>
            <w:tcW w:w="1180" w:type="dxa"/>
            <w:tcBorders>
              <w:top w:val="nil"/>
            </w:tcBorders>
            <w:shd w:val="clear" w:color="auto" w:fill="auto"/>
            <w:noWrap/>
            <w:vAlign w:val="bottom"/>
          </w:tcPr>
          <w:p w14:paraId="6570AAEE" w14:textId="77777777" w:rsidR="00DB522C" w:rsidRPr="00181711" w:rsidRDefault="00DB522C" w:rsidP="00DB522C">
            <w:pPr>
              <w:pStyle w:val="TableText"/>
            </w:pPr>
            <w:r w:rsidRPr="00181711">
              <w:t>12.117</w:t>
            </w:r>
          </w:p>
        </w:tc>
        <w:tc>
          <w:tcPr>
            <w:tcW w:w="1080" w:type="dxa"/>
            <w:tcBorders>
              <w:top w:val="nil"/>
            </w:tcBorders>
            <w:shd w:val="clear" w:color="auto" w:fill="auto"/>
            <w:noWrap/>
            <w:vAlign w:val="bottom"/>
          </w:tcPr>
          <w:p w14:paraId="2E5A49E6" w14:textId="77777777" w:rsidR="00DB522C" w:rsidRPr="00181711" w:rsidRDefault="00DB522C" w:rsidP="00DB522C">
            <w:pPr>
              <w:pStyle w:val="TableText"/>
            </w:pPr>
            <w:r w:rsidRPr="00181711">
              <w:t>12.294</w:t>
            </w:r>
          </w:p>
        </w:tc>
        <w:tc>
          <w:tcPr>
            <w:tcW w:w="1440" w:type="dxa"/>
            <w:tcBorders>
              <w:top w:val="nil"/>
            </w:tcBorders>
            <w:shd w:val="clear" w:color="auto" w:fill="auto"/>
            <w:noWrap/>
            <w:vAlign w:val="bottom"/>
          </w:tcPr>
          <w:p w14:paraId="58D1C370" w14:textId="77777777" w:rsidR="00DB522C" w:rsidRPr="00181711" w:rsidRDefault="00DB522C" w:rsidP="00DB522C">
            <w:pPr>
              <w:pStyle w:val="TableText"/>
            </w:pPr>
            <w:r w:rsidRPr="00181711">
              <w:t>12.471</w:t>
            </w:r>
          </w:p>
        </w:tc>
        <w:tc>
          <w:tcPr>
            <w:tcW w:w="1260" w:type="dxa"/>
            <w:tcBorders>
              <w:top w:val="nil"/>
            </w:tcBorders>
            <w:shd w:val="clear" w:color="auto" w:fill="auto"/>
            <w:noWrap/>
            <w:vAlign w:val="bottom"/>
          </w:tcPr>
          <w:p w14:paraId="02437316" w14:textId="77777777" w:rsidR="00DB522C" w:rsidRPr="00181711" w:rsidRDefault="00DB522C" w:rsidP="00DB522C">
            <w:pPr>
              <w:pStyle w:val="TableText"/>
            </w:pPr>
            <w:r w:rsidRPr="00181711">
              <w:t>13.198</w:t>
            </w:r>
          </w:p>
        </w:tc>
        <w:tc>
          <w:tcPr>
            <w:tcW w:w="1080" w:type="dxa"/>
            <w:tcBorders>
              <w:top w:val="nil"/>
            </w:tcBorders>
            <w:shd w:val="clear" w:color="auto" w:fill="auto"/>
            <w:noWrap/>
            <w:vAlign w:val="bottom"/>
          </w:tcPr>
          <w:p w14:paraId="70A2CCD6" w14:textId="77777777" w:rsidR="00DB522C" w:rsidRPr="00181711" w:rsidRDefault="00DB522C" w:rsidP="00DB522C">
            <w:pPr>
              <w:pStyle w:val="TableText"/>
            </w:pPr>
            <w:r w:rsidRPr="00181711">
              <w:t>13.391</w:t>
            </w:r>
          </w:p>
        </w:tc>
        <w:tc>
          <w:tcPr>
            <w:tcW w:w="1337" w:type="dxa"/>
            <w:tcBorders>
              <w:top w:val="nil"/>
            </w:tcBorders>
            <w:shd w:val="clear" w:color="auto" w:fill="auto"/>
            <w:noWrap/>
            <w:vAlign w:val="bottom"/>
          </w:tcPr>
          <w:p w14:paraId="30991047" w14:textId="77777777" w:rsidR="00DB522C" w:rsidRPr="00181711" w:rsidRDefault="00DB522C" w:rsidP="00DB522C">
            <w:pPr>
              <w:pStyle w:val="TableText"/>
            </w:pPr>
            <w:r w:rsidRPr="00181711">
              <w:t>13.585</w:t>
            </w:r>
          </w:p>
        </w:tc>
      </w:tr>
      <w:tr w:rsidR="00DB522C" w:rsidRPr="00181711" w14:paraId="6C7EBB82"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0519F57B" w14:textId="77777777" w:rsidR="00DB522C" w:rsidRPr="00181711" w:rsidRDefault="00DB522C" w:rsidP="00DB522C">
            <w:pPr>
              <w:pStyle w:val="TableText"/>
              <w:jc w:val="center"/>
            </w:pPr>
            <w:r w:rsidRPr="00181711">
              <w:t>58</w:t>
            </w:r>
          </w:p>
        </w:tc>
        <w:tc>
          <w:tcPr>
            <w:tcW w:w="1180" w:type="dxa"/>
            <w:tcBorders>
              <w:top w:val="nil"/>
            </w:tcBorders>
            <w:shd w:val="clear" w:color="auto" w:fill="auto"/>
            <w:noWrap/>
            <w:vAlign w:val="bottom"/>
          </w:tcPr>
          <w:p w14:paraId="4FEB1D77" w14:textId="77777777" w:rsidR="00DB522C" w:rsidRPr="00181711" w:rsidRDefault="00DB522C" w:rsidP="00DB522C">
            <w:pPr>
              <w:pStyle w:val="TableText"/>
            </w:pPr>
            <w:r w:rsidRPr="00181711">
              <w:t>11.881</w:t>
            </w:r>
          </w:p>
        </w:tc>
        <w:tc>
          <w:tcPr>
            <w:tcW w:w="1080" w:type="dxa"/>
            <w:tcBorders>
              <w:top w:val="nil"/>
            </w:tcBorders>
            <w:shd w:val="clear" w:color="auto" w:fill="auto"/>
            <w:noWrap/>
            <w:vAlign w:val="bottom"/>
          </w:tcPr>
          <w:p w14:paraId="09D63766" w14:textId="77777777" w:rsidR="00DB522C" w:rsidRPr="00181711" w:rsidRDefault="00DB522C" w:rsidP="00DB522C">
            <w:pPr>
              <w:pStyle w:val="TableText"/>
            </w:pPr>
            <w:r w:rsidRPr="00181711">
              <w:t>12.052</w:t>
            </w:r>
          </w:p>
        </w:tc>
        <w:tc>
          <w:tcPr>
            <w:tcW w:w="1440" w:type="dxa"/>
            <w:tcBorders>
              <w:top w:val="nil"/>
            </w:tcBorders>
            <w:shd w:val="clear" w:color="auto" w:fill="auto"/>
            <w:noWrap/>
            <w:vAlign w:val="bottom"/>
          </w:tcPr>
          <w:p w14:paraId="7A17FD5F" w14:textId="77777777" w:rsidR="00DB522C" w:rsidRPr="00181711" w:rsidRDefault="00DB522C" w:rsidP="00DB522C">
            <w:pPr>
              <w:pStyle w:val="TableText"/>
            </w:pPr>
            <w:r w:rsidRPr="00181711">
              <w:t>12.222</w:t>
            </w:r>
          </w:p>
        </w:tc>
        <w:tc>
          <w:tcPr>
            <w:tcW w:w="1260" w:type="dxa"/>
            <w:tcBorders>
              <w:top w:val="nil"/>
            </w:tcBorders>
            <w:shd w:val="clear" w:color="auto" w:fill="auto"/>
            <w:noWrap/>
            <w:vAlign w:val="bottom"/>
          </w:tcPr>
          <w:p w14:paraId="056023FF" w14:textId="77777777" w:rsidR="00DB522C" w:rsidRPr="00181711" w:rsidRDefault="00DB522C" w:rsidP="00DB522C">
            <w:pPr>
              <w:pStyle w:val="TableText"/>
            </w:pPr>
            <w:r w:rsidRPr="00181711">
              <w:t>12.956</w:t>
            </w:r>
          </w:p>
        </w:tc>
        <w:tc>
          <w:tcPr>
            <w:tcW w:w="1080" w:type="dxa"/>
            <w:tcBorders>
              <w:top w:val="nil"/>
            </w:tcBorders>
            <w:shd w:val="clear" w:color="auto" w:fill="auto"/>
            <w:noWrap/>
            <w:vAlign w:val="bottom"/>
          </w:tcPr>
          <w:p w14:paraId="54519220" w14:textId="77777777" w:rsidR="00DB522C" w:rsidRPr="00181711" w:rsidRDefault="00DB522C" w:rsidP="00DB522C">
            <w:pPr>
              <w:pStyle w:val="TableText"/>
            </w:pPr>
            <w:r w:rsidRPr="00181711">
              <w:t>13.144</w:t>
            </w:r>
          </w:p>
        </w:tc>
        <w:tc>
          <w:tcPr>
            <w:tcW w:w="1337" w:type="dxa"/>
            <w:tcBorders>
              <w:top w:val="nil"/>
            </w:tcBorders>
            <w:shd w:val="clear" w:color="auto" w:fill="auto"/>
            <w:noWrap/>
            <w:vAlign w:val="bottom"/>
          </w:tcPr>
          <w:p w14:paraId="585FC112" w14:textId="77777777" w:rsidR="00DB522C" w:rsidRPr="00181711" w:rsidRDefault="00DB522C" w:rsidP="00DB522C">
            <w:pPr>
              <w:pStyle w:val="TableText"/>
            </w:pPr>
            <w:r w:rsidRPr="00181711">
              <w:t>13.331</w:t>
            </w:r>
          </w:p>
        </w:tc>
      </w:tr>
      <w:tr w:rsidR="00DB522C" w:rsidRPr="00181711" w14:paraId="32275D81"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4EC609D" w14:textId="77777777" w:rsidR="00DB522C" w:rsidRPr="00181711" w:rsidRDefault="00DB522C" w:rsidP="00DB522C">
            <w:pPr>
              <w:pStyle w:val="TableText"/>
              <w:jc w:val="center"/>
            </w:pPr>
            <w:r w:rsidRPr="00181711">
              <w:t>59</w:t>
            </w:r>
          </w:p>
        </w:tc>
        <w:tc>
          <w:tcPr>
            <w:tcW w:w="1180" w:type="dxa"/>
            <w:tcBorders>
              <w:top w:val="nil"/>
            </w:tcBorders>
            <w:shd w:val="clear" w:color="auto" w:fill="auto"/>
            <w:noWrap/>
            <w:vAlign w:val="bottom"/>
          </w:tcPr>
          <w:p w14:paraId="0B434094" w14:textId="77777777" w:rsidR="00DB522C" w:rsidRPr="00181711" w:rsidRDefault="00DB522C" w:rsidP="00DB522C">
            <w:pPr>
              <w:pStyle w:val="TableText"/>
            </w:pPr>
            <w:r w:rsidRPr="00181711">
              <w:t>11.655</w:t>
            </w:r>
          </w:p>
        </w:tc>
        <w:tc>
          <w:tcPr>
            <w:tcW w:w="1080" w:type="dxa"/>
            <w:tcBorders>
              <w:top w:val="nil"/>
            </w:tcBorders>
            <w:shd w:val="clear" w:color="auto" w:fill="auto"/>
            <w:noWrap/>
            <w:vAlign w:val="bottom"/>
          </w:tcPr>
          <w:p w14:paraId="2E112391" w14:textId="77777777" w:rsidR="00DB522C" w:rsidRPr="00181711" w:rsidRDefault="00DB522C" w:rsidP="00DB522C">
            <w:pPr>
              <w:pStyle w:val="TableText"/>
            </w:pPr>
            <w:r w:rsidRPr="00181711">
              <w:t>11.818</w:t>
            </w:r>
          </w:p>
        </w:tc>
        <w:tc>
          <w:tcPr>
            <w:tcW w:w="1440" w:type="dxa"/>
            <w:tcBorders>
              <w:top w:val="nil"/>
            </w:tcBorders>
            <w:shd w:val="clear" w:color="auto" w:fill="auto"/>
            <w:noWrap/>
            <w:vAlign w:val="bottom"/>
          </w:tcPr>
          <w:p w14:paraId="628E352F" w14:textId="77777777" w:rsidR="00DB522C" w:rsidRPr="00181711" w:rsidRDefault="00DB522C" w:rsidP="00DB522C">
            <w:pPr>
              <w:pStyle w:val="TableText"/>
            </w:pPr>
            <w:r w:rsidRPr="00181711">
              <w:t>11.982</w:t>
            </w:r>
          </w:p>
        </w:tc>
        <w:tc>
          <w:tcPr>
            <w:tcW w:w="1260" w:type="dxa"/>
            <w:tcBorders>
              <w:top w:val="nil"/>
            </w:tcBorders>
            <w:shd w:val="clear" w:color="auto" w:fill="auto"/>
            <w:noWrap/>
            <w:vAlign w:val="bottom"/>
          </w:tcPr>
          <w:p w14:paraId="049B3F2B" w14:textId="77777777" w:rsidR="00DB522C" w:rsidRPr="00181711" w:rsidRDefault="00DB522C" w:rsidP="00DB522C">
            <w:pPr>
              <w:pStyle w:val="TableText"/>
            </w:pPr>
            <w:r w:rsidRPr="00181711">
              <w:t>12.721</w:t>
            </w:r>
          </w:p>
        </w:tc>
        <w:tc>
          <w:tcPr>
            <w:tcW w:w="1080" w:type="dxa"/>
            <w:tcBorders>
              <w:top w:val="nil"/>
            </w:tcBorders>
            <w:shd w:val="clear" w:color="auto" w:fill="auto"/>
            <w:noWrap/>
            <w:vAlign w:val="bottom"/>
          </w:tcPr>
          <w:p w14:paraId="52D30819" w14:textId="77777777" w:rsidR="00DB522C" w:rsidRPr="00181711" w:rsidRDefault="00DB522C" w:rsidP="00DB522C">
            <w:pPr>
              <w:pStyle w:val="TableText"/>
            </w:pPr>
            <w:r w:rsidRPr="00181711">
              <w:t>12.903</w:t>
            </w:r>
          </w:p>
        </w:tc>
        <w:tc>
          <w:tcPr>
            <w:tcW w:w="1337" w:type="dxa"/>
            <w:tcBorders>
              <w:top w:val="nil"/>
            </w:tcBorders>
            <w:shd w:val="clear" w:color="auto" w:fill="auto"/>
            <w:noWrap/>
            <w:vAlign w:val="bottom"/>
          </w:tcPr>
          <w:p w14:paraId="04EA78C2" w14:textId="77777777" w:rsidR="00DB522C" w:rsidRPr="00181711" w:rsidRDefault="00DB522C" w:rsidP="00DB522C">
            <w:pPr>
              <w:pStyle w:val="TableText"/>
            </w:pPr>
            <w:r w:rsidRPr="00181711">
              <w:t>13.084</w:t>
            </w:r>
          </w:p>
        </w:tc>
      </w:tr>
      <w:tr w:rsidR="00DB522C" w:rsidRPr="00181711" w14:paraId="53B9583D"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2B3AEC17" w14:textId="77777777" w:rsidR="00DB522C" w:rsidRPr="00181711" w:rsidRDefault="00DB522C" w:rsidP="00DB522C">
            <w:pPr>
              <w:pStyle w:val="TableText"/>
              <w:jc w:val="center"/>
            </w:pPr>
            <w:r w:rsidRPr="00181711">
              <w:t>60</w:t>
            </w:r>
          </w:p>
        </w:tc>
        <w:tc>
          <w:tcPr>
            <w:tcW w:w="1180" w:type="dxa"/>
            <w:tcBorders>
              <w:top w:val="nil"/>
            </w:tcBorders>
            <w:shd w:val="clear" w:color="auto" w:fill="auto"/>
            <w:noWrap/>
            <w:vAlign w:val="bottom"/>
          </w:tcPr>
          <w:p w14:paraId="0E7FFA1C" w14:textId="77777777" w:rsidR="00DB522C" w:rsidRPr="00181711" w:rsidRDefault="00DB522C" w:rsidP="00DB522C">
            <w:pPr>
              <w:pStyle w:val="TableText"/>
            </w:pPr>
            <w:r w:rsidRPr="00181711">
              <w:t>11.449</w:t>
            </w:r>
          </w:p>
        </w:tc>
        <w:tc>
          <w:tcPr>
            <w:tcW w:w="1080" w:type="dxa"/>
            <w:tcBorders>
              <w:top w:val="nil"/>
            </w:tcBorders>
            <w:shd w:val="clear" w:color="auto" w:fill="auto"/>
            <w:noWrap/>
            <w:vAlign w:val="bottom"/>
          </w:tcPr>
          <w:p w14:paraId="5EAAD026" w14:textId="77777777" w:rsidR="00DB522C" w:rsidRPr="00181711" w:rsidRDefault="00DB522C" w:rsidP="00DB522C">
            <w:pPr>
              <w:pStyle w:val="TableText"/>
            </w:pPr>
            <w:r w:rsidRPr="00181711">
              <w:t>11.604</w:t>
            </w:r>
          </w:p>
        </w:tc>
        <w:tc>
          <w:tcPr>
            <w:tcW w:w="1440" w:type="dxa"/>
            <w:tcBorders>
              <w:top w:val="nil"/>
            </w:tcBorders>
            <w:shd w:val="clear" w:color="auto" w:fill="auto"/>
            <w:noWrap/>
            <w:vAlign w:val="bottom"/>
          </w:tcPr>
          <w:p w14:paraId="5A0022B0" w14:textId="77777777" w:rsidR="00DB522C" w:rsidRPr="00181711" w:rsidRDefault="00DB522C" w:rsidP="00DB522C">
            <w:pPr>
              <w:pStyle w:val="TableText"/>
            </w:pPr>
            <w:r w:rsidRPr="00181711">
              <w:t>11.759</w:t>
            </w:r>
          </w:p>
        </w:tc>
        <w:tc>
          <w:tcPr>
            <w:tcW w:w="1260" w:type="dxa"/>
            <w:tcBorders>
              <w:top w:val="nil"/>
            </w:tcBorders>
            <w:shd w:val="clear" w:color="auto" w:fill="auto"/>
            <w:noWrap/>
            <w:vAlign w:val="bottom"/>
          </w:tcPr>
          <w:p w14:paraId="523F8E75" w14:textId="77777777" w:rsidR="00DB522C" w:rsidRPr="00181711" w:rsidRDefault="00DB522C" w:rsidP="00DB522C">
            <w:pPr>
              <w:pStyle w:val="TableText"/>
            </w:pPr>
            <w:r w:rsidRPr="00181711">
              <w:t>12.509</w:t>
            </w:r>
          </w:p>
        </w:tc>
        <w:tc>
          <w:tcPr>
            <w:tcW w:w="1080" w:type="dxa"/>
            <w:tcBorders>
              <w:top w:val="nil"/>
            </w:tcBorders>
            <w:shd w:val="clear" w:color="auto" w:fill="auto"/>
            <w:noWrap/>
            <w:vAlign w:val="bottom"/>
          </w:tcPr>
          <w:p w14:paraId="6B48F425" w14:textId="77777777" w:rsidR="00DB522C" w:rsidRPr="00181711" w:rsidRDefault="00DB522C" w:rsidP="00DB522C">
            <w:pPr>
              <w:pStyle w:val="TableText"/>
            </w:pPr>
            <w:r w:rsidRPr="00181711">
              <w:t>12.682</w:t>
            </w:r>
          </w:p>
        </w:tc>
        <w:tc>
          <w:tcPr>
            <w:tcW w:w="1337" w:type="dxa"/>
            <w:tcBorders>
              <w:top w:val="nil"/>
            </w:tcBorders>
            <w:shd w:val="clear" w:color="auto" w:fill="auto"/>
            <w:noWrap/>
            <w:vAlign w:val="bottom"/>
          </w:tcPr>
          <w:p w14:paraId="68CB20E1" w14:textId="77777777" w:rsidR="00DB522C" w:rsidRPr="00181711" w:rsidRDefault="00DB522C" w:rsidP="00DB522C">
            <w:pPr>
              <w:pStyle w:val="TableText"/>
            </w:pPr>
            <w:r w:rsidRPr="00181711">
              <w:t>12.855</w:t>
            </w:r>
          </w:p>
        </w:tc>
      </w:tr>
      <w:tr w:rsidR="00DB522C" w:rsidRPr="00181711" w14:paraId="1B0B022F"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087B09B6" w14:textId="77777777" w:rsidR="00DB522C" w:rsidRPr="00181711" w:rsidRDefault="00DB522C" w:rsidP="00DB522C">
            <w:pPr>
              <w:pStyle w:val="TableText"/>
              <w:jc w:val="center"/>
            </w:pPr>
            <w:r w:rsidRPr="00181711">
              <w:t>61</w:t>
            </w:r>
          </w:p>
        </w:tc>
        <w:tc>
          <w:tcPr>
            <w:tcW w:w="1180" w:type="dxa"/>
            <w:tcBorders>
              <w:top w:val="nil"/>
            </w:tcBorders>
            <w:shd w:val="clear" w:color="auto" w:fill="auto"/>
            <w:noWrap/>
            <w:vAlign w:val="bottom"/>
          </w:tcPr>
          <w:p w14:paraId="73302DA8" w14:textId="77777777" w:rsidR="00DB522C" w:rsidRPr="00181711" w:rsidRDefault="00DB522C" w:rsidP="00DB522C">
            <w:pPr>
              <w:pStyle w:val="TableText"/>
            </w:pPr>
            <w:r w:rsidRPr="00181711">
              <w:t>11.252</w:t>
            </w:r>
          </w:p>
        </w:tc>
        <w:tc>
          <w:tcPr>
            <w:tcW w:w="1080" w:type="dxa"/>
            <w:tcBorders>
              <w:top w:val="nil"/>
            </w:tcBorders>
            <w:shd w:val="clear" w:color="auto" w:fill="auto"/>
            <w:noWrap/>
            <w:vAlign w:val="bottom"/>
          </w:tcPr>
          <w:p w14:paraId="1A547C1F" w14:textId="77777777" w:rsidR="00DB522C" w:rsidRPr="00181711" w:rsidRDefault="00DB522C" w:rsidP="00DB522C">
            <w:pPr>
              <w:pStyle w:val="TableText"/>
            </w:pPr>
            <w:r w:rsidRPr="00181711">
              <w:t>11.398</w:t>
            </w:r>
          </w:p>
        </w:tc>
        <w:tc>
          <w:tcPr>
            <w:tcW w:w="1440" w:type="dxa"/>
            <w:tcBorders>
              <w:top w:val="nil"/>
            </w:tcBorders>
            <w:shd w:val="clear" w:color="auto" w:fill="auto"/>
            <w:noWrap/>
            <w:vAlign w:val="bottom"/>
          </w:tcPr>
          <w:p w14:paraId="362A6EEE" w14:textId="77777777" w:rsidR="00DB522C" w:rsidRPr="00181711" w:rsidRDefault="00DB522C" w:rsidP="00DB522C">
            <w:pPr>
              <w:pStyle w:val="TableText"/>
            </w:pPr>
            <w:r w:rsidRPr="00181711">
              <w:t>11.544</w:t>
            </w:r>
          </w:p>
        </w:tc>
        <w:tc>
          <w:tcPr>
            <w:tcW w:w="1260" w:type="dxa"/>
            <w:tcBorders>
              <w:top w:val="nil"/>
            </w:tcBorders>
            <w:shd w:val="clear" w:color="auto" w:fill="auto"/>
            <w:noWrap/>
            <w:vAlign w:val="bottom"/>
          </w:tcPr>
          <w:p w14:paraId="14EE66BF" w14:textId="77777777" w:rsidR="00DB522C" w:rsidRPr="00181711" w:rsidRDefault="00DB522C" w:rsidP="00DB522C">
            <w:pPr>
              <w:pStyle w:val="TableText"/>
            </w:pPr>
            <w:r w:rsidRPr="00181711">
              <w:t>12.304</w:t>
            </w:r>
          </w:p>
        </w:tc>
        <w:tc>
          <w:tcPr>
            <w:tcW w:w="1080" w:type="dxa"/>
            <w:tcBorders>
              <w:top w:val="nil"/>
            </w:tcBorders>
            <w:shd w:val="clear" w:color="auto" w:fill="auto"/>
            <w:noWrap/>
            <w:vAlign w:val="bottom"/>
          </w:tcPr>
          <w:p w14:paraId="18E86F67" w14:textId="77777777" w:rsidR="00DB522C" w:rsidRPr="00181711" w:rsidRDefault="00DB522C" w:rsidP="00DB522C">
            <w:pPr>
              <w:pStyle w:val="TableText"/>
            </w:pPr>
            <w:r w:rsidRPr="00181711">
              <w:t>12.468</w:t>
            </w:r>
          </w:p>
        </w:tc>
        <w:tc>
          <w:tcPr>
            <w:tcW w:w="1337" w:type="dxa"/>
            <w:tcBorders>
              <w:top w:val="nil"/>
            </w:tcBorders>
            <w:shd w:val="clear" w:color="auto" w:fill="auto"/>
            <w:noWrap/>
            <w:vAlign w:val="bottom"/>
          </w:tcPr>
          <w:p w14:paraId="280676DF" w14:textId="77777777" w:rsidR="00DB522C" w:rsidRPr="00181711" w:rsidRDefault="00DB522C" w:rsidP="00DB522C">
            <w:pPr>
              <w:pStyle w:val="TableText"/>
            </w:pPr>
            <w:r w:rsidRPr="00181711">
              <w:t>12.632</w:t>
            </w:r>
          </w:p>
        </w:tc>
      </w:tr>
      <w:tr w:rsidR="00DB522C" w:rsidRPr="00181711" w14:paraId="5B063FA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05F8F42" w14:textId="77777777" w:rsidR="00DB522C" w:rsidRPr="00181711" w:rsidRDefault="00DB522C" w:rsidP="00DB522C">
            <w:pPr>
              <w:pStyle w:val="TableText"/>
              <w:jc w:val="center"/>
            </w:pPr>
            <w:r w:rsidRPr="00181711">
              <w:t>62</w:t>
            </w:r>
          </w:p>
        </w:tc>
        <w:tc>
          <w:tcPr>
            <w:tcW w:w="1180" w:type="dxa"/>
            <w:tcBorders>
              <w:top w:val="nil"/>
            </w:tcBorders>
            <w:shd w:val="clear" w:color="auto" w:fill="auto"/>
            <w:noWrap/>
            <w:vAlign w:val="bottom"/>
          </w:tcPr>
          <w:p w14:paraId="3D0783B6" w14:textId="77777777" w:rsidR="00DB522C" w:rsidRPr="00181711" w:rsidRDefault="00DB522C" w:rsidP="00DB522C">
            <w:pPr>
              <w:pStyle w:val="TableText"/>
            </w:pPr>
            <w:r w:rsidRPr="00181711">
              <w:t>11.074</w:t>
            </w:r>
          </w:p>
        </w:tc>
        <w:tc>
          <w:tcPr>
            <w:tcW w:w="1080" w:type="dxa"/>
            <w:tcBorders>
              <w:top w:val="nil"/>
            </w:tcBorders>
            <w:shd w:val="clear" w:color="auto" w:fill="auto"/>
            <w:noWrap/>
            <w:vAlign w:val="bottom"/>
          </w:tcPr>
          <w:p w14:paraId="6454A173" w14:textId="77777777" w:rsidR="00DB522C" w:rsidRPr="00181711" w:rsidRDefault="00DB522C" w:rsidP="00DB522C">
            <w:pPr>
              <w:pStyle w:val="TableText"/>
            </w:pPr>
            <w:r w:rsidRPr="00181711">
              <w:t>11.209</w:t>
            </w:r>
          </w:p>
        </w:tc>
        <w:tc>
          <w:tcPr>
            <w:tcW w:w="1440" w:type="dxa"/>
            <w:tcBorders>
              <w:top w:val="nil"/>
            </w:tcBorders>
            <w:shd w:val="clear" w:color="auto" w:fill="auto"/>
            <w:noWrap/>
            <w:vAlign w:val="bottom"/>
          </w:tcPr>
          <w:p w14:paraId="1DC2ABCB" w14:textId="77777777" w:rsidR="00DB522C" w:rsidRPr="00181711" w:rsidRDefault="00DB522C" w:rsidP="00DB522C">
            <w:pPr>
              <w:pStyle w:val="TableText"/>
            </w:pPr>
            <w:r w:rsidRPr="00181711">
              <w:t>11.344</w:t>
            </w:r>
          </w:p>
        </w:tc>
        <w:tc>
          <w:tcPr>
            <w:tcW w:w="1260" w:type="dxa"/>
            <w:tcBorders>
              <w:top w:val="nil"/>
            </w:tcBorders>
            <w:shd w:val="clear" w:color="auto" w:fill="auto"/>
            <w:noWrap/>
            <w:vAlign w:val="bottom"/>
          </w:tcPr>
          <w:p w14:paraId="50455D9E" w14:textId="77777777" w:rsidR="00DB522C" w:rsidRPr="00181711" w:rsidRDefault="00DB522C" w:rsidP="00DB522C">
            <w:pPr>
              <w:pStyle w:val="TableText"/>
            </w:pPr>
            <w:r w:rsidRPr="00181711">
              <w:t>12.118</w:t>
            </w:r>
          </w:p>
        </w:tc>
        <w:tc>
          <w:tcPr>
            <w:tcW w:w="1080" w:type="dxa"/>
            <w:tcBorders>
              <w:top w:val="nil"/>
            </w:tcBorders>
            <w:shd w:val="clear" w:color="auto" w:fill="auto"/>
            <w:noWrap/>
            <w:vAlign w:val="bottom"/>
          </w:tcPr>
          <w:p w14:paraId="10254C32" w14:textId="77777777" w:rsidR="00DB522C" w:rsidRPr="00181711" w:rsidRDefault="00DB522C" w:rsidP="00DB522C">
            <w:pPr>
              <w:pStyle w:val="TableText"/>
            </w:pPr>
            <w:r w:rsidRPr="00181711">
              <w:t>12.271</w:t>
            </w:r>
          </w:p>
        </w:tc>
        <w:tc>
          <w:tcPr>
            <w:tcW w:w="1337" w:type="dxa"/>
            <w:tcBorders>
              <w:top w:val="nil"/>
            </w:tcBorders>
            <w:shd w:val="clear" w:color="auto" w:fill="auto"/>
            <w:noWrap/>
            <w:vAlign w:val="bottom"/>
          </w:tcPr>
          <w:p w14:paraId="01E8CCD2" w14:textId="77777777" w:rsidR="00DB522C" w:rsidRPr="00181711" w:rsidRDefault="00DB522C" w:rsidP="00DB522C">
            <w:pPr>
              <w:pStyle w:val="TableText"/>
            </w:pPr>
            <w:r w:rsidRPr="00181711">
              <w:t>12.424</w:t>
            </w:r>
          </w:p>
        </w:tc>
      </w:tr>
      <w:tr w:rsidR="00DB522C" w:rsidRPr="00181711" w14:paraId="01F9645A"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9C589D9" w14:textId="77777777" w:rsidR="00DB522C" w:rsidRPr="00181711" w:rsidRDefault="00DB522C" w:rsidP="00DB522C">
            <w:pPr>
              <w:pStyle w:val="TableText"/>
              <w:jc w:val="center"/>
            </w:pPr>
            <w:r w:rsidRPr="00181711">
              <w:t>63</w:t>
            </w:r>
          </w:p>
        </w:tc>
        <w:tc>
          <w:tcPr>
            <w:tcW w:w="1180" w:type="dxa"/>
            <w:tcBorders>
              <w:top w:val="nil"/>
            </w:tcBorders>
            <w:shd w:val="clear" w:color="auto" w:fill="auto"/>
            <w:noWrap/>
            <w:vAlign w:val="bottom"/>
          </w:tcPr>
          <w:p w14:paraId="4A460493" w14:textId="77777777" w:rsidR="00DB522C" w:rsidRPr="00181711" w:rsidRDefault="00DB522C" w:rsidP="00DB522C">
            <w:pPr>
              <w:pStyle w:val="TableText"/>
            </w:pPr>
            <w:r w:rsidRPr="00181711">
              <w:t>10.936</w:t>
            </w:r>
          </w:p>
        </w:tc>
        <w:tc>
          <w:tcPr>
            <w:tcW w:w="1080" w:type="dxa"/>
            <w:tcBorders>
              <w:top w:val="nil"/>
            </w:tcBorders>
            <w:shd w:val="clear" w:color="auto" w:fill="auto"/>
            <w:noWrap/>
            <w:vAlign w:val="bottom"/>
          </w:tcPr>
          <w:p w14:paraId="7B2A64D3" w14:textId="77777777" w:rsidR="00DB522C" w:rsidRPr="00181711" w:rsidRDefault="00DB522C" w:rsidP="00DB522C">
            <w:pPr>
              <w:pStyle w:val="TableText"/>
            </w:pPr>
            <w:r w:rsidRPr="00181711">
              <w:t>11.058</w:t>
            </w:r>
          </w:p>
        </w:tc>
        <w:tc>
          <w:tcPr>
            <w:tcW w:w="1440" w:type="dxa"/>
            <w:tcBorders>
              <w:top w:val="nil"/>
            </w:tcBorders>
            <w:shd w:val="clear" w:color="auto" w:fill="auto"/>
            <w:noWrap/>
            <w:vAlign w:val="bottom"/>
          </w:tcPr>
          <w:p w14:paraId="246AE24C" w14:textId="77777777" w:rsidR="00DB522C" w:rsidRPr="00181711" w:rsidRDefault="00DB522C" w:rsidP="00DB522C">
            <w:pPr>
              <w:pStyle w:val="TableText"/>
            </w:pPr>
            <w:r w:rsidRPr="00181711">
              <w:t>11.179</w:t>
            </w:r>
          </w:p>
        </w:tc>
        <w:tc>
          <w:tcPr>
            <w:tcW w:w="1260" w:type="dxa"/>
            <w:tcBorders>
              <w:top w:val="nil"/>
            </w:tcBorders>
            <w:shd w:val="clear" w:color="auto" w:fill="auto"/>
            <w:noWrap/>
            <w:vAlign w:val="bottom"/>
          </w:tcPr>
          <w:p w14:paraId="337849F6" w14:textId="77777777" w:rsidR="00DB522C" w:rsidRPr="00181711" w:rsidRDefault="00DB522C" w:rsidP="00DB522C">
            <w:pPr>
              <w:pStyle w:val="TableText"/>
            </w:pPr>
            <w:r w:rsidRPr="00181711">
              <w:t>11.978</w:t>
            </w:r>
          </w:p>
        </w:tc>
        <w:tc>
          <w:tcPr>
            <w:tcW w:w="1080" w:type="dxa"/>
            <w:tcBorders>
              <w:top w:val="nil"/>
            </w:tcBorders>
            <w:shd w:val="clear" w:color="auto" w:fill="auto"/>
            <w:noWrap/>
            <w:vAlign w:val="bottom"/>
          </w:tcPr>
          <w:p w14:paraId="28BA3FBB" w14:textId="77777777" w:rsidR="00DB522C" w:rsidRPr="00181711" w:rsidRDefault="00DB522C" w:rsidP="00DB522C">
            <w:pPr>
              <w:pStyle w:val="TableText"/>
            </w:pPr>
            <w:r w:rsidRPr="00181711">
              <w:t>12.117</w:t>
            </w:r>
          </w:p>
        </w:tc>
        <w:tc>
          <w:tcPr>
            <w:tcW w:w="1337" w:type="dxa"/>
            <w:tcBorders>
              <w:top w:val="nil"/>
            </w:tcBorders>
            <w:shd w:val="clear" w:color="auto" w:fill="auto"/>
            <w:noWrap/>
            <w:vAlign w:val="bottom"/>
          </w:tcPr>
          <w:p w14:paraId="0C2BA8DA" w14:textId="77777777" w:rsidR="00DB522C" w:rsidRPr="00181711" w:rsidRDefault="00DB522C" w:rsidP="00DB522C">
            <w:pPr>
              <w:pStyle w:val="TableText"/>
            </w:pPr>
            <w:r w:rsidRPr="00181711">
              <w:t>12.255</w:t>
            </w:r>
          </w:p>
        </w:tc>
      </w:tr>
      <w:tr w:rsidR="00DB522C" w:rsidRPr="00181711" w14:paraId="3E24DBA6"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78B8A2A" w14:textId="77777777" w:rsidR="00DB522C" w:rsidRPr="00181711" w:rsidRDefault="00DB522C" w:rsidP="00DB522C">
            <w:pPr>
              <w:pStyle w:val="TableText"/>
              <w:jc w:val="center"/>
            </w:pPr>
            <w:r w:rsidRPr="00181711">
              <w:t>64</w:t>
            </w:r>
          </w:p>
        </w:tc>
        <w:tc>
          <w:tcPr>
            <w:tcW w:w="1180" w:type="dxa"/>
            <w:tcBorders>
              <w:top w:val="nil"/>
            </w:tcBorders>
            <w:shd w:val="clear" w:color="auto" w:fill="auto"/>
            <w:noWrap/>
            <w:vAlign w:val="bottom"/>
          </w:tcPr>
          <w:p w14:paraId="1F405351" w14:textId="77777777" w:rsidR="00DB522C" w:rsidRPr="00181711" w:rsidRDefault="00DB522C" w:rsidP="00DB522C">
            <w:pPr>
              <w:pStyle w:val="TableText"/>
            </w:pPr>
            <w:r w:rsidRPr="00181711">
              <w:t>10.819</w:t>
            </w:r>
          </w:p>
        </w:tc>
        <w:tc>
          <w:tcPr>
            <w:tcW w:w="1080" w:type="dxa"/>
            <w:tcBorders>
              <w:top w:val="nil"/>
            </w:tcBorders>
            <w:shd w:val="clear" w:color="auto" w:fill="auto"/>
            <w:noWrap/>
            <w:vAlign w:val="bottom"/>
          </w:tcPr>
          <w:p w14:paraId="01C8FDAE" w14:textId="77777777" w:rsidR="00DB522C" w:rsidRPr="00181711" w:rsidRDefault="00DB522C" w:rsidP="00DB522C">
            <w:pPr>
              <w:pStyle w:val="TableText"/>
            </w:pPr>
            <w:r w:rsidRPr="00181711">
              <w:t>10.925</w:t>
            </w:r>
          </w:p>
        </w:tc>
        <w:tc>
          <w:tcPr>
            <w:tcW w:w="1440" w:type="dxa"/>
            <w:tcBorders>
              <w:top w:val="nil"/>
            </w:tcBorders>
            <w:shd w:val="clear" w:color="auto" w:fill="auto"/>
            <w:noWrap/>
            <w:vAlign w:val="bottom"/>
          </w:tcPr>
          <w:p w14:paraId="16B8B8FB" w14:textId="77777777" w:rsidR="00DB522C" w:rsidRPr="00181711" w:rsidRDefault="00DB522C" w:rsidP="00DB522C">
            <w:pPr>
              <w:pStyle w:val="TableText"/>
            </w:pPr>
            <w:r w:rsidRPr="00181711">
              <w:t>11.032</w:t>
            </w:r>
          </w:p>
        </w:tc>
        <w:tc>
          <w:tcPr>
            <w:tcW w:w="1260" w:type="dxa"/>
            <w:tcBorders>
              <w:top w:val="nil"/>
            </w:tcBorders>
            <w:shd w:val="clear" w:color="auto" w:fill="auto"/>
            <w:noWrap/>
            <w:vAlign w:val="bottom"/>
          </w:tcPr>
          <w:p w14:paraId="479D3493" w14:textId="77777777" w:rsidR="00DB522C" w:rsidRPr="00181711" w:rsidRDefault="00DB522C" w:rsidP="00DB522C">
            <w:pPr>
              <w:pStyle w:val="TableText"/>
            </w:pPr>
            <w:r w:rsidRPr="00181711">
              <w:t>11.860</w:t>
            </w:r>
          </w:p>
        </w:tc>
        <w:tc>
          <w:tcPr>
            <w:tcW w:w="1080" w:type="dxa"/>
            <w:tcBorders>
              <w:top w:val="nil"/>
            </w:tcBorders>
            <w:shd w:val="clear" w:color="auto" w:fill="auto"/>
            <w:noWrap/>
            <w:vAlign w:val="bottom"/>
          </w:tcPr>
          <w:p w14:paraId="74F6CF81" w14:textId="77777777" w:rsidR="00DB522C" w:rsidRPr="00181711" w:rsidRDefault="00DB522C" w:rsidP="00DB522C">
            <w:pPr>
              <w:pStyle w:val="TableText"/>
            </w:pPr>
            <w:r w:rsidRPr="00181711">
              <w:t>11.982</w:t>
            </w:r>
          </w:p>
        </w:tc>
        <w:tc>
          <w:tcPr>
            <w:tcW w:w="1337" w:type="dxa"/>
            <w:tcBorders>
              <w:top w:val="nil"/>
            </w:tcBorders>
            <w:shd w:val="clear" w:color="auto" w:fill="auto"/>
            <w:noWrap/>
            <w:vAlign w:val="bottom"/>
          </w:tcPr>
          <w:p w14:paraId="3B837B7A" w14:textId="77777777" w:rsidR="00DB522C" w:rsidRPr="00181711" w:rsidRDefault="00DB522C" w:rsidP="00DB522C">
            <w:pPr>
              <w:pStyle w:val="TableText"/>
            </w:pPr>
            <w:r w:rsidRPr="00181711">
              <w:t>12.105</w:t>
            </w:r>
          </w:p>
        </w:tc>
      </w:tr>
      <w:tr w:rsidR="00DB522C" w:rsidRPr="00181711" w14:paraId="1807E31C"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270B5176" w14:textId="77777777" w:rsidR="00DB522C" w:rsidRPr="00181711" w:rsidRDefault="00DB522C" w:rsidP="00DB522C">
            <w:pPr>
              <w:pStyle w:val="TableText"/>
              <w:jc w:val="center"/>
            </w:pPr>
            <w:r w:rsidRPr="00181711">
              <w:t>65</w:t>
            </w:r>
          </w:p>
        </w:tc>
        <w:tc>
          <w:tcPr>
            <w:tcW w:w="1180" w:type="dxa"/>
            <w:tcBorders>
              <w:top w:val="nil"/>
            </w:tcBorders>
            <w:shd w:val="clear" w:color="auto" w:fill="auto"/>
            <w:noWrap/>
            <w:vAlign w:val="bottom"/>
          </w:tcPr>
          <w:p w14:paraId="7840F3C1" w14:textId="77777777" w:rsidR="00DB522C" w:rsidRPr="00181711" w:rsidRDefault="00DB522C" w:rsidP="00DB522C">
            <w:pPr>
              <w:pStyle w:val="TableText"/>
            </w:pPr>
            <w:r w:rsidRPr="00181711">
              <w:t>10.760</w:t>
            </w:r>
          </w:p>
        </w:tc>
        <w:tc>
          <w:tcPr>
            <w:tcW w:w="1080" w:type="dxa"/>
            <w:tcBorders>
              <w:top w:val="nil"/>
            </w:tcBorders>
            <w:shd w:val="clear" w:color="auto" w:fill="auto"/>
            <w:noWrap/>
            <w:vAlign w:val="bottom"/>
          </w:tcPr>
          <w:p w14:paraId="6ED435C9" w14:textId="77777777" w:rsidR="00DB522C" w:rsidRPr="00181711" w:rsidRDefault="00DB522C" w:rsidP="00DB522C">
            <w:pPr>
              <w:pStyle w:val="TableText"/>
            </w:pPr>
            <w:r w:rsidRPr="00181711">
              <w:t>10.847</w:t>
            </w:r>
          </w:p>
        </w:tc>
        <w:tc>
          <w:tcPr>
            <w:tcW w:w="1440" w:type="dxa"/>
            <w:tcBorders>
              <w:top w:val="nil"/>
            </w:tcBorders>
            <w:shd w:val="clear" w:color="auto" w:fill="auto"/>
            <w:noWrap/>
            <w:vAlign w:val="bottom"/>
          </w:tcPr>
          <w:p w14:paraId="5E2057D4" w14:textId="77777777" w:rsidR="00DB522C" w:rsidRPr="00181711" w:rsidRDefault="00DB522C" w:rsidP="00DB522C">
            <w:pPr>
              <w:pStyle w:val="TableText"/>
            </w:pPr>
            <w:r w:rsidRPr="00181711">
              <w:t>10.934</w:t>
            </w:r>
          </w:p>
        </w:tc>
        <w:tc>
          <w:tcPr>
            <w:tcW w:w="1260" w:type="dxa"/>
            <w:tcBorders>
              <w:top w:val="nil"/>
            </w:tcBorders>
            <w:shd w:val="clear" w:color="auto" w:fill="auto"/>
            <w:noWrap/>
            <w:vAlign w:val="bottom"/>
          </w:tcPr>
          <w:p w14:paraId="19D64AF1" w14:textId="77777777" w:rsidR="00DB522C" w:rsidRPr="00181711" w:rsidRDefault="00DB522C" w:rsidP="00DB522C">
            <w:pPr>
              <w:pStyle w:val="TableText"/>
            </w:pPr>
            <w:r w:rsidRPr="00181711">
              <w:t>11.808</w:t>
            </w:r>
          </w:p>
        </w:tc>
        <w:tc>
          <w:tcPr>
            <w:tcW w:w="1080" w:type="dxa"/>
            <w:tcBorders>
              <w:top w:val="nil"/>
            </w:tcBorders>
            <w:shd w:val="clear" w:color="auto" w:fill="auto"/>
            <w:noWrap/>
            <w:vAlign w:val="bottom"/>
          </w:tcPr>
          <w:p w14:paraId="4D05BABE" w14:textId="77777777" w:rsidR="00DB522C" w:rsidRPr="00181711" w:rsidRDefault="00DB522C" w:rsidP="00DB522C">
            <w:pPr>
              <w:pStyle w:val="TableText"/>
            </w:pPr>
            <w:r w:rsidRPr="00181711">
              <w:t>11.909</w:t>
            </w:r>
          </w:p>
        </w:tc>
        <w:tc>
          <w:tcPr>
            <w:tcW w:w="1337" w:type="dxa"/>
            <w:tcBorders>
              <w:top w:val="nil"/>
            </w:tcBorders>
            <w:shd w:val="clear" w:color="auto" w:fill="auto"/>
            <w:noWrap/>
            <w:vAlign w:val="bottom"/>
          </w:tcPr>
          <w:p w14:paraId="6FD9F7E4" w14:textId="77777777" w:rsidR="00DB522C" w:rsidRPr="00181711" w:rsidRDefault="00DB522C" w:rsidP="00DB522C">
            <w:pPr>
              <w:pStyle w:val="TableText"/>
            </w:pPr>
            <w:r w:rsidRPr="00181711">
              <w:t>12.010</w:t>
            </w:r>
          </w:p>
        </w:tc>
      </w:tr>
      <w:tr w:rsidR="00DB522C" w:rsidRPr="00181711" w14:paraId="300F85FA"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01A077A0" w14:textId="77777777" w:rsidR="00DB522C" w:rsidRPr="00181711" w:rsidRDefault="00DB522C" w:rsidP="00DB522C">
            <w:pPr>
              <w:pStyle w:val="TableText"/>
              <w:jc w:val="center"/>
            </w:pPr>
            <w:r w:rsidRPr="00181711">
              <w:t>66</w:t>
            </w:r>
          </w:p>
        </w:tc>
        <w:tc>
          <w:tcPr>
            <w:tcW w:w="1180" w:type="dxa"/>
            <w:tcBorders>
              <w:top w:val="nil"/>
            </w:tcBorders>
            <w:shd w:val="clear" w:color="auto" w:fill="auto"/>
            <w:noWrap/>
            <w:vAlign w:val="bottom"/>
          </w:tcPr>
          <w:p w14:paraId="0419EF6C" w14:textId="77777777" w:rsidR="00DB522C" w:rsidRPr="00181711" w:rsidRDefault="00DB522C" w:rsidP="00DB522C">
            <w:pPr>
              <w:pStyle w:val="TableText"/>
            </w:pPr>
            <w:r w:rsidRPr="00181711">
              <w:t>10.803</w:t>
            </w:r>
          </w:p>
        </w:tc>
        <w:tc>
          <w:tcPr>
            <w:tcW w:w="1080" w:type="dxa"/>
            <w:tcBorders>
              <w:top w:val="nil"/>
            </w:tcBorders>
            <w:shd w:val="clear" w:color="auto" w:fill="auto"/>
            <w:noWrap/>
            <w:vAlign w:val="bottom"/>
          </w:tcPr>
          <w:p w14:paraId="7202C1D9" w14:textId="77777777" w:rsidR="00DB522C" w:rsidRPr="00181711" w:rsidRDefault="00DB522C" w:rsidP="00DB522C">
            <w:pPr>
              <w:pStyle w:val="TableText"/>
            </w:pPr>
            <w:r w:rsidRPr="00181711">
              <w:t>10.864</w:t>
            </w:r>
          </w:p>
        </w:tc>
        <w:tc>
          <w:tcPr>
            <w:tcW w:w="1440" w:type="dxa"/>
            <w:tcBorders>
              <w:top w:val="nil"/>
            </w:tcBorders>
            <w:shd w:val="clear" w:color="auto" w:fill="auto"/>
            <w:noWrap/>
            <w:vAlign w:val="bottom"/>
          </w:tcPr>
          <w:p w14:paraId="6ED38F55" w14:textId="77777777" w:rsidR="00DB522C" w:rsidRPr="00181711" w:rsidRDefault="00DB522C" w:rsidP="00DB522C">
            <w:pPr>
              <w:pStyle w:val="TableText"/>
            </w:pPr>
            <w:r w:rsidRPr="00181711">
              <w:t>10.925</w:t>
            </w:r>
          </w:p>
        </w:tc>
        <w:tc>
          <w:tcPr>
            <w:tcW w:w="1260" w:type="dxa"/>
            <w:tcBorders>
              <w:top w:val="nil"/>
            </w:tcBorders>
            <w:shd w:val="clear" w:color="auto" w:fill="auto"/>
            <w:noWrap/>
            <w:vAlign w:val="bottom"/>
          </w:tcPr>
          <w:p w14:paraId="452EA73D" w14:textId="77777777" w:rsidR="00DB522C" w:rsidRPr="00181711" w:rsidRDefault="00DB522C" w:rsidP="00DB522C">
            <w:pPr>
              <w:pStyle w:val="TableText"/>
            </w:pPr>
            <w:r w:rsidRPr="00181711">
              <w:t>11.877</w:t>
            </w:r>
          </w:p>
        </w:tc>
        <w:tc>
          <w:tcPr>
            <w:tcW w:w="1080" w:type="dxa"/>
            <w:tcBorders>
              <w:top w:val="nil"/>
            </w:tcBorders>
            <w:shd w:val="clear" w:color="auto" w:fill="auto"/>
            <w:noWrap/>
            <w:vAlign w:val="bottom"/>
          </w:tcPr>
          <w:p w14:paraId="29D2B6A3" w14:textId="77777777" w:rsidR="00DB522C" w:rsidRPr="00181711" w:rsidRDefault="00DB522C" w:rsidP="00DB522C">
            <w:pPr>
              <w:pStyle w:val="TableText"/>
            </w:pPr>
            <w:r w:rsidRPr="00181711">
              <w:t>11.947</w:t>
            </w:r>
          </w:p>
        </w:tc>
        <w:tc>
          <w:tcPr>
            <w:tcW w:w="1337" w:type="dxa"/>
            <w:tcBorders>
              <w:top w:val="nil"/>
            </w:tcBorders>
            <w:shd w:val="clear" w:color="auto" w:fill="auto"/>
            <w:noWrap/>
            <w:vAlign w:val="bottom"/>
          </w:tcPr>
          <w:p w14:paraId="13B55F23" w14:textId="77777777" w:rsidR="00DB522C" w:rsidRPr="00181711" w:rsidRDefault="00DB522C" w:rsidP="00DB522C">
            <w:pPr>
              <w:pStyle w:val="TableText"/>
            </w:pPr>
            <w:r w:rsidRPr="00181711">
              <w:t>12.018</w:t>
            </w:r>
          </w:p>
        </w:tc>
      </w:tr>
      <w:tr w:rsidR="00DB522C" w:rsidRPr="00181711" w14:paraId="30F6E2F5"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5E938D81" w14:textId="77777777" w:rsidR="00DB522C" w:rsidRPr="00181711" w:rsidRDefault="00DB522C" w:rsidP="00DB522C">
            <w:pPr>
              <w:pStyle w:val="TableText"/>
              <w:jc w:val="center"/>
            </w:pPr>
            <w:r w:rsidRPr="00181711">
              <w:t>67</w:t>
            </w:r>
          </w:p>
        </w:tc>
        <w:tc>
          <w:tcPr>
            <w:tcW w:w="1180" w:type="dxa"/>
            <w:tcBorders>
              <w:top w:val="nil"/>
            </w:tcBorders>
            <w:shd w:val="clear" w:color="auto" w:fill="auto"/>
            <w:noWrap/>
            <w:vAlign w:val="bottom"/>
          </w:tcPr>
          <w:p w14:paraId="5DA864DB" w14:textId="77777777" w:rsidR="00DB522C" w:rsidRPr="00181711" w:rsidRDefault="00DB522C" w:rsidP="00DB522C">
            <w:pPr>
              <w:pStyle w:val="TableText"/>
            </w:pPr>
            <w:r w:rsidRPr="00181711">
              <w:t>10.899</w:t>
            </w:r>
          </w:p>
        </w:tc>
        <w:tc>
          <w:tcPr>
            <w:tcW w:w="1080" w:type="dxa"/>
            <w:tcBorders>
              <w:top w:val="nil"/>
            </w:tcBorders>
            <w:shd w:val="clear" w:color="auto" w:fill="auto"/>
            <w:noWrap/>
            <w:vAlign w:val="bottom"/>
          </w:tcPr>
          <w:p w14:paraId="2031FAFB" w14:textId="77777777" w:rsidR="00DB522C" w:rsidRPr="00181711" w:rsidRDefault="00DB522C" w:rsidP="00DB522C">
            <w:pPr>
              <w:pStyle w:val="TableText"/>
            </w:pPr>
            <w:r w:rsidRPr="00181711">
              <w:t>10.930</w:t>
            </w:r>
          </w:p>
        </w:tc>
        <w:tc>
          <w:tcPr>
            <w:tcW w:w="1440" w:type="dxa"/>
            <w:tcBorders>
              <w:top w:val="nil"/>
            </w:tcBorders>
            <w:shd w:val="clear" w:color="auto" w:fill="auto"/>
            <w:noWrap/>
            <w:vAlign w:val="bottom"/>
          </w:tcPr>
          <w:p w14:paraId="3876255C" w14:textId="77777777" w:rsidR="00DB522C" w:rsidRPr="00181711" w:rsidRDefault="00DB522C" w:rsidP="00DB522C">
            <w:pPr>
              <w:pStyle w:val="TableText"/>
            </w:pPr>
            <w:r w:rsidRPr="00181711">
              <w:t>10.961</w:t>
            </w:r>
          </w:p>
        </w:tc>
        <w:tc>
          <w:tcPr>
            <w:tcW w:w="1260" w:type="dxa"/>
            <w:tcBorders>
              <w:top w:val="nil"/>
            </w:tcBorders>
            <w:shd w:val="clear" w:color="auto" w:fill="auto"/>
            <w:noWrap/>
            <w:vAlign w:val="bottom"/>
          </w:tcPr>
          <w:p w14:paraId="2783FA6A" w14:textId="77777777" w:rsidR="00DB522C" w:rsidRPr="00181711" w:rsidRDefault="00DB522C" w:rsidP="00DB522C">
            <w:pPr>
              <w:pStyle w:val="TableText"/>
            </w:pPr>
            <w:r w:rsidRPr="00181711">
              <w:t>12.006</w:t>
            </w:r>
          </w:p>
        </w:tc>
        <w:tc>
          <w:tcPr>
            <w:tcW w:w="1080" w:type="dxa"/>
            <w:tcBorders>
              <w:top w:val="nil"/>
            </w:tcBorders>
            <w:shd w:val="clear" w:color="auto" w:fill="auto"/>
            <w:noWrap/>
            <w:vAlign w:val="bottom"/>
          </w:tcPr>
          <w:p w14:paraId="0D2A6CA2" w14:textId="77777777" w:rsidR="00DB522C" w:rsidRPr="00181711" w:rsidRDefault="00DB522C" w:rsidP="00DB522C">
            <w:pPr>
              <w:pStyle w:val="TableText"/>
            </w:pPr>
            <w:r w:rsidRPr="00181711">
              <w:t>12.042</w:t>
            </w:r>
          </w:p>
        </w:tc>
        <w:tc>
          <w:tcPr>
            <w:tcW w:w="1337" w:type="dxa"/>
            <w:tcBorders>
              <w:top w:val="nil"/>
            </w:tcBorders>
            <w:shd w:val="clear" w:color="auto" w:fill="auto"/>
            <w:noWrap/>
            <w:vAlign w:val="bottom"/>
          </w:tcPr>
          <w:p w14:paraId="2F963834" w14:textId="77777777" w:rsidR="00DB522C" w:rsidRPr="00181711" w:rsidRDefault="00DB522C" w:rsidP="00DB522C">
            <w:pPr>
              <w:pStyle w:val="TableText"/>
            </w:pPr>
            <w:r w:rsidRPr="00181711">
              <w:t>12.078</w:t>
            </w:r>
          </w:p>
        </w:tc>
      </w:tr>
      <w:tr w:rsidR="00DB522C" w:rsidRPr="00181711" w14:paraId="63CBB393"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0A6D9019" w14:textId="77777777" w:rsidR="00DB522C" w:rsidRPr="00181711" w:rsidRDefault="00DB522C" w:rsidP="00DB522C">
            <w:pPr>
              <w:pStyle w:val="TableText"/>
              <w:jc w:val="center"/>
            </w:pPr>
            <w:r w:rsidRPr="00181711">
              <w:t>68</w:t>
            </w:r>
          </w:p>
        </w:tc>
        <w:tc>
          <w:tcPr>
            <w:tcW w:w="1180" w:type="dxa"/>
            <w:tcBorders>
              <w:top w:val="nil"/>
            </w:tcBorders>
            <w:shd w:val="clear" w:color="auto" w:fill="auto"/>
            <w:noWrap/>
            <w:vAlign w:val="bottom"/>
          </w:tcPr>
          <w:p w14:paraId="283DC050" w14:textId="77777777" w:rsidR="00DB522C" w:rsidRPr="00181711" w:rsidRDefault="00DB522C" w:rsidP="00DB522C">
            <w:pPr>
              <w:pStyle w:val="TableText"/>
            </w:pPr>
            <w:r w:rsidRPr="00181711">
              <w:t>11.059</w:t>
            </w:r>
          </w:p>
        </w:tc>
        <w:tc>
          <w:tcPr>
            <w:tcW w:w="1080" w:type="dxa"/>
            <w:tcBorders>
              <w:top w:val="nil"/>
            </w:tcBorders>
            <w:shd w:val="clear" w:color="auto" w:fill="auto"/>
            <w:noWrap/>
            <w:vAlign w:val="bottom"/>
          </w:tcPr>
          <w:p w14:paraId="64077D80" w14:textId="77777777" w:rsidR="00DB522C" w:rsidRPr="00181711" w:rsidRDefault="00DB522C" w:rsidP="00DB522C">
            <w:pPr>
              <w:pStyle w:val="TableText"/>
            </w:pPr>
            <w:r w:rsidRPr="00181711">
              <w:t>11.067</w:t>
            </w:r>
          </w:p>
        </w:tc>
        <w:tc>
          <w:tcPr>
            <w:tcW w:w="1440" w:type="dxa"/>
            <w:tcBorders>
              <w:top w:val="nil"/>
            </w:tcBorders>
            <w:shd w:val="clear" w:color="auto" w:fill="auto"/>
            <w:noWrap/>
            <w:vAlign w:val="bottom"/>
          </w:tcPr>
          <w:p w14:paraId="0E66796F" w14:textId="77777777" w:rsidR="00DB522C" w:rsidRPr="00181711" w:rsidRDefault="00DB522C" w:rsidP="00DB522C">
            <w:pPr>
              <w:pStyle w:val="TableText"/>
            </w:pPr>
            <w:r w:rsidRPr="00181711">
              <w:t>11.074</w:t>
            </w:r>
          </w:p>
        </w:tc>
        <w:tc>
          <w:tcPr>
            <w:tcW w:w="1260" w:type="dxa"/>
            <w:tcBorders>
              <w:top w:val="nil"/>
            </w:tcBorders>
            <w:shd w:val="clear" w:color="auto" w:fill="auto"/>
            <w:noWrap/>
            <w:vAlign w:val="bottom"/>
          </w:tcPr>
          <w:p w14:paraId="0C4D5A50" w14:textId="77777777" w:rsidR="00DB522C" w:rsidRPr="00181711" w:rsidRDefault="00DB522C" w:rsidP="00DB522C">
            <w:pPr>
              <w:pStyle w:val="TableText"/>
            </w:pPr>
            <w:r w:rsidRPr="00181711">
              <w:t>12.211</w:t>
            </w:r>
          </w:p>
        </w:tc>
        <w:tc>
          <w:tcPr>
            <w:tcW w:w="1080" w:type="dxa"/>
            <w:tcBorders>
              <w:top w:val="nil"/>
            </w:tcBorders>
            <w:shd w:val="clear" w:color="auto" w:fill="auto"/>
            <w:noWrap/>
            <w:vAlign w:val="bottom"/>
          </w:tcPr>
          <w:p w14:paraId="0E8E7161" w14:textId="77777777" w:rsidR="00DB522C" w:rsidRPr="00181711" w:rsidRDefault="00DB522C" w:rsidP="00DB522C">
            <w:pPr>
              <w:pStyle w:val="TableText"/>
            </w:pPr>
            <w:r w:rsidRPr="00181711">
              <w:t>12.220</w:t>
            </w:r>
          </w:p>
        </w:tc>
        <w:tc>
          <w:tcPr>
            <w:tcW w:w="1337" w:type="dxa"/>
            <w:tcBorders>
              <w:top w:val="nil"/>
            </w:tcBorders>
            <w:shd w:val="clear" w:color="auto" w:fill="auto"/>
            <w:noWrap/>
            <w:vAlign w:val="bottom"/>
          </w:tcPr>
          <w:p w14:paraId="09A04034" w14:textId="77777777" w:rsidR="00DB522C" w:rsidRPr="00181711" w:rsidRDefault="00DB522C" w:rsidP="00DB522C">
            <w:pPr>
              <w:pStyle w:val="TableText"/>
            </w:pPr>
            <w:r w:rsidRPr="00181711">
              <w:t>12.229</w:t>
            </w:r>
          </w:p>
        </w:tc>
      </w:tr>
      <w:tr w:rsidR="00DB522C" w:rsidRPr="00181711" w14:paraId="76398AA7" w14:textId="77777777">
        <w:tblPrEx>
          <w:tblBorders>
            <w:bottom w:val="none" w:sz="0" w:space="0" w:color="auto"/>
          </w:tblBorders>
        </w:tblPrEx>
        <w:trPr>
          <w:cantSplit/>
          <w:trHeight w:val="255"/>
        </w:trPr>
        <w:tc>
          <w:tcPr>
            <w:tcW w:w="1022" w:type="dxa"/>
            <w:tcBorders>
              <w:top w:val="nil"/>
            </w:tcBorders>
            <w:shd w:val="clear" w:color="auto" w:fill="auto"/>
            <w:noWrap/>
            <w:vAlign w:val="bottom"/>
          </w:tcPr>
          <w:p w14:paraId="18B50072" w14:textId="77777777" w:rsidR="00DB522C" w:rsidRPr="00181711" w:rsidRDefault="00DB522C" w:rsidP="00DB522C">
            <w:pPr>
              <w:pStyle w:val="TableText"/>
              <w:jc w:val="center"/>
            </w:pPr>
            <w:r w:rsidRPr="00181711">
              <w:t>69</w:t>
            </w:r>
          </w:p>
        </w:tc>
        <w:tc>
          <w:tcPr>
            <w:tcW w:w="1180" w:type="dxa"/>
            <w:tcBorders>
              <w:top w:val="nil"/>
            </w:tcBorders>
            <w:shd w:val="clear" w:color="auto" w:fill="auto"/>
            <w:noWrap/>
            <w:vAlign w:val="bottom"/>
          </w:tcPr>
          <w:p w14:paraId="72DEDA6C" w14:textId="77777777" w:rsidR="00DB522C" w:rsidRPr="00181711" w:rsidRDefault="00DB522C" w:rsidP="00DB522C">
            <w:pPr>
              <w:pStyle w:val="TableText"/>
            </w:pPr>
            <w:r w:rsidRPr="00181711">
              <w:t>11.336</w:t>
            </w:r>
          </w:p>
        </w:tc>
        <w:tc>
          <w:tcPr>
            <w:tcW w:w="1080" w:type="dxa"/>
            <w:tcBorders>
              <w:top w:val="nil"/>
            </w:tcBorders>
            <w:shd w:val="clear" w:color="auto" w:fill="auto"/>
            <w:noWrap/>
            <w:vAlign w:val="bottom"/>
          </w:tcPr>
          <w:p w14:paraId="6A6E463C" w14:textId="77777777" w:rsidR="00DB522C" w:rsidRPr="00181711" w:rsidRDefault="00DB522C" w:rsidP="00DB522C">
            <w:pPr>
              <w:pStyle w:val="TableText"/>
            </w:pPr>
            <w:r w:rsidRPr="00181711">
              <w:t>11.336</w:t>
            </w:r>
          </w:p>
        </w:tc>
        <w:tc>
          <w:tcPr>
            <w:tcW w:w="1440" w:type="dxa"/>
            <w:tcBorders>
              <w:top w:val="nil"/>
            </w:tcBorders>
            <w:shd w:val="clear" w:color="auto" w:fill="auto"/>
            <w:noWrap/>
            <w:vAlign w:val="bottom"/>
          </w:tcPr>
          <w:p w14:paraId="2389664F" w14:textId="77777777" w:rsidR="00DB522C" w:rsidRPr="00181711" w:rsidRDefault="00DB522C" w:rsidP="00DB522C">
            <w:pPr>
              <w:pStyle w:val="TableText"/>
            </w:pPr>
            <w:r w:rsidRPr="00181711">
              <w:t>11.336</w:t>
            </w:r>
          </w:p>
        </w:tc>
        <w:tc>
          <w:tcPr>
            <w:tcW w:w="1260" w:type="dxa"/>
            <w:tcBorders>
              <w:top w:val="nil"/>
            </w:tcBorders>
            <w:shd w:val="clear" w:color="auto" w:fill="auto"/>
            <w:noWrap/>
            <w:vAlign w:val="bottom"/>
          </w:tcPr>
          <w:p w14:paraId="69269780" w14:textId="77777777" w:rsidR="00DB522C" w:rsidRPr="00181711" w:rsidRDefault="00DB522C" w:rsidP="00DB522C">
            <w:pPr>
              <w:pStyle w:val="TableText"/>
            </w:pPr>
            <w:r w:rsidRPr="00181711">
              <w:t>12.555</w:t>
            </w:r>
          </w:p>
        </w:tc>
        <w:tc>
          <w:tcPr>
            <w:tcW w:w="1080" w:type="dxa"/>
            <w:tcBorders>
              <w:top w:val="nil"/>
            </w:tcBorders>
            <w:shd w:val="clear" w:color="auto" w:fill="auto"/>
            <w:noWrap/>
            <w:vAlign w:val="bottom"/>
          </w:tcPr>
          <w:p w14:paraId="088EE930" w14:textId="77777777" w:rsidR="00DB522C" w:rsidRPr="00181711" w:rsidRDefault="00DB522C" w:rsidP="00DB522C">
            <w:pPr>
              <w:pStyle w:val="TableText"/>
            </w:pPr>
            <w:r w:rsidRPr="00181711">
              <w:t>12.555</w:t>
            </w:r>
          </w:p>
        </w:tc>
        <w:tc>
          <w:tcPr>
            <w:tcW w:w="1337" w:type="dxa"/>
            <w:tcBorders>
              <w:top w:val="nil"/>
            </w:tcBorders>
            <w:shd w:val="clear" w:color="auto" w:fill="auto"/>
            <w:noWrap/>
            <w:vAlign w:val="bottom"/>
          </w:tcPr>
          <w:p w14:paraId="6D948830" w14:textId="77777777" w:rsidR="00DB522C" w:rsidRPr="00181711" w:rsidRDefault="00DB522C" w:rsidP="00DB522C">
            <w:pPr>
              <w:pStyle w:val="TableText"/>
            </w:pPr>
            <w:r w:rsidRPr="00181711">
              <w:t>12.555</w:t>
            </w:r>
          </w:p>
        </w:tc>
      </w:tr>
      <w:tr w:rsidR="00DB522C" w:rsidRPr="00181711" w14:paraId="657BAA13" w14:textId="77777777">
        <w:tblPrEx>
          <w:tblBorders>
            <w:bottom w:val="none" w:sz="0" w:space="0" w:color="auto"/>
          </w:tblBorders>
        </w:tblPrEx>
        <w:trPr>
          <w:cantSplit/>
          <w:trHeight w:val="255"/>
        </w:trPr>
        <w:tc>
          <w:tcPr>
            <w:tcW w:w="1022" w:type="dxa"/>
            <w:tcBorders>
              <w:top w:val="nil"/>
              <w:bottom w:val="single" w:sz="4" w:space="0" w:color="auto"/>
            </w:tcBorders>
            <w:shd w:val="clear" w:color="auto" w:fill="auto"/>
            <w:noWrap/>
            <w:vAlign w:val="bottom"/>
          </w:tcPr>
          <w:p w14:paraId="18891431" w14:textId="77777777" w:rsidR="00DB522C" w:rsidRPr="00181711" w:rsidRDefault="00DB522C" w:rsidP="00DB522C">
            <w:pPr>
              <w:pStyle w:val="TableText"/>
              <w:jc w:val="center"/>
            </w:pPr>
            <w:r w:rsidRPr="00181711">
              <w:t>70</w:t>
            </w:r>
          </w:p>
        </w:tc>
        <w:tc>
          <w:tcPr>
            <w:tcW w:w="1180" w:type="dxa"/>
            <w:tcBorders>
              <w:top w:val="nil"/>
              <w:bottom w:val="single" w:sz="4" w:space="0" w:color="auto"/>
            </w:tcBorders>
            <w:shd w:val="clear" w:color="auto" w:fill="auto"/>
            <w:noWrap/>
            <w:vAlign w:val="bottom"/>
          </w:tcPr>
          <w:p w14:paraId="5DD86873" w14:textId="77777777" w:rsidR="00DB522C" w:rsidRPr="00181711" w:rsidRDefault="00DB522C" w:rsidP="00DB522C">
            <w:pPr>
              <w:pStyle w:val="TableText"/>
            </w:pPr>
            <w:r w:rsidRPr="00181711">
              <w:t>11.505</w:t>
            </w:r>
          </w:p>
        </w:tc>
        <w:tc>
          <w:tcPr>
            <w:tcW w:w="1080" w:type="dxa"/>
            <w:tcBorders>
              <w:top w:val="nil"/>
              <w:bottom w:val="single" w:sz="4" w:space="0" w:color="auto"/>
            </w:tcBorders>
            <w:shd w:val="clear" w:color="auto" w:fill="auto"/>
            <w:noWrap/>
            <w:vAlign w:val="bottom"/>
          </w:tcPr>
          <w:p w14:paraId="522BFD03" w14:textId="77777777" w:rsidR="00DB522C" w:rsidRPr="00181711" w:rsidRDefault="00DB522C" w:rsidP="00DB522C">
            <w:pPr>
              <w:pStyle w:val="TableText"/>
            </w:pPr>
            <w:r w:rsidRPr="00181711">
              <w:t>11.505</w:t>
            </w:r>
          </w:p>
        </w:tc>
        <w:tc>
          <w:tcPr>
            <w:tcW w:w="1440" w:type="dxa"/>
            <w:tcBorders>
              <w:top w:val="nil"/>
              <w:bottom w:val="single" w:sz="4" w:space="0" w:color="auto"/>
            </w:tcBorders>
            <w:shd w:val="clear" w:color="auto" w:fill="auto"/>
            <w:noWrap/>
            <w:vAlign w:val="bottom"/>
          </w:tcPr>
          <w:p w14:paraId="7C9631E1" w14:textId="77777777" w:rsidR="00DB522C" w:rsidRPr="00181711" w:rsidRDefault="00DB522C" w:rsidP="00DB522C">
            <w:pPr>
              <w:pStyle w:val="TableText"/>
            </w:pPr>
            <w:r w:rsidRPr="00181711">
              <w:t>11.505</w:t>
            </w:r>
          </w:p>
        </w:tc>
        <w:tc>
          <w:tcPr>
            <w:tcW w:w="1260" w:type="dxa"/>
            <w:tcBorders>
              <w:top w:val="nil"/>
              <w:bottom w:val="single" w:sz="4" w:space="0" w:color="auto"/>
            </w:tcBorders>
            <w:shd w:val="clear" w:color="auto" w:fill="auto"/>
            <w:noWrap/>
            <w:vAlign w:val="bottom"/>
          </w:tcPr>
          <w:p w14:paraId="2904841E" w14:textId="77777777" w:rsidR="00DB522C" w:rsidRPr="00181711" w:rsidRDefault="00DB522C" w:rsidP="00DB522C">
            <w:pPr>
              <w:pStyle w:val="TableText"/>
            </w:pPr>
            <w:r w:rsidRPr="00181711">
              <w:t>12.764</w:t>
            </w:r>
          </w:p>
        </w:tc>
        <w:tc>
          <w:tcPr>
            <w:tcW w:w="1080" w:type="dxa"/>
            <w:tcBorders>
              <w:top w:val="nil"/>
              <w:bottom w:val="single" w:sz="4" w:space="0" w:color="auto"/>
            </w:tcBorders>
            <w:shd w:val="clear" w:color="auto" w:fill="auto"/>
            <w:noWrap/>
            <w:vAlign w:val="bottom"/>
          </w:tcPr>
          <w:p w14:paraId="2D4D44A6" w14:textId="77777777" w:rsidR="00DB522C" w:rsidRPr="00181711" w:rsidRDefault="00DB522C" w:rsidP="00DB522C">
            <w:pPr>
              <w:pStyle w:val="TableText"/>
            </w:pPr>
            <w:r w:rsidRPr="00181711">
              <w:t>12.764</w:t>
            </w:r>
          </w:p>
        </w:tc>
        <w:tc>
          <w:tcPr>
            <w:tcW w:w="1337" w:type="dxa"/>
            <w:tcBorders>
              <w:top w:val="nil"/>
              <w:bottom w:val="single" w:sz="4" w:space="0" w:color="auto"/>
            </w:tcBorders>
            <w:shd w:val="clear" w:color="auto" w:fill="auto"/>
            <w:noWrap/>
            <w:vAlign w:val="bottom"/>
          </w:tcPr>
          <w:p w14:paraId="084F4E4E" w14:textId="77777777" w:rsidR="00DB522C" w:rsidRPr="00181711" w:rsidRDefault="00DB522C" w:rsidP="00DB522C">
            <w:pPr>
              <w:pStyle w:val="TableText"/>
            </w:pPr>
            <w:r w:rsidRPr="00181711">
              <w:t>12.764</w:t>
            </w:r>
          </w:p>
        </w:tc>
      </w:tr>
    </w:tbl>
    <w:p w14:paraId="54388D64" w14:textId="77777777" w:rsidR="00612A65" w:rsidRPr="00DF2A41" w:rsidRDefault="00612A65" w:rsidP="00686EAA">
      <w:pPr>
        <w:pStyle w:val="ScheduleHeading"/>
      </w:pPr>
      <w:bookmarkStart w:id="50" w:name="_Toc94618193"/>
      <w:bookmarkStart w:id="51" w:name="_Hlk97044178"/>
      <w:r w:rsidRPr="00DF2A41">
        <w:rPr>
          <w:rStyle w:val="CharSectno"/>
        </w:rPr>
        <w:t>3</w:t>
      </w:r>
      <w:r w:rsidR="000A7433">
        <w:tab/>
      </w:r>
      <w:r w:rsidRPr="00DF2A41">
        <w:t>Methods and factors for interests of scheme members in QSuper Lifetime Pensions</w:t>
      </w:r>
      <w:bookmarkEnd w:id="50"/>
    </w:p>
    <w:p w14:paraId="18952426" w14:textId="77777777" w:rsidR="00612A65" w:rsidRPr="00DF2A41" w:rsidRDefault="00612A65" w:rsidP="00686EAA">
      <w:pPr>
        <w:pStyle w:val="ZR1"/>
      </w:pPr>
      <w:r w:rsidRPr="00DF2A41">
        <w:tab/>
        <w:t>(1)</w:t>
      </w:r>
      <w:r w:rsidRPr="00DF2A41">
        <w:tab/>
        <w:t xml:space="preserve">For an interest a person has in the Scheme that is in the payment phase and known as a QSuper Lifetime Pension, the method for </w:t>
      </w:r>
      <w:r w:rsidR="00196D18">
        <w:t>section 5</w:t>
      </w:r>
      <w:r w:rsidRPr="00DF2A41">
        <w:t xml:space="preserve"> of this instrument is worked out using the following formula:</w:t>
      </w:r>
    </w:p>
    <w:p w14:paraId="2C989215" w14:textId="77777777" w:rsidR="00612A65" w:rsidRPr="00DF2A41" w:rsidRDefault="00612A65" w:rsidP="00612A65">
      <w:pPr>
        <w:pStyle w:val="subsection2"/>
      </w:pPr>
      <w:bookmarkStart w:id="52" w:name="BKCheck15B_4"/>
      <w:bookmarkStart w:id="53" w:name="_Hlk97044417"/>
      <w:bookmarkEnd w:id="52"/>
      <w:r w:rsidRPr="00242188">
        <w:rPr>
          <w:noProof/>
        </w:rPr>
        <w:drawing>
          <wp:inline distT="0" distB="0" distL="0" distR="0" wp14:anchorId="7D3EFD9C" wp14:editId="74943ABC">
            <wp:extent cx="2292350" cy="247650"/>
            <wp:effectExtent l="0" t="0" r="0" b="0"/>
            <wp:docPr id="3" name="Picture 3" descr="Start formula Pension amount times Pension valu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92350" cy="247650"/>
                    </a:xfrm>
                    <a:prstGeom prst="rect">
                      <a:avLst/>
                    </a:prstGeom>
                    <a:noFill/>
                    <a:ln>
                      <a:noFill/>
                    </a:ln>
                  </pic:spPr>
                </pic:pic>
              </a:graphicData>
            </a:graphic>
          </wp:inline>
        </w:drawing>
      </w:r>
    </w:p>
    <w:p w14:paraId="74290605" w14:textId="77777777" w:rsidR="00612A65" w:rsidRPr="00DF2A41" w:rsidRDefault="000A7433" w:rsidP="00686EAA">
      <w:pPr>
        <w:pStyle w:val="ZR1"/>
      </w:pPr>
      <w:r>
        <w:tab/>
      </w:r>
      <w:r>
        <w:tab/>
      </w:r>
      <w:r w:rsidR="00612A65" w:rsidRPr="00DF2A41">
        <w:t>where:</w:t>
      </w:r>
    </w:p>
    <w:bookmarkEnd w:id="53"/>
    <w:p w14:paraId="64D8D836" w14:textId="77777777" w:rsidR="00612A65" w:rsidRPr="00DF2A41" w:rsidRDefault="00612A65" w:rsidP="00686EAA">
      <w:pPr>
        <w:pStyle w:val="definition"/>
      </w:pPr>
      <w:r w:rsidRPr="00DF2A41">
        <w:rPr>
          <w:b/>
          <w:i/>
        </w:rPr>
        <w:t xml:space="preserve">pension amount </w:t>
      </w:r>
      <w:r w:rsidRPr="00DF2A41">
        <w:t>means the annual amount of the person’s pension at the relevant date.</w:t>
      </w:r>
    </w:p>
    <w:p w14:paraId="6DEB8D1F" w14:textId="77777777" w:rsidR="00612A65" w:rsidRPr="00DF2A41" w:rsidRDefault="00612A65" w:rsidP="00686EAA">
      <w:pPr>
        <w:pStyle w:val="definition"/>
      </w:pPr>
      <w:r w:rsidRPr="00DF2A41">
        <w:rPr>
          <w:b/>
          <w:i/>
        </w:rPr>
        <w:t>pension valuation factor</w:t>
      </w:r>
      <w:r w:rsidRPr="00DF2A41">
        <w:t xml:space="preserve"> means the pension valuation factor worked out under subclause (2) of this clause at the relevant date.</w:t>
      </w:r>
    </w:p>
    <w:p w14:paraId="0091C19F" w14:textId="77777777" w:rsidR="00612A65" w:rsidRPr="00DF2A41" w:rsidRDefault="00612A65" w:rsidP="00686EAA">
      <w:pPr>
        <w:pStyle w:val="ZR1"/>
      </w:pPr>
      <w:r w:rsidRPr="00DF2A41">
        <w:lastRenderedPageBreak/>
        <w:tab/>
        <w:t>(2)</w:t>
      </w:r>
      <w:r w:rsidRPr="00DF2A41">
        <w:tab/>
        <w:t>For the purposes of subclause (1), the pension valuation factor at the relevant date is worked out using the following formula:</w:t>
      </w:r>
    </w:p>
    <w:p w14:paraId="72BD9ED7" w14:textId="77777777" w:rsidR="00612A65" w:rsidRPr="00DF2A41" w:rsidRDefault="00612A65" w:rsidP="00612A65">
      <w:pPr>
        <w:pStyle w:val="subsection2"/>
      </w:pPr>
      <w:bookmarkStart w:id="54" w:name="BKCheck15B_5"/>
      <w:bookmarkEnd w:id="54"/>
      <w:r w:rsidRPr="00242188">
        <w:rPr>
          <w:noProof/>
        </w:rPr>
        <w:drawing>
          <wp:inline distT="0" distB="0" distL="0" distR="0" wp14:anchorId="759E423E" wp14:editId="53603FC8">
            <wp:extent cx="1695450" cy="805815"/>
            <wp:effectExtent l="0" t="0" r="0" b="0"/>
            <wp:docPr id="4" name="Picture 4" descr="Start formula start fraction P subscript y times open bracket 12 minus m close bracket plus open bracket P start subscript y plus 1 end subscript times m close bracket over 1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95450" cy="805815"/>
                    </a:xfrm>
                    <a:prstGeom prst="rect">
                      <a:avLst/>
                    </a:prstGeom>
                    <a:noFill/>
                    <a:ln>
                      <a:noFill/>
                    </a:ln>
                  </pic:spPr>
                </pic:pic>
              </a:graphicData>
            </a:graphic>
          </wp:inline>
        </w:drawing>
      </w:r>
    </w:p>
    <w:p w14:paraId="6F839324" w14:textId="77777777" w:rsidR="00612A65" w:rsidRPr="00DF2A41" w:rsidRDefault="000A7433" w:rsidP="00686EAA">
      <w:pPr>
        <w:pStyle w:val="ZR1"/>
      </w:pPr>
      <w:r>
        <w:tab/>
      </w:r>
      <w:r>
        <w:tab/>
      </w:r>
      <w:r w:rsidR="00612A65" w:rsidRPr="00DF2A41">
        <w:t>where:</w:t>
      </w:r>
    </w:p>
    <w:p w14:paraId="25B0CD2E" w14:textId="77777777" w:rsidR="00612A65" w:rsidRPr="00DF2A41" w:rsidRDefault="00612A65" w:rsidP="00686EAA">
      <w:pPr>
        <w:pStyle w:val="definition"/>
      </w:pPr>
      <w:r w:rsidRPr="00DF2A41">
        <w:rPr>
          <w:b/>
          <w:i/>
        </w:rPr>
        <w:t xml:space="preserve">m </w:t>
      </w:r>
      <w:r w:rsidRPr="00DF2A41">
        <w:t>means the number of completed months of the following</w:t>
      </w:r>
      <w:bookmarkStart w:id="55" w:name="BK_S3P5L5C56"/>
      <w:bookmarkStart w:id="56" w:name="BK_S3P5L9C56"/>
      <w:bookmarkEnd w:id="55"/>
      <w:bookmarkEnd w:id="56"/>
      <w:r w:rsidRPr="00DF2A41">
        <w:t xml:space="preserve"> person’s age (the </w:t>
      </w:r>
      <w:r w:rsidRPr="00DF2A41">
        <w:rPr>
          <w:b/>
          <w:i/>
        </w:rPr>
        <w:t>relevant person</w:t>
      </w:r>
      <w:r w:rsidRPr="00DF2A41">
        <w:t>) that are not included in the completed years at the relevant date:</w:t>
      </w:r>
    </w:p>
    <w:p w14:paraId="0ABC365B" w14:textId="77777777" w:rsidR="00612A65" w:rsidRPr="00DF2A41" w:rsidRDefault="00612A65" w:rsidP="00686EAA">
      <w:pPr>
        <w:pStyle w:val="P1"/>
      </w:pPr>
      <w:r w:rsidRPr="00DF2A41">
        <w:tab/>
        <w:t>(a)</w:t>
      </w:r>
      <w:r w:rsidRPr="00DF2A41">
        <w:tab/>
        <w:t>in the case of a single pension—the person;</w:t>
      </w:r>
    </w:p>
    <w:p w14:paraId="717DEFF6" w14:textId="77777777" w:rsidR="00612A65" w:rsidRPr="00DF2A41" w:rsidRDefault="00612A65" w:rsidP="00686EAA">
      <w:pPr>
        <w:pStyle w:val="P1"/>
      </w:pPr>
      <w:r w:rsidRPr="00DF2A41">
        <w:tab/>
        <w:t>(b)</w:t>
      </w:r>
      <w:r w:rsidRPr="00DF2A41">
        <w:tab/>
        <w:t>in the case of a couple pension—the youngest person of the couple.</w:t>
      </w:r>
    </w:p>
    <w:p w14:paraId="076BA556" w14:textId="77777777" w:rsidR="00612A65" w:rsidRPr="00DF2A41" w:rsidRDefault="00612A65" w:rsidP="00686EAA">
      <w:pPr>
        <w:pStyle w:val="definition"/>
      </w:pPr>
      <w:r w:rsidRPr="00DF2A41">
        <w:rPr>
          <w:b/>
          <w:i/>
        </w:rPr>
        <w:t xml:space="preserve">y </w:t>
      </w:r>
      <w:r w:rsidRPr="00DF2A41">
        <w:t>is the relevant person’s age in completed years at the relevant date.</w:t>
      </w:r>
    </w:p>
    <w:p w14:paraId="47B2762F" w14:textId="77777777" w:rsidR="00612A65" w:rsidRPr="00DF2A41" w:rsidRDefault="00612A65" w:rsidP="00686EAA">
      <w:pPr>
        <w:pStyle w:val="definition"/>
      </w:pPr>
      <w:proofErr w:type="spellStart"/>
      <w:r w:rsidRPr="00DF2A41">
        <w:rPr>
          <w:b/>
          <w:i/>
        </w:rPr>
        <w:t>P</w:t>
      </w:r>
      <w:bookmarkStart w:id="57" w:name="BK_S3P5L14C2"/>
      <w:bookmarkEnd w:id="57"/>
      <w:r w:rsidRPr="00DF2A41">
        <w:rPr>
          <w:b/>
          <w:i/>
          <w:vertAlign w:val="subscript"/>
        </w:rPr>
        <w:t>y</w:t>
      </w:r>
      <w:proofErr w:type="spellEnd"/>
      <w:r w:rsidRPr="00DF2A41">
        <w:rPr>
          <w:b/>
          <w:i/>
        </w:rPr>
        <w:t xml:space="preserve"> </w:t>
      </w:r>
      <w:r w:rsidRPr="00DF2A41">
        <w:t>is the valuation factor mentioned in the following table that applies to the pension and the relevant person’s age in completed years at the relevant date.</w:t>
      </w:r>
    </w:p>
    <w:p w14:paraId="246CCDC8" w14:textId="77777777" w:rsidR="00612A65" w:rsidRPr="00DF2A41" w:rsidRDefault="00612A65" w:rsidP="00686EAA">
      <w:pPr>
        <w:pStyle w:val="definition"/>
      </w:pPr>
      <w:r w:rsidRPr="00DF2A41">
        <w:rPr>
          <w:b/>
          <w:i/>
        </w:rPr>
        <w:t>P</w:t>
      </w:r>
      <w:r w:rsidRPr="00DF2A41">
        <w:rPr>
          <w:b/>
          <w:i/>
          <w:vertAlign w:val="subscript"/>
        </w:rPr>
        <w:t>y+1</w:t>
      </w:r>
      <w:r w:rsidRPr="00DF2A41">
        <w:rPr>
          <w:b/>
          <w:i/>
        </w:rPr>
        <w:t xml:space="preserve"> </w:t>
      </w:r>
      <w:r w:rsidRPr="00DF2A41">
        <w:t>means the valuation factor mentioned in the following table that applies to the pension and the relevant person’s age in completed years at the relevant date if the relevant person’s age was taken to be increased by one year.</w:t>
      </w:r>
    </w:p>
    <w:p w14:paraId="7D1F29ED" w14:textId="77777777" w:rsidR="00612A65" w:rsidRPr="00DF2A41" w:rsidRDefault="00612A65" w:rsidP="00612A65">
      <w:pPr>
        <w:pStyle w:val="Tabletext0"/>
      </w:pPr>
    </w:p>
    <w:tbl>
      <w:tblPr>
        <w:tblW w:w="7195"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701"/>
        <w:gridCol w:w="1706"/>
        <w:gridCol w:w="2122"/>
        <w:gridCol w:w="1666"/>
      </w:tblGrid>
      <w:tr w:rsidR="00612A65" w:rsidRPr="00DF2A41" w14:paraId="01AB47BA" w14:textId="77777777" w:rsidTr="00956B72">
        <w:trPr>
          <w:tblHeader/>
        </w:trPr>
        <w:tc>
          <w:tcPr>
            <w:tcW w:w="7195" w:type="dxa"/>
            <w:gridSpan w:val="4"/>
            <w:tcBorders>
              <w:top w:val="single" w:sz="12" w:space="0" w:color="auto"/>
              <w:bottom w:val="single" w:sz="6" w:space="0" w:color="auto"/>
            </w:tcBorders>
            <w:shd w:val="clear" w:color="auto" w:fill="auto"/>
          </w:tcPr>
          <w:p w14:paraId="2F9852BF" w14:textId="77777777" w:rsidR="00612A65" w:rsidRPr="00DF2A41" w:rsidRDefault="00612A65" w:rsidP="00956B72">
            <w:pPr>
              <w:pStyle w:val="TableHeading"/>
            </w:pPr>
            <w:r w:rsidRPr="00DF2A41">
              <w:t>Valuation factors</w:t>
            </w:r>
          </w:p>
        </w:tc>
      </w:tr>
      <w:tr w:rsidR="00612A65" w:rsidRPr="00DF2A41" w14:paraId="501C7485" w14:textId="77777777" w:rsidTr="00956B72">
        <w:trPr>
          <w:tblHeader/>
        </w:trPr>
        <w:tc>
          <w:tcPr>
            <w:tcW w:w="1701" w:type="dxa"/>
            <w:tcBorders>
              <w:top w:val="single" w:sz="6" w:space="0" w:color="auto"/>
              <w:bottom w:val="single" w:sz="12" w:space="0" w:color="auto"/>
            </w:tcBorders>
            <w:shd w:val="clear" w:color="auto" w:fill="auto"/>
          </w:tcPr>
          <w:p w14:paraId="22EB51FC" w14:textId="77777777" w:rsidR="00612A65" w:rsidRPr="00DF2A41" w:rsidRDefault="00612A65" w:rsidP="00956B72">
            <w:pPr>
              <w:pStyle w:val="TableHeading"/>
            </w:pPr>
            <w:r w:rsidRPr="00DF2A41">
              <w:t>Item</w:t>
            </w:r>
          </w:p>
        </w:tc>
        <w:tc>
          <w:tcPr>
            <w:tcW w:w="1706" w:type="dxa"/>
            <w:tcBorders>
              <w:top w:val="single" w:sz="6" w:space="0" w:color="auto"/>
              <w:bottom w:val="single" w:sz="12" w:space="0" w:color="auto"/>
            </w:tcBorders>
            <w:shd w:val="clear" w:color="auto" w:fill="auto"/>
          </w:tcPr>
          <w:p w14:paraId="38B4F8DB" w14:textId="77777777" w:rsidR="00612A65" w:rsidRPr="00DF2A41" w:rsidRDefault="00612A65" w:rsidP="00956B72">
            <w:pPr>
              <w:pStyle w:val="TableHeading"/>
            </w:pPr>
            <w:r w:rsidRPr="00DF2A41">
              <w:t>Age</w:t>
            </w:r>
          </w:p>
        </w:tc>
        <w:tc>
          <w:tcPr>
            <w:tcW w:w="2122" w:type="dxa"/>
            <w:tcBorders>
              <w:top w:val="single" w:sz="6" w:space="0" w:color="auto"/>
              <w:bottom w:val="single" w:sz="12" w:space="0" w:color="auto"/>
            </w:tcBorders>
            <w:shd w:val="clear" w:color="auto" w:fill="auto"/>
          </w:tcPr>
          <w:p w14:paraId="11BBBEE8" w14:textId="77777777" w:rsidR="00612A65" w:rsidRPr="00DF2A41" w:rsidRDefault="00612A65" w:rsidP="00956B72">
            <w:pPr>
              <w:pStyle w:val="TableHeading"/>
            </w:pPr>
            <w:r w:rsidRPr="00DF2A41">
              <w:t>Single pension</w:t>
            </w:r>
          </w:p>
        </w:tc>
        <w:tc>
          <w:tcPr>
            <w:tcW w:w="1666" w:type="dxa"/>
            <w:tcBorders>
              <w:top w:val="single" w:sz="6" w:space="0" w:color="auto"/>
              <w:bottom w:val="single" w:sz="12" w:space="0" w:color="auto"/>
            </w:tcBorders>
            <w:shd w:val="clear" w:color="auto" w:fill="auto"/>
          </w:tcPr>
          <w:p w14:paraId="6A97797C" w14:textId="77777777" w:rsidR="00612A65" w:rsidRPr="00DF2A41" w:rsidRDefault="00612A65" w:rsidP="00956B72">
            <w:pPr>
              <w:pStyle w:val="TableHeading"/>
            </w:pPr>
            <w:r w:rsidRPr="00DF2A41">
              <w:t>Couple pension</w:t>
            </w:r>
          </w:p>
        </w:tc>
      </w:tr>
      <w:tr w:rsidR="00612A65" w:rsidRPr="00DF2A41" w14:paraId="1F3D9148" w14:textId="77777777" w:rsidTr="00956B72">
        <w:tc>
          <w:tcPr>
            <w:tcW w:w="1701" w:type="dxa"/>
            <w:tcBorders>
              <w:top w:val="single" w:sz="12" w:space="0" w:color="auto"/>
            </w:tcBorders>
            <w:shd w:val="clear" w:color="auto" w:fill="auto"/>
          </w:tcPr>
          <w:p w14:paraId="6EAEF06C" w14:textId="77777777" w:rsidR="00612A65" w:rsidRPr="00DF2A41" w:rsidRDefault="00612A65" w:rsidP="00956B72">
            <w:pPr>
              <w:pStyle w:val="Tabletext0"/>
            </w:pPr>
            <w:r w:rsidRPr="00DF2A41">
              <w:t>1</w:t>
            </w:r>
          </w:p>
        </w:tc>
        <w:tc>
          <w:tcPr>
            <w:tcW w:w="1706" w:type="dxa"/>
          </w:tcPr>
          <w:p w14:paraId="484A64D5" w14:textId="77777777" w:rsidR="00612A65" w:rsidRPr="00DF2A41" w:rsidRDefault="00612A65" w:rsidP="00956B72">
            <w:pPr>
              <w:pStyle w:val="Tabletext0"/>
              <w:rPr>
                <w:rFonts w:cs="Arial"/>
                <w:color w:val="000000"/>
              </w:rPr>
            </w:pPr>
            <w:r w:rsidRPr="00DF2A41">
              <w:rPr>
                <w:rFonts w:cs="Arial"/>
                <w:color w:val="000000"/>
              </w:rPr>
              <w:t>60</w:t>
            </w:r>
          </w:p>
        </w:tc>
        <w:tc>
          <w:tcPr>
            <w:tcW w:w="2122" w:type="dxa"/>
          </w:tcPr>
          <w:p w14:paraId="690B141F" w14:textId="77777777" w:rsidR="00612A65" w:rsidRPr="00DF2A41" w:rsidRDefault="00612A65" w:rsidP="00956B72">
            <w:pPr>
              <w:pStyle w:val="Tabletext0"/>
              <w:rPr>
                <w:rFonts w:cs="Arial"/>
                <w:color w:val="000000"/>
              </w:rPr>
            </w:pPr>
            <w:r w:rsidRPr="00DF2A41">
              <w:rPr>
                <w:rFonts w:cs="Arial"/>
                <w:color w:val="000000"/>
              </w:rPr>
              <w:t>16.22286</w:t>
            </w:r>
          </w:p>
        </w:tc>
        <w:tc>
          <w:tcPr>
            <w:tcW w:w="1666" w:type="dxa"/>
          </w:tcPr>
          <w:p w14:paraId="690FD3CF" w14:textId="77777777" w:rsidR="00612A65" w:rsidRPr="00DF2A41" w:rsidRDefault="00612A65" w:rsidP="00956B72">
            <w:pPr>
              <w:pStyle w:val="Tabletext0"/>
              <w:rPr>
                <w:rFonts w:cs="Arial"/>
                <w:color w:val="000000"/>
              </w:rPr>
            </w:pPr>
            <w:r w:rsidRPr="00DF2A41">
              <w:rPr>
                <w:rFonts w:cs="Arial"/>
                <w:color w:val="000000"/>
              </w:rPr>
              <w:t>17.52344</w:t>
            </w:r>
          </w:p>
        </w:tc>
      </w:tr>
      <w:tr w:rsidR="00612A65" w:rsidRPr="00DF2A41" w14:paraId="0877983B" w14:textId="77777777" w:rsidTr="00956B72">
        <w:tc>
          <w:tcPr>
            <w:tcW w:w="1701" w:type="dxa"/>
            <w:shd w:val="clear" w:color="auto" w:fill="auto"/>
          </w:tcPr>
          <w:p w14:paraId="17FB2BE9" w14:textId="77777777" w:rsidR="00612A65" w:rsidRPr="00DF2A41" w:rsidRDefault="00612A65" w:rsidP="00956B72">
            <w:pPr>
              <w:pStyle w:val="Tabletext0"/>
            </w:pPr>
            <w:r w:rsidRPr="00DF2A41">
              <w:t>2</w:t>
            </w:r>
          </w:p>
        </w:tc>
        <w:tc>
          <w:tcPr>
            <w:tcW w:w="1706" w:type="dxa"/>
          </w:tcPr>
          <w:p w14:paraId="19D03854" w14:textId="77777777" w:rsidR="00612A65" w:rsidRPr="00DF2A41" w:rsidRDefault="00612A65" w:rsidP="00956B72">
            <w:pPr>
              <w:pStyle w:val="Tabletext0"/>
              <w:rPr>
                <w:rFonts w:cs="Arial"/>
                <w:color w:val="000000"/>
              </w:rPr>
            </w:pPr>
            <w:r w:rsidRPr="00DF2A41">
              <w:rPr>
                <w:rFonts w:cs="Arial"/>
                <w:color w:val="000000"/>
              </w:rPr>
              <w:t>61</w:t>
            </w:r>
          </w:p>
        </w:tc>
        <w:tc>
          <w:tcPr>
            <w:tcW w:w="2122" w:type="dxa"/>
          </w:tcPr>
          <w:p w14:paraId="640DA835" w14:textId="77777777" w:rsidR="00612A65" w:rsidRPr="00DF2A41" w:rsidRDefault="00612A65" w:rsidP="00956B72">
            <w:pPr>
              <w:pStyle w:val="Tabletext0"/>
              <w:rPr>
                <w:rFonts w:cs="Arial"/>
                <w:color w:val="000000"/>
              </w:rPr>
            </w:pPr>
            <w:r w:rsidRPr="00DF2A41">
              <w:rPr>
                <w:rFonts w:cs="Arial"/>
                <w:color w:val="000000"/>
              </w:rPr>
              <w:t>15.97657</w:t>
            </w:r>
          </w:p>
        </w:tc>
        <w:tc>
          <w:tcPr>
            <w:tcW w:w="1666" w:type="dxa"/>
          </w:tcPr>
          <w:p w14:paraId="7AFAF435" w14:textId="77777777" w:rsidR="00612A65" w:rsidRPr="00DF2A41" w:rsidRDefault="00612A65" w:rsidP="00956B72">
            <w:pPr>
              <w:pStyle w:val="Tabletext0"/>
              <w:rPr>
                <w:rFonts w:cs="Arial"/>
                <w:color w:val="000000"/>
              </w:rPr>
            </w:pPr>
            <w:r w:rsidRPr="00DF2A41">
              <w:rPr>
                <w:rFonts w:cs="Arial"/>
                <w:color w:val="000000"/>
              </w:rPr>
              <w:t>17.31276</w:t>
            </w:r>
          </w:p>
        </w:tc>
      </w:tr>
      <w:tr w:rsidR="00612A65" w:rsidRPr="00DF2A41" w14:paraId="23ADC925" w14:textId="77777777" w:rsidTr="00956B72">
        <w:tc>
          <w:tcPr>
            <w:tcW w:w="1701" w:type="dxa"/>
            <w:shd w:val="clear" w:color="auto" w:fill="auto"/>
          </w:tcPr>
          <w:p w14:paraId="6F17D663" w14:textId="77777777" w:rsidR="00612A65" w:rsidRPr="00DF2A41" w:rsidRDefault="00612A65" w:rsidP="00956B72">
            <w:pPr>
              <w:pStyle w:val="Tabletext0"/>
            </w:pPr>
            <w:r w:rsidRPr="00DF2A41">
              <w:t>3</w:t>
            </w:r>
          </w:p>
        </w:tc>
        <w:tc>
          <w:tcPr>
            <w:tcW w:w="1706" w:type="dxa"/>
          </w:tcPr>
          <w:p w14:paraId="008894B2" w14:textId="77777777" w:rsidR="00612A65" w:rsidRPr="00DF2A41" w:rsidRDefault="00612A65" w:rsidP="00956B72">
            <w:pPr>
              <w:pStyle w:val="Tabletext0"/>
              <w:rPr>
                <w:rFonts w:cs="Arial"/>
                <w:color w:val="000000"/>
              </w:rPr>
            </w:pPr>
            <w:r w:rsidRPr="00DF2A41">
              <w:rPr>
                <w:rFonts w:cs="Arial"/>
                <w:color w:val="000000"/>
              </w:rPr>
              <w:t>62</w:t>
            </w:r>
          </w:p>
        </w:tc>
        <w:tc>
          <w:tcPr>
            <w:tcW w:w="2122" w:type="dxa"/>
          </w:tcPr>
          <w:p w14:paraId="12BD268A" w14:textId="77777777" w:rsidR="00612A65" w:rsidRPr="00DF2A41" w:rsidRDefault="00612A65" w:rsidP="00956B72">
            <w:pPr>
              <w:pStyle w:val="Tabletext0"/>
              <w:rPr>
                <w:rFonts w:cs="Arial"/>
                <w:color w:val="000000"/>
              </w:rPr>
            </w:pPr>
            <w:r w:rsidRPr="00DF2A41">
              <w:rPr>
                <w:rFonts w:cs="Arial"/>
                <w:color w:val="000000"/>
              </w:rPr>
              <w:t>15.72047</w:t>
            </w:r>
          </w:p>
        </w:tc>
        <w:tc>
          <w:tcPr>
            <w:tcW w:w="1666" w:type="dxa"/>
          </w:tcPr>
          <w:p w14:paraId="7D7C469C" w14:textId="77777777" w:rsidR="00612A65" w:rsidRPr="00DF2A41" w:rsidRDefault="00612A65" w:rsidP="00956B72">
            <w:pPr>
              <w:pStyle w:val="Tabletext0"/>
              <w:rPr>
                <w:rFonts w:cs="Arial"/>
                <w:color w:val="000000"/>
              </w:rPr>
            </w:pPr>
            <w:r w:rsidRPr="00DF2A41">
              <w:rPr>
                <w:rFonts w:cs="Arial"/>
                <w:color w:val="000000"/>
              </w:rPr>
              <w:t>17.09291</w:t>
            </w:r>
          </w:p>
        </w:tc>
      </w:tr>
      <w:tr w:rsidR="00612A65" w:rsidRPr="00DF2A41" w14:paraId="6CD61EF5" w14:textId="77777777" w:rsidTr="00956B72">
        <w:tc>
          <w:tcPr>
            <w:tcW w:w="1701" w:type="dxa"/>
            <w:shd w:val="clear" w:color="auto" w:fill="auto"/>
          </w:tcPr>
          <w:p w14:paraId="5D0A530D" w14:textId="77777777" w:rsidR="00612A65" w:rsidRPr="00DF2A41" w:rsidRDefault="00612A65" w:rsidP="00956B72">
            <w:pPr>
              <w:pStyle w:val="Tabletext0"/>
            </w:pPr>
            <w:r w:rsidRPr="00DF2A41">
              <w:t>4</w:t>
            </w:r>
          </w:p>
        </w:tc>
        <w:tc>
          <w:tcPr>
            <w:tcW w:w="1706" w:type="dxa"/>
          </w:tcPr>
          <w:p w14:paraId="702105EB" w14:textId="77777777" w:rsidR="00612A65" w:rsidRPr="00DF2A41" w:rsidRDefault="00612A65" w:rsidP="00956B72">
            <w:pPr>
              <w:pStyle w:val="Tabletext0"/>
              <w:rPr>
                <w:rFonts w:cs="Arial"/>
                <w:color w:val="000000"/>
              </w:rPr>
            </w:pPr>
            <w:r w:rsidRPr="00DF2A41">
              <w:rPr>
                <w:rFonts w:cs="Arial"/>
                <w:color w:val="000000"/>
              </w:rPr>
              <w:t>63</w:t>
            </w:r>
          </w:p>
        </w:tc>
        <w:tc>
          <w:tcPr>
            <w:tcW w:w="2122" w:type="dxa"/>
          </w:tcPr>
          <w:p w14:paraId="3DECED4D" w14:textId="77777777" w:rsidR="00612A65" w:rsidRPr="00DF2A41" w:rsidRDefault="00612A65" w:rsidP="00956B72">
            <w:pPr>
              <w:pStyle w:val="Tabletext0"/>
              <w:rPr>
                <w:rFonts w:cs="Arial"/>
                <w:color w:val="000000"/>
              </w:rPr>
            </w:pPr>
            <w:r w:rsidRPr="00DF2A41">
              <w:rPr>
                <w:rFonts w:cs="Arial"/>
                <w:color w:val="000000"/>
              </w:rPr>
              <w:t>15.45419</w:t>
            </w:r>
          </w:p>
        </w:tc>
        <w:tc>
          <w:tcPr>
            <w:tcW w:w="1666" w:type="dxa"/>
          </w:tcPr>
          <w:p w14:paraId="45587039" w14:textId="77777777" w:rsidR="00612A65" w:rsidRPr="00DF2A41" w:rsidRDefault="00612A65" w:rsidP="00956B72">
            <w:pPr>
              <w:pStyle w:val="Tabletext0"/>
              <w:rPr>
                <w:rFonts w:cs="Arial"/>
                <w:color w:val="000000"/>
              </w:rPr>
            </w:pPr>
            <w:r w:rsidRPr="00DF2A41">
              <w:rPr>
                <w:rFonts w:cs="Arial"/>
                <w:color w:val="000000"/>
              </w:rPr>
              <w:t>16.86351</w:t>
            </w:r>
          </w:p>
        </w:tc>
      </w:tr>
      <w:tr w:rsidR="00612A65" w:rsidRPr="00DF2A41" w14:paraId="1AE4D8B5" w14:textId="77777777" w:rsidTr="00956B72">
        <w:tc>
          <w:tcPr>
            <w:tcW w:w="1701" w:type="dxa"/>
            <w:shd w:val="clear" w:color="auto" w:fill="auto"/>
          </w:tcPr>
          <w:p w14:paraId="6D6E9E8D" w14:textId="77777777" w:rsidR="00612A65" w:rsidRPr="00DF2A41" w:rsidRDefault="00612A65" w:rsidP="00956B72">
            <w:pPr>
              <w:pStyle w:val="Tabletext0"/>
            </w:pPr>
            <w:r w:rsidRPr="00DF2A41">
              <w:t>5</w:t>
            </w:r>
          </w:p>
        </w:tc>
        <w:tc>
          <w:tcPr>
            <w:tcW w:w="1706" w:type="dxa"/>
          </w:tcPr>
          <w:p w14:paraId="47C589AC" w14:textId="77777777" w:rsidR="00612A65" w:rsidRPr="00DF2A41" w:rsidRDefault="00612A65" w:rsidP="00956B72">
            <w:pPr>
              <w:pStyle w:val="Tabletext0"/>
              <w:rPr>
                <w:rFonts w:cs="Arial"/>
                <w:color w:val="000000"/>
              </w:rPr>
            </w:pPr>
            <w:r w:rsidRPr="00DF2A41">
              <w:rPr>
                <w:rFonts w:cs="Arial"/>
                <w:color w:val="000000"/>
              </w:rPr>
              <w:t>64</w:t>
            </w:r>
          </w:p>
        </w:tc>
        <w:tc>
          <w:tcPr>
            <w:tcW w:w="2122" w:type="dxa"/>
          </w:tcPr>
          <w:p w14:paraId="003F6E78" w14:textId="77777777" w:rsidR="00612A65" w:rsidRPr="00DF2A41" w:rsidRDefault="00612A65" w:rsidP="00956B72">
            <w:pPr>
              <w:pStyle w:val="Tabletext0"/>
              <w:rPr>
                <w:rFonts w:cs="Arial"/>
                <w:color w:val="000000"/>
              </w:rPr>
            </w:pPr>
            <w:r w:rsidRPr="00DF2A41">
              <w:rPr>
                <w:rFonts w:cs="Arial"/>
                <w:color w:val="000000"/>
              </w:rPr>
              <w:t>15.17734</w:t>
            </w:r>
          </w:p>
        </w:tc>
        <w:tc>
          <w:tcPr>
            <w:tcW w:w="1666" w:type="dxa"/>
          </w:tcPr>
          <w:p w14:paraId="1C7DA30D" w14:textId="77777777" w:rsidR="00612A65" w:rsidRPr="00DF2A41" w:rsidRDefault="00612A65" w:rsidP="00956B72">
            <w:pPr>
              <w:pStyle w:val="Tabletext0"/>
              <w:rPr>
                <w:rFonts w:cs="Arial"/>
                <w:color w:val="000000"/>
              </w:rPr>
            </w:pPr>
            <w:r w:rsidRPr="00DF2A41">
              <w:rPr>
                <w:rFonts w:cs="Arial"/>
                <w:color w:val="000000"/>
              </w:rPr>
              <w:t>16.62418</w:t>
            </w:r>
          </w:p>
        </w:tc>
      </w:tr>
      <w:tr w:rsidR="00612A65" w:rsidRPr="00DF2A41" w14:paraId="220209AF" w14:textId="77777777" w:rsidTr="00956B72">
        <w:tc>
          <w:tcPr>
            <w:tcW w:w="1701" w:type="dxa"/>
            <w:shd w:val="clear" w:color="auto" w:fill="auto"/>
          </w:tcPr>
          <w:p w14:paraId="585A5558" w14:textId="77777777" w:rsidR="00612A65" w:rsidRPr="00DF2A41" w:rsidRDefault="00612A65" w:rsidP="00956B72">
            <w:pPr>
              <w:pStyle w:val="Tabletext0"/>
            </w:pPr>
            <w:r w:rsidRPr="00DF2A41">
              <w:t>6</w:t>
            </w:r>
          </w:p>
        </w:tc>
        <w:tc>
          <w:tcPr>
            <w:tcW w:w="1706" w:type="dxa"/>
          </w:tcPr>
          <w:p w14:paraId="1C88F6A6" w14:textId="77777777" w:rsidR="00612A65" w:rsidRPr="00DF2A41" w:rsidRDefault="00612A65" w:rsidP="00956B72">
            <w:pPr>
              <w:pStyle w:val="Tabletext0"/>
              <w:rPr>
                <w:rFonts w:cs="Arial"/>
                <w:color w:val="000000"/>
              </w:rPr>
            </w:pPr>
            <w:r w:rsidRPr="00DF2A41">
              <w:rPr>
                <w:rFonts w:cs="Arial"/>
                <w:color w:val="000000"/>
              </w:rPr>
              <w:t>65</w:t>
            </w:r>
          </w:p>
        </w:tc>
        <w:tc>
          <w:tcPr>
            <w:tcW w:w="2122" w:type="dxa"/>
          </w:tcPr>
          <w:p w14:paraId="4D6B0470" w14:textId="77777777" w:rsidR="00612A65" w:rsidRPr="00DF2A41" w:rsidRDefault="00612A65" w:rsidP="00956B72">
            <w:pPr>
              <w:pStyle w:val="Tabletext0"/>
              <w:rPr>
                <w:rFonts w:cs="Arial"/>
                <w:color w:val="000000"/>
              </w:rPr>
            </w:pPr>
            <w:r w:rsidRPr="00DF2A41">
              <w:rPr>
                <w:rFonts w:cs="Arial"/>
                <w:color w:val="000000"/>
              </w:rPr>
              <w:t>14.88963</w:t>
            </w:r>
          </w:p>
        </w:tc>
        <w:tc>
          <w:tcPr>
            <w:tcW w:w="1666" w:type="dxa"/>
          </w:tcPr>
          <w:p w14:paraId="1D961721" w14:textId="77777777" w:rsidR="00612A65" w:rsidRPr="00DF2A41" w:rsidRDefault="00612A65" w:rsidP="00956B72">
            <w:pPr>
              <w:pStyle w:val="Tabletext0"/>
              <w:rPr>
                <w:rFonts w:cs="Arial"/>
                <w:color w:val="000000"/>
              </w:rPr>
            </w:pPr>
            <w:r w:rsidRPr="00DF2A41">
              <w:rPr>
                <w:rFonts w:cs="Arial"/>
                <w:color w:val="000000"/>
              </w:rPr>
              <w:t>16.37458</w:t>
            </w:r>
          </w:p>
        </w:tc>
      </w:tr>
      <w:tr w:rsidR="00612A65" w:rsidRPr="00DF2A41" w14:paraId="2291ECAB" w14:textId="77777777" w:rsidTr="00956B72">
        <w:tc>
          <w:tcPr>
            <w:tcW w:w="1701" w:type="dxa"/>
            <w:shd w:val="clear" w:color="auto" w:fill="auto"/>
          </w:tcPr>
          <w:p w14:paraId="433A36FF" w14:textId="77777777" w:rsidR="00612A65" w:rsidRPr="00DF2A41" w:rsidRDefault="00612A65" w:rsidP="00956B72">
            <w:pPr>
              <w:pStyle w:val="Tabletext0"/>
            </w:pPr>
            <w:r w:rsidRPr="00DF2A41">
              <w:t>7</w:t>
            </w:r>
          </w:p>
        </w:tc>
        <w:tc>
          <w:tcPr>
            <w:tcW w:w="1706" w:type="dxa"/>
          </w:tcPr>
          <w:p w14:paraId="2B5CA5DC" w14:textId="77777777" w:rsidR="00612A65" w:rsidRPr="00DF2A41" w:rsidRDefault="00612A65" w:rsidP="00956B72">
            <w:pPr>
              <w:pStyle w:val="Tabletext0"/>
              <w:rPr>
                <w:rFonts w:cs="Arial"/>
                <w:color w:val="000000"/>
              </w:rPr>
            </w:pPr>
            <w:r w:rsidRPr="00DF2A41">
              <w:rPr>
                <w:rFonts w:cs="Arial"/>
                <w:color w:val="000000"/>
              </w:rPr>
              <w:t>66</w:t>
            </w:r>
          </w:p>
        </w:tc>
        <w:tc>
          <w:tcPr>
            <w:tcW w:w="2122" w:type="dxa"/>
          </w:tcPr>
          <w:p w14:paraId="1C53BEDE" w14:textId="77777777" w:rsidR="00612A65" w:rsidRPr="00DF2A41" w:rsidRDefault="00612A65" w:rsidP="00956B72">
            <w:pPr>
              <w:pStyle w:val="Tabletext0"/>
              <w:rPr>
                <w:rFonts w:cs="Arial"/>
                <w:color w:val="000000"/>
              </w:rPr>
            </w:pPr>
            <w:r w:rsidRPr="00DF2A41">
              <w:rPr>
                <w:rFonts w:cs="Arial"/>
                <w:color w:val="000000"/>
              </w:rPr>
              <w:t>14.59073</w:t>
            </w:r>
          </w:p>
        </w:tc>
        <w:tc>
          <w:tcPr>
            <w:tcW w:w="1666" w:type="dxa"/>
          </w:tcPr>
          <w:p w14:paraId="53CE0B3C" w14:textId="77777777" w:rsidR="00612A65" w:rsidRPr="00DF2A41" w:rsidRDefault="00612A65" w:rsidP="00956B72">
            <w:pPr>
              <w:pStyle w:val="Tabletext0"/>
              <w:rPr>
                <w:rFonts w:cs="Arial"/>
                <w:color w:val="000000"/>
              </w:rPr>
            </w:pPr>
            <w:r w:rsidRPr="00DF2A41">
              <w:rPr>
                <w:rFonts w:cs="Arial"/>
                <w:color w:val="000000"/>
              </w:rPr>
              <w:t>16.11432</w:t>
            </w:r>
          </w:p>
        </w:tc>
      </w:tr>
      <w:tr w:rsidR="00612A65" w:rsidRPr="00DF2A41" w14:paraId="633A3466" w14:textId="77777777" w:rsidTr="00956B72">
        <w:tc>
          <w:tcPr>
            <w:tcW w:w="1701" w:type="dxa"/>
            <w:shd w:val="clear" w:color="auto" w:fill="auto"/>
          </w:tcPr>
          <w:p w14:paraId="533116DD" w14:textId="77777777" w:rsidR="00612A65" w:rsidRPr="00DF2A41" w:rsidRDefault="00612A65" w:rsidP="00956B72">
            <w:pPr>
              <w:pStyle w:val="Tabletext0"/>
            </w:pPr>
            <w:r w:rsidRPr="00DF2A41">
              <w:t>8</w:t>
            </w:r>
          </w:p>
        </w:tc>
        <w:tc>
          <w:tcPr>
            <w:tcW w:w="1706" w:type="dxa"/>
          </w:tcPr>
          <w:p w14:paraId="1D4705B6" w14:textId="77777777" w:rsidR="00612A65" w:rsidRPr="00DF2A41" w:rsidRDefault="00612A65" w:rsidP="00956B72">
            <w:pPr>
              <w:pStyle w:val="Tabletext0"/>
              <w:rPr>
                <w:rFonts w:cs="Arial"/>
                <w:color w:val="000000"/>
              </w:rPr>
            </w:pPr>
            <w:r w:rsidRPr="00DF2A41">
              <w:rPr>
                <w:rFonts w:cs="Arial"/>
                <w:color w:val="000000"/>
              </w:rPr>
              <w:t>67</w:t>
            </w:r>
          </w:p>
        </w:tc>
        <w:tc>
          <w:tcPr>
            <w:tcW w:w="2122" w:type="dxa"/>
          </w:tcPr>
          <w:p w14:paraId="48B2E066" w14:textId="77777777" w:rsidR="00612A65" w:rsidRPr="00DF2A41" w:rsidRDefault="00612A65" w:rsidP="00956B72">
            <w:pPr>
              <w:pStyle w:val="Tabletext0"/>
              <w:rPr>
                <w:rFonts w:cs="Arial"/>
                <w:color w:val="000000"/>
              </w:rPr>
            </w:pPr>
            <w:r w:rsidRPr="00DF2A41">
              <w:rPr>
                <w:rFonts w:cs="Arial"/>
                <w:color w:val="000000"/>
              </w:rPr>
              <w:t>14.28047</w:t>
            </w:r>
          </w:p>
        </w:tc>
        <w:tc>
          <w:tcPr>
            <w:tcW w:w="1666" w:type="dxa"/>
          </w:tcPr>
          <w:p w14:paraId="11577543" w14:textId="77777777" w:rsidR="00612A65" w:rsidRPr="00DF2A41" w:rsidRDefault="00612A65" w:rsidP="00956B72">
            <w:pPr>
              <w:pStyle w:val="Tabletext0"/>
              <w:rPr>
                <w:rFonts w:cs="Arial"/>
                <w:color w:val="000000"/>
              </w:rPr>
            </w:pPr>
            <w:r w:rsidRPr="00DF2A41">
              <w:rPr>
                <w:rFonts w:cs="Arial"/>
                <w:color w:val="000000"/>
              </w:rPr>
              <w:t>15.84308</w:t>
            </w:r>
          </w:p>
        </w:tc>
      </w:tr>
      <w:tr w:rsidR="00612A65" w:rsidRPr="00DF2A41" w14:paraId="73F1447F" w14:textId="77777777" w:rsidTr="00956B72">
        <w:tc>
          <w:tcPr>
            <w:tcW w:w="1701" w:type="dxa"/>
            <w:shd w:val="clear" w:color="auto" w:fill="auto"/>
          </w:tcPr>
          <w:p w14:paraId="4AF91B93" w14:textId="77777777" w:rsidR="00612A65" w:rsidRPr="00DF2A41" w:rsidRDefault="00612A65" w:rsidP="00956B72">
            <w:pPr>
              <w:pStyle w:val="Tabletext0"/>
            </w:pPr>
            <w:r w:rsidRPr="00DF2A41">
              <w:t>9</w:t>
            </w:r>
          </w:p>
        </w:tc>
        <w:tc>
          <w:tcPr>
            <w:tcW w:w="1706" w:type="dxa"/>
          </w:tcPr>
          <w:p w14:paraId="51A3AD2B" w14:textId="77777777" w:rsidR="00612A65" w:rsidRPr="00DF2A41" w:rsidRDefault="00612A65" w:rsidP="00956B72">
            <w:pPr>
              <w:pStyle w:val="Tabletext0"/>
              <w:rPr>
                <w:rFonts w:cs="Arial"/>
                <w:color w:val="000000"/>
              </w:rPr>
            </w:pPr>
            <w:r w:rsidRPr="00DF2A41">
              <w:rPr>
                <w:rFonts w:cs="Arial"/>
                <w:color w:val="000000"/>
              </w:rPr>
              <w:t>68</w:t>
            </w:r>
          </w:p>
        </w:tc>
        <w:tc>
          <w:tcPr>
            <w:tcW w:w="2122" w:type="dxa"/>
          </w:tcPr>
          <w:p w14:paraId="0F373180" w14:textId="77777777" w:rsidR="00612A65" w:rsidRPr="00DF2A41" w:rsidRDefault="00612A65" w:rsidP="00956B72">
            <w:pPr>
              <w:pStyle w:val="Tabletext0"/>
              <w:rPr>
                <w:rFonts w:cs="Arial"/>
                <w:color w:val="000000"/>
              </w:rPr>
            </w:pPr>
            <w:r w:rsidRPr="00DF2A41">
              <w:rPr>
                <w:rFonts w:cs="Arial"/>
                <w:color w:val="000000"/>
              </w:rPr>
              <w:t>13.95882</w:t>
            </w:r>
          </w:p>
        </w:tc>
        <w:tc>
          <w:tcPr>
            <w:tcW w:w="1666" w:type="dxa"/>
          </w:tcPr>
          <w:p w14:paraId="5372BE09" w14:textId="77777777" w:rsidR="00612A65" w:rsidRPr="00DF2A41" w:rsidRDefault="00612A65" w:rsidP="00956B72">
            <w:pPr>
              <w:pStyle w:val="Tabletext0"/>
              <w:rPr>
                <w:rFonts w:cs="Arial"/>
                <w:color w:val="000000"/>
              </w:rPr>
            </w:pPr>
            <w:r w:rsidRPr="00DF2A41">
              <w:rPr>
                <w:rFonts w:cs="Arial"/>
                <w:color w:val="000000"/>
              </w:rPr>
              <w:t>15.56054</w:t>
            </w:r>
          </w:p>
        </w:tc>
      </w:tr>
      <w:tr w:rsidR="00612A65" w:rsidRPr="00DF2A41" w14:paraId="49F6BE1C" w14:textId="77777777" w:rsidTr="00956B72">
        <w:tc>
          <w:tcPr>
            <w:tcW w:w="1701" w:type="dxa"/>
            <w:shd w:val="clear" w:color="auto" w:fill="auto"/>
          </w:tcPr>
          <w:p w14:paraId="09DDA531" w14:textId="77777777" w:rsidR="00612A65" w:rsidRPr="00DF2A41" w:rsidRDefault="00612A65" w:rsidP="00956B72">
            <w:pPr>
              <w:pStyle w:val="Tabletext0"/>
            </w:pPr>
            <w:r w:rsidRPr="00DF2A41">
              <w:t>10</w:t>
            </w:r>
          </w:p>
        </w:tc>
        <w:tc>
          <w:tcPr>
            <w:tcW w:w="1706" w:type="dxa"/>
          </w:tcPr>
          <w:p w14:paraId="1716EF64" w14:textId="77777777" w:rsidR="00612A65" w:rsidRPr="00DF2A41" w:rsidRDefault="00612A65" w:rsidP="00956B72">
            <w:pPr>
              <w:pStyle w:val="Tabletext0"/>
              <w:rPr>
                <w:rFonts w:cs="Arial"/>
                <w:color w:val="000000"/>
              </w:rPr>
            </w:pPr>
            <w:r w:rsidRPr="00DF2A41">
              <w:rPr>
                <w:rFonts w:cs="Arial"/>
                <w:color w:val="000000"/>
              </w:rPr>
              <w:t>69</w:t>
            </w:r>
          </w:p>
        </w:tc>
        <w:tc>
          <w:tcPr>
            <w:tcW w:w="2122" w:type="dxa"/>
          </w:tcPr>
          <w:p w14:paraId="65EA97B5" w14:textId="77777777" w:rsidR="00612A65" w:rsidRPr="00DF2A41" w:rsidRDefault="00612A65" w:rsidP="00956B72">
            <w:pPr>
              <w:pStyle w:val="Tabletext0"/>
              <w:rPr>
                <w:rFonts w:cs="Arial"/>
                <w:color w:val="000000"/>
              </w:rPr>
            </w:pPr>
            <w:r w:rsidRPr="00DF2A41">
              <w:rPr>
                <w:rFonts w:cs="Arial"/>
                <w:color w:val="000000"/>
              </w:rPr>
              <w:t>13.62588</w:t>
            </w:r>
          </w:p>
        </w:tc>
        <w:tc>
          <w:tcPr>
            <w:tcW w:w="1666" w:type="dxa"/>
          </w:tcPr>
          <w:p w14:paraId="73CAE66C" w14:textId="77777777" w:rsidR="00612A65" w:rsidRPr="00DF2A41" w:rsidRDefault="00612A65" w:rsidP="00956B72">
            <w:pPr>
              <w:pStyle w:val="Tabletext0"/>
              <w:rPr>
                <w:rFonts w:cs="Arial"/>
                <w:color w:val="000000"/>
              </w:rPr>
            </w:pPr>
            <w:r w:rsidRPr="00DF2A41">
              <w:rPr>
                <w:rFonts w:cs="Arial"/>
                <w:color w:val="000000"/>
              </w:rPr>
              <w:t>15.26641</w:t>
            </w:r>
          </w:p>
        </w:tc>
      </w:tr>
      <w:tr w:rsidR="00612A65" w:rsidRPr="00DF2A41" w14:paraId="47A2CFB8" w14:textId="77777777" w:rsidTr="00956B72">
        <w:tc>
          <w:tcPr>
            <w:tcW w:w="1701" w:type="dxa"/>
            <w:shd w:val="clear" w:color="auto" w:fill="auto"/>
          </w:tcPr>
          <w:p w14:paraId="19E82233" w14:textId="77777777" w:rsidR="00612A65" w:rsidRPr="00DF2A41" w:rsidRDefault="00612A65" w:rsidP="00956B72">
            <w:pPr>
              <w:pStyle w:val="Tabletext0"/>
            </w:pPr>
            <w:r w:rsidRPr="00DF2A41">
              <w:t>11</w:t>
            </w:r>
          </w:p>
        </w:tc>
        <w:tc>
          <w:tcPr>
            <w:tcW w:w="1706" w:type="dxa"/>
          </w:tcPr>
          <w:p w14:paraId="7974B2D3" w14:textId="77777777" w:rsidR="00612A65" w:rsidRPr="00DF2A41" w:rsidRDefault="00612A65" w:rsidP="00956B72">
            <w:pPr>
              <w:pStyle w:val="Tabletext0"/>
              <w:rPr>
                <w:rFonts w:cs="Arial"/>
                <w:color w:val="000000"/>
              </w:rPr>
            </w:pPr>
            <w:r w:rsidRPr="00DF2A41">
              <w:rPr>
                <w:rFonts w:cs="Arial"/>
                <w:color w:val="000000"/>
              </w:rPr>
              <w:t>70</w:t>
            </w:r>
          </w:p>
        </w:tc>
        <w:tc>
          <w:tcPr>
            <w:tcW w:w="2122" w:type="dxa"/>
          </w:tcPr>
          <w:p w14:paraId="0CFD409E" w14:textId="77777777" w:rsidR="00612A65" w:rsidRPr="00DF2A41" w:rsidRDefault="00612A65" w:rsidP="00956B72">
            <w:pPr>
              <w:pStyle w:val="Tabletext0"/>
              <w:rPr>
                <w:rFonts w:cs="Arial"/>
                <w:color w:val="000000"/>
              </w:rPr>
            </w:pPr>
            <w:r w:rsidRPr="00DF2A41">
              <w:rPr>
                <w:rFonts w:cs="Arial"/>
                <w:color w:val="000000"/>
              </w:rPr>
              <w:t>13.28176</w:t>
            </w:r>
          </w:p>
        </w:tc>
        <w:tc>
          <w:tcPr>
            <w:tcW w:w="1666" w:type="dxa"/>
          </w:tcPr>
          <w:p w14:paraId="6AA49987" w14:textId="77777777" w:rsidR="00612A65" w:rsidRPr="00DF2A41" w:rsidRDefault="00612A65" w:rsidP="00956B72">
            <w:pPr>
              <w:pStyle w:val="Tabletext0"/>
              <w:rPr>
                <w:rFonts w:cs="Arial"/>
                <w:color w:val="000000"/>
              </w:rPr>
            </w:pPr>
            <w:r w:rsidRPr="00DF2A41">
              <w:rPr>
                <w:rFonts w:cs="Arial"/>
                <w:color w:val="000000"/>
              </w:rPr>
              <w:t>14.96041</w:t>
            </w:r>
          </w:p>
        </w:tc>
      </w:tr>
      <w:tr w:rsidR="00612A65" w:rsidRPr="00DF2A41" w14:paraId="4F0B2EFC" w14:textId="77777777" w:rsidTr="00956B72">
        <w:tc>
          <w:tcPr>
            <w:tcW w:w="1701" w:type="dxa"/>
            <w:shd w:val="clear" w:color="auto" w:fill="auto"/>
          </w:tcPr>
          <w:p w14:paraId="4C07B377" w14:textId="77777777" w:rsidR="00612A65" w:rsidRPr="00DF2A41" w:rsidRDefault="00612A65" w:rsidP="00956B72">
            <w:pPr>
              <w:pStyle w:val="Tabletext0"/>
            </w:pPr>
            <w:r w:rsidRPr="00DF2A41">
              <w:t>12</w:t>
            </w:r>
          </w:p>
        </w:tc>
        <w:tc>
          <w:tcPr>
            <w:tcW w:w="1706" w:type="dxa"/>
          </w:tcPr>
          <w:p w14:paraId="5E7CAC1A" w14:textId="77777777" w:rsidR="00612A65" w:rsidRPr="00DF2A41" w:rsidRDefault="00612A65" w:rsidP="00956B72">
            <w:pPr>
              <w:pStyle w:val="Tabletext0"/>
              <w:rPr>
                <w:rFonts w:cs="Arial"/>
                <w:color w:val="000000"/>
              </w:rPr>
            </w:pPr>
            <w:r w:rsidRPr="00DF2A41">
              <w:rPr>
                <w:rFonts w:cs="Arial"/>
                <w:color w:val="000000"/>
              </w:rPr>
              <w:t>71</w:t>
            </w:r>
          </w:p>
        </w:tc>
        <w:tc>
          <w:tcPr>
            <w:tcW w:w="2122" w:type="dxa"/>
          </w:tcPr>
          <w:p w14:paraId="6FE35369" w14:textId="77777777" w:rsidR="00612A65" w:rsidRPr="00DF2A41" w:rsidRDefault="00612A65" w:rsidP="00956B72">
            <w:pPr>
              <w:pStyle w:val="Tabletext0"/>
              <w:rPr>
                <w:rFonts w:cs="Arial"/>
                <w:color w:val="000000"/>
              </w:rPr>
            </w:pPr>
            <w:r w:rsidRPr="00DF2A41">
              <w:rPr>
                <w:rFonts w:cs="Arial"/>
                <w:color w:val="000000"/>
              </w:rPr>
              <w:t>12.92656</w:t>
            </w:r>
          </w:p>
        </w:tc>
        <w:tc>
          <w:tcPr>
            <w:tcW w:w="1666" w:type="dxa"/>
          </w:tcPr>
          <w:p w14:paraId="7F03C78B" w14:textId="77777777" w:rsidR="00612A65" w:rsidRPr="00DF2A41" w:rsidRDefault="00612A65" w:rsidP="00956B72">
            <w:pPr>
              <w:pStyle w:val="Tabletext0"/>
              <w:rPr>
                <w:rFonts w:cs="Arial"/>
                <w:color w:val="000000"/>
              </w:rPr>
            </w:pPr>
            <w:r w:rsidRPr="00DF2A41">
              <w:rPr>
                <w:rFonts w:cs="Arial"/>
                <w:color w:val="000000"/>
              </w:rPr>
              <w:t>14.64228</w:t>
            </w:r>
          </w:p>
        </w:tc>
      </w:tr>
      <w:tr w:rsidR="00612A65" w:rsidRPr="00DF2A41" w14:paraId="4944BDC9" w14:textId="77777777" w:rsidTr="00956B72">
        <w:tc>
          <w:tcPr>
            <w:tcW w:w="1701" w:type="dxa"/>
            <w:shd w:val="clear" w:color="auto" w:fill="auto"/>
          </w:tcPr>
          <w:p w14:paraId="7B164D63" w14:textId="77777777" w:rsidR="00612A65" w:rsidRPr="00DF2A41" w:rsidRDefault="00612A65" w:rsidP="00956B72">
            <w:pPr>
              <w:pStyle w:val="Tabletext0"/>
            </w:pPr>
            <w:r w:rsidRPr="00DF2A41">
              <w:t>13</w:t>
            </w:r>
          </w:p>
        </w:tc>
        <w:tc>
          <w:tcPr>
            <w:tcW w:w="1706" w:type="dxa"/>
          </w:tcPr>
          <w:p w14:paraId="21A3D8FC" w14:textId="77777777" w:rsidR="00612A65" w:rsidRPr="00DF2A41" w:rsidRDefault="00612A65" w:rsidP="00956B72">
            <w:pPr>
              <w:pStyle w:val="Tabletext0"/>
              <w:rPr>
                <w:rFonts w:cs="Arial"/>
                <w:color w:val="000000"/>
              </w:rPr>
            </w:pPr>
            <w:r w:rsidRPr="00DF2A41">
              <w:rPr>
                <w:rFonts w:cs="Arial"/>
                <w:color w:val="000000"/>
              </w:rPr>
              <w:t>72</w:t>
            </w:r>
          </w:p>
        </w:tc>
        <w:tc>
          <w:tcPr>
            <w:tcW w:w="2122" w:type="dxa"/>
          </w:tcPr>
          <w:p w14:paraId="25C80581" w14:textId="77777777" w:rsidR="00612A65" w:rsidRPr="00DF2A41" w:rsidRDefault="00612A65" w:rsidP="00956B72">
            <w:pPr>
              <w:pStyle w:val="Tabletext0"/>
              <w:rPr>
                <w:rFonts w:cs="Arial"/>
                <w:color w:val="000000"/>
              </w:rPr>
            </w:pPr>
            <w:r w:rsidRPr="00DF2A41">
              <w:rPr>
                <w:rFonts w:cs="Arial"/>
                <w:color w:val="000000"/>
              </w:rPr>
              <w:t>12.56012</w:t>
            </w:r>
          </w:p>
        </w:tc>
        <w:tc>
          <w:tcPr>
            <w:tcW w:w="1666" w:type="dxa"/>
          </w:tcPr>
          <w:p w14:paraId="0587E40F" w14:textId="77777777" w:rsidR="00612A65" w:rsidRPr="00DF2A41" w:rsidRDefault="00612A65" w:rsidP="00956B72">
            <w:pPr>
              <w:pStyle w:val="Tabletext0"/>
              <w:rPr>
                <w:rFonts w:cs="Arial"/>
                <w:color w:val="000000"/>
              </w:rPr>
            </w:pPr>
            <w:r w:rsidRPr="00DF2A41">
              <w:rPr>
                <w:rFonts w:cs="Arial"/>
                <w:color w:val="000000"/>
              </w:rPr>
              <w:t>14.31179</w:t>
            </w:r>
          </w:p>
        </w:tc>
      </w:tr>
      <w:tr w:rsidR="00612A65" w:rsidRPr="00DF2A41" w14:paraId="03BEB1E0" w14:textId="77777777" w:rsidTr="00956B72">
        <w:tc>
          <w:tcPr>
            <w:tcW w:w="1701" w:type="dxa"/>
            <w:shd w:val="clear" w:color="auto" w:fill="auto"/>
          </w:tcPr>
          <w:p w14:paraId="6D31938B" w14:textId="77777777" w:rsidR="00612A65" w:rsidRPr="00DF2A41" w:rsidRDefault="00612A65" w:rsidP="00956B72">
            <w:pPr>
              <w:pStyle w:val="Tabletext0"/>
            </w:pPr>
            <w:r w:rsidRPr="00DF2A41">
              <w:t>14</w:t>
            </w:r>
          </w:p>
        </w:tc>
        <w:tc>
          <w:tcPr>
            <w:tcW w:w="1706" w:type="dxa"/>
          </w:tcPr>
          <w:p w14:paraId="21F63F4C" w14:textId="77777777" w:rsidR="00612A65" w:rsidRPr="00DF2A41" w:rsidRDefault="00612A65" w:rsidP="00956B72">
            <w:pPr>
              <w:pStyle w:val="Tabletext0"/>
              <w:rPr>
                <w:rFonts w:cs="Arial"/>
                <w:color w:val="000000"/>
              </w:rPr>
            </w:pPr>
            <w:r w:rsidRPr="00DF2A41">
              <w:rPr>
                <w:rFonts w:cs="Arial"/>
                <w:color w:val="000000"/>
              </w:rPr>
              <w:t>73</w:t>
            </w:r>
          </w:p>
        </w:tc>
        <w:tc>
          <w:tcPr>
            <w:tcW w:w="2122" w:type="dxa"/>
          </w:tcPr>
          <w:p w14:paraId="7EE70D90" w14:textId="77777777" w:rsidR="00612A65" w:rsidRPr="00DF2A41" w:rsidRDefault="00612A65" w:rsidP="00956B72">
            <w:pPr>
              <w:pStyle w:val="Tabletext0"/>
              <w:rPr>
                <w:rFonts w:cs="Arial"/>
                <w:color w:val="000000"/>
              </w:rPr>
            </w:pPr>
            <w:r w:rsidRPr="00DF2A41">
              <w:rPr>
                <w:rFonts w:cs="Arial"/>
                <w:color w:val="000000"/>
              </w:rPr>
              <w:t>12.18251</w:t>
            </w:r>
          </w:p>
        </w:tc>
        <w:tc>
          <w:tcPr>
            <w:tcW w:w="1666" w:type="dxa"/>
          </w:tcPr>
          <w:p w14:paraId="01004E0B" w14:textId="77777777" w:rsidR="00612A65" w:rsidRPr="00DF2A41" w:rsidRDefault="00612A65" w:rsidP="00956B72">
            <w:pPr>
              <w:pStyle w:val="Tabletext0"/>
              <w:rPr>
                <w:rFonts w:cs="Arial"/>
                <w:color w:val="000000"/>
              </w:rPr>
            </w:pPr>
            <w:r w:rsidRPr="00DF2A41">
              <w:rPr>
                <w:rFonts w:cs="Arial"/>
                <w:color w:val="000000"/>
              </w:rPr>
              <w:t>13.96871</w:t>
            </w:r>
          </w:p>
        </w:tc>
      </w:tr>
      <w:tr w:rsidR="00612A65" w:rsidRPr="00DF2A41" w14:paraId="5C4AF43B" w14:textId="77777777" w:rsidTr="00956B72">
        <w:tc>
          <w:tcPr>
            <w:tcW w:w="1701" w:type="dxa"/>
            <w:shd w:val="clear" w:color="auto" w:fill="auto"/>
          </w:tcPr>
          <w:p w14:paraId="45BA827E" w14:textId="77777777" w:rsidR="00612A65" w:rsidRPr="00DF2A41" w:rsidRDefault="00612A65" w:rsidP="00956B72">
            <w:pPr>
              <w:pStyle w:val="Tabletext0"/>
            </w:pPr>
            <w:r w:rsidRPr="00DF2A41">
              <w:t>15</w:t>
            </w:r>
          </w:p>
        </w:tc>
        <w:tc>
          <w:tcPr>
            <w:tcW w:w="1706" w:type="dxa"/>
          </w:tcPr>
          <w:p w14:paraId="1F2CEFE1" w14:textId="77777777" w:rsidR="00612A65" w:rsidRPr="00DF2A41" w:rsidRDefault="00612A65" w:rsidP="00956B72">
            <w:pPr>
              <w:pStyle w:val="Tabletext0"/>
              <w:rPr>
                <w:rFonts w:cs="Arial"/>
                <w:color w:val="000000"/>
              </w:rPr>
            </w:pPr>
            <w:r w:rsidRPr="00DF2A41">
              <w:rPr>
                <w:rFonts w:cs="Arial"/>
                <w:color w:val="000000"/>
              </w:rPr>
              <w:t>74</w:t>
            </w:r>
          </w:p>
        </w:tc>
        <w:tc>
          <w:tcPr>
            <w:tcW w:w="2122" w:type="dxa"/>
          </w:tcPr>
          <w:p w14:paraId="19FB45A2" w14:textId="77777777" w:rsidR="00612A65" w:rsidRPr="00DF2A41" w:rsidRDefault="00612A65" w:rsidP="00956B72">
            <w:pPr>
              <w:pStyle w:val="Tabletext0"/>
              <w:rPr>
                <w:rFonts w:cs="Arial"/>
                <w:color w:val="000000"/>
              </w:rPr>
            </w:pPr>
            <w:r w:rsidRPr="00DF2A41">
              <w:rPr>
                <w:rFonts w:cs="Arial"/>
                <w:color w:val="000000"/>
              </w:rPr>
              <w:t>11.79364</w:t>
            </w:r>
          </w:p>
        </w:tc>
        <w:tc>
          <w:tcPr>
            <w:tcW w:w="1666" w:type="dxa"/>
          </w:tcPr>
          <w:p w14:paraId="57AB28D9" w14:textId="77777777" w:rsidR="00612A65" w:rsidRPr="00DF2A41" w:rsidRDefault="00612A65" w:rsidP="00956B72">
            <w:pPr>
              <w:pStyle w:val="Tabletext0"/>
              <w:rPr>
                <w:rFonts w:cs="Arial"/>
                <w:color w:val="000000"/>
              </w:rPr>
            </w:pPr>
            <w:r w:rsidRPr="00DF2A41">
              <w:rPr>
                <w:rFonts w:cs="Arial"/>
                <w:color w:val="000000"/>
              </w:rPr>
              <w:t>13.61290</w:t>
            </w:r>
          </w:p>
        </w:tc>
      </w:tr>
      <w:tr w:rsidR="00612A65" w:rsidRPr="00DF2A41" w14:paraId="754F204D" w14:textId="77777777" w:rsidTr="00956B72">
        <w:tc>
          <w:tcPr>
            <w:tcW w:w="1701" w:type="dxa"/>
            <w:shd w:val="clear" w:color="auto" w:fill="auto"/>
          </w:tcPr>
          <w:p w14:paraId="42886EC0" w14:textId="77777777" w:rsidR="00612A65" w:rsidRPr="00DF2A41" w:rsidRDefault="00612A65" w:rsidP="00956B72">
            <w:pPr>
              <w:pStyle w:val="Tabletext0"/>
            </w:pPr>
            <w:r w:rsidRPr="00DF2A41">
              <w:t>16</w:t>
            </w:r>
          </w:p>
        </w:tc>
        <w:tc>
          <w:tcPr>
            <w:tcW w:w="1706" w:type="dxa"/>
          </w:tcPr>
          <w:p w14:paraId="070D8422" w14:textId="77777777" w:rsidR="00612A65" w:rsidRPr="00DF2A41" w:rsidRDefault="00612A65" w:rsidP="00956B72">
            <w:pPr>
              <w:pStyle w:val="Tabletext0"/>
              <w:rPr>
                <w:rFonts w:cs="Arial"/>
                <w:color w:val="000000"/>
              </w:rPr>
            </w:pPr>
            <w:r w:rsidRPr="00DF2A41">
              <w:rPr>
                <w:rFonts w:cs="Arial"/>
                <w:color w:val="000000"/>
              </w:rPr>
              <w:t>75</w:t>
            </w:r>
          </w:p>
        </w:tc>
        <w:tc>
          <w:tcPr>
            <w:tcW w:w="2122" w:type="dxa"/>
          </w:tcPr>
          <w:p w14:paraId="2C92D1A9" w14:textId="77777777" w:rsidR="00612A65" w:rsidRPr="00DF2A41" w:rsidRDefault="00612A65" w:rsidP="00956B72">
            <w:pPr>
              <w:pStyle w:val="Tabletext0"/>
              <w:rPr>
                <w:rFonts w:cs="Arial"/>
                <w:color w:val="000000"/>
              </w:rPr>
            </w:pPr>
            <w:r w:rsidRPr="00DF2A41">
              <w:rPr>
                <w:rFonts w:cs="Arial"/>
                <w:color w:val="000000"/>
              </w:rPr>
              <w:t>11.39304</w:t>
            </w:r>
          </w:p>
        </w:tc>
        <w:tc>
          <w:tcPr>
            <w:tcW w:w="1666" w:type="dxa"/>
          </w:tcPr>
          <w:p w14:paraId="17821AE9" w14:textId="77777777" w:rsidR="00612A65" w:rsidRPr="00DF2A41" w:rsidRDefault="00612A65" w:rsidP="00956B72">
            <w:pPr>
              <w:pStyle w:val="Tabletext0"/>
              <w:rPr>
                <w:rFonts w:cs="Arial"/>
                <w:color w:val="000000"/>
              </w:rPr>
            </w:pPr>
            <w:r w:rsidRPr="00DF2A41">
              <w:rPr>
                <w:rFonts w:cs="Arial"/>
                <w:color w:val="000000"/>
              </w:rPr>
              <w:t>13.24414</w:t>
            </w:r>
          </w:p>
        </w:tc>
      </w:tr>
      <w:tr w:rsidR="00612A65" w:rsidRPr="00DF2A41" w14:paraId="66A103BC" w14:textId="77777777" w:rsidTr="00956B72">
        <w:tc>
          <w:tcPr>
            <w:tcW w:w="1701" w:type="dxa"/>
            <w:shd w:val="clear" w:color="auto" w:fill="auto"/>
          </w:tcPr>
          <w:p w14:paraId="77972AFF" w14:textId="77777777" w:rsidR="00612A65" w:rsidRPr="00DF2A41" w:rsidRDefault="00612A65" w:rsidP="00956B72">
            <w:pPr>
              <w:pStyle w:val="Tabletext0"/>
            </w:pPr>
            <w:r w:rsidRPr="00DF2A41">
              <w:t>17</w:t>
            </w:r>
          </w:p>
        </w:tc>
        <w:tc>
          <w:tcPr>
            <w:tcW w:w="1706" w:type="dxa"/>
          </w:tcPr>
          <w:p w14:paraId="7D5970BE" w14:textId="77777777" w:rsidR="00612A65" w:rsidRPr="00DF2A41" w:rsidRDefault="00612A65" w:rsidP="00956B72">
            <w:pPr>
              <w:pStyle w:val="Tabletext0"/>
              <w:rPr>
                <w:rFonts w:cs="Arial"/>
                <w:color w:val="000000"/>
              </w:rPr>
            </w:pPr>
            <w:r w:rsidRPr="00DF2A41">
              <w:rPr>
                <w:rFonts w:cs="Arial"/>
                <w:color w:val="000000"/>
              </w:rPr>
              <w:t>76</w:t>
            </w:r>
          </w:p>
        </w:tc>
        <w:tc>
          <w:tcPr>
            <w:tcW w:w="2122" w:type="dxa"/>
          </w:tcPr>
          <w:p w14:paraId="6B472FD1" w14:textId="77777777" w:rsidR="00612A65" w:rsidRPr="00DF2A41" w:rsidRDefault="00612A65" w:rsidP="00956B72">
            <w:pPr>
              <w:pStyle w:val="Tabletext0"/>
              <w:rPr>
                <w:rFonts w:cs="Arial"/>
                <w:color w:val="000000"/>
              </w:rPr>
            </w:pPr>
            <w:r w:rsidRPr="00DF2A41">
              <w:rPr>
                <w:rFonts w:cs="Arial"/>
                <w:color w:val="000000"/>
              </w:rPr>
              <w:t>10.98062</w:t>
            </w:r>
          </w:p>
        </w:tc>
        <w:tc>
          <w:tcPr>
            <w:tcW w:w="1666" w:type="dxa"/>
          </w:tcPr>
          <w:p w14:paraId="25025C70" w14:textId="77777777" w:rsidR="00612A65" w:rsidRPr="00DF2A41" w:rsidRDefault="00612A65" w:rsidP="00956B72">
            <w:pPr>
              <w:pStyle w:val="Tabletext0"/>
              <w:rPr>
                <w:rFonts w:cs="Arial"/>
                <w:color w:val="000000"/>
              </w:rPr>
            </w:pPr>
            <w:r w:rsidRPr="00DF2A41">
              <w:rPr>
                <w:rFonts w:cs="Arial"/>
                <w:color w:val="000000"/>
              </w:rPr>
              <w:t>12.86239</w:t>
            </w:r>
          </w:p>
        </w:tc>
      </w:tr>
      <w:tr w:rsidR="00612A65" w:rsidRPr="00DF2A41" w14:paraId="145DE976" w14:textId="77777777" w:rsidTr="00956B72">
        <w:tc>
          <w:tcPr>
            <w:tcW w:w="1701" w:type="dxa"/>
            <w:shd w:val="clear" w:color="auto" w:fill="auto"/>
          </w:tcPr>
          <w:p w14:paraId="4A193556" w14:textId="77777777" w:rsidR="00612A65" w:rsidRPr="00DF2A41" w:rsidRDefault="00612A65" w:rsidP="00956B72">
            <w:pPr>
              <w:pStyle w:val="Tabletext0"/>
            </w:pPr>
            <w:r w:rsidRPr="00DF2A41">
              <w:t>18</w:t>
            </w:r>
          </w:p>
        </w:tc>
        <w:tc>
          <w:tcPr>
            <w:tcW w:w="1706" w:type="dxa"/>
          </w:tcPr>
          <w:p w14:paraId="44200F9D" w14:textId="77777777" w:rsidR="00612A65" w:rsidRPr="00DF2A41" w:rsidRDefault="00612A65" w:rsidP="00956B72">
            <w:pPr>
              <w:pStyle w:val="Tabletext0"/>
              <w:rPr>
                <w:rFonts w:cs="Arial"/>
                <w:color w:val="000000"/>
              </w:rPr>
            </w:pPr>
            <w:r w:rsidRPr="00DF2A41">
              <w:rPr>
                <w:rFonts w:cs="Arial"/>
                <w:color w:val="000000"/>
              </w:rPr>
              <w:t>77</w:t>
            </w:r>
          </w:p>
        </w:tc>
        <w:tc>
          <w:tcPr>
            <w:tcW w:w="2122" w:type="dxa"/>
          </w:tcPr>
          <w:p w14:paraId="1D03DF0A" w14:textId="77777777" w:rsidR="00612A65" w:rsidRPr="00DF2A41" w:rsidRDefault="00612A65" w:rsidP="00956B72">
            <w:pPr>
              <w:pStyle w:val="Tabletext0"/>
              <w:rPr>
                <w:rFonts w:cs="Arial"/>
                <w:color w:val="000000"/>
              </w:rPr>
            </w:pPr>
            <w:r w:rsidRPr="00DF2A41">
              <w:rPr>
                <w:rFonts w:cs="Arial"/>
                <w:color w:val="000000"/>
              </w:rPr>
              <w:t>10.55716</w:t>
            </w:r>
          </w:p>
        </w:tc>
        <w:tc>
          <w:tcPr>
            <w:tcW w:w="1666" w:type="dxa"/>
          </w:tcPr>
          <w:p w14:paraId="389056C7" w14:textId="77777777" w:rsidR="00612A65" w:rsidRPr="00DF2A41" w:rsidRDefault="00612A65" w:rsidP="00956B72">
            <w:pPr>
              <w:pStyle w:val="Tabletext0"/>
              <w:rPr>
                <w:rFonts w:cs="Arial"/>
                <w:color w:val="000000"/>
              </w:rPr>
            </w:pPr>
            <w:r w:rsidRPr="00DF2A41">
              <w:rPr>
                <w:rFonts w:cs="Arial"/>
                <w:color w:val="000000"/>
              </w:rPr>
              <w:t>12.46785</w:t>
            </w:r>
          </w:p>
        </w:tc>
      </w:tr>
      <w:tr w:rsidR="00612A65" w:rsidRPr="00DF2A41" w14:paraId="69C25452" w14:textId="77777777" w:rsidTr="00956B72">
        <w:tc>
          <w:tcPr>
            <w:tcW w:w="1701" w:type="dxa"/>
            <w:shd w:val="clear" w:color="auto" w:fill="auto"/>
          </w:tcPr>
          <w:p w14:paraId="71D20D2F" w14:textId="77777777" w:rsidR="00612A65" w:rsidRPr="00DF2A41" w:rsidRDefault="00612A65" w:rsidP="00956B72">
            <w:pPr>
              <w:pStyle w:val="Tabletext0"/>
            </w:pPr>
            <w:r w:rsidRPr="00DF2A41">
              <w:t>19</w:t>
            </w:r>
          </w:p>
        </w:tc>
        <w:tc>
          <w:tcPr>
            <w:tcW w:w="1706" w:type="dxa"/>
          </w:tcPr>
          <w:p w14:paraId="2250C28E" w14:textId="77777777" w:rsidR="00612A65" w:rsidRPr="00DF2A41" w:rsidRDefault="00612A65" w:rsidP="00956B72">
            <w:pPr>
              <w:pStyle w:val="Tabletext0"/>
              <w:rPr>
                <w:rFonts w:cs="Arial"/>
                <w:color w:val="000000"/>
              </w:rPr>
            </w:pPr>
            <w:r w:rsidRPr="00DF2A41">
              <w:rPr>
                <w:rFonts w:cs="Arial"/>
                <w:color w:val="000000"/>
              </w:rPr>
              <w:t>78</w:t>
            </w:r>
          </w:p>
        </w:tc>
        <w:tc>
          <w:tcPr>
            <w:tcW w:w="2122" w:type="dxa"/>
          </w:tcPr>
          <w:p w14:paraId="0F448C71" w14:textId="77777777" w:rsidR="00612A65" w:rsidRPr="00DF2A41" w:rsidRDefault="00612A65" w:rsidP="00956B72">
            <w:pPr>
              <w:pStyle w:val="Tabletext0"/>
              <w:rPr>
                <w:rFonts w:cs="Arial"/>
                <w:color w:val="000000"/>
              </w:rPr>
            </w:pPr>
            <w:r w:rsidRPr="00DF2A41">
              <w:rPr>
                <w:rFonts w:cs="Arial"/>
                <w:color w:val="000000"/>
              </w:rPr>
              <w:t>10.12336</w:t>
            </w:r>
          </w:p>
        </w:tc>
        <w:tc>
          <w:tcPr>
            <w:tcW w:w="1666" w:type="dxa"/>
          </w:tcPr>
          <w:p w14:paraId="53CC9022" w14:textId="77777777" w:rsidR="00612A65" w:rsidRPr="00DF2A41" w:rsidRDefault="00612A65" w:rsidP="00956B72">
            <w:pPr>
              <w:pStyle w:val="Tabletext0"/>
              <w:rPr>
                <w:rFonts w:cs="Arial"/>
                <w:color w:val="000000"/>
              </w:rPr>
            </w:pPr>
            <w:r w:rsidRPr="00DF2A41">
              <w:rPr>
                <w:rFonts w:cs="Arial"/>
                <w:color w:val="000000"/>
              </w:rPr>
              <w:t>12.06075</w:t>
            </w:r>
          </w:p>
        </w:tc>
      </w:tr>
      <w:tr w:rsidR="00612A65" w:rsidRPr="00DF2A41" w14:paraId="4DC877BA" w14:textId="77777777" w:rsidTr="00956B72">
        <w:tc>
          <w:tcPr>
            <w:tcW w:w="1701" w:type="dxa"/>
            <w:shd w:val="clear" w:color="auto" w:fill="auto"/>
          </w:tcPr>
          <w:p w14:paraId="5F29C42D" w14:textId="77777777" w:rsidR="00612A65" w:rsidRPr="00DF2A41" w:rsidRDefault="00612A65" w:rsidP="00956B72">
            <w:pPr>
              <w:pStyle w:val="Tabletext0"/>
            </w:pPr>
            <w:r w:rsidRPr="00DF2A41">
              <w:t>20</w:t>
            </w:r>
          </w:p>
        </w:tc>
        <w:tc>
          <w:tcPr>
            <w:tcW w:w="1706" w:type="dxa"/>
          </w:tcPr>
          <w:p w14:paraId="6057CBE3" w14:textId="77777777" w:rsidR="00612A65" w:rsidRPr="00DF2A41" w:rsidRDefault="00612A65" w:rsidP="00956B72">
            <w:pPr>
              <w:pStyle w:val="Tabletext0"/>
              <w:rPr>
                <w:rFonts w:cs="Arial"/>
                <w:color w:val="000000"/>
              </w:rPr>
            </w:pPr>
            <w:r w:rsidRPr="00DF2A41">
              <w:rPr>
                <w:rFonts w:cs="Arial"/>
                <w:color w:val="000000"/>
              </w:rPr>
              <w:t>79</w:t>
            </w:r>
          </w:p>
        </w:tc>
        <w:tc>
          <w:tcPr>
            <w:tcW w:w="2122" w:type="dxa"/>
          </w:tcPr>
          <w:p w14:paraId="23359FA1" w14:textId="77777777" w:rsidR="00612A65" w:rsidRPr="00DF2A41" w:rsidRDefault="00612A65" w:rsidP="00956B72">
            <w:pPr>
              <w:pStyle w:val="Tabletext0"/>
              <w:rPr>
                <w:rFonts w:cs="Arial"/>
                <w:color w:val="000000"/>
              </w:rPr>
            </w:pPr>
            <w:r w:rsidRPr="00DF2A41">
              <w:rPr>
                <w:rFonts w:cs="Arial"/>
                <w:color w:val="000000"/>
              </w:rPr>
              <w:t>9.68067</w:t>
            </w:r>
          </w:p>
        </w:tc>
        <w:tc>
          <w:tcPr>
            <w:tcW w:w="1666" w:type="dxa"/>
          </w:tcPr>
          <w:p w14:paraId="5B39A6FF" w14:textId="77777777" w:rsidR="00612A65" w:rsidRPr="00DF2A41" w:rsidRDefault="00612A65" w:rsidP="00956B72">
            <w:pPr>
              <w:pStyle w:val="Tabletext0"/>
              <w:rPr>
                <w:rFonts w:cs="Arial"/>
                <w:color w:val="000000"/>
              </w:rPr>
            </w:pPr>
            <w:r w:rsidRPr="00DF2A41">
              <w:rPr>
                <w:rFonts w:cs="Arial"/>
                <w:color w:val="000000"/>
              </w:rPr>
              <w:t>11.64163</w:t>
            </w:r>
          </w:p>
        </w:tc>
      </w:tr>
      <w:tr w:rsidR="00612A65" w:rsidRPr="00DF2A41" w14:paraId="04C7176D" w14:textId="77777777" w:rsidTr="00956B72">
        <w:tc>
          <w:tcPr>
            <w:tcW w:w="1701" w:type="dxa"/>
            <w:shd w:val="clear" w:color="auto" w:fill="auto"/>
          </w:tcPr>
          <w:p w14:paraId="1EA5F469" w14:textId="77777777" w:rsidR="00612A65" w:rsidRPr="00DF2A41" w:rsidRDefault="00612A65" w:rsidP="00956B72">
            <w:pPr>
              <w:pStyle w:val="Tabletext0"/>
            </w:pPr>
            <w:r w:rsidRPr="00DF2A41">
              <w:t>21</w:t>
            </w:r>
          </w:p>
        </w:tc>
        <w:tc>
          <w:tcPr>
            <w:tcW w:w="1706" w:type="dxa"/>
          </w:tcPr>
          <w:p w14:paraId="5F9E31D1" w14:textId="77777777" w:rsidR="00612A65" w:rsidRPr="00DF2A41" w:rsidRDefault="00612A65" w:rsidP="00956B72">
            <w:pPr>
              <w:pStyle w:val="Tabletext0"/>
              <w:rPr>
                <w:rFonts w:cs="Arial"/>
                <w:color w:val="000000"/>
              </w:rPr>
            </w:pPr>
            <w:r w:rsidRPr="00DF2A41">
              <w:rPr>
                <w:rFonts w:cs="Arial"/>
                <w:color w:val="000000"/>
              </w:rPr>
              <w:t>80</w:t>
            </w:r>
          </w:p>
        </w:tc>
        <w:tc>
          <w:tcPr>
            <w:tcW w:w="2122" w:type="dxa"/>
          </w:tcPr>
          <w:p w14:paraId="52E9F850" w14:textId="77777777" w:rsidR="00612A65" w:rsidRPr="00DF2A41" w:rsidRDefault="00612A65" w:rsidP="00956B72">
            <w:pPr>
              <w:pStyle w:val="Tabletext0"/>
              <w:rPr>
                <w:rFonts w:cs="Arial"/>
                <w:color w:val="000000"/>
              </w:rPr>
            </w:pPr>
            <w:r w:rsidRPr="00DF2A41">
              <w:rPr>
                <w:rFonts w:cs="Arial"/>
                <w:color w:val="000000"/>
              </w:rPr>
              <w:t>9.23036</w:t>
            </w:r>
          </w:p>
        </w:tc>
        <w:tc>
          <w:tcPr>
            <w:tcW w:w="1666" w:type="dxa"/>
          </w:tcPr>
          <w:p w14:paraId="74E809A6" w14:textId="77777777" w:rsidR="00612A65" w:rsidRPr="00DF2A41" w:rsidRDefault="00612A65" w:rsidP="00956B72">
            <w:pPr>
              <w:pStyle w:val="Tabletext0"/>
              <w:rPr>
                <w:rFonts w:cs="Arial"/>
                <w:color w:val="000000"/>
              </w:rPr>
            </w:pPr>
            <w:r w:rsidRPr="00DF2A41">
              <w:rPr>
                <w:rFonts w:cs="Arial"/>
                <w:color w:val="000000"/>
              </w:rPr>
              <w:t>11.21129</w:t>
            </w:r>
          </w:p>
        </w:tc>
      </w:tr>
      <w:tr w:rsidR="00612A65" w:rsidRPr="00DF2A41" w14:paraId="6528DB50" w14:textId="77777777" w:rsidTr="00956B72">
        <w:tc>
          <w:tcPr>
            <w:tcW w:w="1701" w:type="dxa"/>
            <w:shd w:val="clear" w:color="auto" w:fill="auto"/>
          </w:tcPr>
          <w:p w14:paraId="64DA5649" w14:textId="77777777" w:rsidR="00612A65" w:rsidRPr="00DF2A41" w:rsidRDefault="00612A65" w:rsidP="00956B72">
            <w:pPr>
              <w:pStyle w:val="Tabletext0"/>
            </w:pPr>
            <w:r w:rsidRPr="00DF2A41">
              <w:t>22</w:t>
            </w:r>
          </w:p>
        </w:tc>
        <w:tc>
          <w:tcPr>
            <w:tcW w:w="1706" w:type="dxa"/>
          </w:tcPr>
          <w:p w14:paraId="272D165F" w14:textId="77777777" w:rsidR="00612A65" w:rsidRPr="00DF2A41" w:rsidRDefault="00612A65" w:rsidP="00956B72">
            <w:pPr>
              <w:pStyle w:val="Tabletext0"/>
              <w:rPr>
                <w:rFonts w:cs="Arial"/>
                <w:color w:val="000000"/>
              </w:rPr>
            </w:pPr>
            <w:r w:rsidRPr="00DF2A41">
              <w:rPr>
                <w:rFonts w:cs="Arial"/>
                <w:color w:val="000000"/>
              </w:rPr>
              <w:t>81</w:t>
            </w:r>
          </w:p>
        </w:tc>
        <w:tc>
          <w:tcPr>
            <w:tcW w:w="2122" w:type="dxa"/>
          </w:tcPr>
          <w:p w14:paraId="07C00AEA" w14:textId="77777777" w:rsidR="00612A65" w:rsidRPr="00DF2A41" w:rsidRDefault="00612A65" w:rsidP="00956B72">
            <w:pPr>
              <w:pStyle w:val="Tabletext0"/>
              <w:rPr>
                <w:rFonts w:cs="Arial"/>
                <w:color w:val="000000"/>
              </w:rPr>
            </w:pPr>
            <w:r w:rsidRPr="00DF2A41">
              <w:rPr>
                <w:rFonts w:cs="Arial"/>
                <w:color w:val="000000"/>
              </w:rPr>
              <w:t>8.77460</w:t>
            </w:r>
          </w:p>
        </w:tc>
        <w:tc>
          <w:tcPr>
            <w:tcW w:w="1666" w:type="dxa"/>
          </w:tcPr>
          <w:p w14:paraId="6D6F62A9" w14:textId="77777777" w:rsidR="00612A65" w:rsidRPr="00DF2A41" w:rsidRDefault="00612A65" w:rsidP="00956B72">
            <w:pPr>
              <w:pStyle w:val="Tabletext0"/>
              <w:rPr>
                <w:rFonts w:cs="Arial"/>
                <w:color w:val="000000"/>
              </w:rPr>
            </w:pPr>
            <w:r w:rsidRPr="00DF2A41">
              <w:rPr>
                <w:rFonts w:cs="Arial"/>
                <w:color w:val="000000"/>
              </w:rPr>
              <w:t>10.77088</w:t>
            </w:r>
          </w:p>
        </w:tc>
      </w:tr>
      <w:tr w:rsidR="00612A65" w:rsidRPr="00DF2A41" w14:paraId="4B702DA1" w14:textId="77777777" w:rsidTr="00956B72">
        <w:tc>
          <w:tcPr>
            <w:tcW w:w="1701" w:type="dxa"/>
            <w:shd w:val="clear" w:color="auto" w:fill="auto"/>
          </w:tcPr>
          <w:p w14:paraId="6B7277E2" w14:textId="77777777" w:rsidR="00612A65" w:rsidRPr="00DF2A41" w:rsidRDefault="00612A65" w:rsidP="00956B72">
            <w:pPr>
              <w:pStyle w:val="Tabletext0"/>
            </w:pPr>
            <w:r w:rsidRPr="00DF2A41">
              <w:lastRenderedPageBreak/>
              <w:t>23</w:t>
            </w:r>
          </w:p>
        </w:tc>
        <w:tc>
          <w:tcPr>
            <w:tcW w:w="1706" w:type="dxa"/>
          </w:tcPr>
          <w:p w14:paraId="216E018E" w14:textId="77777777" w:rsidR="00612A65" w:rsidRPr="00DF2A41" w:rsidRDefault="00612A65" w:rsidP="00956B72">
            <w:pPr>
              <w:pStyle w:val="Tabletext0"/>
              <w:rPr>
                <w:rFonts w:cs="Arial"/>
                <w:color w:val="000000"/>
              </w:rPr>
            </w:pPr>
            <w:r w:rsidRPr="00DF2A41">
              <w:rPr>
                <w:rFonts w:cs="Arial"/>
                <w:color w:val="000000"/>
              </w:rPr>
              <w:t>82</w:t>
            </w:r>
          </w:p>
        </w:tc>
        <w:tc>
          <w:tcPr>
            <w:tcW w:w="2122" w:type="dxa"/>
          </w:tcPr>
          <w:p w14:paraId="143E6028" w14:textId="77777777" w:rsidR="00612A65" w:rsidRPr="00DF2A41" w:rsidRDefault="00612A65" w:rsidP="00956B72">
            <w:pPr>
              <w:pStyle w:val="Tabletext0"/>
              <w:rPr>
                <w:rFonts w:cs="Arial"/>
                <w:color w:val="000000"/>
              </w:rPr>
            </w:pPr>
            <w:r w:rsidRPr="00DF2A41">
              <w:rPr>
                <w:rFonts w:cs="Arial"/>
                <w:color w:val="000000"/>
              </w:rPr>
              <w:t>8.31524</w:t>
            </w:r>
          </w:p>
        </w:tc>
        <w:tc>
          <w:tcPr>
            <w:tcW w:w="1666" w:type="dxa"/>
          </w:tcPr>
          <w:p w14:paraId="37FBA185" w14:textId="77777777" w:rsidR="00612A65" w:rsidRPr="00DF2A41" w:rsidRDefault="00612A65" w:rsidP="00956B72">
            <w:pPr>
              <w:pStyle w:val="Tabletext0"/>
              <w:rPr>
                <w:rFonts w:cs="Arial"/>
                <w:color w:val="000000"/>
              </w:rPr>
            </w:pPr>
            <w:r w:rsidRPr="00DF2A41">
              <w:rPr>
                <w:rFonts w:cs="Arial"/>
                <w:color w:val="000000"/>
              </w:rPr>
              <w:t>10.32179</w:t>
            </w:r>
          </w:p>
        </w:tc>
      </w:tr>
      <w:tr w:rsidR="00612A65" w:rsidRPr="00DF2A41" w14:paraId="02D74A6B" w14:textId="77777777" w:rsidTr="00956B72">
        <w:tc>
          <w:tcPr>
            <w:tcW w:w="1701" w:type="dxa"/>
            <w:shd w:val="clear" w:color="auto" w:fill="auto"/>
          </w:tcPr>
          <w:p w14:paraId="299349D0" w14:textId="77777777" w:rsidR="00612A65" w:rsidRPr="00DF2A41" w:rsidRDefault="00612A65" w:rsidP="00956B72">
            <w:pPr>
              <w:pStyle w:val="Tabletext0"/>
            </w:pPr>
            <w:r w:rsidRPr="00DF2A41">
              <w:t>24</w:t>
            </w:r>
          </w:p>
        </w:tc>
        <w:tc>
          <w:tcPr>
            <w:tcW w:w="1706" w:type="dxa"/>
          </w:tcPr>
          <w:p w14:paraId="12837F9D" w14:textId="77777777" w:rsidR="00612A65" w:rsidRPr="00DF2A41" w:rsidRDefault="00612A65" w:rsidP="00956B72">
            <w:pPr>
              <w:pStyle w:val="Tabletext0"/>
              <w:rPr>
                <w:rFonts w:cs="Arial"/>
                <w:color w:val="000000"/>
              </w:rPr>
            </w:pPr>
            <w:r w:rsidRPr="00DF2A41">
              <w:rPr>
                <w:rFonts w:cs="Arial"/>
                <w:color w:val="000000"/>
              </w:rPr>
              <w:t>83</w:t>
            </w:r>
          </w:p>
        </w:tc>
        <w:tc>
          <w:tcPr>
            <w:tcW w:w="2122" w:type="dxa"/>
          </w:tcPr>
          <w:p w14:paraId="59C375B6" w14:textId="77777777" w:rsidR="00612A65" w:rsidRPr="00DF2A41" w:rsidRDefault="00612A65" w:rsidP="00956B72">
            <w:pPr>
              <w:pStyle w:val="Tabletext0"/>
              <w:rPr>
                <w:rFonts w:cs="Arial"/>
                <w:color w:val="000000"/>
              </w:rPr>
            </w:pPr>
            <w:r w:rsidRPr="00DF2A41">
              <w:rPr>
                <w:rFonts w:cs="Arial"/>
                <w:color w:val="000000"/>
              </w:rPr>
              <w:t>7.85461</w:t>
            </w:r>
          </w:p>
        </w:tc>
        <w:tc>
          <w:tcPr>
            <w:tcW w:w="1666" w:type="dxa"/>
          </w:tcPr>
          <w:p w14:paraId="3A87B27D" w14:textId="77777777" w:rsidR="00612A65" w:rsidRPr="00DF2A41" w:rsidRDefault="00612A65" w:rsidP="00956B72">
            <w:pPr>
              <w:pStyle w:val="Tabletext0"/>
              <w:rPr>
                <w:rFonts w:cs="Arial"/>
                <w:color w:val="000000"/>
              </w:rPr>
            </w:pPr>
            <w:r w:rsidRPr="00DF2A41">
              <w:rPr>
                <w:rFonts w:cs="Arial"/>
                <w:color w:val="000000"/>
              </w:rPr>
              <w:t>9.86571</w:t>
            </w:r>
          </w:p>
        </w:tc>
      </w:tr>
      <w:tr w:rsidR="00612A65" w:rsidRPr="00DF2A41" w14:paraId="308A70C0" w14:textId="77777777" w:rsidTr="00956B72">
        <w:tc>
          <w:tcPr>
            <w:tcW w:w="1701" w:type="dxa"/>
            <w:shd w:val="clear" w:color="auto" w:fill="auto"/>
          </w:tcPr>
          <w:p w14:paraId="184E98A8" w14:textId="77777777" w:rsidR="00612A65" w:rsidRPr="00DF2A41" w:rsidRDefault="00612A65" w:rsidP="00956B72">
            <w:pPr>
              <w:pStyle w:val="Tabletext0"/>
            </w:pPr>
            <w:r w:rsidRPr="00DF2A41">
              <w:t>25</w:t>
            </w:r>
          </w:p>
        </w:tc>
        <w:tc>
          <w:tcPr>
            <w:tcW w:w="1706" w:type="dxa"/>
          </w:tcPr>
          <w:p w14:paraId="1A4317D6" w14:textId="77777777" w:rsidR="00612A65" w:rsidRPr="00DF2A41" w:rsidRDefault="00612A65" w:rsidP="00956B72">
            <w:pPr>
              <w:pStyle w:val="Tabletext0"/>
              <w:rPr>
                <w:rFonts w:cs="Arial"/>
                <w:color w:val="000000"/>
              </w:rPr>
            </w:pPr>
            <w:r w:rsidRPr="00DF2A41">
              <w:rPr>
                <w:rFonts w:cs="Arial"/>
                <w:color w:val="000000"/>
              </w:rPr>
              <w:t>84</w:t>
            </w:r>
          </w:p>
        </w:tc>
        <w:tc>
          <w:tcPr>
            <w:tcW w:w="2122" w:type="dxa"/>
          </w:tcPr>
          <w:p w14:paraId="1AF63D11" w14:textId="77777777" w:rsidR="00612A65" w:rsidRPr="00DF2A41" w:rsidRDefault="00612A65" w:rsidP="00956B72">
            <w:pPr>
              <w:pStyle w:val="Tabletext0"/>
              <w:rPr>
                <w:rFonts w:cs="Arial"/>
                <w:color w:val="000000"/>
              </w:rPr>
            </w:pPr>
            <w:r w:rsidRPr="00DF2A41">
              <w:rPr>
                <w:rFonts w:cs="Arial"/>
                <w:color w:val="000000"/>
              </w:rPr>
              <w:t>7.39527</w:t>
            </w:r>
          </w:p>
        </w:tc>
        <w:tc>
          <w:tcPr>
            <w:tcW w:w="1666" w:type="dxa"/>
          </w:tcPr>
          <w:p w14:paraId="73918439" w14:textId="77777777" w:rsidR="00612A65" w:rsidRPr="00DF2A41" w:rsidRDefault="00612A65" w:rsidP="00956B72">
            <w:pPr>
              <w:pStyle w:val="Tabletext0"/>
              <w:rPr>
                <w:rFonts w:cs="Arial"/>
                <w:color w:val="000000"/>
              </w:rPr>
            </w:pPr>
            <w:r w:rsidRPr="00DF2A41">
              <w:rPr>
                <w:rFonts w:cs="Arial"/>
                <w:color w:val="000000"/>
              </w:rPr>
              <w:t>9.40476</w:t>
            </w:r>
          </w:p>
        </w:tc>
      </w:tr>
      <w:tr w:rsidR="00612A65" w:rsidRPr="00DF2A41" w14:paraId="07E6D823" w14:textId="77777777" w:rsidTr="00956B72">
        <w:tc>
          <w:tcPr>
            <w:tcW w:w="1701" w:type="dxa"/>
            <w:shd w:val="clear" w:color="auto" w:fill="auto"/>
          </w:tcPr>
          <w:p w14:paraId="4A143AE9" w14:textId="77777777" w:rsidR="00612A65" w:rsidRPr="00DF2A41" w:rsidRDefault="00612A65" w:rsidP="00956B72">
            <w:pPr>
              <w:pStyle w:val="Tabletext0"/>
            </w:pPr>
            <w:r w:rsidRPr="00DF2A41">
              <w:t>26</w:t>
            </w:r>
          </w:p>
        </w:tc>
        <w:tc>
          <w:tcPr>
            <w:tcW w:w="1706" w:type="dxa"/>
          </w:tcPr>
          <w:p w14:paraId="0524C93A" w14:textId="77777777" w:rsidR="00612A65" w:rsidRPr="00DF2A41" w:rsidRDefault="00612A65" w:rsidP="00956B72">
            <w:pPr>
              <w:pStyle w:val="Tabletext0"/>
              <w:rPr>
                <w:rFonts w:cs="Arial"/>
                <w:color w:val="000000"/>
              </w:rPr>
            </w:pPr>
            <w:r w:rsidRPr="00DF2A41">
              <w:t>85</w:t>
            </w:r>
          </w:p>
        </w:tc>
        <w:tc>
          <w:tcPr>
            <w:tcW w:w="2122" w:type="dxa"/>
          </w:tcPr>
          <w:p w14:paraId="6F485B9B" w14:textId="77777777" w:rsidR="00612A65" w:rsidRPr="00DF2A41" w:rsidRDefault="00612A65" w:rsidP="00956B72">
            <w:pPr>
              <w:pStyle w:val="Tabletext0"/>
              <w:rPr>
                <w:rFonts w:cs="Arial"/>
                <w:color w:val="000000"/>
              </w:rPr>
            </w:pPr>
            <w:r w:rsidRPr="00DF2A41">
              <w:t>6.94016</w:t>
            </w:r>
          </w:p>
        </w:tc>
        <w:tc>
          <w:tcPr>
            <w:tcW w:w="1666" w:type="dxa"/>
          </w:tcPr>
          <w:p w14:paraId="45EF4996" w14:textId="77777777" w:rsidR="00612A65" w:rsidRPr="00DF2A41" w:rsidRDefault="00612A65" w:rsidP="00956B72">
            <w:pPr>
              <w:pStyle w:val="Tabletext0"/>
              <w:rPr>
                <w:rFonts w:cs="Arial"/>
                <w:color w:val="000000"/>
              </w:rPr>
            </w:pPr>
            <w:r w:rsidRPr="00DF2A41">
              <w:t>8.94135</w:t>
            </w:r>
          </w:p>
        </w:tc>
      </w:tr>
      <w:tr w:rsidR="00612A65" w:rsidRPr="00DF2A41" w14:paraId="7C0F6631" w14:textId="77777777" w:rsidTr="00956B72">
        <w:tc>
          <w:tcPr>
            <w:tcW w:w="1701" w:type="dxa"/>
            <w:shd w:val="clear" w:color="auto" w:fill="auto"/>
          </w:tcPr>
          <w:p w14:paraId="3DFE659F" w14:textId="77777777" w:rsidR="00612A65" w:rsidRPr="00DF2A41" w:rsidRDefault="00612A65" w:rsidP="00956B72">
            <w:pPr>
              <w:pStyle w:val="Tabletext0"/>
            </w:pPr>
            <w:r w:rsidRPr="00DF2A41">
              <w:t>27</w:t>
            </w:r>
          </w:p>
        </w:tc>
        <w:tc>
          <w:tcPr>
            <w:tcW w:w="1706" w:type="dxa"/>
          </w:tcPr>
          <w:p w14:paraId="638D535C" w14:textId="77777777" w:rsidR="00612A65" w:rsidRPr="00DF2A41" w:rsidRDefault="00612A65" w:rsidP="00956B72">
            <w:pPr>
              <w:pStyle w:val="Tabletext0"/>
              <w:rPr>
                <w:rFonts w:cs="Arial"/>
                <w:color w:val="000000"/>
              </w:rPr>
            </w:pPr>
            <w:r w:rsidRPr="00DF2A41">
              <w:t>86</w:t>
            </w:r>
          </w:p>
        </w:tc>
        <w:tc>
          <w:tcPr>
            <w:tcW w:w="2122" w:type="dxa"/>
          </w:tcPr>
          <w:p w14:paraId="3FC3DF04" w14:textId="77777777" w:rsidR="00612A65" w:rsidRPr="00DF2A41" w:rsidRDefault="00612A65" w:rsidP="00956B72">
            <w:pPr>
              <w:pStyle w:val="Tabletext0"/>
              <w:rPr>
                <w:rFonts w:cs="Arial"/>
                <w:color w:val="000000"/>
              </w:rPr>
            </w:pPr>
            <w:r w:rsidRPr="00DF2A41">
              <w:t>6.49211</w:t>
            </w:r>
          </w:p>
        </w:tc>
        <w:tc>
          <w:tcPr>
            <w:tcW w:w="1666" w:type="dxa"/>
          </w:tcPr>
          <w:p w14:paraId="584F7A30" w14:textId="77777777" w:rsidR="00612A65" w:rsidRPr="00DF2A41" w:rsidRDefault="00612A65" w:rsidP="00956B72">
            <w:pPr>
              <w:pStyle w:val="Tabletext0"/>
              <w:rPr>
                <w:rFonts w:cs="Arial"/>
                <w:color w:val="000000"/>
              </w:rPr>
            </w:pPr>
            <w:r w:rsidRPr="00DF2A41">
              <w:t>8.47814</w:t>
            </w:r>
          </w:p>
        </w:tc>
      </w:tr>
      <w:tr w:rsidR="00612A65" w:rsidRPr="00DF2A41" w14:paraId="067347B3" w14:textId="77777777" w:rsidTr="00956B72">
        <w:tc>
          <w:tcPr>
            <w:tcW w:w="1701" w:type="dxa"/>
            <w:shd w:val="clear" w:color="auto" w:fill="auto"/>
          </w:tcPr>
          <w:p w14:paraId="75D04F12" w14:textId="77777777" w:rsidR="00612A65" w:rsidRPr="00DF2A41" w:rsidRDefault="00612A65" w:rsidP="00956B72">
            <w:pPr>
              <w:pStyle w:val="Tabletext0"/>
            </w:pPr>
            <w:r w:rsidRPr="00DF2A41">
              <w:t>28</w:t>
            </w:r>
          </w:p>
        </w:tc>
        <w:tc>
          <w:tcPr>
            <w:tcW w:w="1706" w:type="dxa"/>
          </w:tcPr>
          <w:p w14:paraId="53766DAF" w14:textId="77777777" w:rsidR="00612A65" w:rsidRPr="00DF2A41" w:rsidRDefault="00612A65" w:rsidP="00956B72">
            <w:pPr>
              <w:pStyle w:val="Tabletext0"/>
              <w:rPr>
                <w:rFonts w:cs="Arial"/>
                <w:color w:val="000000"/>
              </w:rPr>
            </w:pPr>
            <w:r w:rsidRPr="00DF2A41">
              <w:t>87</w:t>
            </w:r>
          </w:p>
        </w:tc>
        <w:tc>
          <w:tcPr>
            <w:tcW w:w="2122" w:type="dxa"/>
          </w:tcPr>
          <w:p w14:paraId="015AAE11" w14:textId="77777777" w:rsidR="00612A65" w:rsidRPr="00DF2A41" w:rsidRDefault="00612A65" w:rsidP="00956B72">
            <w:pPr>
              <w:pStyle w:val="Tabletext0"/>
              <w:rPr>
                <w:rFonts w:cs="Arial"/>
                <w:color w:val="000000"/>
              </w:rPr>
            </w:pPr>
            <w:r w:rsidRPr="00DF2A41">
              <w:t>6.05447</w:t>
            </w:r>
          </w:p>
        </w:tc>
        <w:tc>
          <w:tcPr>
            <w:tcW w:w="1666" w:type="dxa"/>
          </w:tcPr>
          <w:p w14:paraId="0ED46D56" w14:textId="77777777" w:rsidR="00612A65" w:rsidRPr="00DF2A41" w:rsidRDefault="00612A65" w:rsidP="00956B72">
            <w:pPr>
              <w:pStyle w:val="Tabletext0"/>
              <w:rPr>
                <w:rFonts w:cs="Arial"/>
                <w:color w:val="000000"/>
              </w:rPr>
            </w:pPr>
            <w:r w:rsidRPr="00DF2A41">
              <w:t>8.01806</w:t>
            </w:r>
          </w:p>
        </w:tc>
      </w:tr>
      <w:tr w:rsidR="00612A65" w:rsidRPr="00DF2A41" w14:paraId="0D60777D" w14:textId="77777777" w:rsidTr="00956B72">
        <w:tc>
          <w:tcPr>
            <w:tcW w:w="1701" w:type="dxa"/>
            <w:shd w:val="clear" w:color="auto" w:fill="auto"/>
          </w:tcPr>
          <w:p w14:paraId="0F9259A3" w14:textId="77777777" w:rsidR="00612A65" w:rsidRPr="00DF2A41" w:rsidRDefault="00612A65" w:rsidP="00956B72">
            <w:pPr>
              <w:pStyle w:val="Tabletext0"/>
            </w:pPr>
            <w:r w:rsidRPr="00DF2A41">
              <w:t>29</w:t>
            </w:r>
          </w:p>
        </w:tc>
        <w:tc>
          <w:tcPr>
            <w:tcW w:w="1706" w:type="dxa"/>
          </w:tcPr>
          <w:p w14:paraId="7C857580" w14:textId="77777777" w:rsidR="00612A65" w:rsidRPr="00DF2A41" w:rsidRDefault="00612A65" w:rsidP="00956B72">
            <w:pPr>
              <w:pStyle w:val="Tabletext0"/>
              <w:rPr>
                <w:rFonts w:cs="Arial"/>
                <w:color w:val="000000"/>
              </w:rPr>
            </w:pPr>
            <w:r w:rsidRPr="00DF2A41">
              <w:t>88</w:t>
            </w:r>
          </w:p>
        </w:tc>
        <w:tc>
          <w:tcPr>
            <w:tcW w:w="2122" w:type="dxa"/>
          </w:tcPr>
          <w:p w14:paraId="26F9A94C" w14:textId="77777777" w:rsidR="00612A65" w:rsidRPr="00DF2A41" w:rsidRDefault="00612A65" w:rsidP="00956B72">
            <w:pPr>
              <w:pStyle w:val="Tabletext0"/>
              <w:rPr>
                <w:rFonts w:cs="Arial"/>
                <w:color w:val="000000"/>
              </w:rPr>
            </w:pPr>
            <w:r w:rsidRPr="00DF2A41">
              <w:t>5.63019</w:t>
            </w:r>
          </w:p>
        </w:tc>
        <w:tc>
          <w:tcPr>
            <w:tcW w:w="1666" w:type="dxa"/>
          </w:tcPr>
          <w:p w14:paraId="52E09928" w14:textId="77777777" w:rsidR="00612A65" w:rsidRPr="00DF2A41" w:rsidRDefault="00612A65" w:rsidP="00956B72">
            <w:pPr>
              <w:pStyle w:val="Tabletext0"/>
              <w:rPr>
                <w:rFonts w:cs="Arial"/>
                <w:color w:val="000000"/>
              </w:rPr>
            </w:pPr>
            <w:r w:rsidRPr="00DF2A41">
              <w:t>7.56400</w:t>
            </w:r>
          </w:p>
        </w:tc>
      </w:tr>
      <w:tr w:rsidR="00612A65" w:rsidRPr="00DF2A41" w14:paraId="33724253" w14:textId="77777777" w:rsidTr="00956B72">
        <w:tc>
          <w:tcPr>
            <w:tcW w:w="1701" w:type="dxa"/>
            <w:shd w:val="clear" w:color="auto" w:fill="auto"/>
          </w:tcPr>
          <w:p w14:paraId="48D4B5B9" w14:textId="77777777" w:rsidR="00612A65" w:rsidRPr="00DF2A41" w:rsidRDefault="00612A65" w:rsidP="00956B72">
            <w:pPr>
              <w:pStyle w:val="Tabletext0"/>
            </w:pPr>
            <w:r w:rsidRPr="00DF2A41">
              <w:t>30</w:t>
            </w:r>
          </w:p>
        </w:tc>
        <w:tc>
          <w:tcPr>
            <w:tcW w:w="1706" w:type="dxa"/>
          </w:tcPr>
          <w:p w14:paraId="234C66B5" w14:textId="77777777" w:rsidR="00612A65" w:rsidRPr="00DF2A41" w:rsidRDefault="00612A65" w:rsidP="00956B72">
            <w:pPr>
              <w:pStyle w:val="Tabletext0"/>
              <w:rPr>
                <w:rFonts w:cs="Arial"/>
                <w:color w:val="000000"/>
              </w:rPr>
            </w:pPr>
            <w:r w:rsidRPr="00DF2A41">
              <w:t>89</w:t>
            </w:r>
          </w:p>
        </w:tc>
        <w:tc>
          <w:tcPr>
            <w:tcW w:w="2122" w:type="dxa"/>
          </w:tcPr>
          <w:p w14:paraId="450CE1D4" w14:textId="77777777" w:rsidR="00612A65" w:rsidRPr="00DF2A41" w:rsidRDefault="00612A65" w:rsidP="00956B72">
            <w:pPr>
              <w:pStyle w:val="Tabletext0"/>
              <w:rPr>
                <w:rFonts w:cs="Arial"/>
                <w:color w:val="000000"/>
              </w:rPr>
            </w:pPr>
            <w:r w:rsidRPr="00DF2A41">
              <w:t>5.22294</w:t>
            </w:r>
          </w:p>
        </w:tc>
        <w:tc>
          <w:tcPr>
            <w:tcW w:w="1666" w:type="dxa"/>
          </w:tcPr>
          <w:p w14:paraId="1A406513" w14:textId="77777777" w:rsidR="00612A65" w:rsidRPr="00DF2A41" w:rsidRDefault="00612A65" w:rsidP="00956B72">
            <w:pPr>
              <w:pStyle w:val="Tabletext0"/>
              <w:rPr>
                <w:rFonts w:cs="Arial"/>
                <w:color w:val="000000"/>
              </w:rPr>
            </w:pPr>
            <w:r w:rsidRPr="00DF2A41">
              <w:t>7.11836</w:t>
            </w:r>
          </w:p>
        </w:tc>
      </w:tr>
      <w:tr w:rsidR="00612A65" w:rsidRPr="00DF2A41" w14:paraId="667D43A1" w14:textId="77777777" w:rsidTr="00956B72">
        <w:tc>
          <w:tcPr>
            <w:tcW w:w="1701" w:type="dxa"/>
            <w:shd w:val="clear" w:color="auto" w:fill="auto"/>
          </w:tcPr>
          <w:p w14:paraId="41673B60" w14:textId="77777777" w:rsidR="00612A65" w:rsidRPr="00DF2A41" w:rsidRDefault="00612A65" w:rsidP="00956B72">
            <w:pPr>
              <w:pStyle w:val="Tabletext0"/>
            </w:pPr>
            <w:r w:rsidRPr="00DF2A41">
              <w:t>31</w:t>
            </w:r>
          </w:p>
        </w:tc>
        <w:tc>
          <w:tcPr>
            <w:tcW w:w="1706" w:type="dxa"/>
          </w:tcPr>
          <w:p w14:paraId="305DA7D2" w14:textId="77777777" w:rsidR="00612A65" w:rsidRPr="00DF2A41" w:rsidRDefault="00612A65" w:rsidP="00956B72">
            <w:pPr>
              <w:pStyle w:val="Tabletext0"/>
              <w:rPr>
                <w:rFonts w:cs="Arial"/>
                <w:color w:val="000000"/>
              </w:rPr>
            </w:pPr>
            <w:r w:rsidRPr="00DF2A41">
              <w:t>90</w:t>
            </w:r>
          </w:p>
        </w:tc>
        <w:tc>
          <w:tcPr>
            <w:tcW w:w="2122" w:type="dxa"/>
          </w:tcPr>
          <w:p w14:paraId="13FBE3E1" w14:textId="77777777" w:rsidR="00612A65" w:rsidRPr="00DF2A41" w:rsidRDefault="00612A65" w:rsidP="00956B72">
            <w:pPr>
              <w:pStyle w:val="Tabletext0"/>
              <w:rPr>
                <w:rFonts w:cs="Arial"/>
                <w:color w:val="000000"/>
              </w:rPr>
            </w:pPr>
            <w:r w:rsidRPr="00DF2A41">
              <w:t>4.83639</w:t>
            </w:r>
          </w:p>
        </w:tc>
        <w:tc>
          <w:tcPr>
            <w:tcW w:w="1666" w:type="dxa"/>
          </w:tcPr>
          <w:p w14:paraId="4161F83E" w14:textId="77777777" w:rsidR="00612A65" w:rsidRPr="00DF2A41" w:rsidRDefault="00612A65" w:rsidP="00956B72">
            <w:pPr>
              <w:pStyle w:val="Tabletext0"/>
              <w:rPr>
                <w:rFonts w:cs="Arial"/>
                <w:color w:val="000000"/>
              </w:rPr>
            </w:pPr>
            <w:r w:rsidRPr="00DF2A41">
              <w:t>6.68413</w:t>
            </w:r>
          </w:p>
        </w:tc>
      </w:tr>
      <w:tr w:rsidR="00612A65" w:rsidRPr="00DF2A41" w14:paraId="272350CF" w14:textId="77777777" w:rsidTr="00956B72">
        <w:tc>
          <w:tcPr>
            <w:tcW w:w="1701" w:type="dxa"/>
            <w:shd w:val="clear" w:color="auto" w:fill="auto"/>
          </w:tcPr>
          <w:p w14:paraId="6E9860E9" w14:textId="77777777" w:rsidR="00612A65" w:rsidRPr="00DF2A41" w:rsidRDefault="00612A65" w:rsidP="00956B72">
            <w:pPr>
              <w:pStyle w:val="Tabletext0"/>
            </w:pPr>
            <w:r w:rsidRPr="00DF2A41">
              <w:t>32</w:t>
            </w:r>
          </w:p>
        </w:tc>
        <w:tc>
          <w:tcPr>
            <w:tcW w:w="1706" w:type="dxa"/>
          </w:tcPr>
          <w:p w14:paraId="66CABA49" w14:textId="77777777" w:rsidR="00612A65" w:rsidRPr="00DF2A41" w:rsidRDefault="00612A65" w:rsidP="00956B72">
            <w:pPr>
              <w:pStyle w:val="Tabletext0"/>
              <w:rPr>
                <w:rFonts w:cs="Arial"/>
                <w:color w:val="000000"/>
              </w:rPr>
            </w:pPr>
            <w:r w:rsidRPr="00DF2A41">
              <w:t>91</w:t>
            </w:r>
          </w:p>
        </w:tc>
        <w:tc>
          <w:tcPr>
            <w:tcW w:w="2122" w:type="dxa"/>
          </w:tcPr>
          <w:p w14:paraId="0A59753D" w14:textId="77777777" w:rsidR="00612A65" w:rsidRPr="00DF2A41" w:rsidRDefault="00612A65" w:rsidP="00956B72">
            <w:pPr>
              <w:pStyle w:val="Tabletext0"/>
              <w:rPr>
                <w:rFonts w:cs="Arial"/>
                <w:color w:val="000000"/>
              </w:rPr>
            </w:pPr>
            <w:r w:rsidRPr="00DF2A41">
              <w:t>4.47156</w:t>
            </w:r>
          </w:p>
        </w:tc>
        <w:tc>
          <w:tcPr>
            <w:tcW w:w="1666" w:type="dxa"/>
          </w:tcPr>
          <w:p w14:paraId="24F35C29" w14:textId="77777777" w:rsidR="00612A65" w:rsidRPr="00DF2A41" w:rsidRDefault="00612A65" w:rsidP="00956B72">
            <w:pPr>
              <w:pStyle w:val="Tabletext0"/>
              <w:rPr>
                <w:rFonts w:cs="Arial"/>
                <w:color w:val="000000"/>
              </w:rPr>
            </w:pPr>
            <w:r w:rsidRPr="00DF2A41">
              <w:t>6.26326</w:t>
            </w:r>
          </w:p>
        </w:tc>
      </w:tr>
      <w:tr w:rsidR="00612A65" w:rsidRPr="00DF2A41" w14:paraId="091F272B" w14:textId="77777777" w:rsidTr="00956B72">
        <w:tc>
          <w:tcPr>
            <w:tcW w:w="1701" w:type="dxa"/>
            <w:shd w:val="clear" w:color="auto" w:fill="auto"/>
          </w:tcPr>
          <w:p w14:paraId="10DFECB8" w14:textId="77777777" w:rsidR="00612A65" w:rsidRPr="00DF2A41" w:rsidRDefault="00612A65" w:rsidP="00956B72">
            <w:pPr>
              <w:pStyle w:val="Tabletext0"/>
            </w:pPr>
            <w:r w:rsidRPr="00DF2A41">
              <w:t>33</w:t>
            </w:r>
          </w:p>
        </w:tc>
        <w:tc>
          <w:tcPr>
            <w:tcW w:w="1706" w:type="dxa"/>
          </w:tcPr>
          <w:p w14:paraId="79890850" w14:textId="77777777" w:rsidR="00612A65" w:rsidRPr="00DF2A41" w:rsidRDefault="00612A65" w:rsidP="00956B72">
            <w:pPr>
              <w:pStyle w:val="Tabletext0"/>
              <w:rPr>
                <w:rFonts w:cs="Arial"/>
                <w:color w:val="000000"/>
              </w:rPr>
            </w:pPr>
            <w:r w:rsidRPr="00DF2A41">
              <w:t>92</w:t>
            </w:r>
          </w:p>
        </w:tc>
        <w:tc>
          <w:tcPr>
            <w:tcW w:w="2122" w:type="dxa"/>
          </w:tcPr>
          <w:p w14:paraId="1910CB1E" w14:textId="77777777" w:rsidR="00612A65" w:rsidRPr="00DF2A41" w:rsidRDefault="00612A65" w:rsidP="00956B72">
            <w:pPr>
              <w:pStyle w:val="Tabletext0"/>
              <w:rPr>
                <w:rFonts w:cs="Arial"/>
                <w:color w:val="000000"/>
              </w:rPr>
            </w:pPr>
            <w:r w:rsidRPr="00DF2A41">
              <w:t>4.13183</w:t>
            </w:r>
          </w:p>
        </w:tc>
        <w:tc>
          <w:tcPr>
            <w:tcW w:w="1666" w:type="dxa"/>
          </w:tcPr>
          <w:p w14:paraId="344D00A9" w14:textId="77777777" w:rsidR="00612A65" w:rsidRPr="00DF2A41" w:rsidRDefault="00612A65" w:rsidP="00956B72">
            <w:pPr>
              <w:pStyle w:val="Tabletext0"/>
              <w:rPr>
                <w:rFonts w:cs="Arial"/>
                <w:color w:val="000000"/>
              </w:rPr>
            </w:pPr>
            <w:r w:rsidRPr="00DF2A41">
              <w:t>5.85820</w:t>
            </w:r>
          </w:p>
        </w:tc>
      </w:tr>
      <w:tr w:rsidR="00612A65" w:rsidRPr="00DF2A41" w14:paraId="46DDBA48" w14:textId="77777777" w:rsidTr="00956B72">
        <w:tc>
          <w:tcPr>
            <w:tcW w:w="1701" w:type="dxa"/>
            <w:shd w:val="clear" w:color="auto" w:fill="auto"/>
          </w:tcPr>
          <w:p w14:paraId="0B2E52F3" w14:textId="77777777" w:rsidR="00612A65" w:rsidRPr="00DF2A41" w:rsidRDefault="00612A65" w:rsidP="00956B72">
            <w:pPr>
              <w:pStyle w:val="Tabletext0"/>
            </w:pPr>
            <w:r w:rsidRPr="00DF2A41">
              <w:t>34</w:t>
            </w:r>
          </w:p>
        </w:tc>
        <w:tc>
          <w:tcPr>
            <w:tcW w:w="1706" w:type="dxa"/>
          </w:tcPr>
          <w:p w14:paraId="0B30DBD8" w14:textId="77777777" w:rsidR="00612A65" w:rsidRPr="00DF2A41" w:rsidRDefault="00612A65" w:rsidP="00956B72">
            <w:pPr>
              <w:pStyle w:val="Tabletext0"/>
              <w:rPr>
                <w:rFonts w:cs="Arial"/>
                <w:color w:val="000000"/>
              </w:rPr>
            </w:pPr>
            <w:r w:rsidRPr="00DF2A41">
              <w:t>93</w:t>
            </w:r>
          </w:p>
        </w:tc>
        <w:tc>
          <w:tcPr>
            <w:tcW w:w="2122" w:type="dxa"/>
          </w:tcPr>
          <w:p w14:paraId="6C6E9D58" w14:textId="77777777" w:rsidR="00612A65" w:rsidRPr="00DF2A41" w:rsidRDefault="00612A65" w:rsidP="00956B72">
            <w:pPr>
              <w:pStyle w:val="Tabletext0"/>
              <w:rPr>
                <w:rFonts w:cs="Arial"/>
                <w:color w:val="000000"/>
              </w:rPr>
            </w:pPr>
            <w:r w:rsidRPr="00DF2A41">
              <w:t>3.81404</w:t>
            </w:r>
          </w:p>
        </w:tc>
        <w:tc>
          <w:tcPr>
            <w:tcW w:w="1666" w:type="dxa"/>
          </w:tcPr>
          <w:p w14:paraId="6A973BCB" w14:textId="77777777" w:rsidR="00612A65" w:rsidRPr="00DF2A41" w:rsidRDefault="00612A65" w:rsidP="00956B72">
            <w:pPr>
              <w:pStyle w:val="Tabletext0"/>
              <w:rPr>
                <w:rFonts w:cs="Arial"/>
                <w:color w:val="000000"/>
              </w:rPr>
            </w:pPr>
            <w:r w:rsidRPr="00DF2A41">
              <w:t>5.46950</w:t>
            </w:r>
          </w:p>
        </w:tc>
      </w:tr>
      <w:tr w:rsidR="00612A65" w:rsidRPr="00DF2A41" w14:paraId="1B8A28C4" w14:textId="77777777" w:rsidTr="00956B72">
        <w:tc>
          <w:tcPr>
            <w:tcW w:w="1701" w:type="dxa"/>
            <w:shd w:val="clear" w:color="auto" w:fill="auto"/>
          </w:tcPr>
          <w:p w14:paraId="43402656" w14:textId="77777777" w:rsidR="00612A65" w:rsidRPr="00DF2A41" w:rsidRDefault="00612A65" w:rsidP="00956B72">
            <w:pPr>
              <w:pStyle w:val="Tabletext0"/>
            </w:pPr>
            <w:r w:rsidRPr="00DF2A41">
              <w:t>35</w:t>
            </w:r>
          </w:p>
        </w:tc>
        <w:tc>
          <w:tcPr>
            <w:tcW w:w="1706" w:type="dxa"/>
          </w:tcPr>
          <w:p w14:paraId="0F0B8457" w14:textId="77777777" w:rsidR="00612A65" w:rsidRPr="00DF2A41" w:rsidRDefault="00612A65" w:rsidP="00956B72">
            <w:pPr>
              <w:pStyle w:val="Tabletext0"/>
              <w:rPr>
                <w:rFonts w:cs="Arial"/>
                <w:color w:val="000000"/>
              </w:rPr>
            </w:pPr>
            <w:r w:rsidRPr="00DF2A41">
              <w:t>94</w:t>
            </w:r>
          </w:p>
        </w:tc>
        <w:tc>
          <w:tcPr>
            <w:tcW w:w="2122" w:type="dxa"/>
          </w:tcPr>
          <w:p w14:paraId="47E0C1F1" w14:textId="77777777" w:rsidR="00612A65" w:rsidRPr="00DF2A41" w:rsidRDefault="00612A65" w:rsidP="00956B72">
            <w:pPr>
              <w:pStyle w:val="Tabletext0"/>
              <w:rPr>
                <w:rFonts w:cs="Arial"/>
                <w:color w:val="000000"/>
              </w:rPr>
            </w:pPr>
            <w:r w:rsidRPr="00DF2A41">
              <w:t>3.51640</w:t>
            </w:r>
          </w:p>
        </w:tc>
        <w:tc>
          <w:tcPr>
            <w:tcW w:w="1666" w:type="dxa"/>
          </w:tcPr>
          <w:p w14:paraId="147D0735" w14:textId="77777777" w:rsidR="00612A65" w:rsidRPr="00DF2A41" w:rsidRDefault="00612A65" w:rsidP="00956B72">
            <w:pPr>
              <w:pStyle w:val="Tabletext0"/>
              <w:rPr>
                <w:rFonts w:cs="Arial"/>
                <w:color w:val="000000"/>
              </w:rPr>
            </w:pPr>
            <w:r w:rsidRPr="00DF2A41">
              <w:t>5.09720</w:t>
            </w:r>
          </w:p>
        </w:tc>
      </w:tr>
      <w:tr w:rsidR="00612A65" w:rsidRPr="00DF2A41" w14:paraId="764B2AD3" w14:textId="77777777" w:rsidTr="00956B72">
        <w:tc>
          <w:tcPr>
            <w:tcW w:w="1701" w:type="dxa"/>
            <w:shd w:val="clear" w:color="auto" w:fill="auto"/>
          </w:tcPr>
          <w:p w14:paraId="1E4A96A3" w14:textId="77777777" w:rsidR="00612A65" w:rsidRPr="00DF2A41" w:rsidRDefault="00612A65" w:rsidP="00956B72">
            <w:pPr>
              <w:pStyle w:val="Tabletext0"/>
            </w:pPr>
            <w:r w:rsidRPr="00DF2A41">
              <w:t>36</w:t>
            </w:r>
          </w:p>
        </w:tc>
        <w:tc>
          <w:tcPr>
            <w:tcW w:w="1706" w:type="dxa"/>
          </w:tcPr>
          <w:p w14:paraId="2E819DDE" w14:textId="77777777" w:rsidR="00612A65" w:rsidRPr="00DF2A41" w:rsidRDefault="00612A65" w:rsidP="00956B72">
            <w:pPr>
              <w:pStyle w:val="Tabletext0"/>
              <w:rPr>
                <w:rFonts w:cs="Arial"/>
                <w:color w:val="000000"/>
              </w:rPr>
            </w:pPr>
            <w:r w:rsidRPr="00DF2A41">
              <w:t>95</w:t>
            </w:r>
          </w:p>
        </w:tc>
        <w:tc>
          <w:tcPr>
            <w:tcW w:w="2122" w:type="dxa"/>
          </w:tcPr>
          <w:p w14:paraId="3D921F65" w14:textId="77777777" w:rsidR="00612A65" w:rsidRPr="00DF2A41" w:rsidRDefault="00612A65" w:rsidP="00956B72">
            <w:pPr>
              <w:pStyle w:val="Tabletext0"/>
              <w:rPr>
                <w:rFonts w:cs="Arial"/>
                <w:color w:val="000000"/>
              </w:rPr>
            </w:pPr>
            <w:r w:rsidRPr="00DF2A41">
              <w:t>3.23227</w:t>
            </w:r>
          </w:p>
        </w:tc>
        <w:tc>
          <w:tcPr>
            <w:tcW w:w="1666" w:type="dxa"/>
          </w:tcPr>
          <w:p w14:paraId="29CB460D" w14:textId="77777777" w:rsidR="00612A65" w:rsidRPr="00DF2A41" w:rsidRDefault="00612A65" w:rsidP="00956B72">
            <w:pPr>
              <w:pStyle w:val="Tabletext0"/>
              <w:rPr>
                <w:rFonts w:cs="Arial"/>
                <w:color w:val="000000"/>
              </w:rPr>
            </w:pPr>
            <w:r w:rsidRPr="00DF2A41">
              <w:t>4.74090</w:t>
            </w:r>
          </w:p>
        </w:tc>
      </w:tr>
      <w:tr w:rsidR="00612A65" w:rsidRPr="00DF2A41" w14:paraId="1A0009F8" w14:textId="77777777" w:rsidTr="00956B72">
        <w:tc>
          <w:tcPr>
            <w:tcW w:w="1701" w:type="dxa"/>
            <w:shd w:val="clear" w:color="auto" w:fill="auto"/>
          </w:tcPr>
          <w:p w14:paraId="3CB6D325" w14:textId="77777777" w:rsidR="00612A65" w:rsidRPr="00DF2A41" w:rsidRDefault="00612A65" w:rsidP="00956B72">
            <w:pPr>
              <w:pStyle w:val="Tabletext0"/>
            </w:pPr>
            <w:r w:rsidRPr="00DF2A41">
              <w:t>37</w:t>
            </w:r>
          </w:p>
        </w:tc>
        <w:tc>
          <w:tcPr>
            <w:tcW w:w="1706" w:type="dxa"/>
          </w:tcPr>
          <w:p w14:paraId="4CCEFAE6" w14:textId="77777777" w:rsidR="00612A65" w:rsidRPr="00DF2A41" w:rsidRDefault="00612A65" w:rsidP="00956B72">
            <w:pPr>
              <w:pStyle w:val="Tabletext0"/>
              <w:rPr>
                <w:rFonts w:cs="Arial"/>
                <w:color w:val="000000"/>
              </w:rPr>
            </w:pPr>
            <w:r w:rsidRPr="00DF2A41">
              <w:t>96</w:t>
            </w:r>
          </w:p>
        </w:tc>
        <w:tc>
          <w:tcPr>
            <w:tcW w:w="2122" w:type="dxa"/>
          </w:tcPr>
          <w:p w14:paraId="3B7C15D5" w14:textId="77777777" w:rsidR="00612A65" w:rsidRPr="00DF2A41" w:rsidRDefault="00612A65" w:rsidP="00956B72">
            <w:pPr>
              <w:pStyle w:val="Tabletext0"/>
              <w:rPr>
                <w:rFonts w:cs="Arial"/>
                <w:color w:val="000000"/>
              </w:rPr>
            </w:pPr>
            <w:r w:rsidRPr="00DF2A41">
              <w:t>2.96142</w:t>
            </w:r>
          </w:p>
        </w:tc>
        <w:tc>
          <w:tcPr>
            <w:tcW w:w="1666" w:type="dxa"/>
          </w:tcPr>
          <w:p w14:paraId="225E62C6" w14:textId="77777777" w:rsidR="00612A65" w:rsidRPr="00DF2A41" w:rsidRDefault="00612A65" w:rsidP="00956B72">
            <w:pPr>
              <w:pStyle w:val="Tabletext0"/>
              <w:rPr>
                <w:rFonts w:cs="Arial"/>
                <w:color w:val="000000"/>
              </w:rPr>
            </w:pPr>
            <w:r w:rsidRPr="00DF2A41">
              <w:t>4.39983</w:t>
            </w:r>
          </w:p>
        </w:tc>
      </w:tr>
      <w:tr w:rsidR="00612A65" w:rsidRPr="00DF2A41" w14:paraId="5775FC9C" w14:textId="77777777" w:rsidTr="00956B72">
        <w:tc>
          <w:tcPr>
            <w:tcW w:w="1701" w:type="dxa"/>
            <w:shd w:val="clear" w:color="auto" w:fill="auto"/>
          </w:tcPr>
          <w:p w14:paraId="0E8B1FE0" w14:textId="77777777" w:rsidR="00612A65" w:rsidRPr="00DF2A41" w:rsidRDefault="00612A65" w:rsidP="00956B72">
            <w:pPr>
              <w:pStyle w:val="Tabletext0"/>
            </w:pPr>
            <w:r w:rsidRPr="00DF2A41">
              <w:t>38</w:t>
            </w:r>
          </w:p>
        </w:tc>
        <w:tc>
          <w:tcPr>
            <w:tcW w:w="1706" w:type="dxa"/>
          </w:tcPr>
          <w:p w14:paraId="0A52915F" w14:textId="77777777" w:rsidR="00612A65" w:rsidRPr="00DF2A41" w:rsidRDefault="00612A65" w:rsidP="00956B72">
            <w:pPr>
              <w:pStyle w:val="Tabletext0"/>
              <w:rPr>
                <w:rFonts w:cs="Arial"/>
                <w:color w:val="000000"/>
              </w:rPr>
            </w:pPr>
            <w:r w:rsidRPr="00DF2A41">
              <w:t>97</w:t>
            </w:r>
          </w:p>
        </w:tc>
        <w:tc>
          <w:tcPr>
            <w:tcW w:w="2122" w:type="dxa"/>
          </w:tcPr>
          <w:p w14:paraId="1C9F9772" w14:textId="77777777" w:rsidR="00612A65" w:rsidRPr="00DF2A41" w:rsidRDefault="00612A65" w:rsidP="00956B72">
            <w:pPr>
              <w:pStyle w:val="Tabletext0"/>
              <w:rPr>
                <w:rFonts w:cs="Arial"/>
                <w:color w:val="000000"/>
              </w:rPr>
            </w:pPr>
            <w:r w:rsidRPr="00DF2A41">
              <w:t>2.70192</w:t>
            </w:r>
          </w:p>
        </w:tc>
        <w:tc>
          <w:tcPr>
            <w:tcW w:w="1666" w:type="dxa"/>
          </w:tcPr>
          <w:p w14:paraId="3181B127" w14:textId="77777777" w:rsidR="00612A65" w:rsidRPr="00DF2A41" w:rsidRDefault="00612A65" w:rsidP="00956B72">
            <w:pPr>
              <w:pStyle w:val="Tabletext0"/>
              <w:rPr>
                <w:rFonts w:cs="Arial"/>
                <w:color w:val="000000"/>
              </w:rPr>
            </w:pPr>
            <w:r w:rsidRPr="00DF2A41">
              <w:t>4.07306</w:t>
            </w:r>
          </w:p>
        </w:tc>
      </w:tr>
      <w:tr w:rsidR="00612A65" w:rsidRPr="00DF2A41" w14:paraId="457224DA" w14:textId="77777777" w:rsidTr="00956B72">
        <w:tc>
          <w:tcPr>
            <w:tcW w:w="1701" w:type="dxa"/>
            <w:shd w:val="clear" w:color="auto" w:fill="auto"/>
          </w:tcPr>
          <w:p w14:paraId="6468C589" w14:textId="77777777" w:rsidR="00612A65" w:rsidRPr="00DF2A41" w:rsidRDefault="00612A65" w:rsidP="00956B72">
            <w:pPr>
              <w:pStyle w:val="Tabletext0"/>
            </w:pPr>
            <w:r w:rsidRPr="00DF2A41">
              <w:t>39</w:t>
            </w:r>
          </w:p>
        </w:tc>
        <w:tc>
          <w:tcPr>
            <w:tcW w:w="1706" w:type="dxa"/>
          </w:tcPr>
          <w:p w14:paraId="226F02F2" w14:textId="77777777" w:rsidR="00612A65" w:rsidRPr="00DF2A41" w:rsidRDefault="00612A65" w:rsidP="00956B72">
            <w:pPr>
              <w:pStyle w:val="Tabletext0"/>
              <w:rPr>
                <w:rFonts w:cs="Arial"/>
                <w:color w:val="000000"/>
              </w:rPr>
            </w:pPr>
            <w:r w:rsidRPr="00DF2A41">
              <w:t>98</w:t>
            </w:r>
          </w:p>
        </w:tc>
        <w:tc>
          <w:tcPr>
            <w:tcW w:w="2122" w:type="dxa"/>
          </w:tcPr>
          <w:p w14:paraId="17D0C027" w14:textId="77777777" w:rsidR="00612A65" w:rsidRPr="00DF2A41" w:rsidRDefault="00612A65" w:rsidP="00956B72">
            <w:pPr>
              <w:pStyle w:val="Tabletext0"/>
              <w:rPr>
                <w:rFonts w:cs="Arial"/>
                <w:color w:val="000000"/>
              </w:rPr>
            </w:pPr>
            <w:r w:rsidRPr="00DF2A41">
              <w:t>2.45842</w:t>
            </w:r>
          </w:p>
        </w:tc>
        <w:tc>
          <w:tcPr>
            <w:tcW w:w="1666" w:type="dxa"/>
          </w:tcPr>
          <w:p w14:paraId="3E686186" w14:textId="77777777" w:rsidR="00612A65" w:rsidRPr="00DF2A41" w:rsidRDefault="00612A65" w:rsidP="00956B72">
            <w:pPr>
              <w:pStyle w:val="Tabletext0"/>
              <w:rPr>
                <w:rFonts w:cs="Arial"/>
                <w:color w:val="000000"/>
              </w:rPr>
            </w:pPr>
            <w:r w:rsidRPr="00DF2A41">
              <w:t>3.76019</w:t>
            </w:r>
          </w:p>
        </w:tc>
      </w:tr>
      <w:tr w:rsidR="00612A65" w:rsidRPr="00DF2A41" w14:paraId="2DDCA876" w14:textId="77777777" w:rsidTr="00956B72">
        <w:tc>
          <w:tcPr>
            <w:tcW w:w="1701" w:type="dxa"/>
            <w:shd w:val="clear" w:color="auto" w:fill="auto"/>
          </w:tcPr>
          <w:p w14:paraId="46FC8A80" w14:textId="77777777" w:rsidR="00612A65" w:rsidRPr="00DF2A41" w:rsidRDefault="00612A65" w:rsidP="00956B72">
            <w:pPr>
              <w:pStyle w:val="Tabletext0"/>
            </w:pPr>
            <w:r w:rsidRPr="00DF2A41">
              <w:t>40</w:t>
            </w:r>
          </w:p>
        </w:tc>
        <w:tc>
          <w:tcPr>
            <w:tcW w:w="1706" w:type="dxa"/>
          </w:tcPr>
          <w:p w14:paraId="615A1907" w14:textId="77777777" w:rsidR="00612A65" w:rsidRPr="00DF2A41" w:rsidRDefault="00612A65" w:rsidP="00956B72">
            <w:pPr>
              <w:pStyle w:val="Tabletext0"/>
              <w:rPr>
                <w:rFonts w:cs="Arial"/>
                <w:color w:val="000000"/>
              </w:rPr>
            </w:pPr>
            <w:r w:rsidRPr="00DF2A41">
              <w:t>99</w:t>
            </w:r>
          </w:p>
        </w:tc>
        <w:tc>
          <w:tcPr>
            <w:tcW w:w="2122" w:type="dxa"/>
          </w:tcPr>
          <w:p w14:paraId="587F1B27" w14:textId="77777777" w:rsidR="00612A65" w:rsidRPr="00DF2A41" w:rsidRDefault="00612A65" w:rsidP="00956B72">
            <w:pPr>
              <w:pStyle w:val="Tabletext0"/>
              <w:rPr>
                <w:rFonts w:cs="Arial"/>
                <w:color w:val="000000"/>
              </w:rPr>
            </w:pPr>
            <w:r w:rsidRPr="00DF2A41">
              <w:t>2.23050</w:t>
            </w:r>
          </w:p>
        </w:tc>
        <w:tc>
          <w:tcPr>
            <w:tcW w:w="1666" w:type="dxa"/>
          </w:tcPr>
          <w:p w14:paraId="1F417971" w14:textId="77777777" w:rsidR="00612A65" w:rsidRPr="00DF2A41" w:rsidRDefault="00612A65" w:rsidP="00956B72">
            <w:pPr>
              <w:pStyle w:val="Tabletext0"/>
              <w:rPr>
                <w:rFonts w:cs="Arial"/>
                <w:color w:val="000000"/>
              </w:rPr>
            </w:pPr>
            <w:r w:rsidRPr="00DF2A41">
              <w:t>3.46092</w:t>
            </w:r>
          </w:p>
        </w:tc>
      </w:tr>
      <w:tr w:rsidR="00612A65" w:rsidRPr="00DF2A41" w14:paraId="00E471D8" w14:textId="77777777" w:rsidTr="00956B72">
        <w:tc>
          <w:tcPr>
            <w:tcW w:w="1701" w:type="dxa"/>
            <w:shd w:val="clear" w:color="auto" w:fill="auto"/>
          </w:tcPr>
          <w:p w14:paraId="05378A7E" w14:textId="77777777" w:rsidR="00612A65" w:rsidRPr="00DF2A41" w:rsidRDefault="00612A65" w:rsidP="00956B72">
            <w:pPr>
              <w:pStyle w:val="Tabletext0"/>
            </w:pPr>
            <w:r w:rsidRPr="00DF2A41">
              <w:t>41</w:t>
            </w:r>
          </w:p>
        </w:tc>
        <w:tc>
          <w:tcPr>
            <w:tcW w:w="1706" w:type="dxa"/>
          </w:tcPr>
          <w:p w14:paraId="3EC8AC29" w14:textId="77777777" w:rsidR="00612A65" w:rsidRPr="00DF2A41" w:rsidRDefault="00612A65" w:rsidP="00956B72">
            <w:pPr>
              <w:pStyle w:val="Tabletext0"/>
              <w:rPr>
                <w:rFonts w:cs="Arial"/>
                <w:color w:val="000000"/>
              </w:rPr>
            </w:pPr>
            <w:r w:rsidRPr="00DF2A41">
              <w:t>100</w:t>
            </w:r>
          </w:p>
        </w:tc>
        <w:tc>
          <w:tcPr>
            <w:tcW w:w="2122" w:type="dxa"/>
          </w:tcPr>
          <w:p w14:paraId="33817710" w14:textId="77777777" w:rsidR="00612A65" w:rsidRPr="00DF2A41" w:rsidRDefault="00612A65" w:rsidP="00956B72">
            <w:pPr>
              <w:pStyle w:val="Tabletext0"/>
              <w:rPr>
                <w:rFonts w:cs="Arial"/>
                <w:color w:val="000000"/>
              </w:rPr>
            </w:pPr>
            <w:r w:rsidRPr="00DF2A41">
              <w:t>2.01788</w:t>
            </w:r>
          </w:p>
        </w:tc>
        <w:tc>
          <w:tcPr>
            <w:tcW w:w="1666" w:type="dxa"/>
          </w:tcPr>
          <w:p w14:paraId="08C1764F" w14:textId="77777777" w:rsidR="00612A65" w:rsidRPr="00DF2A41" w:rsidRDefault="00612A65" w:rsidP="00956B72">
            <w:pPr>
              <w:pStyle w:val="Tabletext0"/>
              <w:rPr>
                <w:rFonts w:cs="Arial"/>
                <w:color w:val="000000"/>
              </w:rPr>
            </w:pPr>
            <w:r w:rsidRPr="00DF2A41">
              <w:t>3.17439</w:t>
            </w:r>
          </w:p>
        </w:tc>
      </w:tr>
      <w:tr w:rsidR="00612A65" w:rsidRPr="00DF2A41" w14:paraId="0C8472F2" w14:textId="77777777" w:rsidTr="00956B72">
        <w:tc>
          <w:tcPr>
            <w:tcW w:w="1701" w:type="dxa"/>
            <w:shd w:val="clear" w:color="auto" w:fill="auto"/>
          </w:tcPr>
          <w:p w14:paraId="56F02756" w14:textId="77777777" w:rsidR="00612A65" w:rsidRPr="00DF2A41" w:rsidRDefault="00612A65" w:rsidP="00956B72">
            <w:pPr>
              <w:pStyle w:val="Tabletext0"/>
            </w:pPr>
            <w:r w:rsidRPr="00DF2A41">
              <w:t>42</w:t>
            </w:r>
          </w:p>
        </w:tc>
        <w:tc>
          <w:tcPr>
            <w:tcW w:w="1706" w:type="dxa"/>
          </w:tcPr>
          <w:p w14:paraId="5621ED1A" w14:textId="77777777" w:rsidR="00612A65" w:rsidRPr="00DF2A41" w:rsidRDefault="00612A65" w:rsidP="00956B72">
            <w:pPr>
              <w:pStyle w:val="Tabletext0"/>
              <w:rPr>
                <w:rFonts w:cs="Arial"/>
                <w:color w:val="000000"/>
              </w:rPr>
            </w:pPr>
            <w:r w:rsidRPr="00DF2A41">
              <w:t>101</w:t>
            </w:r>
          </w:p>
        </w:tc>
        <w:tc>
          <w:tcPr>
            <w:tcW w:w="2122" w:type="dxa"/>
          </w:tcPr>
          <w:p w14:paraId="6E91E219" w14:textId="77777777" w:rsidR="00612A65" w:rsidRPr="00DF2A41" w:rsidRDefault="00612A65" w:rsidP="00956B72">
            <w:pPr>
              <w:pStyle w:val="Tabletext0"/>
              <w:rPr>
                <w:rFonts w:cs="Arial"/>
                <w:color w:val="000000"/>
              </w:rPr>
            </w:pPr>
            <w:r w:rsidRPr="00DF2A41">
              <w:t>1.82031</w:t>
            </w:r>
          </w:p>
        </w:tc>
        <w:tc>
          <w:tcPr>
            <w:tcW w:w="1666" w:type="dxa"/>
          </w:tcPr>
          <w:p w14:paraId="6D9BC93F" w14:textId="77777777" w:rsidR="00612A65" w:rsidRPr="00DF2A41" w:rsidRDefault="00612A65" w:rsidP="00956B72">
            <w:pPr>
              <w:pStyle w:val="Tabletext0"/>
              <w:rPr>
                <w:rFonts w:cs="Arial"/>
                <w:color w:val="000000"/>
              </w:rPr>
            </w:pPr>
            <w:r w:rsidRPr="00DF2A41">
              <w:t>2.90141</w:t>
            </w:r>
          </w:p>
        </w:tc>
      </w:tr>
      <w:tr w:rsidR="00612A65" w:rsidRPr="00DF2A41" w14:paraId="7B34E977" w14:textId="77777777" w:rsidTr="00956B72">
        <w:tc>
          <w:tcPr>
            <w:tcW w:w="1701" w:type="dxa"/>
            <w:shd w:val="clear" w:color="auto" w:fill="auto"/>
          </w:tcPr>
          <w:p w14:paraId="503A6789" w14:textId="77777777" w:rsidR="00612A65" w:rsidRPr="00DF2A41" w:rsidRDefault="00612A65" w:rsidP="00956B72">
            <w:pPr>
              <w:pStyle w:val="Tabletext0"/>
            </w:pPr>
            <w:r w:rsidRPr="00DF2A41">
              <w:t>43</w:t>
            </w:r>
          </w:p>
        </w:tc>
        <w:tc>
          <w:tcPr>
            <w:tcW w:w="1706" w:type="dxa"/>
          </w:tcPr>
          <w:p w14:paraId="6BA2C065" w14:textId="77777777" w:rsidR="00612A65" w:rsidRPr="00DF2A41" w:rsidRDefault="00612A65" w:rsidP="00956B72">
            <w:pPr>
              <w:pStyle w:val="Tabletext0"/>
              <w:rPr>
                <w:rFonts w:cs="Arial"/>
                <w:color w:val="000000"/>
              </w:rPr>
            </w:pPr>
            <w:r w:rsidRPr="00DF2A41">
              <w:t>102</w:t>
            </w:r>
          </w:p>
        </w:tc>
        <w:tc>
          <w:tcPr>
            <w:tcW w:w="2122" w:type="dxa"/>
          </w:tcPr>
          <w:p w14:paraId="5DBBC36C" w14:textId="77777777" w:rsidR="00612A65" w:rsidRPr="00DF2A41" w:rsidRDefault="00612A65" w:rsidP="00956B72">
            <w:pPr>
              <w:pStyle w:val="Tabletext0"/>
              <w:rPr>
                <w:rFonts w:cs="Arial"/>
                <w:color w:val="000000"/>
              </w:rPr>
            </w:pPr>
            <w:r w:rsidRPr="00DF2A41">
              <w:t>1.63742</w:t>
            </w:r>
          </w:p>
        </w:tc>
        <w:tc>
          <w:tcPr>
            <w:tcW w:w="1666" w:type="dxa"/>
          </w:tcPr>
          <w:p w14:paraId="0744F342" w14:textId="77777777" w:rsidR="00612A65" w:rsidRPr="00DF2A41" w:rsidRDefault="00612A65" w:rsidP="00956B72">
            <w:pPr>
              <w:pStyle w:val="Tabletext0"/>
              <w:rPr>
                <w:rFonts w:cs="Arial"/>
                <w:color w:val="000000"/>
              </w:rPr>
            </w:pPr>
            <w:r w:rsidRPr="00DF2A41">
              <w:t>2.64029</w:t>
            </w:r>
          </w:p>
        </w:tc>
      </w:tr>
      <w:tr w:rsidR="00612A65" w:rsidRPr="00DF2A41" w14:paraId="7D87D1D7" w14:textId="77777777" w:rsidTr="00956B72">
        <w:tc>
          <w:tcPr>
            <w:tcW w:w="1701" w:type="dxa"/>
            <w:shd w:val="clear" w:color="auto" w:fill="auto"/>
          </w:tcPr>
          <w:p w14:paraId="37ED66CD" w14:textId="77777777" w:rsidR="00612A65" w:rsidRPr="00DF2A41" w:rsidRDefault="00612A65" w:rsidP="00956B72">
            <w:pPr>
              <w:pStyle w:val="Tabletext0"/>
            </w:pPr>
            <w:r w:rsidRPr="00DF2A41">
              <w:t>44</w:t>
            </w:r>
          </w:p>
        </w:tc>
        <w:tc>
          <w:tcPr>
            <w:tcW w:w="1706" w:type="dxa"/>
          </w:tcPr>
          <w:p w14:paraId="298DA7F5" w14:textId="77777777" w:rsidR="00612A65" w:rsidRPr="00DF2A41" w:rsidRDefault="00612A65" w:rsidP="00956B72">
            <w:pPr>
              <w:pStyle w:val="Tabletext0"/>
              <w:rPr>
                <w:rFonts w:cs="Arial"/>
                <w:color w:val="000000"/>
              </w:rPr>
            </w:pPr>
            <w:r w:rsidRPr="00DF2A41">
              <w:t>103</w:t>
            </w:r>
          </w:p>
        </w:tc>
        <w:tc>
          <w:tcPr>
            <w:tcW w:w="2122" w:type="dxa"/>
          </w:tcPr>
          <w:p w14:paraId="3A71218B" w14:textId="77777777" w:rsidR="00612A65" w:rsidRPr="00DF2A41" w:rsidRDefault="00612A65" w:rsidP="00956B72">
            <w:pPr>
              <w:pStyle w:val="Tabletext0"/>
              <w:rPr>
                <w:rFonts w:cs="Arial"/>
                <w:color w:val="000000"/>
              </w:rPr>
            </w:pPr>
            <w:r w:rsidRPr="00DF2A41">
              <w:t>1.46920</w:t>
            </w:r>
          </w:p>
        </w:tc>
        <w:tc>
          <w:tcPr>
            <w:tcW w:w="1666" w:type="dxa"/>
          </w:tcPr>
          <w:p w14:paraId="2120AC89" w14:textId="77777777" w:rsidR="00612A65" w:rsidRPr="00DF2A41" w:rsidRDefault="00612A65" w:rsidP="00956B72">
            <w:pPr>
              <w:pStyle w:val="Tabletext0"/>
              <w:rPr>
                <w:rFonts w:cs="Arial"/>
                <w:color w:val="000000"/>
              </w:rPr>
            </w:pPr>
            <w:r w:rsidRPr="00DF2A41">
              <w:t>2.38843</w:t>
            </w:r>
          </w:p>
        </w:tc>
      </w:tr>
      <w:tr w:rsidR="00612A65" w:rsidRPr="00DF2A41" w14:paraId="337FF652" w14:textId="77777777" w:rsidTr="00956B72">
        <w:tc>
          <w:tcPr>
            <w:tcW w:w="1701" w:type="dxa"/>
            <w:shd w:val="clear" w:color="auto" w:fill="auto"/>
          </w:tcPr>
          <w:p w14:paraId="5E8A2FA5" w14:textId="77777777" w:rsidR="00612A65" w:rsidRPr="00DF2A41" w:rsidRDefault="00612A65" w:rsidP="00956B72">
            <w:pPr>
              <w:pStyle w:val="Tabletext0"/>
            </w:pPr>
            <w:r w:rsidRPr="00DF2A41">
              <w:t>45</w:t>
            </w:r>
          </w:p>
        </w:tc>
        <w:tc>
          <w:tcPr>
            <w:tcW w:w="1706" w:type="dxa"/>
          </w:tcPr>
          <w:p w14:paraId="7652C799" w14:textId="77777777" w:rsidR="00612A65" w:rsidRPr="00DF2A41" w:rsidRDefault="00612A65" w:rsidP="00956B72">
            <w:pPr>
              <w:pStyle w:val="Tabletext0"/>
              <w:rPr>
                <w:rFonts w:cs="Arial"/>
                <w:color w:val="000000"/>
              </w:rPr>
            </w:pPr>
            <w:r w:rsidRPr="00DF2A41">
              <w:t>104</w:t>
            </w:r>
          </w:p>
        </w:tc>
        <w:tc>
          <w:tcPr>
            <w:tcW w:w="2122" w:type="dxa"/>
          </w:tcPr>
          <w:p w14:paraId="60C01FAF" w14:textId="77777777" w:rsidR="00612A65" w:rsidRPr="00DF2A41" w:rsidRDefault="00612A65" w:rsidP="00956B72">
            <w:pPr>
              <w:pStyle w:val="Tabletext0"/>
              <w:rPr>
                <w:rFonts w:cs="Arial"/>
                <w:color w:val="000000"/>
              </w:rPr>
            </w:pPr>
            <w:r w:rsidRPr="00DF2A41">
              <w:t>1.31596</w:t>
            </w:r>
          </w:p>
        </w:tc>
        <w:tc>
          <w:tcPr>
            <w:tcW w:w="1666" w:type="dxa"/>
          </w:tcPr>
          <w:p w14:paraId="458C5404" w14:textId="77777777" w:rsidR="00612A65" w:rsidRPr="00DF2A41" w:rsidRDefault="00612A65" w:rsidP="00956B72">
            <w:pPr>
              <w:pStyle w:val="Tabletext0"/>
              <w:rPr>
                <w:rFonts w:cs="Arial"/>
                <w:color w:val="000000"/>
              </w:rPr>
            </w:pPr>
            <w:r w:rsidRPr="00DF2A41">
              <w:t>2.14476</w:t>
            </w:r>
          </w:p>
        </w:tc>
      </w:tr>
      <w:tr w:rsidR="00612A65" w:rsidRPr="00DF2A41" w14:paraId="773793CD" w14:textId="77777777" w:rsidTr="00956B72">
        <w:tc>
          <w:tcPr>
            <w:tcW w:w="1701" w:type="dxa"/>
            <w:shd w:val="clear" w:color="auto" w:fill="auto"/>
          </w:tcPr>
          <w:p w14:paraId="4F196B99" w14:textId="77777777" w:rsidR="00612A65" w:rsidRPr="00DF2A41" w:rsidRDefault="00612A65" w:rsidP="00956B72">
            <w:pPr>
              <w:pStyle w:val="Tabletext0"/>
            </w:pPr>
            <w:r w:rsidRPr="00DF2A41">
              <w:t>46</w:t>
            </w:r>
          </w:p>
        </w:tc>
        <w:tc>
          <w:tcPr>
            <w:tcW w:w="1706" w:type="dxa"/>
          </w:tcPr>
          <w:p w14:paraId="1D41B52F" w14:textId="77777777" w:rsidR="00612A65" w:rsidRPr="00DF2A41" w:rsidRDefault="00612A65" w:rsidP="00956B72">
            <w:pPr>
              <w:pStyle w:val="Tabletext0"/>
              <w:rPr>
                <w:rFonts w:cs="Arial"/>
                <w:color w:val="000000"/>
              </w:rPr>
            </w:pPr>
            <w:r w:rsidRPr="00DF2A41">
              <w:t>105</w:t>
            </w:r>
          </w:p>
        </w:tc>
        <w:tc>
          <w:tcPr>
            <w:tcW w:w="2122" w:type="dxa"/>
          </w:tcPr>
          <w:p w14:paraId="7CD0956D" w14:textId="77777777" w:rsidR="00612A65" w:rsidRPr="00DF2A41" w:rsidRDefault="00612A65" w:rsidP="00956B72">
            <w:pPr>
              <w:pStyle w:val="Tabletext0"/>
              <w:rPr>
                <w:rFonts w:cs="Arial"/>
                <w:color w:val="000000"/>
              </w:rPr>
            </w:pPr>
            <w:r w:rsidRPr="00DF2A41">
              <w:t>1.17922</w:t>
            </w:r>
          </w:p>
        </w:tc>
        <w:tc>
          <w:tcPr>
            <w:tcW w:w="1666" w:type="dxa"/>
          </w:tcPr>
          <w:p w14:paraId="69017021" w14:textId="77777777" w:rsidR="00612A65" w:rsidRPr="00DF2A41" w:rsidRDefault="00612A65" w:rsidP="00956B72">
            <w:pPr>
              <w:pStyle w:val="Tabletext0"/>
              <w:rPr>
                <w:rFonts w:cs="Arial"/>
                <w:color w:val="000000"/>
              </w:rPr>
            </w:pPr>
            <w:r w:rsidRPr="00DF2A41">
              <w:t>1.88834</w:t>
            </w:r>
          </w:p>
        </w:tc>
      </w:tr>
      <w:tr w:rsidR="00612A65" w:rsidRPr="00DF2A41" w14:paraId="7F2D8ABC" w14:textId="77777777" w:rsidTr="00956B72">
        <w:tc>
          <w:tcPr>
            <w:tcW w:w="1701" w:type="dxa"/>
            <w:shd w:val="clear" w:color="auto" w:fill="auto"/>
          </w:tcPr>
          <w:p w14:paraId="2A2E1C4E" w14:textId="77777777" w:rsidR="00612A65" w:rsidRPr="00DF2A41" w:rsidRDefault="00612A65" w:rsidP="00956B72">
            <w:pPr>
              <w:pStyle w:val="Tabletext0"/>
            </w:pPr>
            <w:r w:rsidRPr="00DF2A41">
              <w:t>47</w:t>
            </w:r>
          </w:p>
        </w:tc>
        <w:tc>
          <w:tcPr>
            <w:tcW w:w="1706" w:type="dxa"/>
          </w:tcPr>
          <w:p w14:paraId="4600A77D" w14:textId="77777777" w:rsidR="00612A65" w:rsidRPr="00DF2A41" w:rsidRDefault="00612A65" w:rsidP="00956B72">
            <w:pPr>
              <w:pStyle w:val="Tabletext0"/>
              <w:rPr>
                <w:rFonts w:cs="Arial"/>
                <w:color w:val="000000"/>
              </w:rPr>
            </w:pPr>
            <w:r w:rsidRPr="00DF2A41">
              <w:t>106</w:t>
            </w:r>
          </w:p>
        </w:tc>
        <w:tc>
          <w:tcPr>
            <w:tcW w:w="2122" w:type="dxa"/>
          </w:tcPr>
          <w:p w14:paraId="2226475F" w14:textId="77777777" w:rsidR="00612A65" w:rsidRPr="00DF2A41" w:rsidRDefault="00612A65" w:rsidP="00956B72">
            <w:pPr>
              <w:pStyle w:val="Tabletext0"/>
              <w:rPr>
                <w:rFonts w:cs="Arial"/>
                <w:color w:val="000000"/>
              </w:rPr>
            </w:pPr>
            <w:r w:rsidRPr="00DF2A41">
              <w:t>1.06200</w:t>
            </w:r>
          </w:p>
        </w:tc>
        <w:tc>
          <w:tcPr>
            <w:tcW w:w="1666" w:type="dxa"/>
          </w:tcPr>
          <w:p w14:paraId="318CBCA3" w14:textId="77777777" w:rsidR="00612A65" w:rsidRPr="00DF2A41" w:rsidRDefault="00612A65" w:rsidP="00956B72">
            <w:pPr>
              <w:pStyle w:val="Tabletext0"/>
              <w:rPr>
                <w:rFonts w:cs="Arial"/>
                <w:color w:val="000000"/>
              </w:rPr>
            </w:pPr>
            <w:r w:rsidRPr="00DF2A41">
              <w:t>1.60371</w:t>
            </w:r>
          </w:p>
        </w:tc>
      </w:tr>
      <w:tr w:rsidR="00612A65" w:rsidRPr="00DF2A41" w14:paraId="3304C58F" w14:textId="77777777" w:rsidTr="00956B72">
        <w:tc>
          <w:tcPr>
            <w:tcW w:w="1701" w:type="dxa"/>
            <w:shd w:val="clear" w:color="auto" w:fill="auto"/>
          </w:tcPr>
          <w:p w14:paraId="1130401E" w14:textId="77777777" w:rsidR="00612A65" w:rsidRPr="00DF2A41" w:rsidRDefault="00612A65" w:rsidP="00956B72">
            <w:pPr>
              <w:pStyle w:val="Tabletext0"/>
            </w:pPr>
            <w:r w:rsidRPr="00DF2A41">
              <w:t>48</w:t>
            </w:r>
          </w:p>
        </w:tc>
        <w:tc>
          <w:tcPr>
            <w:tcW w:w="1706" w:type="dxa"/>
          </w:tcPr>
          <w:p w14:paraId="03186F15" w14:textId="77777777" w:rsidR="00612A65" w:rsidRPr="00DF2A41" w:rsidRDefault="00612A65" w:rsidP="00956B72">
            <w:pPr>
              <w:pStyle w:val="Tabletext0"/>
              <w:rPr>
                <w:rFonts w:cs="Arial"/>
                <w:color w:val="000000"/>
              </w:rPr>
            </w:pPr>
            <w:r w:rsidRPr="00DF2A41">
              <w:t>107</w:t>
            </w:r>
          </w:p>
        </w:tc>
        <w:tc>
          <w:tcPr>
            <w:tcW w:w="2122" w:type="dxa"/>
          </w:tcPr>
          <w:p w14:paraId="5B6A243C" w14:textId="77777777" w:rsidR="00612A65" w:rsidRPr="00DF2A41" w:rsidRDefault="00612A65" w:rsidP="00956B72">
            <w:pPr>
              <w:pStyle w:val="Tabletext0"/>
              <w:rPr>
                <w:rFonts w:cs="Arial"/>
                <w:color w:val="000000"/>
              </w:rPr>
            </w:pPr>
            <w:r w:rsidRPr="00DF2A41">
              <w:t>0.93715</w:t>
            </w:r>
          </w:p>
        </w:tc>
        <w:tc>
          <w:tcPr>
            <w:tcW w:w="1666" w:type="dxa"/>
          </w:tcPr>
          <w:p w14:paraId="11FD0711" w14:textId="77777777" w:rsidR="00612A65" w:rsidRPr="00DF2A41" w:rsidRDefault="00612A65" w:rsidP="00956B72">
            <w:pPr>
              <w:pStyle w:val="Tabletext0"/>
              <w:rPr>
                <w:rFonts w:cs="Arial"/>
                <w:color w:val="000000"/>
              </w:rPr>
            </w:pPr>
            <w:r w:rsidRPr="00DF2A41">
              <w:t>1.28074</w:t>
            </w:r>
          </w:p>
        </w:tc>
      </w:tr>
      <w:tr w:rsidR="00612A65" w:rsidRPr="00DF2A41" w14:paraId="06F66FFA" w14:textId="77777777" w:rsidTr="00956B72">
        <w:tc>
          <w:tcPr>
            <w:tcW w:w="1701" w:type="dxa"/>
            <w:tcBorders>
              <w:bottom w:val="single" w:sz="2" w:space="0" w:color="auto"/>
            </w:tcBorders>
            <w:shd w:val="clear" w:color="auto" w:fill="auto"/>
          </w:tcPr>
          <w:p w14:paraId="591BC322" w14:textId="77777777" w:rsidR="00612A65" w:rsidRPr="00DF2A41" w:rsidRDefault="00612A65" w:rsidP="00956B72">
            <w:pPr>
              <w:pStyle w:val="Tabletext0"/>
            </w:pPr>
            <w:r w:rsidRPr="00DF2A41">
              <w:t>49</w:t>
            </w:r>
          </w:p>
        </w:tc>
        <w:tc>
          <w:tcPr>
            <w:tcW w:w="1706" w:type="dxa"/>
            <w:tcBorders>
              <w:bottom w:val="single" w:sz="2" w:space="0" w:color="auto"/>
            </w:tcBorders>
          </w:tcPr>
          <w:p w14:paraId="1919D46F" w14:textId="77777777" w:rsidR="00612A65" w:rsidRPr="00DF2A41" w:rsidRDefault="00612A65" w:rsidP="00956B72">
            <w:pPr>
              <w:pStyle w:val="Tabletext0"/>
              <w:rPr>
                <w:rFonts w:cs="Arial"/>
                <w:color w:val="000000"/>
              </w:rPr>
            </w:pPr>
            <w:r w:rsidRPr="00DF2A41">
              <w:t>108</w:t>
            </w:r>
          </w:p>
        </w:tc>
        <w:tc>
          <w:tcPr>
            <w:tcW w:w="2122" w:type="dxa"/>
            <w:tcBorders>
              <w:bottom w:val="single" w:sz="2" w:space="0" w:color="auto"/>
            </w:tcBorders>
          </w:tcPr>
          <w:p w14:paraId="0EF75B14" w14:textId="77777777" w:rsidR="00612A65" w:rsidRPr="00DF2A41" w:rsidRDefault="00612A65" w:rsidP="00956B72">
            <w:pPr>
              <w:pStyle w:val="Tabletext0"/>
              <w:rPr>
                <w:rFonts w:cs="Arial"/>
                <w:color w:val="000000"/>
              </w:rPr>
            </w:pPr>
            <w:r w:rsidRPr="00DF2A41">
              <w:t>0.76875</w:t>
            </w:r>
          </w:p>
        </w:tc>
        <w:tc>
          <w:tcPr>
            <w:tcW w:w="1666" w:type="dxa"/>
            <w:tcBorders>
              <w:bottom w:val="single" w:sz="2" w:space="0" w:color="auto"/>
            </w:tcBorders>
          </w:tcPr>
          <w:p w14:paraId="426DBCF2" w14:textId="77777777" w:rsidR="00612A65" w:rsidRPr="00DF2A41" w:rsidRDefault="00612A65" w:rsidP="00956B72">
            <w:pPr>
              <w:pStyle w:val="Tabletext0"/>
              <w:rPr>
                <w:rFonts w:cs="Arial"/>
                <w:color w:val="000000"/>
              </w:rPr>
            </w:pPr>
            <w:r w:rsidRPr="00DF2A41">
              <w:t>1.02049</w:t>
            </w:r>
          </w:p>
        </w:tc>
      </w:tr>
      <w:tr w:rsidR="00612A65" w:rsidRPr="00DF2A41" w14:paraId="207B49EB" w14:textId="77777777" w:rsidTr="00956B72">
        <w:tc>
          <w:tcPr>
            <w:tcW w:w="1701" w:type="dxa"/>
            <w:tcBorders>
              <w:top w:val="single" w:sz="2" w:space="0" w:color="auto"/>
              <w:bottom w:val="single" w:sz="12" w:space="0" w:color="auto"/>
            </w:tcBorders>
            <w:shd w:val="clear" w:color="auto" w:fill="auto"/>
          </w:tcPr>
          <w:p w14:paraId="3732780D" w14:textId="77777777" w:rsidR="00612A65" w:rsidRPr="00DF2A41" w:rsidRDefault="00612A65" w:rsidP="00956B72">
            <w:pPr>
              <w:pStyle w:val="Tabletext0"/>
            </w:pPr>
            <w:r w:rsidRPr="00DF2A41">
              <w:t>50</w:t>
            </w:r>
          </w:p>
        </w:tc>
        <w:tc>
          <w:tcPr>
            <w:tcW w:w="1706" w:type="dxa"/>
            <w:tcBorders>
              <w:top w:val="single" w:sz="2" w:space="0" w:color="auto"/>
              <w:bottom w:val="single" w:sz="12" w:space="0" w:color="auto"/>
            </w:tcBorders>
          </w:tcPr>
          <w:p w14:paraId="26346756" w14:textId="77777777" w:rsidR="00612A65" w:rsidRPr="00DF2A41" w:rsidRDefault="00612A65" w:rsidP="00956B72">
            <w:pPr>
              <w:pStyle w:val="Tabletext0"/>
              <w:rPr>
                <w:rFonts w:cs="Arial"/>
                <w:color w:val="000000"/>
              </w:rPr>
            </w:pPr>
            <w:r w:rsidRPr="00DF2A41">
              <w:t>109</w:t>
            </w:r>
          </w:p>
        </w:tc>
        <w:tc>
          <w:tcPr>
            <w:tcW w:w="2122" w:type="dxa"/>
            <w:tcBorders>
              <w:top w:val="single" w:sz="2" w:space="0" w:color="auto"/>
              <w:bottom w:val="single" w:sz="12" w:space="0" w:color="auto"/>
            </w:tcBorders>
          </w:tcPr>
          <w:p w14:paraId="436D1533" w14:textId="77777777" w:rsidR="00612A65" w:rsidRPr="00DF2A41" w:rsidRDefault="00612A65" w:rsidP="00956B72">
            <w:pPr>
              <w:pStyle w:val="Tabletext0"/>
              <w:rPr>
                <w:rFonts w:cs="Arial"/>
                <w:color w:val="000000"/>
              </w:rPr>
            </w:pPr>
            <w:r w:rsidRPr="00DF2A41">
              <w:t>0.49915</w:t>
            </w:r>
          </w:p>
        </w:tc>
        <w:tc>
          <w:tcPr>
            <w:tcW w:w="1666" w:type="dxa"/>
            <w:tcBorders>
              <w:top w:val="single" w:sz="2" w:space="0" w:color="auto"/>
              <w:bottom w:val="single" w:sz="12" w:space="0" w:color="auto"/>
            </w:tcBorders>
          </w:tcPr>
          <w:p w14:paraId="4AD31FE4" w14:textId="77777777" w:rsidR="00612A65" w:rsidRPr="00DF2A41" w:rsidRDefault="00612A65" w:rsidP="00956B72">
            <w:pPr>
              <w:pStyle w:val="Tabletext0"/>
              <w:rPr>
                <w:rFonts w:cs="Arial"/>
                <w:color w:val="000000"/>
              </w:rPr>
            </w:pPr>
            <w:r w:rsidRPr="00DF2A41">
              <w:t>0.63435</w:t>
            </w:r>
          </w:p>
        </w:tc>
      </w:tr>
      <w:bookmarkEnd w:id="51"/>
    </w:tbl>
    <w:p w14:paraId="34CF78EA" w14:textId="77777777" w:rsidR="000A7433" w:rsidRPr="00DF2A41" w:rsidRDefault="000A7433" w:rsidP="000A7433">
      <w:pPr>
        <w:pStyle w:val="Tabletext0"/>
      </w:pPr>
    </w:p>
    <w:p w14:paraId="165E79DC" w14:textId="77777777" w:rsidR="00DB522C" w:rsidRPr="00060FDA" w:rsidRDefault="00DB522C" w:rsidP="00686EAA">
      <w:pPr>
        <w:pStyle w:val="Schedulepart"/>
        <w:pageBreakBefore/>
      </w:pPr>
      <w:bookmarkStart w:id="58" w:name="_Toc97548714"/>
      <w:bookmarkStart w:id="59" w:name="_Toc190857362"/>
      <w:r w:rsidRPr="00060FDA">
        <w:rPr>
          <w:rStyle w:val="CharSchPTNo"/>
        </w:rPr>
        <w:lastRenderedPageBreak/>
        <w:t>Part 3</w:t>
      </w:r>
      <w:r w:rsidRPr="00060FDA">
        <w:tab/>
      </w:r>
      <w:r w:rsidRPr="00060FDA">
        <w:rPr>
          <w:rStyle w:val="CharSchPTText"/>
        </w:rPr>
        <w:t>Local Government Superannuation Scheme</w:t>
      </w:r>
      <w:bookmarkEnd w:id="58"/>
      <w:bookmarkEnd w:id="59"/>
    </w:p>
    <w:p w14:paraId="4175A006" w14:textId="77777777" w:rsidR="00DB522C" w:rsidRPr="00060FDA" w:rsidRDefault="00DB522C" w:rsidP="00DB522C">
      <w:pPr>
        <w:pStyle w:val="ScheduleHeading"/>
      </w:pPr>
      <w:r w:rsidRPr="00060FDA">
        <w:t>1</w:t>
      </w:r>
      <w:r w:rsidRPr="00060FDA">
        <w:tab/>
        <w:t>Definitions</w:t>
      </w:r>
    </w:p>
    <w:p w14:paraId="5888DB5F" w14:textId="77777777" w:rsidR="00DB522C" w:rsidRPr="00060FDA" w:rsidRDefault="00DB522C" w:rsidP="00DB522C">
      <w:pPr>
        <w:pStyle w:val="Zdefinition"/>
      </w:pPr>
      <w:r w:rsidRPr="00060FDA">
        <w:t>In this Part:</w:t>
      </w:r>
    </w:p>
    <w:p w14:paraId="1554B982" w14:textId="77777777" w:rsidR="00DB522C" w:rsidRPr="00060FDA" w:rsidRDefault="00DB522C" w:rsidP="00DB522C">
      <w:pPr>
        <w:pStyle w:val="definition"/>
      </w:pPr>
      <w:r w:rsidRPr="00060FDA">
        <w:rPr>
          <w:b/>
          <w:i/>
        </w:rPr>
        <w:t>defined benefit Member</w:t>
      </w:r>
      <w:r w:rsidRPr="00060FDA">
        <w:t xml:space="preserve"> has the same meaning as in the Trust Deed.</w:t>
      </w:r>
    </w:p>
    <w:p w14:paraId="6E5D7C93" w14:textId="77777777" w:rsidR="00DB522C" w:rsidRPr="00060FDA" w:rsidRDefault="00DB522C" w:rsidP="00DB522C">
      <w:pPr>
        <w:pStyle w:val="definition"/>
      </w:pPr>
      <w:r w:rsidRPr="00060FDA">
        <w:rPr>
          <w:b/>
          <w:i/>
        </w:rPr>
        <w:t>Scheme</w:t>
      </w:r>
      <w:r w:rsidRPr="00060FDA">
        <w:t xml:space="preserve"> means the scheme continued in existence under subsection 1180 (1) of the </w:t>
      </w:r>
      <w:r w:rsidRPr="00060FDA">
        <w:rPr>
          <w:i/>
        </w:rPr>
        <w:t>Local Government Act 1993</w:t>
      </w:r>
      <w:r w:rsidRPr="00060FDA">
        <w:t xml:space="preserve"> (Qld) under the name Local Government Superannuation Scheme.</w:t>
      </w:r>
    </w:p>
    <w:p w14:paraId="13811721" w14:textId="77777777" w:rsidR="00DB522C" w:rsidRPr="00060FDA" w:rsidRDefault="00DB522C" w:rsidP="00DB522C">
      <w:pPr>
        <w:pStyle w:val="definition"/>
      </w:pPr>
      <w:r w:rsidRPr="00060FDA">
        <w:rPr>
          <w:b/>
          <w:i/>
        </w:rPr>
        <w:t>Trust Deed</w:t>
      </w:r>
      <w:r w:rsidRPr="00060FDA">
        <w:t xml:space="preserve"> means the Trust Deed made on 23 June 1998 by the Queensland Local Government Superannuation Board, as amended and in force on</w:t>
      </w:r>
      <w:r w:rsidR="004A074A">
        <w:t xml:space="preserve"> 24 March 2006</w:t>
      </w:r>
      <w:r w:rsidRPr="00060FDA">
        <w:t>.</w:t>
      </w:r>
    </w:p>
    <w:p w14:paraId="5A610D0D" w14:textId="77777777" w:rsidR="00DB522C" w:rsidRPr="00060FDA" w:rsidRDefault="00DB522C" w:rsidP="00DB522C">
      <w:pPr>
        <w:pStyle w:val="ScheduleHeading"/>
      </w:pPr>
      <w:r w:rsidRPr="00060FDA">
        <w:t>2</w:t>
      </w:r>
      <w:r w:rsidRPr="00060FDA">
        <w:tab/>
        <w:t>Methods and factors for interests of members in the Scheme</w:t>
      </w:r>
    </w:p>
    <w:p w14:paraId="583E912D" w14:textId="77777777" w:rsidR="00DB522C" w:rsidRPr="00060FDA" w:rsidRDefault="00DB522C" w:rsidP="00DB522C">
      <w:pPr>
        <w:pStyle w:val="ZR1"/>
      </w:pPr>
      <w:r w:rsidRPr="00060FDA">
        <w:tab/>
      </w:r>
      <w:r w:rsidRPr="00060FDA">
        <w:tab/>
        <w:t>For an interest that:</w:t>
      </w:r>
    </w:p>
    <w:p w14:paraId="735442F0" w14:textId="77777777" w:rsidR="00DB522C" w:rsidRPr="00060FDA" w:rsidRDefault="00DB522C" w:rsidP="00DB522C">
      <w:pPr>
        <w:pStyle w:val="P1"/>
      </w:pPr>
      <w:r w:rsidRPr="00060FDA">
        <w:tab/>
        <w:t>(a)</w:t>
      </w:r>
      <w:r w:rsidRPr="00060FDA">
        <w:tab/>
        <w:t>is in the growth phase in the Scheme; and</w:t>
      </w:r>
    </w:p>
    <w:p w14:paraId="0298D7FE" w14:textId="77777777" w:rsidR="00DB522C" w:rsidRPr="00060FDA" w:rsidRDefault="00DB522C" w:rsidP="00DB522C">
      <w:pPr>
        <w:pStyle w:val="P1"/>
      </w:pPr>
      <w:r w:rsidRPr="00060FDA">
        <w:tab/>
        <w:t>(b)</w:t>
      </w:r>
      <w:r w:rsidRPr="00060FDA">
        <w:tab/>
        <w:t>is mentioned in an item in the following table;</w:t>
      </w:r>
    </w:p>
    <w:p w14:paraId="3CA2E6D8" w14:textId="77777777" w:rsidR="00DB522C" w:rsidRPr="00060FDA" w:rsidRDefault="00DB522C" w:rsidP="00DB522C">
      <w:pPr>
        <w:pStyle w:val="Rc"/>
      </w:pPr>
      <w:r w:rsidRPr="00060FDA">
        <w:t xml:space="preserve">the method or factor mentioned in the item is approved for </w:t>
      </w:r>
      <w:r w:rsidR="00196D18">
        <w:t>section 5</w:t>
      </w:r>
      <w:r w:rsidRPr="00060FDA">
        <w:t xml:space="preserve"> of this instrument.</w:t>
      </w:r>
    </w:p>
    <w:p w14:paraId="507EAF75" w14:textId="77777777" w:rsidR="00DB522C" w:rsidRPr="00060FDA" w:rsidRDefault="00DB522C" w:rsidP="00DB522C"/>
    <w:tbl>
      <w:tblPr>
        <w:tblW w:w="0" w:type="auto"/>
        <w:tblInd w:w="100" w:type="dxa"/>
        <w:tblLayout w:type="fixed"/>
        <w:tblLook w:val="01E0" w:firstRow="1" w:lastRow="1" w:firstColumn="1" w:lastColumn="1" w:noHBand="0" w:noVBand="0"/>
      </w:tblPr>
      <w:tblGrid>
        <w:gridCol w:w="600"/>
        <w:gridCol w:w="3000"/>
        <w:gridCol w:w="4630"/>
      </w:tblGrid>
      <w:tr w:rsidR="00DB522C" w:rsidRPr="00060FDA" w14:paraId="41E194E6" w14:textId="77777777">
        <w:trPr>
          <w:cantSplit/>
          <w:tblHeader/>
        </w:trPr>
        <w:tc>
          <w:tcPr>
            <w:tcW w:w="600" w:type="dxa"/>
            <w:tcBorders>
              <w:bottom w:val="single" w:sz="4" w:space="0" w:color="auto"/>
            </w:tcBorders>
            <w:shd w:val="clear" w:color="auto" w:fill="auto"/>
          </w:tcPr>
          <w:p w14:paraId="271DF4D2" w14:textId="77777777" w:rsidR="00DB522C" w:rsidRPr="00060FDA" w:rsidRDefault="00DB522C" w:rsidP="00DB522C">
            <w:pPr>
              <w:pStyle w:val="TableColHead"/>
              <w:jc w:val="right"/>
            </w:pPr>
            <w:r w:rsidRPr="00060FDA">
              <w:t>Item</w:t>
            </w:r>
          </w:p>
        </w:tc>
        <w:tc>
          <w:tcPr>
            <w:tcW w:w="3000" w:type="dxa"/>
            <w:tcBorders>
              <w:bottom w:val="single" w:sz="4" w:space="0" w:color="auto"/>
            </w:tcBorders>
            <w:shd w:val="clear" w:color="auto" w:fill="auto"/>
          </w:tcPr>
          <w:p w14:paraId="4345E38C" w14:textId="77777777" w:rsidR="00DB522C" w:rsidRPr="00060FDA" w:rsidRDefault="00DB522C" w:rsidP="00DB522C">
            <w:pPr>
              <w:pStyle w:val="TableColHead"/>
            </w:pPr>
            <w:r w:rsidRPr="00060FDA">
              <w:t>Interest in the growth phase</w:t>
            </w:r>
          </w:p>
        </w:tc>
        <w:tc>
          <w:tcPr>
            <w:tcW w:w="4630" w:type="dxa"/>
            <w:tcBorders>
              <w:bottom w:val="single" w:sz="4" w:space="0" w:color="auto"/>
            </w:tcBorders>
            <w:shd w:val="clear" w:color="auto" w:fill="auto"/>
          </w:tcPr>
          <w:p w14:paraId="6B3741BB" w14:textId="77777777" w:rsidR="00DB522C" w:rsidRPr="00060FDA" w:rsidRDefault="00DB522C" w:rsidP="00DB522C">
            <w:pPr>
              <w:pStyle w:val="TableColHead"/>
            </w:pPr>
            <w:r w:rsidRPr="00060FDA">
              <w:t>Method or factor</w:t>
            </w:r>
          </w:p>
        </w:tc>
      </w:tr>
      <w:tr w:rsidR="00DB522C" w:rsidRPr="00060FDA" w14:paraId="07FA0B5F" w14:textId="77777777">
        <w:trPr>
          <w:cantSplit/>
        </w:trPr>
        <w:tc>
          <w:tcPr>
            <w:tcW w:w="600" w:type="dxa"/>
            <w:tcBorders>
              <w:top w:val="single" w:sz="4" w:space="0" w:color="auto"/>
            </w:tcBorders>
            <w:shd w:val="clear" w:color="auto" w:fill="auto"/>
          </w:tcPr>
          <w:p w14:paraId="061A200A" w14:textId="77777777" w:rsidR="00DB522C" w:rsidRPr="00060FDA" w:rsidRDefault="00DB522C" w:rsidP="00DB522C">
            <w:pPr>
              <w:pStyle w:val="TableText"/>
              <w:ind w:left="227"/>
              <w:jc w:val="right"/>
            </w:pPr>
            <w:r w:rsidRPr="00060FDA">
              <w:t>1</w:t>
            </w:r>
          </w:p>
        </w:tc>
        <w:tc>
          <w:tcPr>
            <w:tcW w:w="3000" w:type="dxa"/>
            <w:tcBorders>
              <w:top w:val="single" w:sz="4" w:space="0" w:color="auto"/>
            </w:tcBorders>
            <w:shd w:val="clear" w:color="auto" w:fill="auto"/>
          </w:tcPr>
          <w:p w14:paraId="334BC300" w14:textId="77777777" w:rsidR="00DB522C" w:rsidRPr="00060FDA" w:rsidRDefault="00DB522C" w:rsidP="00DB522C">
            <w:pPr>
              <w:pStyle w:val="TableText"/>
            </w:pPr>
            <w:r w:rsidRPr="00060FDA">
              <w:t>An interest that a person has in the Scheme as a defined benefit Member</w:t>
            </w:r>
          </w:p>
        </w:tc>
        <w:tc>
          <w:tcPr>
            <w:tcW w:w="4630" w:type="dxa"/>
            <w:tcBorders>
              <w:top w:val="single" w:sz="4" w:space="0" w:color="auto"/>
            </w:tcBorders>
            <w:shd w:val="clear" w:color="auto" w:fill="auto"/>
          </w:tcPr>
          <w:p w14:paraId="7C84A6A5" w14:textId="77777777" w:rsidR="00DB522C" w:rsidRPr="00060FDA" w:rsidRDefault="00DB522C" w:rsidP="00DB522C">
            <w:pPr>
              <w:pStyle w:val="TableText"/>
            </w:pPr>
            <w:r w:rsidRPr="00060FDA">
              <w:t>If the person is aged less than 55 at the relevant date — the value of the benefit that would have been payable to the person under clause 98 of the Trust Deed if the person had been eligible to receive that benefit on the relevant date.</w:t>
            </w:r>
          </w:p>
        </w:tc>
      </w:tr>
      <w:tr w:rsidR="00DB522C" w:rsidRPr="00060FDA" w14:paraId="6F78A52D" w14:textId="77777777">
        <w:trPr>
          <w:cantSplit/>
        </w:trPr>
        <w:tc>
          <w:tcPr>
            <w:tcW w:w="600" w:type="dxa"/>
            <w:shd w:val="clear" w:color="auto" w:fill="auto"/>
          </w:tcPr>
          <w:p w14:paraId="1E92DFB4" w14:textId="77777777" w:rsidR="00DB522C" w:rsidRPr="00060FDA" w:rsidRDefault="00DB522C" w:rsidP="00DB522C">
            <w:pPr>
              <w:pStyle w:val="TableText"/>
              <w:ind w:left="227"/>
              <w:jc w:val="right"/>
            </w:pPr>
          </w:p>
        </w:tc>
        <w:tc>
          <w:tcPr>
            <w:tcW w:w="3000" w:type="dxa"/>
            <w:shd w:val="clear" w:color="auto" w:fill="auto"/>
          </w:tcPr>
          <w:p w14:paraId="039CCBF8" w14:textId="77777777" w:rsidR="00DB522C" w:rsidRPr="00060FDA" w:rsidRDefault="00DB522C" w:rsidP="00DB522C">
            <w:pPr>
              <w:pStyle w:val="TableText"/>
            </w:pPr>
          </w:p>
        </w:tc>
        <w:tc>
          <w:tcPr>
            <w:tcW w:w="4630" w:type="dxa"/>
            <w:shd w:val="clear" w:color="auto" w:fill="auto"/>
          </w:tcPr>
          <w:p w14:paraId="314998D3" w14:textId="77777777" w:rsidR="00DB522C" w:rsidRPr="00060FDA" w:rsidRDefault="00DB522C" w:rsidP="00DB522C">
            <w:pPr>
              <w:pStyle w:val="TableText"/>
            </w:pPr>
            <w:r w:rsidRPr="00060FDA">
              <w:t>If the person is aged at least 55 but less than 70 at the relevant date — the value of the benefit that would have been payable to the person under clause 92 of the Trust Deed if the person had been eligible to receive that benefit on the relevant date.</w:t>
            </w:r>
          </w:p>
        </w:tc>
      </w:tr>
      <w:tr w:rsidR="00DB522C" w:rsidRPr="00060FDA" w14:paraId="55068FBD" w14:textId="77777777">
        <w:trPr>
          <w:cantSplit/>
        </w:trPr>
        <w:tc>
          <w:tcPr>
            <w:tcW w:w="600" w:type="dxa"/>
            <w:tcBorders>
              <w:bottom w:val="single" w:sz="4" w:space="0" w:color="auto"/>
            </w:tcBorders>
            <w:shd w:val="clear" w:color="auto" w:fill="auto"/>
          </w:tcPr>
          <w:p w14:paraId="026596FA" w14:textId="77777777" w:rsidR="00DB522C" w:rsidRPr="00060FDA" w:rsidRDefault="00DB522C" w:rsidP="00DB522C">
            <w:pPr>
              <w:pStyle w:val="TableText"/>
              <w:ind w:left="227"/>
              <w:jc w:val="right"/>
            </w:pPr>
          </w:p>
        </w:tc>
        <w:tc>
          <w:tcPr>
            <w:tcW w:w="3000" w:type="dxa"/>
            <w:tcBorders>
              <w:bottom w:val="single" w:sz="4" w:space="0" w:color="auto"/>
            </w:tcBorders>
            <w:shd w:val="clear" w:color="auto" w:fill="auto"/>
          </w:tcPr>
          <w:p w14:paraId="0E5DB064" w14:textId="77777777" w:rsidR="00DB522C" w:rsidRPr="00060FDA" w:rsidRDefault="00DB522C" w:rsidP="00DB522C">
            <w:pPr>
              <w:pStyle w:val="TableText"/>
            </w:pPr>
          </w:p>
        </w:tc>
        <w:tc>
          <w:tcPr>
            <w:tcW w:w="4630" w:type="dxa"/>
            <w:tcBorders>
              <w:bottom w:val="single" w:sz="4" w:space="0" w:color="auto"/>
            </w:tcBorders>
            <w:shd w:val="clear" w:color="auto" w:fill="auto"/>
          </w:tcPr>
          <w:p w14:paraId="3B44AF51" w14:textId="77777777" w:rsidR="00DB522C" w:rsidRPr="00060FDA" w:rsidRDefault="00DB522C" w:rsidP="00DB522C">
            <w:pPr>
              <w:pStyle w:val="TableText"/>
            </w:pPr>
            <w:r w:rsidRPr="00060FDA">
              <w:t>If the person is aged at least 70 at the relevant date — the value of the benefit that would have been payable to the person under clause 93 of the Trust Deed if the person had been eligible to receive that benefit on the relevant date.</w:t>
            </w:r>
          </w:p>
        </w:tc>
      </w:tr>
    </w:tbl>
    <w:p w14:paraId="77C53347" w14:textId="77777777" w:rsidR="005B72AB" w:rsidRDefault="005B72AB">
      <w:pPr>
        <w:pStyle w:val="SchedSectionBreak"/>
        <w:sectPr w:rsidR="005B72AB" w:rsidSect="00A01514">
          <w:headerReference w:type="even" r:id="rId55"/>
          <w:headerReference w:type="default" r:id="rId56"/>
          <w:footerReference w:type="even" r:id="rId57"/>
          <w:footerReference w:type="default" r:id="rId58"/>
          <w:headerReference w:type="first" r:id="rId59"/>
          <w:footerReference w:type="first" r:id="rId60"/>
          <w:pgSz w:w="11907" w:h="16839" w:code="9"/>
          <w:pgMar w:top="1440" w:right="1797" w:bottom="1440" w:left="1797" w:header="709" w:footer="709" w:gutter="0"/>
          <w:cols w:space="708"/>
          <w:docGrid w:linePitch="360"/>
        </w:sectPr>
      </w:pPr>
      <w:bookmarkStart w:id="60" w:name="_Hlk162261511"/>
    </w:p>
    <w:bookmarkEnd w:id="2"/>
    <w:bookmarkEnd w:id="60"/>
    <w:p w14:paraId="634D2107" w14:textId="77777777" w:rsidR="00DB522C" w:rsidRDefault="00DB522C" w:rsidP="005B72AB"/>
    <w:sectPr w:rsidR="00DB522C" w:rsidSect="00A01514">
      <w:headerReference w:type="even" r:id="rId61"/>
      <w:headerReference w:type="default" r:id="rId62"/>
      <w:footerReference w:type="even" r:id="rId63"/>
      <w:footerReference w:type="default" r:id="rId64"/>
      <w:headerReference w:type="first" r:id="rId65"/>
      <w:footerReference w:type="first" r:id="rId66"/>
      <w:type w:val="continuous"/>
      <w:pgSz w:w="11907" w:h="16839"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F9720" w14:textId="77777777" w:rsidR="00101F54" w:rsidRDefault="00101F54">
      <w:r>
        <w:separator/>
      </w:r>
    </w:p>
  </w:endnote>
  <w:endnote w:type="continuationSeparator" w:id="0">
    <w:p w14:paraId="05595BAC" w14:textId="77777777" w:rsidR="00101F54" w:rsidRDefault="0010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Univers 55">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embedRegular r:id="rId1" w:subsetted="1" w:fontKey="{1DAA36FB-CB1E-4F3D-83B4-F22EECE0C2BB}"/>
    <w:embedBoldItalic r:id="rId2" w:subsetted="1" w:fontKey="{74DABF76-027B-493C-8F38-C69B067E7CB9}"/>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218B" w14:textId="77777777" w:rsidR="00196D18" w:rsidRPr="00F10D43" w:rsidRDefault="00196D18" w:rsidP="00181C6F">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5607A7" w14:paraId="72090381" w14:textId="77777777">
      <w:tc>
        <w:tcPr>
          <w:tcW w:w="1701" w:type="dxa"/>
          <w:shd w:val="clear" w:color="auto" w:fill="auto"/>
        </w:tcPr>
        <w:p w14:paraId="46D7B6E0" w14:textId="77777777" w:rsidR="00196D18" w:rsidRPr="00680D8B" w:rsidRDefault="00196D18" w:rsidP="00181C6F">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w:t>
          </w:r>
          <w:r w:rsidRPr="00680D8B">
            <w:rPr>
              <w:rFonts w:ascii="Times New Roman" w:hAnsi="Times New Roman"/>
              <w:i/>
              <w:sz w:val="18"/>
            </w:rPr>
            <w:fldChar w:fldCharType="end"/>
          </w:r>
        </w:p>
      </w:tc>
      <w:tc>
        <w:tcPr>
          <w:tcW w:w="4933" w:type="dxa"/>
          <w:shd w:val="clear" w:color="auto" w:fill="auto"/>
        </w:tcPr>
        <w:p w14:paraId="5C8F7FFF" w14:textId="77777777" w:rsidR="00196D18" w:rsidRPr="005607A7" w:rsidRDefault="00196D18" w:rsidP="00181C6F">
          <w:pPr>
            <w:pStyle w:val="FooterCitation"/>
            <w:rPr>
              <w:rFonts w:ascii="Times New Roman" w:hAnsi="Times New Roman"/>
              <w:szCs w:val="18"/>
            </w:rPr>
          </w:pPr>
          <w:r w:rsidRPr="005607A7">
            <w:rPr>
              <w:rFonts w:ascii="Times New Roman" w:hAnsi="Times New Roman"/>
              <w:i w:val="0"/>
              <w:szCs w:val="18"/>
            </w:rPr>
            <w:fldChar w:fldCharType="begin"/>
          </w:r>
          <w:r w:rsidRPr="005607A7">
            <w:rPr>
              <w:rFonts w:ascii="Times New Roman" w:hAnsi="Times New Roman"/>
              <w:szCs w:val="18"/>
            </w:rPr>
            <w:instrText xml:space="preserve"> DOCPROPERTY  ShortT  \* MERGEFORMAT </w:instrText>
          </w:r>
          <w:r w:rsidRPr="005607A7">
            <w:rPr>
              <w:rFonts w:ascii="Times New Roman" w:hAnsi="Times New Roman"/>
              <w:i w:val="0"/>
              <w:szCs w:val="18"/>
            </w:rPr>
            <w:fldChar w:fldCharType="separate"/>
          </w:r>
          <w:r w:rsidRPr="00ED17E8">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5607A7">
            <w:rPr>
              <w:rFonts w:ascii="Times New Roman" w:hAnsi="Times New Roman"/>
              <w:i w:val="0"/>
              <w:szCs w:val="18"/>
            </w:rPr>
            <w:fldChar w:fldCharType="end"/>
          </w:r>
        </w:p>
      </w:tc>
      <w:tc>
        <w:tcPr>
          <w:tcW w:w="1701" w:type="dxa"/>
          <w:shd w:val="clear" w:color="auto" w:fill="auto"/>
        </w:tcPr>
        <w:p w14:paraId="082E4490" w14:textId="77777777" w:rsidR="00196D18" w:rsidRPr="005607A7" w:rsidRDefault="00196D18" w:rsidP="00181C6F">
          <w:pPr>
            <w:pStyle w:val="FooterPageOdd"/>
            <w:rPr>
              <w:rFonts w:ascii="Times New Roman" w:hAnsi="Times New Roman"/>
              <w:sz w:val="18"/>
            </w:rPr>
          </w:pPr>
        </w:p>
      </w:tc>
    </w:tr>
  </w:tbl>
  <w:p w14:paraId="5ED858BC" w14:textId="77777777" w:rsidR="00196D18" w:rsidRPr="00F10D43" w:rsidRDefault="00196D18" w:rsidP="00181C6F">
    <w:pPr>
      <w:pStyle w:val="Footerinfo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E670" w14:textId="77777777" w:rsidR="00196D18" w:rsidRPr="00F10D43" w:rsidRDefault="00196D1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D50C36" w14:paraId="4D519252" w14:textId="77777777">
      <w:tc>
        <w:tcPr>
          <w:tcW w:w="1701" w:type="dxa"/>
          <w:shd w:val="clear" w:color="auto" w:fill="auto"/>
        </w:tcPr>
        <w:p w14:paraId="0A4A263A" w14:textId="77777777" w:rsidR="00196D18" w:rsidRPr="00D50C36" w:rsidRDefault="00196D18">
          <w:pPr>
            <w:pStyle w:val="FooterPageOdd"/>
            <w:rPr>
              <w:rFonts w:ascii="Times New Roman" w:hAnsi="Times New Roman"/>
              <w:sz w:val="18"/>
            </w:rPr>
          </w:pPr>
        </w:p>
      </w:tc>
      <w:tc>
        <w:tcPr>
          <w:tcW w:w="4933" w:type="dxa"/>
          <w:shd w:val="clear" w:color="auto" w:fill="auto"/>
        </w:tcPr>
        <w:p w14:paraId="59A93E7F" w14:textId="77777777" w:rsidR="00196D18" w:rsidRPr="00D50C36" w:rsidRDefault="00196D18">
          <w:pPr>
            <w:pStyle w:val="FooterCitation"/>
            <w:rPr>
              <w:rFonts w:ascii="Times New Roman" w:hAnsi="Times New Roman"/>
              <w:szCs w:val="18"/>
            </w:rPr>
          </w:pPr>
          <w:r w:rsidRPr="00D50C36">
            <w:rPr>
              <w:rFonts w:ascii="Times New Roman" w:hAnsi="Times New Roman"/>
              <w:i w:val="0"/>
              <w:szCs w:val="18"/>
            </w:rPr>
            <w:fldChar w:fldCharType="begin"/>
          </w:r>
          <w:r w:rsidRPr="00D50C36">
            <w:rPr>
              <w:rFonts w:ascii="Times New Roman" w:hAnsi="Times New Roman"/>
              <w:szCs w:val="18"/>
            </w:rPr>
            <w:instrText xml:space="preserve"> DOCPROPERTY  ShortT  \* MERGEFORMAT </w:instrText>
          </w:r>
          <w:r w:rsidRPr="00D50C36">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D50C36">
            <w:rPr>
              <w:rFonts w:ascii="Times New Roman" w:hAnsi="Times New Roman"/>
              <w:i w:val="0"/>
              <w:szCs w:val="18"/>
            </w:rPr>
            <w:fldChar w:fldCharType="end"/>
          </w:r>
        </w:p>
      </w:tc>
      <w:tc>
        <w:tcPr>
          <w:tcW w:w="1701" w:type="dxa"/>
          <w:shd w:val="clear" w:color="auto" w:fill="auto"/>
        </w:tcPr>
        <w:p w14:paraId="4CCF71E7" w14:textId="77777777" w:rsidR="00196D18" w:rsidRPr="00680D8B" w:rsidRDefault="00196D18">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265</w:t>
          </w:r>
          <w:r w:rsidRPr="00680D8B">
            <w:rPr>
              <w:rFonts w:ascii="Times New Roman" w:hAnsi="Times New Roman"/>
              <w:i/>
              <w:sz w:val="18"/>
            </w:rPr>
            <w:fldChar w:fldCharType="end"/>
          </w:r>
        </w:p>
      </w:tc>
    </w:tr>
  </w:tbl>
  <w:p w14:paraId="4D6720BD" w14:textId="77777777" w:rsidR="00196D18" w:rsidRPr="00F10D43" w:rsidRDefault="00196D18">
    <w:pPr>
      <w:pStyle w:val="Footerinfo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A2AB" w14:textId="77777777" w:rsidR="00196D18" w:rsidRPr="00556EB9" w:rsidRDefault="00196D18">
    <w:pPr>
      <w:pStyle w:val="FooterCitation"/>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BC69" w14:textId="77777777" w:rsidR="00196D18" w:rsidRPr="00F10D43" w:rsidRDefault="00196D18" w:rsidP="00F553A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8C43B2" w14:paraId="1714E0B2" w14:textId="77777777">
      <w:tc>
        <w:tcPr>
          <w:tcW w:w="1701" w:type="dxa"/>
          <w:shd w:val="clear" w:color="auto" w:fill="auto"/>
        </w:tcPr>
        <w:p w14:paraId="6D18BCD1" w14:textId="77777777" w:rsidR="00196D18" w:rsidRPr="008C43B2" w:rsidRDefault="00196D18" w:rsidP="00F553A1">
          <w:pPr>
            <w:pStyle w:val="FooterPageEven"/>
          </w:pPr>
          <w:r w:rsidRPr="008C43B2">
            <w:fldChar w:fldCharType="begin"/>
          </w:r>
          <w:r w:rsidRPr="008C43B2">
            <w:instrText xml:space="preserve"> PAGE </w:instrText>
          </w:r>
          <w:r w:rsidRPr="008C43B2">
            <w:fldChar w:fldCharType="separate"/>
          </w:r>
          <w:r>
            <w:rPr>
              <w:noProof/>
            </w:rPr>
            <w:t>264</w:t>
          </w:r>
          <w:r w:rsidRPr="008C43B2">
            <w:fldChar w:fldCharType="end"/>
          </w:r>
        </w:p>
      </w:tc>
      <w:tc>
        <w:tcPr>
          <w:tcW w:w="4933" w:type="dxa"/>
          <w:shd w:val="clear" w:color="auto" w:fill="auto"/>
        </w:tcPr>
        <w:p w14:paraId="6910925D" w14:textId="77777777" w:rsidR="00196D18" w:rsidRPr="008C43B2" w:rsidRDefault="00196D18" w:rsidP="00F553A1">
          <w:pPr>
            <w:pStyle w:val="FooterCitation"/>
          </w:pPr>
          <w:r w:rsidRPr="008C43B2">
            <w:fldChar w:fldCharType="begin"/>
          </w:r>
          <w:r w:rsidRPr="008C43B2">
            <w:instrText xml:space="preserve"> STYLEREF  Title </w:instrText>
          </w:r>
          <w:r w:rsidRPr="008C43B2">
            <w:fldChar w:fldCharType="separate"/>
          </w:r>
          <w:r>
            <w:rPr>
              <w:b/>
              <w:bCs/>
              <w:noProof/>
              <w:lang w:val="en-US"/>
            </w:rPr>
            <w:t>Error! No text of specified style in document.</w:t>
          </w:r>
          <w:r w:rsidRPr="008C43B2">
            <w:fldChar w:fldCharType="end"/>
          </w:r>
        </w:p>
      </w:tc>
      <w:tc>
        <w:tcPr>
          <w:tcW w:w="1701" w:type="dxa"/>
          <w:shd w:val="clear" w:color="auto" w:fill="auto"/>
        </w:tcPr>
        <w:p w14:paraId="3BCBDE1D" w14:textId="77777777" w:rsidR="00196D18" w:rsidRPr="008C43B2" w:rsidRDefault="00196D18" w:rsidP="00F553A1">
          <w:pPr>
            <w:pStyle w:val="FooterPageOdd"/>
          </w:pPr>
        </w:p>
      </w:tc>
    </w:tr>
  </w:tbl>
  <w:p w14:paraId="16FCBE32" w14:textId="77777777" w:rsidR="00196D18" w:rsidRPr="00F10D43" w:rsidRDefault="00196D18" w:rsidP="00F553A1">
    <w:pPr>
      <w:pStyle w:val="Footerinfo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3BFB" w14:textId="77777777" w:rsidR="00196D18" w:rsidRPr="00F10D43" w:rsidRDefault="00196D18" w:rsidP="00F553A1">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8C43B2" w14:paraId="4C8997B0" w14:textId="77777777">
      <w:tc>
        <w:tcPr>
          <w:tcW w:w="1701" w:type="dxa"/>
          <w:shd w:val="clear" w:color="auto" w:fill="auto"/>
        </w:tcPr>
        <w:p w14:paraId="7724F71A" w14:textId="77777777" w:rsidR="00196D18" w:rsidRPr="008C43B2" w:rsidRDefault="00196D18" w:rsidP="00F553A1">
          <w:pPr>
            <w:pStyle w:val="FooterPageOdd"/>
          </w:pPr>
        </w:p>
      </w:tc>
      <w:tc>
        <w:tcPr>
          <w:tcW w:w="4933" w:type="dxa"/>
          <w:shd w:val="clear" w:color="auto" w:fill="auto"/>
        </w:tcPr>
        <w:p w14:paraId="6028A85D" w14:textId="77777777" w:rsidR="00196D18" w:rsidRPr="008C43B2" w:rsidRDefault="00196D18" w:rsidP="00F553A1">
          <w:pPr>
            <w:pStyle w:val="FooterCitation"/>
          </w:pPr>
          <w:r w:rsidRPr="008C43B2">
            <w:fldChar w:fldCharType="begin"/>
          </w:r>
          <w:r w:rsidRPr="008C43B2">
            <w:instrText xml:space="preserve"> STYLEREF  Title </w:instrText>
          </w:r>
          <w:r w:rsidRPr="008C43B2">
            <w:fldChar w:fldCharType="separate"/>
          </w:r>
          <w:r>
            <w:rPr>
              <w:b/>
              <w:bCs/>
              <w:noProof/>
              <w:lang w:val="en-US"/>
            </w:rPr>
            <w:t>Error! No text of specified style in document.</w:t>
          </w:r>
          <w:r w:rsidRPr="008C43B2">
            <w:fldChar w:fldCharType="end"/>
          </w:r>
        </w:p>
      </w:tc>
      <w:tc>
        <w:tcPr>
          <w:tcW w:w="1701" w:type="dxa"/>
          <w:shd w:val="clear" w:color="auto" w:fill="auto"/>
        </w:tcPr>
        <w:p w14:paraId="12CFE4CF" w14:textId="77777777" w:rsidR="00196D18" w:rsidRPr="008C43B2" w:rsidRDefault="00196D18" w:rsidP="00F553A1">
          <w:pPr>
            <w:pStyle w:val="FooterPageOdd"/>
          </w:pPr>
          <w:r w:rsidRPr="008C43B2">
            <w:fldChar w:fldCharType="begin"/>
          </w:r>
          <w:r w:rsidRPr="008C43B2">
            <w:instrText xml:space="preserve"> PAGE </w:instrText>
          </w:r>
          <w:r w:rsidRPr="008C43B2">
            <w:fldChar w:fldCharType="separate"/>
          </w:r>
          <w:r>
            <w:rPr>
              <w:noProof/>
            </w:rPr>
            <w:t>264</w:t>
          </w:r>
          <w:r w:rsidRPr="008C43B2">
            <w:fldChar w:fldCharType="end"/>
          </w:r>
        </w:p>
      </w:tc>
    </w:tr>
  </w:tbl>
  <w:p w14:paraId="558D2782" w14:textId="77777777" w:rsidR="00196D18" w:rsidRPr="00F10D43" w:rsidRDefault="00196D18" w:rsidP="00F553A1">
    <w:pPr>
      <w:pStyle w:val="Footerinfo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A869" w14:textId="77777777" w:rsidR="00196D18" w:rsidRPr="00556EB9" w:rsidRDefault="00196D18" w:rsidP="00F553A1">
    <w:pPr>
      <w:pStyle w:val="FooterCita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51B4D" w14:textId="77777777" w:rsidR="00196D18" w:rsidRPr="00F10D43" w:rsidRDefault="00196D18" w:rsidP="00181C6F">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5607A7" w14:paraId="351500F7" w14:textId="77777777">
      <w:tc>
        <w:tcPr>
          <w:tcW w:w="1701" w:type="dxa"/>
          <w:shd w:val="clear" w:color="auto" w:fill="auto"/>
        </w:tcPr>
        <w:p w14:paraId="3E353582" w14:textId="77777777" w:rsidR="00196D18" w:rsidRPr="005607A7" w:rsidRDefault="00196D18" w:rsidP="00181C6F">
          <w:pPr>
            <w:pStyle w:val="FooterPageOdd"/>
            <w:rPr>
              <w:rFonts w:ascii="Times New Roman" w:hAnsi="Times New Roman"/>
              <w:sz w:val="18"/>
            </w:rPr>
          </w:pPr>
        </w:p>
      </w:tc>
      <w:tc>
        <w:tcPr>
          <w:tcW w:w="4933" w:type="dxa"/>
          <w:shd w:val="clear" w:color="auto" w:fill="auto"/>
        </w:tcPr>
        <w:p w14:paraId="1A52A295" w14:textId="77777777" w:rsidR="00196D18" w:rsidRPr="004767E2" w:rsidRDefault="00196D18" w:rsidP="00181C6F">
          <w:pPr>
            <w:pStyle w:val="FooterCitation"/>
            <w:rPr>
              <w:rFonts w:ascii="Times New Roman" w:hAnsi="Times New Roman"/>
              <w:szCs w:val="18"/>
            </w:rPr>
          </w:pPr>
          <w:r w:rsidRPr="004767E2">
            <w:rPr>
              <w:rFonts w:ascii="Times New Roman" w:hAnsi="Times New Roman"/>
              <w:szCs w:val="18"/>
            </w:rPr>
            <w:fldChar w:fldCharType="begin"/>
          </w:r>
          <w:r w:rsidRPr="004767E2">
            <w:rPr>
              <w:rFonts w:ascii="Times New Roman" w:hAnsi="Times New Roman"/>
              <w:szCs w:val="18"/>
            </w:rPr>
            <w:instrText xml:space="preserve"> DOCPROPERTY  ShortT  \* MERGEFORMAT </w:instrText>
          </w:r>
          <w:r w:rsidRPr="004767E2">
            <w:rPr>
              <w:rFonts w:ascii="Times New Roman" w:hAnsi="Times New Roman"/>
              <w:szCs w:val="18"/>
            </w:rPr>
            <w:fldChar w:fldCharType="separate"/>
          </w:r>
          <w:r w:rsidRPr="00ED17E8">
            <w:rPr>
              <w:rFonts w:ascii="Times New Roman" w:hAnsi="Times New Roman"/>
              <w:bCs/>
              <w:szCs w:val="18"/>
              <w:lang w:val="en-US"/>
            </w:rPr>
            <w:t xml:space="preserve">Family Law (Superannuation) (Methods </w:t>
          </w:r>
          <w:r>
            <w:rPr>
              <w:rFonts w:ascii="Times New Roman" w:hAnsi="Times New Roman"/>
              <w:szCs w:val="18"/>
            </w:rPr>
            <w:t>and Factors for Valuing Particular Superannuation Interests) Approval 2025</w:t>
          </w:r>
          <w:r w:rsidRPr="004767E2">
            <w:rPr>
              <w:rFonts w:ascii="Times New Roman" w:hAnsi="Times New Roman"/>
              <w:szCs w:val="18"/>
            </w:rPr>
            <w:fldChar w:fldCharType="end"/>
          </w:r>
        </w:p>
      </w:tc>
      <w:tc>
        <w:tcPr>
          <w:tcW w:w="1701" w:type="dxa"/>
          <w:shd w:val="clear" w:color="auto" w:fill="auto"/>
        </w:tcPr>
        <w:p w14:paraId="6F33E63F" w14:textId="77777777" w:rsidR="00196D18" w:rsidRPr="00680D8B" w:rsidRDefault="00196D18" w:rsidP="00181C6F">
          <w:pPr>
            <w:pStyle w:val="FooterPageOdd"/>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1</w:t>
          </w:r>
          <w:r w:rsidRPr="00680D8B">
            <w:rPr>
              <w:rFonts w:ascii="Times New Roman" w:hAnsi="Times New Roman"/>
              <w:i/>
              <w:sz w:val="18"/>
            </w:rPr>
            <w:fldChar w:fldCharType="end"/>
          </w:r>
        </w:p>
      </w:tc>
    </w:tr>
  </w:tbl>
  <w:p w14:paraId="01D2C3CC" w14:textId="77777777" w:rsidR="00196D18" w:rsidRPr="00F10D43" w:rsidRDefault="00196D18" w:rsidP="00181C6F">
    <w:pPr>
      <w:pStyle w:val="Footerinfo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32F39" w14:textId="77777777" w:rsidR="00196D18" w:rsidRPr="00F10D43" w:rsidRDefault="00196D1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393559" w14:paraId="4E2119ED" w14:textId="77777777">
      <w:tc>
        <w:tcPr>
          <w:tcW w:w="1701" w:type="dxa"/>
          <w:shd w:val="clear" w:color="auto" w:fill="auto"/>
        </w:tcPr>
        <w:p w14:paraId="19877AB2" w14:textId="77777777" w:rsidR="00196D18" w:rsidRPr="00393559" w:rsidRDefault="00196D18">
          <w:pPr>
            <w:pStyle w:val="FooterPageEven"/>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200</w:t>
          </w:r>
          <w:r w:rsidRPr="00393559">
            <w:rPr>
              <w:rFonts w:ascii="Times New Roman" w:hAnsi="Times New Roman"/>
              <w:sz w:val="18"/>
            </w:rPr>
            <w:fldChar w:fldCharType="end"/>
          </w:r>
        </w:p>
      </w:tc>
      <w:tc>
        <w:tcPr>
          <w:tcW w:w="4933" w:type="dxa"/>
          <w:shd w:val="clear" w:color="auto" w:fill="auto"/>
        </w:tcPr>
        <w:p w14:paraId="7D7AC219" w14:textId="77777777" w:rsidR="00196D18" w:rsidRPr="00393559" w:rsidRDefault="00196D18">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393559">
            <w:rPr>
              <w:rFonts w:ascii="Times New Roman" w:hAnsi="Times New Roman"/>
              <w:i w:val="0"/>
              <w:szCs w:val="18"/>
            </w:rPr>
            <w:fldChar w:fldCharType="end"/>
          </w:r>
        </w:p>
      </w:tc>
      <w:tc>
        <w:tcPr>
          <w:tcW w:w="1701" w:type="dxa"/>
          <w:shd w:val="clear" w:color="auto" w:fill="auto"/>
        </w:tcPr>
        <w:p w14:paraId="69752534" w14:textId="77777777" w:rsidR="00196D18" w:rsidRPr="00393559" w:rsidRDefault="00196D18">
          <w:pPr>
            <w:pStyle w:val="FooterPageOdd"/>
            <w:rPr>
              <w:rFonts w:ascii="Times New Roman" w:hAnsi="Times New Roman"/>
              <w:sz w:val="18"/>
            </w:rPr>
          </w:pPr>
        </w:p>
      </w:tc>
    </w:tr>
  </w:tbl>
  <w:p w14:paraId="66EC715C" w14:textId="77777777" w:rsidR="00196D18" w:rsidRPr="00F10D43" w:rsidRDefault="00196D18">
    <w:pPr>
      <w:pStyle w:val="Footerinfo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4B9C" w14:textId="77777777" w:rsidR="00196D18" w:rsidRPr="00F10D43" w:rsidRDefault="00196D1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393559" w14:paraId="02847BB6" w14:textId="77777777">
      <w:tc>
        <w:tcPr>
          <w:tcW w:w="1701" w:type="dxa"/>
          <w:shd w:val="clear" w:color="auto" w:fill="auto"/>
        </w:tcPr>
        <w:p w14:paraId="49246608" w14:textId="77777777" w:rsidR="00196D18" w:rsidRPr="00393559" w:rsidRDefault="00196D18">
          <w:pPr>
            <w:pStyle w:val="FooterPageOdd"/>
            <w:rPr>
              <w:rFonts w:ascii="Times New Roman" w:hAnsi="Times New Roman"/>
              <w:sz w:val="18"/>
            </w:rPr>
          </w:pPr>
        </w:p>
      </w:tc>
      <w:tc>
        <w:tcPr>
          <w:tcW w:w="4933" w:type="dxa"/>
          <w:shd w:val="clear" w:color="auto" w:fill="auto"/>
        </w:tcPr>
        <w:p w14:paraId="146B09E4" w14:textId="77777777" w:rsidR="00196D18" w:rsidRPr="00393559" w:rsidRDefault="00196D18">
          <w:pPr>
            <w:pStyle w:val="FooterCitation"/>
            <w:rPr>
              <w:rFonts w:ascii="Times New Roman" w:hAnsi="Times New Roman"/>
              <w:szCs w:val="18"/>
            </w:rPr>
          </w:pPr>
          <w:r w:rsidRPr="00393559">
            <w:rPr>
              <w:rFonts w:ascii="Times New Roman" w:hAnsi="Times New Roman"/>
              <w:i w:val="0"/>
              <w:szCs w:val="18"/>
            </w:rPr>
            <w:fldChar w:fldCharType="begin"/>
          </w:r>
          <w:r w:rsidRPr="00393559">
            <w:rPr>
              <w:rFonts w:ascii="Times New Roman" w:hAnsi="Times New Roman"/>
              <w:szCs w:val="18"/>
            </w:rPr>
            <w:instrText xml:space="preserve"> DOCPROPERTY  ShortT  \* MERGEFORMAT </w:instrText>
          </w:r>
          <w:r w:rsidRPr="00393559">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393559">
            <w:rPr>
              <w:rFonts w:ascii="Times New Roman" w:hAnsi="Times New Roman"/>
              <w:i w:val="0"/>
              <w:szCs w:val="18"/>
            </w:rPr>
            <w:fldChar w:fldCharType="end"/>
          </w:r>
        </w:p>
      </w:tc>
      <w:tc>
        <w:tcPr>
          <w:tcW w:w="1701" w:type="dxa"/>
          <w:shd w:val="clear" w:color="auto" w:fill="auto"/>
        </w:tcPr>
        <w:p w14:paraId="69672028" w14:textId="77777777" w:rsidR="00196D18" w:rsidRDefault="00196D18">
          <w:pPr>
            <w:pStyle w:val="FooterPageOdd"/>
            <w:rPr>
              <w:rFonts w:ascii="Times New Roman" w:hAnsi="Times New Roman"/>
              <w:sz w:val="18"/>
            </w:rPr>
          </w:pPr>
          <w:r w:rsidRPr="00393559">
            <w:rPr>
              <w:rFonts w:ascii="Times New Roman" w:hAnsi="Times New Roman"/>
              <w:sz w:val="18"/>
            </w:rPr>
            <w:fldChar w:fldCharType="begin"/>
          </w:r>
          <w:r w:rsidRPr="00393559">
            <w:rPr>
              <w:rFonts w:ascii="Times New Roman" w:hAnsi="Times New Roman"/>
              <w:sz w:val="18"/>
            </w:rPr>
            <w:instrText xml:space="preserve"> PAGE </w:instrText>
          </w:r>
          <w:r w:rsidRPr="00393559">
            <w:rPr>
              <w:rFonts w:ascii="Times New Roman" w:hAnsi="Times New Roman"/>
              <w:sz w:val="18"/>
            </w:rPr>
            <w:fldChar w:fldCharType="separate"/>
          </w:r>
          <w:r>
            <w:rPr>
              <w:rFonts w:ascii="Times New Roman" w:hAnsi="Times New Roman"/>
              <w:noProof/>
              <w:sz w:val="18"/>
            </w:rPr>
            <w:t>201</w:t>
          </w:r>
          <w:r w:rsidRPr="00393559">
            <w:rPr>
              <w:rFonts w:ascii="Times New Roman" w:hAnsi="Times New Roman"/>
              <w:sz w:val="18"/>
            </w:rPr>
            <w:fldChar w:fldCharType="end"/>
          </w:r>
        </w:p>
        <w:p w14:paraId="34497E71" w14:textId="77777777" w:rsidR="00196D18" w:rsidRPr="00ED17E8" w:rsidRDefault="00196D18" w:rsidP="00ED17E8">
          <w:pPr>
            <w:rPr>
              <w:lang w:eastAsia="en-US"/>
            </w:rPr>
          </w:pPr>
        </w:p>
      </w:tc>
    </w:tr>
  </w:tbl>
  <w:p w14:paraId="2F8AB39C" w14:textId="77777777" w:rsidR="00196D18" w:rsidRPr="00F10D43" w:rsidRDefault="00196D18">
    <w:pPr>
      <w:pStyle w:val="Footerinfo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A256" w14:textId="77777777" w:rsidR="00196D18" w:rsidRPr="00556EB9" w:rsidRDefault="00196D18">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9FAC" w14:textId="77777777" w:rsidR="00196D18" w:rsidRPr="00F10D43" w:rsidRDefault="00196D1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10539"/>
      <w:gridCol w:w="1800"/>
    </w:tblGrid>
    <w:tr w:rsidR="00196D18" w:rsidRPr="00D50C36" w14:paraId="1D6A6141" w14:textId="77777777">
      <w:tc>
        <w:tcPr>
          <w:tcW w:w="1701" w:type="dxa"/>
          <w:shd w:val="clear" w:color="auto" w:fill="auto"/>
        </w:tcPr>
        <w:p w14:paraId="3C7338D7" w14:textId="77777777" w:rsidR="00196D18" w:rsidRPr="00D50C36" w:rsidRDefault="00196D18">
          <w:pPr>
            <w:pStyle w:val="FooterPageEven"/>
            <w:rPr>
              <w:rFonts w:ascii="Times New Roman" w:hAnsi="Times New Roman"/>
              <w:sz w:val="18"/>
            </w:rPr>
          </w:pPr>
          <w:r w:rsidRPr="00D50C36">
            <w:rPr>
              <w:rFonts w:ascii="Times New Roman" w:hAnsi="Times New Roman"/>
              <w:sz w:val="18"/>
            </w:rPr>
            <w:fldChar w:fldCharType="begin"/>
          </w:r>
          <w:r w:rsidRPr="00D50C36">
            <w:rPr>
              <w:rFonts w:ascii="Times New Roman" w:hAnsi="Times New Roman"/>
              <w:sz w:val="18"/>
            </w:rPr>
            <w:instrText xml:space="preserve"> PAGE </w:instrText>
          </w:r>
          <w:r w:rsidRPr="00D50C36">
            <w:rPr>
              <w:rFonts w:ascii="Times New Roman" w:hAnsi="Times New Roman"/>
              <w:sz w:val="18"/>
            </w:rPr>
            <w:fldChar w:fldCharType="separate"/>
          </w:r>
          <w:r>
            <w:rPr>
              <w:rFonts w:ascii="Times New Roman" w:hAnsi="Times New Roman"/>
              <w:noProof/>
              <w:sz w:val="18"/>
            </w:rPr>
            <w:t>238</w:t>
          </w:r>
          <w:r w:rsidRPr="00D50C36">
            <w:rPr>
              <w:rFonts w:ascii="Times New Roman" w:hAnsi="Times New Roman"/>
              <w:sz w:val="18"/>
            </w:rPr>
            <w:fldChar w:fldCharType="end"/>
          </w:r>
        </w:p>
      </w:tc>
      <w:tc>
        <w:tcPr>
          <w:tcW w:w="10539" w:type="dxa"/>
          <w:shd w:val="clear" w:color="auto" w:fill="auto"/>
        </w:tcPr>
        <w:p w14:paraId="2B586227" w14:textId="77777777" w:rsidR="00196D18" w:rsidRPr="00D50C36" w:rsidRDefault="00196D18">
          <w:pPr>
            <w:pStyle w:val="FooterCitation"/>
            <w:rPr>
              <w:rFonts w:ascii="Times New Roman" w:hAnsi="Times New Roman"/>
              <w:szCs w:val="18"/>
            </w:rPr>
          </w:pPr>
          <w:r w:rsidRPr="00D50C36">
            <w:rPr>
              <w:rFonts w:ascii="Times New Roman" w:hAnsi="Times New Roman"/>
              <w:i w:val="0"/>
              <w:szCs w:val="18"/>
            </w:rPr>
            <w:fldChar w:fldCharType="begin"/>
          </w:r>
          <w:r w:rsidRPr="00D50C36">
            <w:rPr>
              <w:rFonts w:ascii="Times New Roman" w:hAnsi="Times New Roman"/>
              <w:szCs w:val="18"/>
            </w:rPr>
            <w:instrText xml:space="preserve"> DOCPROPERTY  ShortT  \* MERGEFORMAT </w:instrText>
          </w:r>
          <w:r w:rsidRPr="00D50C36">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D50C36">
            <w:rPr>
              <w:rFonts w:ascii="Times New Roman" w:hAnsi="Times New Roman"/>
              <w:i w:val="0"/>
              <w:szCs w:val="18"/>
            </w:rPr>
            <w:fldChar w:fldCharType="end"/>
          </w:r>
        </w:p>
      </w:tc>
      <w:tc>
        <w:tcPr>
          <w:tcW w:w="1800" w:type="dxa"/>
          <w:shd w:val="clear" w:color="auto" w:fill="auto"/>
        </w:tcPr>
        <w:p w14:paraId="78BA4808" w14:textId="77777777" w:rsidR="00196D18" w:rsidRPr="00D50C36" w:rsidRDefault="00196D18">
          <w:pPr>
            <w:pStyle w:val="FooterPageOdd"/>
            <w:rPr>
              <w:rFonts w:ascii="Times New Roman" w:hAnsi="Times New Roman"/>
              <w:sz w:val="18"/>
            </w:rPr>
          </w:pPr>
        </w:p>
      </w:tc>
    </w:tr>
  </w:tbl>
  <w:p w14:paraId="1521C851" w14:textId="77777777" w:rsidR="00196D18" w:rsidRPr="00F10D43" w:rsidRDefault="00196D18">
    <w:pPr>
      <w:pStyle w:val="Footerinfo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AFDAA" w14:textId="77777777" w:rsidR="00196D18" w:rsidRPr="00F10D43" w:rsidRDefault="00196D18">
    <w:pPr>
      <w:pStyle w:val="Footerinfo0"/>
    </w:pPr>
  </w:p>
  <w:tbl>
    <w:tblPr>
      <w:tblW w:w="14040" w:type="dxa"/>
      <w:tblBorders>
        <w:top w:val="single" w:sz="4" w:space="0" w:color="auto"/>
      </w:tblBorders>
      <w:tblLayout w:type="fixed"/>
      <w:tblLook w:val="01E0" w:firstRow="1" w:lastRow="1" w:firstColumn="1" w:lastColumn="1" w:noHBand="0" w:noVBand="0"/>
    </w:tblPr>
    <w:tblGrid>
      <w:gridCol w:w="1701"/>
      <w:gridCol w:w="10539"/>
      <w:gridCol w:w="1800"/>
    </w:tblGrid>
    <w:tr w:rsidR="00196D18" w:rsidRPr="00D50C36" w14:paraId="25E16E8E" w14:textId="77777777">
      <w:tc>
        <w:tcPr>
          <w:tcW w:w="1701" w:type="dxa"/>
          <w:shd w:val="clear" w:color="auto" w:fill="auto"/>
        </w:tcPr>
        <w:p w14:paraId="23224105" w14:textId="77777777" w:rsidR="00196D18" w:rsidRPr="00D50C36" w:rsidRDefault="00196D18">
          <w:pPr>
            <w:pStyle w:val="FooterPageOdd"/>
            <w:rPr>
              <w:rFonts w:ascii="Times New Roman" w:hAnsi="Times New Roman"/>
              <w:sz w:val="18"/>
            </w:rPr>
          </w:pPr>
        </w:p>
      </w:tc>
      <w:tc>
        <w:tcPr>
          <w:tcW w:w="10539" w:type="dxa"/>
          <w:shd w:val="clear" w:color="auto" w:fill="auto"/>
        </w:tcPr>
        <w:p w14:paraId="7425239F" w14:textId="77777777" w:rsidR="00196D18" w:rsidRPr="00D50C36" w:rsidRDefault="00196D18">
          <w:pPr>
            <w:pStyle w:val="FooterCitation"/>
            <w:rPr>
              <w:rFonts w:ascii="Times New Roman" w:hAnsi="Times New Roman"/>
              <w:szCs w:val="18"/>
            </w:rPr>
          </w:pPr>
          <w:r w:rsidRPr="00D50C36">
            <w:rPr>
              <w:rFonts w:ascii="Times New Roman" w:hAnsi="Times New Roman"/>
              <w:i w:val="0"/>
              <w:szCs w:val="18"/>
            </w:rPr>
            <w:fldChar w:fldCharType="begin"/>
          </w:r>
          <w:r w:rsidRPr="00D50C36">
            <w:rPr>
              <w:rFonts w:ascii="Times New Roman" w:hAnsi="Times New Roman"/>
              <w:szCs w:val="18"/>
            </w:rPr>
            <w:instrText xml:space="preserve"> DOCPROPERTY  ShortT  \* MERGEFORMAT </w:instrText>
          </w:r>
          <w:r w:rsidRPr="00D50C36">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D50C36">
            <w:rPr>
              <w:rFonts w:ascii="Times New Roman" w:hAnsi="Times New Roman"/>
              <w:i w:val="0"/>
              <w:szCs w:val="18"/>
            </w:rPr>
            <w:fldChar w:fldCharType="end"/>
          </w:r>
        </w:p>
      </w:tc>
      <w:tc>
        <w:tcPr>
          <w:tcW w:w="1800" w:type="dxa"/>
          <w:shd w:val="clear" w:color="auto" w:fill="auto"/>
        </w:tcPr>
        <w:p w14:paraId="4FD47D8D" w14:textId="77777777" w:rsidR="00196D18" w:rsidRPr="00D50C36" w:rsidRDefault="00196D18">
          <w:pPr>
            <w:pStyle w:val="FooterPageOdd"/>
            <w:rPr>
              <w:rFonts w:ascii="Times New Roman" w:hAnsi="Times New Roman"/>
              <w:sz w:val="18"/>
            </w:rPr>
          </w:pPr>
          <w:r w:rsidRPr="00D50C36">
            <w:rPr>
              <w:rFonts w:ascii="Times New Roman" w:hAnsi="Times New Roman"/>
              <w:sz w:val="18"/>
            </w:rPr>
            <w:fldChar w:fldCharType="begin"/>
          </w:r>
          <w:r w:rsidRPr="00D50C36">
            <w:rPr>
              <w:rFonts w:ascii="Times New Roman" w:hAnsi="Times New Roman"/>
              <w:sz w:val="18"/>
            </w:rPr>
            <w:instrText xml:space="preserve"> PAGE </w:instrText>
          </w:r>
          <w:r w:rsidRPr="00D50C36">
            <w:rPr>
              <w:rFonts w:ascii="Times New Roman" w:hAnsi="Times New Roman"/>
              <w:sz w:val="18"/>
            </w:rPr>
            <w:fldChar w:fldCharType="separate"/>
          </w:r>
          <w:r>
            <w:rPr>
              <w:rFonts w:ascii="Times New Roman" w:hAnsi="Times New Roman"/>
              <w:noProof/>
              <w:sz w:val="18"/>
            </w:rPr>
            <w:t>239</w:t>
          </w:r>
          <w:r w:rsidRPr="00D50C36">
            <w:rPr>
              <w:rFonts w:ascii="Times New Roman" w:hAnsi="Times New Roman"/>
              <w:sz w:val="18"/>
            </w:rPr>
            <w:fldChar w:fldCharType="end"/>
          </w:r>
        </w:p>
      </w:tc>
    </w:tr>
  </w:tbl>
  <w:p w14:paraId="545AF961" w14:textId="77777777" w:rsidR="00196D18" w:rsidRPr="00F10D43" w:rsidRDefault="00196D18">
    <w:pPr>
      <w:pStyle w:val="Footerinfo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EEB9" w14:textId="77777777" w:rsidR="00196D18" w:rsidRPr="00556EB9" w:rsidRDefault="00196D18">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F8D3C" w14:textId="77777777" w:rsidR="00196D18" w:rsidRPr="00F10D43" w:rsidRDefault="00196D18">
    <w:pPr>
      <w:pStyle w:val="Footerinfo0"/>
    </w:pPr>
  </w:p>
  <w:tbl>
    <w:tblPr>
      <w:tblW w:w="0" w:type="auto"/>
      <w:tblBorders>
        <w:top w:val="single" w:sz="4" w:space="0" w:color="auto"/>
      </w:tblBorders>
      <w:tblLayout w:type="fixed"/>
      <w:tblLook w:val="01E0" w:firstRow="1" w:lastRow="1" w:firstColumn="1" w:lastColumn="1" w:noHBand="0" w:noVBand="0"/>
    </w:tblPr>
    <w:tblGrid>
      <w:gridCol w:w="1701"/>
      <w:gridCol w:w="4933"/>
      <w:gridCol w:w="1701"/>
    </w:tblGrid>
    <w:tr w:rsidR="00196D18" w:rsidRPr="00D50C36" w14:paraId="010ECFA3" w14:textId="77777777">
      <w:tc>
        <w:tcPr>
          <w:tcW w:w="1701" w:type="dxa"/>
          <w:shd w:val="clear" w:color="auto" w:fill="auto"/>
        </w:tcPr>
        <w:p w14:paraId="775A25B0" w14:textId="77777777" w:rsidR="00196D18" w:rsidRPr="00680D8B" w:rsidRDefault="00196D18">
          <w:pPr>
            <w:pStyle w:val="FooterPageEven"/>
            <w:rPr>
              <w:rFonts w:ascii="Times New Roman" w:hAnsi="Times New Roman"/>
              <w:i/>
              <w:sz w:val="18"/>
            </w:rPr>
          </w:pPr>
          <w:r w:rsidRPr="00680D8B">
            <w:rPr>
              <w:rFonts w:ascii="Times New Roman" w:hAnsi="Times New Roman"/>
              <w:i/>
              <w:sz w:val="18"/>
            </w:rPr>
            <w:fldChar w:fldCharType="begin"/>
          </w:r>
          <w:r w:rsidRPr="00680D8B">
            <w:rPr>
              <w:rFonts w:ascii="Times New Roman" w:hAnsi="Times New Roman"/>
              <w:i/>
              <w:sz w:val="18"/>
            </w:rPr>
            <w:instrText xml:space="preserve"> PAGE </w:instrText>
          </w:r>
          <w:r w:rsidRPr="00680D8B">
            <w:rPr>
              <w:rFonts w:ascii="Times New Roman" w:hAnsi="Times New Roman"/>
              <w:i/>
              <w:sz w:val="18"/>
            </w:rPr>
            <w:fldChar w:fldCharType="separate"/>
          </w:r>
          <w:r>
            <w:rPr>
              <w:rFonts w:ascii="Times New Roman" w:hAnsi="Times New Roman"/>
              <w:i/>
              <w:noProof/>
              <w:sz w:val="18"/>
            </w:rPr>
            <w:t>264</w:t>
          </w:r>
          <w:r w:rsidRPr="00680D8B">
            <w:rPr>
              <w:rFonts w:ascii="Times New Roman" w:hAnsi="Times New Roman"/>
              <w:i/>
              <w:sz w:val="18"/>
            </w:rPr>
            <w:fldChar w:fldCharType="end"/>
          </w:r>
        </w:p>
      </w:tc>
      <w:tc>
        <w:tcPr>
          <w:tcW w:w="4933" w:type="dxa"/>
          <w:shd w:val="clear" w:color="auto" w:fill="auto"/>
        </w:tcPr>
        <w:p w14:paraId="5864CA8C" w14:textId="77777777" w:rsidR="00196D18" w:rsidRPr="00D50C36" w:rsidRDefault="00196D18">
          <w:pPr>
            <w:pStyle w:val="FooterCitation"/>
            <w:rPr>
              <w:rFonts w:ascii="Times New Roman" w:hAnsi="Times New Roman"/>
              <w:szCs w:val="18"/>
            </w:rPr>
          </w:pPr>
          <w:r w:rsidRPr="00D50C36">
            <w:rPr>
              <w:rFonts w:ascii="Times New Roman" w:hAnsi="Times New Roman"/>
              <w:i w:val="0"/>
              <w:szCs w:val="18"/>
            </w:rPr>
            <w:fldChar w:fldCharType="begin"/>
          </w:r>
          <w:r w:rsidRPr="00D50C36">
            <w:rPr>
              <w:rFonts w:ascii="Times New Roman" w:hAnsi="Times New Roman"/>
              <w:szCs w:val="18"/>
            </w:rPr>
            <w:instrText xml:space="preserve"> DOCPROPERTY  ShortT  \* MERGEFORMAT </w:instrText>
          </w:r>
          <w:r w:rsidRPr="00D50C36">
            <w:rPr>
              <w:rFonts w:ascii="Times New Roman" w:hAnsi="Times New Roman"/>
              <w:i w:val="0"/>
              <w:szCs w:val="18"/>
            </w:rPr>
            <w:fldChar w:fldCharType="separate"/>
          </w:r>
          <w:r>
            <w:rPr>
              <w:rFonts w:ascii="Times New Roman" w:hAnsi="Times New Roman"/>
              <w:szCs w:val="18"/>
            </w:rPr>
            <w:t>Family Law (Superannuation) (Methods and Factors for Valuing Particular Superannuation Interests) Approval 2025</w:t>
          </w:r>
          <w:r w:rsidRPr="00D50C36">
            <w:rPr>
              <w:rFonts w:ascii="Times New Roman" w:hAnsi="Times New Roman"/>
              <w:i w:val="0"/>
              <w:szCs w:val="18"/>
            </w:rPr>
            <w:fldChar w:fldCharType="end"/>
          </w:r>
        </w:p>
      </w:tc>
      <w:tc>
        <w:tcPr>
          <w:tcW w:w="1701" w:type="dxa"/>
          <w:shd w:val="clear" w:color="auto" w:fill="auto"/>
        </w:tcPr>
        <w:p w14:paraId="2DBB2F35" w14:textId="77777777" w:rsidR="00196D18" w:rsidRPr="00D50C36" w:rsidRDefault="00196D18">
          <w:pPr>
            <w:pStyle w:val="FooterPageOdd"/>
            <w:rPr>
              <w:rFonts w:ascii="Times New Roman" w:hAnsi="Times New Roman"/>
              <w:sz w:val="18"/>
            </w:rPr>
          </w:pPr>
        </w:p>
      </w:tc>
    </w:tr>
  </w:tbl>
  <w:p w14:paraId="3040495A" w14:textId="77777777" w:rsidR="00196D18" w:rsidRPr="00F10D43" w:rsidRDefault="00196D18">
    <w:pPr>
      <w:pStyle w:val="Footerinfo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6800" w14:textId="77777777" w:rsidR="00101F54" w:rsidRDefault="00101F54">
      <w:r>
        <w:separator/>
      </w:r>
    </w:p>
  </w:footnote>
  <w:footnote w:type="continuationSeparator" w:id="0">
    <w:p w14:paraId="1FA80A67" w14:textId="77777777" w:rsidR="00101F54" w:rsidRDefault="0010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1546"/>
      <w:gridCol w:w="6868"/>
    </w:tblGrid>
    <w:tr w:rsidR="00196D18" w14:paraId="4C153D0A" w14:textId="77777777">
      <w:tc>
        <w:tcPr>
          <w:tcW w:w="8414" w:type="dxa"/>
          <w:gridSpan w:val="2"/>
        </w:tcPr>
        <w:p w14:paraId="5562D86A" w14:textId="77777777" w:rsidR="00196D18" w:rsidRDefault="00196D18">
          <w:pPr>
            <w:pStyle w:val="HeaderLiteEven"/>
            <w:ind w:right="-108"/>
          </w:pPr>
          <w:r>
            <w:t>Contents</w:t>
          </w:r>
        </w:p>
      </w:tc>
    </w:tr>
    <w:tr w:rsidR="00196D18" w14:paraId="336C20DC" w14:textId="77777777">
      <w:tc>
        <w:tcPr>
          <w:tcW w:w="1546" w:type="dxa"/>
        </w:tcPr>
        <w:p w14:paraId="65D37D00" w14:textId="77777777" w:rsidR="00196D18" w:rsidRDefault="00196D18">
          <w:pPr>
            <w:pStyle w:val="HeaderLiteEven"/>
            <w:ind w:right="-108"/>
          </w:pPr>
        </w:p>
      </w:tc>
      <w:tc>
        <w:tcPr>
          <w:tcW w:w="6868" w:type="dxa"/>
          <w:vAlign w:val="bottom"/>
        </w:tcPr>
        <w:p w14:paraId="7D6F5711" w14:textId="77777777" w:rsidR="00196D18" w:rsidRDefault="00196D18">
          <w:pPr>
            <w:pStyle w:val="HeaderLiteEven"/>
            <w:ind w:right="-108"/>
          </w:pPr>
        </w:p>
      </w:tc>
    </w:tr>
    <w:tr w:rsidR="00196D18" w14:paraId="381186DB" w14:textId="77777777">
      <w:tc>
        <w:tcPr>
          <w:tcW w:w="1546" w:type="dxa"/>
          <w:tcBorders>
            <w:bottom w:val="single" w:sz="4" w:space="0" w:color="auto"/>
          </w:tcBorders>
          <w:shd w:val="clear" w:color="auto" w:fill="auto"/>
        </w:tcPr>
        <w:p w14:paraId="56357129" w14:textId="77777777" w:rsidR="00196D18" w:rsidRDefault="00196D18">
          <w:pPr>
            <w:pStyle w:val="HeaderLiteEven"/>
            <w:spacing w:before="120" w:after="60"/>
            <w:ind w:right="-108"/>
          </w:pPr>
        </w:p>
      </w:tc>
      <w:tc>
        <w:tcPr>
          <w:tcW w:w="6868" w:type="dxa"/>
          <w:tcBorders>
            <w:bottom w:val="single" w:sz="4" w:space="0" w:color="auto"/>
          </w:tcBorders>
          <w:shd w:val="clear" w:color="auto" w:fill="auto"/>
          <w:vAlign w:val="bottom"/>
        </w:tcPr>
        <w:p w14:paraId="5B43188C" w14:textId="77777777" w:rsidR="00196D18" w:rsidRDefault="00196D18">
          <w:pPr>
            <w:pStyle w:val="HeaderLiteEven"/>
            <w:spacing w:before="120" w:after="60"/>
            <w:ind w:right="-108"/>
          </w:pPr>
        </w:p>
      </w:tc>
    </w:tr>
  </w:tbl>
  <w:p w14:paraId="136F4ACA" w14:textId="77777777" w:rsidR="00196D18" w:rsidRPr="001269B3" w:rsidRDefault="00196D18">
    <w:pPr>
      <w:pStyle w:val="HeaderContentsPage"/>
    </w:pPr>
    <w:r>
      <w:t>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196D18" w14:paraId="6EF17A1E" w14:textId="77777777">
      <w:tc>
        <w:tcPr>
          <w:tcW w:w="6868" w:type="dxa"/>
          <w:vAlign w:val="bottom"/>
        </w:tcPr>
        <w:p w14:paraId="260FAAAA" w14:textId="55713356" w:rsidR="00196D18" w:rsidRDefault="004A074A">
          <w:pPr>
            <w:pStyle w:val="HeaderLiteOdd"/>
          </w:pPr>
          <w:r>
            <w:fldChar w:fldCharType="begin"/>
          </w:r>
          <w:r>
            <w:instrText xml:space="preserve"> STYLEREF  CharAmSchText \l   \* CHARFORMAT </w:instrText>
          </w:r>
          <w:r>
            <w:fldChar w:fldCharType="separate"/>
          </w:r>
          <w:r w:rsidR="00A51F66">
            <w:rPr>
              <w:noProof/>
            </w:rPr>
            <w:t>Public sector superannuation plans — Queensland</w:t>
          </w:r>
          <w:r>
            <w:rPr>
              <w:noProof/>
            </w:rPr>
            <w:fldChar w:fldCharType="end"/>
          </w:r>
        </w:p>
      </w:tc>
      <w:tc>
        <w:tcPr>
          <w:tcW w:w="1546" w:type="dxa"/>
        </w:tcPr>
        <w:p w14:paraId="4213069D" w14:textId="7BD74199" w:rsidR="00196D18" w:rsidRDefault="004A074A">
          <w:pPr>
            <w:pStyle w:val="HeaderLiteOdd"/>
          </w:pPr>
          <w:r>
            <w:fldChar w:fldCharType="begin"/>
          </w:r>
          <w:r>
            <w:instrText xml:space="preserve"> STYLEREF  CharAmSchNo \l   \* CHARFORMAT </w:instrText>
          </w:r>
          <w:r>
            <w:fldChar w:fldCharType="separate"/>
          </w:r>
          <w:r w:rsidR="00A51F66">
            <w:rPr>
              <w:noProof/>
            </w:rPr>
            <w:t>Schedule 4</w:t>
          </w:r>
          <w:r>
            <w:rPr>
              <w:noProof/>
            </w:rPr>
            <w:fldChar w:fldCharType="end"/>
          </w:r>
        </w:p>
      </w:tc>
    </w:tr>
    <w:tr w:rsidR="00196D18" w14:paraId="69941DAD" w14:textId="77777777">
      <w:tc>
        <w:tcPr>
          <w:tcW w:w="6868" w:type="dxa"/>
          <w:vAlign w:val="bottom"/>
        </w:tcPr>
        <w:p w14:paraId="40E6BCDF" w14:textId="72035729" w:rsidR="00196D18" w:rsidRDefault="004A074A">
          <w:pPr>
            <w:pStyle w:val="HeaderLiteOdd"/>
          </w:pPr>
          <w:r>
            <w:fldChar w:fldCharType="begin"/>
          </w:r>
          <w:r>
            <w:instrText xml:space="preserve"> STYLEREF  CharSchPTText \l   \* CHARFORMAT </w:instrText>
          </w:r>
          <w:r>
            <w:fldChar w:fldCharType="separate"/>
          </w:r>
          <w:r w:rsidR="00A51F66">
            <w:rPr>
              <w:noProof/>
            </w:rPr>
            <w:t>Local Government Superannuation Scheme</w:t>
          </w:r>
          <w:r>
            <w:rPr>
              <w:noProof/>
            </w:rPr>
            <w:fldChar w:fldCharType="end"/>
          </w:r>
        </w:p>
      </w:tc>
      <w:tc>
        <w:tcPr>
          <w:tcW w:w="1546" w:type="dxa"/>
        </w:tcPr>
        <w:p w14:paraId="6EE8871C" w14:textId="2C57BC86" w:rsidR="00196D18" w:rsidRDefault="004A074A">
          <w:pPr>
            <w:pStyle w:val="HeaderLiteOdd"/>
          </w:pPr>
          <w:r>
            <w:fldChar w:fldCharType="begin"/>
          </w:r>
          <w:r>
            <w:instrText xml:space="preserve"> STYLEREF  CharSchPTNo \l   \* CHARFORMAT </w:instrText>
          </w:r>
          <w:r>
            <w:fldChar w:fldCharType="separate"/>
          </w:r>
          <w:r w:rsidR="00A51F66">
            <w:rPr>
              <w:noProof/>
            </w:rPr>
            <w:t>Part 3</w:t>
          </w:r>
          <w:r>
            <w:rPr>
              <w:noProof/>
            </w:rPr>
            <w:fldChar w:fldCharType="end"/>
          </w:r>
        </w:p>
      </w:tc>
    </w:tr>
    <w:tr w:rsidR="00196D18" w14:paraId="20CFA580" w14:textId="77777777">
      <w:tc>
        <w:tcPr>
          <w:tcW w:w="8414" w:type="dxa"/>
          <w:gridSpan w:val="2"/>
          <w:tcBorders>
            <w:bottom w:val="single" w:sz="4" w:space="0" w:color="auto"/>
          </w:tcBorders>
          <w:shd w:val="clear" w:color="auto" w:fill="auto"/>
        </w:tcPr>
        <w:p w14:paraId="72437440" w14:textId="77777777" w:rsidR="00196D18" w:rsidRDefault="00196D18">
          <w:pPr>
            <w:pStyle w:val="HeaderBoldOdd"/>
          </w:pPr>
        </w:p>
      </w:tc>
    </w:tr>
  </w:tbl>
  <w:p w14:paraId="590CE8DB" w14:textId="77777777" w:rsidR="00196D18" w:rsidRDefault="00196D1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1817" w14:textId="77777777" w:rsidR="00196D18" w:rsidRDefault="00196D1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8414"/>
    </w:tblGrid>
    <w:tr w:rsidR="00196D18" w14:paraId="35792B95" w14:textId="77777777">
      <w:tc>
        <w:tcPr>
          <w:tcW w:w="8414" w:type="dxa"/>
        </w:tcPr>
        <w:p w14:paraId="5EAD328D" w14:textId="77777777" w:rsidR="00196D18" w:rsidRDefault="00196D18" w:rsidP="00F553A1">
          <w:pPr>
            <w:pStyle w:val="HeaderLiteEven"/>
          </w:pPr>
          <w:r>
            <w:t>Notes to the</w:t>
          </w:r>
          <w:r w:rsidRPr="000D4CDA">
            <w:t xml:space="preserv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196D18" w14:paraId="332D72ED" w14:textId="77777777">
      <w:tc>
        <w:tcPr>
          <w:tcW w:w="8414" w:type="dxa"/>
        </w:tcPr>
        <w:p w14:paraId="0489BD3D" w14:textId="77777777" w:rsidR="00196D18" w:rsidRDefault="00196D18" w:rsidP="00F553A1">
          <w:pPr>
            <w:pStyle w:val="HeaderLiteEven"/>
          </w:pPr>
        </w:p>
      </w:tc>
    </w:tr>
    <w:tr w:rsidR="00196D18" w14:paraId="70CE31DC" w14:textId="77777777">
      <w:tc>
        <w:tcPr>
          <w:tcW w:w="8414" w:type="dxa"/>
          <w:tcBorders>
            <w:bottom w:val="single" w:sz="4" w:space="0" w:color="auto"/>
          </w:tcBorders>
          <w:shd w:val="clear" w:color="auto" w:fill="auto"/>
        </w:tcPr>
        <w:p w14:paraId="719EB68D" w14:textId="77777777" w:rsidR="00196D18" w:rsidRPr="000D4CDA" w:rsidRDefault="00196D18" w:rsidP="00F553A1">
          <w:pPr>
            <w:pStyle w:val="HeaderBoldEven"/>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315BC1D4" w14:textId="77777777" w:rsidR="00196D18" w:rsidRDefault="00196D18" w:rsidP="00F553A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60" w:type="dxa"/>
      <w:tblLook w:val="01E0" w:firstRow="1" w:lastRow="1" w:firstColumn="1" w:lastColumn="1" w:noHBand="0" w:noVBand="0"/>
    </w:tblPr>
    <w:tblGrid>
      <w:gridCol w:w="8460"/>
    </w:tblGrid>
    <w:tr w:rsidR="00196D18" w14:paraId="5581B631" w14:textId="77777777">
      <w:tc>
        <w:tcPr>
          <w:tcW w:w="8460" w:type="dxa"/>
        </w:tcPr>
        <w:p w14:paraId="16339FAF" w14:textId="77777777" w:rsidR="00196D18" w:rsidRDefault="00196D18" w:rsidP="00F553A1">
          <w:pPr>
            <w:pStyle w:val="HeaderLiteOdd"/>
          </w:pPr>
          <w:r>
            <w:t xml:space="preserve">Notes to the </w:t>
          </w:r>
          <w:r w:rsidRPr="00264A41">
            <w:rPr>
              <w:i/>
            </w:rPr>
            <w:fldChar w:fldCharType="begin"/>
          </w:r>
          <w:r w:rsidRPr="00264A41">
            <w:rPr>
              <w:i/>
            </w:rPr>
            <w:instrText xml:space="preserve"> STYLEREF  Title </w:instrText>
          </w:r>
          <w:r w:rsidRPr="00264A41">
            <w:rPr>
              <w:i/>
            </w:rPr>
            <w:fldChar w:fldCharType="separate"/>
          </w:r>
          <w:r>
            <w:rPr>
              <w:b/>
              <w:bCs/>
              <w:i/>
              <w:noProof/>
              <w:lang w:val="en-US"/>
            </w:rPr>
            <w:t>Error! No text of specified style in document.</w:t>
          </w:r>
          <w:r w:rsidRPr="00264A41">
            <w:rPr>
              <w:i/>
            </w:rPr>
            <w:fldChar w:fldCharType="end"/>
          </w:r>
        </w:p>
      </w:tc>
    </w:tr>
    <w:tr w:rsidR="00196D18" w14:paraId="24E24B1E" w14:textId="77777777">
      <w:tc>
        <w:tcPr>
          <w:tcW w:w="8460" w:type="dxa"/>
        </w:tcPr>
        <w:p w14:paraId="6C3769CA" w14:textId="77777777" w:rsidR="00196D18" w:rsidRDefault="00196D18" w:rsidP="00F553A1">
          <w:pPr>
            <w:pStyle w:val="HeaderLiteOdd"/>
          </w:pPr>
        </w:p>
      </w:tc>
    </w:tr>
    <w:tr w:rsidR="00196D18" w14:paraId="7CB22070" w14:textId="77777777">
      <w:tc>
        <w:tcPr>
          <w:tcW w:w="8460" w:type="dxa"/>
          <w:tcBorders>
            <w:bottom w:val="single" w:sz="4" w:space="0" w:color="auto"/>
          </w:tcBorders>
          <w:shd w:val="clear" w:color="auto" w:fill="auto"/>
        </w:tcPr>
        <w:p w14:paraId="1868848F" w14:textId="77777777" w:rsidR="00196D18" w:rsidRPr="000D4CDA" w:rsidRDefault="00196D18" w:rsidP="00F553A1">
          <w:pPr>
            <w:pStyle w:val="HeaderBoldOdd"/>
          </w:pPr>
          <w:r w:rsidRPr="000D4CDA">
            <w:fldChar w:fldCharType="begin"/>
          </w:r>
          <w:r w:rsidRPr="000D4CDA">
            <w:instrText xml:space="preserve"> STYLEREF  CharENotesHeading  \* CHARFORMAT </w:instrText>
          </w:r>
          <w:r w:rsidRPr="000D4CDA">
            <w:fldChar w:fldCharType="separate"/>
          </w:r>
          <w:r>
            <w:rPr>
              <w:b w:val="0"/>
              <w:bCs/>
              <w:noProof/>
              <w:lang w:val="en-US"/>
            </w:rPr>
            <w:t>Error! No text of specified style in document.</w:t>
          </w:r>
          <w:r w:rsidRPr="000D4CDA">
            <w:fldChar w:fldCharType="end"/>
          </w:r>
        </w:p>
      </w:tc>
    </w:tr>
  </w:tbl>
  <w:p w14:paraId="58935542" w14:textId="77777777" w:rsidR="00196D18" w:rsidRDefault="00196D18" w:rsidP="00F553A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30C9" w14:textId="77777777" w:rsidR="00196D18" w:rsidRDefault="00196D18" w:rsidP="00F5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196D18" w14:paraId="2922930E" w14:textId="77777777">
      <w:tc>
        <w:tcPr>
          <w:tcW w:w="8414" w:type="dxa"/>
          <w:gridSpan w:val="2"/>
        </w:tcPr>
        <w:p w14:paraId="7EB96347" w14:textId="77777777" w:rsidR="00196D18" w:rsidRDefault="00196D18">
          <w:pPr>
            <w:pStyle w:val="HeaderLiteOdd"/>
          </w:pPr>
          <w:r>
            <w:t>Contents</w:t>
          </w:r>
        </w:p>
      </w:tc>
    </w:tr>
    <w:tr w:rsidR="00196D18" w14:paraId="71CBAEFA" w14:textId="77777777">
      <w:tc>
        <w:tcPr>
          <w:tcW w:w="6868" w:type="dxa"/>
          <w:vAlign w:val="bottom"/>
        </w:tcPr>
        <w:p w14:paraId="2E704818" w14:textId="77777777" w:rsidR="00196D18" w:rsidRDefault="00196D18">
          <w:pPr>
            <w:pStyle w:val="HeaderLiteOdd"/>
          </w:pPr>
        </w:p>
      </w:tc>
      <w:tc>
        <w:tcPr>
          <w:tcW w:w="1546" w:type="dxa"/>
        </w:tcPr>
        <w:p w14:paraId="248A898D" w14:textId="77777777" w:rsidR="00196D18" w:rsidRDefault="00196D18">
          <w:pPr>
            <w:pStyle w:val="HeaderLiteOdd"/>
          </w:pPr>
        </w:p>
      </w:tc>
    </w:tr>
    <w:tr w:rsidR="00196D18" w14:paraId="5A72CD6C" w14:textId="77777777">
      <w:tc>
        <w:tcPr>
          <w:tcW w:w="6868" w:type="dxa"/>
          <w:tcBorders>
            <w:bottom w:val="single" w:sz="4" w:space="0" w:color="auto"/>
          </w:tcBorders>
          <w:shd w:val="clear" w:color="auto" w:fill="auto"/>
          <w:vAlign w:val="bottom"/>
        </w:tcPr>
        <w:p w14:paraId="2E0494F9" w14:textId="77777777" w:rsidR="00196D18" w:rsidRDefault="00196D18">
          <w:pPr>
            <w:pStyle w:val="HeaderLiteOdd"/>
            <w:spacing w:before="120" w:after="60"/>
          </w:pPr>
        </w:p>
      </w:tc>
      <w:tc>
        <w:tcPr>
          <w:tcW w:w="1546" w:type="dxa"/>
          <w:tcBorders>
            <w:bottom w:val="single" w:sz="4" w:space="0" w:color="auto"/>
          </w:tcBorders>
          <w:shd w:val="clear" w:color="auto" w:fill="auto"/>
        </w:tcPr>
        <w:p w14:paraId="00D3DA85" w14:textId="77777777" w:rsidR="00196D18" w:rsidRDefault="00196D18">
          <w:pPr>
            <w:pStyle w:val="HeaderLiteOdd"/>
            <w:spacing w:before="120" w:after="60"/>
          </w:pPr>
        </w:p>
      </w:tc>
    </w:tr>
  </w:tbl>
  <w:p w14:paraId="013F8F6A" w14:textId="77777777" w:rsidR="00196D18" w:rsidRDefault="00196D18">
    <w:pPr>
      <w:pStyle w:val="HeaderContentsPage"/>
    </w:pPr>
    <w:r>
      <w:t>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196D18" w14:paraId="3B320255" w14:textId="77777777">
      <w:tc>
        <w:tcPr>
          <w:tcW w:w="1546" w:type="dxa"/>
        </w:tcPr>
        <w:p w14:paraId="6D49041E" w14:textId="60D95A89" w:rsidR="00196D18" w:rsidRDefault="004A074A">
          <w:pPr>
            <w:pStyle w:val="HeaderLiteEven"/>
          </w:pPr>
          <w:r>
            <w:fldChar w:fldCharType="begin"/>
          </w:r>
          <w:r>
            <w:instrText xml:space="preserve"> STYLEREF  CharAmSchNo  \* CHARFORMAT </w:instrText>
          </w:r>
          <w:r>
            <w:fldChar w:fldCharType="separate"/>
          </w:r>
          <w:r w:rsidR="00A51F66">
            <w:rPr>
              <w:noProof/>
            </w:rPr>
            <w:t>Schedule 3</w:t>
          </w:r>
          <w:r>
            <w:rPr>
              <w:noProof/>
            </w:rPr>
            <w:fldChar w:fldCharType="end"/>
          </w:r>
        </w:p>
      </w:tc>
      <w:tc>
        <w:tcPr>
          <w:tcW w:w="6797" w:type="dxa"/>
          <w:vAlign w:val="bottom"/>
        </w:tcPr>
        <w:p w14:paraId="252FF0B4" w14:textId="15703A91" w:rsidR="00196D18" w:rsidRDefault="004A074A">
          <w:pPr>
            <w:pStyle w:val="HeaderLiteEven"/>
          </w:pPr>
          <w:r>
            <w:fldChar w:fldCharType="begin"/>
          </w:r>
          <w:r>
            <w:instrText xml:space="preserve"> STYLEREF  CharAmSchText  \* CHARFORMAT </w:instrText>
          </w:r>
          <w:r>
            <w:fldChar w:fldCharType="separate"/>
          </w:r>
          <w:r w:rsidR="00A51F66">
            <w:rPr>
              <w:noProof/>
            </w:rPr>
            <w:t>Public sector superannuation plans — Victoria</w:t>
          </w:r>
          <w:r>
            <w:rPr>
              <w:noProof/>
            </w:rPr>
            <w:fldChar w:fldCharType="end"/>
          </w:r>
        </w:p>
      </w:tc>
    </w:tr>
    <w:tr w:rsidR="00196D18" w14:paraId="56BAA151" w14:textId="77777777">
      <w:tc>
        <w:tcPr>
          <w:tcW w:w="1546" w:type="dxa"/>
        </w:tcPr>
        <w:p w14:paraId="089041A9" w14:textId="0B450DE9" w:rsidR="00196D18" w:rsidRDefault="004A074A">
          <w:pPr>
            <w:pStyle w:val="HeaderLiteEven"/>
          </w:pPr>
          <w:r>
            <w:fldChar w:fldCharType="begin"/>
          </w:r>
          <w:r>
            <w:instrText xml:space="preserve"> STYLEREF  CharSchPTNo  \* CHARFORMAT </w:instrText>
          </w:r>
          <w:r>
            <w:fldChar w:fldCharType="separate"/>
          </w:r>
          <w:r w:rsidR="00A51F66">
            <w:rPr>
              <w:noProof/>
            </w:rPr>
            <w:t>Part 1</w:t>
          </w:r>
          <w:r>
            <w:rPr>
              <w:noProof/>
            </w:rPr>
            <w:fldChar w:fldCharType="end"/>
          </w:r>
        </w:p>
      </w:tc>
      <w:tc>
        <w:tcPr>
          <w:tcW w:w="6797" w:type="dxa"/>
          <w:vAlign w:val="bottom"/>
        </w:tcPr>
        <w:p w14:paraId="2133AE83" w14:textId="1265E02A" w:rsidR="00196D18" w:rsidRDefault="004A074A">
          <w:pPr>
            <w:pStyle w:val="HeaderLiteEven"/>
          </w:pPr>
          <w:r>
            <w:fldChar w:fldCharType="begin"/>
          </w:r>
          <w:r>
            <w:instrText xml:space="preserve"> STYLEREF  CharSchPTText  \* CHARFORMAT </w:instrText>
          </w:r>
          <w:r>
            <w:fldChar w:fldCharType="separate"/>
          </w:r>
          <w:r w:rsidR="00A51F66">
            <w:rPr>
              <w:noProof/>
            </w:rPr>
            <w:t>Superannuation scheme established by the State Superannuation Act 1988 (Vic) — new scheme members</w:t>
          </w:r>
          <w:r>
            <w:rPr>
              <w:noProof/>
            </w:rPr>
            <w:fldChar w:fldCharType="end"/>
          </w:r>
        </w:p>
      </w:tc>
    </w:tr>
    <w:tr w:rsidR="00196D18" w14:paraId="2D5723C0" w14:textId="77777777">
      <w:tc>
        <w:tcPr>
          <w:tcW w:w="8343" w:type="dxa"/>
          <w:gridSpan w:val="2"/>
          <w:tcBorders>
            <w:bottom w:val="single" w:sz="4" w:space="0" w:color="auto"/>
          </w:tcBorders>
          <w:shd w:val="clear" w:color="auto" w:fill="auto"/>
        </w:tcPr>
        <w:p w14:paraId="50CB9670" w14:textId="77777777" w:rsidR="00196D18" w:rsidRDefault="00196D18">
          <w:pPr>
            <w:pStyle w:val="HeaderLiteEven"/>
            <w:spacing w:before="120" w:after="60"/>
            <w:ind w:right="-108"/>
          </w:pPr>
        </w:p>
      </w:tc>
    </w:tr>
  </w:tbl>
  <w:p w14:paraId="03034728" w14:textId="77777777" w:rsidR="00196D18" w:rsidRDefault="00196D1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14" w:type="dxa"/>
      <w:tblLook w:val="01E0" w:firstRow="1" w:lastRow="1" w:firstColumn="1" w:lastColumn="1" w:noHBand="0" w:noVBand="0"/>
    </w:tblPr>
    <w:tblGrid>
      <w:gridCol w:w="6868"/>
      <w:gridCol w:w="1546"/>
    </w:tblGrid>
    <w:tr w:rsidR="00196D18" w14:paraId="6249EB55" w14:textId="77777777">
      <w:tc>
        <w:tcPr>
          <w:tcW w:w="6868" w:type="dxa"/>
          <w:vAlign w:val="bottom"/>
        </w:tcPr>
        <w:p w14:paraId="7B60CEF4" w14:textId="348BC0D3" w:rsidR="00196D18" w:rsidRDefault="004A074A">
          <w:pPr>
            <w:pStyle w:val="HeaderLiteOdd"/>
          </w:pPr>
          <w:r>
            <w:fldChar w:fldCharType="begin"/>
          </w:r>
          <w:r>
            <w:instrText xml:space="preserve"> STYLEREF  CharAmSchText \l   \* CHARFORMAT </w:instrText>
          </w:r>
          <w:r>
            <w:fldChar w:fldCharType="separate"/>
          </w:r>
          <w:r w:rsidR="00A51F66">
            <w:rPr>
              <w:noProof/>
            </w:rPr>
            <w:t>Public sector superannuation plans — Victoria</w:t>
          </w:r>
          <w:r>
            <w:rPr>
              <w:noProof/>
            </w:rPr>
            <w:fldChar w:fldCharType="end"/>
          </w:r>
        </w:p>
      </w:tc>
      <w:tc>
        <w:tcPr>
          <w:tcW w:w="1546" w:type="dxa"/>
        </w:tcPr>
        <w:p w14:paraId="4BF071C8" w14:textId="3FB9CC2A" w:rsidR="00196D18" w:rsidRDefault="004A074A">
          <w:pPr>
            <w:pStyle w:val="HeaderLiteOdd"/>
          </w:pPr>
          <w:r>
            <w:fldChar w:fldCharType="begin"/>
          </w:r>
          <w:r>
            <w:instrText xml:space="preserve"> STYLEREF  CharAmSchNo \l   \* CHARFORMAT </w:instrText>
          </w:r>
          <w:r>
            <w:fldChar w:fldCharType="separate"/>
          </w:r>
          <w:r w:rsidR="00A51F66">
            <w:rPr>
              <w:noProof/>
            </w:rPr>
            <w:t>Schedule 3</w:t>
          </w:r>
          <w:r>
            <w:rPr>
              <w:noProof/>
            </w:rPr>
            <w:fldChar w:fldCharType="end"/>
          </w:r>
        </w:p>
      </w:tc>
    </w:tr>
    <w:tr w:rsidR="00196D18" w14:paraId="2B00511F" w14:textId="77777777">
      <w:tc>
        <w:tcPr>
          <w:tcW w:w="6868" w:type="dxa"/>
          <w:vAlign w:val="bottom"/>
        </w:tcPr>
        <w:p w14:paraId="48D60860" w14:textId="31F762A2" w:rsidR="00196D18" w:rsidRDefault="004A074A">
          <w:pPr>
            <w:pStyle w:val="HeaderLiteOdd"/>
          </w:pPr>
          <w:r>
            <w:fldChar w:fldCharType="begin"/>
          </w:r>
          <w:r>
            <w:instrText xml:space="preserve"> STYLEREF  CharSchPTText \l   \* CHARFORMAT </w:instrText>
          </w:r>
          <w:r>
            <w:fldChar w:fldCharType="separate"/>
          </w:r>
          <w:r w:rsidR="00A51F66">
            <w:rPr>
              <w:noProof/>
            </w:rPr>
            <w:t>Superannuation scheme established by the State Superannuation Act 1988 (Vic) — new scheme members</w:t>
          </w:r>
          <w:r>
            <w:rPr>
              <w:noProof/>
            </w:rPr>
            <w:fldChar w:fldCharType="end"/>
          </w:r>
        </w:p>
      </w:tc>
      <w:tc>
        <w:tcPr>
          <w:tcW w:w="1546" w:type="dxa"/>
        </w:tcPr>
        <w:p w14:paraId="560C2550" w14:textId="7589FA86" w:rsidR="00196D18" w:rsidRDefault="004A074A">
          <w:pPr>
            <w:pStyle w:val="HeaderLiteOdd"/>
          </w:pPr>
          <w:r>
            <w:fldChar w:fldCharType="begin"/>
          </w:r>
          <w:r>
            <w:instrText xml:space="preserve"> STYLEREF  CharSchPTNo \l   \* CHARFORMAT </w:instrText>
          </w:r>
          <w:r>
            <w:fldChar w:fldCharType="separate"/>
          </w:r>
          <w:r w:rsidR="00A51F66">
            <w:rPr>
              <w:noProof/>
            </w:rPr>
            <w:t>Part 1</w:t>
          </w:r>
          <w:r>
            <w:rPr>
              <w:noProof/>
            </w:rPr>
            <w:fldChar w:fldCharType="end"/>
          </w:r>
        </w:p>
      </w:tc>
    </w:tr>
    <w:tr w:rsidR="00196D18" w14:paraId="72506CCB" w14:textId="77777777">
      <w:tc>
        <w:tcPr>
          <w:tcW w:w="8414" w:type="dxa"/>
          <w:gridSpan w:val="2"/>
          <w:tcBorders>
            <w:bottom w:val="single" w:sz="4" w:space="0" w:color="auto"/>
          </w:tcBorders>
          <w:shd w:val="clear" w:color="auto" w:fill="auto"/>
        </w:tcPr>
        <w:p w14:paraId="4634CAAF" w14:textId="77777777" w:rsidR="00196D18" w:rsidRDefault="00196D18">
          <w:pPr>
            <w:pStyle w:val="HeaderBoldOdd"/>
          </w:pPr>
        </w:p>
      </w:tc>
    </w:tr>
  </w:tbl>
  <w:p w14:paraId="126AA40E" w14:textId="77777777" w:rsidR="00196D18" w:rsidRDefault="00196D1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0927" w14:textId="77777777" w:rsidR="00196D18" w:rsidRDefault="00196D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546"/>
      <w:gridCol w:w="12452"/>
    </w:tblGrid>
    <w:tr w:rsidR="00196D18" w14:paraId="36F7B2A0" w14:textId="77777777">
      <w:tc>
        <w:tcPr>
          <w:tcW w:w="1546" w:type="dxa"/>
        </w:tcPr>
        <w:p w14:paraId="5369EC47" w14:textId="04DF6131" w:rsidR="00196D18" w:rsidRDefault="004A074A">
          <w:pPr>
            <w:pStyle w:val="HeaderLiteEven"/>
          </w:pPr>
          <w:r>
            <w:fldChar w:fldCharType="begin"/>
          </w:r>
          <w:r>
            <w:instrText xml:space="preserve"> STYLEREF  CharAmSchNo  \* CHARFORMAT </w:instrText>
          </w:r>
          <w:r>
            <w:fldChar w:fldCharType="separate"/>
          </w:r>
          <w:r w:rsidR="00A51F66">
            <w:rPr>
              <w:noProof/>
            </w:rPr>
            <w:t>Schedule 3</w:t>
          </w:r>
          <w:r>
            <w:rPr>
              <w:noProof/>
            </w:rPr>
            <w:fldChar w:fldCharType="end"/>
          </w:r>
        </w:p>
      </w:tc>
      <w:tc>
        <w:tcPr>
          <w:tcW w:w="12452" w:type="dxa"/>
          <w:vAlign w:val="bottom"/>
        </w:tcPr>
        <w:p w14:paraId="219A4938" w14:textId="0A5D424F" w:rsidR="00196D18" w:rsidRDefault="004A074A">
          <w:pPr>
            <w:pStyle w:val="HeaderLiteEven"/>
          </w:pPr>
          <w:r>
            <w:fldChar w:fldCharType="begin"/>
          </w:r>
          <w:r>
            <w:instrText xml:space="preserve"> STYLEREF  CharAmSchText  \* CHARFORMAT </w:instrText>
          </w:r>
          <w:r>
            <w:fldChar w:fldCharType="separate"/>
          </w:r>
          <w:r w:rsidR="00A51F66">
            <w:rPr>
              <w:noProof/>
            </w:rPr>
            <w:t>Public sector superannuation plans — Victoria</w:t>
          </w:r>
          <w:r>
            <w:rPr>
              <w:noProof/>
            </w:rPr>
            <w:fldChar w:fldCharType="end"/>
          </w:r>
        </w:p>
      </w:tc>
    </w:tr>
    <w:tr w:rsidR="00196D18" w14:paraId="345C86B5" w14:textId="77777777">
      <w:tc>
        <w:tcPr>
          <w:tcW w:w="1546" w:type="dxa"/>
        </w:tcPr>
        <w:p w14:paraId="578C7053" w14:textId="54E4E791" w:rsidR="00196D18" w:rsidRDefault="004A074A">
          <w:pPr>
            <w:pStyle w:val="HeaderLiteEven"/>
          </w:pPr>
          <w:r>
            <w:fldChar w:fldCharType="begin"/>
          </w:r>
          <w:r>
            <w:instrText xml:space="preserve"> STYLEREF  CharSchPTNo  \* CHARFORMAT </w:instrText>
          </w:r>
          <w:r>
            <w:fldChar w:fldCharType="separate"/>
          </w:r>
          <w:r w:rsidR="00A51F66">
            <w:rPr>
              <w:noProof/>
            </w:rPr>
            <w:t>Part 6</w:t>
          </w:r>
          <w:r>
            <w:rPr>
              <w:noProof/>
            </w:rPr>
            <w:fldChar w:fldCharType="end"/>
          </w:r>
        </w:p>
      </w:tc>
      <w:tc>
        <w:tcPr>
          <w:tcW w:w="12452" w:type="dxa"/>
          <w:vAlign w:val="bottom"/>
        </w:tcPr>
        <w:p w14:paraId="41BE15F1" w14:textId="19F7E517" w:rsidR="00196D18" w:rsidRDefault="004A074A">
          <w:pPr>
            <w:pStyle w:val="HeaderLiteEven"/>
          </w:pPr>
          <w:r>
            <w:fldChar w:fldCharType="begin"/>
          </w:r>
          <w:r>
            <w:instrText xml:space="preserve"> STYLEREF  CharSchPTText  \* CHARFORMAT </w:instrText>
          </w:r>
          <w:r>
            <w:fldChar w:fldCharType="separate"/>
          </w:r>
          <w:r w:rsidR="00A51F66">
            <w:rPr>
              <w:noProof/>
            </w:rPr>
            <w:t>State Parliamentary Contributory Superannuation Fund</w:t>
          </w:r>
          <w:r>
            <w:rPr>
              <w:noProof/>
            </w:rPr>
            <w:fldChar w:fldCharType="end"/>
          </w:r>
        </w:p>
      </w:tc>
    </w:tr>
    <w:tr w:rsidR="00196D18" w14:paraId="4CBC6931" w14:textId="77777777">
      <w:tc>
        <w:tcPr>
          <w:tcW w:w="13998" w:type="dxa"/>
          <w:gridSpan w:val="2"/>
          <w:tcBorders>
            <w:bottom w:val="single" w:sz="4" w:space="0" w:color="auto"/>
          </w:tcBorders>
          <w:shd w:val="clear" w:color="auto" w:fill="auto"/>
        </w:tcPr>
        <w:p w14:paraId="5CA8A485" w14:textId="77777777" w:rsidR="00196D18" w:rsidRDefault="00196D18">
          <w:pPr>
            <w:pStyle w:val="HeaderLiteEven"/>
            <w:spacing w:before="120" w:after="120"/>
            <w:ind w:right="-108"/>
          </w:pPr>
        </w:p>
      </w:tc>
    </w:tr>
  </w:tbl>
  <w:p w14:paraId="731C65B3" w14:textId="77777777" w:rsidR="00196D18" w:rsidRDefault="00196D1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998" w:type="dxa"/>
      <w:tblLook w:val="01E0" w:firstRow="1" w:lastRow="1" w:firstColumn="1" w:lastColumn="1" w:noHBand="0" w:noVBand="0"/>
    </w:tblPr>
    <w:tblGrid>
      <w:gridCol w:w="12447"/>
      <w:gridCol w:w="1551"/>
    </w:tblGrid>
    <w:tr w:rsidR="00196D18" w14:paraId="2A6289A6" w14:textId="77777777">
      <w:tc>
        <w:tcPr>
          <w:tcW w:w="12420" w:type="dxa"/>
          <w:vAlign w:val="bottom"/>
        </w:tcPr>
        <w:p w14:paraId="10B0CBBE" w14:textId="269FDD83" w:rsidR="00196D18" w:rsidRDefault="004A074A">
          <w:pPr>
            <w:pStyle w:val="HeaderLiteOdd"/>
          </w:pPr>
          <w:r>
            <w:fldChar w:fldCharType="begin"/>
          </w:r>
          <w:r>
            <w:instrText xml:space="preserve"> STYLEREF  CharAmSchText \l   \* CHARFORMAT </w:instrText>
          </w:r>
          <w:r>
            <w:fldChar w:fldCharType="separate"/>
          </w:r>
          <w:r w:rsidR="00A51F66">
            <w:rPr>
              <w:noProof/>
            </w:rPr>
            <w:t>Public sector superannuation plans — Victoria</w:t>
          </w:r>
          <w:r>
            <w:rPr>
              <w:noProof/>
            </w:rPr>
            <w:fldChar w:fldCharType="end"/>
          </w:r>
        </w:p>
      </w:tc>
      <w:tc>
        <w:tcPr>
          <w:tcW w:w="1548" w:type="dxa"/>
        </w:tcPr>
        <w:p w14:paraId="6984E56E" w14:textId="02F3B77E" w:rsidR="00196D18" w:rsidRDefault="004A074A">
          <w:pPr>
            <w:pStyle w:val="HeaderLiteOdd"/>
          </w:pPr>
          <w:r>
            <w:fldChar w:fldCharType="begin"/>
          </w:r>
          <w:r>
            <w:instrText xml:space="preserve"> STYLEREF  CharAmSchNo \l   \* CHARFORMAT </w:instrText>
          </w:r>
          <w:r>
            <w:fldChar w:fldCharType="separate"/>
          </w:r>
          <w:r w:rsidR="00A51F66">
            <w:rPr>
              <w:noProof/>
            </w:rPr>
            <w:t>Schedule 3</w:t>
          </w:r>
          <w:r>
            <w:rPr>
              <w:noProof/>
            </w:rPr>
            <w:fldChar w:fldCharType="end"/>
          </w:r>
        </w:p>
      </w:tc>
    </w:tr>
    <w:tr w:rsidR="00196D18" w14:paraId="57B4ED4F" w14:textId="77777777">
      <w:tc>
        <w:tcPr>
          <w:tcW w:w="12420" w:type="dxa"/>
          <w:vAlign w:val="bottom"/>
        </w:tcPr>
        <w:p w14:paraId="2147733B" w14:textId="6EF50F7B" w:rsidR="00196D18" w:rsidRDefault="004A074A">
          <w:pPr>
            <w:pStyle w:val="HeaderLiteOdd"/>
          </w:pPr>
          <w:r>
            <w:fldChar w:fldCharType="begin"/>
          </w:r>
          <w:r>
            <w:instrText xml:space="preserve"> STYLEREF  CharSchPTText \l   \* CHARFORMAT </w:instrText>
          </w:r>
          <w:r>
            <w:fldChar w:fldCharType="separate"/>
          </w:r>
          <w:r w:rsidR="00A51F66">
            <w:rPr>
              <w:noProof/>
            </w:rPr>
            <w:t>State Parliamentary Contributory Superannuation Fund</w:t>
          </w:r>
          <w:r>
            <w:rPr>
              <w:noProof/>
            </w:rPr>
            <w:fldChar w:fldCharType="end"/>
          </w:r>
        </w:p>
      </w:tc>
      <w:tc>
        <w:tcPr>
          <w:tcW w:w="1548" w:type="dxa"/>
        </w:tcPr>
        <w:p w14:paraId="4D1C74AD" w14:textId="59F3E406" w:rsidR="00196D18" w:rsidRDefault="004A074A">
          <w:pPr>
            <w:pStyle w:val="HeaderLiteOdd"/>
          </w:pPr>
          <w:r>
            <w:fldChar w:fldCharType="begin"/>
          </w:r>
          <w:r>
            <w:instrText xml:space="preserve"> STYLEREF  CharSchPTNo \l   \* CHARFORMAT </w:instrText>
          </w:r>
          <w:r>
            <w:fldChar w:fldCharType="separate"/>
          </w:r>
          <w:r w:rsidR="00A51F66">
            <w:rPr>
              <w:noProof/>
            </w:rPr>
            <w:t>Part 6</w:t>
          </w:r>
          <w:r>
            <w:rPr>
              <w:noProof/>
            </w:rPr>
            <w:fldChar w:fldCharType="end"/>
          </w:r>
        </w:p>
      </w:tc>
    </w:tr>
    <w:tr w:rsidR="00196D18" w14:paraId="61153B3C" w14:textId="77777777">
      <w:tc>
        <w:tcPr>
          <w:tcW w:w="1548" w:type="dxa"/>
          <w:gridSpan w:val="2"/>
          <w:tcBorders>
            <w:bottom w:val="single" w:sz="4" w:space="0" w:color="auto"/>
          </w:tcBorders>
          <w:shd w:val="clear" w:color="auto" w:fill="auto"/>
        </w:tcPr>
        <w:p w14:paraId="5300CF15" w14:textId="77777777" w:rsidR="00196D18" w:rsidRDefault="00196D18">
          <w:pPr>
            <w:pStyle w:val="HeaderBoldOdd"/>
          </w:pPr>
        </w:p>
      </w:tc>
    </w:tr>
  </w:tbl>
  <w:p w14:paraId="068E4823" w14:textId="77777777" w:rsidR="00196D18" w:rsidRDefault="00196D1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C8C4D" w14:textId="77777777" w:rsidR="00196D18" w:rsidRDefault="00196D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43" w:type="dxa"/>
      <w:tblLook w:val="01E0" w:firstRow="1" w:lastRow="1" w:firstColumn="1" w:lastColumn="1" w:noHBand="0" w:noVBand="0"/>
    </w:tblPr>
    <w:tblGrid>
      <w:gridCol w:w="1546"/>
      <w:gridCol w:w="6797"/>
    </w:tblGrid>
    <w:tr w:rsidR="00196D18" w14:paraId="0579830D" w14:textId="77777777">
      <w:tc>
        <w:tcPr>
          <w:tcW w:w="1546" w:type="dxa"/>
        </w:tcPr>
        <w:p w14:paraId="27E0E3F4" w14:textId="246A6049" w:rsidR="00196D18" w:rsidRDefault="004A074A">
          <w:pPr>
            <w:pStyle w:val="HeaderLiteEven"/>
          </w:pPr>
          <w:r>
            <w:fldChar w:fldCharType="begin"/>
          </w:r>
          <w:r>
            <w:instrText xml:space="preserve"> STYLEREF  CharAmSchNo  \* CHARFORMAT </w:instrText>
          </w:r>
          <w:r>
            <w:fldChar w:fldCharType="separate"/>
          </w:r>
          <w:r w:rsidR="00A51F66">
            <w:rPr>
              <w:noProof/>
            </w:rPr>
            <w:t>Schedule 4</w:t>
          </w:r>
          <w:r>
            <w:rPr>
              <w:noProof/>
            </w:rPr>
            <w:fldChar w:fldCharType="end"/>
          </w:r>
        </w:p>
      </w:tc>
      <w:tc>
        <w:tcPr>
          <w:tcW w:w="6797" w:type="dxa"/>
          <w:vAlign w:val="bottom"/>
        </w:tcPr>
        <w:p w14:paraId="7995DE2E" w14:textId="3A6B453E" w:rsidR="00196D18" w:rsidRDefault="004A074A">
          <w:pPr>
            <w:pStyle w:val="HeaderLiteEven"/>
          </w:pPr>
          <w:r>
            <w:fldChar w:fldCharType="begin"/>
          </w:r>
          <w:r>
            <w:instrText xml:space="preserve"> STYLEREF  CharAmSchText  \* CHARFORMAT </w:instrText>
          </w:r>
          <w:r>
            <w:fldChar w:fldCharType="separate"/>
          </w:r>
          <w:r w:rsidR="00A51F66">
            <w:rPr>
              <w:noProof/>
            </w:rPr>
            <w:t>Public sector superannuation plans — Queensland</w:t>
          </w:r>
          <w:r>
            <w:rPr>
              <w:noProof/>
            </w:rPr>
            <w:fldChar w:fldCharType="end"/>
          </w:r>
        </w:p>
      </w:tc>
    </w:tr>
    <w:tr w:rsidR="00196D18" w14:paraId="5F31B0A9" w14:textId="77777777">
      <w:tc>
        <w:tcPr>
          <w:tcW w:w="1546" w:type="dxa"/>
        </w:tcPr>
        <w:p w14:paraId="21A53269" w14:textId="4540B29F" w:rsidR="00196D18" w:rsidRDefault="004A074A">
          <w:pPr>
            <w:pStyle w:val="HeaderLiteEven"/>
          </w:pPr>
          <w:r>
            <w:fldChar w:fldCharType="begin"/>
          </w:r>
          <w:r>
            <w:instrText xml:space="preserve"> STYLEREF  CharSchPTNo  \* CHARFORMAT </w:instrText>
          </w:r>
          <w:r>
            <w:fldChar w:fldCharType="separate"/>
          </w:r>
          <w:r w:rsidR="00A51F66">
            <w:rPr>
              <w:noProof/>
            </w:rPr>
            <w:t>Part 1</w:t>
          </w:r>
          <w:r>
            <w:rPr>
              <w:noProof/>
            </w:rPr>
            <w:fldChar w:fldCharType="end"/>
          </w:r>
        </w:p>
      </w:tc>
      <w:tc>
        <w:tcPr>
          <w:tcW w:w="6797" w:type="dxa"/>
          <w:vAlign w:val="bottom"/>
        </w:tcPr>
        <w:p w14:paraId="598BB1D2" w14:textId="5CBEC512" w:rsidR="00196D18" w:rsidRDefault="004A074A">
          <w:pPr>
            <w:pStyle w:val="HeaderLiteEven"/>
          </w:pPr>
          <w:r>
            <w:fldChar w:fldCharType="begin"/>
          </w:r>
          <w:r>
            <w:instrText xml:space="preserve"> STYLEREF  CharSchPTText  \* CHARFORMAT </w:instrText>
          </w:r>
          <w:r>
            <w:fldChar w:fldCharType="separate"/>
          </w:r>
          <w:r w:rsidR="00A51F66">
            <w:rPr>
              <w:noProof/>
            </w:rPr>
            <w:t>Superannuation scheme established by the Superannuation (State Public Sector) Act 1990 (Qld)</w:t>
          </w:r>
          <w:r>
            <w:rPr>
              <w:noProof/>
            </w:rPr>
            <w:fldChar w:fldCharType="end"/>
          </w:r>
        </w:p>
      </w:tc>
    </w:tr>
    <w:tr w:rsidR="00196D18" w14:paraId="6141A533" w14:textId="77777777">
      <w:tc>
        <w:tcPr>
          <w:tcW w:w="8343" w:type="dxa"/>
          <w:gridSpan w:val="2"/>
          <w:tcBorders>
            <w:bottom w:val="single" w:sz="4" w:space="0" w:color="auto"/>
          </w:tcBorders>
          <w:shd w:val="clear" w:color="auto" w:fill="auto"/>
        </w:tcPr>
        <w:p w14:paraId="10532867" w14:textId="77777777" w:rsidR="00196D18" w:rsidRDefault="00196D18">
          <w:pPr>
            <w:pStyle w:val="HeaderLiteEven"/>
            <w:spacing w:before="120" w:after="60"/>
            <w:ind w:right="-108"/>
          </w:pPr>
        </w:p>
      </w:tc>
    </w:tr>
  </w:tbl>
  <w:p w14:paraId="2E6B6EB2" w14:textId="77777777" w:rsidR="00196D18" w:rsidRDefault="00196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0EBA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0DAA3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44E4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5C9E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0CE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E7AF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2C0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4416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6C4C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3663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06469B"/>
    <w:multiLevelType w:val="hybridMultilevel"/>
    <w:tmpl w:val="64AA4588"/>
    <w:lvl w:ilvl="0" w:tplc="41A6F7A6">
      <w:start w:val="1"/>
      <w:numFmt w:val="lowerRoman"/>
      <w:lvlText w:val="(%1)"/>
      <w:lvlJc w:val="left"/>
      <w:pPr>
        <w:ind w:left="2566"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38A83350"/>
    <w:multiLevelType w:val="multilevel"/>
    <w:tmpl w:val="8A321880"/>
    <w:name w:val="AGALettterBulletedList"/>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7D03C89"/>
    <w:multiLevelType w:val="singleLevel"/>
    <w:tmpl w:val="47584FFC"/>
    <w:lvl w:ilvl="0">
      <w:start w:val="1"/>
      <w:numFmt w:val="bullet"/>
      <w:pStyle w:val="Bullet1"/>
      <w:lvlText w:val=""/>
      <w:lvlJc w:val="left"/>
      <w:pPr>
        <w:tabs>
          <w:tab w:val="num" w:pos="425"/>
        </w:tabs>
        <w:ind w:left="425" w:hanging="425"/>
      </w:pPr>
      <w:rPr>
        <w:rFonts w:ascii="Symbol" w:hAnsi="Symbol" w:hint="default"/>
      </w:rPr>
    </w:lvl>
  </w:abstractNum>
  <w:abstractNum w:abstractNumId="16" w15:restartNumberingAfterBreak="0">
    <w:nsid w:val="51E211BF"/>
    <w:multiLevelType w:val="hybridMultilevel"/>
    <w:tmpl w:val="61D23830"/>
    <w:lvl w:ilvl="0" w:tplc="C5C49D7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7CC859E1"/>
    <w:multiLevelType w:val="hybridMultilevel"/>
    <w:tmpl w:val="61C420DC"/>
    <w:lvl w:ilvl="0" w:tplc="4AC83584">
      <w:start w:val="1"/>
      <w:numFmt w:val="lowerLetter"/>
      <w:lvlText w:val="(%1)"/>
      <w:lvlJc w:val="left"/>
      <w:pPr>
        <w:ind w:left="1846"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7E723983"/>
    <w:multiLevelType w:val="hybridMultilevel"/>
    <w:tmpl w:val="65329852"/>
    <w:lvl w:ilvl="0" w:tplc="8E74A534">
      <w:start w:val="1"/>
      <w:numFmt w:val="lowerRoman"/>
      <w:lvlText w:val="(%1)"/>
      <w:lvlJc w:val="left"/>
      <w:pPr>
        <w:ind w:left="3508"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16cid:durableId="1190798801">
    <w:abstractNumId w:val="10"/>
  </w:num>
  <w:num w:numId="2" w16cid:durableId="882256225">
    <w:abstractNumId w:val="11"/>
  </w:num>
  <w:num w:numId="3" w16cid:durableId="750011355">
    <w:abstractNumId w:val="14"/>
  </w:num>
  <w:num w:numId="4" w16cid:durableId="5795507">
    <w:abstractNumId w:val="9"/>
  </w:num>
  <w:num w:numId="5" w16cid:durableId="935361616">
    <w:abstractNumId w:val="7"/>
  </w:num>
  <w:num w:numId="6" w16cid:durableId="1671985352">
    <w:abstractNumId w:val="6"/>
  </w:num>
  <w:num w:numId="7" w16cid:durableId="2140493103">
    <w:abstractNumId w:val="5"/>
  </w:num>
  <w:num w:numId="8" w16cid:durableId="251208793">
    <w:abstractNumId w:val="4"/>
  </w:num>
  <w:num w:numId="9" w16cid:durableId="1164514867">
    <w:abstractNumId w:val="8"/>
  </w:num>
  <w:num w:numId="10" w16cid:durableId="550843531">
    <w:abstractNumId w:val="3"/>
  </w:num>
  <w:num w:numId="11" w16cid:durableId="1917740564">
    <w:abstractNumId w:val="2"/>
  </w:num>
  <w:num w:numId="12" w16cid:durableId="542861589">
    <w:abstractNumId w:val="1"/>
  </w:num>
  <w:num w:numId="13" w16cid:durableId="1692873487">
    <w:abstractNumId w:val="0"/>
  </w:num>
  <w:num w:numId="14" w16cid:durableId="1764372376">
    <w:abstractNumId w:val="13"/>
  </w:num>
  <w:num w:numId="15" w16cid:durableId="1066880991">
    <w:abstractNumId w:val="15"/>
  </w:num>
  <w:num w:numId="16" w16cid:durableId="669959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208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4598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594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765067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71"/>
    <w:rsid w:val="000056EE"/>
    <w:rsid w:val="00005A99"/>
    <w:rsid w:val="00011142"/>
    <w:rsid w:val="00011852"/>
    <w:rsid w:val="00013E3A"/>
    <w:rsid w:val="00016DA3"/>
    <w:rsid w:val="0002090F"/>
    <w:rsid w:val="00021676"/>
    <w:rsid w:val="00023615"/>
    <w:rsid w:val="00024697"/>
    <w:rsid w:val="00027EB9"/>
    <w:rsid w:val="00032756"/>
    <w:rsid w:val="0003498B"/>
    <w:rsid w:val="000566EF"/>
    <w:rsid w:val="0005680C"/>
    <w:rsid w:val="000607A7"/>
    <w:rsid w:val="0006400A"/>
    <w:rsid w:val="00067784"/>
    <w:rsid w:val="00070A26"/>
    <w:rsid w:val="0007573F"/>
    <w:rsid w:val="00077085"/>
    <w:rsid w:val="00081A97"/>
    <w:rsid w:val="000821BA"/>
    <w:rsid w:val="000A02C9"/>
    <w:rsid w:val="000A3604"/>
    <w:rsid w:val="000A705B"/>
    <w:rsid w:val="000A7433"/>
    <w:rsid w:val="000A7AF2"/>
    <w:rsid w:val="000B0D8F"/>
    <w:rsid w:val="000B52F3"/>
    <w:rsid w:val="000C0213"/>
    <w:rsid w:val="000C0E9A"/>
    <w:rsid w:val="000D128C"/>
    <w:rsid w:val="000E16F3"/>
    <w:rsid w:val="000E3D7F"/>
    <w:rsid w:val="000E5279"/>
    <w:rsid w:val="000E6727"/>
    <w:rsid w:val="000F5149"/>
    <w:rsid w:val="00100EC9"/>
    <w:rsid w:val="00101F54"/>
    <w:rsid w:val="00106CF5"/>
    <w:rsid w:val="00114286"/>
    <w:rsid w:val="00120720"/>
    <w:rsid w:val="001241C9"/>
    <w:rsid w:val="001312CF"/>
    <w:rsid w:val="00132AD9"/>
    <w:rsid w:val="00135464"/>
    <w:rsid w:val="00137445"/>
    <w:rsid w:val="00137655"/>
    <w:rsid w:val="001410A9"/>
    <w:rsid w:val="001415D1"/>
    <w:rsid w:val="00141B4E"/>
    <w:rsid w:val="00142CB2"/>
    <w:rsid w:val="00145BB6"/>
    <w:rsid w:val="00145C33"/>
    <w:rsid w:val="0014660D"/>
    <w:rsid w:val="00146C7D"/>
    <w:rsid w:val="00147077"/>
    <w:rsid w:val="0015004C"/>
    <w:rsid w:val="00150F5C"/>
    <w:rsid w:val="00153304"/>
    <w:rsid w:val="00153BD7"/>
    <w:rsid w:val="001574DA"/>
    <w:rsid w:val="00160DB0"/>
    <w:rsid w:val="00164393"/>
    <w:rsid w:val="00165EF5"/>
    <w:rsid w:val="001705FC"/>
    <w:rsid w:val="0017099C"/>
    <w:rsid w:val="00181BB1"/>
    <w:rsid w:val="00181C6F"/>
    <w:rsid w:val="00182DC0"/>
    <w:rsid w:val="00183AC8"/>
    <w:rsid w:val="00187B15"/>
    <w:rsid w:val="00190752"/>
    <w:rsid w:val="0019199A"/>
    <w:rsid w:val="00195BB3"/>
    <w:rsid w:val="00196D18"/>
    <w:rsid w:val="001973BB"/>
    <w:rsid w:val="001A37B4"/>
    <w:rsid w:val="001B2225"/>
    <w:rsid w:val="001B31AF"/>
    <w:rsid w:val="001B4AE0"/>
    <w:rsid w:val="001B503D"/>
    <w:rsid w:val="001B680B"/>
    <w:rsid w:val="001B7538"/>
    <w:rsid w:val="001C43EF"/>
    <w:rsid w:val="001D09D3"/>
    <w:rsid w:val="001D0F2E"/>
    <w:rsid w:val="001D217A"/>
    <w:rsid w:val="001D2856"/>
    <w:rsid w:val="001D2F33"/>
    <w:rsid w:val="001D36B2"/>
    <w:rsid w:val="001D49E7"/>
    <w:rsid w:val="001E0902"/>
    <w:rsid w:val="001E7C41"/>
    <w:rsid w:val="001F125D"/>
    <w:rsid w:val="001F3D4C"/>
    <w:rsid w:val="002019B4"/>
    <w:rsid w:val="00204409"/>
    <w:rsid w:val="002108D2"/>
    <w:rsid w:val="00211F14"/>
    <w:rsid w:val="002125DA"/>
    <w:rsid w:val="00213748"/>
    <w:rsid w:val="00213EC8"/>
    <w:rsid w:val="0021465E"/>
    <w:rsid w:val="00214A64"/>
    <w:rsid w:val="00215366"/>
    <w:rsid w:val="00217C64"/>
    <w:rsid w:val="00220EDA"/>
    <w:rsid w:val="00222DA1"/>
    <w:rsid w:val="0022369F"/>
    <w:rsid w:val="00223A7F"/>
    <w:rsid w:val="00224DA4"/>
    <w:rsid w:val="00225705"/>
    <w:rsid w:val="00234F96"/>
    <w:rsid w:val="00234FDE"/>
    <w:rsid w:val="00243CBE"/>
    <w:rsid w:val="00245C2B"/>
    <w:rsid w:val="00251437"/>
    <w:rsid w:val="00253675"/>
    <w:rsid w:val="00254B2F"/>
    <w:rsid w:val="00256425"/>
    <w:rsid w:val="00263CA6"/>
    <w:rsid w:val="002810D7"/>
    <w:rsid w:val="00281795"/>
    <w:rsid w:val="00284A2C"/>
    <w:rsid w:val="002929F2"/>
    <w:rsid w:val="00296E69"/>
    <w:rsid w:val="002A1568"/>
    <w:rsid w:val="002A4C62"/>
    <w:rsid w:val="002A57A4"/>
    <w:rsid w:val="002A6C1D"/>
    <w:rsid w:val="002B0FB1"/>
    <w:rsid w:val="002B4431"/>
    <w:rsid w:val="002B50CA"/>
    <w:rsid w:val="002C2D5A"/>
    <w:rsid w:val="002C2F88"/>
    <w:rsid w:val="002C34B3"/>
    <w:rsid w:val="002C5FB8"/>
    <w:rsid w:val="002D0595"/>
    <w:rsid w:val="002D24DD"/>
    <w:rsid w:val="002D3EED"/>
    <w:rsid w:val="002D4161"/>
    <w:rsid w:val="002D44A4"/>
    <w:rsid w:val="002D68AE"/>
    <w:rsid w:val="002E0C9A"/>
    <w:rsid w:val="002F03EE"/>
    <w:rsid w:val="002F08A8"/>
    <w:rsid w:val="002F2F2C"/>
    <w:rsid w:val="002F4E55"/>
    <w:rsid w:val="0030627F"/>
    <w:rsid w:val="00317A67"/>
    <w:rsid w:val="00323937"/>
    <w:rsid w:val="00325117"/>
    <w:rsid w:val="003263DD"/>
    <w:rsid w:val="00330701"/>
    <w:rsid w:val="00331F91"/>
    <w:rsid w:val="003327E3"/>
    <w:rsid w:val="00333F37"/>
    <w:rsid w:val="00337892"/>
    <w:rsid w:val="003422A4"/>
    <w:rsid w:val="00342DD9"/>
    <w:rsid w:val="00345D1E"/>
    <w:rsid w:val="00347278"/>
    <w:rsid w:val="00347ABE"/>
    <w:rsid w:val="00351930"/>
    <w:rsid w:val="00352893"/>
    <w:rsid w:val="003535E0"/>
    <w:rsid w:val="003570F6"/>
    <w:rsid w:val="003578A3"/>
    <w:rsid w:val="00360F57"/>
    <w:rsid w:val="00366209"/>
    <w:rsid w:val="00374281"/>
    <w:rsid w:val="0038236C"/>
    <w:rsid w:val="00382931"/>
    <w:rsid w:val="00382EAF"/>
    <w:rsid w:val="00383571"/>
    <w:rsid w:val="00383D0E"/>
    <w:rsid w:val="00384027"/>
    <w:rsid w:val="003843EC"/>
    <w:rsid w:val="00393559"/>
    <w:rsid w:val="00396732"/>
    <w:rsid w:val="003A2BF9"/>
    <w:rsid w:val="003A3291"/>
    <w:rsid w:val="003A3D74"/>
    <w:rsid w:val="003B61BB"/>
    <w:rsid w:val="003C3C69"/>
    <w:rsid w:val="003C700C"/>
    <w:rsid w:val="003C7D9A"/>
    <w:rsid w:val="003D20DD"/>
    <w:rsid w:val="003D595B"/>
    <w:rsid w:val="003E1FBC"/>
    <w:rsid w:val="003E5C2C"/>
    <w:rsid w:val="003F0EC9"/>
    <w:rsid w:val="003F43C5"/>
    <w:rsid w:val="003F5CFD"/>
    <w:rsid w:val="0040395F"/>
    <w:rsid w:val="00403CA6"/>
    <w:rsid w:val="004046A0"/>
    <w:rsid w:val="00405625"/>
    <w:rsid w:val="00411C6B"/>
    <w:rsid w:val="004162D6"/>
    <w:rsid w:val="00416325"/>
    <w:rsid w:val="004174C2"/>
    <w:rsid w:val="00420A7B"/>
    <w:rsid w:val="00423A03"/>
    <w:rsid w:val="00431A77"/>
    <w:rsid w:val="00433624"/>
    <w:rsid w:val="0043600E"/>
    <w:rsid w:val="00437492"/>
    <w:rsid w:val="00437604"/>
    <w:rsid w:val="00440819"/>
    <w:rsid w:val="00440BE1"/>
    <w:rsid w:val="00446456"/>
    <w:rsid w:val="00446A28"/>
    <w:rsid w:val="00447669"/>
    <w:rsid w:val="00450B1A"/>
    <w:rsid w:val="00452094"/>
    <w:rsid w:val="0045425A"/>
    <w:rsid w:val="004548C4"/>
    <w:rsid w:val="00454D0B"/>
    <w:rsid w:val="0046089E"/>
    <w:rsid w:val="0046344B"/>
    <w:rsid w:val="00471C7B"/>
    <w:rsid w:val="0047221D"/>
    <w:rsid w:val="00473443"/>
    <w:rsid w:val="004767E2"/>
    <w:rsid w:val="004820BE"/>
    <w:rsid w:val="00482B0A"/>
    <w:rsid w:val="00484DBA"/>
    <w:rsid w:val="004853CC"/>
    <w:rsid w:val="00485E3C"/>
    <w:rsid w:val="00487822"/>
    <w:rsid w:val="00490397"/>
    <w:rsid w:val="0049523F"/>
    <w:rsid w:val="004A074A"/>
    <w:rsid w:val="004A1599"/>
    <w:rsid w:val="004A276B"/>
    <w:rsid w:val="004A28F1"/>
    <w:rsid w:val="004A4722"/>
    <w:rsid w:val="004C0E42"/>
    <w:rsid w:val="004C2BA1"/>
    <w:rsid w:val="004C7198"/>
    <w:rsid w:val="004D0EE5"/>
    <w:rsid w:val="004D2CCB"/>
    <w:rsid w:val="004D3590"/>
    <w:rsid w:val="004D7964"/>
    <w:rsid w:val="004E01BE"/>
    <w:rsid w:val="004E44CE"/>
    <w:rsid w:val="004E4E14"/>
    <w:rsid w:val="004E7E9A"/>
    <w:rsid w:val="004F3A0D"/>
    <w:rsid w:val="004F4139"/>
    <w:rsid w:val="004F4E12"/>
    <w:rsid w:val="004F6457"/>
    <w:rsid w:val="0050017F"/>
    <w:rsid w:val="00504A55"/>
    <w:rsid w:val="00505817"/>
    <w:rsid w:val="00510586"/>
    <w:rsid w:val="005123E0"/>
    <w:rsid w:val="00515550"/>
    <w:rsid w:val="00516F09"/>
    <w:rsid w:val="005177F8"/>
    <w:rsid w:val="00526A68"/>
    <w:rsid w:val="00530A4B"/>
    <w:rsid w:val="00533AB5"/>
    <w:rsid w:val="00542783"/>
    <w:rsid w:val="00544600"/>
    <w:rsid w:val="00551FD3"/>
    <w:rsid w:val="00552309"/>
    <w:rsid w:val="00553E91"/>
    <w:rsid w:val="00557E23"/>
    <w:rsid w:val="005607A7"/>
    <w:rsid w:val="00564001"/>
    <w:rsid w:val="00564A57"/>
    <w:rsid w:val="0057112B"/>
    <w:rsid w:val="00572EB7"/>
    <w:rsid w:val="00584A71"/>
    <w:rsid w:val="00590B66"/>
    <w:rsid w:val="005913FC"/>
    <w:rsid w:val="005944CF"/>
    <w:rsid w:val="0059572F"/>
    <w:rsid w:val="00596122"/>
    <w:rsid w:val="00596F0D"/>
    <w:rsid w:val="005971A1"/>
    <w:rsid w:val="005A0F53"/>
    <w:rsid w:val="005A2A56"/>
    <w:rsid w:val="005A3881"/>
    <w:rsid w:val="005A45DD"/>
    <w:rsid w:val="005A718F"/>
    <w:rsid w:val="005A74BB"/>
    <w:rsid w:val="005B6D02"/>
    <w:rsid w:val="005B72AB"/>
    <w:rsid w:val="005C00F6"/>
    <w:rsid w:val="005C251D"/>
    <w:rsid w:val="005C3646"/>
    <w:rsid w:val="005D6F22"/>
    <w:rsid w:val="005D7FE4"/>
    <w:rsid w:val="005E5309"/>
    <w:rsid w:val="005F0786"/>
    <w:rsid w:val="005F0B77"/>
    <w:rsid w:val="005F5365"/>
    <w:rsid w:val="0060271C"/>
    <w:rsid w:val="00612A65"/>
    <w:rsid w:val="006133D2"/>
    <w:rsid w:val="006136E1"/>
    <w:rsid w:val="006138B0"/>
    <w:rsid w:val="00613D63"/>
    <w:rsid w:val="0061472F"/>
    <w:rsid w:val="006165B3"/>
    <w:rsid w:val="00617061"/>
    <w:rsid w:val="00620200"/>
    <w:rsid w:val="00623919"/>
    <w:rsid w:val="0062619F"/>
    <w:rsid w:val="00636345"/>
    <w:rsid w:val="006417B6"/>
    <w:rsid w:val="00644B8D"/>
    <w:rsid w:val="006462E5"/>
    <w:rsid w:val="006503AC"/>
    <w:rsid w:val="006539BC"/>
    <w:rsid w:val="00655A35"/>
    <w:rsid w:val="00657047"/>
    <w:rsid w:val="00664400"/>
    <w:rsid w:val="00664F22"/>
    <w:rsid w:val="00667935"/>
    <w:rsid w:val="006702D5"/>
    <w:rsid w:val="00672003"/>
    <w:rsid w:val="00672267"/>
    <w:rsid w:val="00680D8B"/>
    <w:rsid w:val="00682641"/>
    <w:rsid w:val="00686231"/>
    <w:rsid w:val="00686EAA"/>
    <w:rsid w:val="00693D62"/>
    <w:rsid w:val="00697A81"/>
    <w:rsid w:val="006A0592"/>
    <w:rsid w:val="006A0F06"/>
    <w:rsid w:val="006A340E"/>
    <w:rsid w:val="006A358C"/>
    <w:rsid w:val="006B28EE"/>
    <w:rsid w:val="006B2D69"/>
    <w:rsid w:val="006C2F02"/>
    <w:rsid w:val="006C42CE"/>
    <w:rsid w:val="006C4BED"/>
    <w:rsid w:val="006C53D2"/>
    <w:rsid w:val="006C5F3C"/>
    <w:rsid w:val="006D1971"/>
    <w:rsid w:val="006D41A0"/>
    <w:rsid w:val="006D4B7F"/>
    <w:rsid w:val="006D6872"/>
    <w:rsid w:val="006D78A5"/>
    <w:rsid w:val="006E06EA"/>
    <w:rsid w:val="006E69DC"/>
    <w:rsid w:val="006F3964"/>
    <w:rsid w:val="007037DD"/>
    <w:rsid w:val="00703B38"/>
    <w:rsid w:val="00710DC7"/>
    <w:rsid w:val="00712FFE"/>
    <w:rsid w:val="00717563"/>
    <w:rsid w:val="007227DD"/>
    <w:rsid w:val="00735B24"/>
    <w:rsid w:val="007371B6"/>
    <w:rsid w:val="00742BE4"/>
    <w:rsid w:val="00750F54"/>
    <w:rsid w:val="007540CD"/>
    <w:rsid w:val="00755D8C"/>
    <w:rsid w:val="0075789A"/>
    <w:rsid w:val="00761759"/>
    <w:rsid w:val="00770CB5"/>
    <w:rsid w:val="00771B1D"/>
    <w:rsid w:val="00776D01"/>
    <w:rsid w:val="0078041B"/>
    <w:rsid w:val="00780A64"/>
    <w:rsid w:val="00785659"/>
    <w:rsid w:val="00786747"/>
    <w:rsid w:val="00787D5F"/>
    <w:rsid w:val="007A1349"/>
    <w:rsid w:val="007A3567"/>
    <w:rsid w:val="007A56B8"/>
    <w:rsid w:val="007A7246"/>
    <w:rsid w:val="007B66AC"/>
    <w:rsid w:val="007C0378"/>
    <w:rsid w:val="007D2042"/>
    <w:rsid w:val="007D256A"/>
    <w:rsid w:val="007E0781"/>
    <w:rsid w:val="007E18F4"/>
    <w:rsid w:val="007E21C3"/>
    <w:rsid w:val="007E2AB6"/>
    <w:rsid w:val="007E4DC1"/>
    <w:rsid w:val="007E4DDF"/>
    <w:rsid w:val="007F3913"/>
    <w:rsid w:val="007F5707"/>
    <w:rsid w:val="007F5DCB"/>
    <w:rsid w:val="007F6511"/>
    <w:rsid w:val="007F6E03"/>
    <w:rsid w:val="00802693"/>
    <w:rsid w:val="00802C50"/>
    <w:rsid w:val="0080309D"/>
    <w:rsid w:val="00804233"/>
    <w:rsid w:val="00806B35"/>
    <w:rsid w:val="00806E93"/>
    <w:rsid w:val="008100AF"/>
    <w:rsid w:val="00815FE0"/>
    <w:rsid w:val="008166A0"/>
    <w:rsid w:val="00817B94"/>
    <w:rsid w:val="008200F1"/>
    <w:rsid w:val="00820E6A"/>
    <w:rsid w:val="00821F9F"/>
    <w:rsid w:val="00823DB0"/>
    <w:rsid w:val="0082487A"/>
    <w:rsid w:val="00827C9C"/>
    <w:rsid w:val="008328D4"/>
    <w:rsid w:val="00833F72"/>
    <w:rsid w:val="00834D9C"/>
    <w:rsid w:val="00835F4E"/>
    <w:rsid w:val="008411FB"/>
    <w:rsid w:val="00844E43"/>
    <w:rsid w:val="00850A1E"/>
    <w:rsid w:val="00851BB2"/>
    <w:rsid w:val="00855B7C"/>
    <w:rsid w:val="00856925"/>
    <w:rsid w:val="00856AC8"/>
    <w:rsid w:val="008615FA"/>
    <w:rsid w:val="008621D6"/>
    <w:rsid w:val="00870B97"/>
    <w:rsid w:val="0088198B"/>
    <w:rsid w:val="00883B9B"/>
    <w:rsid w:val="00885062"/>
    <w:rsid w:val="00885672"/>
    <w:rsid w:val="00890A16"/>
    <w:rsid w:val="00891412"/>
    <w:rsid w:val="008949D1"/>
    <w:rsid w:val="008A0372"/>
    <w:rsid w:val="008A0D3A"/>
    <w:rsid w:val="008A483B"/>
    <w:rsid w:val="008A4D24"/>
    <w:rsid w:val="008A5064"/>
    <w:rsid w:val="008A5870"/>
    <w:rsid w:val="008A59FD"/>
    <w:rsid w:val="008B24C3"/>
    <w:rsid w:val="008C0A91"/>
    <w:rsid w:val="008C4332"/>
    <w:rsid w:val="008C72F7"/>
    <w:rsid w:val="008D4410"/>
    <w:rsid w:val="008D68C0"/>
    <w:rsid w:val="008D7431"/>
    <w:rsid w:val="008E02E5"/>
    <w:rsid w:val="008E233E"/>
    <w:rsid w:val="008E3156"/>
    <w:rsid w:val="008E5537"/>
    <w:rsid w:val="008E641D"/>
    <w:rsid w:val="008E74ED"/>
    <w:rsid w:val="008F22E2"/>
    <w:rsid w:val="008F5EC2"/>
    <w:rsid w:val="00901675"/>
    <w:rsid w:val="009026B4"/>
    <w:rsid w:val="009070F5"/>
    <w:rsid w:val="00914CC9"/>
    <w:rsid w:val="00915B19"/>
    <w:rsid w:val="0092439F"/>
    <w:rsid w:val="0093033C"/>
    <w:rsid w:val="0093191A"/>
    <w:rsid w:val="0093459B"/>
    <w:rsid w:val="009346A2"/>
    <w:rsid w:val="009356C5"/>
    <w:rsid w:val="00945130"/>
    <w:rsid w:val="00953879"/>
    <w:rsid w:val="009553F5"/>
    <w:rsid w:val="00955927"/>
    <w:rsid w:val="00956B72"/>
    <w:rsid w:val="00961E94"/>
    <w:rsid w:val="00962521"/>
    <w:rsid w:val="009625BC"/>
    <w:rsid w:val="0096312E"/>
    <w:rsid w:val="00964AA8"/>
    <w:rsid w:val="00964DFD"/>
    <w:rsid w:val="0096686E"/>
    <w:rsid w:val="00966875"/>
    <w:rsid w:val="0096767F"/>
    <w:rsid w:val="0097307E"/>
    <w:rsid w:val="0097413E"/>
    <w:rsid w:val="0097498C"/>
    <w:rsid w:val="00975310"/>
    <w:rsid w:val="00977116"/>
    <w:rsid w:val="00977D33"/>
    <w:rsid w:val="00982FFF"/>
    <w:rsid w:val="009830DC"/>
    <w:rsid w:val="00992710"/>
    <w:rsid w:val="009963EB"/>
    <w:rsid w:val="009A0DED"/>
    <w:rsid w:val="009A23E8"/>
    <w:rsid w:val="009A43F4"/>
    <w:rsid w:val="009A595E"/>
    <w:rsid w:val="009A5B45"/>
    <w:rsid w:val="009B68AD"/>
    <w:rsid w:val="009C0DE1"/>
    <w:rsid w:val="009C1C01"/>
    <w:rsid w:val="009C27D7"/>
    <w:rsid w:val="009C665E"/>
    <w:rsid w:val="009C7B2F"/>
    <w:rsid w:val="009D13E9"/>
    <w:rsid w:val="009D17D3"/>
    <w:rsid w:val="009E3171"/>
    <w:rsid w:val="009E5C8E"/>
    <w:rsid w:val="009F1568"/>
    <w:rsid w:val="009F42D5"/>
    <w:rsid w:val="009F47BC"/>
    <w:rsid w:val="00A00812"/>
    <w:rsid w:val="00A01514"/>
    <w:rsid w:val="00A0465E"/>
    <w:rsid w:val="00A1281A"/>
    <w:rsid w:val="00A148D7"/>
    <w:rsid w:val="00A17BA8"/>
    <w:rsid w:val="00A208AB"/>
    <w:rsid w:val="00A232BF"/>
    <w:rsid w:val="00A2410B"/>
    <w:rsid w:val="00A31BE9"/>
    <w:rsid w:val="00A35B1B"/>
    <w:rsid w:val="00A40923"/>
    <w:rsid w:val="00A42172"/>
    <w:rsid w:val="00A42A4F"/>
    <w:rsid w:val="00A453B8"/>
    <w:rsid w:val="00A454A6"/>
    <w:rsid w:val="00A45D09"/>
    <w:rsid w:val="00A51F55"/>
    <w:rsid w:val="00A51F66"/>
    <w:rsid w:val="00A571CE"/>
    <w:rsid w:val="00A6041F"/>
    <w:rsid w:val="00A62BB5"/>
    <w:rsid w:val="00A6484A"/>
    <w:rsid w:val="00A64F24"/>
    <w:rsid w:val="00A6565B"/>
    <w:rsid w:val="00A720A7"/>
    <w:rsid w:val="00A7238F"/>
    <w:rsid w:val="00A72A46"/>
    <w:rsid w:val="00A742C6"/>
    <w:rsid w:val="00A80501"/>
    <w:rsid w:val="00A81AC2"/>
    <w:rsid w:val="00A82D4B"/>
    <w:rsid w:val="00A867B2"/>
    <w:rsid w:val="00A87051"/>
    <w:rsid w:val="00A93472"/>
    <w:rsid w:val="00A93484"/>
    <w:rsid w:val="00A95B30"/>
    <w:rsid w:val="00A97ADC"/>
    <w:rsid w:val="00AA05C9"/>
    <w:rsid w:val="00AA2C0E"/>
    <w:rsid w:val="00AA31CC"/>
    <w:rsid w:val="00AB2FA4"/>
    <w:rsid w:val="00AB584D"/>
    <w:rsid w:val="00AC082E"/>
    <w:rsid w:val="00AC12D3"/>
    <w:rsid w:val="00AC605A"/>
    <w:rsid w:val="00AC63FB"/>
    <w:rsid w:val="00AD06EC"/>
    <w:rsid w:val="00AD3815"/>
    <w:rsid w:val="00AD4C82"/>
    <w:rsid w:val="00B02301"/>
    <w:rsid w:val="00B03AF1"/>
    <w:rsid w:val="00B117D1"/>
    <w:rsid w:val="00B11894"/>
    <w:rsid w:val="00B11FF4"/>
    <w:rsid w:val="00B13C09"/>
    <w:rsid w:val="00B147C4"/>
    <w:rsid w:val="00B24877"/>
    <w:rsid w:val="00B25B3D"/>
    <w:rsid w:val="00B26BD1"/>
    <w:rsid w:val="00B27130"/>
    <w:rsid w:val="00B342F7"/>
    <w:rsid w:val="00B365A8"/>
    <w:rsid w:val="00B40363"/>
    <w:rsid w:val="00B41A08"/>
    <w:rsid w:val="00B43385"/>
    <w:rsid w:val="00B4372D"/>
    <w:rsid w:val="00B440EB"/>
    <w:rsid w:val="00B50216"/>
    <w:rsid w:val="00B50B2D"/>
    <w:rsid w:val="00B51550"/>
    <w:rsid w:val="00B51FC5"/>
    <w:rsid w:val="00B5338A"/>
    <w:rsid w:val="00B564FE"/>
    <w:rsid w:val="00B61BD7"/>
    <w:rsid w:val="00B64D46"/>
    <w:rsid w:val="00B65355"/>
    <w:rsid w:val="00B65B18"/>
    <w:rsid w:val="00B66142"/>
    <w:rsid w:val="00B7226E"/>
    <w:rsid w:val="00B73ED2"/>
    <w:rsid w:val="00B74AE5"/>
    <w:rsid w:val="00B8004D"/>
    <w:rsid w:val="00B82B9D"/>
    <w:rsid w:val="00B82EAA"/>
    <w:rsid w:val="00B86DE2"/>
    <w:rsid w:val="00B91034"/>
    <w:rsid w:val="00B91B0F"/>
    <w:rsid w:val="00B93121"/>
    <w:rsid w:val="00B959D8"/>
    <w:rsid w:val="00BA46A3"/>
    <w:rsid w:val="00BA5A4E"/>
    <w:rsid w:val="00BA61EE"/>
    <w:rsid w:val="00BB5CE5"/>
    <w:rsid w:val="00BC053C"/>
    <w:rsid w:val="00BC2466"/>
    <w:rsid w:val="00BC60A2"/>
    <w:rsid w:val="00BD2512"/>
    <w:rsid w:val="00BD308D"/>
    <w:rsid w:val="00BD3E23"/>
    <w:rsid w:val="00BD7A8B"/>
    <w:rsid w:val="00BE2947"/>
    <w:rsid w:val="00BE5752"/>
    <w:rsid w:val="00BE6504"/>
    <w:rsid w:val="00BF25FA"/>
    <w:rsid w:val="00BF339E"/>
    <w:rsid w:val="00BF365C"/>
    <w:rsid w:val="00BF51D9"/>
    <w:rsid w:val="00BF5994"/>
    <w:rsid w:val="00BF7E18"/>
    <w:rsid w:val="00C00CD4"/>
    <w:rsid w:val="00C02DBF"/>
    <w:rsid w:val="00C03332"/>
    <w:rsid w:val="00C04B5B"/>
    <w:rsid w:val="00C11542"/>
    <w:rsid w:val="00C1216B"/>
    <w:rsid w:val="00C13DD1"/>
    <w:rsid w:val="00C143E8"/>
    <w:rsid w:val="00C144DF"/>
    <w:rsid w:val="00C15633"/>
    <w:rsid w:val="00C2421A"/>
    <w:rsid w:val="00C25519"/>
    <w:rsid w:val="00C27DCC"/>
    <w:rsid w:val="00C354E3"/>
    <w:rsid w:val="00C4293D"/>
    <w:rsid w:val="00C4697F"/>
    <w:rsid w:val="00C62CF6"/>
    <w:rsid w:val="00C63448"/>
    <w:rsid w:val="00C63F35"/>
    <w:rsid w:val="00C7037E"/>
    <w:rsid w:val="00C71889"/>
    <w:rsid w:val="00C71A74"/>
    <w:rsid w:val="00C7214E"/>
    <w:rsid w:val="00C73541"/>
    <w:rsid w:val="00C7525D"/>
    <w:rsid w:val="00C7648E"/>
    <w:rsid w:val="00C8165C"/>
    <w:rsid w:val="00C82D38"/>
    <w:rsid w:val="00C83CDE"/>
    <w:rsid w:val="00C849ED"/>
    <w:rsid w:val="00C85606"/>
    <w:rsid w:val="00C85D0E"/>
    <w:rsid w:val="00C86D30"/>
    <w:rsid w:val="00C92281"/>
    <w:rsid w:val="00C9472B"/>
    <w:rsid w:val="00C95A4E"/>
    <w:rsid w:val="00C96A41"/>
    <w:rsid w:val="00C97166"/>
    <w:rsid w:val="00CB5EDC"/>
    <w:rsid w:val="00CB6094"/>
    <w:rsid w:val="00CC036A"/>
    <w:rsid w:val="00CC03EF"/>
    <w:rsid w:val="00CC4EF4"/>
    <w:rsid w:val="00CC7753"/>
    <w:rsid w:val="00CD2B35"/>
    <w:rsid w:val="00CD5774"/>
    <w:rsid w:val="00CE0810"/>
    <w:rsid w:val="00CE1FC8"/>
    <w:rsid w:val="00CF162F"/>
    <w:rsid w:val="00CF6B79"/>
    <w:rsid w:val="00CF7042"/>
    <w:rsid w:val="00D00741"/>
    <w:rsid w:val="00D02CCC"/>
    <w:rsid w:val="00D064C9"/>
    <w:rsid w:val="00D06727"/>
    <w:rsid w:val="00D07D30"/>
    <w:rsid w:val="00D10555"/>
    <w:rsid w:val="00D108FD"/>
    <w:rsid w:val="00D14979"/>
    <w:rsid w:val="00D16A7D"/>
    <w:rsid w:val="00D179FC"/>
    <w:rsid w:val="00D22684"/>
    <w:rsid w:val="00D22D07"/>
    <w:rsid w:val="00D23221"/>
    <w:rsid w:val="00D25CD2"/>
    <w:rsid w:val="00D305D7"/>
    <w:rsid w:val="00D342F1"/>
    <w:rsid w:val="00D405C2"/>
    <w:rsid w:val="00D4341A"/>
    <w:rsid w:val="00D449AE"/>
    <w:rsid w:val="00D5037C"/>
    <w:rsid w:val="00D50C36"/>
    <w:rsid w:val="00D5396A"/>
    <w:rsid w:val="00D558BA"/>
    <w:rsid w:val="00D55BBF"/>
    <w:rsid w:val="00D5643B"/>
    <w:rsid w:val="00D578AA"/>
    <w:rsid w:val="00D62BA7"/>
    <w:rsid w:val="00D62C81"/>
    <w:rsid w:val="00D632AF"/>
    <w:rsid w:val="00D65ACB"/>
    <w:rsid w:val="00D76D52"/>
    <w:rsid w:val="00D771D4"/>
    <w:rsid w:val="00D779B3"/>
    <w:rsid w:val="00D8301B"/>
    <w:rsid w:val="00D83202"/>
    <w:rsid w:val="00D85DD7"/>
    <w:rsid w:val="00D86301"/>
    <w:rsid w:val="00D87485"/>
    <w:rsid w:val="00D9415C"/>
    <w:rsid w:val="00D94E21"/>
    <w:rsid w:val="00D957C6"/>
    <w:rsid w:val="00D96401"/>
    <w:rsid w:val="00D96FAA"/>
    <w:rsid w:val="00DA3DB7"/>
    <w:rsid w:val="00DA5D77"/>
    <w:rsid w:val="00DB3C97"/>
    <w:rsid w:val="00DB522C"/>
    <w:rsid w:val="00DB78AA"/>
    <w:rsid w:val="00DC1628"/>
    <w:rsid w:val="00DC413A"/>
    <w:rsid w:val="00DD0812"/>
    <w:rsid w:val="00DD3616"/>
    <w:rsid w:val="00DD7AAF"/>
    <w:rsid w:val="00DE0A50"/>
    <w:rsid w:val="00DE4D4D"/>
    <w:rsid w:val="00DE64C8"/>
    <w:rsid w:val="00DF7D32"/>
    <w:rsid w:val="00E002AA"/>
    <w:rsid w:val="00E01F26"/>
    <w:rsid w:val="00E0273C"/>
    <w:rsid w:val="00E07150"/>
    <w:rsid w:val="00E13D60"/>
    <w:rsid w:val="00E226F9"/>
    <w:rsid w:val="00E371BB"/>
    <w:rsid w:val="00E37679"/>
    <w:rsid w:val="00E561C9"/>
    <w:rsid w:val="00E56B25"/>
    <w:rsid w:val="00E60E09"/>
    <w:rsid w:val="00E654E4"/>
    <w:rsid w:val="00E7390A"/>
    <w:rsid w:val="00E759B1"/>
    <w:rsid w:val="00E77EFF"/>
    <w:rsid w:val="00E87B7A"/>
    <w:rsid w:val="00E914BE"/>
    <w:rsid w:val="00E93B64"/>
    <w:rsid w:val="00EA3E08"/>
    <w:rsid w:val="00EA521A"/>
    <w:rsid w:val="00EB160C"/>
    <w:rsid w:val="00EB4EA0"/>
    <w:rsid w:val="00EB7673"/>
    <w:rsid w:val="00EC3D70"/>
    <w:rsid w:val="00EC6938"/>
    <w:rsid w:val="00ED07E0"/>
    <w:rsid w:val="00ED0E6C"/>
    <w:rsid w:val="00ED17E8"/>
    <w:rsid w:val="00ED2990"/>
    <w:rsid w:val="00ED2C47"/>
    <w:rsid w:val="00EE6BC0"/>
    <w:rsid w:val="00EE7D3C"/>
    <w:rsid w:val="00EF4628"/>
    <w:rsid w:val="00EF46A5"/>
    <w:rsid w:val="00F0330E"/>
    <w:rsid w:val="00F10E0A"/>
    <w:rsid w:val="00F14496"/>
    <w:rsid w:val="00F218F6"/>
    <w:rsid w:val="00F24755"/>
    <w:rsid w:val="00F253A0"/>
    <w:rsid w:val="00F25838"/>
    <w:rsid w:val="00F25F64"/>
    <w:rsid w:val="00F27866"/>
    <w:rsid w:val="00F325AA"/>
    <w:rsid w:val="00F34E72"/>
    <w:rsid w:val="00F359AF"/>
    <w:rsid w:val="00F503B3"/>
    <w:rsid w:val="00F521F8"/>
    <w:rsid w:val="00F532FC"/>
    <w:rsid w:val="00F553A1"/>
    <w:rsid w:val="00F600DF"/>
    <w:rsid w:val="00F63A79"/>
    <w:rsid w:val="00F72662"/>
    <w:rsid w:val="00F74980"/>
    <w:rsid w:val="00F766A7"/>
    <w:rsid w:val="00F80A03"/>
    <w:rsid w:val="00F8174A"/>
    <w:rsid w:val="00F83E23"/>
    <w:rsid w:val="00F86AD1"/>
    <w:rsid w:val="00F8760F"/>
    <w:rsid w:val="00FA108D"/>
    <w:rsid w:val="00FA350D"/>
    <w:rsid w:val="00FA4005"/>
    <w:rsid w:val="00FA5E19"/>
    <w:rsid w:val="00FA6F83"/>
    <w:rsid w:val="00FB2A3E"/>
    <w:rsid w:val="00FB515C"/>
    <w:rsid w:val="00FB68C5"/>
    <w:rsid w:val="00FB71C7"/>
    <w:rsid w:val="00FC1CF1"/>
    <w:rsid w:val="00FC5962"/>
    <w:rsid w:val="00FD0561"/>
    <w:rsid w:val="00FD0D2F"/>
    <w:rsid w:val="00FD133D"/>
    <w:rsid w:val="00FD212A"/>
    <w:rsid w:val="00FD4B3A"/>
    <w:rsid w:val="00FD765A"/>
    <w:rsid w:val="00FE3FC6"/>
    <w:rsid w:val="00FE4AE2"/>
    <w:rsid w:val="00FE6EEA"/>
    <w:rsid w:val="00FF20B0"/>
    <w:rsid w:val="00FF20D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234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0DC"/>
    <w:rPr>
      <w:sz w:val="24"/>
      <w:szCs w:val="24"/>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 w:val="22"/>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8A483B"/>
    <w:rPr>
      <w:lang w:eastAsia="en-US"/>
    </w:rPr>
  </w:style>
  <w:style w:type="paragraph" w:customStyle="1" w:styleId="DictionarySectionBreak">
    <w:name w:val="DictionarySectionBreak"/>
    <w:basedOn w:val="Normal"/>
    <w:next w:val="Normal"/>
    <w:rsid w:val="008A483B"/>
    <w:rPr>
      <w:lang w:eastAsia="en-US"/>
    </w:rPr>
  </w:style>
  <w:style w:type="paragraph" w:styleId="Footer">
    <w:name w:val="footer"/>
    <w:basedOn w:val="Normal"/>
    <w:link w:val="FooterChar"/>
    <w:rsid w:val="009A43F4"/>
    <w:pPr>
      <w:tabs>
        <w:tab w:val="center" w:pos="4153"/>
        <w:tab w:val="right" w:pos="8306"/>
      </w:tabs>
    </w:pPr>
    <w:rPr>
      <w:rFonts w:ascii="Arial" w:hAnsi="Arial"/>
      <w:sz w:val="18"/>
    </w:rPr>
  </w:style>
  <w:style w:type="paragraph" w:customStyle="1" w:styleId="FooterDraft">
    <w:name w:val="FooterDraft"/>
    <w:basedOn w:val="Normal"/>
    <w:rsid w:val="008A483B"/>
    <w:pPr>
      <w:jc w:val="center"/>
    </w:pPr>
    <w:rPr>
      <w:rFonts w:ascii="Arial" w:hAnsi="Arial"/>
      <w:b/>
      <w:sz w:val="40"/>
      <w:lang w:eastAsia="en-US"/>
    </w:rPr>
  </w:style>
  <w:style w:type="paragraph" w:customStyle="1" w:styleId="FooterCitation">
    <w:name w:val="FooterCitation"/>
    <w:basedOn w:val="Footer"/>
    <w:rsid w:val="00E01F26"/>
    <w:pPr>
      <w:spacing w:before="20" w:line="240" w:lineRule="exact"/>
      <w:jc w:val="center"/>
    </w:pPr>
    <w:rPr>
      <w:i/>
    </w:rPr>
  </w:style>
  <w:style w:type="paragraph" w:customStyle="1" w:styleId="HeaderBoldEven">
    <w:name w:val="HeaderBoldEven"/>
    <w:basedOn w:val="Normal"/>
    <w:rsid w:val="008A483B"/>
    <w:pPr>
      <w:spacing w:before="120" w:after="60"/>
    </w:pPr>
    <w:rPr>
      <w:rFonts w:ascii="Arial" w:hAnsi="Arial"/>
      <w:b/>
      <w:sz w:val="20"/>
      <w:lang w:eastAsia="en-US"/>
    </w:rPr>
  </w:style>
  <w:style w:type="paragraph" w:customStyle="1" w:styleId="HeaderBoldOdd">
    <w:name w:val="HeaderBoldOdd"/>
    <w:basedOn w:val="Normal"/>
    <w:rsid w:val="008A483B"/>
    <w:pPr>
      <w:spacing w:before="120" w:after="60"/>
      <w:jc w:val="right"/>
    </w:pPr>
    <w:rPr>
      <w:rFonts w:ascii="Arial" w:hAnsi="Arial"/>
      <w:b/>
      <w:sz w:val="20"/>
      <w:lang w:eastAsia="en-US"/>
    </w:rPr>
  </w:style>
  <w:style w:type="paragraph" w:customStyle="1" w:styleId="HeaderContentsPage">
    <w:name w:val="HeaderContents&quot;Page&quot;"/>
    <w:basedOn w:val="Normal"/>
    <w:rsid w:val="008A483B"/>
    <w:pPr>
      <w:spacing w:before="120" w:after="120"/>
      <w:jc w:val="right"/>
    </w:pPr>
    <w:rPr>
      <w:rFonts w:ascii="Arial" w:hAnsi="Arial"/>
      <w:sz w:val="20"/>
      <w:lang w:eastAsia="en-US"/>
    </w:rPr>
  </w:style>
  <w:style w:type="paragraph" w:customStyle="1" w:styleId="HeaderLiteEven">
    <w:name w:val="HeaderLiteEven"/>
    <w:basedOn w:val="Normal"/>
    <w:rsid w:val="008A483B"/>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8A483B"/>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8A483B"/>
    <w:rPr>
      <w:lang w:eastAsia="en-US"/>
    </w:rPr>
  </w:style>
  <w:style w:type="paragraph" w:customStyle="1" w:styleId="NotesSectionBreak">
    <w:name w:val="NotesSectionBreak"/>
    <w:basedOn w:val="Normal"/>
    <w:next w:val="Normal"/>
    <w:rsid w:val="008A483B"/>
    <w:rPr>
      <w:lang w:eastAsia="en-US"/>
    </w:rPr>
  </w:style>
  <w:style w:type="paragraph" w:customStyle="1" w:styleId="ReadersGuideSectionBreak">
    <w:name w:val="ReadersGuideSectionBreak"/>
    <w:basedOn w:val="Normal"/>
    <w:next w:val="Normal"/>
    <w:rsid w:val="008A483B"/>
    <w:rPr>
      <w:lang w:eastAsia="en-US"/>
    </w:rPr>
  </w:style>
  <w:style w:type="paragraph" w:customStyle="1" w:styleId="SchedSectionBreak">
    <w:name w:val="SchedSectionBreak"/>
    <w:basedOn w:val="Normal"/>
    <w:next w:val="Normal"/>
    <w:rsid w:val="008A483B"/>
    <w:rPr>
      <w:lang w:eastAsia="en-US"/>
    </w:rPr>
  </w:style>
  <w:style w:type="paragraph" w:customStyle="1" w:styleId="SigningPageBreak">
    <w:name w:val="SigningPageBreak"/>
    <w:basedOn w:val="Normal"/>
    <w:next w:val="Normal"/>
    <w:rsid w:val="008A483B"/>
    <w:rPr>
      <w:lang w:eastAsia="en-US"/>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szCs w:val="20"/>
    </w:rPr>
  </w:style>
  <w:style w:type="character" w:styleId="FollowedHyperlink">
    <w:name w:val="FollowedHyperlink"/>
    <w:basedOn w:val="DefaultParagraphFont"/>
    <w:rsid w:val="008A483B"/>
    <w:rPr>
      <w:color w:val="800080"/>
      <w:u w:val="single"/>
    </w:rPr>
  </w:style>
  <w:style w:type="paragraph" w:styleId="Header">
    <w:name w:val="header"/>
    <w:basedOn w:val="Normal"/>
    <w:link w:val="HeaderChar"/>
    <w:rsid w:val="0061472F"/>
    <w:pPr>
      <w:tabs>
        <w:tab w:val="center" w:pos="4153"/>
        <w:tab w:val="right" w:pos="8306"/>
      </w:tabs>
    </w:pPr>
    <w:rPr>
      <w:rFonts w:ascii="Arial" w:hAnsi="Arial"/>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szCs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DefaultParagraphFont"/>
    <w:rsid w:val="008A483B"/>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numPr>
        <w:numId w:val="4"/>
      </w:numPr>
    </w:pPr>
  </w:style>
  <w:style w:type="paragraph" w:styleId="ListBullet2">
    <w:name w:val="List Bullet 2"/>
    <w:basedOn w:val="Normal"/>
    <w:rsid w:val="008A483B"/>
    <w:pPr>
      <w:numPr>
        <w:numId w:val="5"/>
      </w:numPr>
      <w:tabs>
        <w:tab w:val="clear" w:pos="643"/>
        <w:tab w:val="num" w:pos="360"/>
      </w:tabs>
      <w:ind w:left="0" w:firstLine="0"/>
    </w:pPr>
  </w:style>
  <w:style w:type="paragraph" w:styleId="ListBullet3">
    <w:name w:val="List Bullet 3"/>
    <w:basedOn w:val="Normal"/>
    <w:rsid w:val="008A483B"/>
    <w:pPr>
      <w:numPr>
        <w:numId w:val="6"/>
      </w:numPr>
    </w:pPr>
  </w:style>
  <w:style w:type="paragraph" w:styleId="ListBullet4">
    <w:name w:val="List Bullet 4"/>
    <w:basedOn w:val="Normal"/>
    <w:rsid w:val="008A483B"/>
    <w:pPr>
      <w:numPr>
        <w:numId w:val="7"/>
      </w:numPr>
    </w:pPr>
  </w:style>
  <w:style w:type="paragraph" w:styleId="ListBullet5">
    <w:name w:val="List Bullet 5"/>
    <w:basedOn w:val="Normal"/>
    <w:rsid w:val="008A483B"/>
    <w:pPr>
      <w:numPr>
        <w:numId w:val="8"/>
      </w:numPr>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numPr>
        <w:numId w:val="9"/>
      </w:numPr>
    </w:pPr>
  </w:style>
  <w:style w:type="paragraph" w:styleId="ListNumber2">
    <w:name w:val="List Number 2"/>
    <w:basedOn w:val="Normal"/>
    <w:rsid w:val="008A483B"/>
    <w:pPr>
      <w:numPr>
        <w:numId w:val="10"/>
      </w:numPr>
    </w:pPr>
  </w:style>
  <w:style w:type="paragraph" w:styleId="ListNumber3">
    <w:name w:val="List Number 3"/>
    <w:basedOn w:val="Normal"/>
    <w:rsid w:val="008A483B"/>
    <w:pPr>
      <w:numPr>
        <w:numId w:val="11"/>
      </w:numPr>
    </w:pPr>
  </w:style>
  <w:style w:type="paragraph" w:styleId="ListNumber4">
    <w:name w:val="List Number 4"/>
    <w:basedOn w:val="Normal"/>
    <w:rsid w:val="008A483B"/>
    <w:pPr>
      <w:numPr>
        <w:numId w:val="12"/>
      </w:numPr>
    </w:pPr>
  </w:style>
  <w:style w:type="paragraph" w:styleId="ListNumber5">
    <w:name w:val="List Number 5"/>
    <w:basedOn w:val="Normal"/>
    <w:rsid w:val="008A483B"/>
    <w:pPr>
      <w:numPr>
        <w:numId w:val="13"/>
      </w:numPr>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8A483B"/>
  </w:style>
  <w:style w:type="paragraph" w:styleId="NormalIndent">
    <w:name w:val="Normal Indent"/>
    <w:basedOn w:val="Normal"/>
    <w:rsid w:val="008A483B"/>
    <w:pPr>
      <w:ind w:left="720"/>
    </w:pPr>
  </w:style>
  <w:style w:type="paragraph" w:styleId="NoteHeading">
    <w:name w:val="Note Heading"/>
    <w:aliases w:val="HN"/>
    <w:basedOn w:val="Normal"/>
    <w:next w:val="Normal"/>
    <w:rsid w:val="00BA46A3"/>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D07E0"/>
    <w:rPr>
      <w:rFonts w:ascii="Arial" w:hAnsi="Arial"/>
      <w:sz w:val="22"/>
      <w:szCs w:val="22"/>
    </w:rPr>
  </w:style>
  <w:style w:type="paragraph" w:styleId="PlainText">
    <w:name w:val="Plain Text"/>
    <w:basedOn w:val="Normal"/>
    <w:rsid w:val="008A483B"/>
    <w:rPr>
      <w:rFonts w:ascii="Courier New" w:hAnsi="Courier New" w:cs="Courier New"/>
      <w:sz w:val="20"/>
      <w:szCs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162D6"/>
    <w:tblPr/>
    <w:tblStylePr w:type="lastRow">
      <w:tblPr/>
      <w:tcPr>
        <w:tcBorders>
          <w:top w:val="nil"/>
          <w:left w:val="nil"/>
          <w:bottom w:val="single" w:sz="4" w:space="0" w:color="auto"/>
          <w:right w:val="nil"/>
          <w:insideH w:val="nil"/>
          <w:insideV w:val="nil"/>
          <w:tl2br w:val="nil"/>
          <w:tr2bl w:val="nil"/>
        </w:tcBorders>
      </w:tcPr>
    </w:tblStylePr>
  </w:style>
  <w:style w:type="table" w:styleId="TableGrid1">
    <w:name w:val="Table Grid 1"/>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48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48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48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8A483B"/>
    <w:pPr>
      <w:spacing w:before="240" w:after="240" w:line="300" w:lineRule="exact"/>
      <w:ind w:left="2410" w:hanging="2410"/>
    </w:pPr>
    <w:rPr>
      <w:rFonts w:ascii="Arial" w:hAnsi="Arial"/>
      <w:b/>
      <w:sz w:val="28"/>
    </w:rPr>
  </w:style>
  <w:style w:type="paragraph" w:styleId="Title">
    <w:name w:val="Title"/>
    <w:basedOn w:val="Normal"/>
    <w:qFormat/>
    <w:rsid w:val="008A483B"/>
    <w:pPr>
      <w:spacing w:before="240" w:after="60"/>
    </w:pPr>
    <w:rPr>
      <w:rFonts w:ascii="Arial" w:hAnsi="Arial" w:cs="Arial"/>
      <w:b/>
      <w:bCs/>
      <w:sz w:val="40"/>
      <w:szCs w:val="40"/>
    </w:rPr>
  </w:style>
  <w:style w:type="character" w:customStyle="1" w:styleId="CharAmSchNo">
    <w:name w:val="CharAmSchNo"/>
    <w:basedOn w:val="DefaultParagraphFont"/>
    <w:rsid w:val="008A483B"/>
  </w:style>
  <w:style w:type="character" w:customStyle="1" w:styleId="CharAmSchText">
    <w:name w:val="CharAmSchText"/>
    <w:basedOn w:val="DefaultParagraphFont"/>
    <w:rsid w:val="008A483B"/>
  </w:style>
  <w:style w:type="character" w:customStyle="1" w:styleId="CharChapNo">
    <w:name w:val="CharChapNo"/>
    <w:basedOn w:val="DefaultParagraphFont"/>
    <w:rsid w:val="008A483B"/>
  </w:style>
  <w:style w:type="character" w:customStyle="1" w:styleId="CharChapText">
    <w:name w:val="CharChapText"/>
    <w:basedOn w:val="DefaultParagraphFont"/>
    <w:rsid w:val="008A483B"/>
  </w:style>
  <w:style w:type="character" w:customStyle="1" w:styleId="CharDivNo">
    <w:name w:val="CharDivNo"/>
    <w:basedOn w:val="DefaultParagraphFont"/>
    <w:rsid w:val="008A483B"/>
  </w:style>
  <w:style w:type="character" w:customStyle="1" w:styleId="CharDivText">
    <w:name w:val="CharDivText"/>
    <w:basedOn w:val="DefaultParagraphFont"/>
    <w:rsid w:val="008A483B"/>
  </w:style>
  <w:style w:type="character" w:customStyle="1" w:styleId="CharPartNo">
    <w:name w:val="CharPartNo"/>
    <w:basedOn w:val="DefaultParagraphFont"/>
    <w:uiPriority w:val="1"/>
    <w:qFormat/>
    <w:rsid w:val="008A483B"/>
  </w:style>
  <w:style w:type="character" w:customStyle="1" w:styleId="CharPartText">
    <w:name w:val="CharPartText"/>
    <w:basedOn w:val="DefaultParagraphFont"/>
    <w:uiPriority w:val="1"/>
    <w:qFormat/>
    <w:rsid w:val="008A483B"/>
  </w:style>
  <w:style w:type="character" w:customStyle="1" w:styleId="CharSchPTNo">
    <w:name w:val="CharSchPTNo"/>
    <w:basedOn w:val="DefaultParagraphFont"/>
    <w:rsid w:val="008A483B"/>
  </w:style>
  <w:style w:type="character" w:customStyle="1" w:styleId="CharSchPTText">
    <w:name w:val="CharSchPTText"/>
    <w:basedOn w:val="DefaultParagraphFont"/>
    <w:rsid w:val="008A483B"/>
  </w:style>
  <w:style w:type="character" w:customStyle="1" w:styleId="CharSectno">
    <w:name w:val="CharSectno"/>
    <w:basedOn w:val="DefaultParagraphFont"/>
    <w:qFormat/>
    <w:rsid w:val="008A483B"/>
  </w:style>
  <w:style w:type="character" w:customStyle="1" w:styleId="CharENotesHeading">
    <w:name w:val="CharENotesHeading"/>
    <w:basedOn w:val="DefaultParagraphFont"/>
    <w:rsid w:val="008A483B"/>
  </w:style>
  <w:style w:type="character" w:customStyle="1" w:styleId="Citation">
    <w:name w:val="Citation"/>
    <w:basedOn w:val="DefaultParagraphFont"/>
    <w:rsid w:val="008A483B"/>
  </w:style>
  <w:style w:type="paragraph" w:customStyle="1" w:styleId="A1">
    <w:name w:val="A1"/>
    <w:aliases w:val="Heading Amendment,1. Amendment"/>
    <w:basedOn w:val="Normal"/>
    <w:next w:val="Normal"/>
    <w:rsid w:val="008A483B"/>
    <w:pPr>
      <w:keepNext/>
      <w:spacing w:before="480" w:line="260" w:lineRule="exact"/>
      <w:ind w:left="964" w:hanging="964"/>
    </w:pPr>
    <w:rPr>
      <w:rFonts w:ascii="Arial" w:hAnsi="Arial"/>
      <w:b/>
      <w:lang w:eastAsia="en-US"/>
    </w:rPr>
  </w:style>
  <w:style w:type="paragraph" w:customStyle="1" w:styleId="A1S">
    <w:name w:val="A1S"/>
    <w:aliases w:val="1.Schedule Amendment"/>
    <w:basedOn w:val="Normal"/>
    <w:next w:val="Normal"/>
    <w:rsid w:val="008A483B"/>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8A483B"/>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Normal"/>
    <w:rsid w:val="008A483B"/>
    <w:pPr>
      <w:keepNext/>
      <w:spacing w:before="120" w:line="260" w:lineRule="exact"/>
      <w:ind w:left="964"/>
    </w:pPr>
    <w:rPr>
      <w:i/>
      <w:lang w:eastAsia="en-US"/>
    </w:rPr>
  </w:style>
  <w:style w:type="paragraph" w:customStyle="1" w:styleId="A3">
    <w:name w:val="A3"/>
    <w:aliases w:val="1.2 amendment"/>
    <w:basedOn w:val="Normal"/>
    <w:rsid w:val="008A483B"/>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8A483B"/>
    <w:pPr>
      <w:spacing w:before="60" w:line="260" w:lineRule="exact"/>
      <w:ind w:left="1247"/>
      <w:jc w:val="both"/>
    </w:pPr>
    <w:rPr>
      <w:lang w:eastAsia="en-US"/>
    </w:rPr>
  </w:style>
  <w:style w:type="paragraph" w:customStyle="1" w:styleId="A4">
    <w:name w:val="A4"/>
    <w:aliases w:val="(a) Amendment"/>
    <w:basedOn w:val="Normal"/>
    <w:rsid w:val="008A483B"/>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8A483B"/>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8A483B"/>
    <w:pPr>
      <w:spacing w:before="120" w:line="220" w:lineRule="exact"/>
      <w:ind w:left="964"/>
      <w:jc w:val="both"/>
    </w:pPr>
    <w:rPr>
      <w:sz w:val="20"/>
      <w:lang w:eastAsia="en-US"/>
    </w:rPr>
  </w:style>
  <w:style w:type="paragraph" w:customStyle="1" w:styleId="ASref">
    <w:name w:val="AS ref"/>
    <w:basedOn w:val="Normal"/>
    <w:next w:val="A1S"/>
    <w:rsid w:val="008A483B"/>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8A483B"/>
    <w:pPr>
      <w:keepNext/>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8A483B"/>
    <w:pPr>
      <w:keepNext/>
      <w:spacing w:before="360"/>
      <w:ind w:left="2410" w:hanging="2410"/>
    </w:pPr>
    <w:rPr>
      <w:rFonts w:ascii="Arial" w:hAnsi="Arial"/>
      <w:b/>
      <w:sz w:val="28"/>
      <w:lang w:eastAsia="en-US"/>
    </w:rPr>
  </w:style>
  <w:style w:type="paragraph" w:customStyle="1" w:styleId="ContentsHead">
    <w:name w:val="ContentsHead"/>
    <w:basedOn w:val="Normal"/>
    <w:next w:val="Normal"/>
    <w:rsid w:val="008A483B"/>
    <w:pPr>
      <w:keepNext/>
      <w:pageBreakBefore/>
      <w:spacing w:before="240" w:after="240"/>
    </w:pPr>
    <w:rPr>
      <w:rFonts w:ascii="Arial" w:hAnsi="Arial"/>
      <w:b/>
      <w:sz w:val="28"/>
      <w:lang w:eastAsia="en-US"/>
    </w:rPr>
  </w:style>
  <w:style w:type="paragraph" w:customStyle="1" w:styleId="DD">
    <w:name w:val="DD"/>
    <w:aliases w:val="Dictionary Definition"/>
    <w:basedOn w:val="Normal"/>
    <w:rsid w:val="008A483B"/>
    <w:pPr>
      <w:spacing w:before="80" w:line="260" w:lineRule="exact"/>
      <w:jc w:val="both"/>
    </w:pPr>
    <w:rPr>
      <w:lang w:eastAsia="en-US"/>
    </w:rPr>
  </w:style>
  <w:style w:type="paragraph" w:customStyle="1" w:styleId="definition">
    <w:name w:val="definition"/>
    <w:basedOn w:val="Normal"/>
    <w:rsid w:val="008A483B"/>
    <w:pPr>
      <w:spacing w:before="80" w:line="260" w:lineRule="exact"/>
      <w:ind w:left="964"/>
      <w:jc w:val="both"/>
    </w:pPr>
    <w:rPr>
      <w:lang w:eastAsia="en-US"/>
    </w:rPr>
  </w:style>
  <w:style w:type="paragraph" w:customStyle="1" w:styleId="DictionaryHeading">
    <w:name w:val="Dictionary Heading"/>
    <w:basedOn w:val="Normal"/>
    <w:next w:val="DD"/>
    <w:rsid w:val="008A483B"/>
    <w:pPr>
      <w:keepNext/>
      <w:spacing w:before="480"/>
      <w:ind w:left="2552" w:hanging="2552"/>
    </w:pPr>
    <w:rPr>
      <w:rFonts w:ascii="Arial" w:hAnsi="Arial"/>
      <w:b/>
      <w:sz w:val="32"/>
      <w:lang w:eastAsia="en-US"/>
    </w:rPr>
  </w:style>
  <w:style w:type="paragraph" w:customStyle="1" w:styleId="DNote">
    <w:name w:val="DNote"/>
    <w:aliases w:val="DictionaryNote"/>
    <w:basedOn w:val="Normal"/>
    <w:rsid w:val="008A483B"/>
    <w:pPr>
      <w:spacing w:before="120" w:line="220" w:lineRule="exact"/>
      <w:ind w:left="425"/>
      <w:jc w:val="both"/>
    </w:pPr>
    <w:rPr>
      <w:sz w:val="20"/>
      <w:lang w:eastAsia="en-US"/>
    </w:rPr>
  </w:style>
  <w:style w:type="paragraph" w:customStyle="1" w:styleId="DP1a">
    <w:name w:val="DP1(a)"/>
    <w:aliases w:val="Dictionary (a)"/>
    <w:basedOn w:val="Normal"/>
    <w:rsid w:val="008A483B"/>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8A483B"/>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szCs w:val="20"/>
      <w:lang w:eastAsia="en-US"/>
    </w:rPr>
  </w:style>
  <w:style w:type="paragraph" w:customStyle="1" w:styleId="ExampleBody">
    <w:name w:val="Example Body"/>
    <w:basedOn w:val="Normal"/>
    <w:rsid w:val="008A483B"/>
    <w:pPr>
      <w:spacing w:before="60" w:line="220" w:lineRule="exact"/>
      <w:ind w:left="964"/>
      <w:jc w:val="both"/>
    </w:pPr>
    <w:rPr>
      <w:sz w:val="20"/>
      <w:lang w:eastAsia="en-US"/>
    </w:rPr>
  </w:style>
  <w:style w:type="paragraph" w:customStyle="1" w:styleId="ExampleList">
    <w:name w:val="Example List"/>
    <w:basedOn w:val="Normal"/>
    <w:rsid w:val="008A483B"/>
    <w:pPr>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szCs w:val="20"/>
      <w:lang w:eastAsia="en-US"/>
    </w:rPr>
  </w:style>
  <w:style w:type="paragraph" w:customStyle="1" w:styleId="Formula">
    <w:name w:val="Formula"/>
    <w:basedOn w:val="Normal"/>
    <w:next w:val="Normal"/>
    <w:rsid w:val="008A483B"/>
    <w:pPr>
      <w:spacing w:before="180" w:after="180"/>
      <w:jc w:val="center"/>
    </w:pPr>
    <w:rPr>
      <w:lang w:eastAsia="en-US"/>
    </w:rPr>
  </w:style>
  <w:style w:type="paragraph" w:customStyle="1" w:styleId="HC">
    <w:name w:val="HC"/>
    <w:aliases w:val="Chapter Heading"/>
    <w:basedOn w:val="Normal"/>
    <w:next w:val="Normal"/>
    <w:rsid w:val="008E5537"/>
    <w:pPr>
      <w:keepNext/>
      <w:pageBreakBefore/>
      <w:spacing w:before="480"/>
      <w:ind w:left="2410" w:hanging="2410"/>
    </w:pPr>
    <w:rPr>
      <w:rFonts w:ascii="Arial" w:hAnsi="Arial"/>
      <w:b/>
      <w:sz w:val="40"/>
      <w:lang w:eastAsia="en-US"/>
    </w:rPr>
  </w:style>
  <w:style w:type="character" w:customStyle="1" w:styleId="CharSchNo">
    <w:name w:val="CharSchNo"/>
    <w:basedOn w:val="DefaultParagraphFont"/>
    <w:rsid w:val="008A483B"/>
  </w:style>
  <w:style w:type="paragraph" w:customStyle="1" w:styleId="HE">
    <w:name w:val="HE"/>
    <w:aliases w:val="Example heading"/>
    <w:basedOn w:val="Normal"/>
    <w:next w:val="ExampleBody"/>
    <w:rsid w:val="008A483B"/>
    <w:pPr>
      <w:keepNext/>
      <w:spacing w:before="120" w:line="220" w:lineRule="exact"/>
      <w:ind w:left="964"/>
    </w:pPr>
    <w:rPr>
      <w:i/>
      <w:sz w:val="20"/>
      <w:lang w:eastAsia="en-US"/>
    </w:rPr>
  </w:style>
  <w:style w:type="paragraph" w:customStyle="1" w:styleId="HP">
    <w:name w:val="HP"/>
    <w:aliases w:val="Part Heading"/>
    <w:basedOn w:val="Normal"/>
    <w:next w:val="Normal"/>
    <w:rsid w:val="008A483B"/>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8A483B"/>
    <w:pPr>
      <w:keepNext/>
      <w:spacing w:before="360"/>
      <w:ind w:left="964" w:hanging="964"/>
    </w:pPr>
    <w:rPr>
      <w:rFonts w:ascii="Arial" w:hAnsi="Arial"/>
      <w:b/>
      <w:lang w:eastAsia="en-US"/>
    </w:rPr>
  </w:style>
  <w:style w:type="paragraph" w:customStyle="1" w:styleId="HS">
    <w:name w:val="HS"/>
    <w:aliases w:val="Subdiv Heading"/>
    <w:basedOn w:val="Normal"/>
    <w:next w:val="HR"/>
    <w:rsid w:val="008A483B"/>
    <w:pPr>
      <w:keepNext/>
      <w:spacing w:before="360"/>
      <w:ind w:left="2410" w:hanging="2410"/>
    </w:pPr>
    <w:rPr>
      <w:rFonts w:ascii="Arial" w:hAnsi="Arial"/>
      <w:b/>
      <w:lang w:eastAsia="en-US"/>
    </w:rPr>
  </w:style>
  <w:style w:type="paragraph" w:customStyle="1" w:styleId="HSR">
    <w:name w:val="HSR"/>
    <w:aliases w:val="Subregulation Heading"/>
    <w:basedOn w:val="Normal"/>
    <w:next w:val="Normal"/>
    <w:rsid w:val="008A483B"/>
    <w:pPr>
      <w:keepNext/>
      <w:spacing w:before="300"/>
      <w:ind w:left="964"/>
    </w:pPr>
    <w:rPr>
      <w:rFonts w:ascii="Arial" w:hAnsi="Arial"/>
      <w:i/>
      <w:lang w:eastAsia="en-US"/>
    </w:rPr>
  </w:style>
  <w:style w:type="paragraph" w:customStyle="1" w:styleId="Lt">
    <w:name w:val="Lt"/>
    <w:aliases w:val="Long title"/>
    <w:basedOn w:val="Normal"/>
    <w:rsid w:val="008A483B"/>
    <w:pPr>
      <w:spacing w:before="260"/>
    </w:pPr>
    <w:rPr>
      <w:rFonts w:ascii="Arial" w:hAnsi="Arial"/>
      <w:b/>
      <w:sz w:val="28"/>
      <w:lang w:eastAsia="en-US"/>
    </w:rPr>
  </w:style>
  <w:style w:type="paragraph" w:customStyle="1" w:styleId="M1">
    <w:name w:val="M1"/>
    <w:aliases w:val="Modification Heading"/>
    <w:basedOn w:val="Normal"/>
    <w:next w:val="Normal"/>
    <w:rsid w:val="008A483B"/>
    <w:pPr>
      <w:keepNext/>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8A483B"/>
    <w:pPr>
      <w:keepNext/>
      <w:spacing w:before="120" w:line="260" w:lineRule="exact"/>
      <w:ind w:left="964"/>
    </w:pPr>
    <w:rPr>
      <w:i/>
      <w:lang w:eastAsia="en-US"/>
    </w:rPr>
  </w:style>
  <w:style w:type="paragraph" w:customStyle="1" w:styleId="M3">
    <w:name w:val="M3"/>
    <w:aliases w:val="Modification Text"/>
    <w:basedOn w:val="Normal"/>
    <w:next w:val="M1"/>
    <w:rsid w:val="008A483B"/>
    <w:pPr>
      <w:spacing w:before="60" w:line="260" w:lineRule="exact"/>
      <w:ind w:left="1247"/>
      <w:jc w:val="both"/>
    </w:pPr>
    <w:rPr>
      <w:lang w:eastAsia="en-US"/>
    </w:rPr>
  </w:style>
  <w:style w:type="paragraph" w:customStyle="1" w:styleId="Maker">
    <w:name w:val="Maker"/>
    <w:basedOn w:val="Normal"/>
    <w:rsid w:val="008A483B"/>
    <w:pPr>
      <w:tabs>
        <w:tab w:val="left" w:pos="3119"/>
      </w:tabs>
      <w:spacing w:line="300" w:lineRule="atLeast"/>
    </w:pPr>
    <w:rPr>
      <w:lang w:eastAsia="en-US"/>
    </w:rPr>
  </w:style>
  <w:style w:type="paragraph" w:customStyle="1" w:styleId="MHD">
    <w:name w:val="MHD"/>
    <w:aliases w:val="Mod Division Heading"/>
    <w:basedOn w:val="Normal"/>
    <w:next w:val="Normal"/>
    <w:rsid w:val="008A483B"/>
    <w:pPr>
      <w:keepNext/>
      <w:spacing w:before="360"/>
      <w:ind w:left="2410" w:hanging="2410"/>
    </w:pPr>
    <w:rPr>
      <w:b/>
      <w:sz w:val="28"/>
      <w:lang w:eastAsia="en-US"/>
    </w:rPr>
  </w:style>
  <w:style w:type="paragraph" w:customStyle="1" w:styleId="MHP">
    <w:name w:val="MHP"/>
    <w:aliases w:val="Mod Part Heading"/>
    <w:basedOn w:val="Normal"/>
    <w:next w:val="Normal"/>
    <w:rsid w:val="008A483B"/>
    <w:pPr>
      <w:keepNext/>
      <w:spacing w:before="360"/>
      <w:ind w:left="2410" w:hanging="2410"/>
    </w:pPr>
    <w:rPr>
      <w:b/>
      <w:sz w:val="32"/>
      <w:lang w:eastAsia="en-US"/>
    </w:rPr>
  </w:style>
  <w:style w:type="paragraph" w:customStyle="1" w:styleId="MHR">
    <w:name w:val="MHR"/>
    <w:aliases w:val="Mod Regulation Heading"/>
    <w:basedOn w:val="Normal"/>
    <w:next w:val="Normal"/>
    <w:rsid w:val="008A483B"/>
    <w:pPr>
      <w:keepNext/>
      <w:spacing w:before="360"/>
      <w:ind w:left="964" w:hanging="964"/>
    </w:pPr>
    <w:rPr>
      <w:b/>
      <w:lang w:eastAsia="en-US"/>
    </w:rPr>
  </w:style>
  <w:style w:type="paragraph" w:customStyle="1" w:styleId="MHS">
    <w:name w:val="MHS"/>
    <w:aliases w:val="Mod Subdivision Heading"/>
    <w:basedOn w:val="Normal"/>
    <w:next w:val="MHR"/>
    <w:rsid w:val="008A483B"/>
    <w:pPr>
      <w:keepNext/>
      <w:spacing w:before="360"/>
      <w:ind w:left="2410" w:hanging="2410"/>
    </w:pPr>
    <w:rPr>
      <w:b/>
      <w:lang w:eastAsia="en-US"/>
    </w:rPr>
  </w:style>
  <w:style w:type="paragraph" w:customStyle="1" w:styleId="MHSR">
    <w:name w:val="MHSR"/>
    <w:aliases w:val="Mod Subregulation Heading"/>
    <w:basedOn w:val="Normal"/>
    <w:next w:val="Normal"/>
    <w:rsid w:val="008A483B"/>
    <w:pPr>
      <w:keepNext/>
      <w:spacing w:before="300"/>
      <w:ind w:left="964" w:hanging="964"/>
    </w:pPr>
    <w:rPr>
      <w:i/>
      <w:lang w:eastAsia="en-US"/>
    </w:rPr>
  </w:style>
  <w:style w:type="paragraph" w:customStyle="1" w:styleId="Note">
    <w:name w:val="Note"/>
    <w:rsid w:val="008A483B"/>
    <w:pPr>
      <w:spacing w:before="120" w:line="220" w:lineRule="exact"/>
      <w:ind w:left="964"/>
      <w:jc w:val="both"/>
    </w:pPr>
    <w:rPr>
      <w:szCs w:val="24"/>
    </w:rPr>
  </w:style>
  <w:style w:type="paragraph" w:customStyle="1" w:styleId="NoteEnd">
    <w:name w:val="Note End"/>
    <w:basedOn w:val="Normal"/>
    <w:rsid w:val="008A483B"/>
    <w:pPr>
      <w:spacing w:before="120" w:line="240" w:lineRule="exact"/>
      <w:ind w:left="567" w:hanging="567"/>
      <w:jc w:val="both"/>
    </w:pPr>
    <w:rPr>
      <w:sz w:val="22"/>
      <w:lang w:eastAsia="en-US"/>
    </w:rPr>
  </w:style>
  <w:style w:type="paragraph" w:customStyle="1" w:styleId="Notepara">
    <w:name w:val="Note para"/>
    <w:basedOn w:val="Normal"/>
    <w:rsid w:val="008A483B"/>
    <w:pPr>
      <w:spacing w:before="60" w:line="220" w:lineRule="exact"/>
      <w:ind w:left="1304" w:hanging="340"/>
      <w:jc w:val="both"/>
    </w:pPr>
    <w:rPr>
      <w:sz w:val="20"/>
      <w:lang w:eastAsia="en-US"/>
    </w:rPr>
  </w:style>
  <w:style w:type="paragraph" w:customStyle="1" w:styleId="P1">
    <w:name w:val="P1"/>
    <w:aliases w:val="(a)"/>
    <w:basedOn w:val="Normal"/>
    <w:rsid w:val="008A483B"/>
    <w:pPr>
      <w:tabs>
        <w:tab w:val="right" w:pos="1191"/>
      </w:tabs>
      <w:spacing w:before="60" w:line="260" w:lineRule="exact"/>
      <w:ind w:left="1418" w:hanging="1418"/>
      <w:jc w:val="both"/>
    </w:pPr>
    <w:rPr>
      <w:lang w:eastAsia="en-US"/>
    </w:rPr>
  </w:style>
  <w:style w:type="paragraph" w:customStyle="1" w:styleId="P2">
    <w:name w:val="P2"/>
    <w:aliases w:val="(i)"/>
    <w:basedOn w:val="Normal"/>
    <w:rsid w:val="008A483B"/>
    <w:pPr>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8A483B"/>
    <w:pPr>
      <w:tabs>
        <w:tab w:val="right" w:pos="2410"/>
      </w:tabs>
      <w:spacing w:before="60" w:line="260" w:lineRule="exact"/>
      <w:ind w:left="2693" w:hanging="2693"/>
      <w:jc w:val="both"/>
    </w:pPr>
    <w:rPr>
      <w:lang w:eastAsia="en-US"/>
    </w:rPr>
  </w:style>
  <w:style w:type="paragraph" w:customStyle="1" w:styleId="P4">
    <w:name w:val="P4"/>
    <w:aliases w:val="(I)"/>
    <w:basedOn w:val="Normal"/>
    <w:rsid w:val="008A483B"/>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8A483B"/>
    <w:pPr>
      <w:spacing w:before="180" w:line="260" w:lineRule="exact"/>
      <w:ind w:left="964"/>
      <w:jc w:val="both"/>
    </w:pPr>
    <w:rPr>
      <w:lang w:eastAsia="en-US"/>
    </w:rPr>
  </w:style>
  <w:style w:type="paragraph" w:customStyle="1" w:styleId="Query">
    <w:name w:val="Query"/>
    <w:aliases w:val="QY"/>
    <w:basedOn w:val="Normal"/>
    <w:rsid w:val="008A483B"/>
    <w:pPr>
      <w:spacing w:before="180" w:line="260" w:lineRule="exact"/>
      <w:ind w:left="964" w:hanging="964"/>
      <w:jc w:val="both"/>
    </w:pPr>
    <w:rPr>
      <w:b/>
      <w:i/>
      <w:lang w:eastAsia="en-US"/>
    </w:rPr>
  </w:style>
  <w:style w:type="paragraph" w:customStyle="1" w:styleId="R1">
    <w:name w:val="R1"/>
    <w:aliases w:val="1. or 1.(1)"/>
    <w:basedOn w:val="Normal"/>
    <w:next w:val="Normal"/>
    <w:rsid w:val="00533AB5"/>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533AB5"/>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8A483B"/>
    <w:pPr>
      <w:spacing w:before="60" w:line="260" w:lineRule="exact"/>
      <w:ind w:left="964"/>
      <w:jc w:val="both"/>
    </w:pPr>
    <w:rPr>
      <w:lang w:eastAsia="en-US"/>
    </w:rPr>
  </w:style>
  <w:style w:type="paragraph" w:customStyle="1" w:styleId="RGHead">
    <w:name w:val="RGHead"/>
    <w:basedOn w:val="Normal"/>
    <w:next w:val="Normal"/>
    <w:rsid w:val="008A483B"/>
    <w:pPr>
      <w:keepNext/>
      <w:spacing w:before="360"/>
    </w:pPr>
    <w:rPr>
      <w:rFonts w:ascii="Arial" w:hAnsi="Arial"/>
      <w:b/>
      <w:sz w:val="32"/>
      <w:lang w:eastAsia="en-US"/>
    </w:rPr>
  </w:style>
  <w:style w:type="paragraph" w:customStyle="1" w:styleId="RGPara">
    <w:name w:val="RGPara"/>
    <w:aliases w:val="Readers Guide Para"/>
    <w:basedOn w:val="Normal"/>
    <w:rsid w:val="008A483B"/>
    <w:pPr>
      <w:spacing w:before="120" w:line="260" w:lineRule="exact"/>
      <w:jc w:val="both"/>
    </w:pPr>
    <w:rPr>
      <w:lang w:eastAsia="en-US"/>
    </w:rPr>
  </w:style>
  <w:style w:type="paragraph" w:customStyle="1" w:styleId="RGPtHd">
    <w:name w:val="RGPtHd"/>
    <w:aliases w:val="Readers Guide PT Heading"/>
    <w:basedOn w:val="Normal"/>
    <w:next w:val="Normal"/>
    <w:rsid w:val="008A483B"/>
    <w:pPr>
      <w:keepNext/>
      <w:spacing w:before="360"/>
    </w:pPr>
    <w:rPr>
      <w:rFonts w:ascii="Arial" w:hAnsi="Arial"/>
      <w:b/>
      <w:sz w:val="28"/>
      <w:lang w:eastAsia="en-US"/>
    </w:rPr>
  </w:style>
  <w:style w:type="paragraph" w:customStyle="1" w:styleId="RGSecHdg">
    <w:name w:val="RGSecHdg"/>
    <w:aliases w:val="Readers Guide Sec Heading"/>
    <w:basedOn w:val="Normal"/>
    <w:next w:val="RGPara"/>
    <w:rsid w:val="008A483B"/>
    <w:pPr>
      <w:keepNext/>
      <w:spacing w:before="360"/>
      <w:ind w:left="964" w:hanging="964"/>
    </w:pPr>
    <w:rPr>
      <w:rFonts w:ascii="Arial" w:hAnsi="Arial"/>
      <w:b/>
      <w:lang w:eastAsia="en-US"/>
    </w:rPr>
  </w:style>
  <w:style w:type="paragraph" w:customStyle="1" w:styleId="Rx2">
    <w:name w:val="Rx(2)"/>
    <w:aliases w:val="Subclause (2)"/>
    <w:basedOn w:val="Normal"/>
    <w:rsid w:val="008A483B"/>
    <w:pPr>
      <w:spacing w:before="180" w:line="260" w:lineRule="exact"/>
      <w:ind w:left="1134" w:hanging="1134"/>
      <w:jc w:val="both"/>
    </w:pPr>
    <w:rPr>
      <w:lang w:eastAsia="en-US"/>
    </w:rPr>
  </w:style>
  <w:style w:type="paragraph" w:customStyle="1" w:styleId="Rxa">
    <w:name w:val="Rx(a)"/>
    <w:aliases w:val="Cardpara"/>
    <w:basedOn w:val="Normal"/>
    <w:rsid w:val="008A483B"/>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8A483B"/>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8A483B"/>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8A483B"/>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8A483B"/>
    <w:pPr>
      <w:keepNext/>
      <w:spacing w:before="360"/>
      <w:ind w:left="1134" w:hanging="1134"/>
    </w:pPr>
    <w:rPr>
      <w:rFonts w:ascii="Arial" w:hAnsi="Arial"/>
      <w:b/>
      <w:sz w:val="28"/>
      <w:lang w:eastAsia="en-US"/>
    </w:rPr>
  </w:style>
  <w:style w:type="paragraph" w:customStyle="1" w:styleId="Rx12">
    <w:name w:val="Rx.12"/>
    <w:aliases w:val="Subdivision"/>
    <w:basedOn w:val="Normal"/>
    <w:next w:val="Normal"/>
    <w:rsid w:val="008A483B"/>
    <w:pPr>
      <w:keepNext/>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8A483B"/>
    <w:pPr>
      <w:spacing w:before="120" w:line="260" w:lineRule="exact"/>
      <w:ind w:left="1134" w:hanging="1134"/>
      <w:jc w:val="both"/>
    </w:pPr>
    <w:rPr>
      <w:lang w:eastAsia="en-US"/>
    </w:rPr>
  </w:style>
  <w:style w:type="paragraph" w:customStyle="1" w:styleId="RxDef">
    <w:name w:val="Rx.Def"/>
    <w:aliases w:val="MDefinition"/>
    <w:basedOn w:val="Normal"/>
    <w:rsid w:val="008A483B"/>
    <w:pPr>
      <w:spacing w:before="80" w:line="260" w:lineRule="exact"/>
      <w:ind w:left="1134"/>
      <w:jc w:val="both"/>
    </w:pPr>
    <w:rPr>
      <w:lang w:eastAsia="en-US"/>
    </w:rPr>
  </w:style>
  <w:style w:type="paragraph" w:customStyle="1" w:styleId="RxN">
    <w:name w:val="Rx.N"/>
    <w:aliases w:val="MNote"/>
    <w:basedOn w:val="Normal"/>
    <w:rsid w:val="008A483B"/>
    <w:pPr>
      <w:spacing w:before="120" w:line="220" w:lineRule="exact"/>
      <w:ind w:left="1134"/>
      <w:jc w:val="both"/>
    </w:pPr>
    <w:rPr>
      <w:sz w:val="20"/>
      <w:lang w:eastAsia="en-US"/>
    </w:rPr>
  </w:style>
  <w:style w:type="paragraph" w:customStyle="1" w:styleId="RxSC">
    <w:name w:val="Rx.SC"/>
    <w:aliases w:val="Subclass"/>
    <w:basedOn w:val="Normal"/>
    <w:next w:val="Rx1"/>
    <w:rsid w:val="008A483B"/>
    <w:pPr>
      <w:spacing w:before="360"/>
      <w:ind w:left="2835" w:hanging="2835"/>
    </w:pPr>
    <w:rPr>
      <w:rFonts w:ascii="Arial" w:hAnsi="Arial"/>
      <w:b/>
      <w:sz w:val="28"/>
      <w:lang w:eastAsia="en-US"/>
    </w:rPr>
  </w:style>
  <w:style w:type="paragraph" w:customStyle="1" w:styleId="ScheduleHeading">
    <w:name w:val="Schedule Heading"/>
    <w:basedOn w:val="Normal"/>
    <w:next w:val="Normal"/>
    <w:rsid w:val="008A483B"/>
    <w:pPr>
      <w:keepNext/>
      <w:keepLines/>
      <w:spacing w:before="360"/>
      <w:ind w:left="964" w:hanging="964"/>
    </w:pPr>
    <w:rPr>
      <w:rFonts w:ascii="Arial" w:hAnsi="Arial"/>
      <w:b/>
      <w:lang w:eastAsia="en-US"/>
    </w:rPr>
  </w:style>
  <w:style w:type="paragraph" w:customStyle="1" w:styleId="Schedulelist">
    <w:name w:val="Schedule list"/>
    <w:basedOn w:val="Normal"/>
    <w:rsid w:val="008A483B"/>
    <w:pPr>
      <w:tabs>
        <w:tab w:val="right" w:pos="1985"/>
      </w:tabs>
      <w:spacing w:before="60" w:line="260" w:lineRule="exact"/>
      <w:ind w:left="454"/>
    </w:pPr>
    <w:rPr>
      <w:lang w:eastAsia="en-US"/>
    </w:rPr>
  </w:style>
  <w:style w:type="paragraph" w:customStyle="1" w:styleId="Schedulepara">
    <w:name w:val="Schedule para"/>
    <w:basedOn w:val="Normal"/>
    <w:rsid w:val="008A483B"/>
    <w:pPr>
      <w:tabs>
        <w:tab w:val="right" w:pos="567"/>
      </w:tabs>
      <w:spacing w:before="180" w:line="260" w:lineRule="exact"/>
      <w:ind w:left="964" w:hanging="964"/>
      <w:jc w:val="both"/>
    </w:pPr>
    <w:rPr>
      <w:lang w:eastAsia="en-US"/>
    </w:rPr>
  </w:style>
  <w:style w:type="paragraph" w:customStyle="1" w:styleId="Schedulepart">
    <w:name w:val="Schedule part"/>
    <w:basedOn w:val="Normal"/>
    <w:rsid w:val="008A483B"/>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8A483B"/>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DC413A"/>
    <w:pPr>
      <w:keepNext/>
      <w:keepLines/>
      <w:pageBreakBefore/>
      <w:spacing w:before="480"/>
      <w:ind w:left="2410" w:hanging="2410"/>
    </w:pPr>
    <w:rPr>
      <w:rFonts w:ascii="Arial" w:hAnsi="Arial"/>
      <w:b/>
      <w:sz w:val="32"/>
      <w:lang w:eastAsia="en-US"/>
    </w:rPr>
  </w:style>
  <w:style w:type="paragraph" w:customStyle="1" w:styleId="SRNo">
    <w:name w:val="SRNo"/>
    <w:basedOn w:val="Normal"/>
    <w:next w:val="Normal"/>
    <w:rsid w:val="008A483B"/>
    <w:pPr>
      <w:pBdr>
        <w:bottom w:val="single" w:sz="4" w:space="3" w:color="auto"/>
      </w:pBdr>
      <w:spacing w:before="480"/>
    </w:pPr>
    <w:rPr>
      <w:rFonts w:ascii="Arial" w:hAnsi="Arial"/>
      <w:b/>
      <w:lang w:eastAsia="en-US"/>
    </w:rPr>
  </w:style>
  <w:style w:type="paragraph" w:customStyle="1" w:styleId="TableColHead">
    <w:name w:val="TableColHead"/>
    <w:basedOn w:val="Normal"/>
    <w:rsid w:val="00A00812"/>
    <w:pPr>
      <w:keepNext/>
      <w:spacing w:before="120" w:after="60" w:line="200" w:lineRule="exact"/>
    </w:pPr>
    <w:rPr>
      <w:rFonts w:ascii="Arial" w:hAnsi="Arial"/>
      <w:b/>
      <w:sz w:val="18"/>
      <w:lang w:eastAsia="en-US"/>
    </w:rPr>
  </w:style>
  <w:style w:type="paragraph" w:customStyle="1" w:styleId="TableP1a">
    <w:name w:val="TableP1(a)"/>
    <w:basedOn w:val="Normal"/>
    <w:rsid w:val="00A93472"/>
    <w:pPr>
      <w:tabs>
        <w:tab w:val="right" w:pos="408"/>
      </w:tabs>
      <w:spacing w:after="60" w:line="240" w:lineRule="exact"/>
      <w:ind w:left="533" w:hanging="533"/>
    </w:pPr>
    <w:rPr>
      <w:sz w:val="22"/>
      <w:lang w:eastAsia="en-US"/>
    </w:rPr>
  </w:style>
  <w:style w:type="paragraph" w:customStyle="1" w:styleId="TableP2i">
    <w:name w:val="TableP2(i)"/>
    <w:basedOn w:val="Normal"/>
    <w:rsid w:val="00A93472"/>
    <w:pPr>
      <w:tabs>
        <w:tab w:val="right" w:pos="726"/>
      </w:tabs>
      <w:spacing w:after="60" w:line="240" w:lineRule="exact"/>
      <w:ind w:left="868" w:hanging="868"/>
    </w:pPr>
    <w:rPr>
      <w:sz w:val="22"/>
      <w:lang w:eastAsia="en-US"/>
    </w:rPr>
  </w:style>
  <w:style w:type="paragraph" w:customStyle="1" w:styleId="TableText">
    <w:name w:val="TableText"/>
    <w:basedOn w:val="Normal"/>
    <w:rsid w:val="008A483B"/>
    <w:pPr>
      <w:spacing w:before="60" w:after="60" w:line="240" w:lineRule="exact"/>
    </w:pPr>
    <w:rPr>
      <w:sz w:val="22"/>
      <w:lang w:eastAsia="en-US"/>
    </w:rPr>
  </w:style>
  <w:style w:type="paragraph" w:customStyle="1" w:styleId="TOC">
    <w:name w:val="TOC"/>
    <w:basedOn w:val="Normal"/>
    <w:next w:val="Normal"/>
    <w:rsid w:val="008A483B"/>
    <w:pPr>
      <w:tabs>
        <w:tab w:val="right" w:pos="7088"/>
      </w:tabs>
      <w:spacing w:after="120"/>
    </w:pPr>
    <w:rPr>
      <w:rFonts w:ascii="Arial" w:hAnsi="Arial"/>
      <w:sz w:val="20"/>
      <w:lang w:eastAsia="en-US"/>
    </w:rPr>
  </w:style>
  <w:style w:type="paragraph" w:styleId="TOC1">
    <w:name w:val="toc 1"/>
    <w:basedOn w:val="Normal"/>
    <w:next w:val="Normal"/>
    <w:rsid w:val="008A483B"/>
    <w:pPr>
      <w:keepNext/>
      <w:tabs>
        <w:tab w:val="right" w:pos="8278"/>
      </w:tabs>
      <w:spacing w:before="120"/>
      <w:ind w:left="1701" w:hanging="1701"/>
    </w:pPr>
    <w:rPr>
      <w:rFonts w:ascii="Arial" w:hAnsi="Arial"/>
      <w:b/>
      <w:lang w:eastAsia="en-US"/>
    </w:rPr>
  </w:style>
  <w:style w:type="paragraph" w:styleId="TOC2">
    <w:name w:val="toc 2"/>
    <w:basedOn w:val="Normal"/>
    <w:next w:val="Normal"/>
    <w:uiPriority w:val="39"/>
    <w:rsid w:val="008A483B"/>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uiPriority w:val="39"/>
    <w:rsid w:val="008A483B"/>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uiPriority w:val="39"/>
    <w:rsid w:val="008A483B"/>
    <w:pPr>
      <w:keepNext/>
      <w:tabs>
        <w:tab w:val="right" w:pos="8278"/>
      </w:tabs>
      <w:spacing w:before="80"/>
      <w:ind w:left="1843" w:right="714" w:hanging="1843"/>
    </w:pPr>
    <w:rPr>
      <w:rFonts w:ascii="Arial" w:hAnsi="Arial"/>
      <w:b/>
      <w:sz w:val="18"/>
      <w:lang w:eastAsia="en-US"/>
    </w:rPr>
  </w:style>
  <w:style w:type="paragraph" w:styleId="TOC5">
    <w:name w:val="toc 5"/>
    <w:basedOn w:val="Normal"/>
    <w:next w:val="Normal"/>
    <w:uiPriority w:val="39"/>
    <w:rsid w:val="008A483B"/>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423A03"/>
    <w:pPr>
      <w:keepNext/>
      <w:tabs>
        <w:tab w:val="right" w:pos="8278"/>
      </w:tabs>
      <w:spacing w:before="120"/>
      <w:ind w:left="1843" w:right="561" w:hanging="1843"/>
    </w:pPr>
    <w:rPr>
      <w:rFonts w:ascii="Arial" w:hAnsi="Arial"/>
      <w:b/>
      <w:lang w:eastAsia="en-US"/>
    </w:rPr>
  </w:style>
  <w:style w:type="paragraph" w:styleId="TOC7">
    <w:name w:val="toc 7"/>
    <w:basedOn w:val="Normal"/>
    <w:next w:val="Normal"/>
    <w:rsid w:val="008A483B"/>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uiPriority w:val="39"/>
    <w:rsid w:val="008A483B"/>
    <w:pPr>
      <w:tabs>
        <w:tab w:val="right" w:pos="8278"/>
      </w:tabs>
      <w:spacing w:before="60"/>
      <w:ind w:left="1843" w:right="714" w:hanging="1843"/>
    </w:pPr>
    <w:rPr>
      <w:rFonts w:ascii="Arial" w:hAnsi="Arial"/>
      <w:sz w:val="20"/>
      <w:lang w:eastAsia="en-US"/>
    </w:rPr>
  </w:style>
  <w:style w:type="paragraph" w:styleId="TOC9">
    <w:name w:val="toc 9"/>
    <w:basedOn w:val="Normal"/>
    <w:next w:val="Normal"/>
    <w:rsid w:val="008A483B"/>
    <w:pPr>
      <w:tabs>
        <w:tab w:val="right" w:pos="8278"/>
      </w:tabs>
      <w:spacing w:before="240" w:after="120"/>
      <w:ind w:left="1843" w:hanging="1843"/>
    </w:pPr>
    <w:rPr>
      <w:rFonts w:ascii="Arial" w:hAnsi="Arial"/>
      <w:b/>
      <w:sz w:val="20"/>
      <w:lang w:eastAsia="en-US"/>
    </w:rPr>
  </w:style>
  <w:style w:type="paragraph" w:customStyle="1" w:styleId="ZA2">
    <w:name w:val="ZA2"/>
    <w:basedOn w:val="A2"/>
    <w:rsid w:val="008A483B"/>
    <w:pPr>
      <w:keepNext/>
    </w:pPr>
  </w:style>
  <w:style w:type="paragraph" w:customStyle="1" w:styleId="ZA3">
    <w:name w:val="ZA3"/>
    <w:basedOn w:val="A3"/>
    <w:rsid w:val="008A483B"/>
    <w:pPr>
      <w:keepNext/>
    </w:pPr>
  </w:style>
  <w:style w:type="paragraph" w:customStyle="1" w:styleId="ZA4">
    <w:name w:val="ZA4"/>
    <w:basedOn w:val="Normal"/>
    <w:next w:val="A4"/>
    <w:rsid w:val="008A483B"/>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8A483B"/>
    <w:pPr>
      <w:keepNext/>
    </w:pPr>
  </w:style>
  <w:style w:type="paragraph" w:customStyle="1" w:styleId="Zdefinition">
    <w:name w:val="Zdefinition"/>
    <w:basedOn w:val="definition"/>
    <w:rsid w:val="008A483B"/>
    <w:pPr>
      <w:keepNext/>
    </w:pPr>
  </w:style>
  <w:style w:type="paragraph" w:customStyle="1" w:styleId="ZDP1">
    <w:name w:val="ZDP1"/>
    <w:basedOn w:val="DP1a"/>
    <w:rsid w:val="008A483B"/>
    <w:pPr>
      <w:keepNext/>
    </w:pPr>
  </w:style>
  <w:style w:type="paragraph" w:customStyle="1" w:styleId="ZExampleBody">
    <w:name w:val="ZExample Body"/>
    <w:basedOn w:val="ExampleBody"/>
    <w:rsid w:val="008A483B"/>
    <w:pPr>
      <w:keepNext/>
    </w:pPr>
  </w:style>
  <w:style w:type="paragraph" w:customStyle="1" w:styleId="ZNote">
    <w:name w:val="ZNote"/>
    <w:basedOn w:val="Normal"/>
    <w:rsid w:val="008A483B"/>
    <w:pPr>
      <w:keepNext/>
      <w:spacing w:before="120" w:line="220" w:lineRule="exact"/>
      <w:ind w:left="964"/>
      <w:jc w:val="both"/>
    </w:pPr>
    <w:rPr>
      <w:sz w:val="20"/>
      <w:lang w:eastAsia="en-US"/>
    </w:rPr>
  </w:style>
  <w:style w:type="paragraph" w:customStyle="1" w:styleId="ZP1">
    <w:name w:val="ZP1"/>
    <w:basedOn w:val="P1"/>
    <w:rsid w:val="008A483B"/>
    <w:pPr>
      <w:keepNext/>
    </w:pPr>
  </w:style>
  <w:style w:type="paragraph" w:customStyle="1" w:styleId="ZP2">
    <w:name w:val="ZP2"/>
    <w:basedOn w:val="P2"/>
    <w:rsid w:val="008A483B"/>
    <w:pPr>
      <w:keepNext/>
    </w:pPr>
  </w:style>
  <w:style w:type="paragraph" w:customStyle="1" w:styleId="ZP3">
    <w:name w:val="ZP3"/>
    <w:basedOn w:val="P3"/>
    <w:rsid w:val="008A483B"/>
    <w:pPr>
      <w:keepNext/>
    </w:pPr>
  </w:style>
  <w:style w:type="paragraph" w:customStyle="1" w:styleId="ZR1">
    <w:name w:val="ZR1"/>
    <w:basedOn w:val="R1"/>
    <w:rsid w:val="008A483B"/>
    <w:pPr>
      <w:keepNext/>
    </w:pPr>
  </w:style>
  <w:style w:type="paragraph" w:customStyle="1" w:styleId="ZR2">
    <w:name w:val="ZR2"/>
    <w:basedOn w:val="R2"/>
    <w:rsid w:val="008A483B"/>
    <w:pPr>
      <w:keepNext/>
    </w:pPr>
  </w:style>
  <w:style w:type="paragraph" w:customStyle="1" w:styleId="ZRcN">
    <w:name w:val="ZRcN"/>
    <w:basedOn w:val="Rc"/>
    <w:rsid w:val="008A483B"/>
    <w:pPr>
      <w:keepNext/>
    </w:pPr>
  </w:style>
  <w:style w:type="paragraph" w:customStyle="1" w:styleId="ZRx2">
    <w:name w:val="ZRx(2)"/>
    <w:basedOn w:val="Rx2"/>
    <w:rsid w:val="008A483B"/>
    <w:pPr>
      <w:keepNext/>
    </w:pPr>
  </w:style>
  <w:style w:type="paragraph" w:customStyle="1" w:styleId="ZRxA">
    <w:name w:val="ZRx(A)"/>
    <w:basedOn w:val="RxA0"/>
    <w:rsid w:val="008A483B"/>
    <w:pPr>
      <w:keepNext/>
    </w:pPr>
  </w:style>
  <w:style w:type="paragraph" w:customStyle="1" w:styleId="ZRxa0">
    <w:name w:val="ZRx(a)"/>
    <w:basedOn w:val="Rxa"/>
    <w:rsid w:val="008A483B"/>
    <w:pPr>
      <w:keepNext/>
    </w:pPr>
  </w:style>
  <w:style w:type="paragraph" w:customStyle="1" w:styleId="ZRxi">
    <w:name w:val="ZRx(i)"/>
    <w:basedOn w:val="Rxi"/>
    <w:rsid w:val="008A483B"/>
    <w:pPr>
      <w:keepNext/>
    </w:pPr>
  </w:style>
  <w:style w:type="paragraph" w:customStyle="1" w:styleId="ZRx123">
    <w:name w:val="ZRx.123"/>
    <w:basedOn w:val="Rx123"/>
    <w:rsid w:val="008A483B"/>
    <w:pPr>
      <w:keepNext/>
    </w:pPr>
  </w:style>
  <w:style w:type="paragraph" w:customStyle="1" w:styleId="TableOfAmend">
    <w:name w:val="TableOfAmend"/>
    <w:basedOn w:val="Normal"/>
    <w:rsid w:val="006C42CE"/>
    <w:pPr>
      <w:tabs>
        <w:tab w:val="right" w:leader="dot" w:pos="2268"/>
      </w:tabs>
      <w:spacing w:before="60" w:line="200" w:lineRule="exact"/>
      <w:ind w:left="170" w:right="-11" w:hanging="170"/>
    </w:pPr>
    <w:rPr>
      <w:rFonts w:ascii="Arial" w:hAnsi="Arial"/>
      <w:sz w:val="18"/>
    </w:rPr>
  </w:style>
  <w:style w:type="paragraph" w:customStyle="1" w:styleId="citation0">
    <w:name w:val="citation"/>
    <w:basedOn w:val="Footer"/>
    <w:rsid w:val="00DB522C"/>
    <w:pPr>
      <w:tabs>
        <w:tab w:val="clear" w:pos="4153"/>
        <w:tab w:val="clear" w:pos="8306"/>
      </w:tabs>
    </w:pPr>
    <w:rPr>
      <w:noProof/>
    </w:rPr>
  </w:style>
  <w:style w:type="paragraph" w:customStyle="1" w:styleId="TableOfAmend0pt">
    <w:name w:val="TableOfAmend0pt"/>
    <w:basedOn w:val="TableOfAmend"/>
    <w:rsid w:val="006C42CE"/>
    <w:pPr>
      <w:spacing w:before="0"/>
    </w:pPr>
  </w:style>
  <w:style w:type="paragraph" w:customStyle="1" w:styleId="TableOfAmendHead">
    <w:name w:val="TableOfAmendHead"/>
    <w:basedOn w:val="TableOfAmend"/>
    <w:next w:val="Normal"/>
    <w:rsid w:val="006C42CE"/>
    <w:pPr>
      <w:spacing w:after="60"/>
    </w:pPr>
    <w:rPr>
      <w:sz w:val="16"/>
    </w:rPr>
  </w:style>
  <w:style w:type="paragraph" w:customStyle="1" w:styleId="HD">
    <w:name w:val="HD"/>
    <w:aliases w:val="Division Heading"/>
    <w:basedOn w:val="Normal"/>
    <w:next w:val="HR"/>
    <w:rsid w:val="00B61BD7"/>
    <w:pPr>
      <w:keepNext/>
      <w:spacing w:before="360"/>
      <w:ind w:left="2410" w:hanging="2410"/>
    </w:pPr>
    <w:rPr>
      <w:rFonts w:ascii="Arial" w:hAnsi="Arial"/>
      <w:b/>
      <w:sz w:val="28"/>
    </w:rPr>
  </w:style>
  <w:style w:type="paragraph" w:customStyle="1" w:styleId="TableASLI">
    <w:name w:val="TableASLI"/>
    <w:basedOn w:val="Normal"/>
    <w:rsid w:val="008A483B"/>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8A483B"/>
    <w:pPr>
      <w:ind w:left="0"/>
      <w:jc w:val="both"/>
    </w:pPr>
  </w:style>
  <w:style w:type="paragraph" w:customStyle="1" w:styleId="RegNotesa">
    <w:name w:val="RegNotes(a)"/>
    <w:basedOn w:val="Normal"/>
    <w:rsid w:val="008A483B"/>
    <w:pPr>
      <w:spacing w:before="60" w:line="200" w:lineRule="exact"/>
      <w:ind w:left="425" w:hanging="425"/>
      <w:jc w:val="both"/>
    </w:pPr>
    <w:rPr>
      <w:rFonts w:ascii="Arial" w:hAnsi="Arial"/>
      <w:sz w:val="18"/>
    </w:rPr>
  </w:style>
  <w:style w:type="paragraph" w:customStyle="1" w:styleId="RegNotes1">
    <w:name w:val="RegNotes(1)"/>
    <w:basedOn w:val="RegNotesa"/>
    <w:rsid w:val="008A483B"/>
    <w:pPr>
      <w:ind w:left="850"/>
    </w:pPr>
  </w:style>
  <w:style w:type="paragraph" w:customStyle="1" w:styleId="FooterText">
    <w:name w:val="Footer Text"/>
    <w:basedOn w:val="Normal"/>
    <w:rsid w:val="008A483B"/>
    <w:rPr>
      <w:sz w:val="20"/>
    </w:rPr>
  </w:style>
  <w:style w:type="paragraph" w:customStyle="1" w:styleId="EndNotes">
    <w:name w:val="EndNotes"/>
    <w:basedOn w:val="Normal"/>
    <w:rsid w:val="008A483B"/>
    <w:pPr>
      <w:spacing w:before="120" w:line="260" w:lineRule="exact"/>
      <w:jc w:val="both"/>
    </w:pPr>
  </w:style>
  <w:style w:type="paragraph" w:customStyle="1" w:styleId="ENoteNo">
    <w:name w:val="ENoteNo"/>
    <w:basedOn w:val="EndNotes"/>
    <w:rsid w:val="008A483B"/>
    <w:pPr>
      <w:ind w:left="357" w:hanging="357"/>
    </w:pPr>
    <w:rPr>
      <w:rFonts w:ascii="Arial" w:hAnsi="Arial"/>
      <w:b/>
    </w:rPr>
  </w:style>
  <w:style w:type="paragraph" w:customStyle="1" w:styleId="CoverUpdate">
    <w:name w:val="CoverUpdate"/>
    <w:basedOn w:val="Normal"/>
    <w:rsid w:val="008A483B"/>
    <w:pPr>
      <w:spacing w:before="240"/>
    </w:pPr>
  </w:style>
  <w:style w:type="paragraph" w:customStyle="1" w:styleId="CoverAct">
    <w:name w:val="CoverAct"/>
    <w:basedOn w:val="Normal"/>
    <w:next w:val="CoverUpdate"/>
    <w:rsid w:val="008A483B"/>
    <w:pPr>
      <w:pBdr>
        <w:bottom w:val="single" w:sz="4" w:space="3" w:color="auto"/>
      </w:pBdr>
    </w:pPr>
    <w:rPr>
      <w:rFonts w:ascii="Arial" w:hAnsi="Arial"/>
      <w:i/>
      <w:sz w:val="28"/>
    </w:rPr>
  </w:style>
  <w:style w:type="paragraph" w:customStyle="1" w:styleId="CoverMade">
    <w:name w:val="CoverMade"/>
    <w:basedOn w:val="Normal"/>
    <w:rsid w:val="008A483B"/>
    <w:pPr>
      <w:spacing w:before="240" w:after="240"/>
    </w:pPr>
    <w:rPr>
      <w:rFonts w:ascii="Arial" w:hAnsi="Arial"/>
    </w:rPr>
  </w:style>
  <w:style w:type="paragraph" w:customStyle="1" w:styleId="CoverStatRule">
    <w:name w:val="CoverStatRule"/>
    <w:basedOn w:val="Normal"/>
    <w:next w:val="Normal"/>
    <w:rsid w:val="008A483B"/>
    <w:pPr>
      <w:spacing w:before="240"/>
    </w:pPr>
    <w:rPr>
      <w:rFonts w:ascii="Arial" w:hAnsi="Arial"/>
      <w:b/>
    </w:rPr>
  </w:style>
  <w:style w:type="paragraph" w:customStyle="1" w:styleId="ContentsStatRule">
    <w:name w:val="ContentsStatRule"/>
    <w:basedOn w:val="Normal"/>
    <w:rsid w:val="008A483B"/>
    <w:pPr>
      <w:spacing w:before="480"/>
    </w:pPr>
    <w:rPr>
      <w:rFonts w:ascii="Arial" w:hAnsi="Arial"/>
      <w:b/>
    </w:rPr>
  </w:style>
  <w:style w:type="paragraph" w:customStyle="1" w:styleId="ContentsPage">
    <w:name w:val="ContentsPage"/>
    <w:basedOn w:val="Normal"/>
    <w:next w:val="TOC"/>
    <w:rsid w:val="008A483B"/>
    <w:pPr>
      <w:spacing w:before="120"/>
      <w:jc w:val="right"/>
    </w:pPr>
    <w:rPr>
      <w:rFonts w:ascii="Arial" w:hAnsi="Arial"/>
    </w:rPr>
  </w:style>
  <w:style w:type="paragraph" w:customStyle="1" w:styleId="AsAmendedBy">
    <w:name w:val="AsAmendedBy"/>
    <w:basedOn w:val="Normal"/>
    <w:rsid w:val="008A483B"/>
    <w:pPr>
      <w:spacing w:before="60" w:line="200" w:lineRule="exact"/>
      <w:ind w:left="170"/>
    </w:pPr>
    <w:rPr>
      <w:rFonts w:ascii="Arial" w:hAnsi="Arial"/>
      <w:sz w:val="18"/>
    </w:rPr>
  </w:style>
  <w:style w:type="paragraph" w:customStyle="1" w:styleId="AsAmendedByBold">
    <w:name w:val="AsAmendedByBold"/>
    <w:basedOn w:val="Normal"/>
    <w:next w:val="AsAmendedBy"/>
    <w:rsid w:val="008A483B"/>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8A483B"/>
    <w:rPr>
      <w:sz w:val="16"/>
      <w:szCs w:val="20"/>
    </w:rPr>
  </w:style>
  <w:style w:type="paragraph" w:customStyle="1" w:styleId="FooterInfo">
    <w:name w:val="FooterInfo"/>
    <w:basedOn w:val="Normal"/>
    <w:rsid w:val="00DB522C"/>
    <w:rPr>
      <w:rFonts w:ascii="Arial" w:hAnsi="Arial"/>
      <w:noProof/>
      <w:sz w:val="12"/>
      <w:lang w:eastAsia="en-US"/>
    </w:rPr>
  </w:style>
  <w:style w:type="paragraph" w:customStyle="1" w:styleId="Tablepara">
    <w:name w:val="Table para"/>
    <w:basedOn w:val="Normal"/>
    <w:rsid w:val="008A483B"/>
    <w:pPr>
      <w:spacing w:before="40" w:line="240" w:lineRule="exact"/>
      <w:ind w:left="459" w:hanging="425"/>
    </w:pPr>
    <w:rPr>
      <w:sz w:val="22"/>
      <w:szCs w:val="20"/>
    </w:rPr>
  </w:style>
  <w:style w:type="paragraph" w:customStyle="1" w:styleId="Tablesubpara">
    <w:name w:val="Table subpara"/>
    <w:basedOn w:val="Normal"/>
    <w:rsid w:val="008A483B"/>
    <w:pPr>
      <w:tabs>
        <w:tab w:val="right" w:pos="884"/>
      </w:tabs>
      <w:spacing w:before="40"/>
      <w:ind w:left="1168" w:hanging="1168"/>
    </w:pPr>
    <w:rPr>
      <w:sz w:val="22"/>
      <w:szCs w:val="20"/>
    </w:rPr>
  </w:style>
  <w:style w:type="paragraph" w:customStyle="1" w:styleId="TableTextpa">
    <w:name w:val="TableText p(a)"/>
    <w:basedOn w:val="TableText"/>
    <w:rsid w:val="008A483B"/>
    <w:pPr>
      <w:spacing w:after="0"/>
      <w:ind w:left="318" w:hanging="318"/>
    </w:pPr>
    <w:rPr>
      <w:sz w:val="18"/>
      <w:szCs w:val="20"/>
      <w:lang w:eastAsia="en-AU"/>
    </w:rPr>
  </w:style>
  <w:style w:type="character" w:customStyle="1" w:styleId="CharSchText">
    <w:name w:val="CharSchText"/>
    <w:basedOn w:val="DefaultParagraphFont"/>
    <w:rsid w:val="008A483B"/>
  </w:style>
  <w:style w:type="paragraph" w:customStyle="1" w:styleId="TableENotesHeadingAmdt">
    <w:name w:val="TableENotesHeadingAmdt"/>
    <w:basedOn w:val="Normal"/>
    <w:rsid w:val="008A483B"/>
    <w:pPr>
      <w:pageBreakBefore/>
      <w:spacing w:before="240" w:after="240" w:line="300" w:lineRule="exact"/>
      <w:ind w:left="2410" w:hanging="2410"/>
    </w:pPr>
    <w:rPr>
      <w:rFonts w:ascii="Arial" w:hAnsi="Arial"/>
      <w:b/>
      <w:sz w:val="28"/>
    </w:rPr>
  </w:style>
  <w:style w:type="paragraph" w:styleId="BalloonText">
    <w:name w:val="Balloon Text"/>
    <w:basedOn w:val="Normal"/>
    <w:rsid w:val="008A483B"/>
    <w:rPr>
      <w:rFonts w:ascii="Tahoma" w:hAnsi="Tahoma" w:cs="Tahoma"/>
      <w:sz w:val="16"/>
      <w:szCs w:val="16"/>
    </w:rPr>
  </w:style>
  <w:style w:type="paragraph" w:styleId="Caption">
    <w:name w:val="caption"/>
    <w:basedOn w:val="Normal"/>
    <w:next w:val="Normal"/>
    <w:qFormat/>
    <w:rsid w:val="008A483B"/>
    <w:pPr>
      <w:spacing w:before="120" w:after="120"/>
    </w:pPr>
    <w:rPr>
      <w:b/>
      <w:bCs/>
      <w:sz w:val="20"/>
      <w:szCs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szCs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top1">
    <w:name w:val="top1"/>
    <w:basedOn w:val="Normal"/>
    <w:rsid w:val="008A483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8A483B"/>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8A483B"/>
    <w:pPr>
      <w:spacing w:before="80"/>
      <w:ind w:left="2410" w:hanging="1168"/>
    </w:pPr>
    <w:rPr>
      <w:rFonts w:ascii="Arial" w:hAnsi="Arial"/>
      <w:sz w:val="18"/>
      <w:lang w:eastAsia="en-US"/>
    </w:rPr>
  </w:style>
  <w:style w:type="paragraph" w:customStyle="1" w:styleId="ScheduleDivision">
    <w:name w:val="Schedule Division"/>
    <w:basedOn w:val="Normal"/>
    <w:next w:val="ScheduleHeading"/>
    <w:rsid w:val="008A483B"/>
    <w:pPr>
      <w:keepNext/>
      <w:spacing w:before="360"/>
      <w:ind w:left="1559" w:hanging="1559"/>
    </w:pPr>
    <w:rPr>
      <w:rFonts w:ascii="Arial" w:hAnsi="Arial"/>
      <w:b/>
      <w:lang w:eastAsia="en-US"/>
    </w:rPr>
  </w:style>
  <w:style w:type="paragraph" w:customStyle="1" w:styleId="IntroP1a">
    <w:name w:val="IntroP1(a)"/>
    <w:basedOn w:val="Normal"/>
    <w:rsid w:val="00DB522C"/>
    <w:pPr>
      <w:spacing w:before="60" w:line="260" w:lineRule="exact"/>
      <w:ind w:left="454" w:hanging="454"/>
      <w:jc w:val="both"/>
    </w:pPr>
  </w:style>
  <w:style w:type="paragraph" w:customStyle="1" w:styleId="TextWOutChapSectionBreak">
    <w:name w:val="TextW/OutChapSectionBreak"/>
    <w:basedOn w:val="Normal"/>
    <w:next w:val="Normal"/>
    <w:rsid w:val="00DB522C"/>
    <w:rPr>
      <w:noProof/>
      <w:lang w:eastAsia="en-US"/>
    </w:rPr>
  </w:style>
  <w:style w:type="paragraph" w:customStyle="1" w:styleId="TableASR">
    <w:name w:val="TableASR"/>
    <w:basedOn w:val="Normal"/>
    <w:semiHidden/>
    <w:rsid w:val="00DB522C"/>
    <w:pPr>
      <w:spacing w:before="360" w:after="120" w:line="280" w:lineRule="exact"/>
      <w:ind w:left="2410" w:hanging="2410"/>
    </w:pPr>
    <w:rPr>
      <w:rFonts w:ascii="Arial" w:hAnsi="Arial"/>
      <w:b/>
      <w:noProof/>
      <w:sz w:val="26"/>
    </w:rPr>
  </w:style>
  <w:style w:type="paragraph" w:customStyle="1" w:styleId="notetext">
    <w:name w:val="note(text)"/>
    <w:aliases w:val="n"/>
    <w:link w:val="notetextChar"/>
    <w:rsid w:val="008A483B"/>
    <w:pPr>
      <w:spacing w:before="122" w:line="198" w:lineRule="exact"/>
      <w:ind w:left="1985" w:hanging="851"/>
    </w:pPr>
    <w:rPr>
      <w:sz w:val="18"/>
      <w:szCs w:val="24"/>
    </w:rPr>
  </w:style>
  <w:style w:type="paragraph" w:customStyle="1" w:styleId="FooterPageOdd">
    <w:name w:val="FooterPageOdd"/>
    <w:basedOn w:val="Footer"/>
    <w:rsid w:val="00D62BA7"/>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D62BA7"/>
    <w:pPr>
      <w:jc w:val="left"/>
    </w:pPr>
  </w:style>
  <w:style w:type="paragraph" w:customStyle="1" w:styleId="Footerinfo0">
    <w:name w:val="Footerinfo"/>
    <w:basedOn w:val="Footer"/>
    <w:rsid w:val="008A483B"/>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6C42CE"/>
    <w:pPr>
      <w:spacing w:before="60" w:line="200" w:lineRule="exact"/>
    </w:pPr>
    <w:rPr>
      <w:rFonts w:ascii="Arial" w:hAnsi="Arial"/>
      <w:sz w:val="18"/>
    </w:rPr>
  </w:style>
  <w:style w:type="paragraph" w:customStyle="1" w:styleId="Explain1">
    <w:name w:val="Explain (1)"/>
    <w:basedOn w:val="Normal"/>
    <w:rsid w:val="00DB522C"/>
    <w:pPr>
      <w:spacing w:before="240"/>
      <w:jc w:val="both"/>
    </w:pPr>
    <w:rPr>
      <w:rFonts w:ascii="Optima" w:hAnsi="Optima"/>
      <w:noProof/>
      <w:sz w:val="22"/>
    </w:rPr>
  </w:style>
  <w:style w:type="paragraph" w:customStyle="1" w:styleId="Explaindot">
    <w:name w:val="Explain dot"/>
    <w:basedOn w:val="Normal"/>
    <w:rsid w:val="00DB522C"/>
    <w:pPr>
      <w:spacing w:before="120"/>
      <w:ind w:left="426" w:right="-8" w:hanging="426"/>
      <w:jc w:val="both"/>
    </w:pPr>
    <w:rPr>
      <w:rFonts w:ascii="Optima" w:hAnsi="Optima"/>
      <w:noProof/>
      <w:sz w:val="22"/>
    </w:rPr>
  </w:style>
  <w:style w:type="paragraph" w:customStyle="1" w:styleId="Explaintitle">
    <w:name w:val="Explain title"/>
    <w:basedOn w:val="Normal"/>
    <w:rsid w:val="00DB522C"/>
    <w:pPr>
      <w:pageBreakBefore/>
      <w:spacing w:before="240"/>
      <w:jc w:val="center"/>
    </w:pPr>
    <w:rPr>
      <w:rFonts w:ascii="Optima" w:hAnsi="Optima"/>
      <w:b/>
      <w:i/>
      <w:noProof/>
      <w:sz w:val="28"/>
    </w:rPr>
  </w:style>
  <w:style w:type="table" w:customStyle="1" w:styleId="TableGeneral">
    <w:name w:val="TableGeneral"/>
    <w:basedOn w:val="TableNormal"/>
    <w:rsid w:val="00DB522C"/>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xl22">
    <w:name w:val="xl22"/>
    <w:basedOn w:val="Normal"/>
    <w:rsid w:val="00DB522C"/>
    <w:pPr>
      <w:spacing w:before="100" w:beforeAutospacing="1" w:after="100" w:afterAutospacing="1"/>
    </w:pPr>
    <w:rPr>
      <w:rFonts w:ascii="Arial" w:hAnsi="Arial" w:cs="Arial"/>
      <w:sz w:val="12"/>
      <w:szCs w:val="12"/>
    </w:rPr>
  </w:style>
  <w:style w:type="paragraph" w:customStyle="1" w:styleId="xl23">
    <w:name w:val="xl23"/>
    <w:basedOn w:val="Normal"/>
    <w:rsid w:val="00DB522C"/>
    <w:pPr>
      <w:spacing w:before="100" w:beforeAutospacing="1" w:after="100" w:afterAutospacing="1"/>
      <w:jc w:val="center"/>
    </w:pPr>
    <w:rPr>
      <w:rFonts w:ascii="Arial" w:hAnsi="Arial" w:cs="Arial"/>
      <w:b/>
      <w:bCs/>
      <w:sz w:val="12"/>
      <w:szCs w:val="12"/>
    </w:rPr>
  </w:style>
  <w:style w:type="paragraph" w:customStyle="1" w:styleId="xl24">
    <w:name w:val="xl24"/>
    <w:basedOn w:val="Normal"/>
    <w:rsid w:val="00DB522C"/>
    <w:pPr>
      <w:spacing w:before="100" w:beforeAutospacing="1" w:after="100" w:afterAutospacing="1"/>
      <w:jc w:val="center"/>
    </w:pPr>
    <w:rPr>
      <w:rFonts w:ascii="Arial" w:hAnsi="Arial" w:cs="Arial"/>
      <w:sz w:val="12"/>
      <w:szCs w:val="12"/>
    </w:rPr>
  </w:style>
  <w:style w:type="paragraph" w:customStyle="1" w:styleId="xl25">
    <w:name w:val="xl25"/>
    <w:basedOn w:val="Normal"/>
    <w:rsid w:val="00DB522C"/>
    <w:pPr>
      <w:spacing w:before="100" w:beforeAutospacing="1" w:after="100" w:afterAutospacing="1"/>
      <w:jc w:val="center"/>
    </w:pPr>
    <w:rPr>
      <w:rFonts w:ascii="Arial" w:hAnsi="Arial" w:cs="Arial"/>
      <w:sz w:val="12"/>
      <w:szCs w:val="12"/>
    </w:rPr>
  </w:style>
  <w:style w:type="paragraph" w:customStyle="1" w:styleId="TableText8">
    <w:name w:val="TableText + 8"/>
    <w:basedOn w:val="TableText"/>
    <w:rsid w:val="00DB522C"/>
    <w:rPr>
      <w:noProof/>
      <w:color w:val="0000FF"/>
      <w:sz w:val="16"/>
      <w:szCs w:val="16"/>
      <w:lang w:eastAsia="en-AU"/>
    </w:rPr>
  </w:style>
  <w:style w:type="paragraph" w:customStyle="1" w:styleId="LandscapeSectionBreak">
    <w:name w:val="LandscapeSectionBreak"/>
    <w:basedOn w:val="Normal"/>
    <w:next w:val="Normal"/>
    <w:rsid w:val="00DB522C"/>
    <w:rPr>
      <w:lang w:eastAsia="en-US"/>
    </w:rPr>
  </w:style>
  <w:style w:type="character" w:customStyle="1" w:styleId="CharAmSchPTNo">
    <w:name w:val="CharAmSchPTNo"/>
    <w:basedOn w:val="DefaultParagraphFont"/>
    <w:rsid w:val="00DB522C"/>
  </w:style>
  <w:style w:type="character" w:customStyle="1" w:styleId="CharAmSchPTText">
    <w:name w:val="CharAmSchPTText"/>
    <w:basedOn w:val="DefaultParagraphFont"/>
    <w:rsid w:val="00DB522C"/>
  </w:style>
  <w:style w:type="paragraph" w:customStyle="1" w:styleId="TOC10">
    <w:name w:val="TOC 10"/>
    <w:basedOn w:val="TOC5"/>
    <w:rsid w:val="00DB522C"/>
  </w:style>
  <w:style w:type="paragraph" w:customStyle="1" w:styleId="endnotes0">
    <w:name w:val="endnotes"/>
    <w:basedOn w:val="Normal"/>
    <w:rsid w:val="00DB522C"/>
    <w:pPr>
      <w:spacing w:before="100" w:beforeAutospacing="1" w:after="100" w:afterAutospacing="1"/>
    </w:pPr>
  </w:style>
  <w:style w:type="paragraph" w:customStyle="1" w:styleId="IntroP2i">
    <w:name w:val="IntroP2(i)"/>
    <w:basedOn w:val="Normal"/>
    <w:rsid w:val="00DB522C"/>
    <w:pPr>
      <w:tabs>
        <w:tab w:val="right" w:pos="709"/>
      </w:tabs>
      <w:spacing w:before="60" w:line="260" w:lineRule="exact"/>
      <w:ind w:left="907" w:hanging="907"/>
      <w:jc w:val="both"/>
    </w:pPr>
  </w:style>
  <w:style w:type="paragraph" w:customStyle="1" w:styleId="IntroP3A">
    <w:name w:val="IntroP3(A)"/>
    <w:basedOn w:val="Normal"/>
    <w:rsid w:val="00DB522C"/>
    <w:pPr>
      <w:tabs>
        <w:tab w:val="right" w:pos="1276"/>
      </w:tabs>
      <w:spacing w:before="60" w:line="260" w:lineRule="exact"/>
      <w:ind w:left="1503" w:hanging="1503"/>
      <w:jc w:val="both"/>
    </w:pPr>
  </w:style>
  <w:style w:type="paragraph" w:customStyle="1" w:styleId="InstructorsNote">
    <w:name w:val="InstructorsNote"/>
    <w:basedOn w:val="Normal"/>
    <w:next w:val="Normal"/>
    <w:rsid w:val="00DB522C"/>
    <w:pPr>
      <w:spacing w:before="120"/>
      <w:ind w:left="958" w:hanging="958"/>
    </w:pPr>
    <w:rPr>
      <w:rFonts w:ascii="Arial" w:hAnsi="Arial" w:cs="Arial"/>
      <w:b/>
      <w:sz w:val="16"/>
      <w:szCs w:val="18"/>
      <w:lang w:eastAsia="en-US"/>
    </w:rPr>
  </w:style>
  <w:style w:type="paragraph" w:customStyle="1" w:styleId="Bullet">
    <w:name w:val="Bullet"/>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Autotext">
    <w:name w:val="Autotext"/>
    <w:basedOn w:val="Normal"/>
    <w:rsid w:val="00DB522C"/>
    <w:rPr>
      <w:color w:val="FF0000"/>
    </w:rPr>
  </w:style>
  <w:style w:type="paragraph" w:customStyle="1" w:styleId="SinglePara">
    <w:name w:val="Single Para"/>
    <w:basedOn w:val="Normal"/>
    <w:rsid w:val="00DB522C"/>
    <w:pPr>
      <w:spacing w:line="300" w:lineRule="atLeast"/>
    </w:pPr>
    <w:rPr>
      <w:rFonts w:ascii="Univers 55" w:hAnsi="Univers 55"/>
      <w:sz w:val="20"/>
      <w:szCs w:val="20"/>
    </w:rPr>
  </w:style>
  <w:style w:type="paragraph" w:customStyle="1" w:styleId="Dash">
    <w:name w:val="Dash"/>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DoubleDot">
    <w:name w:val="Double Dot"/>
    <w:basedOn w:val="Normal"/>
    <w:rsid w:val="00DB522C"/>
    <w:pPr>
      <w:tabs>
        <w:tab w:val="num" w:pos="926"/>
      </w:tabs>
      <w:spacing w:after="320" w:line="300" w:lineRule="atLeast"/>
      <w:ind w:left="926" w:hanging="360"/>
    </w:pPr>
    <w:rPr>
      <w:rFonts w:ascii="Univers 55" w:hAnsi="Univers 55"/>
      <w:sz w:val="20"/>
      <w:szCs w:val="20"/>
    </w:rPr>
  </w:style>
  <w:style w:type="paragraph" w:customStyle="1" w:styleId="Nor">
    <w:name w:val="Nor"/>
    <w:basedOn w:val="ScheduleHeading"/>
    <w:rsid w:val="009F1568"/>
    <w:rPr>
      <w:lang w:eastAsia="en-AU"/>
    </w:rPr>
  </w:style>
  <w:style w:type="character" w:customStyle="1" w:styleId="TitleSuperscript">
    <w:name w:val="TitleSuperscript"/>
    <w:basedOn w:val="DefaultParagraphFont"/>
    <w:rsid w:val="001E0902"/>
    <w:rPr>
      <w:rFonts w:ascii="Arial" w:hAnsi="Arial"/>
      <w:position w:val="6"/>
      <w:sz w:val="24"/>
      <w:szCs w:val="24"/>
      <w:vertAlign w:val="superscript"/>
    </w:rPr>
  </w:style>
  <w:style w:type="paragraph" w:customStyle="1" w:styleId="CHS">
    <w:name w:val="CHS"/>
    <w:aliases w:val="CASA Subdivision Heading"/>
    <w:basedOn w:val="HS"/>
    <w:next w:val="HR"/>
    <w:rsid w:val="001E0902"/>
    <w:pPr>
      <w:keepLines/>
    </w:pPr>
    <w:rPr>
      <w:b w:val="0"/>
      <w:i/>
      <w:lang w:eastAsia="en-AU"/>
    </w:rPr>
  </w:style>
  <w:style w:type="paragraph" w:customStyle="1" w:styleId="ChartMainHeading">
    <w:name w:val="Chart Main Heading"/>
    <w:basedOn w:val="Normal"/>
    <w:next w:val="Normal"/>
    <w:rsid w:val="001E0902"/>
    <w:pPr>
      <w:spacing w:line="300" w:lineRule="atLeast"/>
      <w:jc w:val="center"/>
    </w:pPr>
    <w:rPr>
      <w:rFonts w:ascii="Univers 55" w:hAnsi="Univers 55"/>
      <w:b/>
      <w:caps/>
      <w:sz w:val="20"/>
      <w:szCs w:val="20"/>
      <w:lang w:eastAsia="en-US"/>
    </w:rPr>
  </w:style>
  <w:style w:type="paragraph" w:customStyle="1" w:styleId="ChartSecondHeading">
    <w:name w:val="Chart Second Heading"/>
    <w:basedOn w:val="Normal"/>
    <w:next w:val="Normal"/>
    <w:rsid w:val="001E0902"/>
    <w:pPr>
      <w:spacing w:line="300" w:lineRule="atLeast"/>
      <w:jc w:val="center"/>
    </w:pPr>
    <w:rPr>
      <w:rFonts w:ascii="Univers 55" w:hAnsi="Univers 55"/>
      <w:b/>
      <w:sz w:val="20"/>
      <w:szCs w:val="20"/>
      <w:lang w:eastAsia="en-US"/>
    </w:rPr>
  </w:style>
  <w:style w:type="paragraph" w:customStyle="1" w:styleId="Style1">
    <w:name w:val="Style1"/>
    <w:basedOn w:val="Normal"/>
    <w:rsid w:val="001E0902"/>
    <w:pPr>
      <w:tabs>
        <w:tab w:val="num" w:pos="1778"/>
      </w:tabs>
      <w:spacing w:before="160" w:after="160" w:line="300" w:lineRule="atLeast"/>
      <w:ind w:left="1778" w:hanging="360"/>
      <w:jc w:val="both"/>
    </w:pPr>
    <w:rPr>
      <w:rFonts w:ascii="Univers 55" w:hAnsi="Univers 55"/>
      <w:sz w:val="20"/>
      <w:szCs w:val="20"/>
      <w:lang w:eastAsia="en-US"/>
    </w:rPr>
  </w:style>
  <w:style w:type="paragraph" w:customStyle="1" w:styleId="r10">
    <w:name w:val="r1"/>
    <w:basedOn w:val="Normal"/>
    <w:rsid w:val="001E0902"/>
    <w:pPr>
      <w:spacing w:before="100" w:beforeAutospacing="1" w:after="100" w:afterAutospacing="1"/>
    </w:pPr>
    <w:rPr>
      <w:lang w:val="en-US" w:eastAsia="en-US"/>
    </w:rPr>
  </w:style>
  <w:style w:type="paragraph" w:customStyle="1" w:styleId="r20">
    <w:name w:val="r2"/>
    <w:basedOn w:val="Normal"/>
    <w:rsid w:val="001E0902"/>
    <w:pPr>
      <w:spacing w:before="100" w:beforeAutospacing="1" w:after="100" w:afterAutospacing="1"/>
    </w:pPr>
    <w:rPr>
      <w:lang w:val="en-US" w:eastAsia="en-US"/>
    </w:rPr>
  </w:style>
  <w:style w:type="paragraph" w:customStyle="1" w:styleId="p10">
    <w:name w:val="p1"/>
    <w:basedOn w:val="Normal"/>
    <w:rsid w:val="001E0902"/>
    <w:pPr>
      <w:spacing w:before="100" w:beforeAutospacing="1" w:after="100" w:afterAutospacing="1"/>
      <w:ind w:left="1440"/>
    </w:pPr>
    <w:rPr>
      <w:color w:val="333333"/>
      <w:lang w:val="en-US" w:eastAsia="en-US"/>
    </w:rPr>
  </w:style>
  <w:style w:type="paragraph" w:customStyle="1" w:styleId="p20">
    <w:name w:val="p2"/>
    <w:basedOn w:val="Normal"/>
    <w:rsid w:val="001E0902"/>
    <w:pPr>
      <w:spacing w:before="100" w:beforeAutospacing="1" w:after="100" w:afterAutospacing="1"/>
    </w:pPr>
    <w:rPr>
      <w:lang w:val="en-US" w:eastAsia="en-US"/>
    </w:rPr>
  </w:style>
  <w:style w:type="character" w:customStyle="1" w:styleId="p2char">
    <w:name w:val="p2char"/>
    <w:basedOn w:val="DefaultParagraphFont"/>
    <w:rsid w:val="001E0902"/>
  </w:style>
  <w:style w:type="paragraph" w:customStyle="1" w:styleId="query0">
    <w:name w:val="query"/>
    <w:basedOn w:val="Normal"/>
    <w:rsid w:val="001E0902"/>
    <w:pPr>
      <w:spacing w:before="100" w:beforeAutospacing="1" w:after="100" w:afterAutospacing="1"/>
    </w:pPr>
    <w:rPr>
      <w:lang w:val="en-US" w:eastAsia="en-US"/>
    </w:rPr>
  </w:style>
  <w:style w:type="paragraph" w:customStyle="1" w:styleId="TableMainHeading">
    <w:name w:val="Table Main Heading"/>
    <w:basedOn w:val="Normal"/>
    <w:rsid w:val="001E0902"/>
    <w:pPr>
      <w:jc w:val="center"/>
    </w:pPr>
    <w:rPr>
      <w:b/>
      <w:caps/>
      <w:szCs w:val="20"/>
    </w:rPr>
  </w:style>
  <w:style w:type="paragraph" w:customStyle="1" w:styleId="Bullet1">
    <w:name w:val="Bullet 1"/>
    <w:basedOn w:val="Normal"/>
    <w:rsid w:val="001E0902"/>
    <w:pPr>
      <w:numPr>
        <w:numId w:val="15"/>
      </w:numPr>
      <w:spacing w:before="120"/>
    </w:pPr>
    <w:rPr>
      <w:szCs w:val="20"/>
    </w:rPr>
  </w:style>
  <w:style w:type="paragraph" w:styleId="ListParagraph">
    <w:name w:val="List Paragraph"/>
    <w:basedOn w:val="Normal"/>
    <w:uiPriority w:val="34"/>
    <w:qFormat/>
    <w:rsid w:val="001E0902"/>
    <w:pPr>
      <w:spacing w:after="200" w:line="276" w:lineRule="auto"/>
      <w:ind w:left="720"/>
    </w:pPr>
    <w:rPr>
      <w:rFonts w:ascii="Calibri" w:eastAsia="Calibri" w:hAnsi="Calibri"/>
      <w:sz w:val="22"/>
      <w:szCs w:val="22"/>
    </w:rPr>
  </w:style>
  <w:style w:type="paragraph" w:customStyle="1" w:styleId="default">
    <w:name w:val="default"/>
    <w:basedOn w:val="Normal"/>
    <w:uiPriority w:val="99"/>
    <w:rsid w:val="001E0902"/>
    <w:pPr>
      <w:autoSpaceDE w:val="0"/>
      <w:autoSpaceDN w:val="0"/>
    </w:pPr>
    <w:rPr>
      <w:rFonts w:eastAsia="Calibri"/>
      <w:color w:val="000000"/>
    </w:rPr>
  </w:style>
  <w:style w:type="paragraph" w:customStyle="1" w:styleId="msolistparagraph0">
    <w:name w:val="msolistparagraph"/>
    <w:basedOn w:val="Normal"/>
    <w:uiPriority w:val="99"/>
    <w:rsid w:val="001E0902"/>
    <w:pPr>
      <w:ind w:left="720"/>
    </w:pPr>
    <w:rPr>
      <w:rFonts w:ascii="Calibri" w:eastAsia="Calibri" w:hAnsi="Calibri"/>
      <w:sz w:val="22"/>
      <w:szCs w:val="22"/>
    </w:rPr>
  </w:style>
  <w:style w:type="character" w:customStyle="1" w:styleId="FooterChar">
    <w:name w:val="Footer Char"/>
    <w:basedOn w:val="DefaultParagraphFont"/>
    <w:link w:val="Footer"/>
    <w:rsid w:val="001E0902"/>
    <w:rPr>
      <w:rFonts w:ascii="Arial" w:hAnsi="Arial"/>
      <w:sz w:val="18"/>
      <w:szCs w:val="24"/>
    </w:rPr>
  </w:style>
  <w:style w:type="character" w:customStyle="1" w:styleId="HeaderChar">
    <w:name w:val="Header Char"/>
    <w:basedOn w:val="DefaultParagraphFont"/>
    <w:link w:val="Header"/>
    <w:rsid w:val="001E0902"/>
    <w:rPr>
      <w:rFonts w:ascii="Arial" w:hAnsi="Arial"/>
      <w:sz w:val="16"/>
      <w:szCs w:val="24"/>
    </w:rPr>
  </w:style>
  <w:style w:type="character" w:customStyle="1" w:styleId="CharSectnoAm">
    <w:name w:val="CharSectnoAm"/>
    <w:basedOn w:val="DefaultParagraphFont"/>
    <w:rsid w:val="001E0902"/>
  </w:style>
  <w:style w:type="paragraph" w:customStyle="1" w:styleId="ShortT">
    <w:name w:val="ShortT"/>
    <w:basedOn w:val="Normal"/>
    <w:next w:val="Normal"/>
    <w:qFormat/>
    <w:rsid w:val="005607A7"/>
    <w:rPr>
      <w:b/>
      <w:sz w:val="40"/>
      <w:szCs w:val="20"/>
    </w:rPr>
  </w:style>
  <w:style w:type="paragraph" w:customStyle="1" w:styleId="CompiledMadeUnder">
    <w:name w:val="CompiledMadeUnder"/>
    <w:basedOn w:val="Normal"/>
    <w:next w:val="Normal"/>
    <w:rsid w:val="005607A7"/>
    <w:pPr>
      <w:spacing w:line="260" w:lineRule="atLeast"/>
    </w:pPr>
    <w:rPr>
      <w:i/>
    </w:rPr>
  </w:style>
  <w:style w:type="paragraph" w:customStyle="1" w:styleId="MadeunderText">
    <w:name w:val="MadeunderText"/>
    <w:basedOn w:val="Normal"/>
    <w:next w:val="CompiledMadeUnder"/>
    <w:rsid w:val="005607A7"/>
    <w:pPr>
      <w:spacing w:before="240" w:line="260" w:lineRule="atLeast"/>
    </w:pPr>
  </w:style>
  <w:style w:type="paragraph" w:styleId="Revision">
    <w:name w:val="Revision"/>
    <w:hidden/>
    <w:uiPriority w:val="99"/>
    <w:semiHidden/>
    <w:rsid w:val="00553E91"/>
    <w:rPr>
      <w:sz w:val="24"/>
      <w:szCs w:val="24"/>
    </w:rPr>
  </w:style>
  <w:style w:type="paragraph" w:customStyle="1" w:styleId="ActHead2">
    <w:name w:val="ActHead 2"/>
    <w:aliases w:val="p"/>
    <w:basedOn w:val="Normal"/>
    <w:next w:val="Normal"/>
    <w:qFormat/>
    <w:rsid w:val="003F5CFD"/>
    <w:pPr>
      <w:keepNext/>
      <w:keepLines/>
      <w:spacing w:before="280"/>
      <w:ind w:left="1134" w:hanging="1134"/>
      <w:outlineLvl w:val="1"/>
    </w:pPr>
    <w:rPr>
      <w:b/>
      <w:kern w:val="28"/>
      <w:sz w:val="32"/>
      <w:szCs w:val="20"/>
    </w:rPr>
  </w:style>
  <w:style w:type="paragraph" w:customStyle="1" w:styleId="Definition0">
    <w:name w:val="Definition"/>
    <w:aliases w:val="dd"/>
    <w:basedOn w:val="Normal"/>
    <w:rsid w:val="003F5CFD"/>
    <w:pPr>
      <w:spacing w:before="180"/>
      <w:ind w:left="1134"/>
    </w:pPr>
    <w:rPr>
      <w:sz w:val="22"/>
      <w:szCs w:val="20"/>
    </w:rPr>
  </w:style>
  <w:style w:type="paragraph" w:customStyle="1" w:styleId="paragraph">
    <w:name w:val="paragraph"/>
    <w:aliases w:val="a"/>
    <w:basedOn w:val="Normal"/>
    <w:rsid w:val="00D578AA"/>
    <w:pPr>
      <w:tabs>
        <w:tab w:val="right" w:pos="1531"/>
      </w:tabs>
      <w:spacing w:before="40"/>
      <w:ind w:left="1644" w:hanging="1644"/>
    </w:pPr>
    <w:rPr>
      <w:sz w:val="22"/>
      <w:szCs w:val="20"/>
    </w:rPr>
  </w:style>
  <w:style w:type="character" w:customStyle="1" w:styleId="notetextChar">
    <w:name w:val="note(text) Char"/>
    <w:aliases w:val="n Char"/>
    <w:basedOn w:val="DefaultParagraphFont"/>
    <w:link w:val="notetext"/>
    <w:rsid w:val="00D578AA"/>
    <w:rPr>
      <w:sz w:val="18"/>
      <w:szCs w:val="24"/>
    </w:rPr>
  </w:style>
  <w:style w:type="paragraph" w:customStyle="1" w:styleId="ActHead5">
    <w:name w:val="ActHead 5"/>
    <w:aliases w:val="s"/>
    <w:basedOn w:val="Normal"/>
    <w:next w:val="subsection"/>
    <w:link w:val="ActHead5Char"/>
    <w:qFormat/>
    <w:rsid w:val="00612A65"/>
    <w:pPr>
      <w:keepNext/>
      <w:keepLines/>
      <w:spacing w:before="280"/>
      <w:ind w:left="1134" w:hanging="1134"/>
      <w:outlineLvl w:val="4"/>
    </w:pPr>
    <w:rPr>
      <w:b/>
      <w:kern w:val="28"/>
      <w:szCs w:val="20"/>
    </w:rPr>
  </w:style>
  <w:style w:type="paragraph" w:customStyle="1" w:styleId="subsection">
    <w:name w:val="subsection"/>
    <w:aliases w:val="ss"/>
    <w:basedOn w:val="Normal"/>
    <w:link w:val="subsectionChar"/>
    <w:rsid w:val="00612A65"/>
    <w:pPr>
      <w:tabs>
        <w:tab w:val="right" w:pos="1021"/>
      </w:tabs>
      <w:spacing w:before="180"/>
      <w:ind w:left="1134" w:hanging="1134"/>
    </w:pPr>
    <w:rPr>
      <w:sz w:val="22"/>
      <w:szCs w:val="20"/>
    </w:rPr>
  </w:style>
  <w:style w:type="paragraph" w:customStyle="1" w:styleId="subsection2">
    <w:name w:val="subsection2"/>
    <w:aliases w:val="ss2"/>
    <w:basedOn w:val="Normal"/>
    <w:next w:val="subsection"/>
    <w:rsid w:val="00612A65"/>
    <w:pPr>
      <w:spacing w:before="40"/>
      <w:ind w:left="1134"/>
    </w:pPr>
    <w:rPr>
      <w:sz w:val="22"/>
      <w:szCs w:val="20"/>
    </w:rPr>
  </w:style>
  <w:style w:type="paragraph" w:customStyle="1" w:styleId="Tabletext0">
    <w:name w:val="Tabletext"/>
    <w:aliases w:val="tt"/>
    <w:basedOn w:val="Normal"/>
    <w:rsid w:val="00612A65"/>
    <w:pPr>
      <w:spacing w:before="60" w:line="240" w:lineRule="atLeast"/>
    </w:pPr>
    <w:rPr>
      <w:sz w:val="20"/>
      <w:szCs w:val="20"/>
    </w:rPr>
  </w:style>
  <w:style w:type="paragraph" w:customStyle="1" w:styleId="TableHeading">
    <w:name w:val="TableHeading"/>
    <w:aliases w:val="th"/>
    <w:basedOn w:val="Normal"/>
    <w:next w:val="Tabletext0"/>
    <w:rsid w:val="00612A65"/>
    <w:pPr>
      <w:keepNext/>
      <w:spacing w:before="60" w:line="240" w:lineRule="atLeast"/>
    </w:pPr>
    <w:rPr>
      <w:b/>
      <w:sz w:val="20"/>
      <w:szCs w:val="20"/>
    </w:rPr>
  </w:style>
  <w:style w:type="character" w:customStyle="1" w:styleId="subsectionChar">
    <w:name w:val="subsection Char"/>
    <w:aliases w:val="ss Char"/>
    <w:basedOn w:val="DefaultParagraphFont"/>
    <w:link w:val="subsection"/>
    <w:locked/>
    <w:rsid w:val="00612A65"/>
    <w:rPr>
      <w:sz w:val="22"/>
    </w:rPr>
  </w:style>
  <w:style w:type="character" w:customStyle="1" w:styleId="ActHead5Char">
    <w:name w:val="ActHead 5 Char"/>
    <w:aliases w:val="s Char"/>
    <w:link w:val="ActHead5"/>
    <w:rsid w:val="00612A6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48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5.xml"/><Relationship Id="rId42" Type="http://schemas.openxmlformats.org/officeDocument/2006/relationships/image" Target="media/image19.wmf"/><Relationship Id="rId47" Type="http://schemas.openxmlformats.org/officeDocument/2006/relationships/image" Target="media/image24.wmf"/><Relationship Id="rId63" Type="http://schemas.openxmlformats.org/officeDocument/2006/relationships/footer" Target="footer12.xml"/><Relationship Id="rId6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2.wmf"/><Relationship Id="rId53" Type="http://schemas.openxmlformats.org/officeDocument/2006/relationships/image" Target="media/image30.wmf"/><Relationship Id="rId58" Type="http://schemas.openxmlformats.org/officeDocument/2006/relationships/footer" Target="footer10.xml"/><Relationship Id="rId66" Type="http://schemas.openxmlformats.org/officeDocument/2006/relationships/footer" Target="footer14.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footer" Target="footer3.xml"/><Relationship Id="rId14" Type="http://schemas.openxmlformats.org/officeDocument/2006/relationships/image" Target="media/image3.wmf"/><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header" Target="header10.xml"/><Relationship Id="rId64" Type="http://schemas.openxmlformats.org/officeDocument/2006/relationships/footer" Target="footer13.xml"/><Relationship Id="rId69" Type="http://schemas.openxmlformats.org/officeDocument/2006/relationships/customXml" Target="../customXml/item2.xml"/><Relationship Id="rId8" Type="http://schemas.openxmlformats.org/officeDocument/2006/relationships/header" Target="header1.xml"/><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image" Target="media/image23.wmf"/><Relationship Id="rId59" Type="http://schemas.openxmlformats.org/officeDocument/2006/relationships/header" Target="header11.xml"/><Relationship Id="rId67"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image" Target="media/image18.wmf"/><Relationship Id="rId54" Type="http://schemas.openxmlformats.org/officeDocument/2006/relationships/image" Target="media/image31.wmf"/><Relationship Id="rId62" Type="http://schemas.openxmlformats.org/officeDocument/2006/relationships/header" Target="header13.xm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13.wmf"/><Relationship Id="rId49" Type="http://schemas.openxmlformats.org/officeDocument/2006/relationships/image" Target="media/image26.wmf"/><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image" Target="media/image8.wmf"/><Relationship Id="rId44" Type="http://schemas.openxmlformats.org/officeDocument/2006/relationships/image" Target="media/image21.wmf"/><Relationship Id="rId52" Type="http://schemas.openxmlformats.org/officeDocument/2006/relationships/image" Target="media/image29.wmf"/><Relationship Id="rId60" Type="http://schemas.openxmlformats.org/officeDocument/2006/relationships/footer" Target="footer11.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header" Target="header4.xml"/><Relationship Id="rId39" Type="http://schemas.openxmlformats.org/officeDocument/2006/relationships/image" Target="media/image16.wmf"/><Relationship Id="rId34" Type="http://schemas.openxmlformats.org/officeDocument/2006/relationships/image" Target="media/image11.wmf"/><Relationship Id="rId50" Type="http://schemas.openxmlformats.org/officeDocument/2006/relationships/image" Target="media/image27.wmf"/><Relationship Id="rId55" Type="http://schemas.openxmlformats.org/officeDocument/2006/relationships/header" Target="header9.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Props1.xml><?xml version="1.0" encoding="utf-8"?>
<ds:datastoreItem xmlns:ds="http://schemas.openxmlformats.org/officeDocument/2006/customXml" ds:itemID="{ABA06EE5-1D69-4957-83A8-7BEBC9DCEFE0}">
  <ds:schemaRefs>
    <ds:schemaRef ds:uri="http://schemas.openxmlformats.org/officeDocument/2006/bibliography"/>
  </ds:schemaRefs>
</ds:datastoreItem>
</file>

<file path=customXml/itemProps2.xml><?xml version="1.0" encoding="utf-8"?>
<ds:datastoreItem xmlns:ds="http://schemas.openxmlformats.org/officeDocument/2006/customXml" ds:itemID="{F937D47C-7B03-4D12-933B-C7253FB492F1}"/>
</file>

<file path=customXml/itemProps3.xml><?xml version="1.0" encoding="utf-8"?>
<ds:datastoreItem xmlns:ds="http://schemas.openxmlformats.org/officeDocument/2006/customXml" ds:itemID="{7C266DE7-7034-42D7-97E4-466146A5D51A}"/>
</file>

<file path=customXml/itemProps4.xml><?xml version="1.0" encoding="utf-8"?>
<ds:datastoreItem xmlns:ds="http://schemas.openxmlformats.org/officeDocument/2006/customXml" ds:itemID="{AC8A1CDD-9FFC-488C-8F58-6CB43084AC68}"/>
</file>

<file path=docProps/app.xml><?xml version="1.0" encoding="utf-8"?>
<Properties xmlns="http://schemas.openxmlformats.org/officeDocument/2006/extended-properties" xmlns:vt="http://schemas.openxmlformats.org/officeDocument/2006/docPropsVTypes">
  <Template>ConsolINST_NEW_vol</Template>
  <TotalTime>0</TotalTime>
  <Pages>121</Pages>
  <Words>33262</Words>
  <Characters>174963</Characters>
  <Application>Microsoft Office Word</Application>
  <DocSecurity>4</DocSecurity>
  <PresentationFormat/>
  <Lines>4728</Lines>
  <Paragraphs>3305</Paragraphs>
  <ScaleCrop>false</ScaleCrop>
  <HeadingPairs>
    <vt:vector size="2" baseType="variant">
      <vt:variant>
        <vt:lpstr>Title</vt:lpstr>
      </vt:variant>
      <vt:variant>
        <vt:i4>1</vt:i4>
      </vt:variant>
    </vt:vector>
  </HeadingPairs>
  <TitlesOfParts>
    <vt:vector size="1" baseType="lpstr">
      <vt:lpstr>Family Law (Superannuation) (Methods and Factors for Valuing Particular Superannuation Interests) Approval 2003</vt:lpstr>
    </vt:vector>
  </TitlesOfParts>
  <Manager/>
  <Company/>
  <LinksUpToDate>false</LinksUpToDate>
  <CharactersWithSpaces>204920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(Superannuation) (Methods and Factors for Valuing Particular Superannuation Interests) Approval 2003</dc:title>
  <dc:subject/>
  <dc:creator/>
  <cp:keywords/>
  <dc:description/>
  <cp:lastModifiedBy/>
  <cp:revision>1</cp:revision>
  <cp:lastPrinted>2011-01-14T02:24:00Z</cp:lastPrinted>
  <dcterms:created xsi:type="dcterms:W3CDTF">2025-02-19T06:02:00Z</dcterms:created>
  <dcterms:modified xsi:type="dcterms:W3CDTF">2025-02-19T06:02:00Z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LI</vt:lpwstr>
  </property>
  <property fmtid="{D5CDD505-2E9C-101B-9397-08002B2CF9AE}" pid="4" name="DocType">
    <vt:lpwstr>NEW</vt:lpwstr>
  </property>
  <property fmtid="{D5CDD505-2E9C-101B-9397-08002B2CF9AE}" pid="5" name="Classification">
    <vt:lpwstr>OFFICIAL</vt:lpwstr>
  </property>
  <property fmtid="{D5CDD505-2E9C-101B-9397-08002B2CF9AE}" pid="6" name="ShortT">
    <vt:lpwstr>Family Law (Superannuation) (Methods and Factors for Valuing Particular Superannuation Interests) Approval 2025</vt:lpwstr>
  </property>
  <property fmtid="{D5CDD505-2E9C-101B-9397-08002B2CF9AE}" pid="7" name="DoNotAsk">
    <vt:lpwstr>0</vt:lpwstr>
  </property>
  <property fmtid="{D5CDD505-2E9C-101B-9397-08002B2CF9AE}" pid="8" name="ChangedTitle">
    <vt:lpwstr/>
  </property>
  <property fmtid="{D5CDD505-2E9C-101B-9397-08002B2CF9AE}" pid="9" name="Converted">
    <vt:bool>false</vt:bool>
  </property>
  <property fmtid="{D5CDD505-2E9C-101B-9397-08002B2CF9AE}" pid="10" name="DLM">
    <vt:lpwstr> </vt:lpwstr>
  </property>
  <property fmtid="{D5CDD505-2E9C-101B-9397-08002B2CF9AE}" pid="11" name="Actno">
    <vt:lpwstr/>
  </property>
  <property fmtid="{D5CDD505-2E9C-101B-9397-08002B2CF9AE}" pid="12" name="CompilationNumber">
    <vt:lpwstr>29</vt:lpwstr>
  </property>
  <property fmtid="{D5CDD505-2E9C-101B-9397-08002B2CF9AE}" pid="13" name="StartDate">
    <vt:lpwstr>13 March 2024</vt:lpwstr>
  </property>
  <property fmtid="{D5CDD505-2E9C-101B-9397-08002B2CF9AE}" pid="14" name="IncludesUpTo">
    <vt:lpwstr>F2024L00295</vt:lpwstr>
  </property>
  <property fmtid="{D5CDD505-2E9C-101B-9397-08002B2CF9AE}" pid="15" name="RegisteredDate">
    <vt:lpwstr>25 March 2024</vt:lpwstr>
  </property>
  <property fmtid="{D5CDD505-2E9C-101B-9397-08002B2CF9AE}" pid="16" name="ContentTypeId">
    <vt:lpwstr>0x010100266966F133664895A6EE3632470D45F50051A77A786C09904692780851E7B60735</vt:lpwstr>
  </property>
</Properties>
</file>