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14305" w14:textId="77777777" w:rsidR="00B147B8" w:rsidRPr="00641906" w:rsidRDefault="004D2843" w:rsidP="004D2843">
      <w:pPr>
        <w:jc w:val="center"/>
        <w:rPr>
          <w:rFonts w:ascii="Times New Roman" w:hAnsi="Times New Roman" w:cs="Times New Roman"/>
          <w:b/>
          <w:sz w:val="28"/>
          <w:szCs w:val="28"/>
        </w:rPr>
      </w:pPr>
      <w:r w:rsidRPr="00641906">
        <w:rPr>
          <w:rFonts w:ascii="Times New Roman" w:hAnsi="Times New Roman" w:cs="Times New Roman"/>
          <w:b/>
          <w:sz w:val="28"/>
          <w:szCs w:val="28"/>
        </w:rPr>
        <w:t>EXPLANATORY STATEMENT</w:t>
      </w:r>
    </w:p>
    <w:p w14:paraId="6E54F659" w14:textId="77777777" w:rsidR="004D2843" w:rsidRDefault="00C57E29" w:rsidP="004D2843">
      <w:pPr>
        <w:jc w:val="center"/>
        <w:rPr>
          <w:rFonts w:ascii="Times New Roman" w:hAnsi="Times New Roman" w:cs="Times New Roman"/>
        </w:rPr>
      </w:pPr>
      <w:r>
        <w:rPr>
          <w:rFonts w:ascii="Times New Roman" w:hAnsi="Times New Roman" w:cs="Times New Roman"/>
        </w:rPr>
        <w:t>Approved</w:t>
      </w:r>
      <w:r w:rsidR="004D2843">
        <w:rPr>
          <w:rFonts w:ascii="Times New Roman" w:hAnsi="Times New Roman" w:cs="Times New Roman"/>
        </w:rPr>
        <w:t xml:space="preserve"> by the Australian Communications and Media Authority</w:t>
      </w:r>
    </w:p>
    <w:p w14:paraId="4C7BA4E0" w14:textId="2F4D7B29" w:rsidR="004D2843" w:rsidRDefault="00074709" w:rsidP="004D2843">
      <w:pPr>
        <w:jc w:val="center"/>
        <w:rPr>
          <w:rFonts w:ascii="Times New Roman" w:hAnsi="Times New Roman" w:cs="Times New Roman"/>
          <w:i/>
        </w:rPr>
      </w:pPr>
      <w:r>
        <w:rPr>
          <w:rFonts w:ascii="Times New Roman" w:hAnsi="Times New Roman" w:cs="Times New Roman"/>
          <w:i/>
        </w:rPr>
        <w:t>Telecommunications Act 1997</w:t>
      </w:r>
    </w:p>
    <w:p w14:paraId="3E70F89F" w14:textId="10BA5135" w:rsidR="004D2843" w:rsidRPr="00641906" w:rsidRDefault="00074709" w:rsidP="004D2843">
      <w:pPr>
        <w:jc w:val="center"/>
        <w:rPr>
          <w:rFonts w:ascii="Times New Roman" w:hAnsi="Times New Roman" w:cs="Times New Roman"/>
          <w:b/>
          <w:i/>
        </w:rPr>
      </w:pPr>
      <w:r>
        <w:rPr>
          <w:rFonts w:ascii="Times New Roman" w:hAnsi="Times New Roman" w:cs="Times New Roman"/>
          <w:b/>
          <w:i/>
        </w:rPr>
        <w:t xml:space="preserve">Telecommunications (Requirements for Customer Equipment for </w:t>
      </w:r>
      <w:r w:rsidR="0067035A">
        <w:rPr>
          <w:rFonts w:ascii="Times New Roman" w:hAnsi="Times New Roman" w:cs="Times New Roman"/>
          <w:b/>
          <w:i/>
        </w:rPr>
        <w:t>U</w:t>
      </w:r>
      <w:r>
        <w:rPr>
          <w:rFonts w:ascii="Times New Roman" w:hAnsi="Times New Roman" w:cs="Times New Roman"/>
          <w:b/>
          <w:i/>
        </w:rPr>
        <w:t xml:space="preserve">se with the Standard Telephone Service – Features </w:t>
      </w:r>
      <w:r w:rsidR="004D6472">
        <w:rPr>
          <w:rFonts w:ascii="Times New Roman" w:hAnsi="Times New Roman" w:cs="Times New Roman"/>
          <w:b/>
          <w:i/>
        </w:rPr>
        <w:t xml:space="preserve">Designed </w:t>
      </w:r>
      <w:r>
        <w:rPr>
          <w:rFonts w:ascii="Times New Roman" w:hAnsi="Times New Roman" w:cs="Times New Roman"/>
          <w:b/>
          <w:i/>
        </w:rPr>
        <w:t xml:space="preserve">for </w:t>
      </w:r>
      <w:r w:rsidR="00574BE9">
        <w:rPr>
          <w:rFonts w:ascii="Times New Roman" w:hAnsi="Times New Roman" w:cs="Times New Roman"/>
          <w:b/>
          <w:i/>
        </w:rPr>
        <w:t>P</w:t>
      </w:r>
      <w:r w:rsidR="00DC2761">
        <w:rPr>
          <w:rFonts w:ascii="Times New Roman" w:hAnsi="Times New Roman" w:cs="Times New Roman"/>
          <w:b/>
          <w:i/>
        </w:rPr>
        <w:t xml:space="preserve">eople </w:t>
      </w:r>
      <w:r>
        <w:rPr>
          <w:rFonts w:ascii="Times New Roman" w:hAnsi="Times New Roman" w:cs="Times New Roman"/>
          <w:b/>
          <w:i/>
        </w:rPr>
        <w:t xml:space="preserve">with </w:t>
      </w:r>
      <w:r w:rsidR="00574BE9">
        <w:rPr>
          <w:rFonts w:ascii="Times New Roman" w:hAnsi="Times New Roman" w:cs="Times New Roman"/>
          <w:b/>
          <w:i/>
        </w:rPr>
        <w:t>D</w:t>
      </w:r>
      <w:r>
        <w:rPr>
          <w:rFonts w:ascii="Times New Roman" w:hAnsi="Times New Roman" w:cs="Times New Roman"/>
          <w:b/>
          <w:i/>
        </w:rPr>
        <w:t>isabilit</w:t>
      </w:r>
      <w:r w:rsidR="00DC2761">
        <w:rPr>
          <w:rFonts w:ascii="Times New Roman" w:hAnsi="Times New Roman" w:cs="Times New Roman"/>
          <w:b/>
          <w:i/>
        </w:rPr>
        <w:t>y</w:t>
      </w:r>
      <w:r>
        <w:rPr>
          <w:rFonts w:ascii="Times New Roman" w:hAnsi="Times New Roman" w:cs="Times New Roman"/>
          <w:b/>
          <w:i/>
        </w:rPr>
        <w:t xml:space="preserve"> – AS/ACIF S040) Standard 2025</w:t>
      </w:r>
    </w:p>
    <w:p w14:paraId="0EFEBE09" w14:textId="36D535A7" w:rsidR="004D2843" w:rsidRDefault="004D2843" w:rsidP="006E44E1">
      <w:pPr>
        <w:rPr>
          <w:rFonts w:ascii="Times New Roman" w:hAnsi="Times New Roman" w:cs="Times New Roman"/>
          <w:b/>
        </w:rPr>
      </w:pPr>
      <w:r w:rsidRPr="004D2843">
        <w:rPr>
          <w:rFonts w:ascii="Times New Roman" w:hAnsi="Times New Roman" w:cs="Times New Roman"/>
          <w:b/>
        </w:rPr>
        <w:t>Authority</w:t>
      </w:r>
    </w:p>
    <w:p w14:paraId="0D7BCD0E" w14:textId="32D8F357" w:rsidR="00B54C45" w:rsidRPr="00B54C45" w:rsidRDefault="00B54C45" w:rsidP="006E44E1">
      <w:pPr>
        <w:rPr>
          <w:rFonts w:ascii="Times New Roman" w:hAnsi="Times New Roman" w:cs="Times New Roman"/>
        </w:rPr>
      </w:pPr>
      <w:r w:rsidRPr="00B54C45">
        <w:rPr>
          <w:rFonts w:ascii="Times New Roman" w:hAnsi="Times New Roman" w:cs="Times New Roman"/>
        </w:rPr>
        <w:t xml:space="preserve">The Australian Communications and Media Authority (the </w:t>
      </w:r>
      <w:r w:rsidRPr="004409AF">
        <w:rPr>
          <w:rFonts w:ascii="Times New Roman" w:hAnsi="Times New Roman" w:cs="Times New Roman"/>
          <w:b/>
          <w:bCs/>
        </w:rPr>
        <w:t>ACMA</w:t>
      </w:r>
      <w:r w:rsidRPr="00B54C45">
        <w:rPr>
          <w:rFonts w:ascii="Times New Roman" w:hAnsi="Times New Roman" w:cs="Times New Roman"/>
        </w:rPr>
        <w:t xml:space="preserve">) has made the </w:t>
      </w:r>
      <w:r w:rsidR="008F40EA" w:rsidRPr="008F40EA">
        <w:rPr>
          <w:rFonts w:ascii="Times New Roman" w:hAnsi="Times New Roman" w:cs="Times New Roman"/>
          <w:bCs/>
          <w:i/>
        </w:rPr>
        <w:t xml:space="preserve">Telecommunications (Requirements for Customer Equipment for </w:t>
      </w:r>
      <w:r w:rsidR="0067035A">
        <w:rPr>
          <w:rFonts w:ascii="Times New Roman" w:hAnsi="Times New Roman" w:cs="Times New Roman"/>
          <w:bCs/>
          <w:i/>
        </w:rPr>
        <w:t>U</w:t>
      </w:r>
      <w:r w:rsidR="008F40EA" w:rsidRPr="008F40EA">
        <w:rPr>
          <w:rFonts w:ascii="Times New Roman" w:hAnsi="Times New Roman" w:cs="Times New Roman"/>
          <w:bCs/>
          <w:i/>
        </w:rPr>
        <w:t xml:space="preserve">se with the Standard Telephone Service – Features </w:t>
      </w:r>
      <w:r w:rsidR="004D6472">
        <w:rPr>
          <w:rFonts w:ascii="Times New Roman" w:hAnsi="Times New Roman" w:cs="Times New Roman"/>
          <w:bCs/>
          <w:i/>
        </w:rPr>
        <w:t xml:space="preserve">Designed </w:t>
      </w:r>
      <w:r w:rsidR="008F40EA" w:rsidRPr="008F40EA">
        <w:rPr>
          <w:rFonts w:ascii="Times New Roman" w:hAnsi="Times New Roman" w:cs="Times New Roman"/>
          <w:bCs/>
          <w:i/>
        </w:rPr>
        <w:t xml:space="preserve">for </w:t>
      </w:r>
      <w:r w:rsidR="00574BE9">
        <w:rPr>
          <w:rFonts w:ascii="Times New Roman" w:hAnsi="Times New Roman" w:cs="Times New Roman"/>
          <w:bCs/>
          <w:i/>
        </w:rPr>
        <w:t>P</w:t>
      </w:r>
      <w:r w:rsidR="008F40EA" w:rsidRPr="008F40EA">
        <w:rPr>
          <w:rFonts w:ascii="Times New Roman" w:hAnsi="Times New Roman" w:cs="Times New Roman"/>
          <w:bCs/>
          <w:i/>
        </w:rPr>
        <w:t>e</w:t>
      </w:r>
      <w:r w:rsidR="00DC2761">
        <w:rPr>
          <w:rFonts w:ascii="Times New Roman" w:hAnsi="Times New Roman" w:cs="Times New Roman"/>
          <w:bCs/>
          <w:i/>
        </w:rPr>
        <w:t xml:space="preserve">ople </w:t>
      </w:r>
      <w:r w:rsidR="008F40EA" w:rsidRPr="008F40EA">
        <w:rPr>
          <w:rFonts w:ascii="Times New Roman" w:hAnsi="Times New Roman" w:cs="Times New Roman"/>
          <w:bCs/>
          <w:i/>
        </w:rPr>
        <w:t xml:space="preserve">with </w:t>
      </w:r>
      <w:r w:rsidR="00574BE9">
        <w:rPr>
          <w:rFonts w:ascii="Times New Roman" w:hAnsi="Times New Roman" w:cs="Times New Roman"/>
          <w:bCs/>
          <w:i/>
        </w:rPr>
        <w:t>D</w:t>
      </w:r>
      <w:r w:rsidR="008F40EA" w:rsidRPr="008F40EA">
        <w:rPr>
          <w:rFonts w:ascii="Times New Roman" w:hAnsi="Times New Roman" w:cs="Times New Roman"/>
          <w:bCs/>
          <w:i/>
        </w:rPr>
        <w:t>isabilit</w:t>
      </w:r>
      <w:r w:rsidR="00DC2761">
        <w:rPr>
          <w:rFonts w:ascii="Times New Roman" w:hAnsi="Times New Roman" w:cs="Times New Roman"/>
          <w:bCs/>
          <w:i/>
        </w:rPr>
        <w:t>y</w:t>
      </w:r>
      <w:r w:rsidR="008F40EA" w:rsidRPr="008F40EA">
        <w:rPr>
          <w:rFonts w:ascii="Times New Roman" w:hAnsi="Times New Roman" w:cs="Times New Roman"/>
          <w:bCs/>
          <w:i/>
        </w:rPr>
        <w:t xml:space="preserve"> – AS/ACIF S040) Standard 2025</w:t>
      </w:r>
      <w:r w:rsidR="008F40EA">
        <w:rPr>
          <w:rFonts w:ascii="Times New Roman" w:hAnsi="Times New Roman" w:cs="Times New Roman"/>
          <w:bCs/>
          <w:i/>
        </w:rPr>
        <w:t xml:space="preserve"> </w:t>
      </w:r>
      <w:r w:rsidRPr="00B54C45">
        <w:rPr>
          <w:rFonts w:ascii="Times New Roman" w:hAnsi="Times New Roman" w:cs="Times New Roman"/>
        </w:rPr>
        <w:t xml:space="preserve">(the </w:t>
      </w:r>
      <w:r w:rsidRPr="004409AF">
        <w:rPr>
          <w:rFonts w:ascii="Times New Roman" w:hAnsi="Times New Roman" w:cs="Times New Roman"/>
          <w:b/>
          <w:bCs/>
        </w:rPr>
        <w:t>instrument</w:t>
      </w:r>
      <w:r w:rsidRPr="00B54C45">
        <w:rPr>
          <w:rFonts w:ascii="Times New Roman" w:hAnsi="Times New Roman" w:cs="Times New Roman"/>
        </w:rPr>
        <w:t xml:space="preserve">) under </w:t>
      </w:r>
      <w:r w:rsidR="008F40EA">
        <w:rPr>
          <w:rFonts w:ascii="Times New Roman" w:hAnsi="Times New Roman" w:cs="Times New Roman"/>
        </w:rPr>
        <w:t>subsection 380(1)</w:t>
      </w:r>
      <w:r w:rsidRPr="00B54C45">
        <w:rPr>
          <w:rFonts w:ascii="Times New Roman" w:hAnsi="Times New Roman" w:cs="Times New Roman"/>
        </w:rPr>
        <w:t xml:space="preserve"> of the </w:t>
      </w:r>
      <w:r w:rsidR="008F40EA">
        <w:rPr>
          <w:rFonts w:ascii="Times New Roman" w:hAnsi="Times New Roman" w:cs="Times New Roman"/>
          <w:i/>
          <w:iCs/>
        </w:rPr>
        <w:t xml:space="preserve">Telecommunications </w:t>
      </w:r>
      <w:r w:rsidRPr="007C3382">
        <w:rPr>
          <w:rFonts w:ascii="Times New Roman" w:hAnsi="Times New Roman" w:cs="Times New Roman"/>
          <w:i/>
          <w:iCs/>
        </w:rPr>
        <w:t>Act</w:t>
      </w:r>
      <w:r w:rsidR="008F40EA">
        <w:rPr>
          <w:rFonts w:ascii="Times New Roman" w:hAnsi="Times New Roman" w:cs="Times New Roman"/>
          <w:i/>
          <w:iCs/>
        </w:rPr>
        <w:t xml:space="preserve"> 1997</w:t>
      </w:r>
      <w:r w:rsidRPr="00B54C45">
        <w:rPr>
          <w:rFonts w:ascii="Times New Roman" w:hAnsi="Times New Roman" w:cs="Times New Roman"/>
        </w:rPr>
        <w:t xml:space="preserve"> (the </w:t>
      </w:r>
      <w:r w:rsidRPr="00A31ED3">
        <w:rPr>
          <w:rFonts w:ascii="Times New Roman" w:hAnsi="Times New Roman" w:cs="Times New Roman"/>
          <w:b/>
          <w:bCs/>
        </w:rPr>
        <w:t>Act</w:t>
      </w:r>
      <w:r w:rsidRPr="00B54C45">
        <w:rPr>
          <w:rFonts w:ascii="Times New Roman" w:hAnsi="Times New Roman" w:cs="Times New Roman"/>
        </w:rPr>
        <w:t xml:space="preserve">) and subsection 33(3) of the </w:t>
      </w:r>
      <w:r w:rsidRPr="007C3382">
        <w:rPr>
          <w:rFonts w:ascii="Times New Roman" w:hAnsi="Times New Roman" w:cs="Times New Roman"/>
          <w:i/>
          <w:iCs/>
        </w:rPr>
        <w:t>Acts Interpretation Act 1901</w:t>
      </w:r>
      <w:r w:rsidRPr="00B54C45">
        <w:rPr>
          <w:rFonts w:ascii="Times New Roman" w:hAnsi="Times New Roman" w:cs="Times New Roman"/>
        </w:rPr>
        <w:t xml:space="preserve"> (the </w:t>
      </w:r>
      <w:r w:rsidRPr="007C3382">
        <w:rPr>
          <w:rFonts w:ascii="Times New Roman" w:hAnsi="Times New Roman" w:cs="Times New Roman"/>
          <w:b/>
          <w:bCs/>
        </w:rPr>
        <w:t>AIA</w:t>
      </w:r>
      <w:r w:rsidRPr="00B54C45">
        <w:rPr>
          <w:rFonts w:ascii="Times New Roman" w:hAnsi="Times New Roman" w:cs="Times New Roman"/>
        </w:rPr>
        <w:t>).</w:t>
      </w:r>
    </w:p>
    <w:p w14:paraId="760A40F6" w14:textId="7E3B8C47" w:rsidR="008F40EA" w:rsidRDefault="008F40EA" w:rsidP="006E44E1">
      <w:pPr>
        <w:rPr>
          <w:rFonts w:ascii="Times New Roman" w:hAnsi="Times New Roman" w:cs="Times New Roman"/>
        </w:rPr>
      </w:pPr>
      <w:r>
        <w:rPr>
          <w:rFonts w:ascii="Times New Roman" w:hAnsi="Times New Roman" w:cs="Times New Roman"/>
        </w:rPr>
        <w:t>Subsection 380(1) of the Act allows the ACMA to make a standard relating to customer equipment if:</w:t>
      </w:r>
    </w:p>
    <w:p w14:paraId="2217216B" w14:textId="2CF20E0A" w:rsidR="00B174F1" w:rsidRPr="00B174F1" w:rsidRDefault="00B174F1" w:rsidP="006E44E1">
      <w:pPr>
        <w:pStyle w:val="ListParagraph"/>
        <w:numPr>
          <w:ilvl w:val="0"/>
          <w:numId w:val="15"/>
        </w:numPr>
        <w:ind w:left="720"/>
        <w:rPr>
          <w:rFonts w:ascii="Times New Roman" w:hAnsi="Times New Roman" w:cs="Times New Roman"/>
        </w:rPr>
      </w:pPr>
      <w:r w:rsidRPr="00B174F1">
        <w:rPr>
          <w:rFonts w:ascii="Times New Roman" w:hAnsi="Times New Roman" w:cs="Times New Roman"/>
        </w:rPr>
        <w:t>the customer equipment is for use in connection with the standard telephone service; and</w:t>
      </w:r>
    </w:p>
    <w:p w14:paraId="2FB61478" w14:textId="0229CA88" w:rsidR="00B174F1" w:rsidRPr="00B174F1" w:rsidRDefault="00B174F1" w:rsidP="006E44E1">
      <w:pPr>
        <w:pStyle w:val="ListParagraph"/>
        <w:numPr>
          <w:ilvl w:val="0"/>
          <w:numId w:val="15"/>
        </w:numPr>
        <w:ind w:left="720"/>
        <w:rPr>
          <w:rFonts w:ascii="Times New Roman" w:hAnsi="Times New Roman" w:cs="Times New Roman"/>
        </w:rPr>
      </w:pPr>
      <w:r w:rsidRPr="00B174F1">
        <w:rPr>
          <w:rFonts w:ascii="Times New Roman" w:hAnsi="Times New Roman" w:cs="Times New Roman"/>
        </w:rPr>
        <w:t>the customer equipment is for use primarily by persons who do not have a disability; and</w:t>
      </w:r>
    </w:p>
    <w:p w14:paraId="7A01836F" w14:textId="7CA19FCF" w:rsidR="008F40EA" w:rsidRPr="008F40EA" w:rsidRDefault="00B174F1" w:rsidP="006E44E1">
      <w:pPr>
        <w:pStyle w:val="ListParagraph"/>
        <w:numPr>
          <w:ilvl w:val="0"/>
          <w:numId w:val="15"/>
        </w:numPr>
        <w:ind w:left="720"/>
        <w:rPr>
          <w:rFonts w:ascii="Times New Roman" w:hAnsi="Times New Roman" w:cs="Times New Roman"/>
        </w:rPr>
      </w:pPr>
      <w:r w:rsidRPr="00B174F1">
        <w:rPr>
          <w:rFonts w:ascii="Times New Roman" w:hAnsi="Times New Roman" w:cs="Times New Roman"/>
        </w:rPr>
        <w:t>the standard relates to the features of the equipment that are designed to cater for any or all of the special needs of persons with disabilities.</w:t>
      </w:r>
    </w:p>
    <w:p w14:paraId="51BF0220" w14:textId="73131787" w:rsidR="00B174F1" w:rsidRDefault="00B174F1" w:rsidP="006E44E1">
      <w:pPr>
        <w:rPr>
          <w:rFonts w:ascii="Times New Roman" w:hAnsi="Times New Roman" w:cs="Times New Roman"/>
        </w:rPr>
      </w:pPr>
      <w:r>
        <w:rPr>
          <w:rFonts w:ascii="Times New Roman" w:hAnsi="Times New Roman" w:cs="Times New Roman"/>
        </w:rPr>
        <w:t>Section 381 of the Act provides that in making a standard under section 380, the ACMA may apply, adopt or incorporate (with or without modification) any matter contained in a standard proposed or approved by Standards Australia or by any other body or association, as that standard is in force or existing at a particular time, or from time to time. For the purposes of section 381 of the Act, Communications Alliance Ltd (</w:t>
      </w:r>
      <w:r w:rsidRPr="00B174F1">
        <w:rPr>
          <w:rFonts w:ascii="Times New Roman" w:hAnsi="Times New Roman" w:cs="Times New Roman"/>
          <w:b/>
          <w:bCs/>
        </w:rPr>
        <w:t>CA</w:t>
      </w:r>
      <w:r>
        <w:rPr>
          <w:rFonts w:ascii="Times New Roman" w:hAnsi="Times New Roman" w:cs="Times New Roman"/>
        </w:rPr>
        <w:t>) is such a body or association, as was its predecessor, the Australian Communications Industry Forum Ltd (</w:t>
      </w:r>
      <w:r>
        <w:rPr>
          <w:rFonts w:ascii="Times New Roman" w:hAnsi="Times New Roman" w:cs="Times New Roman"/>
          <w:b/>
          <w:bCs/>
        </w:rPr>
        <w:t>ACIF</w:t>
      </w:r>
      <w:r>
        <w:rPr>
          <w:rFonts w:ascii="Times New Roman" w:hAnsi="Times New Roman" w:cs="Times New Roman"/>
        </w:rPr>
        <w:t>).</w:t>
      </w:r>
    </w:p>
    <w:p w14:paraId="5B267903" w14:textId="47B91AA8" w:rsidR="00A6690B" w:rsidRDefault="00B54C45" w:rsidP="006E44E1">
      <w:pPr>
        <w:rPr>
          <w:rFonts w:ascii="Times New Roman" w:hAnsi="Times New Roman" w:cs="Times New Roman"/>
        </w:rPr>
      </w:pPr>
      <w:r w:rsidRPr="00B54C45">
        <w:rPr>
          <w:rFonts w:ascii="Times New Roman" w:hAnsi="Times New Roman" w:cs="Times New Roman"/>
        </w:rPr>
        <w:t>Subsection 33(3) of the AIA relevantly provides that where an Act confers a power to make a legislative instrument, the power shall be construed as including a power exercisable in the like manner and subject to the like conditions (if any) to repeal, rescind, revoke, amend, or vary any such instrument.</w:t>
      </w:r>
    </w:p>
    <w:p w14:paraId="329F9F28" w14:textId="57039C5A" w:rsidR="00C57E29" w:rsidRDefault="00C57E29" w:rsidP="006E44E1">
      <w:pPr>
        <w:rPr>
          <w:rFonts w:ascii="Times New Roman" w:hAnsi="Times New Roman" w:cs="Times New Roman"/>
          <w:b/>
        </w:rPr>
      </w:pPr>
      <w:r w:rsidRPr="00C57E29">
        <w:rPr>
          <w:rFonts w:ascii="Times New Roman" w:hAnsi="Times New Roman" w:cs="Times New Roman"/>
          <w:b/>
        </w:rPr>
        <w:t xml:space="preserve">Purpose </w:t>
      </w:r>
      <w:r w:rsidR="00185BDC">
        <w:rPr>
          <w:rFonts w:ascii="Times New Roman" w:hAnsi="Times New Roman" w:cs="Times New Roman"/>
          <w:b/>
        </w:rPr>
        <w:t xml:space="preserve">and operation </w:t>
      </w:r>
      <w:r w:rsidRPr="00C57E29">
        <w:rPr>
          <w:rFonts w:ascii="Times New Roman" w:hAnsi="Times New Roman" w:cs="Times New Roman"/>
          <w:b/>
        </w:rPr>
        <w:t>of the instrument</w:t>
      </w:r>
    </w:p>
    <w:p w14:paraId="484F1554" w14:textId="46DCA3CC" w:rsidR="00CC171E" w:rsidRPr="00CC171E" w:rsidRDefault="00CC171E" w:rsidP="006E44E1">
      <w:pPr>
        <w:rPr>
          <w:rFonts w:ascii="Times New Roman" w:hAnsi="Times New Roman" w:cs="Times New Roman"/>
          <w:i/>
          <w:iCs/>
        </w:rPr>
      </w:pPr>
      <w:r>
        <w:rPr>
          <w:rFonts w:ascii="Times New Roman" w:hAnsi="Times New Roman" w:cs="Times New Roman"/>
          <w:i/>
          <w:iCs/>
        </w:rPr>
        <w:t>Background</w:t>
      </w:r>
    </w:p>
    <w:p w14:paraId="57BA83B0" w14:textId="75912E35" w:rsidR="00B242C4" w:rsidRPr="001E2A27" w:rsidRDefault="00B242C4" w:rsidP="006E44E1">
      <w:pPr>
        <w:rPr>
          <w:rFonts w:ascii="Times New Roman" w:hAnsi="Times New Roman" w:cs="Times New Roman"/>
          <w:b/>
          <w:bCs/>
        </w:rPr>
      </w:pPr>
      <w:r>
        <w:rPr>
          <w:rFonts w:ascii="Times New Roman" w:hAnsi="Times New Roman" w:cs="Times New Roman"/>
        </w:rPr>
        <w:t>The ACMA is responsible for technical regulation of telecommunications customer equipment and customer cabling under Part 21 of the Act.</w:t>
      </w:r>
      <w:r w:rsidR="001D7C45">
        <w:rPr>
          <w:rFonts w:ascii="Times New Roman" w:hAnsi="Times New Roman" w:cs="Times New Roman"/>
        </w:rPr>
        <w:t xml:space="preserve"> </w:t>
      </w:r>
      <w:r w:rsidR="001D7C45" w:rsidRPr="001E2A27">
        <w:rPr>
          <w:rFonts w:ascii="Times New Roman" w:hAnsi="Times New Roman" w:cs="Times New Roman"/>
        </w:rPr>
        <w:t>The telecommunications industry, through ACIF and then through CA, identified and endorsed the requirement for the continued u</w:t>
      </w:r>
      <w:r w:rsidR="00DC2761">
        <w:rPr>
          <w:rFonts w:ascii="Times New Roman" w:hAnsi="Times New Roman" w:cs="Times New Roman"/>
        </w:rPr>
        <w:t>se</w:t>
      </w:r>
      <w:r w:rsidR="001D7C45" w:rsidRPr="001E2A27">
        <w:rPr>
          <w:rFonts w:ascii="Times New Roman" w:hAnsi="Times New Roman" w:cs="Times New Roman"/>
        </w:rPr>
        <w:t xml:space="preserve"> of disability standards for customer equipment.</w:t>
      </w:r>
    </w:p>
    <w:p w14:paraId="01A8F8F6" w14:textId="266FE622" w:rsidR="00EA1A7F" w:rsidRDefault="0093089E" w:rsidP="006E44E1">
      <w:pPr>
        <w:rPr>
          <w:rFonts w:ascii="Times New Roman" w:hAnsi="Times New Roman" w:cs="Times New Roman"/>
        </w:rPr>
      </w:pPr>
      <w:r>
        <w:rPr>
          <w:rFonts w:ascii="Times New Roman" w:hAnsi="Times New Roman" w:cs="Times New Roman"/>
        </w:rPr>
        <w:t>Section 380 of the Act provides specifically for the making of disability standards which are separate and distinct from technical standards made under section 376 in relation to customer equipment and customer cabling.</w:t>
      </w:r>
    </w:p>
    <w:p w14:paraId="179DC2B7" w14:textId="77777777" w:rsidR="00E47430" w:rsidRPr="00CC171E" w:rsidRDefault="00E47430" w:rsidP="00E47430">
      <w:pPr>
        <w:rPr>
          <w:rFonts w:ascii="Times New Roman" w:hAnsi="Times New Roman" w:cs="Times New Roman"/>
          <w:i/>
          <w:iCs/>
        </w:rPr>
      </w:pPr>
      <w:r>
        <w:rPr>
          <w:rFonts w:ascii="Times New Roman" w:hAnsi="Times New Roman" w:cs="Times New Roman"/>
          <w:i/>
          <w:iCs/>
        </w:rPr>
        <w:t>The basis for the instrument</w:t>
      </w:r>
    </w:p>
    <w:p w14:paraId="517AB0D1" w14:textId="6759218D" w:rsidR="00D534FA" w:rsidRDefault="00CC171E" w:rsidP="00D534FA">
      <w:pPr>
        <w:rPr>
          <w:rFonts w:ascii="Times New Roman" w:hAnsi="Times New Roman" w:cs="Times New Roman"/>
        </w:rPr>
      </w:pPr>
      <w:r>
        <w:rPr>
          <w:rFonts w:ascii="Times New Roman" w:hAnsi="Times New Roman" w:cs="Times New Roman"/>
        </w:rPr>
        <w:t xml:space="preserve">The ACMA has made the instrument to repeal and replace the </w:t>
      </w:r>
      <w:r w:rsidRPr="00CC171E">
        <w:rPr>
          <w:rFonts w:ascii="Times New Roman" w:hAnsi="Times New Roman" w:cs="Times New Roman"/>
          <w:i/>
          <w:iCs/>
        </w:rPr>
        <w:t>Telecommunications Disability Standard (Requirements for Customer Equipment for use with the Standard Telephone Service — Features for special needs of persons with disabilities — AS/ACIF S040) 2015</w:t>
      </w:r>
      <w:r w:rsidRPr="00CC171E">
        <w:rPr>
          <w:rFonts w:ascii="Times New Roman" w:hAnsi="Times New Roman" w:cs="Times New Roman"/>
        </w:rPr>
        <w:t xml:space="preserve"> (</w:t>
      </w:r>
      <w:r w:rsidRPr="00CC171E">
        <w:rPr>
          <w:rFonts w:ascii="Times New Roman" w:hAnsi="Times New Roman" w:cs="Times New Roman"/>
          <w:b/>
          <w:bCs/>
        </w:rPr>
        <w:t>the 2015 Standard</w:t>
      </w:r>
      <w:r w:rsidRPr="00CC171E">
        <w:rPr>
          <w:rFonts w:ascii="Times New Roman" w:hAnsi="Times New Roman" w:cs="Times New Roman"/>
        </w:rPr>
        <w:t>)</w:t>
      </w:r>
      <w:r w:rsidR="00FD55F5">
        <w:rPr>
          <w:rFonts w:ascii="Times New Roman" w:hAnsi="Times New Roman" w:cs="Times New Roman"/>
        </w:rPr>
        <w:t xml:space="preserve"> which</w:t>
      </w:r>
      <w:r w:rsidR="00D534FA">
        <w:rPr>
          <w:rFonts w:ascii="Times New Roman" w:hAnsi="Times New Roman" w:cs="Times New Roman"/>
        </w:rPr>
        <w:t xml:space="preserve"> </w:t>
      </w:r>
      <w:r w:rsidR="00A43C04">
        <w:rPr>
          <w:rFonts w:ascii="Times New Roman" w:hAnsi="Times New Roman" w:cs="Times New Roman"/>
        </w:rPr>
        <w:t>was due to be automatically repealed</w:t>
      </w:r>
      <w:r w:rsidR="00D534FA">
        <w:rPr>
          <w:rFonts w:ascii="Times New Roman" w:hAnsi="Times New Roman" w:cs="Times New Roman"/>
        </w:rPr>
        <w:t xml:space="preserve"> on 1 April 2025 under Part 4 of Chapter 3 of the </w:t>
      </w:r>
      <w:r w:rsidR="00D534FA">
        <w:rPr>
          <w:rFonts w:ascii="Times New Roman" w:hAnsi="Times New Roman" w:cs="Times New Roman"/>
          <w:i/>
          <w:iCs/>
        </w:rPr>
        <w:t xml:space="preserve">Legislation Act 2003 </w:t>
      </w:r>
      <w:r w:rsidR="00D534FA">
        <w:rPr>
          <w:rFonts w:ascii="Times New Roman" w:hAnsi="Times New Roman" w:cs="Times New Roman"/>
        </w:rPr>
        <w:t xml:space="preserve">(the </w:t>
      </w:r>
      <w:r w:rsidR="00D534FA" w:rsidRPr="00C81DEB">
        <w:rPr>
          <w:rFonts w:ascii="Times New Roman" w:hAnsi="Times New Roman" w:cs="Times New Roman"/>
          <w:b/>
          <w:bCs/>
        </w:rPr>
        <w:t>LA</w:t>
      </w:r>
      <w:r w:rsidR="00D534FA">
        <w:rPr>
          <w:rFonts w:ascii="Times New Roman" w:hAnsi="Times New Roman" w:cs="Times New Roman"/>
        </w:rPr>
        <w:t>)</w:t>
      </w:r>
      <w:r w:rsidR="00D534FA" w:rsidRPr="00517561">
        <w:rPr>
          <w:rFonts w:ascii="Times New Roman" w:hAnsi="Times New Roman" w:cs="Times New Roman"/>
        </w:rPr>
        <w:t>.</w:t>
      </w:r>
      <w:r w:rsidR="00D534FA">
        <w:rPr>
          <w:rFonts w:ascii="Times New Roman" w:hAnsi="Times New Roman" w:cs="Times New Roman"/>
        </w:rPr>
        <w:t xml:space="preserve"> </w:t>
      </w:r>
    </w:p>
    <w:p w14:paraId="28D315C3" w14:textId="66C1E6D1" w:rsidR="00B87B8A" w:rsidRPr="00F41754" w:rsidRDefault="00D534FA" w:rsidP="00D534FA">
      <w:pPr>
        <w:rPr>
          <w:rFonts w:ascii="Times New Roman" w:hAnsi="Times New Roman" w:cs="Times New Roman"/>
        </w:rPr>
      </w:pPr>
      <w:r>
        <w:rPr>
          <w:rFonts w:ascii="Times New Roman" w:hAnsi="Times New Roman" w:cs="Times New Roman"/>
        </w:rPr>
        <w:lastRenderedPageBreak/>
        <w:t xml:space="preserve">The ACMA has made the </w:t>
      </w:r>
      <w:r w:rsidR="00052410">
        <w:rPr>
          <w:rFonts w:ascii="Times New Roman" w:hAnsi="Times New Roman" w:cs="Times New Roman"/>
        </w:rPr>
        <w:t>instrument</w:t>
      </w:r>
      <w:r>
        <w:rPr>
          <w:rFonts w:ascii="Times New Roman" w:hAnsi="Times New Roman" w:cs="Times New Roman"/>
        </w:rPr>
        <w:t xml:space="preserve"> because </w:t>
      </w:r>
      <w:r w:rsidR="00B87B8A">
        <w:rPr>
          <w:rFonts w:ascii="Times New Roman" w:hAnsi="Times New Roman" w:cs="Times New Roman"/>
        </w:rPr>
        <w:t>it formed the view that the 2015 Standard was operating effectively and efficiently and continued to form a necessary and useful part of the legislative framework. The ACMA considers that there are no industry self-regulatory processes in place at this time that would serve to effectively offer the same safeguards as are offered by this standard in relation to the supply of equipment that removes barriers to access for people with disability. Accordingly, the ACMA decided to make the instrument to replace the 2015 Standard without making any significant changes to the regulatory arrangements created by the 2015 Standard so that its ongoing effect is preserved.</w:t>
      </w:r>
    </w:p>
    <w:p w14:paraId="7C618214" w14:textId="4F50350E" w:rsidR="00CC171E" w:rsidRDefault="001F0781" w:rsidP="006E44E1">
      <w:pPr>
        <w:rPr>
          <w:rFonts w:ascii="Times New Roman" w:hAnsi="Times New Roman" w:cs="Times New Roman"/>
        </w:rPr>
      </w:pPr>
      <w:r w:rsidRPr="0068708F">
        <w:rPr>
          <w:rFonts w:ascii="Times New Roman" w:hAnsi="Times New Roman" w:cs="Times New Roman"/>
        </w:rPr>
        <w:t>Th</w:t>
      </w:r>
      <w:r>
        <w:rPr>
          <w:rFonts w:ascii="Times New Roman" w:hAnsi="Times New Roman" w:cs="Times New Roman"/>
        </w:rPr>
        <w:t>e</w:t>
      </w:r>
      <w:r w:rsidRPr="0068708F">
        <w:rPr>
          <w:rFonts w:ascii="Times New Roman" w:hAnsi="Times New Roman" w:cs="Times New Roman"/>
        </w:rPr>
        <w:t xml:space="preserve"> instrument is part of a package of instruments </w:t>
      </w:r>
      <w:r w:rsidR="007E50DB">
        <w:rPr>
          <w:rFonts w:ascii="Times New Roman" w:hAnsi="Times New Roman" w:cs="Times New Roman"/>
        </w:rPr>
        <w:t>made by the ACMA</w:t>
      </w:r>
      <w:r w:rsidRPr="0068708F">
        <w:rPr>
          <w:rFonts w:ascii="Times New Roman" w:hAnsi="Times New Roman" w:cs="Times New Roman"/>
        </w:rPr>
        <w:t xml:space="preserve"> including technical standards </w:t>
      </w:r>
      <w:r w:rsidR="007E50DB">
        <w:rPr>
          <w:rFonts w:ascii="Times New Roman" w:hAnsi="Times New Roman" w:cs="Times New Roman"/>
        </w:rPr>
        <w:t xml:space="preserve">under section 376 of the Act </w:t>
      </w:r>
      <w:r w:rsidRPr="0068708F">
        <w:rPr>
          <w:rFonts w:ascii="Times New Roman" w:hAnsi="Times New Roman" w:cs="Times New Roman"/>
        </w:rPr>
        <w:t xml:space="preserve">and the </w:t>
      </w:r>
      <w:r w:rsidRPr="0068708F">
        <w:rPr>
          <w:rFonts w:ascii="Times New Roman" w:hAnsi="Times New Roman" w:cs="Times New Roman"/>
          <w:i/>
          <w:iCs/>
        </w:rPr>
        <w:t xml:space="preserve">Telecommunications (Labelling Notice for Customer </w:t>
      </w:r>
      <w:r w:rsidR="00D13B83" w:rsidRPr="0068708F">
        <w:rPr>
          <w:rFonts w:ascii="Times New Roman" w:hAnsi="Times New Roman" w:cs="Times New Roman"/>
          <w:i/>
          <w:iCs/>
        </w:rPr>
        <w:t>Equ</w:t>
      </w:r>
      <w:r w:rsidR="00D13B83">
        <w:rPr>
          <w:rFonts w:ascii="Times New Roman" w:hAnsi="Times New Roman" w:cs="Times New Roman"/>
          <w:i/>
          <w:iCs/>
        </w:rPr>
        <w:t>ipm</w:t>
      </w:r>
      <w:r w:rsidR="00D13B83" w:rsidRPr="0068708F">
        <w:rPr>
          <w:rFonts w:ascii="Times New Roman" w:hAnsi="Times New Roman" w:cs="Times New Roman"/>
          <w:i/>
          <w:iCs/>
        </w:rPr>
        <w:t>ent</w:t>
      </w:r>
      <w:r w:rsidRPr="0068708F">
        <w:rPr>
          <w:rFonts w:ascii="Times New Roman" w:hAnsi="Times New Roman" w:cs="Times New Roman"/>
          <w:i/>
          <w:iCs/>
        </w:rPr>
        <w:t xml:space="preserve"> and Customer Cabling) Instrument 2025</w:t>
      </w:r>
      <w:r w:rsidRPr="0068708F">
        <w:rPr>
          <w:rFonts w:ascii="Times New Roman" w:hAnsi="Times New Roman" w:cs="Times New Roman"/>
        </w:rPr>
        <w:t xml:space="preserve"> (the </w:t>
      </w:r>
      <w:r w:rsidRPr="0068708F">
        <w:rPr>
          <w:rFonts w:ascii="Times New Roman" w:hAnsi="Times New Roman" w:cs="Times New Roman"/>
          <w:b/>
          <w:bCs/>
        </w:rPr>
        <w:t>Telecommunications Labelling Notice</w:t>
      </w:r>
      <w:r w:rsidRPr="0068708F">
        <w:rPr>
          <w:rFonts w:ascii="Times New Roman" w:hAnsi="Times New Roman" w:cs="Times New Roman"/>
        </w:rPr>
        <w:t>).</w:t>
      </w:r>
    </w:p>
    <w:p w14:paraId="1679713D" w14:textId="26E87821" w:rsidR="0047500D" w:rsidRDefault="009304DD" w:rsidP="006E44E1">
      <w:pPr>
        <w:rPr>
          <w:rFonts w:ascii="Times New Roman" w:hAnsi="Times New Roman" w:cs="Times New Roman"/>
        </w:rPr>
      </w:pPr>
      <w:r>
        <w:rPr>
          <w:rFonts w:ascii="Times New Roman" w:hAnsi="Times New Roman" w:cs="Times New Roman"/>
        </w:rPr>
        <w:t>The instrument applies to customer equipment that uses a telephone handset or a keypad that is manufactured in, or imported into Australia for use with the Standard Telephone Service that is for use primarily by pe</w:t>
      </w:r>
      <w:r w:rsidR="00DC2761">
        <w:rPr>
          <w:rFonts w:ascii="Times New Roman" w:hAnsi="Times New Roman" w:cs="Times New Roman"/>
        </w:rPr>
        <w:t>ople</w:t>
      </w:r>
      <w:r>
        <w:rPr>
          <w:rFonts w:ascii="Times New Roman" w:hAnsi="Times New Roman" w:cs="Times New Roman"/>
        </w:rPr>
        <w:t xml:space="preserve"> </w:t>
      </w:r>
      <w:r w:rsidR="00817B31">
        <w:rPr>
          <w:rFonts w:ascii="Times New Roman" w:hAnsi="Times New Roman" w:cs="Times New Roman"/>
        </w:rPr>
        <w:t>without</w:t>
      </w:r>
      <w:r>
        <w:rPr>
          <w:rFonts w:ascii="Times New Roman" w:hAnsi="Times New Roman" w:cs="Times New Roman"/>
        </w:rPr>
        <w:t xml:space="preserve"> disability</w:t>
      </w:r>
      <w:r w:rsidR="00D91BD6">
        <w:rPr>
          <w:rFonts w:ascii="Times New Roman" w:hAnsi="Times New Roman" w:cs="Times New Roman"/>
        </w:rPr>
        <w:t>,</w:t>
      </w:r>
      <w:r>
        <w:rPr>
          <w:rFonts w:ascii="Times New Roman" w:hAnsi="Times New Roman" w:cs="Times New Roman"/>
        </w:rPr>
        <w:t xml:space="preserve"> and has features designed to </w:t>
      </w:r>
      <w:r w:rsidR="00817B31">
        <w:rPr>
          <w:rFonts w:ascii="Times New Roman" w:hAnsi="Times New Roman" w:cs="Times New Roman"/>
        </w:rPr>
        <w:t xml:space="preserve">meet any or all accessibility requirements </w:t>
      </w:r>
      <w:r w:rsidR="00616B23">
        <w:rPr>
          <w:rFonts w:ascii="Times New Roman" w:hAnsi="Times New Roman" w:cs="Times New Roman"/>
        </w:rPr>
        <w:t xml:space="preserve">of </w:t>
      </w:r>
      <w:r>
        <w:rPr>
          <w:rFonts w:ascii="Times New Roman" w:hAnsi="Times New Roman" w:cs="Times New Roman"/>
        </w:rPr>
        <w:t>pe</w:t>
      </w:r>
      <w:r w:rsidR="00616B23">
        <w:rPr>
          <w:rFonts w:ascii="Times New Roman" w:hAnsi="Times New Roman" w:cs="Times New Roman"/>
        </w:rPr>
        <w:t xml:space="preserve">ople </w:t>
      </w:r>
      <w:r>
        <w:rPr>
          <w:rFonts w:ascii="Times New Roman" w:hAnsi="Times New Roman" w:cs="Times New Roman"/>
        </w:rPr>
        <w:t>with disabilit</w:t>
      </w:r>
      <w:r w:rsidR="00616B23">
        <w:rPr>
          <w:rFonts w:ascii="Times New Roman" w:hAnsi="Times New Roman" w:cs="Times New Roman"/>
        </w:rPr>
        <w:t>y</w:t>
      </w:r>
      <w:r>
        <w:rPr>
          <w:rFonts w:ascii="Times New Roman" w:hAnsi="Times New Roman" w:cs="Times New Roman"/>
        </w:rPr>
        <w:t xml:space="preserve">. The instrument adopts </w:t>
      </w:r>
      <w:r w:rsidR="006B4C5B">
        <w:rPr>
          <w:rFonts w:ascii="Times New Roman" w:hAnsi="Times New Roman" w:cs="Times New Roman"/>
        </w:rPr>
        <w:t>the Australian Standard</w:t>
      </w:r>
      <w:r w:rsidR="00E47430">
        <w:rPr>
          <w:rFonts w:ascii="Times New Roman" w:hAnsi="Times New Roman" w:cs="Times New Roman"/>
        </w:rPr>
        <w:t>,</w:t>
      </w:r>
      <w:r w:rsidR="006B4C5B">
        <w:rPr>
          <w:rFonts w:ascii="Times New Roman" w:hAnsi="Times New Roman" w:cs="Times New Roman"/>
        </w:rPr>
        <w:t xml:space="preserve"> AS/ACIF S040:2001 – </w:t>
      </w:r>
      <w:r w:rsidR="006B4C5B" w:rsidRPr="006B4C5B">
        <w:rPr>
          <w:rFonts w:ascii="Times New Roman" w:hAnsi="Times New Roman" w:cs="Times New Roman"/>
          <w:i/>
          <w:iCs/>
        </w:rPr>
        <w:t>Requirements for Customer Equipment for use with the Standard Telephone Service - Features for special needs of persons with disabilities</w:t>
      </w:r>
      <w:r w:rsidR="006B4C5B" w:rsidRPr="006B4C5B">
        <w:rPr>
          <w:rFonts w:ascii="Times New Roman" w:hAnsi="Times New Roman" w:cs="Times New Roman"/>
          <w:iCs/>
        </w:rPr>
        <w:t xml:space="preserve"> </w:t>
      </w:r>
      <w:r w:rsidR="0047500D">
        <w:rPr>
          <w:rFonts w:ascii="Times New Roman" w:hAnsi="Times New Roman" w:cs="Times New Roman"/>
          <w:iCs/>
        </w:rPr>
        <w:t xml:space="preserve">(the </w:t>
      </w:r>
      <w:r w:rsidR="0047500D">
        <w:rPr>
          <w:rFonts w:ascii="Times New Roman" w:hAnsi="Times New Roman" w:cs="Times New Roman"/>
          <w:b/>
          <w:bCs/>
          <w:iCs/>
        </w:rPr>
        <w:t>AS/ACIF Standard</w:t>
      </w:r>
      <w:r w:rsidR="0047500D">
        <w:rPr>
          <w:rFonts w:ascii="Times New Roman" w:hAnsi="Times New Roman" w:cs="Times New Roman"/>
          <w:iCs/>
        </w:rPr>
        <w:t xml:space="preserve">) </w:t>
      </w:r>
      <w:r w:rsidR="006B4C5B" w:rsidRPr="006B4C5B">
        <w:rPr>
          <w:rFonts w:ascii="Times New Roman" w:hAnsi="Times New Roman" w:cs="Times New Roman"/>
          <w:iCs/>
        </w:rPr>
        <w:t xml:space="preserve">published </w:t>
      </w:r>
      <w:r w:rsidR="006B4C5B" w:rsidRPr="006B4C5B">
        <w:rPr>
          <w:rFonts w:ascii="Times New Roman" w:hAnsi="Times New Roman" w:cs="Times New Roman"/>
        </w:rPr>
        <w:t xml:space="preserve">by </w:t>
      </w:r>
      <w:r w:rsidR="0047500D">
        <w:rPr>
          <w:rFonts w:ascii="Times New Roman" w:hAnsi="Times New Roman" w:cs="Times New Roman"/>
        </w:rPr>
        <w:t>CA</w:t>
      </w:r>
      <w:r w:rsidR="001E0140">
        <w:rPr>
          <w:rFonts w:ascii="Times New Roman" w:hAnsi="Times New Roman" w:cs="Times New Roman"/>
        </w:rPr>
        <w:t xml:space="preserve"> in March 2002</w:t>
      </w:r>
      <w:r w:rsidR="0047500D">
        <w:rPr>
          <w:rFonts w:ascii="Times New Roman" w:hAnsi="Times New Roman" w:cs="Times New Roman"/>
        </w:rPr>
        <w:t xml:space="preserve">. The AS/ACIF Standard defines the technical requirements relating to the features of the equipment that are designed to </w:t>
      </w:r>
      <w:r w:rsidR="00817B31">
        <w:rPr>
          <w:rFonts w:ascii="Times New Roman" w:hAnsi="Times New Roman" w:cs="Times New Roman"/>
        </w:rPr>
        <w:t xml:space="preserve">meet any or all accessibility requirements </w:t>
      </w:r>
      <w:r w:rsidR="00616B23">
        <w:rPr>
          <w:rFonts w:ascii="Times New Roman" w:hAnsi="Times New Roman" w:cs="Times New Roman"/>
        </w:rPr>
        <w:t>f</w:t>
      </w:r>
      <w:r w:rsidR="00A165F4">
        <w:rPr>
          <w:rFonts w:ascii="Times New Roman" w:hAnsi="Times New Roman" w:cs="Times New Roman"/>
        </w:rPr>
        <w:t>or</w:t>
      </w:r>
      <w:r w:rsidR="00616B23">
        <w:rPr>
          <w:rFonts w:ascii="Times New Roman" w:hAnsi="Times New Roman" w:cs="Times New Roman"/>
        </w:rPr>
        <w:t xml:space="preserve"> </w:t>
      </w:r>
      <w:r w:rsidR="0047500D">
        <w:rPr>
          <w:rFonts w:ascii="Times New Roman" w:hAnsi="Times New Roman" w:cs="Times New Roman"/>
        </w:rPr>
        <w:t>pe</w:t>
      </w:r>
      <w:r w:rsidR="00616B23">
        <w:rPr>
          <w:rFonts w:ascii="Times New Roman" w:hAnsi="Times New Roman" w:cs="Times New Roman"/>
        </w:rPr>
        <w:t xml:space="preserve">ople </w:t>
      </w:r>
      <w:r w:rsidR="0047500D">
        <w:rPr>
          <w:rFonts w:ascii="Times New Roman" w:hAnsi="Times New Roman" w:cs="Times New Roman"/>
        </w:rPr>
        <w:t>with disabilit</w:t>
      </w:r>
      <w:r w:rsidR="00616B23">
        <w:rPr>
          <w:rFonts w:ascii="Times New Roman" w:hAnsi="Times New Roman" w:cs="Times New Roman"/>
        </w:rPr>
        <w:t>y</w:t>
      </w:r>
      <w:r w:rsidR="0047500D">
        <w:rPr>
          <w:rFonts w:ascii="Times New Roman" w:hAnsi="Times New Roman" w:cs="Times New Roman"/>
        </w:rPr>
        <w:t>.</w:t>
      </w:r>
    </w:p>
    <w:p w14:paraId="01173E68" w14:textId="2CED2ED1" w:rsidR="00805358" w:rsidRDefault="00025ACE" w:rsidP="006E44E1">
      <w:pPr>
        <w:rPr>
          <w:rFonts w:ascii="Times New Roman" w:hAnsi="Times New Roman" w:cs="Times New Roman"/>
        </w:rPr>
      </w:pPr>
      <w:r>
        <w:rPr>
          <w:rFonts w:ascii="Times New Roman" w:hAnsi="Times New Roman" w:cs="Times New Roman"/>
        </w:rPr>
        <w:t xml:space="preserve">A provision-by-provision </w:t>
      </w:r>
      <w:r w:rsidR="00805358">
        <w:rPr>
          <w:rFonts w:ascii="Times New Roman" w:hAnsi="Times New Roman" w:cs="Times New Roman"/>
        </w:rPr>
        <w:t>description</w:t>
      </w:r>
      <w:r>
        <w:rPr>
          <w:rFonts w:ascii="Times New Roman" w:hAnsi="Times New Roman" w:cs="Times New Roman"/>
        </w:rPr>
        <w:t xml:space="preserve"> of the instrument is </w:t>
      </w:r>
      <w:r w:rsidR="00AD3414">
        <w:rPr>
          <w:rFonts w:ascii="Times New Roman" w:hAnsi="Times New Roman" w:cs="Times New Roman"/>
        </w:rPr>
        <w:t>set out</w:t>
      </w:r>
      <w:r w:rsidR="001C4BF8">
        <w:rPr>
          <w:rFonts w:ascii="Times New Roman" w:hAnsi="Times New Roman" w:cs="Times New Roman"/>
        </w:rPr>
        <w:t xml:space="preserve"> in the n</w:t>
      </w:r>
      <w:r>
        <w:rPr>
          <w:rFonts w:ascii="Times New Roman" w:hAnsi="Times New Roman" w:cs="Times New Roman"/>
        </w:rPr>
        <w:t>otes</w:t>
      </w:r>
      <w:r w:rsidR="001C4BF8">
        <w:rPr>
          <w:rFonts w:ascii="Times New Roman" w:hAnsi="Times New Roman" w:cs="Times New Roman"/>
        </w:rPr>
        <w:t xml:space="preserve"> </w:t>
      </w:r>
      <w:r>
        <w:rPr>
          <w:rFonts w:ascii="Times New Roman" w:hAnsi="Times New Roman" w:cs="Times New Roman"/>
        </w:rPr>
        <w:t xml:space="preserve">at </w:t>
      </w:r>
      <w:r w:rsidRPr="00025ACE">
        <w:rPr>
          <w:rFonts w:ascii="Times New Roman" w:hAnsi="Times New Roman" w:cs="Times New Roman"/>
          <w:b/>
        </w:rPr>
        <w:t>Attachment A</w:t>
      </w:r>
      <w:r>
        <w:rPr>
          <w:rFonts w:ascii="Times New Roman" w:hAnsi="Times New Roman" w:cs="Times New Roman"/>
        </w:rPr>
        <w:t>.</w:t>
      </w:r>
    </w:p>
    <w:p w14:paraId="6D026E2B" w14:textId="73B14AC1" w:rsidR="00025ACE" w:rsidRDefault="00805358" w:rsidP="006E44E1">
      <w:pPr>
        <w:rPr>
          <w:rFonts w:ascii="Times New Roman" w:hAnsi="Times New Roman" w:cs="Times New Roman"/>
        </w:rPr>
      </w:pPr>
      <w:r>
        <w:rPr>
          <w:rFonts w:ascii="Times New Roman" w:hAnsi="Times New Roman" w:cs="Times New Roman"/>
        </w:rPr>
        <w:t xml:space="preserve">The instrument is a </w:t>
      </w:r>
      <w:r w:rsidR="003525AD">
        <w:rPr>
          <w:rFonts w:ascii="Times New Roman" w:hAnsi="Times New Roman" w:cs="Times New Roman"/>
        </w:rPr>
        <w:t xml:space="preserve">disallowable </w:t>
      </w:r>
      <w:r w:rsidR="00065037">
        <w:rPr>
          <w:rFonts w:ascii="Times New Roman" w:hAnsi="Times New Roman" w:cs="Times New Roman"/>
        </w:rPr>
        <w:t>legisl</w:t>
      </w:r>
      <w:r>
        <w:rPr>
          <w:rFonts w:ascii="Times New Roman" w:hAnsi="Times New Roman" w:cs="Times New Roman"/>
        </w:rPr>
        <w:t xml:space="preserve">ative instrument for the purposes of the </w:t>
      </w:r>
      <w:r w:rsidR="00696659" w:rsidRPr="00696659">
        <w:rPr>
          <w:rFonts w:ascii="Times New Roman" w:hAnsi="Times New Roman" w:cs="Times New Roman"/>
          <w:b/>
        </w:rPr>
        <w:t xml:space="preserve"> LA</w:t>
      </w:r>
      <w:r>
        <w:rPr>
          <w:rFonts w:ascii="Times New Roman" w:hAnsi="Times New Roman" w:cs="Times New Roman"/>
        </w:rPr>
        <w:t>.</w:t>
      </w:r>
    </w:p>
    <w:p w14:paraId="6A2E8396" w14:textId="77777777" w:rsidR="00BB076E" w:rsidRDefault="00BB076E" w:rsidP="006E44E1">
      <w:pPr>
        <w:rPr>
          <w:rFonts w:ascii="Times New Roman" w:hAnsi="Times New Roman" w:cs="Times New Roman"/>
          <w:b/>
        </w:rPr>
      </w:pPr>
      <w:r>
        <w:rPr>
          <w:rFonts w:ascii="Times New Roman" w:hAnsi="Times New Roman" w:cs="Times New Roman"/>
          <w:b/>
        </w:rPr>
        <w:t>Documents incorporated by reference</w:t>
      </w:r>
    </w:p>
    <w:p w14:paraId="45230097" w14:textId="3756FC3B" w:rsidR="007701D7" w:rsidRDefault="007701D7" w:rsidP="006E44E1">
      <w:pPr>
        <w:rPr>
          <w:rFonts w:ascii="Times New Roman" w:hAnsi="Times New Roman" w:cs="Times New Roman"/>
        </w:rPr>
      </w:pPr>
      <w:r>
        <w:rPr>
          <w:rFonts w:ascii="Times New Roman" w:hAnsi="Times New Roman" w:cs="Times New Roman"/>
        </w:rPr>
        <w:t>The instrument incorporates the following Acts, legislative instruments and other documents by reference, or otherwise refers to them:</w:t>
      </w:r>
    </w:p>
    <w:p w14:paraId="5612C094" w14:textId="5F66EC42" w:rsidR="007701D7" w:rsidRDefault="007701D7" w:rsidP="006E44E1">
      <w:pPr>
        <w:pStyle w:val="ListParagraph"/>
        <w:numPr>
          <w:ilvl w:val="0"/>
          <w:numId w:val="18"/>
        </w:numPr>
        <w:rPr>
          <w:rFonts w:ascii="Times New Roman" w:hAnsi="Times New Roman" w:cs="Times New Roman"/>
        </w:rPr>
      </w:pPr>
      <w:r>
        <w:rPr>
          <w:rFonts w:ascii="Times New Roman" w:hAnsi="Times New Roman" w:cs="Times New Roman"/>
        </w:rPr>
        <w:t>the Act;</w:t>
      </w:r>
    </w:p>
    <w:p w14:paraId="4C5CA384" w14:textId="3ED61938" w:rsidR="007701D7" w:rsidRDefault="007701D7" w:rsidP="006E44E1">
      <w:pPr>
        <w:pStyle w:val="ListParagraph"/>
        <w:numPr>
          <w:ilvl w:val="0"/>
          <w:numId w:val="18"/>
        </w:numPr>
        <w:rPr>
          <w:rFonts w:ascii="Times New Roman" w:hAnsi="Times New Roman" w:cs="Times New Roman"/>
        </w:rPr>
      </w:pPr>
      <w:r>
        <w:rPr>
          <w:rFonts w:ascii="Times New Roman" w:hAnsi="Times New Roman" w:cs="Times New Roman"/>
        </w:rPr>
        <w:t>the AIA;</w:t>
      </w:r>
    </w:p>
    <w:p w14:paraId="26296846" w14:textId="7DEA11CC" w:rsidR="007701D7" w:rsidRDefault="007701D7" w:rsidP="006E44E1">
      <w:pPr>
        <w:pStyle w:val="ListParagraph"/>
        <w:numPr>
          <w:ilvl w:val="0"/>
          <w:numId w:val="18"/>
        </w:numPr>
        <w:rPr>
          <w:rFonts w:ascii="Times New Roman" w:hAnsi="Times New Roman" w:cs="Times New Roman"/>
        </w:rPr>
      </w:pPr>
      <w:r>
        <w:rPr>
          <w:rFonts w:ascii="Times New Roman" w:hAnsi="Times New Roman" w:cs="Times New Roman"/>
        </w:rPr>
        <w:t>the LA;</w:t>
      </w:r>
    </w:p>
    <w:p w14:paraId="08DAEB14" w14:textId="39A2268C" w:rsidR="00774D0C" w:rsidRDefault="00774D0C" w:rsidP="006E44E1">
      <w:pPr>
        <w:pStyle w:val="ListParagraph"/>
        <w:numPr>
          <w:ilvl w:val="0"/>
          <w:numId w:val="18"/>
        </w:numPr>
        <w:rPr>
          <w:rFonts w:ascii="Times New Roman" w:hAnsi="Times New Roman" w:cs="Times New Roman"/>
        </w:rPr>
      </w:pPr>
      <w:r>
        <w:rPr>
          <w:rFonts w:ascii="Times New Roman" w:hAnsi="Times New Roman" w:cs="Times New Roman"/>
        </w:rPr>
        <w:t>the 2015 Standard;</w:t>
      </w:r>
    </w:p>
    <w:p w14:paraId="4B187B61" w14:textId="10C8D060" w:rsidR="007701D7" w:rsidRDefault="007701D7" w:rsidP="006E44E1">
      <w:pPr>
        <w:pStyle w:val="ListParagraph"/>
        <w:numPr>
          <w:ilvl w:val="0"/>
          <w:numId w:val="18"/>
        </w:numPr>
        <w:rPr>
          <w:rFonts w:ascii="Times New Roman" w:hAnsi="Times New Roman" w:cs="Times New Roman"/>
        </w:rPr>
      </w:pPr>
      <w:r>
        <w:rPr>
          <w:rFonts w:ascii="Times New Roman" w:hAnsi="Times New Roman" w:cs="Times New Roman"/>
        </w:rPr>
        <w:t>the AS/ACIF Standard.</w:t>
      </w:r>
    </w:p>
    <w:p w14:paraId="7390B1F6" w14:textId="00502832" w:rsidR="007701D7" w:rsidRDefault="007701D7" w:rsidP="006E44E1">
      <w:pPr>
        <w:rPr>
          <w:rFonts w:ascii="Times New Roman" w:hAnsi="Times New Roman" w:cs="Times New Roman"/>
        </w:rPr>
      </w:pPr>
      <w:r>
        <w:rPr>
          <w:rFonts w:ascii="Times New Roman" w:hAnsi="Times New Roman" w:cs="Times New Roman"/>
        </w:rPr>
        <w:t xml:space="preserve">The Acts referred to above are incorporated as in force from time to time, in accordance with section 10 of the AIA and subsection 13(1) of the LA. </w:t>
      </w:r>
      <w:r w:rsidR="00774D0C">
        <w:rPr>
          <w:rFonts w:ascii="Times New Roman" w:hAnsi="Times New Roman" w:cs="Times New Roman"/>
        </w:rPr>
        <w:t xml:space="preserve">The 2015 Standard is incorporated as in force immediately before the commencement of the instrument, in accordance with section 589 of the Act and subsection 14(1) of the LA. All Commonwealth Acts and legislative instruments are registered on the Federal Register of Legislation and may be accessed free of charge at </w:t>
      </w:r>
      <w:r w:rsidR="0070165D" w:rsidRPr="00BF7B29">
        <w:rPr>
          <w:rFonts w:ascii="Times New Roman" w:hAnsi="Times New Roman" w:cs="Times New Roman"/>
        </w:rPr>
        <w:t>http://www.legislation.gov.au/</w:t>
      </w:r>
      <w:r w:rsidR="0070165D">
        <w:rPr>
          <w:rFonts w:ascii="Times New Roman" w:hAnsi="Times New Roman" w:cs="Times New Roman"/>
        </w:rPr>
        <w:t>.</w:t>
      </w:r>
    </w:p>
    <w:p w14:paraId="5435B1B5" w14:textId="32BD56D5" w:rsidR="003550DC" w:rsidRDefault="0070165D" w:rsidP="006E44E1">
      <w:pPr>
        <w:rPr>
          <w:rFonts w:ascii="Times New Roman" w:hAnsi="Times New Roman" w:cs="Times New Roman"/>
        </w:rPr>
      </w:pPr>
      <w:r>
        <w:rPr>
          <w:rFonts w:ascii="Times New Roman" w:hAnsi="Times New Roman" w:cs="Times New Roman"/>
        </w:rPr>
        <w:t xml:space="preserve">The AS/ACIF Standard is incorporated as existing at the times specified in the instrument, in accordance with sections </w:t>
      </w:r>
      <w:r w:rsidR="005F73B6">
        <w:rPr>
          <w:rFonts w:ascii="Times New Roman" w:hAnsi="Times New Roman" w:cs="Times New Roman"/>
        </w:rPr>
        <w:t xml:space="preserve">381 </w:t>
      </w:r>
      <w:r>
        <w:rPr>
          <w:rFonts w:ascii="Times New Roman" w:hAnsi="Times New Roman" w:cs="Times New Roman"/>
        </w:rPr>
        <w:t xml:space="preserve">and 589 of the Act. </w:t>
      </w:r>
      <w:r w:rsidR="003550DC">
        <w:rPr>
          <w:rFonts w:ascii="Times New Roman" w:hAnsi="Times New Roman" w:cs="Times New Roman"/>
        </w:rPr>
        <w:t xml:space="preserve">The AS/ACIF Standard </w:t>
      </w:r>
      <w:r w:rsidR="008E17EA" w:rsidRPr="008E17EA">
        <w:rPr>
          <w:rFonts w:ascii="Times New Roman" w:hAnsi="Times New Roman" w:cs="Times New Roman"/>
        </w:rPr>
        <w:t>can be obtained from CA’s website (</w:t>
      </w:r>
      <w:r w:rsidR="008E17EA" w:rsidRPr="00BF7B29">
        <w:rPr>
          <w:rFonts w:ascii="Times New Roman" w:hAnsi="Times New Roman" w:cs="Times New Roman"/>
        </w:rPr>
        <w:t>https://www.commsalliance.com.au</w:t>
      </w:r>
      <w:r w:rsidR="008E17EA" w:rsidRPr="008E17EA">
        <w:rPr>
          <w:rFonts w:ascii="Times New Roman" w:hAnsi="Times New Roman" w:cs="Times New Roman"/>
        </w:rPr>
        <w:t>) free of charge.</w:t>
      </w:r>
    </w:p>
    <w:p w14:paraId="28832377" w14:textId="77777777" w:rsidR="00BB076E" w:rsidRPr="00BB076E" w:rsidRDefault="00BB076E" w:rsidP="006E44E1">
      <w:pPr>
        <w:rPr>
          <w:rFonts w:ascii="Times New Roman" w:hAnsi="Times New Roman" w:cs="Times New Roman"/>
          <w:b/>
        </w:rPr>
      </w:pPr>
      <w:r w:rsidRPr="00BB076E">
        <w:rPr>
          <w:rFonts w:ascii="Times New Roman" w:hAnsi="Times New Roman" w:cs="Times New Roman"/>
          <w:b/>
        </w:rPr>
        <w:t>Consultation</w:t>
      </w:r>
    </w:p>
    <w:p w14:paraId="1EB4A0D6" w14:textId="1E4FC741" w:rsidR="00681986" w:rsidRDefault="00681986" w:rsidP="006E44E1">
      <w:pPr>
        <w:rPr>
          <w:rFonts w:ascii="Times New Roman" w:hAnsi="Times New Roman" w:cs="Times New Roman"/>
        </w:rPr>
      </w:pPr>
      <w:r>
        <w:rPr>
          <w:rFonts w:ascii="Times New Roman" w:hAnsi="Times New Roman" w:cs="Times New Roman"/>
        </w:rPr>
        <w:t>B</w:t>
      </w:r>
      <w:r w:rsidR="00CA40FA">
        <w:rPr>
          <w:rFonts w:ascii="Times New Roman" w:hAnsi="Times New Roman" w:cs="Times New Roman"/>
        </w:rPr>
        <w:t>efore</w:t>
      </w:r>
      <w:r>
        <w:rPr>
          <w:rFonts w:ascii="Times New Roman" w:hAnsi="Times New Roman" w:cs="Times New Roman"/>
        </w:rPr>
        <w:t xml:space="preserve"> the instrument</w:t>
      </w:r>
      <w:r w:rsidR="00CA40FA">
        <w:rPr>
          <w:rFonts w:ascii="Times New Roman" w:hAnsi="Times New Roman" w:cs="Times New Roman"/>
        </w:rPr>
        <w:t xml:space="preserve"> was made</w:t>
      </w:r>
      <w:r>
        <w:rPr>
          <w:rFonts w:ascii="Times New Roman" w:hAnsi="Times New Roman" w:cs="Times New Roman"/>
        </w:rPr>
        <w:t xml:space="preserve">, the ACMA was satisfied that consultation </w:t>
      </w:r>
      <w:r w:rsidR="00696659">
        <w:rPr>
          <w:rFonts w:ascii="Times New Roman" w:hAnsi="Times New Roman" w:cs="Times New Roman"/>
        </w:rPr>
        <w:t>was</w:t>
      </w:r>
      <w:r>
        <w:rPr>
          <w:rFonts w:ascii="Times New Roman" w:hAnsi="Times New Roman" w:cs="Times New Roman"/>
        </w:rPr>
        <w:t xml:space="preserve"> undertaken to the extent appropriate and reasonably practicable, in accordance with section 17 of the</w:t>
      </w:r>
      <w:r w:rsidR="00696659">
        <w:rPr>
          <w:rFonts w:ascii="Times New Roman" w:hAnsi="Times New Roman" w:cs="Times New Roman"/>
        </w:rPr>
        <w:t xml:space="preserve"> LA</w:t>
      </w:r>
      <w:r>
        <w:rPr>
          <w:rFonts w:ascii="Times New Roman" w:hAnsi="Times New Roman" w:cs="Times New Roman"/>
        </w:rPr>
        <w:t>.</w:t>
      </w:r>
    </w:p>
    <w:p w14:paraId="1E850779" w14:textId="0D504376" w:rsidR="00C51FE5" w:rsidRPr="000872A9" w:rsidRDefault="004672C3" w:rsidP="00C51FE5">
      <w:pPr>
        <w:rPr>
          <w:rFonts w:ascii="Times New Roman" w:hAnsi="Times New Roman" w:cs="Times New Roman"/>
        </w:rPr>
      </w:pPr>
      <w:r>
        <w:rPr>
          <w:rFonts w:ascii="Times New Roman" w:hAnsi="Times New Roman" w:cs="Times New Roman"/>
        </w:rPr>
        <w:lastRenderedPageBreak/>
        <w:t>In addition, s</w:t>
      </w:r>
      <w:r w:rsidR="00ED622C">
        <w:rPr>
          <w:rFonts w:ascii="Times New Roman" w:hAnsi="Times New Roman" w:cs="Times New Roman"/>
        </w:rPr>
        <w:t>ubsection 382(1) of the Act requires that before the ACMA makes a standard under section 380</w:t>
      </w:r>
      <w:r w:rsidR="006E5CAF">
        <w:rPr>
          <w:rFonts w:ascii="Times New Roman" w:hAnsi="Times New Roman" w:cs="Times New Roman"/>
        </w:rPr>
        <w:t xml:space="preserve"> of the Act</w:t>
      </w:r>
      <w:r w:rsidR="00ED622C">
        <w:rPr>
          <w:rFonts w:ascii="Times New Roman" w:hAnsi="Times New Roman" w:cs="Times New Roman"/>
        </w:rPr>
        <w:t>, the ACMA must try to ensure, so far as is practicable, that interested parties have an opportunity to comment on a proposed standard and that due consideration be given to any comments received.</w:t>
      </w:r>
      <w:r w:rsidR="00C51FE5">
        <w:rPr>
          <w:rFonts w:ascii="Times New Roman" w:hAnsi="Times New Roman" w:cs="Times New Roman"/>
        </w:rPr>
        <w:t xml:space="preserve"> </w:t>
      </w:r>
      <w:r w:rsidR="00C51FE5" w:rsidRPr="000872A9">
        <w:rPr>
          <w:rFonts w:ascii="Times New Roman" w:hAnsi="Times New Roman" w:cs="Times New Roman"/>
        </w:rPr>
        <w:t>Subsection 38</w:t>
      </w:r>
      <w:r w:rsidR="00C51FE5">
        <w:rPr>
          <w:rFonts w:ascii="Times New Roman" w:hAnsi="Times New Roman" w:cs="Times New Roman"/>
        </w:rPr>
        <w:t>2</w:t>
      </w:r>
      <w:r w:rsidR="00C51FE5" w:rsidRPr="000872A9">
        <w:rPr>
          <w:rFonts w:ascii="Times New Roman" w:hAnsi="Times New Roman" w:cs="Times New Roman"/>
        </w:rPr>
        <w:t xml:space="preserve">(5) of the Act provides that interested persons are not taken to have had an adequate opportunity unless there was a consultation period of at least 60 days. </w:t>
      </w:r>
    </w:p>
    <w:p w14:paraId="25B33546" w14:textId="6BEB17E1" w:rsidR="00ED622C" w:rsidRDefault="00ED622C" w:rsidP="006E44E1">
      <w:pPr>
        <w:rPr>
          <w:rFonts w:ascii="Times New Roman" w:hAnsi="Times New Roman" w:cs="Times New Roman"/>
        </w:rPr>
      </w:pPr>
      <w:r>
        <w:rPr>
          <w:rFonts w:ascii="Times New Roman" w:hAnsi="Times New Roman" w:cs="Times New Roman"/>
        </w:rPr>
        <w:t xml:space="preserve">Subsection 17(1) of the </w:t>
      </w:r>
      <w:r w:rsidR="0027182F">
        <w:rPr>
          <w:rFonts w:ascii="Times New Roman" w:hAnsi="Times New Roman" w:cs="Times New Roman"/>
        </w:rPr>
        <w:t>LA</w:t>
      </w:r>
      <w:r>
        <w:rPr>
          <w:rFonts w:ascii="Times New Roman" w:hAnsi="Times New Roman" w:cs="Times New Roman"/>
        </w:rPr>
        <w:t xml:space="preserve"> requires that</w:t>
      </w:r>
      <w:r w:rsidR="00BB79B6">
        <w:rPr>
          <w:rFonts w:ascii="Times New Roman" w:hAnsi="Times New Roman" w:cs="Times New Roman"/>
        </w:rPr>
        <w:t>, before the ACMA makes a legislative instrument, it must be satisfied that any consultation that the ACMA considers is appropriate and reasonably practicable to undertake, has been undertaken.</w:t>
      </w:r>
    </w:p>
    <w:p w14:paraId="28084EF1" w14:textId="125A219A" w:rsidR="00ED622C" w:rsidRDefault="00BB79B6" w:rsidP="006E44E1">
      <w:pPr>
        <w:rPr>
          <w:rFonts w:ascii="Times New Roman" w:hAnsi="Times New Roman" w:cs="Times New Roman"/>
        </w:rPr>
      </w:pPr>
      <w:r>
        <w:rPr>
          <w:rFonts w:ascii="Times New Roman" w:hAnsi="Times New Roman" w:cs="Times New Roman"/>
        </w:rPr>
        <w:t xml:space="preserve">A public consultation process was conducted during the period </w:t>
      </w:r>
      <w:r w:rsidR="00E672BE" w:rsidRPr="009546E6">
        <w:rPr>
          <w:rFonts w:ascii="Times New Roman" w:hAnsi="Times New Roman" w:cs="Times New Roman"/>
        </w:rPr>
        <w:t>21 October 2024</w:t>
      </w:r>
      <w:r w:rsidR="00121150" w:rsidRPr="009546E6">
        <w:rPr>
          <w:rFonts w:ascii="Times New Roman" w:hAnsi="Times New Roman" w:cs="Times New Roman"/>
        </w:rPr>
        <w:t xml:space="preserve"> to 20 December 2024</w:t>
      </w:r>
      <w:r w:rsidR="00E672BE">
        <w:rPr>
          <w:rFonts w:ascii="Times New Roman" w:hAnsi="Times New Roman" w:cs="Times New Roman"/>
        </w:rPr>
        <w:t xml:space="preserve"> in relation to the proposal to remake the instrument, </w:t>
      </w:r>
      <w:r w:rsidR="00190475">
        <w:rPr>
          <w:rFonts w:ascii="Times New Roman" w:hAnsi="Times New Roman" w:cs="Times New Roman"/>
        </w:rPr>
        <w:t xml:space="preserve">various </w:t>
      </w:r>
      <w:r w:rsidR="00E672BE" w:rsidRPr="00B70BE3">
        <w:rPr>
          <w:rFonts w:ascii="Times New Roman" w:hAnsi="Times New Roman" w:cs="Times New Roman"/>
        </w:rPr>
        <w:t>technical standards</w:t>
      </w:r>
      <w:r w:rsidR="00E672BE">
        <w:rPr>
          <w:rFonts w:ascii="Times New Roman" w:hAnsi="Times New Roman" w:cs="Times New Roman"/>
        </w:rPr>
        <w:t xml:space="preserve">, and the </w:t>
      </w:r>
      <w:r w:rsidR="00E672BE" w:rsidRPr="009546E6">
        <w:rPr>
          <w:rFonts w:ascii="Times New Roman" w:hAnsi="Times New Roman" w:cs="Times New Roman"/>
        </w:rPr>
        <w:t>Telecommunications Labelling Notice</w:t>
      </w:r>
      <w:r w:rsidR="00121150">
        <w:rPr>
          <w:rFonts w:ascii="Times New Roman" w:hAnsi="Times New Roman" w:cs="Times New Roman"/>
        </w:rPr>
        <w:t>.</w:t>
      </w:r>
    </w:p>
    <w:p w14:paraId="7F6C0C5F" w14:textId="43AEE1DB" w:rsidR="00ED622C" w:rsidRDefault="00CC29B5" w:rsidP="006E44E1">
      <w:pPr>
        <w:rPr>
          <w:rFonts w:ascii="Times New Roman" w:hAnsi="Times New Roman" w:cs="Times New Roman"/>
        </w:rPr>
      </w:pPr>
      <w:r>
        <w:rPr>
          <w:rFonts w:ascii="Times New Roman" w:hAnsi="Times New Roman" w:cs="Times New Roman"/>
        </w:rPr>
        <w:t>Draft instruments and a consultation paper containing explanatory information were made available on the ACMA website during th</w:t>
      </w:r>
      <w:r w:rsidR="00E47430">
        <w:rPr>
          <w:rFonts w:ascii="Times New Roman" w:hAnsi="Times New Roman" w:cs="Times New Roman"/>
        </w:rPr>
        <w:t>e consultation</w:t>
      </w:r>
      <w:r>
        <w:rPr>
          <w:rFonts w:ascii="Times New Roman" w:hAnsi="Times New Roman" w:cs="Times New Roman"/>
        </w:rPr>
        <w:t xml:space="preserve"> period. Interested parties were notified of the release of the draft instruments and invited to comment.</w:t>
      </w:r>
    </w:p>
    <w:p w14:paraId="6C25F27C" w14:textId="77BA3013" w:rsidR="00BF06BD" w:rsidRPr="00CC29B5" w:rsidRDefault="00CC29B5" w:rsidP="00B87B8A">
      <w:pPr>
        <w:rPr>
          <w:rFonts w:ascii="Times New Roman" w:hAnsi="Times New Roman" w:cs="Times New Roman"/>
          <w:highlight w:val="yellow"/>
        </w:rPr>
      </w:pPr>
      <w:r>
        <w:rPr>
          <w:rFonts w:ascii="Times New Roman" w:hAnsi="Times New Roman" w:cs="Times New Roman"/>
        </w:rPr>
        <w:t xml:space="preserve">The ACMA received </w:t>
      </w:r>
      <w:r w:rsidR="00C57622" w:rsidRPr="009546E6">
        <w:rPr>
          <w:rFonts w:ascii="Times New Roman" w:hAnsi="Times New Roman" w:cs="Times New Roman"/>
        </w:rPr>
        <w:t>6</w:t>
      </w:r>
      <w:r w:rsidRPr="009546E6">
        <w:rPr>
          <w:rFonts w:ascii="Times New Roman" w:hAnsi="Times New Roman" w:cs="Times New Roman"/>
        </w:rPr>
        <w:t xml:space="preserve"> submissions</w:t>
      </w:r>
      <w:r>
        <w:rPr>
          <w:rFonts w:ascii="Times New Roman" w:hAnsi="Times New Roman" w:cs="Times New Roman"/>
        </w:rPr>
        <w:t xml:space="preserve"> in response to the consultation and </w:t>
      </w:r>
      <w:r w:rsidR="00A326CB">
        <w:rPr>
          <w:rFonts w:ascii="Times New Roman" w:hAnsi="Times New Roman" w:cs="Times New Roman"/>
        </w:rPr>
        <w:t xml:space="preserve">the </w:t>
      </w:r>
      <w:r w:rsidR="00B11A97">
        <w:rPr>
          <w:rFonts w:ascii="Times New Roman" w:hAnsi="Times New Roman" w:cs="Times New Roman"/>
        </w:rPr>
        <w:t xml:space="preserve">submissions </w:t>
      </w:r>
      <w:r w:rsidR="001B631A">
        <w:rPr>
          <w:rFonts w:ascii="Times New Roman" w:hAnsi="Times New Roman" w:cs="Times New Roman"/>
        </w:rPr>
        <w:t xml:space="preserve">either </w:t>
      </w:r>
      <w:r w:rsidR="00504A28">
        <w:rPr>
          <w:rFonts w:ascii="Times New Roman" w:hAnsi="Times New Roman" w:cs="Times New Roman"/>
        </w:rPr>
        <w:t>supported</w:t>
      </w:r>
      <w:r w:rsidR="00B11A97">
        <w:rPr>
          <w:rFonts w:ascii="Times New Roman" w:hAnsi="Times New Roman" w:cs="Times New Roman"/>
        </w:rPr>
        <w:t xml:space="preserve"> making the instrument</w:t>
      </w:r>
      <w:r w:rsidR="009E2A58">
        <w:rPr>
          <w:rFonts w:ascii="Times New Roman" w:hAnsi="Times New Roman" w:cs="Times New Roman"/>
        </w:rPr>
        <w:t xml:space="preserve"> or provided no specific comments in relation to the proposal to make the </w:t>
      </w:r>
      <w:r w:rsidR="006D1ACC">
        <w:rPr>
          <w:rFonts w:ascii="Times New Roman" w:hAnsi="Times New Roman" w:cs="Times New Roman"/>
        </w:rPr>
        <w:t>instrument</w:t>
      </w:r>
      <w:r w:rsidR="00B11A97">
        <w:rPr>
          <w:rFonts w:ascii="Times New Roman" w:hAnsi="Times New Roman" w:cs="Times New Roman"/>
        </w:rPr>
        <w:t>.</w:t>
      </w:r>
      <w:r w:rsidR="002A46C3">
        <w:rPr>
          <w:rFonts w:ascii="Times New Roman" w:hAnsi="Times New Roman" w:cs="Times New Roman"/>
        </w:rPr>
        <w:t xml:space="preserve"> One submitter recommended the language in the instrument be revised to align with the Australian Government’s style manual for people with disability</w:t>
      </w:r>
      <w:r w:rsidR="002A46C3">
        <w:rPr>
          <w:rStyle w:val="FootnoteReference"/>
          <w:rFonts w:ascii="Times New Roman" w:hAnsi="Times New Roman" w:cs="Times New Roman"/>
        </w:rPr>
        <w:footnoteReference w:id="2"/>
      </w:r>
      <w:r w:rsidR="002A46C3">
        <w:rPr>
          <w:rFonts w:ascii="Times New Roman" w:hAnsi="Times New Roman" w:cs="Times New Roman"/>
        </w:rPr>
        <w:t xml:space="preserve"> </w:t>
      </w:r>
      <w:r w:rsidR="00184B47">
        <w:rPr>
          <w:rFonts w:ascii="Times New Roman" w:hAnsi="Times New Roman" w:cs="Times New Roman"/>
        </w:rPr>
        <w:t xml:space="preserve">and </w:t>
      </w:r>
      <w:r w:rsidR="00DE2498">
        <w:rPr>
          <w:rFonts w:ascii="Times New Roman" w:hAnsi="Times New Roman" w:cs="Times New Roman"/>
        </w:rPr>
        <w:t>the People With Disability Australia language guide</w:t>
      </w:r>
      <w:r w:rsidR="002A46C3">
        <w:rPr>
          <w:rFonts w:ascii="Times New Roman" w:hAnsi="Times New Roman" w:cs="Times New Roman"/>
        </w:rPr>
        <w:t>.</w:t>
      </w:r>
      <w:r w:rsidR="00DE2498">
        <w:rPr>
          <w:rStyle w:val="FootnoteReference"/>
          <w:rFonts w:ascii="Times New Roman" w:hAnsi="Times New Roman" w:cs="Times New Roman"/>
        </w:rPr>
        <w:footnoteReference w:id="3"/>
      </w:r>
      <w:r w:rsidR="008A753B" w:rsidRPr="008A753B">
        <w:rPr>
          <w:rFonts w:ascii="Times New Roman" w:hAnsi="Times New Roman" w:cs="Times New Roman"/>
        </w:rPr>
        <w:t xml:space="preserve"> </w:t>
      </w:r>
      <w:r w:rsidR="007B5B7B">
        <w:rPr>
          <w:rFonts w:ascii="Times New Roman" w:hAnsi="Times New Roman" w:cs="Times New Roman"/>
        </w:rPr>
        <w:t>The ACMA considered all submissions received and i</w:t>
      </w:r>
      <w:r w:rsidR="008A753B">
        <w:rPr>
          <w:rFonts w:ascii="Times New Roman" w:hAnsi="Times New Roman" w:cs="Times New Roman"/>
        </w:rPr>
        <w:t xml:space="preserve">n response to feedback, the ACMA amended </w:t>
      </w:r>
      <w:r w:rsidR="00190475">
        <w:rPr>
          <w:rFonts w:ascii="Times New Roman" w:hAnsi="Times New Roman" w:cs="Times New Roman"/>
        </w:rPr>
        <w:t xml:space="preserve">some </w:t>
      </w:r>
      <w:r w:rsidR="008A753B">
        <w:rPr>
          <w:rFonts w:ascii="Times New Roman" w:hAnsi="Times New Roman" w:cs="Times New Roman"/>
        </w:rPr>
        <w:t>language used in the instrument, including the title</w:t>
      </w:r>
      <w:r w:rsidR="008B5862">
        <w:rPr>
          <w:rFonts w:ascii="Times New Roman" w:hAnsi="Times New Roman" w:cs="Times New Roman"/>
        </w:rPr>
        <w:t xml:space="preserve">, </w:t>
      </w:r>
      <w:r w:rsidR="008A753B">
        <w:rPr>
          <w:rFonts w:ascii="Times New Roman" w:hAnsi="Times New Roman" w:cs="Times New Roman"/>
        </w:rPr>
        <w:t>to</w:t>
      </w:r>
      <w:r w:rsidR="00190475">
        <w:rPr>
          <w:rFonts w:ascii="Times New Roman" w:hAnsi="Times New Roman" w:cs="Times New Roman"/>
        </w:rPr>
        <w:t xml:space="preserve"> better</w:t>
      </w:r>
      <w:r w:rsidR="008A753B">
        <w:rPr>
          <w:rFonts w:ascii="Times New Roman" w:hAnsi="Times New Roman" w:cs="Times New Roman"/>
        </w:rPr>
        <w:t xml:space="preserve"> align with the style manual and language guide.</w:t>
      </w:r>
      <w:r w:rsidR="007B5B7B">
        <w:rPr>
          <w:rFonts w:ascii="Times New Roman" w:hAnsi="Times New Roman" w:cs="Times New Roman"/>
        </w:rPr>
        <w:t xml:space="preserve"> No other material changes were made to the instrument after consultation. </w:t>
      </w:r>
    </w:p>
    <w:p w14:paraId="307F40E0" w14:textId="26261325" w:rsidR="004D2843" w:rsidRDefault="00FB4437" w:rsidP="006E44E1">
      <w:pPr>
        <w:rPr>
          <w:rFonts w:ascii="Times New Roman" w:hAnsi="Times New Roman" w:cs="Times New Roman"/>
          <w:b/>
        </w:rPr>
      </w:pPr>
      <w:r>
        <w:rPr>
          <w:rFonts w:ascii="Times New Roman" w:hAnsi="Times New Roman" w:cs="Times New Roman"/>
          <w:b/>
        </w:rPr>
        <w:t>Statement of compatibility with human r</w:t>
      </w:r>
      <w:r w:rsidR="004D2843" w:rsidRPr="004D2843">
        <w:rPr>
          <w:rFonts w:ascii="Times New Roman" w:hAnsi="Times New Roman" w:cs="Times New Roman"/>
          <w:b/>
        </w:rPr>
        <w:t>ights</w:t>
      </w:r>
    </w:p>
    <w:p w14:paraId="226AEDCA" w14:textId="5BC91E91" w:rsidR="00134705" w:rsidRDefault="00FB4437" w:rsidP="006E44E1">
      <w:pPr>
        <w:rPr>
          <w:rFonts w:ascii="Times New Roman" w:hAnsi="Times New Roman" w:cs="Times New Roman"/>
        </w:rPr>
      </w:pPr>
      <w:r w:rsidRPr="00FB4437">
        <w:rPr>
          <w:rFonts w:ascii="Times New Roman" w:hAnsi="Times New Roman" w:cs="Times New Roman"/>
        </w:rPr>
        <w:t xml:space="preserve">Subsection 9(1) of the </w:t>
      </w:r>
      <w:r w:rsidRPr="00FB4437">
        <w:rPr>
          <w:rFonts w:ascii="Times New Roman" w:hAnsi="Times New Roman" w:cs="Times New Roman"/>
          <w:i/>
        </w:rPr>
        <w:t>Human Rights (Parliamentary Scrutiny) Act 2011</w:t>
      </w:r>
      <w:r w:rsidRPr="00FB4437">
        <w:rPr>
          <w:rFonts w:ascii="Times New Roman" w:hAnsi="Times New Roman" w:cs="Times New Roman"/>
        </w:rPr>
        <w:t xml:space="preserve"> requires the rule-maker in relation to a legislative instrument to which section 42 (disallowance) of the</w:t>
      </w:r>
      <w:r w:rsidR="00696659">
        <w:rPr>
          <w:rFonts w:ascii="Times New Roman" w:hAnsi="Times New Roman" w:cs="Times New Roman"/>
        </w:rPr>
        <w:t xml:space="preserve"> LA</w:t>
      </w:r>
      <w:r w:rsidRPr="00FB4437">
        <w:rPr>
          <w:rFonts w:ascii="Times New Roman" w:hAnsi="Times New Roman" w:cs="Times New Roman"/>
        </w:rPr>
        <w:t xml:space="preserve"> applies to cause a statement of compatibility </w:t>
      </w:r>
      <w:r w:rsidR="00D20E6B">
        <w:rPr>
          <w:rFonts w:ascii="Times New Roman" w:hAnsi="Times New Roman" w:cs="Times New Roman"/>
        </w:rPr>
        <w:t xml:space="preserve">with human rights </w:t>
      </w:r>
      <w:r w:rsidRPr="00FB4437">
        <w:rPr>
          <w:rFonts w:ascii="Times New Roman" w:hAnsi="Times New Roman" w:cs="Times New Roman"/>
        </w:rPr>
        <w:t>to be prepared in respect of that legislative instrument.</w:t>
      </w:r>
    </w:p>
    <w:p w14:paraId="54D659A0" w14:textId="14D32C75" w:rsidR="00932D8F" w:rsidRPr="00EB2144" w:rsidRDefault="00EE5017" w:rsidP="006E44E1">
      <w:pPr>
        <w:rPr>
          <w:rFonts w:ascii="Times New Roman" w:eastAsia="Times New Roman" w:hAnsi="Times New Roman" w:cs="Times New Roman"/>
          <w:lang w:eastAsia="en-AU"/>
        </w:rPr>
      </w:pPr>
      <w:r w:rsidRPr="00EE5017">
        <w:rPr>
          <w:rFonts w:ascii="Times New Roman" w:eastAsia="Times New Roman" w:hAnsi="Times New Roman" w:cs="Times New Roman"/>
          <w:lang w:eastAsia="en-AU"/>
        </w:rPr>
        <w:t xml:space="preserve">The statement of </w:t>
      </w:r>
      <w:r w:rsidRPr="00EE5017">
        <w:rPr>
          <w:rFonts w:ascii="Times New Roman" w:hAnsi="Times New Roman" w:cs="Times New Roman"/>
        </w:rPr>
        <w:t>compatibility</w:t>
      </w:r>
      <w:r w:rsidRPr="00EE5017">
        <w:rPr>
          <w:rFonts w:ascii="Times New Roman" w:eastAsia="Times New Roman" w:hAnsi="Times New Roman" w:cs="Times New Roman"/>
          <w:lang w:eastAsia="en-AU"/>
        </w:rPr>
        <w:t xml:space="preserve"> with human rights set out in </w:t>
      </w:r>
      <w:r w:rsidRPr="00EE5017">
        <w:rPr>
          <w:rFonts w:ascii="Times New Roman" w:eastAsia="Times New Roman" w:hAnsi="Times New Roman" w:cs="Times New Roman"/>
          <w:b/>
          <w:bCs/>
          <w:lang w:eastAsia="en-AU"/>
        </w:rPr>
        <w:t>Attachment B</w:t>
      </w:r>
      <w:r w:rsidRPr="00EE5017">
        <w:rPr>
          <w:rFonts w:ascii="Times New Roman" w:eastAsia="Times New Roman" w:hAnsi="Times New Roman" w:cs="Times New Roman"/>
          <w:lang w:eastAsia="en-AU"/>
        </w:rPr>
        <w:t xml:space="preserve"> has been prepared to meet that requirement</w:t>
      </w:r>
      <w:r w:rsidR="00CA56BE">
        <w:rPr>
          <w:rFonts w:ascii="Times New Roman" w:eastAsia="Times New Roman" w:hAnsi="Times New Roman" w:cs="Times New Roman"/>
          <w:lang w:eastAsia="en-AU"/>
        </w:rPr>
        <w:t>.</w:t>
      </w:r>
      <w:r w:rsidR="00932D8F">
        <w:rPr>
          <w:rFonts w:ascii="Times New Roman" w:hAnsi="Times New Roman" w:cs="Times New Roman"/>
          <w:b/>
          <w:sz w:val="28"/>
          <w:szCs w:val="28"/>
        </w:rPr>
        <w:br w:type="page"/>
      </w:r>
    </w:p>
    <w:p w14:paraId="0A465983" w14:textId="6877BE8F" w:rsidR="00025ACE" w:rsidRPr="00641906" w:rsidRDefault="00AD3414" w:rsidP="00641906">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Attachment A</w:t>
      </w:r>
    </w:p>
    <w:p w14:paraId="77137405" w14:textId="689F47B8" w:rsidR="00641906" w:rsidRPr="00641906" w:rsidRDefault="00AD3414" w:rsidP="00641906">
      <w:pPr>
        <w:jc w:val="center"/>
        <w:rPr>
          <w:rFonts w:ascii="Times New Roman" w:hAnsi="Times New Roman" w:cs="Times New Roman"/>
          <w:b/>
          <w:sz w:val="28"/>
          <w:szCs w:val="28"/>
        </w:rPr>
      </w:pPr>
      <w:r w:rsidRPr="00641906">
        <w:rPr>
          <w:rFonts w:ascii="Times New Roman" w:hAnsi="Times New Roman" w:cs="Times New Roman"/>
          <w:b/>
          <w:sz w:val="28"/>
          <w:szCs w:val="28"/>
        </w:rPr>
        <w:t>Notes to</w:t>
      </w:r>
      <w:r w:rsidR="00B727F3" w:rsidRPr="00641906">
        <w:rPr>
          <w:rFonts w:ascii="Times New Roman" w:hAnsi="Times New Roman" w:cs="Times New Roman"/>
          <w:b/>
          <w:sz w:val="28"/>
          <w:szCs w:val="28"/>
        </w:rPr>
        <w:t xml:space="preserve"> the</w:t>
      </w:r>
      <w:r w:rsidR="0048303D">
        <w:rPr>
          <w:rFonts w:ascii="Times New Roman" w:hAnsi="Times New Roman" w:cs="Times New Roman"/>
          <w:b/>
          <w:sz w:val="28"/>
          <w:szCs w:val="28"/>
        </w:rPr>
        <w:t xml:space="preserve"> </w:t>
      </w:r>
      <w:r w:rsidR="0048303D" w:rsidRPr="0048303D">
        <w:rPr>
          <w:rFonts w:ascii="Times New Roman" w:hAnsi="Times New Roman" w:cs="Times New Roman"/>
          <w:b/>
          <w:i/>
          <w:iCs/>
          <w:sz w:val="28"/>
          <w:szCs w:val="28"/>
        </w:rPr>
        <w:t xml:space="preserve">Telecommunications (Requirements for Customer Equipment for </w:t>
      </w:r>
      <w:r w:rsidR="003B2E44">
        <w:rPr>
          <w:rFonts w:ascii="Times New Roman" w:hAnsi="Times New Roman" w:cs="Times New Roman"/>
          <w:b/>
          <w:i/>
          <w:iCs/>
          <w:sz w:val="28"/>
          <w:szCs w:val="28"/>
        </w:rPr>
        <w:t>U</w:t>
      </w:r>
      <w:r w:rsidR="0048303D" w:rsidRPr="0048303D">
        <w:rPr>
          <w:rFonts w:ascii="Times New Roman" w:hAnsi="Times New Roman" w:cs="Times New Roman"/>
          <w:b/>
          <w:i/>
          <w:iCs/>
          <w:sz w:val="28"/>
          <w:szCs w:val="28"/>
        </w:rPr>
        <w:t xml:space="preserve">se with the Standard Telephone Service – Features </w:t>
      </w:r>
      <w:r w:rsidR="004D6472">
        <w:rPr>
          <w:rFonts w:ascii="Times New Roman" w:hAnsi="Times New Roman" w:cs="Times New Roman"/>
          <w:b/>
          <w:i/>
          <w:iCs/>
          <w:sz w:val="28"/>
          <w:szCs w:val="28"/>
        </w:rPr>
        <w:t xml:space="preserve">Designed </w:t>
      </w:r>
      <w:r w:rsidR="0048303D" w:rsidRPr="0048303D">
        <w:rPr>
          <w:rFonts w:ascii="Times New Roman" w:hAnsi="Times New Roman" w:cs="Times New Roman"/>
          <w:b/>
          <w:i/>
          <w:iCs/>
          <w:sz w:val="28"/>
          <w:szCs w:val="28"/>
        </w:rPr>
        <w:t xml:space="preserve">for </w:t>
      </w:r>
      <w:r w:rsidR="003B2E44">
        <w:rPr>
          <w:rFonts w:ascii="Times New Roman" w:hAnsi="Times New Roman" w:cs="Times New Roman"/>
          <w:b/>
          <w:i/>
          <w:iCs/>
          <w:sz w:val="28"/>
          <w:szCs w:val="28"/>
        </w:rPr>
        <w:t>P</w:t>
      </w:r>
      <w:r w:rsidR="0048303D" w:rsidRPr="0048303D">
        <w:rPr>
          <w:rFonts w:ascii="Times New Roman" w:hAnsi="Times New Roman" w:cs="Times New Roman"/>
          <w:b/>
          <w:i/>
          <w:iCs/>
          <w:sz w:val="28"/>
          <w:szCs w:val="28"/>
        </w:rPr>
        <w:t>e</w:t>
      </w:r>
      <w:r w:rsidR="00923E5C">
        <w:rPr>
          <w:rFonts w:ascii="Times New Roman" w:hAnsi="Times New Roman" w:cs="Times New Roman"/>
          <w:b/>
          <w:i/>
          <w:iCs/>
          <w:sz w:val="28"/>
          <w:szCs w:val="28"/>
        </w:rPr>
        <w:t>ople</w:t>
      </w:r>
      <w:r w:rsidR="0048303D" w:rsidRPr="0048303D">
        <w:rPr>
          <w:rFonts w:ascii="Times New Roman" w:hAnsi="Times New Roman" w:cs="Times New Roman"/>
          <w:b/>
          <w:i/>
          <w:iCs/>
          <w:sz w:val="28"/>
          <w:szCs w:val="28"/>
        </w:rPr>
        <w:t xml:space="preserve"> with </w:t>
      </w:r>
      <w:r w:rsidR="003B2E44">
        <w:rPr>
          <w:rFonts w:ascii="Times New Roman" w:hAnsi="Times New Roman" w:cs="Times New Roman"/>
          <w:b/>
          <w:i/>
          <w:iCs/>
          <w:sz w:val="28"/>
          <w:szCs w:val="28"/>
        </w:rPr>
        <w:t>D</w:t>
      </w:r>
      <w:r w:rsidR="0048303D" w:rsidRPr="0048303D">
        <w:rPr>
          <w:rFonts w:ascii="Times New Roman" w:hAnsi="Times New Roman" w:cs="Times New Roman"/>
          <w:b/>
          <w:i/>
          <w:iCs/>
          <w:sz w:val="28"/>
          <w:szCs w:val="28"/>
        </w:rPr>
        <w:t>isabilit</w:t>
      </w:r>
      <w:r w:rsidR="00923E5C">
        <w:rPr>
          <w:rFonts w:ascii="Times New Roman" w:hAnsi="Times New Roman" w:cs="Times New Roman"/>
          <w:b/>
          <w:i/>
          <w:iCs/>
          <w:sz w:val="28"/>
          <w:szCs w:val="28"/>
        </w:rPr>
        <w:t>y</w:t>
      </w:r>
      <w:r w:rsidR="0048303D" w:rsidRPr="0048303D">
        <w:rPr>
          <w:rFonts w:ascii="Times New Roman" w:hAnsi="Times New Roman" w:cs="Times New Roman"/>
          <w:b/>
          <w:i/>
          <w:iCs/>
          <w:sz w:val="28"/>
          <w:szCs w:val="28"/>
        </w:rPr>
        <w:t xml:space="preserve"> – AS/ACIF S040) </w:t>
      </w:r>
      <w:r w:rsidR="0048303D" w:rsidRPr="00A4057D">
        <w:rPr>
          <w:rFonts w:ascii="Times New Roman" w:hAnsi="Times New Roman" w:cs="Times New Roman"/>
          <w:b/>
          <w:i/>
          <w:iCs/>
          <w:sz w:val="28"/>
          <w:szCs w:val="28"/>
        </w:rPr>
        <w:t>Standard 2025</w:t>
      </w:r>
    </w:p>
    <w:p w14:paraId="6538AA96" w14:textId="544CEF03" w:rsidR="006940DB" w:rsidRDefault="006940DB" w:rsidP="00AD500F">
      <w:pPr>
        <w:spacing w:before="280"/>
        <w:rPr>
          <w:rFonts w:ascii="Times New Roman" w:hAnsi="Times New Roman" w:cs="Times New Roman"/>
          <w:b/>
        </w:rPr>
      </w:pPr>
      <w:r>
        <w:rPr>
          <w:rFonts w:ascii="Times New Roman" w:hAnsi="Times New Roman" w:cs="Times New Roman"/>
          <w:b/>
        </w:rPr>
        <w:t>Part 1–Preliminary</w:t>
      </w:r>
    </w:p>
    <w:p w14:paraId="4DD57917" w14:textId="6E58EB11" w:rsidR="006940DB" w:rsidRDefault="006940DB" w:rsidP="004D2843">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2BDE4E85" w14:textId="5FDEE650" w:rsidR="00025ACE" w:rsidRPr="006940DB" w:rsidRDefault="006940DB" w:rsidP="004D2843">
      <w:pPr>
        <w:rPr>
          <w:rFonts w:ascii="Times New Roman" w:hAnsi="Times New Roman" w:cs="Times New Roman"/>
        </w:rPr>
      </w:pPr>
      <w:r>
        <w:rPr>
          <w:rFonts w:ascii="Times New Roman" w:hAnsi="Times New Roman" w:cs="Times New Roman"/>
        </w:rPr>
        <w:t>This section provides for the instrument to be cited as</w:t>
      </w:r>
      <w:r w:rsidR="00D32E4E">
        <w:rPr>
          <w:rFonts w:ascii="Times New Roman" w:hAnsi="Times New Roman" w:cs="Times New Roman"/>
        </w:rPr>
        <w:t xml:space="preserve"> the</w:t>
      </w:r>
      <w:r>
        <w:rPr>
          <w:rFonts w:ascii="Times New Roman" w:hAnsi="Times New Roman" w:cs="Times New Roman"/>
        </w:rPr>
        <w:t xml:space="preserve"> </w:t>
      </w:r>
      <w:r w:rsidR="00B76CF7" w:rsidRPr="00B76CF7">
        <w:rPr>
          <w:rFonts w:ascii="Times New Roman" w:hAnsi="Times New Roman" w:cs="Times New Roman"/>
          <w:i/>
        </w:rPr>
        <w:t xml:space="preserve">Telecommunications (Requirements for Customer Equipment for </w:t>
      </w:r>
      <w:r w:rsidR="003B5B07">
        <w:rPr>
          <w:rFonts w:ascii="Times New Roman" w:hAnsi="Times New Roman" w:cs="Times New Roman"/>
          <w:i/>
        </w:rPr>
        <w:t>U</w:t>
      </w:r>
      <w:r w:rsidR="00B76CF7" w:rsidRPr="00B76CF7">
        <w:rPr>
          <w:rFonts w:ascii="Times New Roman" w:hAnsi="Times New Roman" w:cs="Times New Roman"/>
          <w:i/>
        </w:rPr>
        <w:t xml:space="preserve">se with the Standard Telephone Service – Features </w:t>
      </w:r>
      <w:r w:rsidR="003B5B07">
        <w:rPr>
          <w:rFonts w:ascii="Times New Roman" w:hAnsi="Times New Roman" w:cs="Times New Roman"/>
          <w:i/>
        </w:rPr>
        <w:t xml:space="preserve">Designed </w:t>
      </w:r>
      <w:r w:rsidR="00B76CF7" w:rsidRPr="00B76CF7">
        <w:rPr>
          <w:rFonts w:ascii="Times New Roman" w:hAnsi="Times New Roman" w:cs="Times New Roman"/>
          <w:i/>
        </w:rPr>
        <w:t xml:space="preserve">for </w:t>
      </w:r>
      <w:r w:rsidR="000A40B2">
        <w:rPr>
          <w:rFonts w:ascii="Times New Roman" w:hAnsi="Times New Roman" w:cs="Times New Roman"/>
          <w:i/>
        </w:rPr>
        <w:t>P</w:t>
      </w:r>
      <w:r w:rsidR="00923E5C" w:rsidRPr="00B76CF7">
        <w:rPr>
          <w:rFonts w:ascii="Times New Roman" w:hAnsi="Times New Roman" w:cs="Times New Roman"/>
          <w:i/>
        </w:rPr>
        <w:t>e</w:t>
      </w:r>
      <w:r w:rsidR="00923E5C">
        <w:rPr>
          <w:rFonts w:ascii="Times New Roman" w:hAnsi="Times New Roman" w:cs="Times New Roman"/>
          <w:i/>
        </w:rPr>
        <w:t>ople</w:t>
      </w:r>
      <w:r w:rsidR="00923E5C" w:rsidRPr="00B76CF7">
        <w:rPr>
          <w:rFonts w:ascii="Times New Roman" w:hAnsi="Times New Roman" w:cs="Times New Roman"/>
          <w:i/>
        </w:rPr>
        <w:t xml:space="preserve"> </w:t>
      </w:r>
      <w:r w:rsidR="00B76CF7" w:rsidRPr="00B76CF7">
        <w:rPr>
          <w:rFonts w:ascii="Times New Roman" w:hAnsi="Times New Roman" w:cs="Times New Roman"/>
          <w:i/>
        </w:rPr>
        <w:t xml:space="preserve">with </w:t>
      </w:r>
      <w:r w:rsidR="000A40B2">
        <w:rPr>
          <w:rFonts w:ascii="Times New Roman" w:hAnsi="Times New Roman" w:cs="Times New Roman"/>
          <w:i/>
        </w:rPr>
        <w:t>D</w:t>
      </w:r>
      <w:r w:rsidR="00B76CF7" w:rsidRPr="00B76CF7">
        <w:rPr>
          <w:rFonts w:ascii="Times New Roman" w:hAnsi="Times New Roman" w:cs="Times New Roman"/>
          <w:i/>
        </w:rPr>
        <w:t>isabilit</w:t>
      </w:r>
      <w:r w:rsidR="00923E5C">
        <w:rPr>
          <w:rFonts w:ascii="Times New Roman" w:hAnsi="Times New Roman" w:cs="Times New Roman"/>
          <w:i/>
        </w:rPr>
        <w:t>y</w:t>
      </w:r>
      <w:r w:rsidR="00B76CF7" w:rsidRPr="00B76CF7">
        <w:rPr>
          <w:rFonts w:ascii="Times New Roman" w:hAnsi="Times New Roman" w:cs="Times New Roman"/>
          <w:i/>
        </w:rPr>
        <w:t xml:space="preserve"> – AS/ACIF S040) Standard 2025</w:t>
      </w:r>
      <w:r w:rsidR="003A2C58">
        <w:rPr>
          <w:rFonts w:ascii="Times New Roman" w:hAnsi="Times New Roman" w:cs="Times New Roman"/>
        </w:rPr>
        <w:t xml:space="preserve"> or </w:t>
      </w:r>
      <w:r w:rsidR="007A2C18">
        <w:rPr>
          <w:rFonts w:ascii="Times New Roman" w:hAnsi="Times New Roman" w:cs="Times New Roman"/>
        </w:rPr>
        <w:t>cited as “</w:t>
      </w:r>
      <w:r w:rsidR="003A2C58">
        <w:rPr>
          <w:rFonts w:ascii="Times New Roman" w:hAnsi="Times New Roman" w:cs="Times New Roman"/>
        </w:rPr>
        <w:t>AS/ACIF S040-2025</w:t>
      </w:r>
      <w:r w:rsidR="007A2C18">
        <w:rPr>
          <w:rFonts w:ascii="Times New Roman" w:hAnsi="Times New Roman" w:cs="Times New Roman"/>
        </w:rPr>
        <w:t>”</w:t>
      </w:r>
      <w:r w:rsidR="003A2C58">
        <w:rPr>
          <w:rFonts w:ascii="Times New Roman" w:hAnsi="Times New Roman" w:cs="Times New Roman"/>
        </w:rPr>
        <w:t>.</w:t>
      </w:r>
    </w:p>
    <w:p w14:paraId="39A5B6EA" w14:textId="64C1B526" w:rsidR="006940DB" w:rsidRDefault="006940DB" w:rsidP="006940DB">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5BC90146" w14:textId="63156DBC" w:rsidR="006940DB" w:rsidRDefault="006940DB" w:rsidP="004D2843">
      <w:pPr>
        <w:rPr>
          <w:rFonts w:ascii="Times New Roman" w:hAnsi="Times New Roman" w:cs="Times New Roman"/>
        </w:rPr>
      </w:pPr>
      <w:r>
        <w:rPr>
          <w:rFonts w:ascii="Times New Roman" w:hAnsi="Times New Roman" w:cs="Times New Roman"/>
        </w:rPr>
        <w:t xml:space="preserve">This section provides for the instrument to </w:t>
      </w:r>
      <w:r w:rsidRPr="002275FB">
        <w:rPr>
          <w:rFonts w:ascii="Times New Roman" w:hAnsi="Times New Roman" w:cs="Times New Roman"/>
        </w:rPr>
        <w:t xml:space="preserve">commence </w:t>
      </w:r>
      <w:r w:rsidR="00FA3213">
        <w:rPr>
          <w:rFonts w:ascii="Times New Roman" w:hAnsi="Times New Roman" w:cs="Times New Roman"/>
        </w:rPr>
        <w:t>on 3</w:t>
      </w:r>
      <w:r w:rsidR="00433FAB">
        <w:rPr>
          <w:rFonts w:ascii="Times New Roman" w:hAnsi="Times New Roman" w:cs="Times New Roman"/>
        </w:rPr>
        <w:t>0</w:t>
      </w:r>
      <w:r w:rsidR="00FA3213">
        <w:rPr>
          <w:rFonts w:ascii="Times New Roman" w:hAnsi="Times New Roman" w:cs="Times New Roman"/>
        </w:rPr>
        <w:t xml:space="preserve"> March 2025</w:t>
      </w:r>
      <w:r w:rsidR="002549FE" w:rsidRPr="002275FB">
        <w:rPr>
          <w:rFonts w:ascii="Times New Roman" w:hAnsi="Times New Roman" w:cs="Times New Roman"/>
        </w:rPr>
        <w:t>.</w:t>
      </w:r>
    </w:p>
    <w:p w14:paraId="7D143460" w14:textId="6955A629" w:rsidR="006940DB" w:rsidRDefault="00603B3F" w:rsidP="004D2843">
      <w:pPr>
        <w:rPr>
          <w:rFonts w:ascii="Times New Roman" w:hAnsi="Times New Roman" w:cs="Times New Roman"/>
        </w:rPr>
      </w:pPr>
      <w:r>
        <w:rPr>
          <w:rFonts w:ascii="Times New Roman" w:hAnsi="Times New Roman" w:cs="Times New Roman"/>
        </w:rPr>
        <w:t>T</w:t>
      </w:r>
      <w:r w:rsidR="006940DB">
        <w:rPr>
          <w:rFonts w:ascii="Times New Roman" w:hAnsi="Times New Roman" w:cs="Times New Roman"/>
        </w:rPr>
        <w:t xml:space="preserve">he </w:t>
      </w:r>
      <w:r w:rsidR="00270861">
        <w:rPr>
          <w:rFonts w:ascii="Times New Roman" w:hAnsi="Times New Roman" w:cs="Times New Roman"/>
        </w:rPr>
        <w:t xml:space="preserve">instrument is registered on the </w:t>
      </w:r>
      <w:r w:rsidR="006940DB">
        <w:rPr>
          <w:rFonts w:ascii="Times New Roman" w:hAnsi="Times New Roman" w:cs="Times New Roman"/>
        </w:rPr>
        <w:t xml:space="preserve">Federal Register of Legislation </w:t>
      </w:r>
      <w:r w:rsidR="00270861">
        <w:rPr>
          <w:rFonts w:ascii="Times New Roman" w:hAnsi="Times New Roman" w:cs="Times New Roman"/>
        </w:rPr>
        <w:t xml:space="preserve">which </w:t>
      </w:r>
      <w:r w:rsidR="006940DB">
        <w:rPr>
          <w:rFonts w:ascii="Times New Roman" w:hAnsi="Times New Roman" w:cs="Times New Roman"/>
        </w:rPr>
        <w:t xml:space="preserve">may be accessed </w:t>
      </w:r>
      <w:r w:rsidR="0067677D">
        <w:rPr>
          <w:rFonts w:ascii="Times New Roman" w:hAnsi="Times New Roman" w:cs="Times New Roman"/>
        </w:rPr>
        <w:t xml:space="preserve">free of charge </w:t>
      </w:r>
      <w:r w:rsidR="006940DB">
        <w:rPr>
          <w:rFonts w:ascii="Times New Roman" w:hAnsi="Times New Roman" w:cs="Times New Roman"/>
        </w:rPr>
        <w:t>at</w:t>
      </w:r>
      <w:r w:rsidR="008E344D">
        <w:rPr>
          <w:rFonts w:ascii="Times New Roman" w:hAnsi="Times New Roman" w:cs="Times New Roman"/>
        </w:rPr>
        <w:t xml:space="preserve"> </w:t>
      </w:r>
      <w:r w:rsidR="001C46B2" w:rsidRPr="00BF7B29">
        <w:rPr>
          <w:rFonts w:ascii="Times New Roman" w:hAnsi="Times New Roman" w:cs="Times New Roman"/>
        </w:rPr>
        <w:t>www.legislation.gov.au</w:t>
      </w:r>
      <w:r w:rsidR="006940DB">
        <w:rPr>
          <w:rFonts w:ascii="Times New Roman" w:hAnsi="Times New Roman" w:cs="Times New Roman"/>
        </w:rPr>
        <w:t>.</w:t>
      </w:r>
    </w:p>
    <w:p w14:paraId="536A04AA" w14:textId="120DC3B7" w:rsidR="006940DB" w:rsidRDefault="006940DB" w:rsidP="006940DB">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0A770E93" w14:textId="7D5314D1" w:rsidR="00025ACE" w:rsidRPr="006940DB" w:rsidRDefault="006940DB" w:rsidP="004D2843">
      <w:pPr>
        <w:rPr>
          <w:rFonts w:ascii="Times New Roman" w:hAnsi="Times New Roman" w:cs="Times New Roman"/>
        </w:rPr>
      </w:pPr>
      <w:r>
        <w:rPr>
          <w:rFonts w:ascii="Times New Roman" w:hAnsi="Times New Roman" w:cs="Times New Roman"/>
        </w:rPr>
        <w:t xml:space="preserve">This section identifies the </w:t>
      </w:r>
      <w:r w:rsidR="00C14388">
        <w:rPr>
          <w:rFonts w:ascii="Times New Roman" w:hAnsi="Times New Roman" w:cs="Times New Roman"/>
        </w:rPr>
        <w:t xml:space="preserve">provision of the </w:t>
      </w:r>
      <w:r>
        <w:rPr>
          <w:rFonts w:ascii="Times New Roman" w:hAnsi="Times New Roman" w:cs="Times New Roman"/>
        </w:rPr>
        <w:t xml:space="preserve">Act that authorises the making of the instrument, namely </w:t>
      </w:r>
      <w:r w:rsidR="00221C62">
        <w:rPr>
          <w:rFonts w:ascii="Times New Roman" w:hAnsi="Times New Roman" w:cs="Times New Roman"/>
        </w:rPr>
        <w:t>subsection 380(1)</w:t>
      </w:r>
      <w:r w:rsidR="00C14388">
        <w:rPr>
          <w:rFonts w:ascii="Times New Roman" w:hAnsi="Times New Roman" w:cs="Times New Roman"/>
        </w:rPr>
        <w:t xml:space="preserve"> of </w:t>
      </w:r>
      <w:r>
        <w:rPr>
          <w:rFonts w:ascii="Times New Roman" w:hAnsi="Times New Roman" w:cs="Times New Roman"/>
        </w:rPr>
        <w:t>the</w:t>
      </w:r>
      <w:r w:rsidR="00221C62">
        <w:rPr>
          <w:rFonts w:ascii="Times New Roman" w:hAnsi="Times New Roman" w:cs="Times New Roman"/>
        </w:rPr>
        <w:t xml:space="preserve"> </w:t>
      </w:r>
      <w:r w:rsidR="00221C62">
        <w:rPr>
          <w:rFonts w:ascii="Times New Roman" w:hAnsi="Times New Roman" w:cs="Times New Roman"/>
          <w:i/>
          <w:iCs/>
        </w:rPr>
        <w:t>Telecommunications Act 1997</w:t>
      </w:r>
      <w:r>
        <w:rPr>
          <w:rFonts w:ascii="Times New Roman" w:hAnsi="Times New Roman" w:cs="Times New Roman"/>
        </w:rPr>
        <w:t xml:space="preserve"> (</w:t>
      </w:r>
      <w:r w:rsidRPr="00C5312F">
        <w:rPr>
          <w:rFonts w:ascii="Times New Roman" w:hAnsi="Times New Roman" w:cs="Times New Roman"/>
          <w:bCs/>
        </w:rPr>
        <w:t>the</w:t>
      </w:r>
      <w:r w:rsidRPr="006940DB">
        <w:rPr>
          <w:rFonts w:ascii="Times New Roman" w:hAnsi="Times New Roman" w:cs="Times New Roman"/>
          <w:b/>
        </w:rPr>
        <w:t xml:space="preserve"> Act</w:t>
      </w:r>
      <w:r>
        <w:rPr>
          <w:rFonts w:ascii="Times New Roman" w:hAnsi="Times New Roman" w:cs="Times New Roman"/>
        </w:rPr>
        <w:t>).</w:t>
      </w:r>
    </w:p>
    <w:p w14:paraId="7B50D725" w14:textId="1067F35A" w:rsidR="005958D6" w:rsidRDefault="0084470A" w:rsidP="00D346B1">
      <w:pPr>
        <w:ind w:left="1440" w:hanging="1440"/>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t>Repeal of the</w:t>
      </w:r>
      <w:r w:rsidR="000B4203">
        <w:rPr>
          <w:rFonts w:ascii="Times New Roman" w:hAnsi="Times New Roman" w:cs="Times New Roman"/>
          <w:b/>
        </w:rPr>
        <w:t xml:space="preserve"> </w:t>
      </w:r>
      <w:r w:rsidR="000B4203" w:rsidRPr="000B4203">
        <w:rPr>
          <w:rFonts w:ascii="Times New Roman" w:hAnsi="Times New Roman" w:cs="Times New Roman"/>
          <w:b/>
          <w:i/>
          <w:iCs/>
        </w:rPr>
        <w:t>Telecommunications Disability Standard (Requirements for Customer Equipment for use with the Standard Telephone Service — Features for special needs of persons with disabilities — AS/ACIF S040) 2015</w:t>
      </w:r>
    </w:p>
    <w:p w14:paraId="675A93FC" w14:textId="4C7C725B" w:rsidR="005958D6" w:rsidRDefault="0084470A" w:rsidP="006940DB">
      <w:pPr>
        <w:rPr>
          <w:rFonts w:ascii="Times New Roman" w:hAnsi="Times New Roman" w:cs="Times New Roman"/>
        </w:rPr>
      </w:pPr>
      <w:r>
        <w:rPr>
          <w:rFonts w:ascii="Times New Roman" w:hAnsi="Times New Roman" w:cs="Times New Roman"/>
        </w:rPr>
        <w:t xml:space="preserve">This section provides that </w:t>
      </w:r>
      <w:r w:rsidR="005958D6">
        <w:rPr>
          <w:rFonts w:ascii="Times New Roman" w:hAnsi="Times New Roman" w:cs="Times New Roman"/>
        </w:rPr>
        <w:t xml:space="preserve">the </w:t>
      </w:r>
      <w:r w:rsidR="00B46970" w:rsidRPr="00B46970">
        <w:rPr>
          <w:rFonts w:ascii="Times New Roman" w:hAnsi="Times New Roman" w:cs="Times New Roman"/>
          <w:i/>
        </w:rPr>
        <w:t>Telecommunications Disability Standard (Requirements for Customer Equipment for use with the Standard Telephone Service — Features for special needs of persons with disabilities — AS/ACIF S040) 2015</w:t>
      </w:r>
      <w:r>
        <w:rPr>
          <w:rFonts w:ascii="Times New Roman" w:hAnsi="Times New Roman" w:cs="Times New Roman"/>
          <w:i/>
        </w:rPr>
        <w:t xml:space="preserve"> </w:t>
      </w:r>
      <w:r w:rsidR="003849E5">
        <w:rPr>
          <w:rFonts w:ascii="Times New Roman" w:hAnsi="Times New Roman" w:cs="Times New Roman"/>
          <w:iCs/>
        </w:rPr>
        <w:t xml:space="preserve">(the </w:t>
      </w:r>
      <w:r w:rsidR="003849E5">
        <w:rPr>
          <w:rFonts w:ascii="Times New Roman" w:hAnsi="Times New Roman" w:cs="Times New Roman"/>
          <w:b/>
          <w:bCs/>
          <w:iCs/>
        </w:rPr>
        <w:t>2015 Standard</w:t>
      </w:r>
      <w:r w:rsidR="003849E5">
        <w:rPr>
          <w:rFonts w:ascii="Times New Roman" w:hAnsi="Times New Roman" w:cs="Times New Roman"/>
          <w:iCs/>
        </w:rPr>
        <w:t xml:space="preserve">) </w:t>
      </w:r>
      <w:r>
        <w:rPr>
          <w:rFonts w:ascii="Times New Roman" w:hAnsi="Times New Roman" w:cs="Times New Roman"/>
        </w:rPr>
        <w:t>(</w:t>
      </w:r>
      <w:r w:rsidR="00B46970" w:rsidRPr="00B46970">
        <w:rPr>
          <w:rFonts w:ascii="Times New Roman" w:hAnsi="Times New Roman" w:cs="Times New Roman"/>
        </w:rPr>
        <w:t>F2015L00191</w:t>
      </w:r>
      <w:r w:rsidRPr="0084470A">
        <w:rPr>
          <w:rFonts w:ascii="Times New Roman" w:hAnsi="Times New Roman" w:cs="Times New Roman"/>
        </w:rPr>
        <w:t>)</w:t>
      </w:r>
      <w:r>
        <w:rPr>
          <w:rFonts w:ascii="Times New Roman" w:hAnsi="Times New Roman" w:cs="Times New Roman"/>
        </w:rPr>
        <w:t xml:space="preserve"> </w:t>
      </w:r>
      <w:r w:rsidR="005958D6">
        <w:rPr>
          <w:rFonts w:ascii="Times New Roman" w:hAnsi="Times New Roman" w:cs="Times New Roman"/>
        </w:rPr>
        <w:t>is repealed.</w:t>
      </w:r>
    </w:p>
    <w:p w14:paraId="2A1A9477" w14:textId="3CD336AC" w:rsidR="005958D6" w:rsidRPr="005958D6" w:rsidRDefault="005958D6" w:rsidP="006940DB">
      <w:pPr>
        <w:rPr>
          <w:rFonts w:ascii="Times New Roman" w:hAnsi="Times New Roman" w:cs="Times New Roman"/>
          <w:b/>
        </w:rPr>
      </w:pPr>
      <w:r w:rsidRPr="005958D6">
        <w:rPr>
          <w:rFonts w:ascii="Times New Roman" w:hAnsi="Times New Roman" w:cs="Times New Roman"/>
          <w:b/>
        </w:rPr>
        <w:t>Section 5</w:t>
      </w:r>
      <w:r w:rsidRPr="005958D6">
        <w:rPr>
          <w:rFonts w:ascii="Times New Roman" w:hAnsi="Times New Roman" w:cs="Times New Roman"/>
          <w:b/>
        </w:rPr>
        <w:tab/>
      </w:r>
      <w:r w:rsidR="00221C62">
        <w:rPr>
          <w:rFonts w:ascii="Times New Roman" w:hAnsi="Times New Roman" w:cs="Times New Roman"/>
          <w:b/>
        </w:rPr>
        <w:t>Object</w:t>
      </w:r>
    </w:p>
    <w:p w14:paraId="3DD3634E" w14:textId="28DA362C" w:rsidR="005958D6" w:rsidRDefault="005958D6" w:rsidP="006940DB">
      <w:pPr>
        <w:rPr>
          <w:rFonts w:ascii="Times New Roman" w:hAnsi="Times New Roman" w:cs="Times New Roman"/>
        </w:rPr>
      </w:pPr>
      <w:r>
        <w:rPr>
          <w:rFonts w:ascii="Times New Roman" w:hAnsi="Times New Roman" w:cs="Times New Roman"/>
        </w:rPr>
        <w:t xml:space="preserve">This section </w:t>
      </w:r>
      <w:r w:rsidR="00202306">
        <w:rPr>
          <w:rFonts w:ascii="Times New Roman" w:hAnsi="Times New Roman" w:cs="Times New Roman"/>
        </w:rPr>
        <w:t>sets out the object of the instrument. Th</w:t>
      </w:r>
      <w:r w:rsidR="00190475">
        <w:rPr>
          <w:rFonts w:ascii="Times New Roman" w:hAnsi="Times New Roman" w:cs="Times New Roman"/>
        </w:rPr>
        <w:t>is</w:t>
      </w:r>
      <w:r w:rsidR="00202306">
        <w:rPr>
          <w:rFonts w:ascii="Times New Roman" w:hAnsi="Times New Roman" w:cs="Times New Roman"/>
        </w:rPr>
        <w:t xml:space="preserve"> object </w:t>
      </w:r>
      <w:r w:rsidR="004F1E36">
        <w:rPr>
          <w:rFonts w:ascii="Times New Roman" w:hAnsi="Times New Roman" w:cs="Times New Roman"/>
        </w:rPr>
        <w:t>align</w:t>
      </w:r>
      <w:r w:rsidR="00190475">
        <w:rPr>
          <w:rFonts w:ascii="Times New Roman" w:hAnsi="Times New Roman" w:cs="Times New Roman"/>
        </w:rPr>
        <w:t>s</w:t>
      </w:r>
      <w:r w:rsidR="004F1E36">
        <w:rPr>
          <w:rFonts w:ascii="Times New Roman" w:hAnsi="Times New Roman" w:cs="Times New Roman"/>
        </w:rPr>
        <w:t xml:space="preserve"> with</w:t>
      </w:r>
      <w:r w:rsidR="00202306">
        <w:rPr>
          <w:rFonts w:ascii="Times New Roman" w:hAnsi="Times New Roman" w:cs="Times New Roman"/>
        </w:rPr>
        <w:t xml:space="preserve"> paragraphs 380(1)(a) to (c) of the Act.</w:t>
      </w:r>
    </w:p>
    <w:p w14:paraId="129188BA" w14:textId="3E59A19B" w:rsidR="004A407A" w:rsidRDefault="004A407A" w:rsidP="006940DB">
      <w:pPr>
        <w:rPr>
          <w:rFonts w:ascii="Times New Roman" w:hAnsi="Times New Roman" w:cs="Times New Roman"/>
        </w:rPr>
      </w:pPr>
      <w:r>
        <w:rPr>
          <w:rFonts w:ascii="Times New Roman" w:hAnsi="Times New Roman" w:cs="Times New Roman"/>
        </w:rPr>
        <w:t>The instrument consists of requirements relating to specified customer equipment that:</w:t>
      </w:r>
    </w:p>
    <w:p w14:paraId="2472BC3C" w14:textId="7FBB4F0D" w:rsidR="004A407A" w:rsidRDefault="004A407A" w:rsidP="004A407A">
      <w:pPr>
        <w:pStyle w:val="ListParagraph"/>
        <w:numPr>
          <w:ilvl w:val="0"/>
          <w:numId w:val="18"/>
        </w:numPr>
        <w:rPr>
          <w:rFonts w:ascii="Times New Roman" w:hAnsi="Times New Roman" w:cs="Times New Roman"/>
        </w:rPr>
      </w:pPr>
      <w:r>
        <w:rPr>
          <w:rFonts w:ascii="Times New Roman" w:hAnsi="Times New Roman" w:cs="Times New Roman"/>
        </w:rPr>
        <w:t>is for use in connection with the standard telephone service; and</w:t>
      </w:r>
    </w:p>
    <w:p w14:paraId="26868777" w14:textId="283FABF6" w:rsidR="004A407A" w:rsidRDefault="004A407A" w:rsidP="004A407A">
      <w:pPr>
        <w:pStyle w:val="ListParagraph"/>
        <w:numPr>
          <w:ilvl w:val="0"/>
          <w:numId w:val="18"/>
        </w:numPr>
        <w:rPr>
          <w:rFonts w:ascii="Times New Roman" w:hAnsi="Times New Roman" w:cs="Times New Roman"/>
        </w:rPr>
      </w:pPr>
      <w:r>
        <w:rPr>
          <w:rFonts w:ascii="Times New Roman" w:hAnsi="Times New Roman" w:cs="Times New Roman"/>
        </w:rPr>
        <w:t xml:space="preserve">is for use primarily by </w:t>
      </w:r>
      <w:r w:rsidR="00924675">
        <w:rPr>
          <w:rFonts w:ascii="Times New Roman" w:hAnsi="Times New Roman" w:cs="Times New Roman"/>
        </w:rPr>
        <w:t xml:space="preserve">people </w:t>
      </w:r>
      <w:r w:rsidR="009F6C32">
        <w:rPr>
          <w:rFonts w:ascii="Times New Roman" w:hAnsi="Times New Roman" w:cs="Times New Roman"/>
        </w:rPr>
        <w:t>without</w:t>
      </w:r>
      <w:r>
        <w:rPr>
          <w:rFonts w:ascii="Times New Roman" w:hAnsi="Times New Roman" w:cs="Times New Roman"/>
        </w:rPr>
        <w:t xml:space="preserve"> disability; and</w:t>
      </w:r>
    </w:p>
    <w:p w14:paraId="6E08AC12" w14:textId="20B8EC2D" w:rsidR="003E185D" w:rsidRPr="00B37390" w:rsidRDefault="004A407A" w:rsidP="0026114C">
      <w:pPr>
        <w:pStyle w:val="ListParagraph"/>
        <w:numPr>
          <w:ilvl w:val="0"/>
          <w:numId w:val="18"/>
        </w:numPr>
        <w:rPr>
          <w:rFonts w:ascii="Times New Roman" w:hAnsi="Times New Roman" w:cs="Times New Roman"/>
        </w:rPr>
      </w:pPr>
      <w:r>
        <w:rPr>
          <w:rFonts w:ascii="Times New Roman" w:hAnsi="Times New Roman" w:cs="Times New Roman"/>
        </w:rPr>
        <w:t xml:space="preserve">relates to the features of the equipment that are designed to cater for any or all </w:t>
      </w:r>
      <w:r w:rsidR="009E18B9">
        <w:rPr>
          <w:rFonts w:ascii="Times New Roman" w:hAnsi="Times New Roman" w:cs="Times New Roman"/>
        </w:rPr>
        <w:t xml:space="preserve">accessibility requirements for people </w:t>
      </w:r>
      <w:r>
        <w:rPr>
          <w:rFonts w:ascii="Times New Roman" w:hAnsi="Times New Roman" w:cs="Times New Roman"/>
        </w:rPr>
        <w:t>with disability.</w:t>
      </w:r>
    </w:p>
    <w:p w14:paraId="040A5317" w14:textId="2510AE08" w:rsidR="006940DB" w:rsidRDefault="006940DB" w:rsidP="006940DB">
      <w:pPr>
        <w:rPr>
          <w:rFonts w:ascii="Times New Roman" w:hAnsi="Times New Roman" w:cs="Times New Roman"/>
          <w:b/>
        </w:rPr>
      </w:pPr>
      <w:r>
        <w:rPr>
          <w:rFonts w:ascii="Times New Roman" w:hAnsi="Times New Roman" w:cs="Times New Roman"/>
          <w:b/>
        </w:rPr>
        <w:t xml:space="preserve">Section </w:t>
      </w:r>
      <w:r w:rsidR="00FB4437">
        <w:rPr>
          <w:rFonts w:ascii="Times New Roman" w:hAnsi="Times New Roman" w:cs="Times New Roman"/>
          <w:b/>
        </w:rPr>
        <w:t>6</w:t>
      </w:r>
      <w:r>
        <w:rPr>
          <w:rFonts w:ascii="Times New Roman" w:hAnsi="Times New Roman" w:cs="Times New Roman"/>
          <w:b/>
        </w:rPr>
        <w:tab/>
        <w:t>Definitions</w:t>
      </w:r>
    </w:p>
    <w:p w14:paraId="28F06437" w14:textId="7121B37E" w:rsidR="00446EE5" w:rsidRDefault="00446EE5" w:rsidP="006940DB">
      <w:pPr>
        <w:rPr>
          <w:rFonts w:ascii="Times New Roman" w:hAnsi="Times New Roman" w:cs="Times New Roman"/>
        </w:rPr>
      </w:pPr>
      <w:r>
        <w:rPr>
          <w:rFonts w:ascii="Times New Roman" w:hAnsi="Times New Roman" w:cs="Times New Roman"/>
        </w:rPr>
        <w:t>This section defines a number of key terms used throughout the instrument.</w:t>
      </w:r>
    </w:p>
    <w:p w14:paraId="6F4C9035" w14:textId="6DD05A5C" w:rsidR="00A4057D" w:rsidRPr="00D03EE0" w:rsidRDefault="00446EE5" w:rsidP="0026114C">
      <w:pPr>
        <w:jc w:val="both"/>
        <w:rPr>
          <w:rFonts w:ascii="Times New Roman" w:hAnsi="Times New Roman" w:cs="Times New Roman"/>
        </w:rPr>
      </w:pPr>
      <w:r>
        <w:rPr>
          <w:rFonts w:ascii="Times New Roman" w:hAnsi="Times New Roman" w:cs="Times New Roman"/>
        </w:rPr>
        <w:t xml:space="preserve">Some of those key terms were used in the 2015 Standard and have been defined in the same or a similar way as in that standard, including defining the term </w:t>
      </w:r>
      <w:r w:rsidR="00B46970">
        <w:rPr>
          <w:rFonts w:ascii="Times New Roman" w:hAnsi="Times New Roman" w:cs="Times New Roman"/>
        </w:rPr>
        <w:t>“AS/ACIF Standard” used throughout the instrument.</w:t>
      </w:r>
      <w:r w:rsidR="00A4057D">
        <w:rPr>
          <w:rFonts w:ascii="Times New Roman" w:hAnsi="Times New Roman" w:cs="Times New Roman"/>
        </w:rPr>
        <w:t xml:space="preserve"> AS/ACIF Standard means the </w:t>
      </w:r>
      <w:r w:rsidR="00A4057D" w:rsidRPr="00D03EE0">
        <w:rPr>
          <w:rFonts w:ascii="Times New Roman" w:hAnsi="Times New Roman" w:cs="Times New Roman"/>
        </w:rPr>
        <w:t xml:space="preserve">Australian Standard </w:t>
      </w:r>
      <w:r w:rsidR="00A4057D" w:rsidRPr="00D03EE0">
        <w:rPr>
          <w:rFonts w:ascii="Times New Roman" w:hAnsi="Times New Roman" w:cs="Times New Roman"/>
          <w:iCs/>
        </w:rPr>
        <w:t xml:space="preserve">AS/ACIF S040:2001 – </w:t>
      </w:r>
      <w:r w:rsidR="00A4057D" w:rsidRPr="00D03EE0">
        <w:rPr>
          <w:rFonts w:ascii="Times New Roman" w:hAnsi="Times New Roman" w:cs="Times New Roman"/>
          <w:i/>
          <w:iCs/>
        </w:rPr>
        <w:t>Requirements for Customer Equipment for use with the Standard Telephone Service - Features for special needs of persons with disabilities</w:t>
      </w:r>
      <w:r w:rsidR="00A4057D" w:rsidRPr="00D03EE0">
        <w:rPr>
          <w:rFonts w:ascii="Times New Roman" w:hAnsi="Times New Roman" w:cs="Times New Roman"/>
          <w:iCs/>
        </w:rPr>
        <w:t xml:space="preserve"> published </w:t>
      </w:r>
      <w:r w:rsidR="00A4057D" w:rsidRPr="00D03EE0">
        <w:rPr>
          <w:rFonts w:ascii="Times New Roman" w:hAnsi="Times New Roman" w:cs="Times New Roman"/>
        </w:rPr>
        <w:t>by the Australian Communications Industry Forum Ltd (now known as Communications Alliance Ltd) in March 2002</w:t>
      </w:r>
      <w:r w:rsidR="00A4057D">
        <w:rPr>
          <w:rFonts w:ascii="Times New Roman" w:hAnsi="Times New Roman" w:cs="Times New Roman"/>
        </w:rPr>
        <w:t xml:space="preserve">, </w:t>
      </w:r>
      <w:r w:rsidR="00A4057D" w:rsidRPr="00D03EE0">
        <w:rPr>
          <w:rFonts w:ascii="Times New Roman" w:hAnsi="Times New Roman" w:cs="Times New Roman"/>
        </w:rPr>
        <w:t xml:space="preserve">as </w:t>
      </w:r>
      <w:r w:rsidR="00A4057D">
        <w:rPr>
          <w:rFonts w:ascii="Times New Roman" w:hAnsi="Times New Roman" w:cs="Times New Roman"/>
        </w:rPr>
        <w:t>existing</w:t>
      </w:r>
      <w:r w:rsidR="00A4057D" w:rsidRPr="00D03EE0">
        <w:rPr>
          <w:rFonts w:ascii="Times New Roman" w:hAnsi="Times New Roman" w:cs="Times New Roman"/>
        </w:rPr>
        <w:t xml:space="preserve"> </w:t>
      </w:r>
      <w:r w:rsidR="00A4057D">
        <w:rPr>
          <w:rFonts w:ascii="Times New Roman" w:hAnsi="Times New Roman" w:cs="Times New Roman"/>
        </w:rPr>
        <w:t xml:space="preserve">at the time </w:t>
      </w:r>
      <w:r w:rsidR="00190475">
        <w:rPr>
          <w:rFonts w:ascii="Times New Roman" w:hAnsi="Times New Roman" w:cs="Times New Roman"/>
        </w:rPr>
        <w:t>the instrument commenced</w:t>
      </w:r>
      <w:r w:rsidR="00A4057D" w:rsidRPr="00D03EE0">
        <w:rPr>
          <w:rFonts w:ascii="Times New Roman" w:hAnsi="Times New Roman" w:cs="Times New Roman"/>
        </w:rPr>
        <w:t xml:space="preserve">.    </w:t>
      </w:r>
    </w:p>
    <w:p w14:paraId="76A7AE32" w14:textId="40E31E4D" w:rsidR="00B46970" w:rsidRDefault="00B46970" w:rsidP="00446EE5">
      <w:pPr>
        <w:rPr>
          <w:rFonts w:ascii="Times New Roman" w:hAnsi="Times New Roman" w:cs="Times New Roman"/>
        </w:rPr>
      </w:pPr>
      <w:r>
        <w:rPr>
          <w:rFonts w:ascii="Times New Roman" w:hAnsi="Times New Roman" w:cs="Times New Roman"/>
        </w:rPr>
        <w:lastRenderedPageBreak/>
        <w:t>Other terms used in the instrument which take their meaning from the Act are listed in a note to the section.</w:t>
      </w:r>
    </w:p>
    <w:p w14:paraId="0C20402B" w14:textId="2B43A5D9" w:rsidR="00D346B1" w:rsidRDefault="00D346B1" w:rsidP="00D346B1">
      <w:pPr>
        <w:rPr>
          <w:rFonts w:ascii="Times New Roman" w:hAnsi="Times New Roman" w:cs="Times New Roman"/>
          <w:b/>
        </w:rPr>
      </w:pPr>
      <w:r>
        <w:rPr>
          <w:rFonts w:ascii="Times New Roman" w:hAnsi="Times New Roman" w:cs="Times New Roman"/>
          <w:b/>
        </w:rPr>
        <w:t>Part 2–Application, standard and transitional arrangements</w:t>
      </w:r>
    </w:p>
    <w:p w14:paraId="5E702A97" w14:textId="43497189" w:rsidR="00540351" w:rsidRDefault="00540351" w:rsidP="00540351">
      <w:pPr>
        <w:rPr>
          <w:rFonts w:ascii="Times New Roman" w:hAnsi="Times New Roman" w:cs="Times New Roman"/>
          <w:b/>
        </w:rPr>
      </w:pPr>
      <w:r>
        <w:rPr>
          <w:rFonts w:ascii="Times New Roman" w:hAnsi="Times New Roman" w:cs="Times New Roman"/>
          <w:b/>
        </w:rPr>
        <w:t>Section 7</w:t>
      </w:r>
      <w:r>
        <w:rPr>
          <w:rFonts w:ascii="Times New Roman" w:hAnsi="Times New Roman" w:cs="Times New Roman"/>
          <w:b/>
        </w:rPr>
        <w:tab/>
      </w:r>
      <w:r w:rsidR="00D346B1">
        <w:rPr>
          <w:rFonts w:ascii="Times New Roman" w:hAnsi="Times New Roman" w:cs="Times New Roman"/>
          <w:b/>
        </w:rPr>
        <w:t>Application</w:t>
      </w:r>
    </w:p>
    <w:p w14:paraId="506B6A20" w14:textId="482FF6E9" w:rsidR="003A2C58" w:rsidRDefault="00540351" w:rsidP="00540351">
      <w:pPr>
        <w:spacing w:after="40"/>
        <w:contextualSpacing/>
        <w:rPr>
          <w:rFonts w:ascii="Times New Roman" w:hAnsi="Times New Roman" w:cs="Times New Roman"/>
        </w:rPr>
      </w:pPr>
      <w:r>
        <w:rPr>
          <w:rFonts w:ascii="Times New Roman" w:hAnsi="Times New Roman" w:cs="Times New Roman"/>
        </w:rPr>
        <w:t xml:space="preserve">This section </w:t>
      </w:r>
      <w:r w:rsidR="003A2C58">
        <w:rPr>
          <w:rFonts w:ascii="Times New Roman" w:hAnsi="Times New Roman" w:cs="Times New Roman"/>
        </w:rPr>
        <w:t>specifies the types of customer equipment to which the instrument applies. The instrument applies to customer equipment that:</w:t>
      </w:r>
    </w:p>
    <w:p w14:paraId="47014409" w14:textId="77777777" w:rsidR="0017295F" w:rsidRDefault="003A2C58" w:rsidP="003A2C58">
      <w:pPr>
        <w:pStyle w:val="ListParagraph"/>
        <w:numPr>
          <w:ilvl w:val="0"/>
          <w:numId w:val="17"/>
        </w:numPr>
        <w:spacing w:after="40"/>
        <w:rPr>
          <w:rFonts w:ascii="Times New Roman" w:hAnsi="Times New Roman" w:cs="Times New Roman"/>
        </w:rPr>
      </w:pPr>
      <w:r>
        <w:rPr>
          <w:rFonts w:ascii="Times New Roman" w:hAnsi="Times New Roman" w:cs="Times New Roman"/>
        </w:rPr>
        <w:t>uses</w:t>
      </w:r>
      <w:r w:rsidR="0017295F">
        <w:rPr>
          <w:rFonts w:ascii="Times New Roman" w:hAnsi="Times New Roman" w:cs="Times New Roman"/>
        </w:rPr>
        <w:t xml:space="preserve"> </w:t>
      </w:r>
      <w:r w:rsidR="0017295F" w:rsidRPr="0017295F">
        <w:rPr>
          <w:rFonts w:ascii="Times New Roman" w:hAnsi="Times New Roman" w:cs="Times New Roman"/>
        </w:rPr>
        <w:t>a telephone handset or keypad that is manufactured in Australia, or imported, for use with the standard telephone service; and</w:t>
      </w:r>
    </w:p>
    <w:p w14:paraId="1160A827" w14:textId="15BF17B4" w:rsidR="0017295F" w:rsidRDefault="0017295F" w:rsidP="003A2C58">
      <w:pPr>
        <w:pStyle w:val="ListParagraph"/>
        <w:numPr>
          <w:ilvl w:val="0"/>
          <w:numId w:val="17"/>
        </w:numPr>
        <w:spacing w:after="40"/>
        <w:rPr>
          <w:rFonts w:ascii="Times New Roman" w:hAnsi="Times New Roman" w:cs="Times New Roman"/>
        </w:rPr>
      </w:pPr>
      <w:r w:rsidRPr="0017295F">
        <w:rPr>
          <w:rFonts w:ascii="Times New Roman" w:hAnsi="Times New Roman" w:cs="Times New Roman"/>
        </w:rPr>
        <w:t xml:space="preserve">is for use primarily by </w:t>
      </w:r>
      <w:r w:rsidR="00924675">
        <w:rPr>
          <w:rFonts w:ascii="Times New Roman" w:hAnsi="Times New Roman" w:cs="Times New Roman"/>
        </w:rPr>
        <w:t>people</w:t>
      </w:r>
      <w:r w:rsidR="00924675" w:rsidRPr="0017295F">
        <w:rPr>
          <w:rFonts w:ascii="Times New Roman" w:hAnsi="Times New Roman" w:cs="Times New Roman"/>
        </w:rPr>
        <w:t xml:space="preserve"> </w:t>
      </w:r>
      <w:r w:rsidR="004D7590">
        <w:rPr>
          <w:rFonts w:ascii="Times New Roman" w:hAnsi="Times New Roman" w:cs="Times New Roman"/>
        </w:rPr>
        <w:t>without</w:t>
      </w:r>
      <w:r w:rsidRPr="0017295F">
        <w:rPr>
          <w:rFonts w:ascii="Times New Roman" w:hAnsi="Times New Roman" w:cs="Times New Roman"/>
        </w:rPr>
        <w:t xml:space="preserve"> disability; and</w:t>
      </w:r>
    </w:p>
    <w:p w14:paraId="32874457" w14:textId="2E992500" w:rsidR="003A2C58" w:rsidRDefault="0017295F" w:rsidP="003A2C58">
      <w:pPr>
        <w:pStyle w:val="ListParagraph"/>
        <w:numPr>
          <w:ilvl w:val="0"/>
          <w:numId w:val="17"/>
        </w:numPr>
        <w:spacing w:after="40"/>
        <w:rPr>
          <w:rFonts w:ascii="Times New Roman" w:hAnsi="Times New Roman" w:cs="Times New Roman"/>
        </w:rPr>
      </w:pPr>
      <w:r w:rsidRPr="0017295F">
        <w:rPr>
          <w:rFonts w:ascii="Times New Roman" w:hAnsi="Times New Roman" w:cs="Times New Roman"/>
        </w:rPr>
        <w:t xml:space="preserve">has features that are designed to </w:t>
      </w:r>
      <w:r w:rsidR="004D7590">
        <w:rPr>
          <w:rFonts w:ascii="Times New Roman" w:hAnsi="Times New Roman" w:cs="Times New Roman"/>
        </w:rPr>
        <w:t xml:space="preserve">meet any or all accessibility requirements for </w:t>
      </w:r>
      <w:r w:rsidR="00924675">
        <w:rPr>
          <w:rFonts w:ascii="Times New Roman" w:hAnsi="Times New Roman" w:cs="Times New Roman"/>
        </w:rPr>
        <w:t>people</w:t>
      </w:r>
      <w:r w:rsidR="00924675" w:rsidRPr="0017295F">
        <w:rPr>
          <w:rFonts w:ascii="Times New Roman" w:hAnsi="Times New Roman" w:cs="Times New Roman"/>
        </w:rPr>
        <w:t xml:space="preserve"> </w:t>
      </w:r>
      <w:r w:rsidRPr="0017295F">
        <w:rPr>
          <w:rFonts w:ascii="Times New Roman" w:hAnsi="Times New Roman" w:cs="Times New Roman"/>
        </w:rPr>
        <w:t>with disabilit</w:t>
      </w:r>
      <w:r w:rsidR="00924675">
        <w:rPr>
          <w:rFonts w:ascii="Times New Roman" w:hAnsi="Times New Roman" w:cs="Times New Roman"/>
        </w:rPr>
        <w:t>y</w:t>
      </w:r>
      <w:r w:rsidRPr="0017295F">
        <w:rPr>
          <w:rFonts w:ascii="Times New Roman" w:hAnsi="Times New Roman" w:cs="Times New Roman"/>
        </w:rPr>
        <w:t>.</w:t>
      </w:r>
    </w:p>
    <w:p w14:paraId="190A9E6D" w14:textId="77777777" w:rsidR="00923936" w:rsidRDefault="00923936" w:rsidP="00540351">
      <w:pPr>
        <w:rPr>
          <w:rFonts w:ascii="Times New Roman" w:hAnsi="Times New Roman" w:cs="Times New Roman"/>
          <w:b/>
        </w:rPr>
      </w:pPr>
    </w:p>
    <w:p w14:paraId="16221273" w14:textId="0DF8B37E" w:rsidR="00540351" w:rsidRDefault="00540351" w:rsidP="00540351">
      <w:pPr>
        <w:rPr>
          <w:rFonts w:ascii="Times New Roman" w:hAnsi="Times New Roman" w:cs="Times New Roman"/>
          <w:b/>
        </w:rPr>
      </w:pPr>
      <w:r>
        <w:rPr>
          <w:rFonts w:ascii="Times New Roman" w:hAnsi="Times New Roman" w:cs="Times New Roman"/>
          <w:b/>
        </w:rPr>
        <w:t>Section 8</w:t>
      </w:r>
      <w:r>
        <w:rPr>
          <w:rFonts w:ascii="Times New Roman" w:hAnsi="Times New Roman" w:cs="Times New Roman"/>
          <w:b/>
        </w:rPr>
        <w:tab/>
      </w:r>
      <w:r w:rsidR="00D346B1">
        <w:rPr>
          <w:rFonts w:ascii="Times New Roman" w:hAnsi="Times New Roman" w:cs="Times New Roman"/>
          <w:b/>
        </w:rPr>
        <w:t>Standard with which customer equipment must comply</w:t>
      </w:r>
    </w:p>
    <w:p w14:paraId="342A80AC" w14:textId="064FFCB0" w:rsidR="00540351" w:rsidRPr="005958D6" w:rsidRDefault="0017295F" w:rsidP="00540351">
      <w:pPr>
        <w:rPr>
          <w:rFonts w:ascii="Times New Roman" w:hAnsi="Times New Roman" w:cs="Times New Roman"/>
        </w:rPr>
      </w:pPr>
      <w:r>
        <w:rPr>
          <w:rFonts w:ascii="Times New Roman" w:hAnsi="Times New Roman" w:cs="Times New Roman"/>
        </w:rPr>
        <w:t>This section provides that customer equipment to which the instrument applies must comply with the AS/ACIF Standard.</w:t>
      </w:r>
    </w:p>
    <w:p w14:paraId="5D97177B" w14:textId="6E68D00D" w:rsidR="00540351" w:rsidRDefault="00540351" w:rsidP="00D346B1">
      <w:pPr>
        <w:ind w:left="1440" w:hanging="1440"/>
        <w:rPr>
          <w:rFonts w:ascii="Times New Roman" w:hAnsi="Times New Roman" w:cs="Times New Roman"/>
          <w:b/>
        </w:rPr>
      </w:pPr>
      <w:r>
        <w:rPr>
          <w:rFonts w:ascii="Times New Roman" w:hAnsi="Times New Roman" w:cs="Times New Roman"/>
          <w:b/>
        </w:rPr>
        <w:t>Section 9</w:t>
      </w:r>
      <w:r>
        <w:rPr>
          <w:rFonts w:ascii="Times New Roman" w:hAnsi="Times New Roman" w:cs="Times New Roman"/>
          <w:b/>
        </w:rPr>
        <w:tab/>
      </w:r>
      <w:r w:rsidR="00D346B1">
        <w:rPr>
          <w:rFonts w:ascii="Times New Roman" w:hAnsi="Times New Roman" w:cs="Times New Roman"/>
          <w:b/>
        </w:rPr>
        <w:t>Savings and transitional arrangements for customer equipment in existence before commencement</w:t>
      </w:r>
    </w:p>
    <w:p w14:paraId="086CB117" w14:textId="3BE0A2D0" w:rsidR="00540351" w:rsidRPr="00C635EE" w:rsidRDefault="0017295F" w:rsidP="00540351">
      <w:pPr>
        <w:rPr>
          <w:rFonts w:ascii="Times New Roman" w:hAnsi="Times New Roman" w:cs="Times New Roman"/>
        </w:rPr>
      </w:pPr>
      <w:r>
        <w:rPr>
          <w:rFonts w:ascii="Times New Roman" w:hAnsi="Times New Roman" w:cs="Times New Roman"/>
        </w:rPr>
        <w:t xml:space="preserve">This section implements transitional arrangements for customer equipment that complied with the 2015 Standard. Customer equipment that complied with the 2015 Standard as in force immediately prior to the commencement of this instrument is, by virtue of the transitional arrangements in this section, </w:t>
      </w:r>
      <w:r w:rsidR="002E5957">
        <w:rPr>
          <w:rFonts w:ascii="Times New Roman" w:hAnsi="Times New Roman" w:cs="Times New Roman"/>
        </w:rPr>
        <w:t xml:space="preserve">taken </w:t>
      </w:r>
      <w:r>
        <w:rPr>
          <w:rFonts w:ascii="Times New Roman" w:hAnsi="Times New Roman" w:cs="Times New Roman"/>
        </w:rPr>
        <w:t>to comply with the instrument and can continue to be lawfully supplied.</w:t>
      </w:r>
    </w:p>
    <w:p w14:paraId="6F2AF7C5" w14:textId="77777777" w:rsidR="00540351" w:rsidRDefault="00540351" w:rsidP="006940DB">
      <w:pPr>
        <w:rPr>
          <w:rFonts w:ascii="Times New Roman" w:hAnsi="Times New Roman" w:cs="Times New Roman"/>
        </w:rPr>
      </w:pPr>
    </w:p>
    <w:p w14:paraId="7F0FA88B" w14:textId="4C5D362D" w:rsidR="00CB3AD5" w:rsidRPr="00641906" w:rsidRDefault="00641906" w:rsidP="00641906">
      <w:pPr>
        <w:jc w:val="right"/>
        <w:rPr>
          <w:rFonts w:ascii="Times New Roman" w:hAnsi="Times New Roman" w:cs="Times New Roman"/>
          <w:b/>
          <w:sz w:val="28"/>
          <w:szCs w:val="28"/>
        </w:rPr>
      </w:pPr>
      <w:r>
        <w:rPr>
          <w:rFonts w:ascii="Times New Roman" w:hAnsi="Times New Roman" w:cs="Times New Roman"/>
        </w:rPr>
        <w:br w:type="page"/>
      </w:r>
      <w:r w:rsidR="00CB3AD5" w:rsidRPr="00641906">
        <w:rPr>
          <w:rFonts w:ascii="Times New Roman" w:hAnsi="Times New Roman" w:cs="Times New Roman"/>
          <w:b/>
          <w:sz w:val="28"/>
          <w:szCs w:val="28"/>
        </w:rPr>
        <w:lastRenderedPageBreak/>
        <w:t>Attachment B</w:t>
      </w:r>
    </w:p>
    <w:p w14:paraId="270B7D5B" w14:textId="77777777" w:rsidR="00CB3AD5" w:rsidRPr="00641906" w:rsidRDefault="00CB3AD5" w:rsidP="00CB3AD5">
      <w:pPr>
        <w:jc w:val="center"/>
        <w:rPr>
          <w:rFonts w:ascii="Times New Roman" w:hAnsi="Times New Roman" w:cs="Times New Roman"/>
          <w:b/>
          <w:sz w:val="28"/>
          <w:szCs w:val="28"/>
        </w:rPr>
      </w:pPr>
      <w:r w:rsidRPr="00641906">
        <w:rPr>
          <w:rFonts w:ascii="Times New Roman" w:hAnsi="Times New Roman" w:cs="Times New Roman"/>
          <w:b/>
          <w:sz w:val="28"/>
          <w:szCs w:val="28"/>
        </w:rPr>
        <w:t>Statement of compatibility with human rights</w:t>
      </w:r>
    </w:p>
    <w:p w14:paraId="4365B533" w14:textId="6DB2787B" w:rsidR="00CB3AD5" w:rsidRDefault="00CB3AD5" w:rsidP="00CB3AD5">
      <w:pPr>
        <w:jc w:val="center"/>
        <w:rPr>
          <w:rFonts w:ascii="Times New Roman" w:hAnsi="Times New Roman" w:cs="Times New Roman"/>
          <w:i/>
        </w:rPr>
      </w:pPr>
      <w:r w:rsidRPr="00CB3AD5">
        <w:rPr>
          <w:rFonts w:ascii="Times New Roman" w:hAnsi="Times New Roman" w:cs="Times New Roman"/>
        </w:rPr>
        <w:t xml:space="preserve">Prepared </w:t>
      </w:r>
      <w:r w:rsidR="00AF6545">
        <w:rPr>
          <w:rFonts w:ascii="Times New Roman" w:hAnsi="Times New Roman" w:cs="Times New Roman"/>
        </w:rPr>
        <w:t xml:space="preserve">by the Australian Communications and Media Authority </w:t>
      </w:r>
      <w:r w:rsidRPr="00CB3AD5">
        <w:rPr>
          <w:rFonts w:ascii="Times New Roman" w:hAnsi="Times New Roman" w:cs="Times New Roman"/>
        </w:rPr>
        <w:t xml:space="preserve">under subsection 9(1) of the </w:t>
      </w:r>
      <w:r w:rsidRPr="00CB3AD5">
        <w:rPr>
          <w:rFonts w:ascii="Times New Roman" w:hAnsi="Times New Roman" w:cs="Times New Roman"/>
          <w:i/>
        </w:rPr>
        <w:t>Human Rights (Parliamentary Scrutiny) Act 2011</w:t>
      </w:r>
    </w:p>
    <w:p w14:paraId="1D1907CF" w14:textId="514F5D60" w:rsidR="008C584E" w:rsidRDefault="0084051E" w:rsidP="0084051E">
      <w:pPr>
        <w:jc w:val="center"/>
        <w:rPr>
          <w:rFonts w:ascii="Times New Roman" w:hAnsi="Times New Roman" w:cs="Times New Roman"/>
          <w:b/>
          <w:i/>
        </w:rPr>
      </w:pPr>
      <w:r w:rsidRPr="0084051E">
        <w:rPr>
          <w:rFonts w:ascii="Times New Roman" w:hAnsi="Times New Roman" w:cs="Times New Roman"/>
          <w:b/>
          <w:i/>
        </w:rPr>
        <w:t xml:space="preserve">Telecommunications (Requirements for Customer Equipment for </w:t>
      </w:r>
      <w:r w:rsidR="00964314">
        <w:rPr>
          <w:rFonts w:ascii="Times New Roman" w:hAnsi="Times New Roman" w:cs="Times New Roman"/>
          <w:b/>
          <w:i/>
        </w:rPr>
        <w:t>U</w:t>
      </w:r>
      <w:r w:rsidRPr="0084051E">
        <w:rPr>
          <w:rFonts w:ascii="Times New Roman" w:hAnsi="Times New Roman" w:cs="Times New Roman"/>
          <w:b/>
          <w:i/>
        </w:rPr>
        <w:t>se with the Standard Telephone Service – Features</w:t>
      </w:r>
      <w:r w:rsidR="00964314">
        <w:rPr>
          <w:rFonts w:ascii="Times New Roman" w:hAnsi="Times New Roman" w:cs="Times New Roman"/>
          <w:b/>
          <w:i/>
        </w:rPr>
        <w:t xml:space="preserve"> Designed</w:t>
      </w:r>
      <w:r w:rsidRPr="0084051E">
        <w:rPr>
          <w:rFonts w:ascii="Times New Roman" w:hAnsi="Times New Roman" w:cs="Times New Roman"/>
          <w:b/>
          <w:i/>
        </w:rPr>
        <w:t xml:space="preserve"> for </w:t>
      </w:r>
      <w:r w:rsidR="00964314">
        <w:rPr>
          <w:rFonts w:ascii="Times New Roman" w:hAnsi="Times New Roman" w:cs="Times New Roman"/>
          <w:b/>
          <w:i/>
        </w:rPr>
        <w:t>P</w:t>
      </w:r>
      <w:r w:rsidR="00C5530E" w:rsidRPr="0084051E">
        <w:rPr>
          <w:rFonts w:ascii="Times New Roman" w:hAnsi="Times New Roman" w:cs="Times New Roman"/>
          <w:b/>
          <w:i/>
        </w:rPr>
        <w:t>e</w:t>
      </w:r>
      <w:r w:rsidR="00C5530E">
        <w:rPr>
          <w:rFonts w:ascii="Times New Roman" w:hAnsi="Times New Roman" w:cs="Times New Roman"/>
          <w:b/>
          <w:i/>
        </w:rPr>
        <w:t>ople</w:t>
      </w:r>
      <w:r w:rsidR="00C5530E" w:rsidRPr="0084051E">
        <w:rPr>
          <w:rFonts w:ascii="Times New Roman" w:hAnsi="Times New Roman" w:cs="Times New Roman"/>
          <w:b/>
          <w:i/>
        </w:rPr>
        <w:t xml:space="preserve"> </w:t>
      </w:r>
      <w:r w:rsidRPr="0084051E">
        <w:rPr>
          <w:rFonts w:ascii="Times New Roman" w:hAnsi="Times New Roman" w:cs="Times New Roman"/>
          <w:b/>
          <w:i/>
        </w:rPr>
        <w:t xml:space="preserve">with </w:t>
      </w:r>
      <w:r w:rsidR="00964314">
        <w:rPr>
          <w:rFonts w:ascii="Times New Roman" w:hAnsi="Times New Roman" w:cs="Times New Roman"/>
          <w:b/>
          <w:i/>
        </w:rPr>
        <w:t>D</w:t>
      </w:r>
      <w:r w:rsidRPr="0084051E">
        <w:rPr>
          <w:rFonts w:ascii="Times New Roman" w:hAnsi="Times New Roman" w:cs="Times New Roman"/>
          <w:b/>
          <w:i/>
        </w:rPr>
        <w:t>isabilit</w:t>
      </w:r>
      <w:r w:rsidR="00C5530E">
        <w:rPr>
          <w:rFonts w:ascii="Times New Roman" w:hAnsi="Times New Roman" w:cs="Times New Roman"/>
          <w:b/>
          <w:i/>
        </w:rPr>
        <w:t>y</w:t>
      </w:r>
      <w:r w:rsidRPr="0084051E">
        <w:rPr>
          <w:rFonts w:ascii="Times New Roman" w:hAnsi="Times New Roman" w:cs="Times New Roman"/>
          <w:b/>
          <w:i/>
        </w:rPr>
        <w:t xml:space="preserve"> – AS/ACIF S040) Standard 2025</w:t>
      </w:r>
    </w:p>
    <w:p w14:paraId="2E2C22F6" w14:textId="3BC782DF" w:rsidR="008C584E" w:rsidRDefault="008C584E" w:rsidP="00ED1437">
      <w:pPr>
        <w:spacing w:before="160"/>
        <w:rPr>
          <w:rFonts w:ascii="Times New Roman" w:hAnsi="Times New Roman" w:cs="Times New Roman"/>
          <w:b/>
          <w:i/>
        </w:rPr>
      </w:pPr>
      <w:r>
        <w:rPr>
          <w:rFonts w:ascii="Times New Roman" w:hAnsi="Times New Roman" w:cs="Times New Roman"/>
          <w:b/>
          <w:i/>
        </w:rPr>
        <w:t>Overview of the instrument</w:t>
      </w:r>
    </w:p>
    <w:p w14:paraId="729C49BC" w14:textId="748A0930" w:rsidR="0084051E" w:rsidRDefault="0084051E" w:rsidP="0084051E">
      <w:pPr>
        <w:rPr>
          <w:rFonts w:ascii="Times New Roman" w:hAnsi="Times New Roman" w:cs="Times New Roman"/>
        </w:rPr>
      </w:pPr>
      <w:r>
        <w:rPr>
          <w:rFonts w:ascii="Times New Roman" w:hAnsi="Times New Roman" w:cs="Times New Roman"/>
        </w:rPr>
        <w:t>The instrument applies to customer equipment that uses a telephone handset or a keypad that is manufactured in, or imported into</w:t>
      </w:r>
      <w:r w:rsidR="00964314">
        <w:rPr>
          <w:rFonts w:ascii="Times New Roman" w:hAnsi="Times New Roman" w:cs="Times New Roman"/>
        </w:rPr>
        <w:t>,</w:t>
      </w:r>
      <w:r>
        <w:rPr>
          <w:rFonts w:ascii="Times New Roman" w:hAnsi="Times New Roman" w:cs="Times New Roman"/>
        </w:rPr>
        <w:t xml:space="preserve"> Australia</w:t>
      </w:r>
      <w:r w:rsidR="00CB130C">
        <w:rPr>
          <w:rFonts w:ascii="Times New Roman" w:hAnsi="Times New Roman" w:cs="Times New Roman"/>
        </w:rPr>
        <w:t>,</w:t>
      </w:r>
      <w:r>
        <w:rPr>
          <w:rFonts w:ascii="Times New Roman" w:hAnsi="Times New Roman" w:cs="Times New Roman"/>
        </w:rPr>
        <w:t xml:space="preserve"> for use with the standard telephone service that is for use primarily by pe</w:t>
      </w:r>
      <w:r w:rsidR="00616B23">
        <w:rPr>
          <w:rFonts w:ascii="Times New Roman" w:hAnsi="Times New Roman" w:cs="Times New Roman"/>
        </w:rPr>
        <w:t>ople</w:t>
      </w:r>
      <w:r>
        <w:rPr>
          <w:rFonts w:ascii="Times New Roman" w:hAnsi="Times New Roman" w:cs="Times New Roman"/>
        </w:rPr>
        <w:t xml:space="preserve"> </w:t>
      </w:r>
      <w:r w:rsidR="004D7590">
        <w:rPr>
          <w:rFonts w:ascii="Times New Roman" w:hAnsi="Times New Roman" w:cs="Times New Roman"/>
        </w:rPr>
        <w:t>without</w:t>
      </w:r>
      <w:r>
        <w:rPr>
          <w:rFonts w:ascii="Times New Roman" w:hAnsi="Times New Roman" w:cs="Times New Roman"/>
        </w:rPr>
        <w:t xml:space="preserve"> disability and has features designed to </w:t>
      </w:r>
      <w:r w:rsidR="004D7590">
        <w:rPr>
          <w:rFonts w:ascii="Times New Roman" w:hAnsi="Times New Roman" w:cs="Times New Roman"/>
        </w:rPr>
        <w:t xml:space="preserve">meet any or all </w:t>
      </w:r>
      <w:r w:rsidR="00E02B89">
        <w:rPr>
          <w:rFonts w:ascii="Times New Roman" w:hAnsi="Times New Roman" w:cs="Times New Roman"/>
        </w:rPr>
        <w:t xml:space="preserve">accessibility </w:t>
      </w:r>
      <w:r w:rsidR="004D7590">
        <w:rPr>
          <w:rFonts w:ascii="Times New Roman" w:hAnsi="Times New Roman" w:cs="Times New Roman"/>
        </w:rPr>
        <w:t xml:space="preserve">requirements </w:t>
      </w:r>
      <w:r w:rsidR="00C5530E">
        <w:rPr>
          <w:rFonts w:ascii="Times New Roman" w:hAnsi="Times New Roman" w:cs="Times New Roman"/>
        </w:rPr>
        <w:t>for</w:t>
      </w:r>
      <w:r>
        <w:rPr>
          <w:rFonts w:ascii="Times New Roman" w:hAnsi="Times New Roman" w:cs="Times New Roman"/>
        </w:rPr>
        <w:t xml:space="preserve"> pe</w:t>
      </w:r>
      <w:r w:rsidR="00616B23">
        <w:rPr>
          <w:rFonts w:ascii="Times New Roman" w:hAnsi="Times New Roman" w:cs="Times New Roman"/>
        </w:rPr>
        <w:t>ople</w:t>
      </w:r>
      <w:r>
        <w:rPr>
          <w:rFonts w:ascii="Times New Roman" w:hAnsi="Times New Roman" w:cs="Times New Roman"/>
        </w:rPr>
        <w:t xml:space="preserve"> with </w:t>
      </w:r>
      <w:r w:rsidR="003D2E1B">
        <w:rPr>
          <w:rFonts w:ascii="Times New Roman" w:hAnsi="Times New Roman" w:cs="Times New Roman"/>
        </w:rPr>
        <w:t>disabilit</w:t>
      </w:r>
      <w:r w:rsidR="00616B23">
        <w:rPr>
          <w:rFonts w:ascii="Times New Roman" w:hAnsi="Times New Roman" w:cs="Times New Roman"/>
        </w:rPr>
        <w:t>y</w:t>
      </w:r>
      <w:r>
        <w:rPr>
          <w:rFonts w:ascii="Times New Roman" w:hAnsi="Times New Roman" w:cs="Times New Roman"/>
        </w:rPr>
        <w:t xml:space="preserve">. The instrument adopts the Australian Standard </w:t>
      </w:r>
      <w:r w:rsidR="007E6E11" w:rsidRPr="007E6E11">
        <w:rPr>
          <w:rFonts w:ascii="Times New Roman" w:hAnsi="Times New Roman" w:cs="Times New Roman"/>
        </w:rPr>
        <w:t xml:space="preserve">AS/ACIF S040:2001 – </w:t>
      </w:r>
      <w:r w:rsidR="007E6E11" w:rsidRPr="007E6E11">
        <w:rPr>
          <w:rFonts w:ascii="Times New Roman" w:hAnsi="Times New Roman" w:cs="Times New Roman"/>
          <w:i/>
          <w:iCs/>
        </w:rPr>
        <w:t xml:space="preserve">Requirements for Customer Equipment for use with the Standard Telephone Service </w:t>
      </w:r>
      <w:r w:rsidR="0000791B">
        <w:rPr>
          <w:rFonts w:ascii="Times New Roman" w:hAnsi="Times New Roman" w:cs="Times New Roman"/>
          <w:i/>
          <w:iCs/>
        </w:rPr>
        <w:t xml:space="preserve">– </w:t>
      </w:r>
      <w:r w:rsidR="007E6E11" w:rsidRPr="007E6E11">
        <w:rPr>
          <w:rFonts w:ascii="Times New Roman" w:hAnsi="Times New Roman" w:cs="Times New Roman"/>
          <w:i/>
          <w:iCs/>
        </w:rPr>
        <w:t>Features for special needs of persons with disabilities</w:t>
      </w:r>
      <w:r w:rsidR="007E6E11" w:rsidRPr="007E6E11">
        <w:rPr>
          <w:rFonts w:ascii="Times New Roman" w:hAnsi="Times New Roman" w:cs="Times New Roman"/>
          <w:iCs/>
        </w:rPr>
        <w:t xml:space="preserve"> (the </w:t>
      </w:r>
      <w:r w:rsidR="007E6E11" w:rsidRPr="007E6E11">
        <w:rPr>
          <w:rFonts w:ascii="Times New Roman" w:hAnsi="Times New Roman" w:cs="Times New Roman"/>
          <w:b/>
          <w:bCs/>
          <w:iCs/>
        </w:rPr>
        <w:t>AS/ACIF Standard</w:t>
      </w:r>
      <w:r w:rsidR="007E6E11" w:rsidRPr="007E6E11">
        <w:rPr>
          <w:rFonts w:ascii="Times New Roman" w:hAnsi="Times New Roman" w:cs="Times New Roman"/>
          <w:iCs/>
        </w:rPr>
        <w:t xml:space="preserve">) published </w:t>
      </w:r>
      <w:r w:rsidR="007E6E11" w:rsidRPr="007E6E11">
        <w:rPr>
          <w:rFonts w:ascii="Times New Roman" w:hAnsi="Times New Roman" w:cs="Times New Roman"/>
        </w:rPr>
        <w:t xml:space="preserve">by </w:t>
      </w:r>
      <w:r w:rsidR="00E02B89">
        <w:rPr>
          <w:rFonts w:ascii="Times New Roman" w:hAnsi="Times New Roman" w:cs="Times New Roman"/>
        </w:rPr>
        <w:t>ACIF (now known as C</w:t>
      </w:r>
      <w:r w:rsidR="00944904">
        <w:rPr>
          <w:rFonts w:ascii="Times New Roman" w:hAnsi="Times New Roman" w:cs="Times New Roman"/>
        </w:rPr>
        <w:t xml:space="preserve">ommunications </w:t>
      </w:r>
      <w:r w:rsidR="00E02B89">
        <w:rPr>
          <w:rFonts w:ascii="Times New Roman" w:hAnsi="Times New Roman" w:cs="Times New Roman"/>
        </w:rPr>
        <w:t>A</w:t>
      </w:r>
      <w:r w:rsidR="00944904">
        <w:rPr>
          <w:rFonts w:ascii="Times New Roman" w:hAnsi="Times New Roman" w:cs="Times New Roman"/>
        </w:rPr>
        <w:t>lliance Ltd</w:t>
      </w:r>
      <w:r w:rsidR="00E02B89">
        <w:rPr>
          <w:rFonts w:ascii="Times New Roman" w:hAnsi="Times New Roman" w:cs="Times New Roman"/>
        </w:rPr>
        <w:t>)</w:t>
      </w:r>
      <w:r w:rsidR="00E02B89" w:rsidRPr="007E6E11">
        <w:rPr>
          <w:rFonts w:ascii="Times New Roman" w:hAnsi="Times New Roman" w:cs="Times New Roman"/>
        </w:rPr>
        <w:t xml:space="preserve"> </w:t>
      </w:r>
      <w:r w:rsidR="007E6E11" w:rsidRPr="007E6E11">
        <w:rPr>
          <w:rFonts w:ascii="Times New Roman" w:hAnsi="Times New Roman" w:cs="Times New Roman"/>
        </w:rPr>
        <w:t>in March 2002.</w:t>
      </w:r>
    </w:p>
    <w:p w14:paraId="3F59C8CE" w14:textId="6EEDE175" w:rsidR="007E6E11" w:rsidRDefault="007E6E11" w:rsidP="0084051E">
      <w:pPr>
        <w:rPr>
          <w:rFonts w:ascii="Times New Roman" w:hAnsi="Times New Roman" w:cs="Times New Roman"/>
        </w:rPr>
      </w:pPr>
      <w:r>
        <w:rPr>
          <w:rFonts w:ascii="Times New Roman" w:hAnsi="Times New Roman" w:cs="Times New Roman"/>
        </w:rPr>
        <w:t>The AS/ACIF Standard prescribes t</w:t>
      </w:r>
      <w:r w:rsidRPr="007E6E11">
        <w:rPr>
          <w:rFonts w:ascii="Times New Roman" w:hAnsi="Times New Roman" w:cs="Times New Roman"/>
        </w:rPr>
        <w:t xml:space="preserve">he technical requirements relating to the features of customer equipment that is designed to </w:t>
      </w:r>
      <w:r w:rsidR="004D7590">
        <w:rPr>
          <w:rFonts w:ascii="Times New Roman" w:hAnsi="Times New Roman" w:cs="Times New Roman"/>
        </w:rPr>
        <w:t xml:space="preserve">meet any or all accessibility requirements </w:t>
      </w:r>
      <w:r w:rsidR="00944904">
        <w:rPr>
          <w:rFonts w:ascii="Times New Roman" w:hAnsi="Times New Roman" w:cs="Times New Roman"/>
        </w:rPr>
        <w:t xml:space="preserve">(referred to as special needs in the AS/ACIF Standard) </w:t>
      </w:r>
      <w:r w:rsidR="004D7590">
        <w:rPr>
          <w:rFonts w:ascii="Times New Roman" w:hAnsi="Times New Roman" w:cs="Times New Roman"/>
        </w:rPr>
        <w:t>for</w:t>
      </w:r>
      <w:r w:rsidRPr="007E6E11">
        <w:rPr>
          <w:rFonts w:ascii="Times New Roman" w:hAnsi="Times New Roman" w:cs="Times New Roman"/>
        </w:rPr>
        <w:t xml:space="preserve"> </w:t>
      </w:r>
      <w:r w:rsidR="00C5530E">
        <w:rPr>
          <w:rFonts w:ascii="Times New Roman" w:hAnsi="Times New Roman" w:cs="Times New Roman"/>
        </w:rPr>
        <w:t>people</w:t>
      </w:r>
      <w:r w:rsidR="00C5530E" w:rsidRPr="007E6E11">
        <w:rPr>
          <w:rFonts w:ascii="Times New Roman" w:hAnsi="Times New Roman" w:cs="Times New Roman"/>
        </w:rPr>
        <w:t xml:space="preserve"> </w:t>
      </w:r>
      <w:r w:rsidRPr="007E6E11">
        <w:rPr>
          <w:rFonts w:ascii="Times New Roman" w:hAnsi="Times New Roman" w:cs="Times New Roman"/>
        </w:rPr>
        <w:t>with disabilit</w:t>
      </w:r>
      <w:r w:rsidR="00C5530E">
        <w:rPr>
          <w:rFonts w:ascii="Times New Roman" w:hAnsi="Times New Roman" w:cs="Times New Roman"/>
        </w:rPr>
        <w:t>y</w:t>
      </w:r>
      <w:r w:rsidRPr="007E6E11">
        <w:rPr>
          <w:rFonts w:ascii="Times New Roman" w:hAnsi="Times New Roman" w:cs="Times New Roman"/>
        </w:rPr>
        <w:t xml:space="preserve">. The AS/ACIF Standard prescribes requirements and where appropriate, recommends design features which remove barriers to access for </w:t>
      </w:r>
      <w:r w:rsidR="00C5530E">
        <w:rPr>
          <w:rFonts w:ascii="Times New Roman" w:hAnsi="Times New Roman" w:cs="Times New Roman"/>
        </w:rPr>
        <w:t>people with disability</w:t>
      </w:r>
      <w:r w:rsidRPr="007E6E11">
        <w:rPr>
          <w:rFonts w:ascii="Times New Roman" w:hAnsi="Times New Roman" w:cs="Times New Roman"/>
        </w:rPr>
        <w:t>.</w:t>
      </w:r>
    </w:p>
    <w:p w14:paraId="0EB62AF5" w14:textId="0FA7992F" w:rsidR="008C584E" w:rsidRPr="00A213A8" w:rsidRDefault="00C9259F" w:rsidP="008C584E">
      <w:pPr>
        <w:rPr>
          <w:rFonts w:ascii="Times New Roman" w:hAnsi="Times New Roman" w:cs="Times New Roman"/>
          <w:b/>
          <w:i/>
        </w:rPr>
      </w:pPr>
      <w:r>
        <w:rPr>
          <w:rFonts w:ascii="Times New Roman" w:hAnsi="Times New Roman" w:cs="Times New Roman"/>
          <w:b/>
          <w:i/>
        </w:rPr>
        <w:t>H</w:t>
      </w:r>
      <w:r w:rsidR="008C584E">
        <w:rPr>
          <w:rFonts w:ascii="Times New Roman" w:hAnsi="Times New Roman" w:cs="Times New Roman"/>
          <w:b/>
          <w:i/>
        </w:rPr>
        <w:t>uman rights</w:t>
      </w:r>
      <w:r>
        <w:rPr>
          <w:rFonts w:ascii="Times New Roman" w:hAnsi="Times New Roman" w:cs="Times New Roman"/>
          <w:b/>
          <w:i/>
        </w:rPr>
        <w:t xml:space="preserve"> implications</w:t>
      </w:r>
    </w:p>
    <w:p w14:paraId="7D9ABD69" w14:textId="35738B8F" w:rsidR="008C584E" w:rsidRDefault="008C584E" w:rsidP="008916B7">
      <w:pPr>
        <w:rPr>
          <w:rFonts w:ascii="Times New Roman" w:hAnsi="Times New Roman" w:cs="Times New Roman"/>
        </w:rPr>
      </w:pPr>
      <w:r>
        <w:rPr>
          <w:rFonts w:ascii="Times New Roman" w:hAnsi="Times New Roman" w:cs="Times New Roman"/>
        </w:rPr>
        <w:t xml:space="preserve">The ACMA has assessed whether the instrument is compatible with human rights, being the rights and freedoms recognised or declared by the international instruments listed in subsection 3(1) of </w:t>
      </w:r>
      <w:r w:rsidR="000124F9">
        <w:rPr>
          <w:rFonts w:ascii="Times New Roman" w:hAnsi="Times New Roman" w:cs="Times New Roman"/>
        </w:rPr>
        <w:t xml:space="preserve">the </w:t>
      </w:r>
      <w:r w:rsidR="000124F9" w:rsidRPr="00FB4437">
        <w:rPr>
          <w:rFonts w:ascii="Times New Roman" w:hAnsi="Times New Roman" w:cs="Times New Roman"/>
          <w:i/>
        </w:rPr>
        <w:t>Human Rights (Parliamentary Scrutiny) Act 2011</w:t>
      </w:r>
      <w:r w:rsidR="000124F9" w:rsidRPr="00FB4437">
        <w:rPr>
          <w:rFonts w:ascii="Times New Roman" w:hAnsi="Times New Roman" w:cs="Times New Roman"/>
        </w:rPr>
        <w:t xml:space="preserve"> </w:t>
      </w:r>
      <w:r>
        <w:rPr>
          <w:rFonts w:ascii="Times New Roman" w:hAnsi="Times New Roman" w:cs="Times New Roman"/>
        </w:rPr>
        <w:t>as they apply to Australia.</w:t>
      </w:r>
    </w:p>
    <w:p w14:paraId="750C3160" w14:textId="6D07FFB3" w:rsidR="00794C5F" w:rsidRPr="008916B7" w:rsidRDefault="008C584E" w:rsidP="005133F1">
      <w:pPr>
        <w:rPr>
          <w:rFonts w:ascii="Times New Roman" w:hAnsi="Times New Roman" w:cs="Times New Roman"/>
        </w:rPr>
      </w:pPr>
      <w:r>
        <w:rPr>
          <w:rFonts w:ascii="Times New Roman" w:hAnsi="Times New Roman" w:cs="Times New Roman"/>
        </w:rPr>
        <w:t>Having considered the likely impact of the instrument and the nature of the applicable rights and freedoms, the ACMA has formed the view that the instrument</w:t>
      </w:r>
      <w:r w:rsidRPr="00A213A8">
        <w:rPr>
          <w:rFonts w:ascii="Times New Roman" w:hAnsi="Times New Roman" w:cs="Times New Roman"/>
        </w:rPr>
        <w:t xml:space="preserve"> engage</w:t>
      </w:r>
      <w:r w:rsidR="00AF6545">
        <w:rPr>
          <w:rFonts w:ascii="Times New Roman" w:hAnsi="Times New Roman" w:cs="Times New Roman"/>
        </w:rPr>
        <w:t>s</w:t>
      </w:r>
      <w:r w:rsidRPr="00A213A8">
        <w:rPr>
          <w:rFonts w:ascii="Times New Roman" w:hAnsi="Times New Roman" w:cs="Times New Roman"/>
        </w:rPr>
        <w:t xml:space="preserve"> </w:t>
      </w:r>
      <w:r w:rsidR="00AF6545">
        <w:rPr>
          <w:rFonts w:ascii="Times New Roman" w:hAnsi="Times New Roman" w:cs="Times New Roman"/>
        </w:rPr>
        <w:t xml:space="preserve">the </w:t>
      </w:r>
      <w:r w:rsidR="008916B7">
        <w:rPr>
          <w:rFonts w:ascii="Times New Roman" w:hAnsi="Times New Roman" w:cs="Times New Roman"/>
        </w:rPr>
        <w:t xml:space="preserve">right to accessibility in Article 9 of the </w:t>
      </w:r>
      <w:r w:rsidR="008916B7">
        <w:rPr>
          <w:rFonts w:ascii="Times New Roman" w:hAnsi="Times New Roman" w:cs="Times New Roman"/>
          <w:i/>
          <w:iCs/>
        </w:rPr>
        <w:t>Convention on the Rights of Persons with Disabilities</w:t>
      </w:r>
      <w:r w:rsidR="0059618B" w:rsidDel="0059618B">
        <w:rPr>
          <w:rFonts w:ascii="Times New Roman" w:hAnsi="Times New Roman" w:cs="Times New Roman"/>
        </w:rPr>
        <w:t xml:space="preserve"> </w:t>
      </w:r>
      <w:r w:rsidR="008916B7">
        <w:rPr>
          <w:rFonts w:ascii="Times New Roman" w:hAnsi="Times New Roman" w:cs="Times New Roman"/>
        </w:rPr>
        <w:t xml:space="preserve">(the </w:t>
      </w:r>
      <w:r w:rsidR="00CB51D5">
        <w:rPr>
          <w:rFonts w:ascii="Times New Roman" w:hAnsi="Times New Roman" w:cs="Times New Roman"/>
          <w:b/>
          <w:bCs/>
        </w:rPr>
        <w:t>CRPD</w:t>
      </w:r>
      <w:r w:rsidR="008916B7">
        <w:rPr>
          <w:rFonts w:ascii="Times New Roman" w:hAnsi="Times New Roman" w:cs="Times New Roman"/>
        </w:rPr>
        <w:t>)</w:t>
      </w:r>
      <w:r w:rsidR="005133F1">
        <w:rPr>
          <w:rFonts w:ascii="Times New Roman" w:hAnsi="Times New Roman" w:cs="Times New Roman"/>
        </w:rPr>
        <w:t>.</w:t>
      </w:r>
      <w:r w:rsidR="0059618B" w:rsidRPr="001B0B28">
        <w:rPr>
          <w:rStyle w:val="FootnoteReference"/>
          <w:rFonts w:ascii="Times New Roman" w:hAnsi="Times New Roman" w:cs="Times New Roman"/>
        </w:rPr>
        <w:footnoteReference w:id="4"/>
      </w:r>
      <w:r w:rsidR="0059618B">
        <w:rPr>
          <w:rFonts w:ascii="Times New Roman" w:hAnsi="Times New Roman" w:cs="Times New Roman"/>
        </w:rPr>
        <w:t xml:space="preserve"> </w:t>
      </w:r>
    </w:p>
    <w:p w14:paraId="69617CF5" w14:textId="11B911B2" w:rsidR="008916B7" w:rsidRDefault="008916B7" w:rsidP="008916B7">
      <w:pPr>
        <w:pStyle w:val="Default"/>
        <w:spacing w:after="160"/>
        <w:rPr>
          <w:sz w:val="22"/>
          <w:szCs w:val="22"/>
        </w:rPr>
      </w:pPr>
      <w:r>
        <w:rPr>
          <w:sz w:val="22"/>
          <w:szCs w:val="22"/>
        </w:rPr>
        <w:t xml:space="preserve">Australia is a signatory to the </w:t>
      </w:r>
      <w:r w:rsidR="008D4E64">
        <w:rPr>
          <w:sz w:val="22"/>
          <w:szCs w:val="22"/>
        </w:rPr>
        <w:t xml:space="preserve">CRPD </w:t>
      </w:r>
      <w:r>
        <w:rPr>
          <w:sz w:val="22"/>
          <w:szCs w:val="22"/>
        </w:rPr>
        <w:t>which amongst other things, aims to promote, protect and ensure the full and equal enjoyment of a</w:t>
      </w:r>
      <w:r w:rsidR="008E095D">
        <w:rPr>
          <w:sz w:val="22"/>
          <w:szCs w:val="22"/>
        </w:rPr>
        <w:t>l</w:t>
      </w:r>
      <w:r>
        <w:rPr>
          <w:sz w:val="22"/>
          <w:szCs w:val="22"/>
        </w:rPr>
        <w:t xml:space="preserve">l human rights and fundamental freedoms by all </w:t>
      </w:r>
      <w:r w:rsidR="0059618B" w:rsidRPr="0059618B">
        <w:rPr>
          <w:sz w:val="22"/>
          <w:szCs w:val="22"/>
        </w:rPr>
        <w:t>pe</w:t>
      </w:r>
      <w:r w:rsidR="0059618B" w:rsidRPr="00F9153C">
        <w:rPr>
          <w:sz w:val="22"/>
          <w:szCs w:val="22"/>
        </w:rPr>
        <w:t>ople</w:t>
      </w:r>
      <w:r w:rsidR="0059618B" w:rsidRPr="0059618B">
        <w:rPr>
          <w:sz w:val="22"/>
          <w:szCs w:val="22"/>
        </w:rPr>
        <w:t xml:space="preserve"> </w:t>
      </w:r>
      <w:r w:rsidRPr="0059618B">
        <w:rPr>
          <w:sz w:val="22"/>
          <w:szCs w:val="22"/>
        </w:rPr>
        <w:t>with disabilit</w:t>
      </w:r>
      <w:r w:rsidR="0059618B" w:rsidRPr="00F9153C">
        <w:rPr>
          <w:sz w:val="22"/>
          <w:szCs w:val="22"/>
        </w:rPr>
        <w:t>y</w:t>
      </w:r>
      <w:r>
        <w:rPr>
          <w:sz w:val="22"/>
          <w:szCs w:val="22"/>
        </w:rPr>
        <w:t xml:space="preserve"> and provides that people with disability are entitled to exercise human rights and fundamental freedoms on an equal basis with others. The instrument is compatible with the </w:t>
      </w:r>
      <w:r w:rsidR="008D4E64">
        <w:rPr>
          <w:sz w:val="22"/>
          <w:szCs w:val="22"/>
        </w:rPr>
        <w:t>CRPD</w:t>
      </w:r>
      <w:r>
        <w:rPr>
          <w:sz w:val="22"/>
          <w:szCs w:val="22"/>
        </w:rPr>
        <w:t xml:space="preserve">, </w:t>
      </w:r>
      <w:r w:rsidR="00DF17D1">
        <w:rPr>
          <w:sz w:val="22"/>
          <w:szCs w:val="22"/>
        </w:rPr>
        <w:t>and advances</w:t>
      </w:r>
      <w:r>
        <w:rPr>
          <w:sz w:val="22"/>
          <w:szCs w:val="22"/>
        </w:rPr>
        <w:t xml:space="preserve"> the human rights described in Article 9 (Accessibility) of the </w:t>
      </w:r>
      <w:r w:rsidR="008D4E64">
        <w:rPr>
          <w:sz w:val="22"/>
          <w:szCs w:val="22"/>
        </w:rPr>
        <w:t>CRPD</w:t>
      </w:r>
      <w:r>
        <w:rPr>
          <w:sz w:val="22"/>
          <w:szCs w:val="22"/>
        </w:rPr>
        <w:t>.</w:t>
      </w:r>
    </w:p>
    <w:p w14:paraId="6001804D" w14:textId="01D2C707" w:rsidR="008916B7" w:rsidRDefault="008916B7" w:rsidP="008916B7">
      <w:pPr>
        <w:pStyle w:val="Default"/>
        <w:spacing w:after="160"/>
        <w:rPr>
          <w:sz w:val="22"/>
          <w:szCs w:val="22"/>
        </w:rPr>
      </w:pPr>
      <w:r>
        <w:rPr>
          <w:sz w:val="22"/>
          <w:szCs w:val="22"/>
        </w:rPr>
        <w:t>Article 9 requires State Parties such as Australia to take appropriate measures to ensure that people with disability have access on an equal basis with others, to information and communications, including information and communications technologies and systems. These measures are to include the identification and elimination of obstacles and barriers to accessibility, and shall apply to, inter alia, information, communications and other services, including electronic services and emergency services.</w:t>
      </w:r>
    </w:p>
    <w:p w14:paraId="1DABAE71" w14:textId="0744E79B" w:rsidR="008916B7" w:rsidRDefault="008916B7" w:rsidP="008916B7">
      <w:pPr>
        <w:pStyle w:val="Default"/>
        <w:spacing w:after="160"/>
        <w:rPr>
          <w:sz w:val="22"/>
          <w:szCs w:val="22"/>
        </w:rPr>
      </w:pPr>
      <w:r>
        <w:rPr>
          <w:sz w:val="22"/>
          <w:szCs w:val="22"/>
        </w:rPr>
        <w:t xml:space="preserve">Paragraph 2(g) of Article 9 of the </w:t>
      </w:r>
      <w:r w:rsidR="0059618B">
        <w:rPr>
          <w:sz w:val="22"/>
          <w:szCs w:val="22"/>
        </w:rPr>
        <w:t xml:space="preserve">CRPD </w:t>
      </w:r>
      <w:r>
        <w:rPr>
          <w:sz w:val="22"/>
          <w:szCs w:val="22"/>
        </w:rPr>
        <w:t>outlines that State Parties shall also take appropriate measures to promote access for pe</w:t>
      </w:r>
      <w:r w:rsidR="00C5530E">
        <w:rPr>
          <w:sz w:val="22"/>
          <w:szCs w:val="22"/>
        </w:rPr>
        <w:t>ople</w:t>
      </w:r>
      <w:r>
        <w:rPr>
          <w:sz w:val="22"/>
          <w:szCs w:val="22"/>
        </w:rPr>
        <w:t xml:space="preserve"> with disabilit</w:t>
      </w:r>
      <w:r w:rsidR="00C5530E">
        <w:rPr>
          <w:sz w:val="22"/>
          <w:szCs w:val="22"/>
        </w:rPr>
        <w:t>y</w:t>
      </w:r>
      <w:r>
        <w:rPr>
          <w:sz w:val="22"/>
          <w:szCs w:val="22"/>
        </w:rPr>
        <w:t xml:space="preserve"> to new information and communications technologies and systems, including the Internet.</w:t>
      </w:r>
    </w:p>
    <w:p w14:paraId="61155ED3" w14:textId="260745EA" w:rsidR="008916B7" w:rsidRDefault="008916B7" w:rsidP="008916B7">
      <w:pPr>
        <w:pStyle w:val="Default"/>
        <w:spacing w:after="160"/>
        <w:rPr>
          <w:sz w:val="22"/>
          <w:szCs w:val="22"/>
        </w:rPr>
      </w:pPr>
      <w:r>
        <w:rPr>
          <w:sz w:val="22"/>
          <w:szCs w:val="22"/>
        </w:rPr>
        <w:lastRenderedPageBreak/>
        <w:t>The instrument adopts the AS/ACIF Standard which sets out the technical requirements for hea</w:t>
      </w:r>
      <w:r w:rsidR="00113806">
        <w:rPr>
          <w:sz w:val="22"/>
          <w:szCs w:val="22"/>
        </w:rPr>
        <w:t>r</w:t>
      </w:r>
      <w:r>
        <w:rPr>
          <w:sz w:val="22"/>
          <w:szCs w:val="22"/>
        </w:rPr>
        <w:t xml:space="preserve">ing aid coupling and tactile indicators on keypads. By prescribing technical requirements relating to certain features of customer equipment designed to </w:t>
      </w:r>
      <w:r w:rsidR="00113806">
        <w:rPr>
          <w:sz w:val="22"/>
          <w:szCs w:val="22"/>
        </w:rPr>
        <w:t>meet any or all accessibility requirements for</w:t>
      </w:r>
      <w:r>
        <w:rPr>
          <w:sz w:val="22"/>
          <w:szCs w:val="22"/>
        </w:rPr>
        <w:t xml:space="preserve"> </w:t>
      </w:r>
      <w:r w:rsidRPr="0059618B">
        <w:rPr>
          <w:sz w:val="22"/>
          <w:szCs w:val="22"/>
        </w:rPr>
        <w:t>pe</w:t>
      </w:r>
      <w:r w:rsidR="0059618B" w:rsidRPr="00F9153C">
        <w:rPr>
          <w:sz w:val="22"/>
          <w:szCs w:val="22"/>
        </w:rPr>
        <w:t>ople</w:t>
      </w:r>
      <w:r w:rsidRPr="0059618B">
        <w:rPr>
          <w:sz w:val="22"/>
          <w:szCs w:val="22"/>
        </w:rPr>
        <w:t xml:space="preserve"> with disabilit</w:t>
      </w:r>
      <w:r w:rsidR="0059618B" w:rsidRPr="00F9153C">
        <w:rPr>
          <w:sz w:val="22"/>
          <w:szCs w:val="22"/>
        </w:rPr>
        <w:t>y</w:t>
      </w:r>
      <w:r>
        <w:rPr>
          <w:sz w:val="22"/>
          <w:szCs w:val="22"/>
        </w:rPr>
        <w:t>, the instrument promotes equal access to communications technologies and systems.</w:t>
      </w:r>
    </w:p>
    <w:p w14:paraId="168B43BE" w14:textId="77777777" w:rsidR="008C584E" w:rsidRPr="00671216" w:rsidRDefault="008C584E" w:rsidP="008916B7">
      <w:pPr>
        <w:rPr>
          <w:rFonts w:ascii="Times New Roman" w:hAnsi="Times New Roman" w:cs="Times New Roman"/>
          <w:b/>
          <w:i/>
        </w:rPr>
      </w:pPr>
      <w:r w:rsidRPr="00671216">
        <w:rPr>
          <w:rFonts w:ascii="Times New Roman" w:hAnsi="Times New Roman" w:cs="Times New Roman"/>
          <w:b/>
          <w:i/>
        </w:rPr>
        <w:t>Conclusion</w:t>
      </w:r>
    </w:p>
    <w:p w14:paraId="77B27FD3" w14:textId="5E9C314C" w:rsidR="008C584E" w:rsidRDefault="008C584E" w:rsidP="008916B7">
      <w:pPr>
        <w:rPr>
          <w:rFonts w:ascii="Times New Roman" w:hAnsi="Times New Roman" w:cs="Times New Roman"/>
        </w:rPr>
      </w:pPr>
      <w:r>
        <w:rPr>
          <w:rFonts w:ascii="Times New Roman" w:hAnsi="Times New Roman" w:cs="Times New Roman"/>
        </w:rPr>
        <w:t xml:space="preserve">The instrument is compatible with human rights </w:t>
      </w:r>
      <w:r w:rsidR="00C76FFC">
        <w:rPr>
          <w:rFonts w:ascii="Times New Roman" w:hAnsi="Times New Roman" w:cs="Times New Roman"/>
        </w:rPr>
        <w:t>because</w:t>
      </w:r>
      <w:r w:rsidR="005133F1">
        <w:rPr>
          <w:rFonts w:ascii="Times New Roman" w:hAnsi="Times New Roman" w:cs="Times New Roman"/>
        </w:rPr>
        <w:t xml:space="preserve"> it advances the human rights in Article 9 of the C</w:t>
      </w:r>
      <w:r w:rsidR="008D4E64">
        <w:rPr>
          <w:rFonts w:ascii="Times New Roman" w:hAnsi="Times New Roman" w:cs="Times New Roman"/>
        </w:rPr>
        <w:t>RPD</w:t>
      </w:r>
      <w:r w:rsidR="005133F1">
        <w:rPr>
          <w:rFonts w:ascii="Times New Roman" w:hAnsi="Times New Roman" w:cs="Times New Roman"/>
        </w:rPr>
        <w:t xml:space="preserve"> by promoting equal access for </w:t>
      </w:r>
      <w:r w:rsidR="005133F1" w:rsidRPr="0059618B">
        <w:rPr>
          <w:rFonts w:ascii="Times New Roman" w:hAnsi="Times New Roman" w:cs="Times New Roman"/>
        </w:rPr>
        <w:t>pe</w:t>
      </w:r>
      <w:r w:rsidR="0059618B" w:rsidRPr="00F9153C">
        <w:rPr>
          <w:rFonts w:ascii="Times New Roman" w:hAnsi="Times New Roman" w:cs="Times New Roman"/>
        </w:rPr>
        <w:t>ople</w:t>
      </w:r>
      <w:r w:rsidR="005133F1" w:rsidRPr="0059618B">
        <w:rPr>
          <w:rFonts w:ascii="Times New Roman" w:hAnsi="Times New Roman" w:cs="Times New Roman"/>
        </w:rPr>
        <w:t xml:space="preserve"> with disabilit</w:t>
      </w:r>
      <w:r w:rsidR="0059618B" w:rsidRPr="00F9153C">
        <w:rPr>
          <w:rFonts w:ascii="Times New Roman" w:hAnsi="Times New Roman" w:cs="Times New Roman"/>
        </w:rPr>
        <w:t>y</w:t>
      </w:r>
      <w:r w:rsidR="005133F1">
        <w:rPr>
          <w:rFonts w:ascii="Times New Roman" w:hAnsi="Times New Roman" w:cs="Times New Roman"/>
        </w:rPr>
        <w:t xml:space="preserve"> to communications technologies and systems.</w:t>
      </w:r>
    </w:p>
    <w:p w14:paraId="2270BCFE" w14:textId="77777777" w:rsidR="00CB3AD5" w:rsidRDefault="00CB3AD5" w:rsidP="00CB3AD5">
      <w:pPr>
        <w:jc w:val="center"/>
        <w:rPr>
          <w:rFonts w:ascii="Times New Roman" w:hAnsi="Times New Roman" w:cs="Times New Roman"/>
          <w:b/>
        </w:rPr>
      </w:pPr>
    </w:p>
    <w:p w14:paraId="458AF617" w14:textId="77777777" w:rsidR="00025ACE" w:rsidRPr="00BB076E" w:rsidRDefault="00025ACE" w:rsidP="004D2843">
      <w:pPr>
        <w:rPr>
          <w:rFonts w:ascii="Times New Roman" w:hAnsi="Times New Roman" w:cs="Times New Roman"/>
          <w:b/>
        </w:rPr>
      </w:pPr>
    </w:p>
    <w:sectPr w:rsidR="00025ACE" w:rsidRPr="00BB076E" w:rsidSect="00082354">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6F292" w14:textId="77777777" w:rsidR="00817DD0" w:rsidRDefault="00817DD0" w:rsidP="00025ACE">
      <w:pPr>
        <w:spacing w:after="0" w:line="240" w:lineRule="auto"/>
      </w:pPr>
      <w:r>
        <w:separator/>
      </w:r>
    </w:p>
  </w:endnote>
  <w:endnote w:type="continuationSeparator" w:id="0">
    <w:p w14:paraId="4CD53535" w14:textId="77777777" w:rsidR="00817DD0" w:rsidRDefault="00817DD0" w:rsidP="00025ACE">
      <w:pPr>
        <w:spacing w:after="0" w:line="240" w:lineRule="auto"/>
      </w:pPr>
      <w:r>
        <w:continuationSeparator/>
      </w:r>
    </w:p>
  </w:endnote>
  <w:endnote w:type="continuationNotice" w:id="1">
    <w:p w14:paraId="4CDD96AF" w14:textId="77777777" w:rsidR="00817DD0" w:rsidRDefault="00817D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Cs/>
        <w:noProof/>
        <w:sz w:val="20"/>
        <w:szCs w:val="20"/>
      </w:rPr>
    </w:sdtEndPr>
    <w:sdtContent>
      <w:p w14:paraId="1E27C0A2" w14:textId="77777777" w:rsidR="00AD3414" w:rsidRDefault="00AD3414" w:rsidP="00EA567C">
        <w:pPr>
          <w:pStyle w:val="Footer"/>
          <w:pBdr>
            <w:top w:val="single" w:sz="4" w:space="1" w:color="auto"/>
          </w:pBdr>
        </w:pPr>
      </w:p>
      <w:p w14:paraId="556B0C98" w14:textId="786D4FFD" w:rsidR="00AD3414" w:rsidRPr="000D2B9C" w:rsidRDefault="00AD3414" w:rsidP="000D2B9C">
        <w:pPr>
          <w:pStyle w:val="Footer"/>
          <w:rPr>
            <w:rFonts w:ascii="Times New Roman" w:hAnsi="Times New Roman" w:cs="Times New Roman"/>
            <w:b/>
            <w:i/>
            <w:sz w:val="20"/>
            <w:szCs w:val="20"/>
          </w:rPr>
        </w:pPr>
        <w:r w:rsidRPr="00EA567C">
          <w:rPr>
            <w:rFonts w:ascii="Times New Roman" w:hAnsi="Times New Roman" w:cs="Times New Roman"/>
            <w:i/>
            <w:sz w:val="20"/>
            <w:szCs w:val="20"/>
          </w:rPr>
          <w:t>Explanatory Statement to the</w:t>
        </w:r>
        <w:r w:rsidRPr="00EA567C">
          <w:rPr>
            <w:rFonts w:ascii="Times New Roman" w:hAnsi="Times New Roman" w:cs="Times New Roman"/>
            <w:sz w:val="20"/>
            <w:szCs w:val="20"/>
          </w:rPr>
          <w:t xml:space="preserve"> </w:t>
        </w:r>
        <w:r w:rsidR="000D2B9C" w:rsidRPr="000D2B9C">
          <w:rPr>
            <w:rFonts w:ascii="Times New Roman" w:hAnsi="Times New Roman" w:cs="Times New Roman"/>
            <w:bCs/>
            <w:i/>
            <w:sz w:val="20"/>
            <w:szCs w:val="20"/>
          </w:rPr>
          <w:t xml:space="preserve">Telecommunications (Requirements for Customer Equipment for </w:t>
        </w:r>
        <w:r w:rsidR="003225C3">
          <w:rPr>
            <w:rFonts w:ascii="Times New Roman" w:hAnsi="Times New Roman" w:cs="Times New Roman"/>
            <w:bCs/>
            <w:i/>
            <w:sz w:val="20"/>
            <w:szCs w:val="20"/>
          </w:rPr>
          <w:t>U</w:t>
        </w:r>
        <w:r w:rsidR="000D2B9C" w:rsidRPr="000D2B9C">
          <w:rPr>
            <w:rFonts w:ascii="Times New Roman" w:hAnsi="Times New Roman" w:cs="Times New Roman"/>
            <w:bCs/>
            <w:i/>
            <w:sz w:val="20"/>
            <w:szCs w:val="20"/>
          </w:rPr>
          <w:t xml:space="preserve">se with the Standard Telephone Service – Features </w:t>
        </w:r>
        <w:r w:rsidR="003225C3">
          <w:rPr>
            <w:rFonts w:ascii="Times New Roman" w:hAnsi="Times New Roman" w:cs="Times New Roman"/>
            <w:bCs/>
            <w:i/>
            <w:sz w:val="20"/>
            <w:szCs w:val="20"/>
          </w:rPr>
          <w:t xml:space="preserve">Designed </w:t>
        </w:r>
        <w:r w:rsidR="000D2B9C" w:rsidRPr="000D2B9C">
          <w:rPr>
            <w:rFonts w:ascii="Times New Roman" w:hAnsi="Times New Roman" w:cs="Times New Roman"/>
            <w:bCs/>
            <w:i/>
            <w:sz w:val="20"/>
            <w:szCs w:val="20"/>
          </w:rPr>
          <w:t xml:space="preserve">for </w:t>
        </w:r>
        <w:r w:rsidR="003225C3">
          <w:rPr>
            <w:rFonts w:ascii="Times New Roman" w:hAnsi="Times New Roman" w:cs="Times New Roman"/>
            <w:bCs/>
            <w:i/>
            <w:sz w:val="20"/>
            <w:szCs w:val="20"/>
          </w:rPr>
          <w:t>P</w:t>
        </w:r>
        <w:r w:rsidR="000D2B9C" w:rsidRPr="000D2B9C">
          <w:rPr>
            <w:rFonts w:ascii="Times New Roman" w:hAnsi="Times New Roman" w:cs="Times New Roman"/>
            <w:bCs/>
            <w:i/>
            <w:sz w:val="20"/>
            <w:szCs w:val="20"/>
          </w:rPr>
          <w:t>e</w:t>
        </w:r>
        <w:r w:rsidR="00184B47">
          <w:rPr>
            <w:rFonts w:ascii="Times New Roman" w:hAnsi="Times New Roman" w:cs="Times New Roman"/>
            <w:bCs/>
            <w:i/>
            <w:sz w:val="20"/>
            <w:szCs w:val="20"/>
          </w:rPr>
          <w:t>ople</w:t>
        </w:r>
        <w:r w:rsidR="000D2B9C" w:rsidRPr="000D2B9C">
          <w:rPr>
            <w:rFonts w:ascii="Times New Roman" w:hAnsi="Times New Roman" w:cs="Times New Roman"/>
            <w:bCs/>
            <w:i/>
            <w:sz w:val="20"/>
            <w:szCs w:val="20"/>
          </w:rPr>
          <w:t xml:space="preserve"> with </w:t>
        </w:r>
        <w:r w:rsidR="003225C3">
          <w:rPr>
            <w:rFonts w:ascii="Times New Roman" w:hAnsi="Times New Roman" w:cs="Times New Roman"/>
            <w:bCs/>
            <w:i/>
            <w:sz w:val="20"/>
            <w:szCs w:val="20"/>
          </w:rPr>
          <w:t>D</w:t>
        </w:r>
        <w:r w:rsidR="000D2B9C" w:rsidRPr="000D2B9C">
          <w:rPr>
            <w:rFonts w:ascii="Times New Roman" w:hAnsi="Times New Roman" w:cs="Times New Roman"/>
            <w:bCs/>
            <w:i/>
            <w:sz w:val="20"/>
            <w:szCs w:val="20"/>
          </w:rPr>
          <w:t>isabilit</w:t>
        </w:r>
        <w:r w:rsidR="00184B47">
          <w:rPr>
            <w:rFonts w:ascii="Times New Roman" w:hAnsi="Times New Roman" w:cs="Times New Roman"/>
            <w:bCs/>
            <w:i/>
            <w:sz w:val="20"/>
            <w:szCs w:val="20"/>
          </w:rPr>
          <w:t>y</w:t>
        </w:r>
        <w:r w:rsidR="000D2B9C" w:rsidRPr="000D2B9C">
          <w:rPr>
            <w:rFonts w:ascii="Times New Roman" w:hAnsi="Times New Roman" w:cs="Times New Roman"/>
            <w:bCs/>
            <w:i/>
            <w:sz w:val="20"/>
            <w:szCs w:val="20"/>
          </w:rPr>
          <w:t xml:space="preserve"> – AS/ACIF S040) Standard 2025</w:t>
        </w:r>
      </w:p>
      <w:p w14:paraId="180626A1" w14:textId="18A57F99" w:rsidR="00025ACE" w:rsidRPr="00EA567C" w:rsidRDefault="00025ACE" w:rsidP="00EA567C">
        <w:pPr>
          <w:pStyle w:val="Footer"/>
          <w:jc w:val="right"/>
          <w:rPr>
            <w:iCs/>
            <w:sz w:val="20"/>
            <w:szCs w:val="20"/>
          </w:rPr>
        </w:pPr>
        <w:r w:rsidRPr="00EA567C">
          <w:rPr>
            <w:rFonts w:ascii="Times New Roman" w:hAnsi="Times New Roman" w:cs="Times New Roman"/>
            <w:iCs/>
            <w:sz w:val="20"/>
            <w:szCs w:val="20"/>
          </w:rPr>
          <w:fldChar w:fldCharType="begin"/>
        </w:r>
        <w:r w:rsidRPr="00EA567C">
          <w:rPr>
            <w:rFonts w:ascii="Times New Roman" w:hAnsi="Times New Roman" w:cs="Times New Roman"/>
            <w:iCs/>
            <w:sz w:val="20"/>
            <w:szCs w:val="20"/>
          </w:rPr>
          <w:instrText xml:space="preserve"> PAGE   \* MERGEFORMAT </w:instrText>
        </w:r>
        <w:r w:rsidRPr="00EA567C">
          <w:rPr>
            <w:rFonts w:ascii="Times New Roman" w:hAnsi="Times New Roman" w:cs="Times New Roman"/>
            <w:iCs/>
            <w:sz w:val="20"/>
            <w:szCs w:val="20"/>
          </w:rPr>
          <w:fldChar w:fldCharType="separate"/>
        </w:r>
        <w:r w:rsidR="00D23BD5" w:rsidRPr="00EA567C">
          <w:rPr>
            <w:rFonts w:ascii="Times New Roman" w:hAnsi="Times New Roman" w:cs="Times New Roman"/>
            <w:iCs/>
            <w:noProof/>
            <w:sz w:val="20"/>
            <w:szCs w:val="20"/>
          </w:rPr>
          <w:t>6</w:t>
        </w:r>
        <w:r w:rsidRPr="00EA567C">
          <w:rPr>
            <w:rFonts w:ascii="Times New Roman" w:hAnsi="Times New Roman" w:cs="Times New Roman"/>
            <w:iCs/>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4D5CF" w14:textId="77777777" w:rsidR="00817DD0" w:rsidRDefault="00817DD0" w:rsidP="00025ACE">
      <w:pPr>
        <w:spacing w:after="0" w:line="240" w:lineRule="auto"/>
      </w:pPr>
      <w:r>
        <w:separator/>
      </w:r>
    </w:p>
  </w:footnote>
  <w:footnote w:type="continuationSeparator" w:id="0">
    <w:p w14:paraId="20876B07" w14:textId="77777777" w:rsidR="00817DD0" w:rsidRDefault="00817DD0" w:rsidP="00025ACE">
      <w:pPr>
        <w:spacing w:after="0" w:line="240" w:lineRule="auto"/>
      </w:pPr>
      <w:r>
        <w:continuationSeparator/>
      </w:r>
    </w:p>
  </w:footnote>
  <w:footnote w:type="continuationNotice" w:id="1">
    <w:p w14:paraId="53F807D0" w14:textId="77777777" w:rsidR="00817DD0" w:rsidRDefault="00817DD0">
      <w:pPr>
        <w:spacing w:after="0" w:line="240" w:lineRule="auto"/>
      </w:pPr>
    </w:p>
  </w:footnote>
  <w:footnote w:id="2">
    <w:p w14:paraId="1FADD0EC" w14:textId="226F292A" w:rsidR="002A46C3" w:rsidRPr="000872A9" w:rsidRDefault="002A46C3" w:rsidP="002A46C3">
      <w:pPr>
        <w:pStyle w:val="FootnoteText"/>
        <w:rPr>
          <w:rFonts w:ascii="Times New Roman" w:hAnsi="Times New Roman" w:cs="Times New Roman"/>
        </w:rPr>
      </w:pPr>
      <w:r w:rsidRPr="000872A9">
        <w:rPr>
          <w:rStyle w:val="FootnoteReference"/>
          <w:rFonts w:ascii="Times New Roman" w:hAnsi="Times New Roman" w:cs="Times New Roman"/>
        </w:rPr>
        <w:footnoteRef/>
      </w:r>
      <w:r w:rsidRPr="000872A9">
        <w:rPr>
          <w:rFonts w:ascii="Times New Roman" w:hAnsi="Times New Roman" w:cs="Times New Roman"/>
        </w:rPr>
        <w:t xml:space="preserve"> </w:t>
      </w:r>
      <w:r w:rsidRPr="009C3B82">
        <w:rPr>
          <w:rFonts w:ascii="Times New Roman" w:hAnsi="Times New Roman" w:cs="Times New Roman"/>
        </w:rPr>
        <w:t xml:space="preserve">Australian Government, ‘Style manual’, </w:t>
      </w:r>
      <w:r w:rsidRPr="009C3B82">
        <w:rPr>
          <w:rFonts w:ascii="Times New Roman" w:hAnsi="Times New Roman" w:cs="Times New Roman"/>
          <w:i/>
          <w:iCs/>
        </w:rPr>
        <w:t xml:space="preserve">People with disability </w:t>
      </w:r>
      <w:r w:rsidRPr="009C3B82">
        <w:rPr>
          <w:rFonts w:ascii="Times New Roman" w:hAnsi="Times New Roman" w:cs="Times New Roman"/>
        </w:rPr>
        <w:t>(Web Page, 2024)</w:t>
      </w:r>
      <w:r w:rsidR="00FD636B">
        <w:rPr>
          <w:rFonts w:ascii="Times New Roman" w:hAnsi="Times New Roman" w:cs="Times New Roman"/>
        </w:rPr>
        <w:t>.</w:t>
      </w:r>
      <w:r w:rsidRPr="009C3B82">
        <w:rPr>
          <w:rFonts w:ascii="Times New Roman" w:hAnsi="Times New Roman" w:cs="Times New Roman"/>
        </w:rPr>
        <w:t xml:space="preserve"> &lt;https://www.stylemanual.gov.au/accessible-and-inclusive-content/inclusive-language/people-disability&gt;.</w:t>
      </w:r>
    </w:p>
  </w:footnote>
  <w:footnote w:id="3">
    <w:p w14:paraId="45535263" w14:textId="1A71CDC9" w:rsidR="00DE2498" w:rsidRPr="00F9153C" w:rsidRDefault="00DE2498">
      <w:pPr>
        <w:pStyle w:val="FootnoteText"/>
        <w:rPr>
          <w:rFonts w:ascii="Times New Roman" w:hAnsi="Times New Roman" w:cs="Times New Roman"/>
        </w:rPr>
      </w:pPr>
      <w:r w:rsidRPr="00F9153C">
        <w:rPr>
          <w:rStyle w:val="FootnoteReference"/>
          <w:rFonts w:ascii="Times New Roman" w:hAnsi="Times New Roman" w:cs="Times New Roman"/>
        </w:rPr>
        <w:footnoteRef/>
      </w:r>
      <w:r w:rsidRPr="00F9153C">
        <w:rPr>
          <w:rFonts w:ascii="Times New Roman" w:hAnsi="Times New Roman" w:cs="Times New Roman"/>
        </w:rPr>
        <w:t xml:space="preserve"> People with Disability Australia, </w:t>
      </w:r>
      <w:r w:rsidRPr="00F9153C">
        <w:rPr>
          <w:rFonts w:ascii="Times New Roman" w:hAnsi="Times New Roman" w:cs="Times New Roman"/>
          <w:i/>
          <w:iCs/>
        </w:rPr>
        <w:t xml:space="preserve">PWDA Language Guide: A guide to language about disability </w:t>
      </w:r>
      <w:r w:rsidRPr="00F9153C">
        <w:rPr>
          <w:rFonts w:ascii="Times New Roman" w:hAnsi="Times New Roman" w:cs="Times New Roman"/>
        </w:rPr>
        <w:t>(Language Guide, August 2021).</w:t>
      </w:r>
    </w:p>
  </w:footnote>
  <w:footnote w:id="4">
    <w:p w14:paraId="5E62F759" w14:textId="77777777" w:rsidR="0059618B" w:rsidRPr="001B0B28" w:rsidRDefault="0059618B" w:rsidP="0059618B">
      <w:pPr>
        <w:pStyle w:val="FootnoteText"/>
        <w:rPr>
          <w:rFonts w:ascii="Times New Roman" w:hAnsi="Times New Roman" w:cs="Times New Roman"/>
        </w:rPr>
      </w:pPr>
      <w:r w:rsidRPr="001B0B28">
        <w:rPr>
          <w:rStyle w:val="FootnoteReference"/>
          <w:rFonts w:ascii="Times New Roman" w:hAnsi="Times New Roman" w:cs="Times New Roman"/>
        </w:rPr>
        <w:footnoteRef/>
      </w:r>
      <w:r w:rsidRPr="001B0B28">
        <w:rPr>
          <w:rFonts w:ascii="Times New Roman" w:hAnsi="Times New Roman" w:cs="Times New Roman"/>
        </w:rPr>
        <w:t xml:space="preserve"> </w:t>
      </w:r>
      <w:r>
        <w:rPr>
          <w:rFonts w:ascii="Times New Roman" w:hAnsi="Times New Roman" w:cs="Times New Roman"/>
          <w:i/>
          <w:iCs/>
        </w:rPr>
        <w:t>Convention on the Rights of Persons with Disabilities</w:t>
      </w:r>
      <w:r>
        <w:rPr>
          <w:rFonts w:ascii="Times New Roman" w:hAnsi="Times New Roman" w:cs="Times New Roman"/>
        </w:rPr>
        <w:t>, opened for signature 30 March 2007, 2515 UNTS 3 (entered into force 3 May 2008).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792E"/>
    <w:multiLevelType w:val="hybridMultilevel"/>
    <w:tmpl w:val="7DDE2352"/>
    <w:lvl w:ilvl="0" w:tplc="AC76B06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2D18E8"/>
    <w:multiLevelType w:val="hybridMultilevel"/>
    <w:tmpl w:val="8A04417E"/>
    <w:lvl w:ilvl="0" w:tplc="E4ECBFE4">
      <w:start w:val="1"/>
      <w:numFmt w:val="bullet"/>
      <w:lvlText w:val=""/>
      <w:lvlJc w:val="left"/>
      <w:pPr>
        <w:ind w:left="720" w:hanging="360"/>
      </w:pPr>
      <w:rPr>
        <w:rFonts w:ascii="Symbol" w:hAnsi="Symbol"/>
      </w:rPr>
    </w:lvl>
    <w:lvl w:ilvl="1" w:tplc="2E3E4BFA">
      <w:start w:val="1"/>
      <w:numFmt w:val="bullet"/>
      <w:lvlText w:val=""/>
      <w:lvlJc w:val="left"/>
      <w:pPr>
        <w:ind w:left="720" w:hanging="360"/>
      </w:pPr>
      <w:rPr>
        <w:rFonts w:ascii="Symbol" w:hAnsi="Symbol"/>
      </w:rPr>
    </w:lvl>
    <w:lvl w:ilvl="2" w:tplc="3B92B066">
      <w:start w:val="1"/>
      <w:numFmt w:val="bullet"/>
      <w:lvlText w:val=""/>
      <w:lvlJc w:val="left"/>
      <w:pPr>
        <w:ind w:left="720" w:hanging="360"/>
      </w:pPr>
      <w:rPr>
        <w:rFonts w:ascii="Symbol" w:hAnsi="Symbol"/>
      </w:rPr>
    </w:lvl>
    <w:lvl w:ilvl="3" w:tplc="C69AA088">
      <w:start w:val="1"/>
      <w:numFmt w:val="bullet"/>
      <w:lvlText w:val=""/>
      <w:lvlJc w:val="left"/>
      <w:pPr>
        <w:ind w:left="720" w:hanging="360"/>
      </w:pPr>
      <w:rPr>
        <w:rFonts w:ascii="Symbol" w:hAnsi="Symbol"/>
      </w:rPr>
    </w:lvl>
    <w:lvl w:ilvl="4" w:tplc="0024DFA6">
      <w:start w:val="1"/>
      <w:numFmt w:val="bullet"/>
      <w:lvlText w:val=""/>
      <w:lvlJc w:val="left"/>
      <w:pPr>
        <w:ind w:left="720" w:hanging="360"/>
      </w:pPr>
      <w:rPr>
        <w:rFonts w:ascii="Symbol" w:hAnsi="Symbol"/>
      </w:rPr>
    </w:lvl>
    <w:lvl w:ilvl="5" w:tplc="65ACCC36">
      <w:start w:val="1"/>
      <w:numFmt w:val="bullet"/>
      <w:lvlText w:val=""/>
      <w:lvlJc w:val="left"/>
      <w:pPr>
        <w:ind w:left="720" w:hanging="360"/>
      </w:pPr>
      <w:rPr>
        <w:rFonts w:ascii="Symbol" w:hAnsi="Symbol"/>
      </w:rPr>
    </w:lvl>
    <w:lvl w:ilvl="6" w:tplc="BB20343A">
      <w:start w:val="1"/>
      <w:numFmt w:val="bullet"/>
      <w:lvlText w:val=""/>
      <w:lvlJc w:val="left"/>
      <w:pPr>
        <w:ind w:left="720" w:hanging="360"/>
      </w:pPr>
      <w:rPr>
        <w:rFonts w:ascii="Symbol" w:hAnsi="Symbol"/>
      </w:rPr>
    </w:lvl>
    <w:lvl w:ilvl="7" w:tplc="0C3EF398">
      <w:start w:val="1"/>
      <w:numFmt w:val="bullet"/>
      <w:lvlText w:val=""/>
      <w:lvlJc w:val="left"/>
      <w:pPr>
        <w:ind w:left="720" w:hanging="360"/>
      </w:pPr>
      <w:rPr>
        <w:rFonts w:ascii="Symbol" w:hAnsi="Symbol"/>
      </w:rPr>
    </w:lvl>
    <w:lvl w:ilvl="8" w:tplc="C35E62D0">
      <w:start w:val="1"/>
      <w:numFmt w:val="bullet"/>
      <w:lvlText w:val=""/>
      <w:lvlJc w:val="left"/>
      <w:pPr>
        <w:ind w:left="720" w:hanging="360"/>
      </w:pPr>
      <w:rPr>
        <w:rFonts w:ascii="Symbol" w:hAnsi="Symbol"/>
      </w:rPr>
    </w:lvl>
  </w:abstractNum>
  <w:abstractNum w:abstractNumId="4" w15:restartNumberingAfterBreak="0">
    <w:nsid w:val="1682232F"/>
    <w:multiLevelType w:val="hybridMultilevel"/>
    <w:tmpl w:val="2740195E"/>
    <w:lvl w:ilvl="0" w:tplc="4316F33E">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ED6EE2"/>
    <w:multiLevelType w:val="hybridMultilevel"/>
    <w:tmpl w:val="0980B85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6935499"/>
    <w:multiLevelType w:val="hybridMultilevel"/>
    <w:tmpl w:val="79C605C0"/>
    <w:lvl w:ilvl="0" w:tplc="FA3EA078">
      <w:start w:val="1"/>
      <w:numFmt w:val="bullet"/>
      <w:lvlText w:val=""/>
      <w:lvlJc w:val="left"/>
      <w:pPr>
        <w:ind w:left="720" w:hanging="360"/>
      </w:pPr>
      <w:rPr>
        <w:rFonts w:ascii="Symbol" w:hAnsi="Symbol"/>
      </w:rPr>
    </w:lvl>
    <w:lvl w:ilvl="1" w:tplc="91480022">
      <w:start w:val="1"/>
      <w:numFmt w:val="bullet"/>
      <w:lvlText w:val=""/>
      <w:lvlJc w:val="left"/>
      <w:pPr>
        <w:ind w:left="720" w:hanging="360"/>
      </w:pPr>
      <w:rPr>
        <w:rFonts w:ascii="Symbol" w:hAnsi="Symbol"/>
      </w:rPr>
    </w:lvl>
    <w:lvl w:ilvl="2" w:tplc="57DC0F70">
      <w:start w:val="1"/>
      <w:numFmt w:val="bullet"/>
      <w:lvlText w:val=""/>
      <w:lvlJc w:val="left"/>
      <w:pPr>
        <w:ind w:left="720" w:hanging="360"/>
      </w:pPr>
      <w:rPr>
        <w:rFonts w:ascii="Symbol" w:hAnsi="Symbol"/>
      </w:rPr>
    </w:lvl>
    <w:lvl w:ilvl="3" w:tplc="B92A194C">
      <w:start w:val="1"/>
      <w:numFmt w:val="bullet"/>
      <w:lvlText w:val=""/>
      <w:lvlJc w:val="left"/>
      <w:pPr>
        <w:ind w:left="720" w:hanging="360"/>
      </w:pPr>
      <w:rPr>
        <w:rFonts w:ascii="Symbol" w:hAnsi="Symbol"/>
      </w:rPr>
    </w:lvl>
    <w:lvl w:ilvl="4" w:tplc="E3F24076">
      <w:start w:val="1"/>
      <w:numFmt w:val="bullet"/>
      <w:lvlText w:val=""/>
      <w:lvlJc w:val="left"/>
      <w:pPr>
        <w:ind w:left="720" w:hanging="360"/>
      </w:pPr>
      <w:rPr>
        <w:rFonts w:ascii="Symbol" w:hAnsi="Symbol"/>
      </w:rPr>
    </w:lvl>
    <w:lvl w:ilvl="5" w:tplc="5656B5C4">
      <w:start w:val="1"/>
      <w:numFmt w:val="bullet"/>
      <w:lvlText w:val=""/>
      <w:lvlJc w:val="left"/>
      <w:pPr>
        <w:ind w:left="720" w:hanging="360"/>
      </w:pPr>
      <w:rPr>
        <w:rFonts w:ascii="Symbol" w:hAnsi="Symbol"/>
      </w:rPr>
    </w:lvl>
    <w:lvl w:ilvl="6" w:tplc="C3923338">
      <w:start w:val="1"/>
      <w:numFmt w:val="bullet"/>
      <w:lvlText w:val=""/>
      <w:lvlJc w:val="left"/>
      <w:pPr>
        <w:ind w:left="720" w:hanging="360"/>
      </w:pPr>
      <w:rPr>
        <w:rFonts w:ascii="Symbol" w:hAnsi="Symbol"/>
      </w:rPr>
    </w:lvl>
    <w:lvl w:ilvl="7" w:tplc="4AC0F57A">
      <w:start w:val="1"/>
      <w:numFmt w:val="bullet"/>
      <w:lvlText w:val=""/>
      <w:lvlJc w:val="left"/>
      <w:pPr>
        <w:ind w:left="720" w:hanging="360"/>
      </w:pPr>
      <w:rPr>
        <w:rFonts w:ascii="Symbol" w:hAnsi="Symbol"/>
      </w:rPr>
    </w:lvl>
    <w:lvl w:ilvl="8" w:tplc="0538AA34">
      <w:start w:val="1"/>
      <w:numFmt w:val="bullet"/>
      <w:lvlText w:val=""/>
      <w:lvlJc w:val="left"/>
      <w:pPr>
        <w:ind w:left="720" w:hanging="360"/>
      </w:pPr>
      <w:rPr>
        <w:rFonts w:ascii="Symbol" w:hAnsi="Symbol"/>
      </w:rPr>
    </w:lvl>
  </w:abstractNum>
  <w:abstractNum w:abstractNumId="10"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BC053F"/>
    <w:multiLevelType w:val="hybridMultilevel"/>
    <w:tmpl w:val="C36446E0"/>
    <w:lvl w:ilvl="0" w:tplc="762ABBC2">
      <w:start w:val="1"/>
      <w:numFmt w:val="bullet"/>
      <w:lvlText w:val=""/>
      <w:lvlJc w:val="left"/>
      <w:pPr>
        <w:ind w:left="720" w:hanging="360"/>
      </w:pPr>
      <w:rPr>
        <w:rFonts w:ascii="Symbol" w:hAnsi="Symbol"/>
      </w:rPr>
    </w:lvl>
    <w:lvl w:ilvl="1" w:tplc="7E0069F4">
      <w:start w:val="1"/>
      <w:numFmt w:val="bullet"/>
      <w:lvlText w:val=""/>
      <w:lvlJc w:val="left"/>
      <w:pPr>
        <w:ind w:left="720" w:hanging="360"/>
      </w:pPr>
      <w:rPr>
        <w:rFonts w:ascii="Symbol" w:hAnsi="Symbol"/>
      </w:rPr>
    </w:lvl>
    <w:lvl w:ilvl="2" w:tplc="56C05F18">
      <w:start w:val="1"/>
      <w:numFmt w:val="bullet"/>
      <w:lvlText w:val=""/>
      <w:lvlJc w:val="left"/>
      <w:pPr>
        <w:ind w:left="720" w:hanging="360"/>
      </w:pPr>
      <w:rPr>
        <w:rFonts w:ascii="Symbol" w:hAnsi="Symbol"/>
      </w:rPr>
    </w:lvl>
    <w:lvl w:ilvl="3" w:tplc="9A182D8C">
      <w:start w:val="1"/>
      <w:numFmt w:val="bullet"/>
      <w:lvlText w:val=""/>
      <w:lvlJc w:val="left"/>
      <w:pPr>
        <w:ind w:left="720" w:hanging="360"/>
      </w:pPr>
      <w:rPr>
        <w:rFonts w:ascii="Symbol" w:hAnsi="Symbol"/>
      </w:rPr>
    </w:lvl>
    <w:lvl w:ilvl="4" w:tplc="CBE0F5F4">
      <w:start w:val="1"/>
      <w:numFmt w:val="bullet"/>
      <w:lvlText w:val=""/>
      <w:lvlJc w:val="left"/>
      <w:pPr>
        <w:ind w:left="720" w:hanging="360"/>
      </w:pPr>
      <w:rPr>
        <w:rFonts w:ascii="Symbol" w:hAnsi="Symbol"/>
      </w:rPr>
    </w:lvl>
    <w:lvl w:ilvl="5" w:tplc="3B66171E">
      <w:start w:val="1"/>
      <w:numFmt w:val="bullet"/>
      <w:lvlText w:val=""/>
      <w:lvlJc w:val="left"/>
      <w:pPr>
        <w:ind w:left="720" w:hanging="360"/>
      </w:pPr>
      <w:rPr>
        <w:rFonts w:ascii="Symbol" w:hAnsi="Symbol"/>
      </w:rPr>
    </w:lvl>
    <w:lvl w:ilvl="6" w:tplc="311ECCBE">
      <w:start w:val="1"/>
      <w:numFmt w:val="bullet"/>
      <w:lvlText w:val=""/>
      <w:lvlJc w:val="left"/>
      <w:pPr>
        <w:ind w:left="720" w:hanging="360"/>
      </w:pPr>
      <w:rPr>
        <w:rFonts w:ascii="Symbol" w:hAnsi="Symbol"/>
      </w:rPr>
    </w:lvl>
    <w:lvl w:ilvl="7" w:tplc="42FAD29C">
      <w:start w:val="1"/>
      <w:numFmt w:val="bullet"/>
      <w:lvlText w:val=""/>
      <w:lvlJc w:val="left"/>
      <w:pPr>
        <w:ind w:left="720" w:hanging="360"/>
      </w:pPr>
      <w:rPr>
        <w:rFonts w:ascii="Symbol" w:hAnsi="Symbol"/>
      </w:rPr>
    </w:lvl>
    <w:lvl w:ilvl="8" w:tplc="2E528A78">
      <w:start w:val="1"/>
      <w:numFmt w:val="bullet"/>
      <w:lvlText w:val=""/>
      <w:lvlJc w:val="left"/>
      <w:pPr>
        <w:ind w:left="720" w:hanging="360"/>
      </w:pPr>
      <w:rPr>
        <w:rFonts w:ascii="Symbol" w:hAnsi="Symbol"/>
      </w:rPr>
    </w:lvl>
  </w:abstractNum>
  <w:abstractNum w:abstractNumId="12" w15:restartNumberingAfterBreak="0">
    <w:nsid w:val="56011C32"/>
    <w:multiLevelType w:val="hybridMultilevel"/>
    <w:tmpl w:val="D9AE66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603A1B"/>
    <w:multiLevelType w:val="hybridMultilevel"/>
    <w:tmpl w:val="AE34977A"/>
    <w:lvl w:ilvl="0" w:tplc="A8F0B464">
      <w:start w:val="1"/>
      <w:numFmt w:val="bullet"/>
      <w:lvlText w:val=""/>
      <w:lvlJc w:val="left"/>
      <w:pPr>
        <w:ind w:left="720" w:hanging="360"/>
      </w:pPr>
      <w:rPr>
        <w:rFonts w:ascii="Symbol" w:hAnsi="Symbol"/>
      </w:rPr>
    </w:lvl>
    <w:lvl w:ilvl="1" w:tplc="0F208C1E">
      <w:start w:val="1"/>
      <w:numFmt w:val="bullet"/>
      <w:lvlText w:val=""/>
      <w:lvlJc w:val="left"/>
      <w:pPr>
        <w:ind w:left="720" w:hanging="360"/>
      </w:pPr>
      <w:rPr>
        <w:rFonts w:ascii="Symbol" w:hAnsi="Symbol"/>
      </w:rPr>
    </w:lvl>
    <w:lvl w:ilvl="2" w:tplc="D8B8C6C4">
      <w:start w:val="1"/>
      <w:numFmt w:val="bullet"/>
      <w:lvlText w:val=""/>
      <w:lvlJc w:val="left"/>
      <w:pPr>
        <w:ind w:left="720" w:hanging="360"/>
      </w:pPr>
      <w:rPr>
        <w:rFonts w:ascii="Symbol" w:hAnsi="Symbol"/>
      </w:rPr>
    </w:lvl>
    <w:lvl w:ilvl="3" w:tplc="F3B88D6E">
      <w:start w:val="1"/>
      <w:numFmt w:val="bullet"/>
      <w:lvlText w:val=""/>
      <w:lvlJc w:val="left"/>
      <w:pPr>
        <w:ind w:left="720" w:hanging="360"/>
      </w:pPr>
      <w:rPr>
        <w:rFonts w:ascii="Symbol" w:hAnsi="Symbol"/>
      </w:rPr>
    </w:lvl>
    <w:lvl w:ilvl="4" w:tplc="59CA0EB0">
      <w:start w:val="1"/>
      <w:numFmt w:val="bullet"/>
      <w:lvlText w:val=""/>
      <w:lvlJc w:val="left"/>
      <w:pPr>
        <w:ind w:left="720" w:hanging="360"/>
      </w:pPr>
      <w:rPr>
        <w:rFonts w:ascii="Symbol" w:hAnsi="Symbol"/>
      </w:rPr>
    </w:lvl>
    <w:lvl w:ilvl="5" w:tplc="B9FECBDC">
      <w:start w:val="1"/>
      <w:numFmt w:val="bullet"/>
      <w:lvlText w:val=""/>
      <w:lvlJc w:val="left"/>
      <w:pPr>
        <w:ind w:left="720" w:hanging="360"/>
      </w:pPr>
      <w:rPr>
        <w:rFonts w:ascii="Symbol" w:hAnsi="Symbol"/>
      </w:rPr>
    </w:lvl>
    <w:lvl w:ilvl="6" w:tplc="5A502480">
      <w:start w:val="1"/>
      <w:numFmt w:val="bullet"/>
      <w:lvlText w:val=""/>
      <w:lvlJc w:val="left"/>
      <w:pPr>
        <w:ind w:left="720" w:hanging="360"/>
      </w:pPr>
      <w:rPr>
        <w:rFonts w:ascii="Symbol" w:hAnsi="Symbol"/>
      </w:rPr>
    </w:lvl>
    <w:lvl w:ilvl="7" w:tplc="8AFA297A">
      <w:start w:val="1"/>
      <w:numFmt w:val="bullet"/>
      <w:lvlText w:val=""/>
      <w:lvlJc w:val="left"/>
      <w:pPr>
        <w:ind w:left="720" w:hanging="360"/>
      </w:pPr>
      <w:rPr>
        <w:rFonts w:ascii="Symbol" w:hAnsi="Symbol"/>
      </w:rPr>
    </w:lvl>
    <w:lvl w:ilvl="8" w:tplc="9F9E22EE">
      <w:start w:val="1"/>
      <w:numFmt w:val="bullet"/>
      <w:lvlText w:val=""/>
      <w:lvlJc w:val="left"/>
      <w:pPr>
        <w:ind w:left="720" w:hanging="360"/>
      </w:pPr>
      <w:rPr>
        <w:rFonts w:ascii="Symbol" w:hAnsi="Symbol"/>
      </w:rPr>
    </w:lvl>
  </w:abstractNum>
  <w:abstractNum w:abstractNumId="15" w15:restartNumberingAfterBreak="0">
    <w:nsid w:val="62BF12D4"/>
    <w:multiLevelType w:val="hybridMultilevel"/>
    <w:tmpl w:val="0A9C4F08"/>
    <w:lvl w:ilvl="0" w:tplc="5EE286BE">
      <w:start w:val="1"/>
      <w:numFmt w:val="bullet"/>
      <w:lvlText w:val=""/>
      <w:lvlJc w:val="left"/>
      <w:pPr>
        <w:ind w:left="720" w:hanging="360"/>
      </w:pPr>
      <w:rPr>
        <w:rFonts w:ascii="Symbol" w:hAnsi="Symbol"/>
      </w:rPr>
    </w:lvl>
    <w:lvl w:ilvl="1" w:tplc="BCB858F0">
      <w:start w:val="1"/>
      <w:numFmt w:val="bullet"/>
      <w:lvlText w:val=""/>
      <w:lvlJc w:val="left"/>
      <w:pPr>
        <w:ind w:left="720" w:hanging="360"/>
      </w:pPr>
      <w:rPr>
        <w:rFonts w:ascii="Symbol" w:hAnsi="Symbol"/>
      </w:rPr>
    </w:lvl>
    <w:lvl w:ilvl="2" w:tplc="46405126">
      <w:start w:val="1"/>
      <w:numFmt w:val="bullet"/>
      <w:lvlText w:val=""/>
      <w:lvlJc w:val="left"/>
      <w:pPr>
        <w:ind w:left="720" w:hanging="360"/>
      </w:pPr>
      <w:rPr>
        <w:rFonts w:ascii="Symbol" w:hAnsi="Symbol"/>
      </w:rPr>
    </w:lvl>
    <w:lvl w:ilvl="3" w:tplc="7D0C9FD8">
      <w:start w:val="1"/>
      <w:numFmt w:val="bullet"/>
      <w:lvlText w:val=""/>
      <w:lvlJc w:val="left"/>
      <w:pPr>
        <w:ind w:left="720" w:hanging="360"/>
      </w:pPr>
      <w:rPr>
        <w:rFonts w:ascii="Symbol" w:hAnsi="Symbol"/>
      </w:rPr>
    </w:lvl>
    <w:lvl w:ilvl="4" w:tplc="C29EDC8C">
      <w:start w:val="1"/>
      <w:numFmt w:val="bullet"/>
      <w:lvlText w:val=""/>
      <w:lvlJc w:val="left"/>
      <w:pPr>
        <w:ind w:left="720" w:hanging="360"/>
      </w:pPr>
      <w:rPr>
        <w:rFonts w:ascii="Symbol" w:hAnsi="Symbol"/>
      </w:rPr>
    </w:lvl>
    <w:lvl w:ilvl="5" w:tplc="6CE61DBA">
      <w:start w:val="1"/>
      <w:numFmt w:val="bullet"/>
      <w:lvlText w:val=""/>
      <w:lvlJc w:val="left"/>
      <w:pPr>
        <w:ind w:left="720" w:hanging="360"/>
      </w:pPr>
      <w:rPr>
        <w:rFonts w:ascii="Symbol" w:hAnsi="Symbol"/>
      </w:rPr>
    </w:lvl>
    <w:lvl w:ilvl="6" w:tplc="D3109D16">
      <w:start w:val="1"/>
      <w:numFmt w:val="bullet"/>
      <w:lvlText w:val=""/>
      <w:lvlJc w:val="left"/>
      <w:pPr>
        <w:ind w:left="720" w:hanging="360"/>
      </w:pPr>
      <w:rPr>
        <w:rFonts w:ascii="Symbol" w:hAnsi="Symbol"/>
      </w:rPr>
    </w:lvl>
    <w:lvl w:ilvl="7" w:tplc="E5FA47D2">
      <w:start w:val="1"/>
      <w:numFmt w:val="bullet"/>
      <w:lvlText w:val=""/>
      <w:lvlJc w:val="left"/>
      <w:pPr>
        <w:ind w:left="720" w:hanging="360"/>
      </w:pPr>
      <w:rPr>
        <w:rFonts w:ascii="Symbol" w:hAnsi="Symbol"/>
      </w:rPr>
    </w:lvl>
    <w:lvl w:ilvl="8" w:tplc="A7944526">
      <w:start w:val="1"/>
      <w:numFmt w:val="bullet"/>
      <w:lvlText w:val=""/>
      <w:lvlJc w:val="left"/>
      <w:pPr>
        <w:ind w:left="720" w:hanging="360"/>
      </w:pPr>
      <w:rPr>
        <w:rFonts w:ascii="Symbol" w:hAnsi="Symbol"/>
      </w:rPr>
    </w:lvl>
  </w:abstractNum>
  <w:abstractNum w:abstractNumId="16" w15:restartNumberingAfterBreak="0">
    <w:nsid w:val="63B861CC"/>
    <w:multiLevelType w:val="hybridMultilevel"/>
    <w:tmpl w:val="17EE4328"/>
    <w:lvl w:ilvl="0" w:tplc="A2EA7AFE">
      <w:start w:val="1"/>
      <w:numFmt w:val="bullet"/>
      <w:lvlText w:val=""/>
      <w:lvlJc w:val="left"/>
      <w:pPr>
        <w:ind w:left="720" w:hanging="360"/>
      </w:pPr>
      <w:rPr>
        <w:rFonts w:ascii="Symbol" w:hAnsi="Symbol"/>
      </w:rPr>
    </w:lvl>
    <w:lvl w:ilvl="1" w:tplc="BEB602AA">
      <w:start w:val="1"/>
      <w:numFmt w:val="bullet"/>
      <w:lvlText w:val=""/>
      <w:lvlJc w:val="left"/>
      <w:pPr>
        <w:ind w:left="720" w:hanging="360"/>
      </w:pPr>
      <w:rPr>
        <w:rFonts w:ascii="Symbol" w:hAnsi="Symbol"/>
      </w:rPr>
    </w:lvl>
    <w:lvl w:ilvl="2" w:tplc="87BA7534">
      <w:start w:val="1"/>
      <w:numFmt w:val="bullet"/>
      <w:lvlText w:val=""/>
      <w:lvlJc w:val="left"/>
      <w:pPr>
        <w:ind w:left="720" w:hanging="360"/>
      </w:pPr>
      <w:rPr>
        <w:rFonts w:ascii="Symbol" w:hAnsi="Symbol"/>
      </w:rPr>
    </w:lvl>
    <w:lvl w:ilvl="3" w:tplc="D6D8C410">
      <w:start w:val="1"/>
      <w:numFmt w:val="bullet"/>
      <w:lvlText w:val=""/>
      <w:lvlJc w:val="left"/>
      <w:pPr>
        <w:ind w:left="720" w:hanging="360"/>
      </w:pPr>
      <w:rPr>
        <w:rFonts w:ascii="Symbol" w:hAnsi="Symbol"/>
      </w:rPr>
    </w:lvl>
    <w:lvl w:ilvl="4" w:tplc="44E0A776">
      <w:start w:val="1"/>
      <w:numFmt w:val="bullet"/>
      <w:lvlText w:val=""/>
      <w:lvlJc w:val="left"/>
      <w:pPr>
        <w:ind w:left="720" w:hanging="360"/>
      </w:pPr>
      <w:rPr>
        <w:rFonts w:ascii="Symbol" w:hAnsi="Symbol"/>
      </w:rPr>
    </w:lvl>
    <w:lvl w:ilvl="5" w:tplc="C94E65C0">
      <w:start w:val="1"/>
      <w:numFmt w:val="bullet"/>
      <w:lvlText w:val=""/>
      <w:lvlJc w:val="left"/>
      <w:pPr>
        <w:ind w:left="720" w:hanging="360"/>
      </w:pPr>
      <w:rPr>
        <w:rFonts w:ascii="Symbol" w:hAnsi="Symbol"/>
      </w:rPr>
    </w:lvl>
    <w:lvl w:ilvl="6" w:tplc="D5A46EC4">
      <w:start w:val="1"/>
      <w:numFmt w:val="bullet"/>
      <w:lvlText w:val=""/>
      <w:lvlJc w:val="left"/>
      <w:pPr>
        <w:ind w:left="720" w:hanging="360"/>
      </w:pPr>
      <w:rPr>
        <w:rFonts w:ascii="Symbol" w:hAnsi="Symbol"/>
      </w:rPr>
    </w:lvl>
    <w:lvl w:ilvl="7" w:tplc="E4426F96">
      <w:start w:val="1"/>
      <w:numFmt w:val="bullet"/>
      <w:lvlText w:val=""/>
      <w:lvlJc w:val="left"/>
      <w:pPr>
        <w:ind w:left="720" w:hanging="360"/>
      </w:pPr>
      <w:rPr>
        <w:rFonts w:ascii="Symbol" w:hAnsi="Symbol"/>
      </w:rPr>
    </w:lvl>
    <w:lvl w:ilvl="8" w:tplc="2B3E47AE">
      <w:start w:val="1"/>
      <w:numFmt w:val="bullet"/>
      <w:lvlText w:val=""/>
      <w:lvlJc w:val="left"/>
      <w:pPr>
        <w:ind w:left="720" w:hanging="360"/>
      </w:pPr>
      <w:rPr>
        <w:rFonts w:ascii="Symbol" w:hAnsi="Symbol"/>
      </w:rPr>
    </w:lvl>
  </w:abstractNum>
  <w:abstractNum w:abstractNumId="17" w15:restartNumberingAfterBreak="0">
    <w:nsid w:val="6A03402E"/>
    <w:multiLevelType w:val="hybridMultilevel"/>
    <w:tmpl w:val="FAE0F4A8"/>
    <w:lvl w:ilvl="0" w:tplc="E68E5590">
      <w:start w:val="8"/>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B3D2C6D"/>
    <w:multiLevelType w:val="hybridMultilevel"/>
    <w:tmpl w:val="09707D6C"/>
    <w:lvl w:ilvl="0" w:tplc="F32C8230">
      <w:start w:val="3"/>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34617558">
    <w:abstractNumId w:val="13"/>
  </w:num>
  <w:num w:numId="2" w16cid:durableId="466432665">
    <w:abstractNumId w:val="10"/>
  </w:num>
  <w:num w:numId="3" w16cid:durableId="627517530">
    <w:abstractNumId w:val="2"/>
  </w:num>
  <w:num w:numId="4" w16cid:durableId="2042048329">
    <w:abstractNumId w:val="7"/>
  </w:num>
  <w:num w:numId="5" w16cid:durableId="1430009742">
    <w:abstractNumId w:val="6"/>
  </w:num>
  <w:num w:numId="6" w16cid:durableId="364910424">
    <w:abstractNumId w:val="1"/>
  </w:num>
  <w:num w:numId="7" w16cid:durableId="1969847570">
    <w:abstractNumId w:val="5"/>
  </w:num>
  <w:num w:numId="8" w16cid:durableId="675889603">
    <w:abstractNumId w:val="16"/>
  </w:num>
  <w:num w:numId="9" w16cid:durableId="489322803">
    <w:abstractNumId w:val="9"/>
  </w:num>
  <w:num w:numId="10" w16cid:durableId="718285516">
    <w:abstractNumId w:val="3"/>
  </w:num>
  <w:num w:numId="11" w16cid:durableId="825782125">
    <w:abstractNumId w:val="14"/>
  </w:num>
  <w:num w:numId="12" w16cid:durableId="1413620440">
    <w:abstractNumId w:val="11"/>
  </w:num>
  <w:num w:numId="13" w16cid:durableId="460080279">
    <w:abstractNumId w:val="15"/>
  </w:num>
  <w:num w:numId="14" w16cid:durableId="496725221">
    <w:abstractNumId w:val="12"/>
  </w:num>
  <w:num w:numId="15" w16cid:durableId="1720938432">
    <w:abstractNumId w:val="0"/>
  </w:num>
  <w:num w:numId="16" w16cid:durableId="1216577420">
    <w:abstractNumId w:val="18"/>
  </w:num>
  <w:num w:numId="17" w16cid:durableId="2055424171">
    <w:abstractNumId w:val="8"/>
  </w:num>
  <w:num w:numId="18" w16cid:durableId="1426417590">
    <w:abstractNumId w:val="17"/>
  </w:num>
  <w:num w:numId="19" w16cid:durableId="1664837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2640"/>
    <w:rsid w:val="00003720"/>
    <w:rsid w:val="00005535"/>
    <w:rsid w:val="00006D41"/>
    <w:rsid w:val="0000791B"/>
    <w:rsid w:val="00007CC0"/>
    <w:rsid w:val="000124F9"/>
    <w:rsid w:val="00013079"/>
    <w:rsid w:val="000134F5"/>
    <w:rsid w:val="000144AE"/>
    <w:rsid w:val="0001487D"/>
    <w:rsid w:val="0001734E"/>
    <w:rsid w:val="00025ACE"/>
    <w:rsid w:val="00030081"/>
    <w:rsid w:val="000353C3"/>
    <w:rsid w:val="00036759"/>
    <w:rsid w:val="00037F0E"/>
    <w:rsid w:val="00044423"/>
    <w:rsid w:val="00052410"/>
    <w:rsid w:val="0006427E"/>
    <w:rsid w:val="00065037"/>
    <w:rsid w:val="00065B29"/>
    <w:rsid w:val="00070D91"/>
    <w:rsid w:val="000726C7"/>
    <w:rsid w:val="0007414C"/>
    <w:rsid w:val="00074709"/>
    <w:rsid w:val="00074A8D"/>
    <w:rsid w:val="00082354"/>
    <w:rsid w:val="00083BC3"/>
    <w:rsid w:val="00087F3D"/>
    <w:rsid w:val="00092CE1"/>
    <w:rsid w:val="00095005"/>
    <w:rsid w:val="00095AB3"/>
    <w:rsid w:val="00097DD1"/>
    <w:rsid w:val="000A25C6"/>
    <w:rsid w:val="000A3A94"/>
    <w:rsid w:val="000A40B2"/>
    <w:rsid w:val="000A5F8E"/>
    <w:rsid w:val="000B0BA7"/>
    <w:rsid w:val="000B0FA8"/>
    <w:rsid w:val="000B33B6"/>
    <w:rsid w:val="000B4203"/>
    <w:rsid w:val="000B4B6C"/>
    <w:rsid w:val="000C1D17"/>
    <w:rsid w:val="000C6436"/>
    <w:rsid w:val="000C6CBB"/>
    <w:rsid w:val="000C7491"/>
    <w:rsid w:val="000D28A5"/>
    <w:rsid w:val="000D2B9C"/>
    <w:rsid w:val="000D483F"/>
    <w:rsid w:val="000D4ECE"/>
    <w:rsid w:val="000D77E9"/>
    <w:rsid w:val="000E20FF"/>
    <w:rsid w:val="000E2A3E"/>
    <w:rsid w:val="000E2C66"/>
    <w:rsid w:val="000E317C"/>
    <w:rsid w:val="000E38C9"/>
    <w:rsid w:val="000E6F58"/>
    <w:rsid w:val="000F0786"/>
    <w:rsid w:val="000F1C01"/>
    <w:rsid w:val="000F6255"/>
    <w:rsid w:val="0010174C"/>
    <w:rsid w:val="00104130"/>
    <w:rsid w:val="0010665F"/>
    <w:rsid w:val="00112987"/>
    <w:rsid w:val="00113806"/>
    <w:rsid w:val="00115F0C"/>
    <w:rsid w:val="00117351"/>
    <w:rsid w:val="00121150"/>
    <w:rsid w:val="00121B9E"/>
    <w:rsid w:val="00122072"/>
    <w:rsid w:val="00125E84"/>
    <w:rsid w:val="001279B9"/>
    <w:rsid w:val="0013145C"/>
    <w:rsid w:val="0013336B"/>
    <w:rsid w:val="00134705"/>
    <w:rsid w:val="0013794C"/>
    <w:rsid w:val="00146A0C"/>
    <w:rsid w:val="00161C1F"/>
    <w:rsid w:val="00161C73"/>
    <w:rsid w:val="0017295F"/>
    <w:rsid w:val="00174CBD"/>
    <w:rsid w:val="001761AF"/>
    <w:rsid w:val="00180BB7"/>
    <w:rsid w:val="001815B5"/>
    <w:rsid w:val="00182134"/>
    <w:rsid w:val="00182CA5"/>
    <w:rsid w:val="00184B47"/>
    <w:rsid w:val="0018562C"/>
    <w:rsid w:val="00185BDC"/>
    <w:rsid w:val="00190475"/>
    <w:rsid w:val="00190EDD"/>
    <w:rsid w:val="001A145E"/>
    <w:rsid w:val="001B1A6C"/>
    <w:rsid w:val="001B5196"/>
    <w:rsid w:val="001B5706"/>
    <w:rsid w:val="001B631A"/>
    <w:rsid w:val="001B7FB3"/>
    <w:rsid w:val="001C46B2"/>
    <w:rsid w:val="001C4BF8"/>
    <w:rsid w:val="001C5421"/>
    <w:rsid w:val="001C74E0"/>
    <w:rsid w:val="001D0EE4"/>
    <w:rsid w:val="001D13CE"/>
    <w:rsid w:val="001D1D5A"/>
    <w:rsid w:val="001D3CAF"/>
    <w:rsid w:val="001D5C25"/>
    <w:rsid w:val="001D7C45"/>
    <w:rsid w:val="001E0140"/>
    <w:rsid w:val="001E2A27"/>
    <w:rsid w:val="001E343E"/>
    <w:rsid w:val="001E48F4"/>
    <w:rsid w:val="001E54CE"/>
    <w:rsid w:val="001E64FF"/>
    <w:rsid w:val="001E66C0"/>
    <w:rsid w:val="001E72ED"/>
    <w:rsid w:val="001F0781"/>
    <w:rsid w:val="001F3E57"/>
    <w:rsid w:val="001F761B"/>
    <w:rsid w:val="00202306"/>
    <w:rsid w:val="00212847"/>
    <w:rsid w:val="00221C62"/>
    <w:rsid w:val="00222868"/>
    <w:rsid w:val="002275FB"/>
    <w:rsid w:val="002310F9"/>
    <w:rsid w:val="00235735"/>
    <w:rsid w:val="0024034D"/>
    <w:rsid w:val="002508F7"/>
    <w:rsid w:val="002522B8"/>
    <w:rsid w:val="002549FE"/>
    <w:rsid w:val="0026114C"/>
    <w:rsid w:val="00264131"/>
    <w:rsid w:val="00264DEE"/>
    <w:rsid w:val="002674E7"/>
    <w:rsid w:val="00270861"/>
    <w:rsid w:val="0027182F"/>
    <w:rsid w:val="00274265"/>
    <w:rsid w:val="0028558A"/>
    <w:rsid w:val="00285FDD"/>
    <w:rsid w:val="002909B6"/>
    <w:rsid w:val="00293B06"/>
    <w:rsid w:val="00293E4F"/>
    <w:rsid w:val="0029415B"/>
    <w:rsid w:val="00294D63"/>
    <w:rsid w:val="00294E33"/>
    <w:rsid w:val="0029574B"/>
    <w:rsid w:val="00297F1E"/>
    <w:rsid w:val="002A34C4"/>
    <w:rsid w:val="002A46C3"/>
    <w:rsid w:val="002A745F"/>
    <w:rsid w:val="002B0C3D"/>
    <w:rsid w:val="002B6699"/>
    <w:rsid w:val="002B7EEA"/>
    <w:rsid w:val="002C2256"/>
    <w:rsid w:val="002C24FF"/>
    <w:rsid w:val="002C40DA"/>
    <w:rsid w:val="002C48E5"/>
    <w:rsid w:val="002C48F5"/>
    <w:rsid w:val="002C6631"/>
    <w:rsid w:val="002C76E7"/>
    <w:rsid w:val="002D0405"/>
    <w:rsid w:val="002D3913"/>
    <w:rsid w:val="002D3E72"/>
    <w:rsid w:val="002E3B2A"/>
    <w:rsid w:val="002E3F80"/>
    <w:rsid w:val="002E5957"/>
    <w:rsid w:val="002F03AC"/>
    <w:rsid w:val="002F2036"/>
    <w:rsid w:val="002F2655"/>
    <w:rsid w:val="002F2FAF"/>
    <w:rsid w:val="002F36E0"/>
    <w:rsid w:val="003004B0"/>
    <w:rsid w:val="00303A0F"/>
    <w:rsid w:val="003053B3"/>
    <w:rsid w:val="003053FB"/>
    <w:rsid w:val="00306175"/>
    <w:rsid w:val="00312891"/>
    <w:rsid w:val="00314F9C"/>
    <w:rsid w:val="0031674F"/>
    <w:rsid w:val="0031706D"/>
    <w:rsid w:val="0031756D"/>
    <w:rsid w:val="003225C3"/>
    <w:rsid w:val="00325011"/>
    <w:rsid w:val="00330729"/>
    <w:rsid w:val="00333308"/>
    <w:rsid w:val="00336E3C"/>
    <w:rsid w:val="00342063"/>
    <w:rsid w:val="003434D4"/>
    <w:rsid w:val="00345217"/>
    <w:rsid w:val="003525AD"/>
    <w:rsid w:val="003550DC"/>
    <w:rsid w:val="00355304"/>
    <w:rsid w:val="003577F6"/>
    <w:rsid w:val="00364E46"/>
    <w:rsid w:val="0036752E"/>
    <w:rsid w:val="00370620"/>
    <w:rsid w:val="003758F4"/>
    <w:rsid w:val="00375FA7"/>
    <w:rsid w:val="00382D7B"/>
    <w:rsid w:val="00383221"/>
    <w:rsid w:val="003849E5"/>
    <w:rsid w:val="00385EF1"/>
    <w:rsid w:val="00391575"/>
    <w:rsid w:val="00394F22"/>
    <w:rsid w:val="003A2C58"/>
    <w:rsid w:val="003A3635"/>
    <w:rsid w:val="003A7407"/>
    <w:rsid w:val="003B1557"/>
    <w:rsid w:val="003B2E44"/>
    <w:rsid w:val="003B3D92"/>
    <w:rsid w:val="003B5B07"/>
    <w:rsid w:val="003C1A36"/>
    <w:rsid w:val="003C2F82"/>
    <w:rsid w:val="003C36DE"/>
    <w:rsid w:val="003C44B4"/>
    <w:rsid w:val="003C4957"/>
    <w:rsid w:val="003C60A2"/>
    <w:rsid w:val="003D114A"/>
    <w:rsid w:val="003D210B"/>
    <w:rsid w:val="003D2E1B"/>
    <w:rsid w:val="003D38F0"/>
    <w:rsid w:val="003D72C0"/>
    <w:rsid w:val="003D74BE"/>
    <w:rsid w:val="003D76FA"/>
    <w:rsid w:val="003E185D"/>
    <w:rsid w:val="003E3E9B"/>
    <w:rsid w:val="003E43D3"/>
    <w:rsid w:val="003E4EA4"/>
    <w:rsid w:val="003E7113"/>
    <w:rsid w:val="003F19BB"/>
    <w:rsid w:val="003F1CD5"/>
    <w:rsid w:val="003F5C58"/>
    <w:rsid w:val="003F67D8"/>
    <w:rsid w:val="00402859"/>
    <w:rsid w:val="00403419"/>
    <w:rsid w:val="00404C67"/>
    <w:rsid w:val="0041003E"/>
    <w:rsid w:val="00412D4C"/>
    <w:rsid w:val="004147DE"/>
    <w:rsid w:val="00414B00"/>
    <w:rsid w:val="00414DE7"/>
    <w:rsid w:val="00426EFC"/>
    <w:rsid w:val="00430E3C"/>
    <w:rsid w:val="00433B1E"/>
    <w:rsid w:val="00433FAB"/>
    <w:rsid w:val="004362E3"/>
    <w:rsid w:val="004409AF"/>
    <w:rsid w:val="00441005"/>
    <w:rsid w:val="004432A1"/>
    <w:rsid w:val="00446EE5"/>
    <w:rsid w:val="0044733C"/>
    <w:rsid w:val="00450343"/>
    <w:rsid w:val="00450F48"/>
    <w:rsid w:val="00453A8F"/>
    <w:rsid w:val="0045489F"/>
    <w:rsid w:val="0045671C"/>
    <w:rsid w:val="00457D21"/>
    <w:rsid w:val="00460C6C"/>
    <w:rsid w:val="0046203F"/>
    <w:rsid w:val="00464CCF"/>
    <w:rsid w:val="004672C3"/>
    <w:rsid w:val="0047140A"/>
    <w:rsid w:val="0047188E"/>
    <w:rsid w:val="00473EF0"/>
    <w:rsid w:val="0047413C"/>
    <w:rsid w:val="00474889"/>
    <w:rsid w:val="0047500D"/>
    <w:rsid w:val="00476859"/>
    <w:rsid w:val="004826DD"/>
    <w:rsid w:val="0048303D"/>
    <w:rsid w:val="004857B0"/>
    <w:rsid w:val="00490B57"/>
    <w:rsid w:val="004971D6"/>
    <w:rsid w:val="004A1064"/>
    <w:rsid w:val="004A2F8B"/>
    <w:rsid w:val="004A407A"/>
    <w:rsid w:val="004A49FA"/>
    <w:rsid w:val="004B137B"/>
    <w:rsid w:val="004B2981"/>
    <w:rsid w:val="004B388A"/>
    <w:rsid w:val="004C2412"/>
    <w:rsid w:val="004C5B26"/>
    <w:rsid w:val="004C6C1F"/>
    <w:rsid w:val="004D0AAA"/>
    <w:rsid w:val="004D124F"/>
    <w:rsid w:val="004D2843"/>
    <w:rsid w:val="004D3713"/>
    <w:rsid w:val="004D6472"/>
    <w:rsid w:val="004D7590"/>
    <w:rsid w:val="004E0871"/>
    <w:rsid w:val="004E790E"/>
    <w:rsid w:val="004F05D8"/>
    <w:rsid w:val="004F1E36"/>
    <w:rsid w:val="004F3C37"/>
    <w:rsid w:val="004F5C30"/>
    <w:rsid w:val="00500735"/>
    <w:rsid w:val="00501E31"/>
    <w:rsid w:val="0050389F"/>
    <w:rsid w:val="00504A28"/>
    <w:rsid w:val="0050539A"/>
    <w:rsid w:val="00505A30"/>
    <w:rsid w:val="0051163B"/>
    <w:rsid w:val="00512112"/>
    <w:rsid w:val="005133F1"/>
    <w:rsid w:val="0051377E"/>
    <w:rsid w:val="005142D4"/>
    <w:rsid w:val="005156E1"/>
    <w:rsid w:val="00521BA5"/>
    <w:rsid w:val="0052687A"/>
    <w:rsid w:val="0053636A"/>
    <w:rsid w:val="00540351"/>
    <w:rsid w:val="005471E5"/>
    <w:rsid w:val="00551A3A"/>
    <w:rsid w:val="005532A9"/>
    <w:rsid w:val="005538A6"/>
    <w:rsid w:val="005548EB"/>
    <w:rsid w:val="00562AC6"/>
    <w:rsid w:val="00570974"/>
    <w:rsid w:val="00570990"/>
    <w:rsid w:val="00572308"/>
    <w:rsid w:val="005731BE"/>
    <w:rsid w:val="00574BE9"/>
    <w:rsid w:val="00576AD1"/>
    <w:rsid w:val="00584269"/>
    <w:rsid w:val="0058597E"/>
    <w:rsid w:val="005919F1"/>
    <w:rsid w:val="00592642"/>
    <w:rsid w:val="005958D6"/>
    <w:rsid w:val="005960BD"/>
    <w:rsid w:val="0059618B"/>
    <w:rsid w:val="005964CF"/>
    <w:rsid w:val="005A0278"/>
    <w:rsid w:val="005B5359"/>
    <w:rsid w:val="005B7188"/>
    <w:rsid w:val="005C65EB"/>
    <w:rsid w:val="005D320B"/>
    <w:rsid w:val="005D323C"/>
    <w:rsid w:val="005D5C5C"/>
    <w:rsid w:val="005D6CF7"/>
    <w:rsid w:val="005E2FDB"/>
    <w:rsid w:val="005F0329"/>
    <w:rsid w:val="005F5BE6"/>
    <w:rsid w:val="005F73B6"/>
    <w:rsid w:val="005F7A64"/>
    <w:rsid w:val="00603793"/>
    <w:rsid w:val="00603B3F"/>
    <w:rsid w:val="00606EDE"/>
    <w:rsid w:val="00616B23"/>
    <w:rsid w:val="006256FD"/>
    <w:rsid w:val="006304DD"/>
    <w:rsid w:val="00634F06"/>
    <w:rsid w:val="00636E7D"/>
    <w:rsid w:val="00641906"/>
    <w:rsid w:val="006419AD"/>
    <w:rsid w:val="00644BDA"/>
    <w:rsid w:val="00663AF2"/>
    <w:rsid w:val="0067035A"/>
    <w:rsid w:val="00670716"/>
    <w:rsid w:val="00671216"/>
    <w:rsid w:val="00673162"/>
    <w:rsid w:val="00674849"/>
    <w:rsid w:val="006761A9"/>
    <w:rsid w:val="0067677D"/>
    <w:rsid w:val="006770CD"/>
    <w:rsid w:val="00681986"/>
    <w:rsid w:val="00682794"/>
    <w:rsid w:val="00682811"/>
    <w:rsid w:val="00682D8B"/>
    <w:rsid w:val="0068300E"/>
    <w:rsid w:val="00684EE7"/>
    <w:rsid w:val="00686F06"/>
    <w:rsid w:val="00687290"/>
    <w:rsid w:val="006905FF"/>
    <w:rsid w:val="006921FA"/>
    <w:rsid w:val="006940DB"/>
    <w:rsid w:val="00696555"/>
    <w:rsid w:val="00696659"/>
    <w:rsid w:val="00696814"/>
    <w:rsid w:val="00696F62"/>
    <w:rsid w:val="0069794E"/>
    <w:rsid w:val="006A07E1"/>
    <w:rsid w:val="006A0BDF"/>
    <w:rsid w:val="006A3523"/>
    <w:rsid w:val="006A53BB"/>
    <w:rsid w:val="006B082A"/>
    <w:rsid w:val="006B18E1"/>
    <w:rsid w:val="006B4C5B"/>
    <w:rsid w:val="006B5C2A"/>
    <w:rsid w:val="006B6279"/>
    <w:rsid w:val="006B74F7"/>
    <w:rsid w:val="006C184F"/>
    <w:rsid w:val="006C20BC"/>
    <w:rsid w:val="006C3FD6"/>
    <w:rsid w:val="006C59D5"/>
    <w:rsid w:val="006C632A"/>
    <w:rsid w:val="006C71BA"/>
    <w:rsid w:val="006D1ACC"/>
    <w:rsid w:val="006E44E1"/>
    <w:rsid w:val="006E476E"/>
    <w:rsid w:val="006E5CAF"/>
    <w:rsid w:val="006F0DA0"/>
    <w:rsid w:val="006F32BF"/>
    <w:rsid w:val="007003DE"/>
    <w:rsid w:val="007008B1"/>
    <w:rsid w:val="0070165D"/>
    <w:rsid w:val="00703347"/>
    <w:rsid w:val="00706F43"/>
    <w:rsid w:val="007132B7"/>
    <w:rsid w:val="00714D79"/>
    <w:rsid w:val="007173EF"/>
    <w:rsid w:val="00726C40"/>
    <w:rsid w:val="007272E8"/>
    <w:rsid w:val="00740608"/>
    <w:rsid w:val="00740791"/>
    <w:rsid w:val="00742084"/>
    <w:rsid w:val="0074219B"/>
    <w:rsid w:val="0074661C"/>
    <w:rsid w:val="00750397"/>
    <w:rsid w:val="007564A7"/>
    <w:rsid w:val="00757CD2"/>
    <w:rsid w:val="00764FEC"/>
    <w:rsid w:val="00766475"/>
    <w:rsid w:val="007701D7"/>
    <w:rsid w:val="0077287D"/>
    <w:rsid w:val="0077364D"/>
    <w:rsid w:val="00774A51"/>
    <w:rsid w:val="00774D0C"/>
    <w:rsid w:val="00777F7C"/>
    <w:rsid w:val="00783829"/>
    <w:rsid w:val="00794100"/>
    <w:rsid w:val="007943A4"/>
    <w:rsid w:val="00794C5F"/>
    <w:rsid w:val="007A0103"/>
    <w:rsid w:val="007A2277"/>
    <w:rsid w:val="007A29F5"/>
    <w:rsid w:val="007A2C18"/>
    <w:rsid w:val="007A2C54"/>
    <w:rsid w:val="007B389C"/>
    <w:rsid w:val="007B5B7B"/>
    <w:rsid w:val="007C3382"/>
    <w:rsid w:val="007D1EE0"/>
    <w:rsid w:val="007E0075"/>
    <w:rsid w:val="007E50DB"/>
    <w:rsid w:val="007E69E1"/>
    <w:rsid w:val="007E6E11"/>
    <w:rsid w:val="007F16F8"/>
    <w:rsid w:val="007F7FB2"/>
    <w:rsid w:val="00800495"/>
    <w:rsid w:val="0080186A"/>
    <w:rsid w:val="00801C2B"/>
    <w:rsid w:val="00805358"/>
    <w:rsid w:val="00807078"/>
    <w:rsid w:val="008070A8"/>
    <w:rsid w:val="00810499"/>
    <w:rsid w:val="0081166D"/>
    <w:rsid w:val="0081203C"/>
    <w:rsid w:val="00812E01"/>
    <w:rsid w:val="00817B31"/>
    <w:rsid w:val="00817DD0"/>
    <w:rsid w:val="00821F3F"/>
    <w:rsid w:val="008247E7"/>
    <w:rsid w:val="00831BE1"/>
    <w:rsid w:val="00833F6D"/>
    <w:rsid w:val="0084051E"/>
    <w:rsid w:val="0084169E"/>
    <w:rsid w:val="008441CF"/>
    <w:rsid w:val="0084470A"/>
    <w:rsid w:val="0084677E"/>
    <w:rsid w:val="00851EEA"/>
    <w:rsid w:val="00855448"/>
    <w:rsid w:val="008556E8"/>
    <w:rsid w:val="00864B7E"/>
    <w:rsid w:val="00872A34"/>
    <w:rsid w:val="008753C2"/>
    <w:rsid w:val="0087707C"/>
    <w:rsid w:val="00884225"/>
    <w:rsid w:val="008865F6"/>
    <w:rsid w:val="008916B7"/>
    <w:rsid w:val="008A1FDF"/>
    <w:rsid w:val="008A2340"/>
    <w:rsid w:val="008A39EF"/>
    <w:rsid w:val="008A648D"/>
    <w:rsid w:val="008A753B"/>
    <w:rsid w:val="008B04FA"/>
    <w:rsid w:val="008B0CCB"/>
    <w:rsid w:val="008B5862"/>
    <w:rsid w:val="008B5BCE"/>
    <w:rsid w:val="008C0782"/>
    <w:rsid w:val="008C4DBB"/>
    <w:rsid w:val="008C584E"/>
    <w:rsid w:val="008C77C6"/>
    <w:rsid w:val="008D4E64"/>
    <w:rsid w:val="008E095D"/>
    <w:rsid w:val="008E0D98"/>
    <w:rsid w:val="008E0E18"/>
    <w:rsid w:val="008E17EA"/>
    <w:rsid w:val="008E344D"/>
    <w:rsid w:val="008E3483"/>
    <w:rsid w:val="008E70A2"/>
    <w:rsid w:val="008F0544"/>
    <w:rsid w:val="008F2212"/>
    <w:rsid w:val="008F36DD"/>
    <w:rsid w:val="008F40EA"/>
    <w:rsid w:val="008F4C58"/>
    <w:rsid w:val="009035F4"/>
    <w:rsid w:val="0090572C"/>
    <w:rsid w:val="009079C3"/>
    <w:rsid w:val="0091080B"/>
    <w:rsid w:val="00920C8F"/>
    <w:rsid w:val="00923936"/>
    <w:rsid w:val="00923E5C"/>
    <w:rsid w:val="00924675"/>
    <w:rsid w:val="00926833"/>
    <w:rsid w:val="00926AED"/>
    <w:rsid w:val="009304DD"/>
    <w:rsid w:val="0093089E"/>
    <w:rsid w:val="00932D8F"/>
    <w:rsid w:val="00944904"/>
    <w:rsid w:val="009546E6"/>
    <w:rsid w:val="00960CAE"/>
    <w:rsid w:val="00964314"/>
    <w:rsid w:val="00964E35"/>
    <w:rsid w:val="009670B7"/>
    <w:rsid w:val="009723D1"/>
    <w:rsid w:val="009732C1"/>
    <w:rsid w:val="00974BEA"/>
    <w:rsid w:val="00977705"/>
    <w:rsid w:val="00984171"/>
    <w:rsid w:val="009847F4"/>
    <w:rsid w:val="0099282E"/>
    <w:rsid w:val="00994448"/>
    <w:rsid w:val="009A2D28"/>
    <w:rsid w:val="009A311B"/>
    <w:rsid w:val="009B01B5"/>
    <w:rsid w:val="009B1832"/>
    <w:rsid w:val="009B39ED"/>
    <w:rsid w:val="009B3A9E"/>
    <w:rsid w:val="009B40D2"/>
    <w:rsid w:val="009C0852"/>
    <w:rsid w:val="009C0C2B"/>
    <w:rsid w:val="009C3B82"/>
    <w:rsid w:val="009D5062"/>
    <w:rsid w:val="009D5783"/>
    <w:rsid w:val="009D5FA9"/>
    <w:rsid w:val="009D67A8"/>
    <w:rsid w:val="009D7890"/>
    <w:rsid w:val="009E18B9"/>
    <w:rsid w:val="009E2A58"/>
    <w:rsid w:val="009E4EA2"/>
    <w:rsid w:val="009F275A"/>
    <w:rsid w:val="009F3270"/>
    <w:rsid w:val="009F6C32"/>
    <w:rsid w:val="009F7219"/>
    <w:rsid w:val="00A0138A"/>
    <w:rsid w:val="00A01CD2"/>
    <w:rsid w:val="00A03CAA"/>
    <w:rsid w:val="00A04536"/>
    <w:rsid w:val="00A07103"/>
    <w:rsid w:val="00A078E1"/>
    <w:rsid w:val="00A07A2F"/>
    <w:rsid w:val="00A11286"/>
    <w:rsid w:val="00A11538"/>
    <w:rsid w:val="00A13C48"/>
    <w:rsid w:val="00A165F4"/>
    <w:rsid w:val="00A17394"/>
    <w:rsid w:val="00A213A8"/>
    <w:rsid w:val="00A21F3E"/>
    <w:rsid w:val="00A23605"/>
    <w:rsid w:val="00A25DE6"/>
    <w:rsid w:val="00A30DB7"/>
    <w:rsid w:val="00A31ED3"/>
    <w:rsid w:val="00A326CB"/>
    <w:rsid w:val="00A36D64"/>
    <w:rsid w:val="00A4057D"/>
    <w:rsid w:val="00A40615"/>
    <w:rsid w:val="00A42D95"/>
    <w:rsid w:val="00A43C04"/>
    <w:rsid w:val="00A462F0"/>
    <w:rsid w:val="00A61BB5"/>
    <w:rsid w:val="00A64EC4"/>
    <w:rsid w:val="00A65C2C"/>
    <w:rsid w:val="00A6690B"/>
    <w:rsid w:val="00A7023B"/>
    <w:rsid w:val="00A70947"/>
    <w:rsid w:val="00A75F13"/>
    <w:rsid w:val="00A81D45"/>
    <w:rsid w:val="00A84CE9"/>
    <w:rsid w:val="00A8611B"/>
    <w:rsid w:val="00A95E4B"/>
    <w:rsid w:val="00AA6088"/>
    <w:rsid w:val="00AB65E7"/>
    <w:rsid w:val="00AB66A5"/>
    <w:rsid w:val="00AB778B"/>
    <w:rsid w:val="00AB7DA4"/>
    <w:rsid w:val="00AD330C"/>
    <w:rsid w:val="00AD3414"/>
    <w:rsid w:val="00AD34DA"/>
    <w:rsid w:val="00AD500F"/>
    <w:rsid w:val="00AE0946"/>
    <w:rsid w:val="00AE1A5F"/>
    <w:rsid w:val="00AE2148"/>
    <w:rsid w:val="00AE2CB4"/>
    <w:rsid w:val="00AE5544"/>
    <w:rsid w:val="00AE630C"/>
    <w:rsid w:val="00AE6898"/>
    <w:rsid w:val="00AF080D"/>
    <w:rsid w:val="00AF09E1"/>
    <w:rsid w:val="00AF5CE8"/>
    <w:rsid w:val="00AF6545"/>
    <w:rsid w:val="00AF7C84"/>
    <w:rsid w:val="00B00FC3"/>
    <w:rsid w:val="00B04CEA"/>
    <w:rsid w:val="00B108FB"/>
    <w:rsid w:val="00B11A97"/>
    <w:rsid w:val="00B147B8"/>
    <w:rsid w:val="00B1568A"/>
    <w:rsid w:val="00B17083"/>
    <w:rsid w:val="00B174F1"/>
    <w:rsid w:val="00B200AA"/>
    <w:rsid w:val="00B21B7F"/>
    <w:rsid w:val="00B242C4"/>
    <w:rsid w:val="00B30AD7"/>
    <w:rsid w:val="00B33BED"/>
    <w:rsid w:val="00B34E1D"/>
    <w:rsid w:val="00B37390"/>
    <w:rsid w:val="00B401FB"/>
    <w:rsid w:val="00B433E1"/>
    <w:rsid w:val="00B46970"/>
    <w:rsid w:val="00B46D56"/>
    <w:rsid w:val="00B52584"/>
    <w:rsid w:val="00B52F5E"/>
    <w:rsid w:val="00B5343A"/>
    <w:rsid w:val="00B54C45"/>
    <w:rsid w:val="00B54C8B"/>
    <w:rsid w:val="00B6013B"/>
    <w:rsid w:val="00B64A05"/>
    <w:rsid w:val="00B65847"/>
    <w:rsid w:val="00B665E6"/>
    <w:rsid w:val="00B70BE3"/>
    <w:rsid w:val="00B727F3"/>
    <w:rsid w:val="00B73A97"/>
    <w:rsid w:val="00B76CF7"/>
    <w:rsid w:val="00B82C8F"/>
    <w:rsid w:val="00B838A7"/>
    <w:rsid w:val="00B87B8A"/>
    <w:rsid w:val="00B90F17"/>
    <w:rsid w:val="00B93D86"/>
    <w:rsid w:val="00B94B30"/>
    <w:rsid w:val="00BA2DF5"/>
    <w:rsid w:val="00BA7D17"/>
    <w:rsid w:val="00BA7D5E"/>
    <w:rsid w:val="00BB076E"/>
    <w:rsid w:val="00BB1CF2"/>
    <w:rsid w:val="00BB2B68"/>
    <w:rsid w:val="00BB656B"/>
    <w:rsid w:val="00BB79B6"/>
    <w:rsid w:val="00BB7A25"/>
    <w:rsid w:val="00BC0A3C"/>
    <w:rsid w:val="00BC2576"/>
    <w:rsid w:val="00BC3B10"/>
    <w:rsid w:val="00BC5916"/>
    <w:rsid w:val="00BC621F"/>
    <w:rsid w:val="00BF06BD"/>
    <w:rsid w:val="00BF7B29"/>
    <w:rsid w:val="00BF7F90"/>
    <w:rsid w:val="00C032F0"/>
    <w:rsid w:val="00C03503"/>
    <w:rsid w:val="00C05C4B"/>
    <w:rsid w:val="00C10E3A"/>
    <w:rsid w:val="00C14388"/>
    <w:rsid w:val="00C20621"/>
    <w:rsid w:val="00C21933"/>
    <w:rsid w:val="00C319EB"/>
    <w:rsid w:val="00C368F8"/>
    <w:rsid w:val="00C42BCE"/>
    <w:rsid w:val="00C43D4C"/>
    <w:rsid w:val="00C51FE5"/>
    <w:rsid w:val="00C52681"/>
    <w:rsid w:val="00C5312F"/>
    <w:rsid w:val="00C5530E"/>
    <w:rsid w:val="00C5645E"/>
    <w:rsid w:val="00C56BA4"/>
    <w:rsid w:val="00C57622"/>
    <w:rsid w:val="00C57E29"/>
    <w:rsid w:val="00C60499"/>
    <w:rsid w:val="00C610D4"/>
    <w:rsid w:val="00C61909"/>
    <w:rsid w:val="00C635EE"/>
    <w:rsid w:val="00C63E8C"/>
    <w:rsid w:val="00C63F2A"/>
    <w:rsid w:val="00C6506A"/>
    <w:rsid w:val="00C659A7"/>
    <w:rsid w:val="00C66BD3"/>
    <w:rsid w:val="00C67113"/>
    <w:rsid w:val="00C6714A"/>
    <w:rsid w:val="00C67DF1"/>
    <w:rsid w:val="00C70918"/>
    <w:rsid w:val="00C714DB"/>
    <w:rsid w:val="00C73DA7"/>
    <w:rsid w:val="00C76FFC"/>
    <w:rsid w:val="00C81930"/>
    <w:rsid w:val="00C828BD"/>
    <w:rsid w:val="00C84F4D"/>
    <w:rsid w:val="00C9259F"/>
    <w:rsid w:val="00C961CD"/>
    <w:rsid w:val="00C96ABF"/>
    <w:rsid w:val="00C97C21"/>
    <w:rsid w:val="00CA3398"/>
    <w:rsid w:val="00CA3D9F"/>
    <w:rsid w:val="00CA40FA"/>
    <w:rsid w:val="00CA56BE"/>
    <w:rsid w:val="00CA6926"/>
    <w:rsid w:val="00CA735C"/>
    <w:rsid w:val="00CA7E00"/>
    <w:rsid w:val="00CB0ED8"/>
    <w:rsid w:val="00CB130C"/>
    <w:rsid w:val="00CB3AD5"/>
    <w:rsid w:val="00CB51D5"/>
    <w:rsid w:val="00CB7A47"/>
    <w:rsid w:val="00CC171E"/>
    <w:rsid w:val="00CC29B5"/>
    <w:rsid w:val="00CC5CF3"/>
    <w:rsid w:val="00CC6836"/>
    <w:rsid w:val="00CC7A9F"/>
    <w:rsid w:val="00CD0D86"/>
    <w:rsid w:val="00CD6BEA"/>
    <w:rsid w:val="00CD6E97"/>
    <w:rsid w:val="00CD71EB"/>
    <w:rsid w:val="00CE12DD"/>
    <w:rsid w:val="00CE18D5"/>
    <w:rsid w:val="00CE3CC8"/>
    <w:rsid w:val="00CE5861"/>
    <w:rsid w:val="00CF0610"/>
    <w:rsid w:val="00CF3EA7"/>
    <w:rsid w:val="00CF41DD"/>
    <w:rsid w:val="00CF707E"/>
    <w:rsid w:val="00D01E1C"/>
    <w:rsid w:val="00D13B83"/>
    <w:rsid w:val="00D13D39"/>
    <w:rsid w:val="00D20C57"/>
    <w:rsid w:val="00D20E6B"/>
    <w:rsid w:val="00D23BD5"/>
    <w:rsid w:val="00D250A7"/>
    <w:rsid w:val="00D2518B"/>
    <w:rsid w:val="00D3064B"/>
    <w:rsid w:val="00D307CC"/>
    <w:rsid w:val="00D31857"/>
    <w:rsid w:val="00D32B87"/>
    <w:rsid w:val="00D32C2B"/>
    <w:rsid w:val="00D32E4E"/>
    <w:rsid w:val="00D346B1"/>
    <w:rsid w:val="00D35790"/>
    <w:rsid w:val="00D40225"/>
    <w:rsid w:val="00D4610F"/>
    <w:rsid w:val="00D534FA"/>
    <w:rsid w:val="00D5385A"/>
    <w:rsid w:val="00D57387"/>
    <w:rsid w:val="00D60C5E"/>
    <w:rsid w:val="00D73A8B"/>
    <w:rsid w:val="00D75313"/>
    <w:rsid w:val="00D75DB4"/>
    <w:rsid w:val="00D77D89"/>
    <w:rsid w:val="00D83D7A"/>
    <w:rsid w:val="00D85D54"/>
    <w:rsid w:val="00D90DCA"/>
    <w:rsid w:val="00D91BD6"/>
    <w:rsid w:val="00D95F8A"/>
    <w:rsid w:val="00DA0D39"/>
    <w:rsid w:val="00DA1559"/>
    <w:rsid w:val="00DA1C53"/>
    <w:rsid w:val="00DA6C21"/>
    <w:rsid w:val="00DB4A50"/>
    <w:rsid w:val="00DC2761"/>
    <w:rsid w:val="00DC4EBE"/>
    <w:rsid w:val="00DC7616"/>
    <w:rsid w:val="00DD0128"/>
    <w:rsid w:val="00DD13F8"/>
    <w:rsid w:val="00DD5D07"/>
    <w:rsid w:val="00DD6420"/>
    <w:rsid w:val="00DE2498"/>
    <w:rsid w:val="00DE644E"/>
    <w:rsid w:val="00DF17D1"/>
    <w:rsid w:val="00DF2758"/>
    <w:rsid w:val="00DF422B"/>
    <w:rsid w:val="00E02B89"/>
    <w:rsid w:val="00E05F1F"/>
    <w:rsid w:val="00E106C6"/>
    <w:rsid w:val="00E112BA"/>
    <w:rsid w:val="00E14026"/>
    <w:rsid w:val="00E1557E"/>
    <w:rsid w:val="00E25096"/>
    <w:rsid w:val="00E303C3"/>
    <w:rsid w:val="00E332A9"/>
    <w:rsid w:val="00E37DD8"/>
    <w:rsid w:val="00E42C75"/>
    <w:rsid w:val="00E47430"/>
    <w:rsid w:val="00E47A40"/>
    <w:rsid w:val="00E5021A"/>
    <w:rsid w:val="00E51F60"/>
    <w:rsid w:val="00E565DC"/>
    <w:rsid w:val="00E67298"/>
    <w:rsid w:val="00E672BE"/>
    <w:rsid w:val="00E77355"/>
    <w:rsid w:val="00E81D90"/>
    <w:rsid w:val="00E833DA"/>
    <w:rsid w:val="00E84277"/>
    <w:rsid w:val="00EA142C"/>
    <w:rsid w:val="00EA1A7F"/>
    <w:rsid w:val="00EA567C"/>
    <w:rsid w:val="00EB0C79"/>
    <w:rsid w:val="00EB1BC9"/>
    <w:rsid w:val="00EB2144"/>
    <w:rsid w:val="00EB78E2"/>
    <w:rsid w:val="00EC14E7"/>
    <w:rsid w:val="00EC4DD0"/>
    <w:rsid w:val="00EC54C3"/>
    <w:rsid w:val="00EC76A0"/>
    <w:rsid w:val="00EC7F5A"/>
    <w:rsid w:val="00ED1437"/>
    <w:rsid w:val="00ED622C"/>
    <w:rsid w:val="00EE5017"/>
    <w:rsid w:val="00EE5E7F"/>
    <w:rsid w:val="00EE6DDD"/>
    <w:rsid w:val="00EF417E"/>
    <w:rsid w:val="00F01FE0"/>
    <w:rsid w:val="00F030D8"/>
    <w:rsid w:val="00F05D9A"/>
    <w:rsid w:val="00F063E3"/>
    <w:rsid w:val="00F101C1"/>
    <w:rsid w:val="00F10C41"/>
    <w:rsid w:val="00F10D99"/>
    <w:rsid w:val="00F1208D"/>
    <w:rsid w:val="00F13C62"/>
    <w:rsid w:val="00F14B6D"/>
    <w:rsid w:val="00F15B78"/>
    <w:rsid w:val="00F2024F"/>
    <w:rsid w:val="00F251E3"/>
    <w:rsid w:val="00F2700E"/>
    <w:rsid w:val="00F30011"/>
    <w:rsid w:val="00F30289"/>
    <w:rsid w:val="00F33BD8"/>
    <w:rsid w:val="00F34D94"/>
    <w:rsid w:val="00F3667B"/>
    <w:rsid w:val="00F375ED"/>
    <w:rsid w:val="00F4037B"/>
    <w:rsid w:val="00F406BB"/>
    <w:rsid w:val="00F4414D"/>
    <w:rsid w:val="00F4687E"/>
    <w:rsid w:val="00F5127F"/>
    <w:rsid w:val="00F60250"/>
    <w:rsid w:val="00F63374"/>
    <w:rsid w:val="00F675AA"/>
    <w:rsid w:val="00F72966"/>
    <w:rsid w:val="00F76815"/>
    <w:rsid w:val="00F81C76"/>
    <w:rsid w:val="00F8272A"/>
    <w:rsid w:val="00F9153C"/>
    <w:rsid w:val="00F938FD"/>
    <w:rsid w:val="00F950B8"/>
    <w:rsid w:val="00FA1C2D"/>
    <w:rsid w:val="00FA3213"/>
    <w:rsid w:val="00FA6087"/>
    <w:rsid w:val="00FA72A2"/>
    <w:rsid w:val="00FB4437"/>
    <w:rsid w:val="00FC0BF3"/>
    <w:rsid w:val="00FC0EBD"/>
    <w:rsid w:val="00FC5A23"/>
    <w:rsid w:val="00FC67DA"/>
    <w:rsid w:val="00FC68EA"/>
    <w:rsid w:val="00FC779A"/>
    <w:rsid w:val="00FD0A62"/>
    <w:rsid w:val="00FD4207"/>
    <w:rsid w:val="00FD55F5"/>
    <w:rsid w:val="00FD636B"/>
    <w:rsid w:val="00FD6A58"/>
    <w:rsid w:val="00FD724A"/>
    <w:rsid w:val="00FF10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0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4169E"/>
    <w:rPr>
      <w:color w:val="605E5C"/>
      <w:shd w:val="clear" w:color="auto" w:fill="E1DFDD"/>
    </w:rPr>
  </w:style>
  <w:style w:type="character" w:customStyle="1" w:styleId="cf01">
    <w:name w:val="cf01"/>
    <w:basedOn w:val="DefaultParagraphFont"/>
    <w:rsid w:val="00FA6087"/>
    <w:rPr>
      <w:rFonts w:ascii="Segoe UI" w:hAnsi="Segoe UI" w:cs="Segoe UI" w:hint="default"/>
      <w:i/>
      <w:iCs/>
      <w:sz w:val="18"/>
      <w:szCs w:val="18"/>
    </w:rPr>
  </w:style>
  <w:style w:type="character" w:customStyle="1" w:styleId="cf11">
    <w:name w:val="cf11"/>
    <w:basedOn w:val="DefaultParagraphFont"/>
    <w:rsid w:val="00FA6087"/>
    <w:rPr>
      <w:rFonts w:ascii="Segoe UI" w:hAnsi="Segoe UI" w:cs="Segoe UI" w:hint="default"/>
      <w:sz w:val="18"/>
      <w:szCs w:val="18"/>
    </w:rPr>
  </w:style>
  <w:style w:type="paragraph" w:customStyle="1" w:styleId="pf0">
    <w:name w:val="pf0"/>
    <w:basedOn w:val="Normal"/>
    <w:rsid w:val="007003D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1B5706"/>
    <w:rPr>
      <w:color w:val="954F72" w:themeColor="followedHyperlink"/>
      <w:u w:val="single"/>
    </w:rPr>
  </w:style>
  <w:style w:type="paragraph" w:customStyle="1" w:styleId="pf1">
    <w:name w:val="pf1"/>
    <w:basedOn w:val="Normal"/>
    <w:rsid w:val="00EE5017"/>
    <w:pPr>
      <w:spacing w:before="100" w:beforeAutospacing="1" w:after="100" w:afterAutospacing="1" w:line="240" w:lineRule="auto"/>
      <w:ind w:left="720"/>
    </w:pPr>
    <w:rPr>
      <w:rFonts w:ascii="Times New Roman" w:eastAsia="Times New Roman" w:hAnsi="Times New Roman" w:cs="Times New Roman"/>
      <w:sz w:val="24"/>
      <w:szCs w:val="24"/>
      <w:lang w:eastAsia="en-AU"/>
    </w:rPr>
  </w:style>
  <w:style w:type="paragraph" w:styleId="Revision">
    <w:name w:val="Revision"/>
    <w:hidden/>
    <w:uiPriority w:val="99"/>
    <w:semiHidden/>
    <w:rsid w:val="005D320B"/>
    <w:pPr>
      <w:spacing w:after="0" w:line="240" w:lineRule="auto"/>
    </w:pPr>
  </w:style>
  <w:style w:type="paragraph" w:styleId="FootnoteText">
    <w:name w:val="footnote text"/>
    <w:basedOn w:val="Normal"/>
    <w:link w:val="FootnoteTextChar"/>
    <w:uiPriority w:val="99"/>
    <w:semiHidden/>
    <w:unhideWhenUsed/>
    <w:rsid w:val="009C3B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3B82"/>
    <w:rPr>
      <w:sz w:val="20"/>
      <w:szCs w:val="20"/>
    </w:rPr>
  </w:style>
  <w:style w:type="character" w:styleId="FootnoteReference">
    <w:name w:val="footnote reference"/>
    <w:basedOn w:val="DefaultParagraphFont"/>
    <w:uiPriority w:val="99"/>
    <w:semiHidden/>
    <w:unhideWhenUsed/>
    <w:rsid w:val="009C3B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84944">
      <w:bodyDiv w:val="1"/>
      <w:marLeft w:val="0"/>
      <w:marRight w:val="0"/>
      <w:marTop w:val="0"/>
      <w:marBottom w:val="0"/>
      <w:divBdr>
        <w:top w:val="none" w:sz="0" w:space="0" w:color="auto"/>
        <w:left w:val="none" w:sz="0" w:space="0" w:color="auto"/>
        <w:bottom w:val="none" w:sz="0" w:space="0" w:color="auto"/>
        <w:right w:val="none" w:sz="0" w:space="0" w:color="auto"/>
      </w:divBdr>
    </w:div>
    <w:div w:id="393282527">
      <w:bodyDiv w:val="1"/>
      <w:marLeft w:val="0"/>
      <w:marRight w:val="0"/>
      <w:marTop w:val="0"/>
      <w:marBottom w:val="0"/>
      <w:divBdr>
        <w:top w:val="none" w:sz="0" w:space="0" w:color="auto"/>
        <w:left w:val="none" w:sz="0" w:space="0" w:color="auto"/>
        <w:bottom w:val="none" w:sz="0" w:space="0" w:color="auto"/>
        <w:right w:val="none" w:sz="0" w:space="0" w:color="auto"/>
      </w:divBdr>
    </w:div>
    <w:div w:id="596183432">
      <w:bodyDiv w:val="1"/>
      <w:marLeft w:val="0"/>
      <w:marRight w:val="0"/>
      <w:marTop w:val="0"/>
      <w:marBottom w:val="0"/>
      <w:divBdr>
        <w:top w:val="none" w:sz="0" w:space="0" w:color="auto"/>
        <w:left w:val="none" w:sz="0" w:space="0" w:color="auto"/>
        <w:bottom w:val="none" w:sz="0" w:space="0" w:color="auto"/>
        <w:right w:val="none" w:sz="0" w:space="0" w:color="auto"/>
      </w:divBdr>
    </w:div>
    <w:div w:id="915482446">
      <w:bodyDiv w:val="1"/>
      <w:marLeft w:val="0"/>
      <w:marRight w:val="0"/>
      <w:marTop w:val="0"/>
      <w:marBottom w:val="0"/>
      <w:divBdr>
        <w:top w:val="none" w:sz="0" w:space="0" w:color="auto"/>
        <w:left w:val="none" w:sz="0" w:space="0" w:color="auto"/>
        <w:bottom w:val="none" w:sz="0" w:space="0" w:color="auto"/>
        <w:right w:val="none" w:sz="0" w:space="0" w:color="auto"/>
      </w:divBdr>
    </w:div>
    <w:div w:id="926379378">
      <w:bodyDiv w:val="1"/>
      <w:marLeft w:val="0"/>
      <w:marRight w:val="0"/>
      <w:marTop w:val="0"/>
      <w:marBottom w:val="0"/>
      <w:divBdr>
        <w:top w:val="none" w:sz="0" w:space="0" w:color="auto"/>
        <w:left w:val="none" w:sz="0" w:space="0" w:color="auto"/>
        <w:bottom w:val="none" w:sz="0" w:space="0" w:color="auto"/>
        <w:right w:val="none" w:sz="0" w:space="0" w:color="auto"/>
      </w:divBdr>
    </w:div>
    <w:div w:id="1071080599">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98103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E2340547FAB445AD8BF03BE8D7D471" ma:contentTypeVersion="6" ma:contentTypeDescription="Create a new document." ma:contentTypeScope="" ma:versionID="78be941eded01edea086d18b2bd06645">
  <xsd:schema xmlns:xsd="http://www.w3.org/2001/XMLSchema" xmlns:xs="http://www.w3.org/2001/XMLSchema" xmlns:p="http://schemas.microsoft.com/office/2006/metadata/properties" xmlns:ns2="544c9cba-c354-40af-b1ac-14745551a1f7" xmlns:ns3="3e7efae7-2842-4a60-bcbb-34e466379ff1" targetNamespace="http://schemas.microsoft.com/office/2006/metadata/properties" ma:root="true" ma:fieldsID="c8414b6a4308c208e658ce9fe121cb36" ns2:_="" ns3:_="">
    <xsd:import namespace="544c9cba-c354-40af-b1ac-14745551a1f7"/>
    <xsd:import namespace="3e7efae7-2842-4a60-bcbb-34e466379f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c9cba-c354-40af-b1ac-14745551a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efae7-2842-4a60-bcbb-34e466379f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A4AB9-7D9B-40D6-BDC7-842A36BB3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c9cba-c354-40af-b1ac-14745551a1f7"/>
    <ds:schemaRef ds:uri="3e7efae7-2842-4a60-bcbb-34e466379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9B420C-CA3A-48E2-9E6D-1885215ADF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78DBB0-3C70-4FF2-B584-51EBF0163EF8}">
  <ds:schemaRefs>
    <ds:schemaRef ds:uri="http://schemas.microsoft.com/sharepoint/v3/contenttype/forms"/>
  </ds:schemaRefs>
</ds:datastoreItem>
</file>

<file path=customXml/itemProps4.xml><?xml version="1.0" encoding="utf-8"?>
<ds:datastoreItem xmlns:ds="http://schemas.openxmlformats.org/officeDocument/2006/customXml" ds:itemID="{41B25082-4953-4FDD-8BBA-05304BD60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2417</Words>
  <Characters>13783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16168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Vella</dc:creator>
  <cp:keywords/>
  <dc:description/>
  <cp:lastModifiedBy>Morgan Vaudrey</cp:lastModifiedBy>
  <cp:revision>6</cp:revision>
  <cp:lastPrinted>2025-03-12T04:59:00Z</cp:lastPrinted>
  <dcterms:created xsi:type="dcterms:W3CDTF">2025-03-17T06:39:00Z</dcterms:created>
  <dcterms:modified xsi:type="dcterms:W3CDTF">2025-03-19T00:40:00Z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0x010100D3E2340547FAB445AD8BF03BE8D7D471</vt:lpwstr>
  </property>
  <property fmtid="{D5CDD505-2E9C-101B-9397-08002B2CF9AE}" pid="3" name="_dlc_DocIdItemGuid">
    <vt:lpwstr>64872960-f560-4764-82f7-3314b5395161</vt:lpwstr>
  </property>
</Properties>
</file>