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E4C2" w14:textId="18F76107" w:rsidR="00715914" w:rsidRPr="00EE6D86" w:rsidRDefault="00A31D73" w:rsidP="00850F56">
      <w:pPr>
        <w:spacing w:after="600"/>
        <w:rPr>
          <w:sz w:val="28"/>
        </w:rPr>
      </w:pPr>
      <w:r w:rsidRPr="00EE6D86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53F3574D" w:rsidR="00243EC0" w:rsidRPr="00EE6D86" w:rsidRDefault="00447DB4" w:rsidP="00B16067">
      <w:pPr>
        <w:pStyle w:val="LI-Title"/>
        <w:pBdr>
          <w:bottom w:val="single" w:sz="4" w:space="1" w:color="auto"/>
        </w:pBdr>
      </w:pPr>
      <w:r w:rsidRPr="00EE6D86">
        <w:t>A</w:t>
      </w:r>
      <w:r w:rsidR="00327DDF" w:rsidRPr="00EE6D86">
        <w:t xml:space="preserve">SIC Corporations </w:t>
      </w:r>
      <w:r w:rsidR="00C11452" w:rsidRPr="00EE6D86">
        <w:t>(</w:t>
      </w:r>
      <w:r w:rsidR="00DA41D5" w:rsidRPr="00EE6D86">
        <w:t>Re</w:t>
      </w:r>
      <w:r w:rsidR="00C02D44" w:rsidRPr="00EE6D86">
        <w:t>peal</w:t>
      </w:r>
      <w:r w:rsidR="00C11452" w:rsidRPr="00EE6D86">
        <w:t xml:space="preserve">) Instrument </w:t>
      </w:r>
      <w:r w:rsidR="00147ADC" w:rsidRPr="00EE6D86">
        <w:t>2025</w:t>
      </w:r>
      <w:r w:rsidR="00132B7B" w:rsidRPr="00EE6D86">
        <w:t>/</w:t>
      </w:r>
      <w:r w:rsidR="00147ADC" w:rsidRPr="00EE6D86">
        <w:t>170</w:t>
      </w:r>
    </w:p>
    <w:p w14:paraId="09CED424" w14:textId="11EB3DEF" w:rsidR="00F171A1" w:rsidRPr="00EE6D86" w:rsidRDefault="00F171A1" w:rsidP="00005446">
      <w:pPr>
        <w:pStyle w:val="LI-Fronttext"/>
        <w:rPr>
          <w:sz w:val="24"/>
          <w:szCs w:val="24"/>
        </w:rPr>
      </w:pPr>
      <w:r w:rsidRPr="00EE6D86">
        <w:rPr>
          <w:sz w:val="24"/>
          <w:szCs w:val="24"/>
        </w:rPr>
        <w:t xml:space="preserve">I, </w:t>
      </w:r>
      <w:r w:rsidR="00086BF7" w:rsidRPr="00EE6D86">
        <w:rPr>
          <w:sz w:val="24"/>
          <w:szCs w:val="24"/>
        </w:rPr>
        <w:t>Terence Kouts</w:t>
      </w:r>
      <w:r w:rsidR="00C0544A" w:rsidRPr="00EE6D86">
        <w:rPr>
          <w:sz w:val="24"/>
          <w:szCs w:val="24"/>
        </w:rPr>
        <w:t>, delegate of the Australian Securities and Investments Commission</w:t>
      </w:r>
      <w:r w:rsidRPr="00EE6D86">
        <w:rPr>
          <w:sz w:val="24"/>
          <w:szCs w:val="24"/>
        </w:rPr>
        <w:t xml:space="preserve">, make the following </w:t>
      </w:r>
      <w:r w:rsidR="008C0F29" w:rsidRPr="00EE6D86">
        <w:rPr>
          <w:sz w:val="24"/>
          <w:szCs w:val="24"/>
        </w:rPr>
        <w:t>legislative instrument</w:t>
      </w:r>
      <w:r w:rsidRPr="00EE6D86">
        <w:rPr>
          <w:sz w:val="24"/>
          <w:szCs w:val="24"/>
        </w:rPr>
        <w:t>.</w:t>
      </w:r>
    </w:p>
    <w:p w14:paraId="5EAD13B6" w14:textId="77777777" w:rsidR="003A2A48" w:rsidRPr="00EE6D86" w:rsidRDefault="003A2A48" w:rsidP="00005446">
      <w:pPr>
        <w:pStyle w:val="LI-Fronttext"/>
      </w:pPr>
    </w:p>
    <w:p w14:paraId="30DA1485" w14:textId="31D3F3A0" w:rsidR="006554FF" w:rsidRPr="00EE6D86" w:rsidRDefault="00F171A1" w:rsidP="00005446">
      <w:pPr>
        <w:pStyle w:val="LI-Fronttext"/>
        <w:rPr>
          <w:sz w:val="24"/>
          <w:szCs w:val="24"/>
        </w:rPr>
      </w:pPr>
      <w:r w:rsidRPr="00EE6D86">
        <w:rPr>
          <w:sz w:val="24"/>
          <w:szCs w:val="24"/>
        </w:rPr>
        <w:t>Date</w:t>
      </w:r>
      <w:r w:rsidRPr="00EE6D86">
        <w:rPr>
          <w:sz w:val="24"/>
          <w:szCs w:val="24"/>
        </w:rPr>
        <w:tab/>
      </w:r>
      <w:bookmarkStart w:id="0" w:name="BKCheck15B_1"/>
      <w:bookmarkEnd w:id="0"/>
      <w:r w:rsidR="009C17E1" w:rsidRPr="00EE6D86">
        <w:rPr>
          <w:sz w:val="24"/>
          <w:szCs w:val="24"/>
        </w:rPr>
        <w:t xml:space="preserve">24 March </w:t>
      </w:r>
      <w:r w:rsidR="00255007" w:rsidRPr="00EE6D86">
        <w:rPr>
          <w:sz w:val="24"/>
          <w:szCs w:val="24"/>
        </w:rPr>
        <w:t>20</w:t>
      </w:r>
      <w:r w:rsidR="00053940" w:rsidRPr="00EE6D86">
        <w:rPr>
          <w:sz w:val="24"/>
          <w:szCs w:val="24"/>
        </w:rPr>
        <w:t>2</w:t>
      </w:r>
      <w:r w:rsidR="00B90C34" w:rsidRPr="00EE6D86">
        <w:rPr>
          <w:sz w:val="24"/>
          <w:szCs w:val="24"/>
        </w:rPr>
        <w:t>5</w:t>
      </w:r>
    </w:p>
    <w:p w14:paraId="3951FF45" w14:textId="77777777" w:rsidR="00C22264" w:rsidRPr="00EE6D86" w:rsidRDefault="00C22264" w:rsidP="00C22264">
      <w:pPr>
        <w:rPr>
          <w:lang w:eastAsia="en-AU"/>
        </w:rPr>
      </w:pPr>
    </w:p>
    <w:p w14:paraId="19BAC273" w14:textId="6C395967" w:rsidR="00C22264" w:rsidRPr="00EE6D86" w:rsidRDefault="00C22264" w:rsidP="00C22264">
      <w:pPr>
        <w:rPr>
          <w:color w:val="FF0000"/>
          <w:lang w:eastAsia="en-AU"/>
        </w:rPr>
      </w:pPr>
    </w:p>
    <w:p w14:paraId="2CC27B16" w14:textId="0A5807ED" w:rsidR="006554FF" w:rsidRPr="00EE6D86" w:rsidRDefault="006554FF" w:rsidP="00005446">
      <w:pPr>
        <w:pStyle w:val="LI-Fronttext"/>
        <w:rPr>
          <w:sz w:val="24"/>
          <w:szCs w:val="24"/>
        </w:rPr>
      </w:pPr>
    </w:p>
    <w:p w14:paraId="3BF8D582" w14:textId="4254F991" w:rsidR="00F171A1" w:rsidRPr="00BB5C17" w:rsidRDefault="00086BF7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EE6D86">
        <w:rPr>
          <w:sz w:val="24"/>
          <w:szCs w:val="24"/>
        </w:rPr>
        <w:t>Terence Kouts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3984C248" w14:textId="3287C191" w:rsidR="005C39BB" w:rsidRPr="00D752DF" w:rsidRDefault="005C39BB">
      <w:pPr>
        <w:pStyle w:val="TOC1"/>
        <w:rPr>
          <w:rFonts w:asciiTheme="minorHAnsi" w:eastAsiaTheme="minorEastAsia" w:hAnsiTheme="minorHAnsi" w:cstheme="minorBidi"/>
          <w:b w:val="0"/>
          <w:noProof/>
          <w:color w:val="44546A" w:themeColor="text2"/>
          <w:kern w:val="2"/>
          <w:szCs w:val="24"/>
          <w14:ligatures w14:val="standardContextual"/>
        </w:rPr>
      </w:pPr>
      <w:bookmarkStart w:id="1" w:name="BKCheck15B_2"/>
      <w:bookmarkEnd w:id="1"/>
      <w:r w:rsidRPr="00D752DF">
        <w:rPr>
          <w:rStyle w:val="Hyperlink"/>
          <w:noProof/>
          <w:color w:val="44546A" w:themeColor="text2"/>
          <w:u w:val="none"/>
        </w:rPr>
        <w:t>Part 1—Preliminary</w:t>
      </w:r>
      <w:r w:rsidRPr="00D752DF">
        <w:rPr>
          <w:noProof/>
          <w:webHidden/>
          <w:color w:val="44546A" w:themeColor="text2"/>
        </w:rPr>
        <w:tab/>
        <w:t>3</w:t>
      </w:r>
    </w:p>
    <w:p w14:paraId="351E238A" w14:textId="61161A45" w:rsidR="005C39BB" w:rsidRPr="00D752DF" w:rsidRDefault="005C39B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44546A" w:themeColor="text2"/>
          <w:kern w:val="2"/>
          <w:szCs w:val="24"/>
          <w14:ligatures w14:val="standardContextual"/>
        </w:rPr>
      </w:pPr>
      <w:r w:rsidRPr="00D752DF">
        <w:rPr>
          <w:rStyle w:val="Hyperlink"/>
          <w:noProof/>
          <w:color w:val="44546A" w:themeColor="text2"/>
          <w:u w:val="none"/>
        </w:rPr>
        <w:t>1</w:t>
      </w:r>
      <w:r w:rsidRPr="00D752DF">
        <w:rPr>
          <w:rFonts w:asciiTheme="minorHAnsi" w:eastAsiaTheme="minorEastAsia" w:hAnsiTheme="minorHAnsi" w:cstheme="minorBidi"/>
          <w:noProof/>
          <w:color w:val="44546A" w:themeColor="text2"/>
          <w:kern w:val="2"/>
          <w:szCs w:val="24"/>
          <w14:ligatures w14:val="standardContextual"/>
        </w:rPr>
        <w:tab/>
      </w:r>
      <w:r w:rsidRPr="00D752DF">
        <w:rPr>
          <w:rStyle w:val="Hyperlink"/>
          <w:noProof/>
          <w:color w:val="44546A" w:themeColor="text2"/>
          <w:u w:val="none"/>
        </w:rPr>
        <w:t>Name of legislative instrument</w:t>
      </w:r>
      <w:r w:rsidRPr="00D752DF">
        <w:rPr>
          <w:noProof/>
          <w:webHidden/>
          <w:color w:val="44546A" w:themeColor="text2"/>
        </w:rPr>
        <w:tab/>
        <w:t>3</w:t>
      </w:r>
    </w:p>
    <w:p w14:paraId="604647BD" w14:textId="118E4639" w:rsidR="005C39BB" w:rsidRPr="00D752DF" w:rsidRDefault="005C39B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44546A" w:themeColor="text2"/>
          <w:kern w:val="2"/>
          <w:szCs w:val="24"/>
          <w14:ligatures w14:val="standardContextual"/>
        </w:rPr>
      </w:pPr>
      <w:r w:rsidRPr="00D752DF">
        <w:rPr>
          <w:rStyle w:val="Hyperlink"/>
          <w:noProof/>
          <w:color w:val="44546A" w:themeColor="text2"/>
          <w:u w:val="none"/>
        </w:rPr>
        <w:t>2</w:t>
      </w:r>
      <w:r w:rsidRPr="00D752DF">
        <w:rPr>
          <w:rFonts w:asciiTheme="minorHAnsi" w:eastAsiaTheme="minorEastAsia" w:hAnsiTheme="minorHAnsi" w:cstheme="minorBidi"/>
          <w:noProof/>
          <w:color w:val="44546A" w:themeColor="text2"/>
          <w:kern w:val="2"/>
          <w:szCs w:val="24"/>
          <w14:ligatures w14:val="standardContextual"/>
        </w:rPr>
        <w:tab/>
      </w:r>
      <w:r w:rsidRPr="00D752DF">
        <w:rPr>
          <w:rStyle w:val="Hyperlink"/>
          <w:noProof/>
          <w:color w:val="44546A" w:themeColor="text2"/>
          <w:u w:val="none"/>
        </w:rPr>
        <w:t>Commencement</w:t>
      </w:r>
      <w:r w:rsidRPr="00D752DF">
        <w:rPr>
          <w:noProof/>
          <w:webHidden/>
          <w:color w:val="44546A" w:themeColor="text2"/>
        </w:rPr>
        <w:tab/>
        <w:t>3</w:t>
      </w:r>
    </w:p>
    <w:p w14:paraId="033AF900" w14:textId="2B967AEF" w:rsidR="005C39BB" w:rsidRPr="00D752DF" w:rsidRDefault="005C39B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44546A" w:themeColor="text2"/>
          <w:kern w:val="2"/>
          <w:szCs w:val="24"/>
          <w14:ligatures w14:val="standardContextual"/>
        </w:rPr>
      </w:pPr>
      <w:r w:rsidRPr="00D752DF">
        <w:rPr>
          <w:rStyle w:val="Hyperlink"/>
          <w:noProof/>
          <w:color w:val="44546A" w:themeColor="text2"/>
          <w:u w:val="none"/>
        </w:rPr>
        <w:t>3</w:t>
      </w:r>
      <w:r w:rsidRPr="00D752DF">
        <w:rPr>
          <w:rFonts w:asciiTheme="minorHAnsi" w:eastAsiaTheme="minorEastAsia" w:hAnsiTheme="minorHAnsi" w:cstheme="minorBidi"/>
          <w:noProof/>
          <w:color w:val="44546A" w:themeColor="text2"/>
          <w:kern w:val="2"/>
          <w:szCs w:val="24"/>
          <w14:ligatures w14:val="standardContextual"/>
        </w:rPr>
        <w:tab/>
      </w:r>
      <w:r w:rsidRPr="00D752DF">
        <w:rPr>
          <w:rStyle w:val="Hyperlink"/>
          <w:noProof/>
          <w:color w:val="44546A" w:themeColor="text2"/>
          <w:u w:val="none"/>
        </w:rPr>
        <w:t>Authority</w:t>
      </w:r>
      <w:r w:rsidRPr="00D752DF">
        <w:rPr>
          <w:noProof/>
          <w:webHidden/>
          <w:color w:val="44546A" w:themeColor="text2"/>
        </w:rPr>
        <w:tab/>
        <w:t>3</w:t>
      </w:r>
    </w:p>
    <w:p w14:paraId="086F3897" w14:textId="0A5F7A1F" w:rsidR="005C39BB" w:rsidRPr="00D752DF" w:rsidRDefault="005C39B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color w:val="44546A" w:themeColor="text2"/>
          <w:kern w:val="2"/>
          <w:szCs w:val="24"/>
          <w14:ligatures w14:val="standardContextual"/>
        </w:rPr>
      </w:pPr>
      <w:r w:rsidRPr="00D752DF">
        <w:rPr>
          <w:rStyle w:val="Hyperlink"/>
          <w:noProof/>
          <w:color w:val="44546A" w:themeColor="text2"/>
          <w:u w:val="none"/>
        </w:rPr>
        <w:t>4</w:t>
      </w:r>
      <w:r w:rsidRPr="00D752DF">
        <w:rPr>
          <w:rFonts w:asciiTheme="minorHAnsi" w:eastAsiaTheme="minorEastAsia" w:hAnsiTheme="minorHAnsi" w:cstheme="minorBidi"/>
          <w:noProof/>
          <w:color w:val="44546A" w:themeColor="text2"/>
          <w:kern w:val="2"/>
          <w:szCs w:val="24"/>
          <w14:ligatures w14:val="standardContextual"/>
        </w:rPr>
        <w:tab/>
      </w:r>
      <w:r w:rsidRPr="00D752DF">
        <w:rPr>
          <w:rStyle w:val="Hyperlink"/>
          <w:noProof/>
          <w:color w:val="44546A" w:themeColor="text2"/>
          <w:u w:val="none"/>
        </w:rPr>
        <w:t>Schedule</w:t>
      </w:r>
      <w:r w:rsidRPr="00D752DF">
        <w:rPr>
          <w:noProof/>
          <w:webHidden/>
          <w:color w:val="44546A" w:themeColor="text2"/>
        </w:rPr>
        <w:tab/>
        <w:t>3</w:t>
      </w:r>
    </w:p>
    <w:p w14:paraId="2DDAA631" w14:textId="0ECEABD9" w:rsidR="005C39BB" w:rsidRPr="00D752DF" w:rsidRDefault="005C39BB">
      <w:pPr>
        <w:pStyle w:val="TOC1"/>
        <w:rPr>
          <w:rFonts w:asciiTheme="minorHAnsi" w:eastAsiaTheme="minorEastAsia" w:hAnsiTheme="minorHAnsi" w:cstheme="minorBidi"/>
          <w:b w:val="0"/>
          <w:noProof/>
          <w:color w:val="44546A" w:themeColor="text2"/>
          <w:kern w:val="2"/>
          <w:szCs w:val="24"/>
          <w14:ligatures w14:val="standardContextual"/>
        </w:rPr>
      </w:pPr>
      <w:r w:rsidRPr="00D752DF">
        <w:rPr>
          <w:rStyle w:val="Hyperlink"/>
          <w:noProof/>
          <w:color w:val="44546A" w:themeColor="text2"/>
          <w:u w:val="none"/>
        </w:rPr>
        <w:t>Schedule 1—Repeals</w:t>
      </w:r>
      <w:r w:rsidRPr="00D752DF">
        <w:rPr>
          <w:noProof/>
          <w:webHidden/>
          <w:color w:val="44546A" w:themeColor="text2"/>
        </w:rPr>
        <w:tab/>
        <w:t>4</w:t>
      </w:r>
    </w:p>
    <w:p w14:paraId="38266C26" w14:textId="54C7A9F6" w:rsidR="005C39BB" w:rsidRPr="00D752DF" w:rsidRDefault="005C39BB">
      <w:pPr>
        <w:pStyle w:val="TOC2"/>
        <w:rPr>
          <w:rFonts w:asciiTheme="minorHAnsi" w:eastAsiaTheme="minorEastAsia" w:hAnsiTheme="minorHAnsi" w:cstheme="minorBidi"/>
          <w:noProof/>
          <w:color w:val="44546A" w:themeColor="text2"/>
          <w:kern w:val="2"/>
          <w:szCs w:val="24"/>
          <w14:ligatures w14:val="standardContextual"/>
        </w:rPr>
      </w:pPr>
      <w:r w:rsidRPr="00D752DF">
        <w:rPr>
          <w:rStyle w:val="Hyperlink"/>
          <w:noProof/>
          <w:color w:val="44546A" w:themeColor="text2"/>
          <w:u w:val="none"/>
        </w:rPr>
        <w:t>ASIC Class Order [CO 14/978]</w:t>
      </w:r>
      <w:r w:rsidRPr="00D752DF">
        <w:rPr>
          <w:noProof/>
          <w:webHidden/>
          <w:color w:val="44546A" w:themeColor="text2"/>
        </w:rPr>
        <w:tab/>
        <w:t>4</w:t>
      </w:r>
    </w:p>
    <w:p w14:paraId="350FCDE7" w14:textId="1B8F35DB" w:rsidR="005C39BB" w:rsidRPr="00D752DF" w:rsidRDefault="005C39BB">
      <w:pPr>
        <w:pStyle w:val="TOC2"/>
        <w:rPr>
          <w:rFonts w:asciiTheme="minorHAnsi" w:eastAsiaTheme="minorEastAsia" w:hAnsiTheme="minorHAnsi" w:cstheme="minorBidi"/>
          <w:noProof/>
          <w:color w:val="44546A" w:themeColor="text2"/>
          <w:kern w:val="2"/>
          <w:szCs w:val="24"/>
          <w14:ligatures w14:val="standardContextual"/>
        </w:rPr>
      </w:pPr>
      <w:r w:rsidRPr="00D752DF">
        <w:rPr>
          <w:rStyle w:val="Hyperlink"/>
          <w:noProof/>
          <w:color w:val="44546A" w:themeColor="text2"/>
          <w:u w:val="none"/>
        </w:rPr>
        <w:t>ASIC Class Order [CO 14/1000]</w:t>
      </w:r>
      <w:r w:rsidRPr="00D752DF">
        <w:rPr>
          <w:noProof/>
          <w:webHidden/>
          <w:color w:val="44546A" w:themeColor="text2"/>
        </w:rPr>
        <w:tab/>
        <w:t>4</w:t>
      </w:r>
    </w:p>
    <w:p w14:paraId="3A5ADBDA" w14:textId="57A87883" w:rsidR="005C39BB" w:rsidRPr="00D752DF" w:rsidRDefault="005C39BB">
      <w:pPr>
        <w:pStyle w:val="TOC2"/>
        <w:rPr>
          <w:rFonts w:asciiTheme="minorHAnsi" w:eastAsiaTheme="minorEastAsia" w:hAnsiTheme="minorHAnsi" w:cstheme="minorBidi"/>
          <w:noProof/>
          <w:color w:val="44546A" w:themeColor="text2"/>
          <w:kern w:val="2"/>
          <w:szCs w:val="24"/>
          <w14:ligatures w14:val="standardContextual"/>
        </w:rPr>
      </w:pPr>
      <w:r w:rsidRPr="00D752DF">
        <w:rPr>
          <w:rStyle w:val="Hyperlink"/>
          <w:noProof/>
          <w:color w:val="44546A" w:themeColor="text2"/>
          <w:u w:val="none"/>
        </w:rPr>
        <w:t>ASIC Class Order [CO 14/1001]</w:t>
      </w:r>
      <w:r w:rsidRPr="00D752DF">
        <w:rPr>
          <w:noProof/>
          <w:webHidden/>
          <w:color w:val="44546A" w:themeColor="text2"/>
        </w:rPr>
        <w:tab/>
        <w:t>4</w:t>
      </w:r>
    </w:p>
    <w:p w14:paraId="20C7EE7B" w14:textId="25B88309" w:rsidR="00670EA1" w:rsidRPr="00F61B09" w:rsidRDefault="00670EA1" w:rsidP="00715914"/>
    <w:p w14:paraId="3114ACB1" w14:textId="77777777" w:rsidR="00670EA1" w:rsidRPr="00EE6D86" w:rsidRDefault="00670EA1" w:rsidP="00715914">
      <w:pPr>
        <w:rPr>
          <w:caps/>
        </w:rPr>
        <w:sectPr w:rsidR="00670EA1" w:rsidRPr="00EE6D86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93701516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93701517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57576634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B90C34">
        <w:rPr>
          <w:i/>
          <w:szCs w:val="24"/>
        </w:rPr>
        <w:t>2025</w:t>
      </w:r>
      <w:r w:rsidR="00530968">
        <w:rPr>
          <w:i/>
          <w:szCs w:val="24"/>
        </w:rPr>
        <w:t>/</w:t>
      </w:r>
      <w:r w:rsidR="00B90C34">
        <w:rPr>
          <w:i/>
          <w:szCs w:val="24"/>
        </w:rPr>
        <w:t>170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93701518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34CA85CC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A510B6">
        <w:t>www.legislation.gov.au</w:t>
      </w:r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93701519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4BF48B58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1E27CB">
        <w:rPr>
          <w:szCs w:val="24"/>
        </w:rPr>
        <w:t>subsections 283GA(1), 601QA(1),741(1), 926A(2), 992B(1) and 1020F(1)</w:t>
      </w:r>
      <w:r w:rsidR="00FB46F6">
        <w:rPr>
          <w:szCs w:val="24"/>
        </w:rPr>
        <w:t xml:space="preserve"> and paragraph 911A(2)(</w:t>
      </w:r>
      <w:r w:rsidR="00832156">
        <w:rPr>
          <w:szCs w:val="24"/>
        </w:rPr>
        <w:t>l)</w:t>
      </w:r>
      <w:r w:rsidR="001E27CB">
        <w:rPr>
          <w:szCs w:val="24"/>
        </w:rPr>
        <w:t xml:space="preserve"> of the </w:t>
      </w:r>
      <w:r w:rsidR="001E27CB" w:rsidRPr="00BC7C33">
        <w:rPr>
          <w:i/>
          <w:iCs/>
          <w:szCs w:val="24"/>
        </w:rPr>
        <w:t>Corporations Act 2001</w:t>
      </w:r>
      <w:r w:rsidRPr="008C0F29">
        <w:rPr>
          <w:szCs w:val="24"/>
        </w:rPr>
        <w:t>.</w:t>
      </w:r>
    </w:p>
    <w:p w14:paraId="17CD128D" w14:textId="6F27BDB9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93701520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</w:t>
      </w:r>
      <w:bookmarkEnd w:id="7"/>
    </w:p>
    <w:p w14:paraId="314D7A20" w14:textId="754B5466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6"/>
          <w:headerReference w:type="default" r:id="rId27"/>
          <w:footerReference w:type="even" r:id="rId28"/>
          <w:headerReference w:type="first" r:id="rId29"/>
          <w:footerReference w:type="firs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F654952" w14:textId="0408CB68" w:rsidR="00A15512" w:rsidRPr="00F61B09" w:rsidRDefault="001C7CD5" w:rsidP="006554FF">
      <w:pPr>
        <w:pStyle w:val="LI-Heading1"/>
      </w:pPr>
      <w:bookmarkStart w:id="8" w:name="_Toc193701521"/>
      <w:r>
        <w:lastRenderedPageBreak/>
        <w:t>Schedule</w:t>
      </w:r>
      <w:r w:rsidR="00B04F43">
        <w:t xml:space="preserve"> 1</w:t>
      </w:r>
      <w:r w:rsidR="00A15512" w:rsidRPr="006554FF">
        <w:t>—</w:t>
      </w:r>
      <w:r w:rsidR="00C02D44">
        <w:t>Repeals</w:t>
      </w:r>
      <w:bookmarkEnd w:id="8"/>
    </w:p>
    <w:p w14:paraId="7F8B4FBC" w14:textId="62A66568" w:rsidR="000101AA" w:rsidRPr="00DB4928" w:rsidRDefault="000101AA" w:rsidP="000101AA">
      <w:pPr>
        <w:pStyle w:val="LI-Heading2"/>
        <w:ind w:left="0" w:firstLine="0"/>
        <w:rPr>
          <w:i/>
          <w:iCs/>
          <w:sz w:val="28"/>
          <w:szCs w:val="28"/>
        </w:rPr>
      </w:pPr>
      <w:bookmarkStart w:id="9" w:name="_Toc193701522"/>
      <w:r>
        <w:rPr>
          <w:sz w:val="28"/>
          <w:szCs w:val="28"/>
        </w:rPr>
        <w:t>ASIC Class Order [CO 14/978]</w:t>
      </w:r>
      <w:bookmarkEnd w:id="9"/>
      <w:r>
        <w:rPr>
          <w:sz w:val="28"/>
          <w:szCs w:val="28"/>
        </w:rPr>
        <w:t xml:space="preserve"> </w:t>
      </w:r>
    </w:p>
    <w:p w14:paraId="1E7ED9CF" w14:textId="159E5AB3" w:rsidR="000101AA" w:rsidRPr="001C7CD5" w:rsidRDefault="000101AA" w:rsidP="00223728">
      <w:pPr>
        <w:pStyle w:val="LI-BodyTextNumbered"/>
        <w:tabs>
          <w:tab w:val="left" w:pos="720"/>
          <w:tab w:val="left" w:pos="1440"/>
          <w:tab w:val="left" w:pos="2160"/>
          <w:tab w:val="left" w:pos="2880"/>
          <w:tab w:val="left" w:pos="4815"/>
        </w:tabs>
        <w:ind w:left="567"/>
        <w:rPr>
          <w:b/>
        </w:rPr>
      </w:pPr>
      <w:r>
        <w:rPr>
          <w:b/>
        </w:rPr>
        <w:t>1</w:t>
      </w:r>
      <w:r w:rsidRPr="001C7CD5">
        <w:rPr>
          <w:b/>
        </w:rPr>
        <w:tab/>
        <w:t>The whole of the instrument</w:t>
      </w:r>
    </w:p>
    <w:p w14:paraId="03768D14" w14:textId="77777777" w:rsidR="000101AA" w:rsidRDefault="000101AA" w:rsidP="000101AA">
      <w:pPr>
        <w:pStyle w:val="LI-BodyTextNumbered"/>
        <w:ind w:left="567" w:firstLine="0"/>
      </w:pPr>
      <w:r>
        <w:t>Repeal the instrument.</w:t>
      </w:r>
    </w:p>
    <w:p w14:paraId="1BBAB4D8" w14:textId="248D22B8" w:rsidR="00A15512" w:rsidRPr="001C7CD5" w:rsidRDefault="00E75EB8" w:rsidP="00DC42B0">
      <w:pPr>
        <w:pStyle w:val="LI-Heading2"/>
        <w:ind w:left="0" w:firstLine="0"/>
        <w:rPr>
          <w:sz w:val="28"/>
          <w:szCs w:val="28"/>
        </w:rPr>
      </w:pPr>
      <w:bookmarkStart w:id="10" w:name="_Toc193701523"/>
      <w:r>
        <w:rPr>
          <w:sz w:val="28"/>
          <w:szCs w:val="28"/>
        </w:rPr>
        <w:t xml:space="preserve">ASIC </w:t>
      </w:r>
      <w:r w:rsidR="00C4788C">
        <w:rPr>
          <w:sz w:val="28"/>
          <w:szCs w:val="28"/>
        </w:rPr>
        <w:t xml:space="preserve">Class Order </w:t>
      </w:r>
      <w:r w:rsidR="004447A4">
        <w:rPr>
          <w:sz w:val="28"/>
          <w:szCs w:val="28"/>
        </w:rPr>
        <w:t xml:space="preserve">[CO </w:t>
      </w:r>
      <w:r w:rsidR="00DC42B0">
        <w:rPr>
          <w:sz w:val="28"/>
          <w:szCs w:val="28"/>
        </w:rPr>
        <w:t>14/1000</w:t>
      </w:r>
      <w:r w:rsidR="004447A4">
        <w:rPr>
          <w:sz w:val="28"/>
          <w:szCs w:val="28"/>
        </w:rPr>
        <w:t>]</w:t>
      </w:r>
      <w:bookmarkEnd w:id="10"/>
      <w:r w:rsidR="00DC42B0">
        <w:rPr>
          <w:sz w:val="28"/>
          <w:szCs w:val="28"/>
        </w:rPr>
        <w:t xml:space="preserve"> </w:t>
      </w:r>
    </w:p>
    <w:p w14:paraId="64B8853A" w14:textId="72268400" w:rsidR="00BA2AA6" w:rsidRPr="001C7CD5" w:rsidRDefault="000101AA" w:rsidP="001C7CD5">
      <w:pPr>
        <w:pStyle w:val="LI-BodyTextNumbered"/>
        <w:ind w:left="567"/>
        <w:rPr>
          <w:b/>
        </w:rPr>
      </w:pPr>
      <w:r>
        <w:rPr>
          <w:b/>
        </w:rPr>
        <w:t>2</w:t>
      </w:r>
      <w:r w:rsidR="001C7CD5" w:rsidRPr="001C7CD5">
        <w:rPr>
          <w:b/>
        </w:rPr>
        <w:tab/>
        <w:t>The whole of the instrument</w:t>
      </w:r>
    </w:p>
    <w:p w14:paraId="15DBFC35" w14:textId="77777777" w:rsidR="001C7CD5" w:rsidRDefault="001C7CD5" w:rsidP="001C7CD5">
      <w:pPr>
        <w:pStyle w:val="LI-BodyTextNumbered"/>
        <w:ind w:left="567" w:firstLine="0"/>
      </w:pPr>
      <w:r>
        <w:t xml:space="preserve">Repeal the instrument. </w:t>
      </w:r>
    </w:p>
    <w:p w14:paraId="33673394" w14:textId="3B0D21A7" w:rsidR="001C7CD5" w:rsidRPr="00DB4928" w:rsidRDefault="00882D85" w:rsidP="00882D85">
      <w:pPr>
        <w:pStyle w:val="LI-Heading2"/>
        <w:ind w:left="0" w:firstLine="0"/>
        <w:rPr>
          <w:i/>
          <w:iCs/>
          <w:sz w:val="28"/>
          <w:szCs w:val="28"/>
        </w:rPr>
      </w:pPr>
      <w:bookmarkStart w:id="11" w:name="_Toc193701524"/>
      <w:r>
        <w:rPr>
          <w:sz w:val="28"/>
          <w:szCs w:val="28"/>
        </w:rPr>
        <w:t xml:space="preserve">ASIC </w:t>
      </w:r>
      <w:r w:rsidR="00DC42B0">
        <w:rPr>
          <w:sz w:val="28"/>
          <w:szCs w:val="28"/>
        </w:rPr>
        <w:t xml:space="preserve">Class Order </w:t>
      </w:r>
      <w:r>
        <w:rPr>
          <w:sz w:val="28"/>
          <w:szCs w:val="28"/>
        </w:rPr>
        <w:t xml:space="preserve">[CO </w:t>
      </w:r>
      <w:r w:rsidR="00DC42B0">
        <w:rPr>
          <w:sz w:val="28"/>
          <w:szCs w:val="28"/>
        </w:rPr>
        <w:t>14/1001</w:t>
      </w:r>
      <w:r>
        <w:rPr>
          <w:sz w:val="28"/>
          <w:szCs w:val="28"/>
        </w:rPr>
        <w:t>]</w:t>
      </w:r>
      <w:bookmarkEnd w:id="11"/>
    </w:p>
    <w:p w14:paraId="193282B2" w14:textId="32428F0D" w:rsidR="001C7CD5" w:rsidRPr="001C7CD5" w:rsidRDefault="000101AA" w:rsidP="001C7CD5">
      <w:pPr>
        <w:pStyle w:val="LI-BodyTextNumbered"/>
        <w:ind w:left="567"/>
        <w:rPr>
          <w:b/>
        </w:rPr>
      </w:pPr>
      <w:r>
        <w:rPr>
          <w:b/>
        </w:rPr>
        <w:t>3</w:t>
      </w:r>
      <w:r w:rsidR="001C7CD5" w:rsidRPr="001C7CD5">
        <w:rPr>
          <w:b/>
        </w:rPr>
        <w:tab/>
        <w:t>The whole of the instrument</w:t>
      </w:r>
    </w:p>
    <w:p w14:paraId="41CC968B" w14:textId="77777777" w:rsidR="001C7CD5" w:rsidRDefault="001C7CD5" w:rsidP="001C7CD5">
      <w:pPr>
        <w:pStyle w:val="LI-BodyTextNumbered"/>
        <w:ind w:left="567" w:firstLine="0"/>
      </w:pPr>
      <w:r>
        <w:t>Repeal the instrument.</w:t>
      </w:r>
    </w:p>
    <w:p w14:paraId="6F01F504" w14:textId="77777777" w:rsidR="00DB4928" w:rsidRDefault="00DB4928" w:rsidP="001C7CD5">
      <w:pPr>
        <w:pStyle w:val="LI-BodyTextNumbered"/>
        <w:ind w:left="567" w:firstLine="0"/>
      </w:pPr>
    </w:p>
    <w:sectPr w:rsidR="00DB4928" w:rsidSect="0040053F">
      <w:headerReference w:type="even" r:id="rId31"/>
      <w:headerReference w:type="default" r:id="rId32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7EB89" w14:textId="77777777" w:rsidR="000D76F6" w:rsidRDefault="000D76F6" w:rsidP="00715914">
      <w:pPr>
        <w:spacing w:line="240" w:lineRule="auto"/>
      </w:pPr>
      <w:r>
        <w:separator/>
      </w:r>
    </w:p>
  </w:endnote>
  <w:endnote w:type="continuationSeparator" w:id="0">
    <w:p w14:paraId="386C6BD3" w14:textId="77777777" w:rsidR="000D76F6" w:rsidRDefault="000D76F6" w:rsidP="00715914">
      <w:pPr>
        <w:spacing w:line="240" w:lineRule="auto"/>
      </w:pPr>
      <w:r>
        <w:continuationSeparator/>
      </w:r>
    </w:p>
  </w:endnote>
  <w:endnote w:type="continuationNotice" w:id="1">
    <w:p w14:paraId="428F3EED" w14:textId="77777777" w:rsidR="000D76F6" w:rsidRDefault="000D76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65ECC" w14:textId="77777777" w:rsidR="000D76F6" w:rsidRDefault="000D76F6" w:rsidP="00715914">
      <w:pPr>
        <w:spacing w:line="240" w:lineRule="auto"/>
      </w:pPr>
      <w:r>
        <w:separator/>
      </w:r>
    </w:p>
  </w:footnote>
  <w:footnote w:type="continuationSeparator" w:id="0">
    <w:p w14:paraId="01F38A94" w14:textId="77777777" w:rsidR="000D76F6" w:rsidRDefault="000D76F6" w:rsidP="00715914">
      <w:pPr>
        <w:spacing w:line="240" w:lineRule="auto"/>
      </w:pPr>
      <w:r>
        <w:continuationSeparator/>
      </w:r>
    </w:p>
  </w:footnote>
  <w:footnote w:type="continuationNotice" w:id="1">
    <w:p w14:paraId="6EC878A0" w14:textId="77777777" w:rsidR="000D76F6" w:rsidRDefault="000D76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266A1698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E6D86">
            <w:rPr>
              <w:noProof/>
            </w:rPr>
            <w:t>ASIC Corporations (Repeal) Instrument 2025/170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21B2CAB3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E6D86">
            <w:rPr>
              <w:noProof/>
            </w:rPr>
            <w:t>Schedule 1—Repeals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653E1688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E6D86">
            <w:rPr>
              <w:noProof/>
            </w:rPr>
            <w:t>ASIC Corporations (Repeal) Instrument 2025/170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5821AEBF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E6D86">
            <w:rPr>
              <w:noProof/>
            </w:rPr>
            <w:t>ASIC Corporations (Repeal) Instrument 2025/170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067F2DA8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E6D86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003"/>
    <w:rsid w:val="00005446"/>
    <w:rsid w:val="00006814"/>
    <w:rsid w:val="000101AA"/>
    <w:rsid w:val="000136AF"/>
    <w:rsid w:val="00013B8D"/>
    <w:rsid w:val="00023D53"/>
    <w:rsid w:val="000302CF"/>
    <w:rsid w:val="000437C1"/>
    <w:rsid w:val="0005365D"/>
    <w:rsid w:val="00053940"/>
    <w:rsid w:val="000614BF"/>
    <w:rsid w:val="0006250C"/>
    <w:rsid w:val="00073158"/>
    <w:rsid w:val="00073C95"/>
    <w:rsid w:val="000761E2"/>
    <w:rsid w:val="00081794"/>
    <w:rsid w:val="00086BF7"/>
    <w:rsid w:val="000949FF"/>
    <w:rsid w:val="000A0D6F"/>
    <w:rsid w:val="000A142F"/>
    <w:rsid w:val="000A1655"/>
    <w:rsid w:val="000A6C39"/>
    <w:rsid w:val="000B58FA"/>
    <w:rsid w:val="000B7106"/>
    <w:rsid w:val="000C3B51"/>
    <w:rsid w:val="000C55A0"/>
    <w:rsid w:val="000D05EF"/>
    <w:rsid w:val="000D76F6"/>
    <w:rsid w:val="000E2261"/>
    <w:rsid w:val="000E3C2E"/>
    <w:rsid w:val="000F0358"/>
    <w:rsid w:val="000F0C7B"/>
    <w:rsid w:val="000F21C1"/>
    <w:rsid w:val="00102307"/>
    <w:rsid w:val="00102CA6"/>
    <w:rsid w:val="0010745C"/>
    <w:rsid w:val="0011620F"/>
    <w:rsid w:val="00120985"/>
    <w:rsid w:val="00132B7B"/>
    <w:rsid w:val="00132CEB"/>
    <w:rsid w:val="00142B62"/>
    <w:rsid w:val="00144FCB"/>
    <w:rsid w:val="00147ADC"/>
    <w:rsid w:val="00157B8B"/>
    <w:rsid w:val="00157D51"/>
    <w:rsid w:val="00160564"/>
    <w:rsid w:val="00166C2F"/>
    <w:rsid w:val="00171A6E"/>
    <w:rsid w:val="001809D7"/>
    <w:rsid w:val="00180AA6"/>
    <w:rsid w:val="001850D6"/>
    <w:rsid w:val="001939E1"/>
    <w:rsid w:val="00194C3E"/>
    <w:rsid w:val="00195382"/>
    <w:rsid w:val="00195BD4"/>
    <w:rsid w:val="001A4C02"/>
    <w:rsid w:val="001C2CC8"/>
    <w:rsid w:val="001C61C5"/>
    <w:rsid w:val="001C69C4"/>
    <w:rsid w:val="001C7CD5"/>
    <w:rsid w:val="001D37EF"/>
    <w:rsid w:val="001E0BF5"/>
    <w:rsid w:val="001E0DDF"/>
    <w:rsid w:val="001E27CB"/>
    <w:rsid w:val="001E3590"/>
    <w:rsid w:val="001E7407"/>
    <w:rsid w:val="001E77D9"/>
    <w:rsid w:val="001F17F2"/>
    <w:rsid w:val="001F5115"/>
    <w:rsid w:val="001F5D5E"/>
    <w:rsid w:val="001F6219"/>
    <w:rsid w:val="001F6CD4"/>
    <w:rsid w:val="00206C4D"/>
    <w:rsid w:val="0021053C"/>
    <w:rsid w:val="00215AF1"/>
    <w:rsid w:val="00223728"/>
    <w:rsid w:val="002321E8"/>
    <w:rsid w:val="00236EEC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736C"/>
    <w:rsid w:val="00272FBA"/>
    <w:rsid w:val="00281308"/>
    <w:rsid w:val="00281813"/>
    <w:rsid w:val="00284719"/>
    <w:rsid w:val="00297853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3CAB"/>
    <w:rsid w:val="00304F8B"/>
    <w:rsid w:val="0030526A"/>
    <w:rsid w:val="003179A9"/>
    <w:rsid w:val="00327DDF"/>
    <w:rsid w:val="00330AA0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36F4"/>
    <w:rsid w:val="00374DDD"/>
    <w:rsid w:val="00384529"/>
    <w:rsid w:val="00387A96"/>
    <w:rsid w:val="00390A86"/>
    <w:rsid w:val="003A2A48"/>
    <w:rsid w:val="003B732F"/>
    <w:rsid w:val="003C3D7D"/>
    <w:rsid w:val="003C6231"/>
    <w:rsid w:val="003D0BFE"/>
    <w:rsid w:val="003D5700"/>
    <w:rsid w:val="003E0F99"/>
    <w:rsid w:val="003E341B"/>
    <w:rsid w:val="003E6B4B"/>
    <w:rsid w:val="003F6896"/>
    <w:rsid w:val="0040053F"/>
    <w:rsid w:val="004116CD"/>
    <w:rsid w:val="004144EC"/>
    <w:rsid w:val="00417EB9"/>
    <w:rsid w:val="0042116C"/>
    <w:rsid w:val="0042301B"/>
    <w:rsid w:val="0042319D"/>
    <w:rsid w:val="00424CA9"/>
    <w:rsid w:val="00431C3B"/>
    <w:rsid w:val="00431E9B"/>
    <w:rsid w:val="004379E3"/>
    <w:rsid w:val="0044015E"/>
    <w:rsid w:val="0044291A"/>
    <w:rsid w:val="004447A4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986"/>
    <w:rsid w:val="004A5D6F"/>
    <w:rsid w:val="004D13BD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1FE7"/>
    <w:rsid w:val="00593AA6"/>
    <w:rsid w:val="00594161"/>
    <w:rsid w:val="00594749"/>
    <w:rsid w:val="00597363"/>
    <w:rsid w:val="005B1D21"/>
    <w:rsid w:val="005B4067"/>
    <w:rsid w:val="005B780C"/>
    <w:rsid w:val="005C1C22"/>
    <w:rsid w:val="005C1F38"/>
    <w:rsid w:val="005C39BB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23963"/>
    <w:rsid w:val="00640161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925C3"/>
    <w:rsid w:val="006B5789"/>
    <w:rsid w:val="006C30C5"/>
    <w:rsid w:val="006C48FA"/>
    <w:rsid w:val="006C7F8C"/>
    <w:rsid w:val="006D2D82"/>
    <w:rsid w:val="006E5320"/>
    <w:rsid w:val="006E5418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26928"/>
    <w:rsid w:val="00726AD2"/>
    <w:rsid w:val="00730186"/>
    <w:rsid w:val="00731E00"/>
    <w:rsid w:val="00740043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87EDA"/>
    <w:rsid w:val="00793915"/>
    <w:rsid w:val="00795D2A"/>
    <w:rsid w:val="007B4C4F"/>
    <w:rsid w:val="007C2253"/>
    <w:rsid w:val="007C61D2"/>
    <w:rsid w:val="007D230B"/>
    <w:rsid w:val="007E163D"/>
    <w:rsid w:val="007E667A"/>
    <w:rsid w:val="007E7937"/>
    <w:rsid w:val="007F28C9"/>
    <w:rsid w:val="0080312D"/>
    <w:rsid w:val="00803587"/>
    <w:rsid w:val="008117E9"/>
    <w:rsid w:val="00811A54"/>
    <w:rsid w:val="00816888"/>
    <w:rsid w:val="00820B01"/>
    <w:rsid w:val="00824498"/>
    <w:rsid w:val="0082759A"/>
    <w:rsid w:val="00830659"/>
    <w:rsid w:val="00832156"/>
    <w:rsid w:val="00840442"/>
    <w:rsid w:val="00850F56"/>
    <w:rsid w:val="008527C0"/>
    <w:rsid w:val="00855E08"/>
    <w:rsid w:val="00856A31"/>
    <w:rsid w:val="00860B58"/>
    <w:rsid w:val="008641E9"/>
    <w:rsid w:val="00867B37"/>
    <w:rsid w:val="0087155E"/>
    <w:rsid w:val="008754D0"/>
    <w:rsid w:val="00882D85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34CE"/>
    <w:rsid w:val="008F54E7"/>
    <w:rsid w:val="00902B9E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528E"/>
    <w:rsid w:val="00962120"/>
    <w:rsid w:val="00964F6B"/>
    <w:rsid w:val="0096753E"/>
    <w:rsid w:val="00982242"/>
    <w:rsid w:val="009868E9"/>
    <w:rsid w:val="009944E6"/>
    <w:rsid w:val="009A49C9"/>
    <w:rsid w:val="009B69D4"/>
    <w:rsid w:val="009C17E1"/>
    <w:rsid w:val="009C2CAB"/>
    <w:rsid w:val="009D1818"/>
    <w:rsid w:val="009E0B05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2592D"/>
    <w:rsid w:val="00A30463"/>
    <w:rsid w:val="00A31D73"/>
    <w:rsid w:val="00A33D55"/>
    <w:rsid w:val="00A40424"/>
    <w:rsid w:val="00A510B6"/>
    <w:rsid w:val="00A52B0F"/>
    <w:rsid w:val="00A55BF6"/>
    <w:rsid w:val="00A5632E"/>
    <w:rsid w:val="00A6400A"/>
    <w:rsid w:val="00A64912"/>
    <w:rsid w:val="00A70A74"/>
    <w:rsid w:val="00A800A8"/>
    <w:rsid w:val="00A91966"/>
    <w:rsid w:val="00A954C9"/>
    <w:rsid w:val="00A97FDA"/>
    <w:rsid w:val="00AA66AC"/>
    <w:rsid w:val="00AA671D"/>
    <w:rsid w:val="00AB7915"/>
    <w:rsid w:val="00AC0886"/>
    <w:rsid w:val="00AC1F70"/>
    <w:rsid w:val="00AC3E7B"/>
    <w:rsid w:val="00AC656B"/>
    <w:rsid w:val="00AD3F82"/>
    <w:rsid w:val="00AD5315"/>
    <w:rsid w:val="00AD5641"/>
    <w:rsid w:val="00AD7889"/>
    <w:rsid w:val="00AE7708"/>
    <w:rsid w:val="00AF021B"/>
    <w:rsid w:val="00AF064B"/>
    <w:rsid w:val="00AF06CF"/>
    <w:rsid w:val="00B04F43"/>
    <w:rsid w:val="00B07CDB"/>
    <w:rsid w:val="00B1460B"/>
    <w:rsid w:val="00B156BC"/>
    <w:rsid w:val="00B16067"/>
    <w:rsid w:val="00B16A31"/>
    <w:rsid w:val="00B17DFD"/>
    <w:rsid w:val="00B26A76"/>
    <w:rsid w:val="00B2799D"/>
    <w:rsid w:val="00B308FE"/>
    <w:rsid w:val="00B33709"/>
    <w:rsid w:val="00B33B3C"/>
    <w:rsid w:val="00B43997"/>
    <w:rsid w:val="00B50ADC"/>
    <w:rsid w:val="00B566B1"/>
    <w:rsid w:val="00B63834"/>
    <w:rsid w:val="00B7085A"/>
    <w:rsid w:val="00B72734"/>
    <w:rsid w:val="00B74045"/>
    <w:rsid w:val="00B80199"/>
    <w:rsid w:val="00B82D81"/>
    <w:rsid w:val="00B83204"/>
    <w:rsid w:val="00B90C3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2F5B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470B"/>
    <w:rsid w:val="00C35875"/>
    <w:rsid w:val="00C36A52"/>
    <w:rsid w:val="00C42BF8"/>
    <w:rsid w:val="00C45171"/>
    <w:rsid w:val="00C4788C"/>
    <w:rsid w:val="00C50043"/>
    <w:rsid w:val="00C50B97"/>
    <w:rsid w:val="00C51297"/>
    <w:rsid w:val="00C527E5"/>
    <w:rsid w:val="00C64125"/>
    <w:rsid w:val="00C6434E"/>
    <w:rsid w:val="00C70CA8"/>
    <w:rsid w:val="00C7573B"/>
    <w:rsid w:val="00C93C03"/>
    <w:rsid w:val="00C97290"/>
    <w:rsid w:val="00CA3A25"/>
    <w:rsid w:val="00CA66DC"/>
    <w:rsid w:val="00CB2C8E"/>
    <w:rsid w:val="00CB602E"/>
    <w:rsid w:val="00CD2E90"/>
    <w:rsid w:val="00CE051D"/>
    <w:rsid w:val="00CE1335"/>
    <w:rsid w:val="00CE26DB"/>
    <w:rsid w:val="00CE3D2A"/>
    <w:rsid w:val="00CE493D"/>
    <w:rsid w:val="00CE61F2"/>
    <w:rsid w:val="00CF07FA"/>
    <w:rsid w:val="00CF0BB2"/>
    <w:rsid w:val="00CF3EE8"/>
    <w:rsid w:val="00D003F4"/>
    <w:rsid w:val="00D02647"/>
    <w:rsid w:val="00D050E6"/>
    <w:rsid w:val="00D13441"/>
    <w:rsid w:val="00D150E7"/>
    <w:rsid w:val="00D15EF2"/>
    <w:rsid w:val="00D25F3C"/>
    <w:rsid w:val="00D32F65"/>
    <w:rsid w:val="00D341C4"/>
    <w:rsid w:val="00D476C7"/>
    <w:rsid w:val="00D52DC2"/>
    <w:rsid w:val="00D53BCC"/>
    <w:rsid w:val="00D54AB4"/>
    <w:rsid w:val="00D66303"/>
    <w:rsid w:val="00D67BA9"/>
    <w:rsid w:val="00D702DE"/>
    <w:rsid w:val="00D70DFB"/>
    <w:rsid w:val="00D73C22"/>
    <w:rsid w:val="00D752DF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B4928"/>
    <w:rsid w:val="00DC42B0"/>
    <w:rsid w:val="00DC4445"/>
    <w:rsid w:val="00DC4F88"/>
    <w:rsid w:val="00DE79F9"/>
    <w:rsid w:val="00E015EC"/>
    <w:rsid w:val="00E05704"/>
    <w:rsid w:val="00E05A8A"/>
    <w:rsid w:val="00E06CC3"/>
    <w:rsid w:val="00E11E44"/>
    <w:rsid w:val="00E13AFA"/>
    <w:rsid w:val="00E2168B"/>
    <w:rsid w:val="00E21F03"/>
    <w:rsid w:val="00E271CC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5EB8"/>
    <w:rsid w:val="00E763DA"/>
    <w:rsid w:val="00E8075A"/>
    <w:rsid w:val="00E818A6"/>
    <w:rsid w:val="00E83511"/>
    <w:rsid w:val="00E86920"/>
    <w:rsid w:val="00E94D5E"/>
    <w:rsid w:val="00EA1445"/>
    <w:rsid w:val="00EA7100"/>
    <w:rsid w:val="00EA7F9F"/>
    <w:rsid w:val="00EB1274"/>
    <w:rsid w:val="00EB63E6"/>
    <w:rsid w:val="00EC40B7"/>
    <w:rsid w:val="00EC4757"/>
    <w:rsid w:val="00EC7EDB"/>
    <w:rsid w:val="00ED2BB6"/>
    <w:rsid w:val="00ED2FCF"/>
    <w:rsid w:val="00ED34E1"/>
    <w:rsid w:val="00ED3B8D"/>
    <w:rsid w:val="00ED7BC5"/>
    <w:rsid w:val="00EE40EF"/>
    <w:rsid w:val="00EE6D86"/>
    <w:rsid w:val="00EF2E3A"/>
    <w:rsid w:val="00F02EF9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47B70"/>
    <w:rsid w:val="00F50532"/>
    <w:rsid w:val="00F567F7"/>
    <w:rsid w:val="00F609CD"/>
    <w:rsid w:val="00F60F2F"/>
    <w:rsid w:val="00F61879"/>
    <w:rsid w:val="00F61B09"/>
    <w:rsid w:val="00F62036"/>
    <w:rsid w:val="00F62EB4"/>
    <w:rsid w:val="00F65B52"/>
    <w:rsid w:val="00F67BCA"/>
    <w:rsid w:val="00F73BD6"/>
    <w:rsid w:val="00F83373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B46F6"/>
    <w:rsid w:val="00FC3EB8"/>
    <w:rsid w:val="00FC7D25"/>
    <w:rsid w:val="00FD2C6B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8996F1B7-0C96-41BE-8F2C-9A519939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26A7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000853-1726373233-1674</_dlc_DocId>
    <_dlc_DocIdUrl xmlns="eb44715b-cd74-4c79-92c4-f0e9f1a86440">
      <Url>https://asiclink.sharepoint.com/teams/000853/_layouts/15/DocIdRedir.aspx?ID=000853-1726373233-1674</Url>
      <Description>000853-1726373233-1674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81187D6-F4ED-4694-9407-C74365FCC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789F3-F682-45D9-8B9D-64FA1972108D}">
  <ds:schemaRefs>
    <ds:schemaRef ds:uri="http://schemas.microsoft.com/office/2006/metadata/properties"/>
    <ds:schemaRef ds:uri="97799607-2890-4a68-80f0-689cc1cb251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b44715b-cd74-4c79-92c4-f0e9f1a86440"/>
    <ds:schemaRef ds:uri="http://purl.org/dc/elements/1.1/"/>
    <ds:schemaRef ds:uri="db2b92ca-6ed0-4085-802d-4c686a2e8c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FDF1F8-0BE7-4DF1-803A-2713DEFC370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5B477F29-4FA0-4CF3-B813-007927D1B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211</Words>
  <Characters>1209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1418</CharactersWithSpaces>
  <SharedDoc>false</SharedDoc>
  <HyperlinkBase/>
  <HLinks>
    <vt:vector size="54" baseType="variant"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_Toc193445177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_Toc193445176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_Toc193445175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_Toc193445174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_Toc193445173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_Toc193445172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_Toc193445171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_Toc193445170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_Toc193445169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20250317 - EIS -  ASIC Corporations (Repeal) Instrument</dc:title>
  <dc:subject/>
  <dc:creator>Anthony Graham</dc:creator>
  <cp:keywords/>
  <cp:lastModifiedBy>Narelle Kane</cp:lastModifiedBy>
  <cp:revision>4</cp:revision>
  <cp:lastPrinted>2014-06-14T16:38:00Z</cp:lastPrinted>
  <dcterms:created xsi:type="dcterms:W3CDTF">2025-03-23T23:45:00Z</dcterms:created>
  <dcterms:modified xsi:type="dcterms:W3CDTF">2025-03-24T00:23:00Z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5;#Sensitive|19fd2cb8-3e97-4464-ae71-8c2c2095d028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17490295-b7aa-4c12-b572-70bfe31d4fd3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Order">
    <vt:r8>52300</vt:r8>
  </property>
</Properties>
</file>