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861A7" w14:textId="77777777" w:rsidR="00715914" w:rsidRPr="003C70B0" w:rsidRDefault="00DA186E" w:rsidP="00715914">
      <w:pPr>
        <w:rPr>
          <w:sz w:val="28"/>
        </w:rPr>
      </w:pPr>
      <w:r w:rsidRPr="003C70B0">
        <w:rPr>
          <w:noProof/>
          <w:lang w:eastAsia="en-AU"/>
        </w:rPr>
        <w:drawing>
          <wp:inline distT="0" distB="0" distL="0" distR="0" wp14:anchorId="06D2824B" wp14:editId="0D7ED2B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73256" w14:textId="77777777" w:rsidR="00715914" w:rsidRPr="003C70B0" w:rsidRDefault="00715914" w:rsidP="00715914">
      <w:pPr>
        <w:rPr>
          <w:sz w:val="19"/>
        </w:rPr>
      </w:pPr>
    </w:p>
    <w:p w14:paraId="1A62F1F3" w14:textId="039A66FE" w:rsidR="00554826" w:rsidRPr="003C70B0" w:rsidRDefault="00955130" w:rsidP="00554826">
      <w:pPr>
        <w:pStyle w:val="ShortT"/>
      </w:pPr>
      <w:r w:rsidRPr="003C70B0">
        <w:rPr>
          <w:lang w:val="en-US"/>
        </w:rPr>
        <w:t>National Health (Paperless Prescribing, Dispensing and Claiming Trial) Special Arrangement 2025</w:t>
      </w:r>
    </w:p>
    <w:p w14:paraId="60E8AF8C" w14:textId="60C8E357" w:rsidR="00554826" w:rsidRPr="003C70B0" w:rsidRDefault="00554826" w:rsidP="00554826">
      <w:pPr>
        <w:pStyle w:val="SignCoverPageStart"/>
        <w:spacing w:before="240"/>
        <w:ind w:right="91"/>
        <w:rPr>
          <w:szCs w:val="22"/>
        </w:rPr>
      </w:pPr>
      <w:r w:rsidRPr="003C70B0">
        <w:rPr>
          <w:szCs w:val="22"/>
        </w:rPr>
        <w:t xml:space="preserve">I, </w:t>
      </w:r>
      <w:r w:rsidR="00955130" w:rsidRPr="003C70B0">
        <w:rPr>
          <w:szCs w:val="22"/>
        </w:rPr>
        <w:t xml:space="preserve">Sam </w:t>
      </w:r>
      <w:proofErr w:type="spellStart"/>
      <w:r w:rsidR="00955130" w:rsidRPr="003C70B0">
        <w:rPr>
          <w:szCs w:val="22"/>
        </w:rPr>
        <w:t>Peascod</w:t>
      </w:r>
      <w:proofErr w:type="spellEnd"/>
      <w:r w:rsidRPr="003C70B0">
        <w:rPr>
          <w:szCs w:val="22"/>
        </w:rPr>
        <w:t xml:space="preserve">, </w:t>
      </w:r>
      <w:r w:rsidR="0032013F" w:rsidRPr="003C70B0">
        <w:rPr>
          <w:szCs w:val="22"/>
          <w:lang w:val="en-US"/>
        </w:rPr>
        <w:t>Assistant Secretary, Digital and Service Design Branch</w:t>
      </w:r>
      <w:r w:rsidRPr="003C70B0">
        <w:rPr>
          <w:szCs w:val="22"/>
        </w:rPr>
        <w:t xml:space="preserve">, make the following </w:t>
      </w:r>
      <w:r w:rsidR="00955130" w:rsidRPr="003C70B0">
        <w:rPr>
          <w:szCs w:val="22"/>
        </w:rPr>
        <w:t>special arrangement</w:t>
      </w:r>
      <w:r w:rsidRPr="003C70B0">
        <w:rPr>
          <w:szCs w:val="22"/>
        </w:rPr>
        <w:t>.</w:t>
      </w:r>
    </w:p>
    <w:p w14:paraId="59A37782" w14:textId="52E8C614" w:rsidR="00554826" w:rsidRPr="003C70B0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3C70B0">
        <w:rPr>
          <w:szCs w:val="22"/>
        </w:rPr>
        <w:t>Dated</w:t>
      </w:r>
      <w:r w:rsidRPr="003C70B0">
        <w:rPr>
          <w:szCs w:val="22"/>
        </w:rPr>
        <w:tab/>
      </w:r>
      <w:r w:rsidR="009C49C2" w:rsidRPr="003C70B0">
        <w:rPr>
          <w:szCs w:val="22"/>
        </w:rPr>
        <w:t>25 March 2025</w:t>
      </w:r>
      <w:r w:rsidRPr="003C70B0">
        <w:rPr>
          <w:szCs w:val="22"/>
        </w:rPr>
        <w:tab/>
      </w:r>
      <w:r w:rsidRPr="003C70B0">
        <w:rPr>
          <w:szCs w:val="22"/>
        </w:rPr>
        <w:tab/>
      </w:r>
      <w:r w:rsidRPr="003C70B0">
        <w:rPr>
          <w:szCs w:val="22"/>
        </w:rPr>
        <w:tab/>
      </w:r>
    </w:p>
    <w:p w14:paraId="6F2C9469" w14:textId="12305D00" w:rsidR="00554826" w:rsidRPr="003C70B0" w:rsidRDefault="00955130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3C70B0">
        <w:rPr>
          <w:szCs w:val="22"/>
        </w:rPr>
        <w:t xml:space="preserve">Sam </w:t>
      </w:r>
      <w:proofErr w:type="spellStart"/>
      <w:r w:rsidRPr="003C70B0">
        <w:rPr>
          <w:szCs w:val="22"/>
        </w:rPr>
        <w:t>Peascod</w:t>
      </w:r>
      <w:proofErr w:type="spellEnd"/>
      <w:r w:rsidR="00554826" w:rsidRPr="003C70B0">
        <w:rPr>
          <w:szCs w:val="22"/>
        </w:rPr>
        <w:t xml:space="preserve"> </w:t>
      </w:r>
    </w:p>
    <w:p w14:paraId="2849AFDE" w14:textId="3D04FFC8" w:rsidR="006F20E0" w:rsidRPr="003C70B0" w:rsidRDefault="006F20E0" w:rsidP="006F20E0">
      <w:pPr>
        <w:pStyle w:val="SignCoverPageEnd"/>
        <w:ind w:right="91"/>
        <w:rPr>
          <w:sz w:val="22"/>
          <w:szCs w:val="22"/>
        </w:rPr>
      </w:pPr>
      <w:r w:rsidRPr="003C70B0">
        <w:rPr>
          <w:sz w:val="22"/>
          <w:szCs w:val="22"/>
          <w:lang w:val="en-US"/>
        </w:rPr>
        <w:t>Digital and Service Design Branch</w:t>
      </w:r>
    </w:p>
    <w:p w14:paraId="2DEC8F06" w14:textId="3F763FB6" w:rsidR="006F20E0" w:rsidRPr="003C70B0" w:rsidRDefault="006F20E0" w:rsidP="006F20E0">
      <w:pPr>
        <w:pStyle w:val="SignCoverPageEnd"/>
        <w:ind w:right="91"/>
        <w:rPr>
          <w:sz w:val="22"/>
          <w:szCs w:val="22"/>
        </w:rPr>
      </w:pPr>
      <w:r w:rsidRPr="003C70B0">
        <w:rPr>
          <w:sz w:val="22"/>
          <w:szCs w:val="22"/>
          <w:lang w:val="en-US"/>
        </w:rPr>
        <w:t>Medicare Benefits and Digital Health Division</w:t>
      </w:r>
    </w:p>
    <w:p w14:paraId="67379592" w14:textId="61432856" w:rsidR="006F20E0" w:rsidRPr="003C70B0" w:rsidRDefault="006F20E0" w:rsidP="006F20E0">
      <w:pPr>
        <w:pStyle w:val="SignCoverPageEnd"/>
        <w:ind w:right="91"/>
        <w:rPr>
          <w:sz w:val="22"/>
          <w:szCs w:val="22"/>
        </w:rPr>
      </w:pPr>
      <w:r w:rsidRPr="003C70B0">
        <w:rPr>
          <w:sz w:val="22"/>
          <w:szCs w:val="22"/>
          <w:lang w:val="en-US"/>
        </w:rPr>
        <w:t>Health Resourcing Group</w:t>
      </w:r>
    </w:p>
    <w:p w14:paraId="5A71EB50" w14:textId="47F22551" w:rsidR="006F20E0" w:rsidRPr="003C70B0" w:rsidRDefault="006F20E0" w:rsidP="006F20E0">
      <w:pPr>
        <w:pStyle w:val="SignCoverPageEnd"/>
        <w:ind w:right="91"/>
        <w:rPr>
          <w:sz w:val="22"/>
          <w:szCs w:val="22"/>
        </w:rPr>
      </w:pPr>
      <w:r w:rsidRPr="003C70B0">
        <w:rPr>
          <w:sz w:val="22"/>
          <w:szCs w:val="22"/>
          <w:lang w:val="en-US"/>
        </w:rPr>
        <w:t>Department of Health and Aged Care</w:t>
      </w:r>
    </w:p>
    <w:p w14:paraId="1C466659" w14:textId="5AA28809" w:rsidR="00554826" w:rsidRPr="003C70B0" w:rsidRDefault="00554826" w:rsidP="00554826">
      <w:pPr>
        <w:pStyle w:val="SignCoverPageEnd"/>
        <w:ind w:right="91"/>
        <w:rPr>
          <w:sz w:val="22"/>
        </w:rPr>
      </w:pPr>
    </w:p>
    <w:p w14:paraId="53D134E1" w14:textId="77777777" w:rsidR="00554826" w:rsidRPr="003C70B0" w:rsidRDefault="00554826" w:rsidP="00554826"/>
    <w:p w14:paraId="1BE67FB2" w14:textId="77777777" w:rsidR="00554826" w:rsidRPr="003C70B0" w:rsidRDefault="00554826" w:rsidP="00554826"/>
    <w:p w14:paraId="74BD8EFA" w14:textId="77777777" w:rsidR="00F6696E" w:rsidRPr="003C70B0" w:rsidRDefault="00F6696E" w:rsidP="00F6696E"/>
    <w:p w14:paraId="2722F951" w14:textId="77777777" w:rsidR="00F6696E" w:rsidRPr="003C70B0" w:rsidRDefault="00F6696E" w:rsidP="00F6696E">
      <w:pPr>
        <w:sectPr w:rsidR="00F6696E" w:rsidRPr="003C70B0" w:rsidSect="00B5231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3C372DE" w14:textId="77777777" w:rsidR="007500C8" w:rsidRPr="003C70B0" w:rsidRDefault="00715914" w:rsidP="00715914">
      <w:pPr>
        <w:outlineLvl w:val="0"/>
        <w:rPr>
          <w:sz w:val="36"/>
        </w:rPr>
      </w:pPr>
      <w:r w:rsidRPr="003C70B0">
        <w:rPr>
          <w:sz w:val="36"/>
        </w:rPr>
        <w:lastRenderedPageBreak/>
        <w:t>Contents</w:t>
      </w:r>
    </w:p>
    <w:p w14:paraId="71F42413" w14:textId="08BCF1AC" w:rsidR="009B2DF1" w:rsidRPr="003C70B0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70B0">
        <w:fldChar w:fldCharType="begin"/>
      </w:r>
      <w:r w:rsidRPr="003C70B0">
        <w:instrText xml:space="preserve"> TOC \o "1-9" </w:instrText>
      </w:r>
      <w:r w:rsidRPr="003C70B0">
        <w:fldChar w:fldCharType="separate"/>
      </w:r>
      <w:r w:rsidR="009B2DF1" w:rsidRPr="003C70B0">
        <w:rPr>
          <w:noProof/>
        </w:rPr>
        <w:t>1  Name</w:t>
      </w:r>
      <w:r w:rsidR="009B2DF1" w:rsidRPr="003C70B0">
        <w:rPr>
          <w:noProof/>
        </w:rPr>
        <w:tab/>
      </w:r>
      <w:r w:rsidR="009B2DF1" w:rsidRPr="003C70B0">
        <w:rPr>
          <w:noProof/>
        </w:rPr>
        <w:fldChar w:fldCharType="begin"/>
      </w:r>
      <w:r w:rsidR="009B2DF1" w:rsidRPr="003C70B0">
        <w:rPr>
          <w:noProof/>
        </w:rPr>
        <w:instrText xml:space="preserve"> PAGEREF _Toc193118098 \h </w:instrText>
      </w:r>
      <w:r w:rsidR="009B2DF1" w:rsidRPr="003C70B0">
        <w:rPr>
          <w:noProof/>
        </w:rPr>
      </w:r>
      <w:r w:rsidR="009B2DF1" w:rsidRPr="003C70B0">
        <w:rPr>
          <w:noProof/>
        </w:rPr>
        <w:fldChar w:fldCharType="separate"/>
      </w:r>
      <w:r w:rsidR="009B2DF1" w:rsidRPr="003C70B0">
        <w:rPr>
          <w:noProof/>
        </w:rPr>
        <w:t>1</w:t>
      </w:r>
      <w:r w:rsidR="009B2DF1" w:rsidRPr="003C70B0">
        <w:rPr>
          <w:noProof/>
        </w:rPr>
        <w:fldChar w:fldCharType="end"/>
      </w:r>
    </w:p>
    <w:p w14:paraId="3E18CF82" w14:textId="4AE1DE94" w:rsidR="009B2DF1" w:rsidRPr="003C70B0" w:rsidRDefault="009B2D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70B0">
        <w:rPr>
          <w:noProof/>
        </w:rPr>
        <w:t>2  Commencement</w:t>
      </w:r>
      <w:r w:rsidRPr="003C70B0">
        <w:rPr>
          <w:noProof/>
        </w:rPr>
        <w:tab/>
      </w:r>
      <w:r w:rsidRPr="003C70B0">
        <w:rPr>
          <w:noProof/>
        </w:rPr>
        <w:fldChar w:fldCharType="begin"/>
      </w:r>
      <w:r w:rsidRPr="003C70B0">
        <w:rPr>
          <w:noProof/>
        </w:rPr>
        <w:instrText xml:space="preserve"> PAGEREF _Toc193118099 \h </w:instrText>
      </w:r>
      <w:r w:rsidRPr="003C70B0">
        <w:rPr>
          <w:noProof/>
        </w:rPr>
      </w:r>
      <w:r w:rsidRPr="003C70B0">
        <w:rPr>
          <w:noProof/>
        </w:rPr>
        <w:fldChar w:fldCharType="separate"/>
      </w:r>
      <w:r w:rsidRPr="003C70B0">
        <w:rPr>
          <w:noProof/>
        </w:rPr>
        <w:t>1</w:t>
      </w:r>
      <w:r w:rsidRPr="003C70B0">
        <w:rPr>
          <w:noProof/>
        </w:rPr>
        <w:fldChar w:fldCharType="end"/>
      </w:r>
    </w:p>
    <w:p w14:paraId="58DD8990" w14:textId="04E9EC57" w:rsidR="009B2DF1" w:rsidRPr="003C70B0" w:rsidRDefault="009B2D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70B0">
        <w:rPr>
          <w:noProof/>
        </w:rPr>
        <w:t>3  Authority</w:t>
      </w:r>
      <w:r w:rsidRPr="003C70B0">
        <w:rPr>
          <w:noProof/>
        </w:rPr>
        <w:tab/>
      </w:r>
      <w:r w:rsidRPr="003C70B0">
        <w:rPr>
          <w:noProof/>
        </w:rPr>
        <w:fldChar w:fldCharType="begin"/>
      </w:r>
      <w:r w:rsidRPr="003C70B0">
        <w:rPr>
          <w:noProof/>
        </w:rPr>
        <w:instrText xml:space="preserve"> PAGEREF _Toc193118100 \h </w:instrText>
      </w:r>
      <w:r w:rsidRPr="003C70B0">
        <w:rPr>
          <w:noProof/>
        </w:rPr>
      </w:r>
      <w:r w:rsidRPr="003C70B0">
        <w:rPr>
          <w:noProof/>
        </w:rPr>
        <w:fldChar w:fldCharType="separate"/>
      </w:r>
      <w:r w:rsidRPr="003C70B0">
        <w:rPr>
          <w:noProof/>
        </w:rPr>
        <w:t>1</w:t>
      </w:r>
      <w:r w:rsidRPr="003C70B0">
        <w:rPr>
          <w:noProof/>
        </w:rPr>
        <w:fldChar w:fldCharType="end"/>
      </w:r>
    </w:p>
    <w:p w14:paraId="45F34343" w14:textId="52CBF325" w:rsidR="009B2DF1" w:rsidRPr="003C70B0" w:rsidRDefault="009B2D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70B0">
        <w:rPr>
          <w:noProof/>
        </w:rPr>
        <w:t>4  Definitions</w:t>
      </w:r>
      <w:r w:rsidRPr="003C70B0">
        <w:rPr>
          <w:noProof/>
        </w:rPr>
        <w:tab/>
      </w:r>
      <w:r w:rsidRPr="003C70B0">
        <w:rPr>
          <w:noProof/>
        </w:rPr>
        <w:fldChar w:fldCharType="begin"/>
      </w:r>
      <w:r w:rsidRPr="003C70B0">
        <w:rPr>
          <w:noProof/>
        </w:rPr>
        <w:instrText xml:space="preserve"> PAGEREF _Toc193118101 \h </w:instrText>
      </w:r>
      <w:r w:rsidRPr="003C70B0">
        <w:rPr>
          <w:noProof/>
        </w:rPr>
      </w:r>
      <w:r w:rsidRPr="003C70B0">
        <w:rPr>
          <w:noProof/>
        </w:rPr>
        <w:fldChar w:fldCharType="separate"/>
      </w:r>
      <w:r w:rsidRPr="003C70B0">
        <w:rPr>
          <w:noProof/>
        </w:rPr>
        <w:t>1</w:t>
      </w:r>
      <w:r w:rsidRPr="003C70B0">
        <w:rPr>
          <w:noProof/>
        </w:rPr>
        <w:fldChar w:fldCharType="end"/>
      </w:r>
    </w:p>
    <w:p w14:paraId="20683509" w14:textId="6BB5FF55" w:rsidR="009B2DF1" w:rsidRPr="003C70B0" w:rsidRDefault="009B2D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70B0">
        <w:rPr>
          <w:noProof/>
        </w:rPr>
        <w:t>5  Pharmaceutical Benefits covered by this Special Arrangement</w:t>
      </w:r>
      <w:r w:rsidRPr="003C70B0">
        <w:rPr>
          <w:noProof/>
        </w:rPr>
        <w:tab/>
      </w:r>
      <w:r w:rsidRPr="003C70B0">
        <w:rPr>
          <w:noProof/>
        </w:rPr>
        <w:fldChar w:fldCharType="begin"/>
      </w:r>
      <w:r w:rsidRPr="003C70B0">
        <w:rPr>
          <w:noProof/>
        </w:rPr>
        <w:instrText xml:space="preserve"> PAGEREF _Toc193118102 \h </w:instrText>
      </w:r>
      <w:r w:rsidRPr="003C70B0">
        <w:rPr>
          <w:noProof/>
        </w:rPr>
      </w:r>
      <w:r w:rsidRPr="003C70B0">
        <w:rPr>
          <w:noProof/>
        </w:rPr>
        <w:fldChar w:fldCharType="separate"/>
      </w:r>
      <w:r w:rsidRPr="003C70B0">
        <w:rPr>
          <w:noProof/>
        </w:rPr>
        <w:t>2</w:t>
      </w:r>
      <w:r w:rsidRPr="003C70B0">
        <w:rPr>
          <w:noProof/>
        </w:rPr>
        <w:fldChar w:fldCharType="end"/>
      </w:r>
    </w:p>
    <w:p w14:paraId="58C76FFC" w14:textId="1A6FBE6F" w:rsidR="009B2DF1" w:rsidRPr="003C70B0" w:rsidRDefault="009B2D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70B0">
        <w:rPr>
          <w:noProof/>
        </w:rPr>
        <w:t>6  Application of Part VII of the Act</w:t>
      </w:r>
      <w:r w:rsidRPr="003C70B0">
        <w:rPr>
          <w:noProof/>
        </w:rPr>
        <w:tab/>
      </w:r>
      <w:r w:rsidRPr="003C70B0">
        <w:rPr>
          <w:noProof/>
        </w:rPr>
        <w:fldChar w:fldCharType="begin"/>
      </w:r>
      <w:r w:rsidRPr="003C70B0">
        <w:rPr>
          <w:noProof/>
        </w:rPr>
        <w:instrText xml:space="preserve"> PAGEREF _Toc193118103 \h </w:instrText>
      </w:r>
      <w:r w:rsidRPr="003C70B0">
        <w:rPr>
          <w:noProof/>
        </w:rPr>
      </w:r>
      <w:r w:rsidRPr="003C70B0">
        <w:rPr>
          <w:noProof/>
        </w:rPr>
        <w:fldChar w:fldCharType="separate"/>
      </w:r>
      <w:r w:rsidRPr="003C70B0">
        <w:rPr>
          <w:noProof/>
        </w:rPr>
        <w:t>2</w:t>
      </w:r>
      <w:r w:rsidRPr="003C70B0">
        <w:rPr>
          <w:noProof/>
        </w:rPr>
        <w:fldChar w:fldCharType="end"/>
      </w:r>
    </w:p>
    <w:p w14:paraId="76200EF4" w14:textId="29FA48F5" w:rsidR="009B2DF1" w:rsidRPr="003C70B0" w:rsidRDefault="009B2D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70B0">
        <w:rPr>
          <w:noProof/>
        </w:rPr>
        <w:t>7  Prescribing of pharmaceutical benefits</w:t>
      </w:r>
      <w:r w:rsidRPr="003C70B0">
        <w:rPr>
          <w:noProof/>
        </w:rPr>
        <w:tab/>
      </w:r>
      <w:r w:rsidRPr="003C70B0">
        <w:rPr>
          <w:noProof/>
        </w:rPr>
        <w:fldChar w:fldCharType="begin"/>
      </w:r>
      <w:r w:rsidRPr="003C70B0">
        <w:rPr>
          <w:noProof/>
        </w:rPr>
        <w:instrText xml:space="preserve"> PAGEREF _Toc193118104 \h </w:instrText>
      </w:r>
      <w:r w:rsidRPr="003C70B0">
        <w:rPr>
          <w:noProof/>
        </w:rPr>
      </w:r>
      <w:r w:rsidRPr="003C70B0">
        <w:rPr>
          <w:noProof/>
        </w:rPr>
        <w:fldChar w:fldCharType="separate"/>
      </w:r>
      <w:r w:rsidRPr="003C70B0">
        <w:rPr>
          <w:noProof/>
        </w:rPr>
        <w:t>2</w:t>
      </w:r>
      <w:r w:rsidRPr="003C70B0">
        <w:rPr>
          <w:noProof/>
        </w:rPr>
        <w:fldChar w:fldCharType="end"/>
      </w:r>
    </w:p>
    <w:p w14:paraId="46EAA2DF" w14:textId="3958950B" w:rsidR="009B2DF1" w:rsidRPr="003C70B0" w:rsidRDefault="009B2D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70B0">
        <w:rPr>
          <w:noProof/>
        </w:rPr>
        <w:t>8  Supply of pharmaceutical benefits</w:t>
      </w:r>
      <w:r w:rsidRPr="003C70B0">
        <w:rPr>
          <w:noProof/>
        </w:rPr>
        <w:tab/>
      </w:r>
      <w:r w:rsidRPr="003C70B0">
        <w:rPr>
          <w:noProof/>
        </w:rPr>
        <w:fldChar w:fldCharType="begin"/>
      </w:r>
      <w:r w:rsidRPr="003C70B0">
        <w:rPr>
          <w:noProof/>
        </w:rPr>
        <w:instrText xml:space="preserve"> PAGEREF _Toc193118105 \h </w:instrText>
      </w:r>
      <w:r w:rsidRPr="003C70B0">
        <w:rPr>
          <w:noProof/>
        </w:rPr>
      </w:r>
      <w:r w:rsidRPr="003C70B0">
        <w:rPr>
          <w:noProof/>
        </w:rPr>
        <w:fldChar w:fldCharType="separate"/>
      </w:r>
      <w:r w:rsidRPr="003C70B0">
        <w:rPr>
          <w:noProof/>
        </w:rPr>
        <w:t>3</w:t>
      </w:r>
      <w:r w:rsidRPr="003C70B0">
        <w:rPr>
          <w:noProof/>
        </w:rPr>
        <w:fldChar w:fldCharType="end"/>
      </w:r>
    </w:p>
    <w:p w14:paraId="32772525" w14:textId="4FDFA32A" w:rsidR="009B2DF1" w:rsidRPr="003C70B0" w:rsidRDefault="009B2D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70B0">
        <w:rPr>
          <w:noProof/>
        </w:rPr>
        <w:t>9  Claims for supply of pharmaceutical benefit</w:t>
      </w:r>
      <w:r w:rsidRPr="003C70B0">
        <w:rPr>
          <w:noProof/>
        </w:rPr>
        <w:tab/>
      </w:r>
      <w:r w:rsidRPr="003C70B0">
        <w:rPr>
          <w:noProof/>
        </w:rPr>
        <w:fldChar w:fldCharType="begin"/>
      </w:r>
      <w:r w:rsidRPr="003C70B0">
        <w:rPr>
          <w:noProof/>
        </w:rPr>
        <w:instrText xml:space="preserve"> PAGEREF _Toc193118106 \h </w:instrText>
      </w:r>
      <w:r w:rsidRPr="003C70B0">
        <w:rPr>
          <w:noProof/>
        </w:rPr>
      </w:r>
      <w:r w:rsidRPr="003C70B0">
        <w:rPr>
          <w:noProof/>
        </w:rPr>
        <w:fldChar w:fldCharType="separate"/>
      </w:r>
      <w:r w:rsidRPr="003C70B0">
        <w:rPr>
          <w:noProof/>
        </w:rPr>
        <w:t>4</w:t>
      </w:r>
      <w:r w:rsidRPr="003C70B0">
        <w:rPr>
          <w:noProof/>
        </w:rPr>
        <w:fldChar w:fldCharType="end"/>
      </w:r>
    </w:p>
    <w:p w14:paraId="35507DF2" w14:textId="77777777" w:rsidR="00F6696E" w:rsidRPr="003C70B0" w:rsidRDefault="00B418CB" w:rsidP="00F6696E">
      <w:pPr>
        <w:outlineLvl w:val="0"/>
      </w:pPr>
      <w:r w:rsidRPr="003C70B0">
        <w:fldChar w:fldCharType="end"/>
      </w:r>
    </w:p>
    <w:p w14:paraId="6BFC700C" w14:textId="77777777" w:rsidR="00F6696E" w:rsidRPr="003C70B0" w:rsidRDefault="00F6696E" w:rsidP="00F6696E">
      <w:pPr>
        <w:outlineLvl w:val="0"/>
        <w:rPr>
          <w:sz w:val="20"/>
        </w:rPr>
      </w:pPr>
    </w:p>
    <w:p w14:paraId="4E6372F8" w14:textId="77777777" w:rsidR="00F6696E" w:rsidRPr="003C70B0" w:rsidRDefault="00F6696E" w:rsidP="00F6696E">
      <w:pPr>
        <w:sectPr w:rsidR="00F6696E" w:rsidRPr="003C70B0" w:rsidSect="00035BB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83E829D" w14:textId="77777777" w:rsidR="00554826" w:rsidRPr="003C70B0" w:rsidRDefault="00554826" w:rsidP="00554826">
      <w:pPr>
        <w:pStyle w:val="ActHead5"/>
      </w:pPr>
      <w:bookmarkStart w:id="0" w:name="_Toc193118098"/>
      <w:proofErr w:type="gramStart"/>
      <w:r w:rsidRPr="003C70B0">
        <w:lastRenderedPageBreak/>
        <w:t>1  Name</w:t>
      </w:r>
      <w:bookmarkEnd w:id="0"/>
      <w:proofErr w:type="gramEnd"/>
    </w:p>
    <w:p w14:paraId="712597CD" w14:textId="04980857" w:rsidR="00554826" w:rsidRPr="003C70B0" w:rsidRDefault="001E67BD" w:rsidP="00834FAB">
      <w:pPr>
        <w:pStyle w:val="subsection"/>
        <w:tabs>
          <w:tab w:val="clear" w:pos="1021"/>
          <w:tab w:val="right" w:pos="851"/>
        </w:tabs>
        <w:spacing w:after="180"/>
        <w:ind w:left="1560" w:hanging="426"/>
      </w:pPr>
      <w:r w:rsidRPr="003C70B0">
        <w:t>(1)</w:t>
      </w:r>
      <w:r w:rsidRPr="003C70B0">
        <w:tab/>
      </w:r>
      <w:r w:rsidR="00554826" w:rsidRPr="003C70B0">
        <w:t xml:space="preserve">This instrument is the </w:t>
      </w:r>
      <w:bookmarkStart w:id="1" w:name="BKCheck15B_3"/>
      <w:bookmarkEnd w:id="1"/>
      <w:r w:rsidR="00955130" w:rsidRPr="003C70B0">
        <w:rPr>
          <w:i/>
          <w:iCs/>
        </w:rPr>
        <w:t>National Health (Paperless Prescribing, Dispensing and Claiming Trial) Special Arrangement 2025</w:t>
      </w:r>
      <w:r w:rsidR="00554826" w:rsidRPr="003C70B0">
        <w:t>.</w:t>
      </w:r>
    </w:p>
    <w:p w14:paraId="07B6ABE2" w14:textId="1AAD607D" w:rsidR="00955130" w:rsidRPr="003C70B0" w:rsidRDefault="00955130" w:rsidP="001E67BD">
      <w:pPr>
        <w:pStyle w:val="subsection"/>
        <w:tabs>
          <w:tab w:val="clear" w:pos="1021"/>
          <w:tab w:val="left" w:pos="993"/>
          <w:tab w:val="left" w:pos="1134"/>
        </w:tabs>
        <w:ind w:left="1560" w:hanging="1560"/>
      </w:pPr>
      <w:r w:rsidRPr="003C70B0">
        <w:tab/>
      </w:r>
      <w:r w:rsidRPr="003C70B0">
        <w:tab/>
      </w:r>
      <w:r w:rsidR="001E67BD" w:rsidRPr="003C70B0">
        <w:t>(2)</w:t>
      </w:r>
      <w:r w:rsidR="001E67BD" w:rsidRPr="003C70B0">
        <w:tab/>
      </w:r>
      <w:r w:rsidRPr="003C70B0">
        <w:rPr>
          <w:lang w:val="en-US"/>
        </w:rPr>
        <w:t xml:space="preserve">This Special Arrangement may also be cited as PB </w:t>
      </w:r>
      <w:r w:rsidR="0071346D" w:rsidRPr="003C70B0">
        <w:rPr>
          <w:lang w:val="en-US"/>
        </w:rPr>
        <w:t>35</w:t>
      </w:r>
      <w:r w:rsidRPr="003C70B0">
        <w:rPr>
          <w:lang w:val="en-US"/>
        </w:rPr>
        <w:t xml:space="preserve"> of 2025</w:t>
      </w:r>
    </w:p>
    <w:p w14:paraId="4A3D7A59" w14:textId="77777777" w:rsidR="00554826" w:rsidRPr="003C70B0" w:rsidRDefault="00554826" w:rsidP="00554826">
      <w:pPr>
        <w:pStyle w:val="ActHead5"/>
      </w:pPr>
      <w:bookmarkStart w:id="2" w:name="_Toc193118099"/>
      <w:proofErr w:type="gramStart"/>
      <w:r w:rsidRPr="003C70B0">
        <w:t>2  Commencement</w:t>
      </w:r>
      <w:bookmarkEnd w:id="2"/>
      <w:proofErr w:type="gramEnd"/>
    </w:p>
    <w:p w14:paraId="338B914F" w14:textId="632C5114" w:rsidR="00554826" w:rsidRPr="003C70B0" w:rsidRDefault="00E14CAB" w:rsidP="00444B52">
      <w:pPr>
        <w:pStyle w:val="subsection"/>
        <w:tabs>
          <w:tab w:val="clear" w:pos="1021"/>
          <w:tab w:val="right" w:pos="851"/>
        </w:tabs>
        <w:spacing w:after="180"/>
        <w:ind w:left="1559" w:hanging="425"/>
      </w:pPr>
      <w:r w:rsidRPr="003C70B0">
        <w:t>(1)</w:t>
      </w:r>
      <w:r w:rsidRPr="003C70B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tbl>
      <w:tblPr>
        <w:tblW w:w="7110" w:type="dxa"/>
        <w:tblInd w:w="121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0"/>
        <w:gridCol w:w="3828"/>
        <w:gridCol w:w="1582"/>
      </w:tblGrid>
      <w:tr w:rsidR="00315C0E" w:rsidRPr="003C70B0" w14:paraId="7D5C8906" w14:textId="77777777" w:rsidTr="00444B52">
        <w:trPr>
          <w:tblHeader/>
        </w:trPr>
        <w:tc>
          <w:tcPr>
            <w:tcW w:w="711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755B063" w14:textId="77777777" w:rsidR="00E14CAB" w:rsidRPr="003C70B0" w:rsidRDefault="00E14CAB" w:rsidP="00B74A86">
            <w:pPr>
              <w:pStyle w:val="TableHeading"/>
            </w:pPr>
            <w:r w:rsidRPr="003C70B0">
              <w:t>Commencement information</w:t>
            </w:r>
          </w:p>
        </w:tc>
      </w:tr>
      <w:tr w:rsidR="00315C0E" w:rsidRPr="003C70B0" w14:paraId="6B8BBBA2" w14:textId="77777777" w:rsidTr="00444B52">
        <w:trPr>
          <w:tblHeader/>
        </w:trPr>
        <w:tc>
          <w:tcPr>
            <w:tcW w:w="1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019AD2" w14:textId="77777777" w:rsidR="00E14CAB" w:rsidRPr="003C70B0" w:rsidRDefault="00E14CAB" w:rsidP="00B74A86">
            <w:pPr>
              <w:pStyle w:val="TableHeading"/>
            </w:pPr>
            <w:r w:rsidRPr="003C70B0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9D5D00" w14:textId="77777777" w:rsidR="00E14CAB" w:rsidRPr="003C70B0" w:rsidRDefault="00E14CAB" w:rsidP="00B74A86">
            <w:pPr>
              <w:pStyle w:val="TableHeading"/>
            </w:pPr>
            <w:r w:rsidRPr="003C70B0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05CCBA" w14:textId="77777777" w:rsidR="00E14CAB" w:rsidRPr="003C70B0" w:rsidRDefault="00E14CAB" w:rsidP="00B74A86">
            <w:pPr>
              <w:pStyle w:val="TableHeading"/>
            </w:pPr>
            <w:r w:rsidRPr="003C70B0">
              <w:t>Column 3</w:t>
            </w:r>
          </w:p>
        </w:tc>
      </w:tr>
      <w:tr w:rsidR="00315C0E" w:rsidRPr="003C70B0" w14:paraId="5E663544" w14:textId="77777777" w:rsidTr="00444B52">
        <w:trPr>
          <w:tblHeader/>
        </w:trPr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AAA1B4D" w14:textId="77777777" w:rsidR="00E14CAB" w:rsidRPr="003C70B0" w:rsidRDefault="00E14CAB" w:rsidP="00B74A86">
            <w:pPr>
              <w:pStyle w:val="TableHeading"/>
            </w:pPr>
            <w:r w:rsidRPr="003C70B0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AE65714" w14:textId="77777777" w:rsidR="00E14CAB" w:rsidRPr="003C70B0" w:rsidRDefault="00E14CAB" w:rsidP="00B74A86">
            <w:pPr>
              <w:pStyle w:val="TableHeading"/>
            </w:pPr>
            <w:r w:rsidRPr="003C70B0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1A768A5" w14:textId="77777777" w:rsidR="00E14CAB" w:rsidRPr="003C70B0" w:rsidRDefault="00E14CAB" w:rsidP="00B74A86">
            <w:pPr>
              <w:pStyle w:val="TableHeading"/>
            </w:pPr>
            <w:r w:rsidRPr="003C70B0">
              <w:t>Date/Details</w:t>
            </w:r>
          </w:p>
        </w:tc>
      </w:tr>
      <w:tr w:rsidR="00315C0E" w:rsidRPr="003C70B0" w14:paraId="2EE24977" w14:textId="77777777" w:rsidTr="00444B52">
        <w:tc>
          <w:tcPr>
            <w:tcW w:w="1700" w:type="dxa"/>
            <w:tcBorders>
              <w:top w:val="single" w:sz="12" w:space="0" w:color="auto"/>
            </w:tcBorders>
            <w:shd w:val="clear" w:color="auto" w:fill="auto"/>
          </w:tcPr>
          <w:p w14:paraId="12165BCE" w14:textId="3E21010E" w:rsidR="00E14CAB" w:rsidRPr="003C70B0" w:rsidRDefault="00E14CAB" w:rsidP="00987590">
            <w:pPr>
              <w:pStyle w:val="Tabletext"/>
            </w:pPr>
            <w:r w:rsidRPr="003C70B0">
              <w:t xml:space="preserve">1.  </w:t>
            </w:r>
            <w:r w:rsidR="001E67BD" w:rsidRPr="003C70B0">
              <w:t>The whole of this instrument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7ECCA91A" w14:textId="3DE2BEDC" w:rsidR="00E14CAB" w:rsidRPr="003C70B0" w:rsidRDefault="001E67BD" w:rsidP="00444B52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3C70B0">
              <w:rPr>
                <w:rFonts w:eastAsia="Times New Roman" w:cs="Times New Roman"/>
                <w:sz w:val="20"/>
                <w:lang w:eastAsia="en-AU"/>
              </w:rPr>
              <w:t>1 April 2025.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0C803E4A" w14:textId="7EFF7A92" w:rsidR="00E14CAB" w:rsidRPr="003C70B0" w:rsidRDefault="001E67BD" w:rsidP="00B74A86">
            <w:pPr>
              <w:pStyle w:val="Tabletext"/>
            </w:pPr>
            <w:r w:rsidRPr="003C70B0">
              <w:t>1 April 2025</w:t>
            </w:r>
          </w:p>
        </w:tc>
      </w:tr>
    </w:tbl>
    <w:p w14:paraId="0B5AE57E" w14:textId="77777777" w:rsidR="001E67BD" w:rsidRPr="003C70B0" w:rsidRDefault="001E67BD" w:rsidP="001E67BD">
      <w:pPr>
        <w:pStyle w:val="notetext"/>
        <w:ind w:left="2127" w:hanging="567"/>
      </w:pPr>
      <w:r w:rsidRPr="003C70B0">
        <w:t>Note:</w:t>
      </w:r>
      <w:r w:rsidRPr="003C70B0">
        <w:tab/>
        <w:t>This table relates only to the provisions of this instrument as originally made. It will not be amended to deal with any later amendments of this instrument.</w:t>
      </w:r>
    </w:p>
    <w:p w14:paraId="38DE8054" w14:textId="5E86CBAC" w:rsidR="00E14CAB" w:rsidRPr="003C70B0" w:rsidRDefault="001E67BD" w:rsidP="00444B52">
      <w:pPr>
        <w:pStyle w:val="subsection"/>
        <w:tabs>
          <w:tab w:val="clear" w:pos="1021"/>
          <w:tab w:val="right" w:pos="851"/>
        </w:tabs>
        <w:ind w:left="1559" w:hanging="425"/>
      </w:pPr>
      <w:r w:rsidRPr="003C70B0">
        <w:t>(2)</w:t>
      </w:r>
      <w:r w:rsidRPr="003C70B0">
        <w:tab/>
        <w:t>Any information in column 3 of the table is not part of this Act. Information may be inserted in this column, or information in it may be edited, in any published version of this Act.</w:t>
      </w:r>
    </w:p>
    <w:p w14:paraId="0C524989" w14:textId="77777777" w:rsidR="00554826" w:rsidRPr="003C70B0" w:rsidRDefault="00554826" w:rsidP="00554826">
      <w:pPr>
        <w:pStyle w:val="ActHead5"/>
      </w:pPr>
      <w:bookmarkStart w:id="3" w:name="_Toc193118100"/>
      <w:proofErr w:type="gramStart"/>
      <w:r w:rsidRPr="003C70B0">
        <w:t>3  Authority</w:t>
      </w:r>
      <w:bookmarkEnd w:id="3"/>
      <w:proofErr w:type="gramEnd"/>
    </w:p>
    <w:p w14:paraId="4BDBCB56" w14:textId="45D0A075" w:rsidR="00554826" w:rsidRPr="003C70B0" w:rsidRDefault="00554826" w:rsidP="00554826">
      <w:pPr>
        <w:pStyle w:val="subsection"/>
      </w:pPr>
      <w:r w:rsidRPr="003C70B0">
        <w:tab/>
      </w:r>
      <w:r w:rsidRPr="003C70B0">
        <w:tab/>
        <w:t xml:space="preserve">This instrument is made under </w:t>
      </w:r>
      <w:r w:rsidR="00BB0E31" w:rsidRPr="003C70B0">
        <w:t xml:space="preserve">subsection 100(1) of the </w:t>
      </w:r>
      <w:r w:rsidR="00BB0E31" w:rsidRPr="003C70B0">
        <w:rPr>
          <w:i/>
        </w:rPr>
        <w:t>National Health Act 1953</w:t>
      </w:r>
      <w:r w:rsidRPr="003C70B0">
        <w:t>.</w:t>
      </w:r>
    </w:p>
    <w:p w14:paraId="4A146F6B" w14:textId="77777777" w:rsidR="00554826" w:rsidRPr="003C70B0" w:rsidRDefault="00554826" w:rsidP="00554826">
      <w:pPr>
        <w:pStyle w:val="ActHead5"/>
      </w:pPr>
      <w:bookmarkStart w:id="4" w:name="_Toc193118101"/>
      <w:proofErr w:type="gramStart"/>
      <w:r w:rsidRPr="003C70B0">
        <w:t>4  Definitions</w:t>
      </w:r>
      <w:bookmarkEnd w:id="4"/>
      <w:proofErr w:type="gramEnd"/>
    </w:p>
    <w:p w14:paraId="0D033929" w14:textId="63BE11D6" w:rsidR="00554826" w:rsidRPr="003C70B0" w:rsidRDefault="00554826" w:rsidP="00554826">
      <w:pPr>
        <w:pStyle w:val="notetext"/>
      </w:pPr>
      <w:r w:rsidRPr="003C70B0">
        <w:t>Note:</w:t>
      </w:r>
      <w:r w:rsidRPr="003C70B0">
        <w:tab/>
      </w:r>
      <w:proofErr w:type="gramStart"/>
      <w:r w:rsidRPr="003C70B0">
        <w:t>A number of</w:t>
      </w:r>
      <w:proofErr w:type="gramEnd"/>
      <w:r w:rsidRPr="003C70B0">
        <w:t xml:space="preserve"> expressions used in this instrument are defined in the Act, including the following:</w:t>
      </w:r>
    </w:p>
    <w:p w14:paraId="4FB492D7" w14:textId="47F3D91B" w:rsidR="00554826" w:rsidRPr="003C70B0" w:rsidRDefault="00BB0E31" w:rsidP="00BB0E31">
      <w:pPr>
        <w:pStyle w:val="notepara"/>
        <w:numPr>
          <w:ilvl w:val="0"/>
          <w:numId w:val="14"/>
        </w:numPr>
      </w:pPr>
      <w:r w:rsidRPr="003C70B0">
        <w:t xml:space="preserve">Chief Executive </w:t>
      </w:r>
      <w:proofErr w:type="gramStart"/>
      <w:r w:rsidRPr="003C70B0">
        <w:t>Medicare</w:t>
      </w:r>
      <w:r w:rsidR="00554826" w:rsidRPr="003C70B0">
        <w:t>;</w:t>
      </w:r>
      <w:proofErr w:type="gramEnd"/>
    </w:p>
    <w:p w14:paraId="36FDB7DE" w14:textId="59B79455" w:rsidR="00BB0E31" w:rsidRPr="003C70B0" w:rsidRDefault="00BB0E31" w:rsidP="00BB0E31">
      <w:pPr>
        <w:pStyle w:val="notepara"/>
        <w:numPr>
          <w:ilvl w:val="0"/>
          <w:numId w:val="14"/>
        </w:numPr>
      </w:pPr>
      <w:r w:rsidRPr="003C70B0">
        <w:t xml:space="preserve">PBS </w:t>
      </w:r>
      <w:proofErr w:type="gramStart"/>
      <w:r w:rsidRPr="003C70B0">
        <w:t>Prescriber;</w:t>
      </w:r>
      <w:proofErr w:type="gramEnd"/>
    </w:p>
    <w:p w14:paraId="3679E449" w14:textId="33F567B2" w:rsidR="00BB0E31" w:rsidRPr="003C70B0" w:rsidRDefault="00BB0E31" w:rsidP="00BB0E31">
      <w:pPr>
        <w:pStyle w:val="notepara"/>
        <w:numPr>
          <w:ilvl w:val="0"/>
          <w:numId w:val="14"/>
        </w:numPr>
      </w:pPr>
      <w:r w:rsidRPr="003C70B0">
        <w:t xml:space="preserve">Pharmaceutical </w:t>
      </w:r>
      <w:proofErr w:type="gramStart"/>
      <w:r w:rsidRPr="003C70B0">
        <w:t>Benefit;</w:t>
      </w:r>
      <w:proofErr w:type="gramEnd"/>
    </w:p>
    <w:p w14:paraId="3ABEB9D3" w14:textId="50A6DF93" w:rsidR="00BB0E31" w:rsidRPr="003C70B0" w:rsidRDefault="00BB0E31" w:rsidP="00BB0E31">
      <w:pPr>
        <w:pStyle w:val="notepara"/>
        <w:numPr>
          <w:ilvl w:val="0"/>
          <w:numId w:val="14"/>
        </w:numPr>
      </w:pPr>
      <w:proofErr w:type="gramStart"/>
      <w:r w:rsidRPr="003C70B0">
        <w:t>Secretary;</w:t>
      </w:r>
      <w:proofErr w:type="gramEnd"/>
    </w:p>
    <w:p w14:paraId="32B9A4E9" w14:textId="2ACF494C" w:rsidR="00BB0E31" w:rsidRPr="003C70B0" w:rsidRDefault="00DF6FAF" w:rsidP="00BB0E31">
      <w:pPr>
        <w:pStyle w:val="notepara"/>
        <w:numPr>
          <w:ilvl w:val="0"/>
          <w:numId w:val="14"/>
        </w:numPr>
      </w:pPr>
      <w:r w:rsidRPr="003C70B0">
        <w:t>CTS Claim</w:t>
      </w:r>
    </w:p>
    <w:p w14:paraId="7AB3469A" w14:textId="7EAD3005" w:rsidR="00BB0E31" w:rsidRPr="003C70B0" w:rsidRDefault="00BB0E31" w:rsidP="00554826">
      <w:pPr>
        <w:pStyle w:val="notepara"/>
      </w:pPr>
    </w:p>
    <w:p w14:paraId="7DEBE17B" w14:textId="77777777" w:rsidR="00554826" w:rsidRPr="003C70B0" w:rsidRDefault="00554826" w:rsidP="00554826">
      <w:pPr>
        <w:pStyle w:val="subsection"/>
      </w:pPr>
      <w:r w:rsidRPr="003C70B0">
        <w:tab/>
      </w:r>
      <w:r w:rsidRPr="003C70B0">
        <w:tab/>
        <w:t>In this instrument:</w:t>
      </w:r>
    </w:p>
    <w:p w14:paraId="5D361542" w14:textId="0A2E0CC1" w:rsidR="00554826" w:rsidRPr="003C70B0" w:rsidRDefault="00554826" w:rsidP="00554826">
      <w:pPr>
        <w:pStyle w:val="Definition"/>
      </w:pPr>
      <w:r w:rsidRPr="003C70B0">
        <w:rPr>
          <w:b/>
          <w:i/>
        </w:rPr>
        <w:t>Act</w:t>
      </w:r>
      <w:r w:rsidRPr="003C70B0">
        <w:t xml:space="preserve"> means the </w:t>
      </w:r>
      <w:r w:rsidR="00BB0E31" w:rsidRPr="003C70B0">
        <w:rPr>
          <w:i/>
        </w:rPr>
        <w:t>National Health Act 1953</w:t>
      </w:r>
      <w:r w:rsidRPr="003C70B0">
        <w:t>.</w:t>
      </w:r>
    </w:p>
    <w:p w14:paraId="0C01712D" w14:textId="346994D0" w:rsidR="008C7B2A" w:rsidRPr="003C70B0" w:rsidRDefault="008C7B2A" w:rsidP="008C7B2A">
      <w:pPr>
        <w:pStyle w:val="Definition"/>
        <w:rPr>
          <w:bCs/>
          <w:iCs/>
        </w:rPr>
      </w:pPr>
      <w:r w:rsidRPr="003C70B0">
        <w:rPr>
          <w:b/>
          <w:i/>
        </w:rPr>
        <w:t xml:space="preserve">approved supplier </w:t>
      </w:r>
      <w:r w:rsidRPr="003C70B0">
        <w:rPr>
          <w:bCs/>
          <w:iCs/>
        </w:rPr>
        <w:t>has the same meaning as in Part VII of the Act</w:t>
      </w:r>
      <w:r w:rsidR="00F142D7" w:rsidRPr="003C70B0">
        <w:rPr>
          <w:bCs/>
          <w:iCs/>
        </w:rPr>
        <w:t xml:space="preserve"> and </w:t>
      </w:r>
      <w:r w:rsidR="00F142D7" w:rsidRPr="003C70B0">
        <w:rPr>
          <w:bCs/>
          <w:iCs/>
          <w:lang w:val="en-US"/>
        </w:rPr>
        <w:t xml:space="preserve">whose name and address is specified in Column 2 of the Schedule to </w:t>
      </w:r>
      <w:r w:rsidR="00D74EE0" w:rsidRPr="003C70B0">
        <w:rPr>
          <w:bCs/>
          <w:iCs/>
          <w:lang w:val="en-US"/>
        </w:rPr>
        <w:t>this instrument</w:t>
      </w:r>
      <w:r w:rsidRPr="003C70B0">
        <w:rPr>
          <w:bCs/>
          <w:iCs/>
        </w:rPr>
        <w:t>.</w:t>
      </w:r>
    </w:p>
    <w:p w14:paraId="2E5F85CB" w14:textId="77777777" w:rsidR="008C7B2A" w:rsidRPr="003C70B0" w:rsidRDefault="008C7B2A" w:rsidP="008C7B2A">
      <w:pPr>
        <w:pStyle w:val="Definition"/>
        <w:rPr>
          <w:bCs/>
          <w:iCs/>
        </w:rPr>
      </w:pPr>
      <w:r w:rsidRPr="003C70B0">
        <w:rPr>
          <w:b/>
          <w:i/>
        </w:rPr>
        <w:lastRenderedPageBreak/>
        <w:t xml:space="preserve">authority approval number </w:t>
      </w:r>
      <w:r w:rsidRPr="003C70B0">
        <w:rPr>
          <w:bCs/>
          <w:iCs/>
        </w:rPr>
        <w:t>has the meaning given by the Regulations.</w:t>
      </w:r>
    </w:p>
    <w:p w14:paraId="06F69A40" w14:textId="77777777" w:rsidR="00B96331" w:rsidRPr="003C70B0" w:rsidRDefault="00B96331" w:rsidP="00B96331">
      <w:pPr>
        <w:pStyle w:val="Definition"/>
        <w:rPr>
          <w:bCs/>
          <w:iCs/>
          <w:lang w:val="en-US"/>
        </w:rPr>
      </w:pPr>
      <w:r w:rsidRPr="003C70B0">
        <w:rPr>
          <w:b/>
          <w:bCs/>
          <w:i/>
          <w:lang w:val="en-US"/>
        </w:rPr>
        <w:t>authority prescription</w:t>
      </w:r>
      <w:r w:rsidRPr="003C70B0">
        <w:rPr>
          <w:b/>
          <w:bCs/>
          <w:iCs/>
          <w:lang w:val="en-US"/>
        </w:rPr>
        <w:t xml:space="preserve"> </w:t>
      </w:r>
      <w:r w:rsidRPr="003C70B0">
        <w:rPr>
          <w:bCs/>
          <w:iCs/>
          <w:lang w:val="en-US"/>
        </w:rPr>
        <w:t>means an authority prescription as defined in the Regulations.</w:t>
      </w:r>
    </w:p>
    <w:p w14:paraId="31267F5E" w14:textId="1E932F7C" w:rsidR="00B96331" w:rsidRPr="003C70B0" w:rsidRDefault="00B96331" w:rsidP="00B96331">
      <w:pPr>
        <w:pStyle w:val="Definition"/>
        <w:rPr>
          <w:bCs/>
          <w:iCs/>
          <w:lang w:val="en-US"/>
        </w:rPr>
      </w:pPr>
      <w:r w:rsidRPr="003C70B0">
        <w:rPr>
          <w:b/>
          <w:bCs/>
          <w:i/>
          <w:lang w:val="en-US"/>
        </w:rPr>
        <w:t>hospital</w:t>
      </w:r>
      <w:r w:rsidRPr="003C70B0">
        <w:rPr>
          <w:b/>
          <w:bCs/>
          <w:iCs/>
          <w:lang w:val="en-US"/>
        </w:rPr>
        <w:t xml:space="preserve"> </w:t>
      </w:r>
      <w:r w:rsidRPr="003C70B0">
        <w:rPr>
          <w:bCs/>
          <w:iCs/>
          <w:lang w:val="en-US"/>
        </w:rPr>
        <w:t xml:space="preserve">means the hospital whose name and address </w:t>
      </w:r>
      <w:proofErr w:type="gramStart"/>
      <w:r w:rsidRPr="003C70B0">
        <w:rPr>
          <w:bCs/>
          <w:iCs/>
          <w:lang w:val="en-US"/>
        </w:rPr>
        <w:t>is</w:t>
      </w:r>
      <w:proofErr w:type="gramEnd"/>
      <w:r w:rsidRPr="003C70B0">
        <w:rPr>
          <w:bCs/>
          <w:iCs/>
          <w:lang w:val="en-US"/>
        </w:rPr>
        <w:t xml:space="preserve"> specified in Column 1 of the Schedule to </w:t>
      </w:r>
      <w:r w:rsidR="00D74EE0" w:rsidRPr="003C70B0">
        <w:rPr>
          <w:bCs/>
          <w:iCs/>
          <w:lang w:val="en-US"/>
        </w:rPr>
        <w:t>this instrument</w:t>
      </w:r>
      <w:r w:rsidRPr="003C70B0">
        <w:rPr>
          <w:bCs/>
          <w:iCs/>
          <w:lang w:val="en-US"/>
        </w:rPr>
        <w:t>.</w:t>
      </w:r>
    </w:p>
    <w:p w14:paraId="38721A13" w14:textId="77777777" w:rsidR="00B96331" w:rsidRPr="003C70B0" w:rsidRDefault="00B96331" w:rsidP="00B96331">
      <w:pPr>
        <w:pStyle w:val="Definition"/>
        <w:rPr>
          <w:bCs/>
          <w:iCs/>
          <w:lang w:val="en-US"/>
        </w:rPr>
      </w:pPr>
      <w:r w:rsidRPr="003C70B0">
        <w:rPr>
          <w:b/>
          <w:bCs/>
          <w:i/>
          <w:lang w:val="en-US"/>
        </w:rPr>
        <w:t>patient of the hospital</w:t>
      </w:r>
      <w:r w:rsidRPr="003C70B0">
        <w:rPr>
          <w:b/>
          <w:bCs/>
          <w:iCs/>
          <w:lang w:val="en-US"/>
        </w:rPr>
        <w:t xml:space="preserve"> </w:t>
      </w:r>
      <w:r w:rsidRPr="003C70B0">
        <w:rPr>
          <w:bCs/>
          <w:iCs/>
          <w:lang w:val="en-US"/>
        </w:rPr>
        <w:t>means an in-patient who occupies a bed in the hospital for the purpose of hospital treatment, or an out-patient who receives hospital treatment.</w:t>
      </w:r>
    </w:p>
    <w:p w14:paraId="35C72497" w14:textId="7E836C69" w:rsidR="00B96331" w:rsidRPr="003C70B0" w:rsidRDefault="00B96331" w:rsidP="00B96331">
      <w:pPr>
        <w:pStyle w:val="Definition"/>
        <w:rPr>
          <w:bCs/>
          <w:iCs/>
          <w:lang w:val="en-US"/>
        </w:rPr>
      </w:pPr>
      <w:r w:rsidRPr="003C70B0">
        <w:rPr>
          <w:b/>
          <w:bCs/>
          <w:i/>
          <w:lang w:val="en-US"/>
        </w:rPr>
        <w:t xml:space="preserve">electronic medication </w:t>
      </w:r>
      <w:r w:rsidR="00A374FA" w:rsidRPr="003C70B0">
        <w:rPr>
          <w:b/>
          <w:bCs/>
          <w:i/>
          <w:lang w:val="en-US"/>
        </w:rPr>
        <w:t xml:space="preserve">charting </w:t>
      </w:r>
      <w:r w:rsidRPr="003C70B0">
        <w:rPr>
          <w:b/>
          <w:bCs/>
          <w:i/>
          <w:lang w:val="en-US"/>
        </w:rPr>
        <w:t>system</w:t>
      </w:r>
      <w:r w:rsidRPr="003C70B0">
        <w:rPr>
          <w:b/>
          <w:bCs/>
          <w:iCs/>
          <w:lang w:val="en-US"/>
        </w:rPr>
        <w:t xml:space="preserve"> </w:t>
      </w:r>
      <w:r w:rsidRPr="003C70B0">
        <w:rPr>
          <w:bCs/>
          <w:iCs/>
          <w:lang w:val="en-US"/>
        </w:rPr>
        <w:t xml:space="preserve">means a system which facilitates the electronic management of medications and associated electronic medication </w:t>
      </w:r>
      <w:r w:rsidR="00690715" w:rsidRPr="003C70B0">
        <w:rPr>
          <w:bCs/>
          <w:iCs/>
          <w:lang w:val="en-US"/>
        </w:rPr>
        <w:t xml:space="preserve">chart </w:t>
      </w:r>
      <w:r w:rsidR="00AD71C5" w:rsidRPr="003C70B0">
        <w:rPr>
          <w:bCs/>
          <w:iCs/>
          <w:lang w:val="en-US"/>
        </w:rPr>
        <w:t>order</w:t>
      </w:r>
      <w:r w:rsidR="00690715" w:rsidRPr="003C70B0">
        <w:rPr>
          <w:bCs/>
          <w:iCs/>
          <w:lang w:val="en-US"/>
        </w:rPr>
        <w:t>s</w:t>
      </w:r>
      <w:r w:rsidR="00B4124C" w:rsidRPr="003C70B0">
        <w:rPr>
          <w:bCs/>
          <w:iCs/>
          <w:lang w:val="en-US"/>
        </w:rPr>
        <w:t xml:space="preserve"> for pati</w:t>
      </w:r>
      <w:r w:rsidR="00085339" w:rsidRPr="003C70B0">
        <w:rPr>
          <w:bCs/>
          <w:iCs/>
          <w:lang w:val="en-US"/>
        </w:rPr>
        <w:t xml:space="preserve">ents of </w:t>
      </w:r>
      <w:r w:rsidR="00FA5A4D" w:rsidRPr="003C70B0">
        <w:rPr>
          <w:bCs/>
          <w:iCs/>
          <w:lang w:val="en-US"/>
        </w:rPr>
        <w:t>the</w:t>
      </w:r>
      <w:r w:rsidR="00AB6060" w:rsidRPr="003C70B0">
        <w:rPr>
          <w:bCs/>
          <w:iCs/>
          <w:lang w:val="en-US"/>
        </w:rPr>
        <w:t xml:space="preserve"> hospital specified in Column 1 of the Schedule to </w:t>
      </w:r>
      <w:r w:rsidR="00D74EE0" w:rsidRPr="003C70B0">
        <w:rPr>
          <w:bCs/>
          <w:iCs/>
          <w:lang w:val="en-US"/>
        </w:rPr>
        <w:t>this instrument</w:t>
      </w:r>
      <w:r w:rsidRPr="003C70B0">
        <w:rPr>
          <w:bCs/>
          <w:iCs/>
          <w:lang w:val="en-US"/>
        </w:rPr>
        <w:t>.</w:t>
      </w:r>
    </w:p>
    <w:p w14:paraId="52FF97E6" w14:textId="326D39FD" w:rsidR="00B96331" w:rsidRPr="003C70B0" w:rsidRDefault="00B96331" w:rsidP="00B96331">
      <w:pPr>
        <w:pStyle w:val="Definition"/>
        <w:rPr>
          <w:bCs/>
          <w:iCs/>
          <w:lang w:val="en-US"/>
        </w:rPr>
      </w:pPr>
      <w:r w:rsidRPr="003C70B0">
        <w:rPr>
          <w:b/>
          <w:bCs/>
          <w:i/>
          <w:lang w:val="en-US"/>
        </w:rPr>
        <w:t xml:space="preserve">electronic medication </w:t>
      </w:r>
      <w:r w:rsidR="00E41F84" w:rsidRPr="003C70B0">
        <w:rPr>
          <w:b/>
          <w:bCs/>
          <w:i/>
          <w:lang w:val="en-US"/>
        </w:rPr>
        <w:t xml:space="preserve">chart </w:t>
      </w:r>
      <w:r w:rsidR="00AC0FEB" w:rsidRPr="003C70B0">
        <w:rPr>
          <w:b/>
          <w:bCs/>
          <w:i/>
          <w:lang w:val="en-US"/>
        </w:rPr>
        <w:t>order</w:t>
      </w:r>
      <w:r w:rsidRPr="003C70B0">
        <w:rPr>
          <w:b/>
          <w:bCs/>
          <w:iCs/>
          <w:lang w:val="en-US"/>
        </w:rPr>
        <w:t xml:space="preserve"> </w:t>
      </w:r>
      <w:r w:rsidRPr="003C70B0">
        <w:rPr>
          <w:bCs/>
          <w:iCs/>
          <w:lang w:val="en-US"/>
        </w:rPr>
        <w:t xml:space="preserve">means an order for a medicine, prepared and approved electronically and which forms part of the hospital’s electronic medication </w:t>
      </w:r>
      <w:r w:rsidR="00E51114" w:rsidRPr="003C70B0">
        <w:rPr>
          <w:bCs/>
          <w:iCs/>
          <w:lang w:val="en-US"/>
        </w:rPr>
        <w:t>charting</w:t>
      </w:r>
      <w:r w:rsidRPr="003C70B0">
        <w:rPr>
          <w:bCs/>
          <w:iCs/>
          <w:lang w:val="en-US"/>
        </w:rPr>
        <w:t xml:space="preserve"> system for the purpose of treating a patient of the hospital.</w:t>
      </w:r>
    </w:p>
    <w:p w14:paraId="0A85ED52" w14:textId="77777777" w:rsidR="00B96331" w:rsidRPr="003C70B0" w:rsidRDefault="00B96331" w:rsidP="00B96331">
      <w:pPr>
        <w:pStyle w:val="Definition"/>
        <w:rPr>
          <w:bCs/>
          <w:iCs/>
          <w:lang w:val="en-US"/>
        </w:rPr>
      </w:pPr>
      <w:r w:rsidRPr="003C70B0">
        <w:rPr>
          <w:b/>
          <w:bCs/>
          <w:i/>
          <w:lang w:val="en-US"/>
        </w:rPr>
        <w:t>other Special Arrangement</w:t>
      </w:r>
      <w:r w:rsidRPr="003C70B0">
        <w:rPr>
          <w:b/>
          <w:bCs/>
          <w:iCs/>
          <w:lang w:val="en-US"/>
        </w:rPr>
        <w:t xml:space="preserve"> </w:t>
      </w:r>
      <w:r w:rsidRPr="003C70B0">
        <w:rPr>
          <w:bCs/>
          <w:iCs/>
          <w:lang w:val="en-US"/>
        </w:rPr>
        <w:t>means another Special Arrangement under section 100 of the Act.</w:t>
      </w:r>
    </w:p>
    <w:p w14:paraId="1E23E886" w14:textId="03A10E7C" w:rsidR="00B96331" w:rsidRPr="003C70B0" w:rsidRDefault="00B96331" w:rsidP="00B96331">
      <w:pPr>
        <w:pStyle w:val="Definition"/>
        <w:rPr>
          <w:bCs/>
          <w:iCs/>
          <w:lang w:val="en-US"/>
        </w:rPr>
      </w:pPr>
      <w:r w:rsidRPr="003C70B0">
        <w:rPr>
          <w:b/>
          <w:bCs/>
          <w:i/>
          <w:lang w:val="en-US"/>
        </w:rPr>
        <w:t>Regulations</w:t>
      </w:r>
      <w:r w:rsidRPr="003C70B0">
        <w:rPr>
          <w:b/>
          <w:bCs/>
          <w:iCs/>
          <w:lang w:val="en-US"/>
        </w:rPr>
        <w:t xml:space="preserve"> </w:t>
      </w:r>
      <w:r w:rsidRPr="003C70B0">
        <w:rPr>
          <w:bCs/>
          <w:iCs/>
          <w:lang w:val="en-US"/>
        </w:rPr>
        <w:t xml:space="preserve">means the </w:t>
      </w:r>
      <w:r w:rsidRPr="003C70B0">
        <w:rPr>
          <w:bCs/>
          <w:i/>
          <w:iCs/>
          <w:lang w:val="en-US"/>
        </w:rPr>
        <w:t xml:space="preserve">National Health (Pharmaceutical Benefits) Regulations </w:t>
      </w:r>
      <w:r w:rsidR="00394782" w:rsidRPr="003C70B0">
        <w:rPr>
          <w:bCs/>
          <w:i/>
          <w:iCs/>
          <w:lang w:val="en-US"/>
        </w:rPr>
        <w:t>2017</w:t>
      </w:r>
      <w:r w:rsidRPr="003C70B0">
        <w:rPr>
          <w:bCs/>
          <w:iCs/>
          <w:lang w:val="en-US"/>
        </w:rPr>
        <w:t>.</w:t>
      </w:r>
    </w:p>
    <w:p w14:paraId="1C7D0E28" w14:textId="368ADA77" w:rsidR="00B96331" w:rsidRPr="003C70B0" w:rsidRDefault="00B96331" w:rsidP="00B96331">
      <w:pPr>
        <w:pStyle w:val="Definition"/>
        <w:rPr>
          <w:bCs/>
          <w:iCs/>
          <w:lang w:val="en-US"/>
        </w:rPr>
      </w:pPr>
      <w:r w:rsidRPr="003C70B0">
        <w:rPr>
          <w:b/>
          <w:bCs/>
          <w:i/>
          <w:lang w:val="en-US"/>
        </w:rPr>
        <w:t>Rules</w:t>
      </w:r>
      <w:r w:rsidRPr="003C70B0">
        <w:rPr>
          <w:b/>
          <w:bCs/>
          <w:iCs/>
          <w:lang w:val="en-US"/>
        </w:rPr>
        <w:t xml:space="preserve"> </w:t>
      </w:r>
      <w:r w:rsidRPr="003C70B0">
        <w:rPr>
          <w:bCs/>
          <w:iCs/>
          <w:lang w:val="en-US"/>
        </w:rPr>
        <w:t xml:space="preserve">means the </w:t>
      </w:r>
      <w:bookmarkStart w:id="5" w:name="_Hlk193127691"/>
      <w:r w:rsidR="007322AD" w:rsidRPr="003C70B0">
        <w:rPr>
          <w:bCs/>
          <w:i/>
          <w:iCs/>
        </w:rPr>
        <w:t>National Health (Supply of Pharmaceutical Benefits—Under Co</w:t>
      </w:r>
      <w:r w:rsidR="007322AD" w:rsidRPr="003C70B0">
        <w:rPr>
          <w:bCs/>
          <w:i/>
          <w:iCs/>
        </w:rPr>
        <w:noBreakHyphen/>
        <w:t>payment Data and Claims for Payment) Rules 2022</w:t>
      </w:r>
      <w:r w:rsidR="007322AD" w:rsidRPr="003C70B0">
        <w:rPr>
          <w:bCs/>
          <w:iCs/>
        </w:rPr>
        <w:t>.</w:t>
      </w:r>
      <w:bookmarkEnd w:id="5"/>
    </w:p>
    <w:p w14:paraId="060533C9" w14:textId="2166D344" w:rsidR="00554826" w:rsidRPr="003C70B0" w:rsidRDefault="00CC6ABF" w:rsidP="00554826">
      <w:pPr>
        <w:pStyle w:val="ActHead5"/>
      </w:pPr>
      <w:bookmarkStart w:id="6" w:name="_Toc193118102"/>
      <w:proofErr w:type="gramStart"/>
      <w:r w:rsidRPr="003C70B0">
        <w:t>5</w:t>
      </w:r>
      <w:r w:rsidR="00554826" w:rsidRPr="003C70B0">
        <w:t xml:space="preserve">  </w:t>
      </w:r>
      <w:r w:rsidR="009F5FF9" w:rsidRPr="003C70B0">
        <w:t>Pharmaceutical</w:t>
      </w:r>
      <w:proofErr w:type="gramEnd"/>
      <w:r w:rsidR="009F5FF9" w:rsidRPr="003C70B0">
        <w:t xml:space="preserve"> Benefits</w:t>
      </w:r>
      <w:r w:rsidR="00B72866" w:rsidRPr="003C70B0">
        <w:t xml:space="preserve"> covered by this Special Arrangement</w:t>
      </w:r>
      <w:bookmarkEnd w:id="6"/>
    </w:p>
    <w:p w14:paraId="10A055C1" w14:textId="6FD8A591" w:rsidR="00554826" w:rsidRPr="003C70B0" w:rsidRDefault="00FE7E71" w:rsidP="00A16F53">
      <w:pPr>
        <w:pStyle w:val="subsection"/>
        <w:numPr>
          <w:ilvl w:val="0"/>
          <w:numId w:val="17"/>
        </w:numPr>
      </w:pPr>
      <w:r w:rsidRPr="003C70B0">
        <w:t xml:space="preserve">This Special Arrangement applies to each pharmaceutical benefit </w:t>
      </w:r>
      <w:r w:rsidR="0086555F" w:rsidRPr="003C70B0">
        <w:t xml:space="preserve">that </w:t>
      </w:r>
      <w:r w:rsidRPr="003C70B0">
        <w:t>is generally available for supply under Part VII of the Act.</w:t>
      </w:r>
    </w:p>
    <w:p w14:paraId="076DD3A9" w14:textId="769F67C2" w:rsidR="00A16F53" w:rsidRPr="003C70B0" w:rsidRDefault="00A16F53" w:rsidP="00A16F53">
      <w:pPr>
        <w:pStyle w:val="subsection"/>
        <w:numPr>
          <w:ilvl w:val="0"/>
          <w:numId w:val="17"/>
        </w:numPr>
      </w:pPr>
      <w:r w:rsidRPr="003C70B0">
        <w:t>This Special Arrangement does not apply to a pharmaceutical benefit that can only be supplied under Part VII of the Act in accordance with any other Special Arrangement.</w:t>
      </w:r>
    </w:p>
    <w:p w14:paraId="3C8BD7F5" w14:textId="0EC69587" w:rsidR="00BB0E31" w:rsidRPr="003C70B0" w:rsidRDefault="00CC6ABF" w:rsidP="00BB0E31">
      <w:pPr>
        <w:pStyle w:val="ActHead5"/>
      </w:pPr>
      <w:bookmarkStart w:id="7" w:name="_Toc193118103"/>
      <w:proofErr w:type="gramStart"/>
      <w:r w:rsidRPr="003C70B0">
        <w:t>6</w:t>
      </w:r>
      <w:r w:rsidR="00BB0E31" w:rsidRPr="003C70B0">
        <w:t xml:space="preserve">  </w:t>
      </w:r>
      <w:r w:rsidR="00124DAC" w:rsidRPr="003C70B0">
        <w:t>Application</w:t>
      </w:r>
      <w:proofErr w:type="gramEnd"/>
      <w:r w:rsidR="00124DAC" w:rsidRPr="003C70B0">
        <w:t xml:space="preserve"> of Part VII of the Act</w:t>
      </w:r>
      <w:bookmarkEnd w:id="7"/>
    </w:p>
    <w:p w14:paraId="5BE8B3C9" w14:textId="215E7F3E" w:rsidR="00BB0E31" w:rsidRPr="003C70B0" w:rsidRDefault="00FF12E5" w:rsidP="00A16F53">
      <w:pPr>
        <w:pStyle w:val="subsection"/>
        <w:numPr>
          <w:ilvl w:val="0"/>
          <w:numId w:val="19"/>
        </w:numPr>
      </w:pPr>
      <w:r w:rsidRPr="003C70B0">
        <w:t>Each pharmaceutical benefit supplied in accordance with this Special Arrangement is supplied under Part VII of the Act.</w:t>
      </w:r>
    </w:p>
    <w:p w14:paraId="2570FA61" w14:textId="774120D0" w:rsidR="008F030E" w:rsidRPr="003C70B0" w:rsidRDefault="008F030E" w:rsidP="00A16F53">
      <w:pPr>
        <w:pStyle w:val="subsection"/>
        <w:numPr>
          <w:ilvl w:val="0"/>
          <w:numId w:val="19"/>
        </w:numPr>
      </w:pPr>
      <w:r w:rsidRPr="003C70B0">
        <w:t>A provision of Part VII of the Act, or of the Regulations or other instruments made for Part VII of the Act, applies subject to this Special Arrangement.</w:t>
      </w:r>
    </w:p>
    <w:p w14:paraId="7A422185" w14:textId="20195602" w:rsidR="008F030E" w:rsidRPr="003C70B0" w:rsidRDefault="008F030E" w:rsidP="008F030E">
      <w:pPr>
        <w:pStyle w:val="subsection"/>
        <w:rPr>
          <w:sz w:val="18"/>
          <w:szCs w:val="18"/>
        </w:rPr>
      </w:pPr>
      <w:r w:rsidRPr="003C70B0">
        <w:tab/>
      </w:r>
      <w:r w:rsidRPr="003C70B0">
        <w:tab/>
      </w:r>
      <w:r w:rsidRPr="003C70B0">
        <w:rPr>
          <w:sz w:val="18"/>
          <w:szCs w:val="18"/>
        </w:rPr>
        <w:t>Note:</w:t>
      </w:r>
      <w:r w:rsidRPr="003C70B0">
        <w:rPr>
          <w:sz w:val="18"/>
          <w:szCs w:val="18"/>
        </w:rPr>
        <w:tab/>
        <w:t>See subsection 100(3) of the Act.</w:t>
      </w:r>
    </w:p>
    <w:p w14:paraId="30DCF758" w14:textId="629A7593" w:rsidR="00BB0E31" w:rsidRPr="003C70B0" w:rsidRDefault="00CC6ABF" w:rsidP="00BB0E31">
      <w:pPr>
        <w:pStyle w:val="ActHead5"/>
      </w:pPr>
      <w:bookmarkStart w:id="8" w:name="_Toc193118104"/>
      <w:proofErr w:type="gramStart"/>
      <w:r w:rsidRPr="003C70B0">
        <w:lastRenderedPageBreak/>
        <w:t>7</w:t>
      </w:r>
      <w:r w:rsidR="00BB0E31" w:rsidRPr="003C70B0">
        <w:t xml:space="preserve">  </w:t>
      </w:r>
      <w:r w:rsidR="000B6BE5" w:rsidRPr="003C70B0">
        <w:t>Prescribing</w:t>
      </w:r>
      <w:proofErr w:type="gramEnd"/>
      <w:r w:rsidR="000B6BE5" w:rsidRPr="003C70B0">
        <w:t xml:space="preserve"> of pharmaceutical benefits</w:t>
      </w:r>
      <w:bookmarkEnd w:id="8"/>
    </w:p>
    <w:p w14:paraId="2809AAE2" w14:textId="337D6FBC" w:rsidR="00BB0E31" w:rsidRPr="003C70B0" w:rsidRDefault="0035132D" w:rsidP="00AA6458">
      <w:pPr>
        <w:pStyle w:val="subsection"/>
        <w:numPr>
          <w:ilvl w:val="0"/>
          <w:numId w:val="23"/>
        </w:numPr>
      </w:pPr>
      <w:r w:rsidRPr="003C70B0">
        <w:t xml:space="preserve">A PBS prescriber may only prescribe a pharmaceutical benefit under this Special Arrangement by creating an electronic medication </w:t>
      </w:r>
      <w:r w:rsidR="005D793C" w:rsidRPr="003C70B0">
        <w:t xml:space="preserve">chart </w:t>
      </w:r>
      <w:r w:rsidR="00857E11" w:rsidRPr="003C70B0">
        <w:t>order</w:t>
      </w:r>
      <w:r w:rsidRPr="003C70B0">
        <w:t xml:space="preserve"> within an electronic medication chart</w:t>
      </w:r>
      <w:r w:rsidR="006C3FAA" w:rsidRPr="003C70B0">
        <w:t>ing system</w:t>
      </w:r>
      <w:r w:rsidRPr="003C70B0">
        <w:t xml:space="preserve"> in accordance with the requirements of section 41 of the Regulations, </w:t>
      </w:r>
      <w:r w:rsidR="00BB24C1" w:rsidRPr="003C70B0">
        <w:t>as modified by this section.</w:t>
      </w:r>
    </w:p>
    <w:p w14:paraId="487112CC" w14:textId="1448D51A" w:rsidR="00303E1E" w:rsidRPr="003C70B0" w:rsidRDefault="00303E1E" w:rsidP="00AA6458">
      <w:pPr>
        <w:pStyle w:val="subsection"/>
        <w:numPr>
          <w:ilvl w:val="0"/>
          <w:numId w:val="23"/>
        </w:numPr>
      </w:pPr>
      <w:r w:rsidRPr="003C70B0">
        <w:t>A</w:t>
      </w:r>
      <w:r w:rsidR="00AD71C5" w:rsidRPr="003C70B0">
        <w:t>n</w:t>
      </w:r>
      <w:r w:rsidRPr="003C70B0">
        <w:t xml:space="preserve"> </w:t>
      </w:r>
      <w:r w:rsidR="00AD71C5" w:rsidRPr="003C70B0">
        <w:t xml:space="preserve">order </w:t>
      </w:r>
      <w:r w:rsidRPr="003C70B0">
        <w:t>for the supply of a pharmaceutical benefit under this Special Arrangement may only be made</w:t>
      </w:r>
      <w:r w:rsidR="00C573C4" w:rsidRPr="003C70B0">
        <w:t xml:space="preserve"> </w:t>
      </w:r>
      <w:r w:rsidRPr="003C70B0">
        <w:t xml:space="preserve">for </w:t>
      </w:r>
      <w:r w:rsidR="0086555F" w:rsidRPr="003C70B0">
        <w:t xml:space="preserve">the </w:t>
      </w:r>
      <w:r w:rsidR="005D190D" w:rsidRPr="003C70B0">
        <w:rPr>
          <w:bCs/>
          <w:iCs/>
          <w:lang w:val="en-US"/>
        </w:rPr>
        <w:t xml:space="preserve">purpose of treating a patient of the </w:t>
      </w:r>
      <w:r w:rsidR="004167FD" w:rsidRPr="003C70B0">
        <w:t xml:space="preserve">hospital </w:t>
      </w:r>
      <w:r w:rsidR="003D76A4" w:rsidRPr="003C70B0">
        <w:t xml:space="preserve">specified in </w:t>
      </w:r>
      <w:r w:rsidR="00D74EE0" w:rsidRPr="003C70B0">
        <w:t>C</w:t>
      </w:r>
      <w:r w:rsidR="003D76A4" w:rsidRPr="003C70B0">
        <w:t>olumn 1 of</w:t>
      </w:r>
      <w:r w:rsidR="004167FD" w:rsidRPr="003C70B0">
        <w:t xml:space="preserve"> the Schedule.</w:t>
      </w:r>
    </w:p>
    <w:p w14:paraId="41B403F0" w14:textId="39754DB9" w:rsidR="003D6E59" w:rsidRPr="003C70B0" w:rsidRDefault="003D6E59" w:rsidP="003D6E59">
      <w:pPr>
        <w:pStyle w:val="SubsectionHead"/>
        <w:ind w:left="1130"/>
      </w:pPr>
      <w:r w:rsidRPr="003C70B0">
        <w:t xml:space="preserve">Creating electronic medication </w:t>
      </w:r>
      <w:r w:rsidR="00857E11" w:rsidRPr="003C70B0">
        <w:t>order</w:t>
      </w:r>
      <w:r w:rsidR="00DA7EE6" w:rsidRPr="003C70B0">
        <w:t>s</w:t>
      </w:r>
      <w:r w:rsidRPr="003C70B0">
        <w:t xml:space="preserve"> </w:t>
      </w:r>
      <w:r w:rsidRPr="003C70B0">
        <w:noBreakHyphen/>
        <w:t xml:space="preserve"> generally</w:t>
      </w:r>
    </w:p>
    <w:p w14:paraId="34F4B57D" w14:textId="771E5E5E" w:rsidR="00303E1E" w:rsidRPr="003C70B0" w:rsidRDefault="00303E1E" w:rsidP="003D6E59">
      <w:pPr>
        <w:pStyle w:val="subsection"/>
        <w:numPr>
          <w:ilvl w:val="0"/>
          <w:numId w:val="23"/>
        </w:numPr>
      </w:pPr>
      <w:r w:rsidRPr="003C70B0">
        <w:t>Paragraph 41(2)(c) of the Regulations do</w:t>
      </w:r>
      <w:r w:rsidR="00E54C14" w:rsidRPr="003C70B0">
        <w:t>es</w:t>
      </w:r>
      <w:r w:rsidRPr="003C70B0">
        <w:t xml:space="preserve"> not apply to the creation of an electronic medication</w:t>
      </w:r>
      <w:r w:rsidR="00247FDB" w:rsidRPr="003C70B0">
        <w:t xml:space="preserve"> chart</w:t>
      </w:r>
      <w:r w:rsidRPr="003C70B0">
        <w:t xml:space="preserve"> </w:t>
      </w:r>
      <w:r w:rsidR="00857E11" w:rsidRPr="003C70B0">
        <w:t>order</w:t>
      </w:r>
      <w:r w:rsidRPr="003C70B0">
        <w:t xml:space="preserve"> within an electronic medication chart</w:t>
      </w:r>
      <w:r w:rsidR="00BC0475" w:rsidRPr="003C70B0">
        <w:t>ing system</w:t>
      </w:r>
      <w:r w:rsidR="00E54C14" w:rsidRPr="003C70B0">
        <w:t xml:space="preserve"> under this Special Arrangement</w:t>
      </w:r>
      <w:r w:rsidRPr="003C70B0">
        <w:t>.</w:t>
      </w:r>
    </w:p>
    <w:p w14:paraId="516EE2C3" w14:textId="663C1ECE" w:rsidR="005E6CD7" w:rsidRPr="003C70B0" w:rsidRDefault="005E6CD7" w:rsidP="003D6E59">
      <w:pPr>
        <w:pStyle w:val="subsection"/>
        <w:numPr>
          <w:ilvl w:val="0"/>
          <w:numId w:val="23"/>
        </w:numPr>
      </w:pPr>
      <w:r w:rsidRPr="003C70B0">
        <w:rPr>
          <w:szCs w:val="22"/>
        </w:rPr>
        <w:t xml:space="preserve">The PBS prescriber must electronically </w:t>
      </w:r>
      <w:r w:rsidR="00A21796" w:rsidRPr="003C70B0">
        <w:rPr>
          <w:szCs w:val="22"/>
        </w:rPr>
        <w:t>authorise</w:t>
      </w:r>
      <w:r w:rsidRPr="003C70B0">
        <w:rPr>
          <w:szCs w:val="22"/>
        </w:rPr>
        <w:t xml:space="preserve"> the </w:t>
      </w:r>
      <w:r w:rsidR="00857E11" w:rsidRPr="003C70B0">
        <w:rPr>
          <w:szCs w:val="22"/>
        </w:rPr>
        <w:t>order</w:t>
      </w:r>
      <w:r w:rsidRPr="003C70B0">
        <w:rPr>
          <w:szCs w:val="22"/>
        </w:rPr>
        <w:t xml:space="preserve"> in the electronic medication </w:t>
      </w:r>
      <w:r w:rsidR="00C138A8" w:rsidRPr="003C70B0">
        <w:rPr>
          <w:szCs w:val="22"/>
        </w:rPr>
        <w:t>charting</w:t>
      </w:r>
      <w:r w:rsidR="00247FDB" w:rsidRPr="003C70B0">
        <w:rPr>
          <w:szCs w:val="22"/>
        </w:rPr>
        <w:t xml:space="preserve"> </w:t>
      </w:r>
      <w:r w:rsidRPr="003C70B0">
        <w:rPr>
          <w:szCs w:val="22"/>
        </w:rPr>
        <w:t>system.</w:t>
      </w:r>
    </w:p>
    <w:p w14:paraId="5CA504C6" w14:textId="7BEA3EF4" w:rsidR="005E6CD7" w:rsidRPr="003C70B0" w:rsidRDefault="00C868A2" w:rsidP="00750A03">
      <w:pPr>
        <w:pStyle w:val="subsection"/>
        <w:ind w:left="1130" w:firstLine="0"/>
      </w:pPr>
      <w:r w:rsidRPr="003C70B0">
        <w:rPr>
          <w:i/>
        </w:rPr>
        <w:t xml:space="preserve">Creating electronic medication </w:t>
      </w:r>
      <w:r w:rsidR="00857E11" w:rsidRPr="003C70B0">
        <w:rPr>
          <w:i/>
        </w:rPr>
        <w:t>order</w:t>
      </w:r>
      <w:r w:rsidR="00194C92" w:rsidRPr="003C70B0">
        <w:rPr>
          <w:i/>
        </w:rPr>
        <w:t>s</w:t>
      </w:r>
      <w:r w:rsidRPr="003C70B0">
        <w:rPr>
          <w:i/>
        </w:rPr>
        <w:t xml:space="preserve"> </w:t>
      </w:r>
      <w:r w:rsidRPr="003C70B0">
        <w:rPr>
          <w:i/>
        </w:rPr>
        <w:noBreakHyphen/>
        <w:t xml:space="preserve"> authority prescriptions</w:t>
      </w:r>
    </w:p>
    <w:p w14:paraId="4CBC3CCE" w14:textId="5ED5EAE2" w:rsidR="00C868A2" w:rsidRPr="003C70B0" w:rsidRDefault="00BC07E9" w:rsidP="003D6E59">
      <w:pPr>
        <w:pStyle w:val="subsection"/>
        <w:numPr>
          <w:ilvl w:val="0"/>
          <w:numId w:val="23"/>
        </w:numPr>
      </w:pPr>
      <w:r w:rsidRPr="003C70B0">
        <w:rPr>
          <w:szCs w:val="22"/>
        </w:rPr>
        <w:t>If the prescription is an authority prescription, t</w:t>
      </w:r>
      <w:r w:rsidR="00C868A2" w:rsidRPr="003C70B0">
        <w:rPr>
          <w:bCs/>
          <w:szCs w:val="22"/>
        </w:rPr>
        <w:t>he electronic medication</w:t>
      </w:r>
      <w:r w:rsidR="0000115B" w:rsidRPr="003C70B0">
        <w:rPr>
          <w:bCs/>
          <w:szCs w:val="22"/>
        </w:rPr>
        <w:t xml:space="preserve"> chart</w:t>
      </w:r>
      <w:r w:rsidR="00C868A2" w:rsidRPr="003C70B0">
        <w:rPr>
          <w:bCs/>
          <w:szCs w:val="22"/>
        </w:rPr>
        <w:t xml:space="preserve"> </w:t>
      </w:r>
      <w:r w:rsidR="00857E11" w:rsidRPr="003C70B0">
        <w:rPr>
          <w:bCs/>
          <w:szCs w:val="22"/>
        </w:rPr>
        <w:t>order</w:t>
      </w:r>
      <w:r w:rsidR="00C868A2" w:rsidRPr="003C70B0">
        <w:rPr>
          <w:bCs/>
          <w:szCs w:val="22"/>
        </w:rPr>
        <w:t xml:space="preserve"> must contain each authority approval number</w:t>
      </w:r>
      <w:r w:rsidRPr="003C70B0">
        <w:rPr>
          <w:bCs/>
          <w:szCs w:val="22"/>
        </w:rPr>
        <w:t xml:space="preserve"> for the prescription</w:t>
      </w:r>
      <w:r w:rsidR="00C868A2" w:rsidRPr="003C70B0">
        <w:rPr>
          <w:bCs/>
          <w:szCs w:val="22"/>
        </w:rPr>
        <w:t xml:space="preserve"> or </w:t>
      </w:r>
      <w:r w:rsidRPr="003C70B0">
        <w:rPr>
          <w:bCs/>
          <w:szCs w:val="22"/>
        </w:rPr>
        <w:t xml:space="preserve">the </w:t>
      </w:r>
      <w:r w:rsidR="00C868A2" w:rsidRPr="003C70B0">
        <w:rPr>
          <w:bCs/>
          <w:szCs w:val="22"/>
        </w:rPr>
        <w:t xml:space="preserve">relevant streamlined authority code (if any) for the </w:t>
      </w:r>
      <w:r w:rsidR="003D76A4" w:rsidRPr="003C70B0">
        <w:rPr>
          <w:bCs/>
          <w:szCs w:val="22"/>
        </w:rPr>
        <w:t xml:space="preserve">pharmaceutical benefit </w:t>
      </w:r>
      <w:r w:rsidRPr="003C70B0">
        <w:rPr>
          <w:bCs/>
          <w:szCs w:val="22"/>
        </w:rPr>
        <w:t>that is prescribed</w:t>
      </w:r>
      <w:r w:rsidR="00C868A2" w:rsidRPr="003C70B0">
        <w:rPr>
          <w:bCs/>
          <w:szCs w:val="22"/>
        </w:rPr>
        <w:t>.</w:t>
      </w:r>
    </w:p>
    <w:p w14:paraId="7A0F7D96" w14:textId="5FB227E8" w:rsidR="00C868A2" w:rsidRPr="003C70B0" w:rsidRDefault="00C868A2" w:rsidP="003D6E59">
      <w:pPr>
        <w:pStyle w:val="subsection"/>
        <w:numPr>
          <w:ilvl w:val="0"/>
          <w:numId w:val="23"/>
        </w:numPr>
      </w:pPr>
      <w:r w:rsidRPr="003C70B0">
        <w:rPr>
          <w:szCs w:val="22"/>
        </w:rPr>
        <w:t>A</w:t>
      </w:r>
      <w:r w:rsidR="00857E11" w:rsidRPr="003C70B0">
        <w:rPr>
          <w:szCs w:val="22"/>
        </w:rPr>
        <w:t xml:space="preserve">n order </w:t>
      </w:r>
      <w:r w:rsidRPr="003C70B0">
        <w:rPr>
          <w:szCs w:val="22"/>
        </w:rPr>
        <w:t xml:space="preserve">for the supply of a pharmaceutical benefit made in accordance with this section </w:t>
      </w:r>
      <w:r w:rsidRPr="003C70B0">
        <w:t>is, for the purposes of the Regulations (other than section 61) and the Rules, taken</w:t>
      </w:r>
      <w:r w:rsidRPr="003C70B0">
        <w:rPr>
          <w:szCs w:val="22"/>
        </w:rPr>
        <w:t xml:space="preserve">, to be a medication chart </w:t>
      </w:r>
      <w:r w:rsidR="00D74EE0" w:rsidRPr="003C70B0">
        <w:rPr>
          <w:szCs w:val="22"/>
        </w:rPr>
        <w:t xml:space="preserve">prescription </w:t>
      </w:r>
      <w:r w:rsidRPr="003C70B0">
        <w:rPr>
          <w:szCs w:val="22"/>
        </w:rPr>
        <w:t>written in accordance with section 41 of the Regulations.</w:t>
      </w:r>
    </w:p>
    <w:p w14:paraId="2C123056" w14:textId="5B3F0169" w:rsidR="00C868A2" w:rsidRPr="003C70B0" w:rsidRDefault="00C868A2" w:rsidP="00750A03">
      <w:pPr>
        <w:pStyle w:val="subsection"/>
        <w:ind w:left="1130" w:firstLine="0"/>
        <w:rPr>
          <w:i/>
          <w:iCs/>
        </w:rPr>
      </w:pPr>
      <w:r w:rsidRPr="003C70B0">
        <w:rPr>
          <w:i/>
          <w:iCs/>
        </w:rPr>
        <w:t>Prescription in paper</w:t>
      </w:r>
      <w:r w:rsidRPr="003C70B0">
        <w:rPr>
          <w:i/>
          <w:iCs/>
        </w:rPr>
        <w:noBreakHyphen/>
        <w:t>based form is not required</w:t>
      </w:r>
    </w:p>
    <w:p w14:paraId="03F8AD5A" w14:textId="2977910D" w:rsidR="00BB0E31" w:rsidRPr="003C70B0" w:rsidRDefault="00C868A2" w:rsidP="00AA43B6">
      <w:pPr>
        <w:pStyle w:val="subsection"/>
        <w:numPr>
          <w:ilvl w:val="0"/>
          <w:numId w:val="23"/>
        </w:numPr>
      </w:pPr>
      <w:r w:rsidRPr="003C70B0">
        <w:t xml:space="preserve">The PBS prescriber is not required to also provide the prescription </w:t>
      </w:r>
      <w:r w:rsidR="003D76A4" w:rsidRPr="003C70B0">
        <w:t xml:space="preserve">to the approved supplier </w:t>
      </w:r>
      <w:r w:rsidRPr="003C70B0">
        <w:t>in paper</w:t>
      </w:r>
      <w:r w:rsidRPr="003C70B0">
        <w:noBreakHyphen/>
        <w:t>based form.</w:t>
      </w:r>
    </w:p>
    <w:p w14:paraId="5EBEA0C7" w14:textId="5307B0A2" w:rsidR="00BB0E31" w:rsidRPr="003C70B0" w:rsidRDefault="00CC6ABF" w:rsidP="00BB0E31">
      <w:pPr>
        <w:pStyle w:val="ActHead5"/>
      </w:pPr>
      <w:bookmarkStart w:id="9" w:name="_Toc193118105"/>
      <w:proofErr w:type="gramStart"/>
      <w:r w:rsidRPr="003C70B0">
        <w:t>8</w:t>
      </w:r>
      <w:r w:rsidR="00BB0E31" w:rsidRPr="003C70B0">
        <w:t xml:space="preserve">  </w:t>
      </w:r>
      <w:r w:rsidR="00956E65" w:rsidRPr="003C70B0">
        <w:t>Supply</w:t>
      </w:r>
      <w:proofErr w:type="gramEnd"/>
      <w:r w:rsidR="00956E65" w:rsidRPr="003C70B0">
        <w:t xml:space="preserve"> of pharmaceutical benefits</w:t>
      </w:r>
      <w:bookmarkEnd w:id="9"/>
    </w:p>
    <w:p w14:paraId="522AE78E" w14:textId="3F9958E4" w:rsidR="00BB0E31" w:rsidRPr="003C70B0" w:rsidRDefault="002141B4" w:rsidP="00730999">
      <w:pPr>
        <w:pStyle w:val="subsection"/>
        <w:numPr>
          <w:ilvl w:val="0"/>
          <w:numId w:val="24"/>
        </w:numPr>
      </w:pPr>
      <w:r w:rsidRPr="003C70B0">
        <w:t xml:space="preserve">An approved supplier may supply a pharmaceutical benefit under this Special Arrangement </w:t>
      </w:r>
      <w:r w:rsidR="006677B5" w:rsidRPr="003C70B0">
        <w:t xml:space="preserve">if the </w:t>
      </w:r>
      <w:r w:rsidR="00857E11" w:rsidRPr="003C70B0">
        <w:t>order</w:t>
      </w:r>
      <w:r w:rsidR="006677B5" w:rsidRPr="003C70B0">
        <w:t xml:space="preserve"> for the pharmaceutical benefit is for </w:t>
      </w:r>
      <w:r w:rsidR="00EC4280" w:rsidRPr="003C70B0">
        <w:t>the</w:t>
      </w:r>
      <w:r w:rsidRPr="003C70B0">
        <w:t xml:space="preserve"> </w:t>
      </w:r>
      <w:r w:rsidR="00EC4280" w:rsidRPr="003C70B0">
        <w:rPr>
          <w:bCs/>
          <w:iCs/>
          <w:lang w:val="en-US"/>
        </w:rPr>
        <w:t xml:space="preserve">purpose of treating a patient of the </w:t>
      </w:r>
      <w:r w:rsidR="00643D60" w:rsidRPr="003C70B0">
        <w:t xml:space="preserve">hospital </w:t>
      </w:r>
      <w:r w:rsidR="00F755E9" w:rsidRPr="003C70B0">
        <w:t>specified in Col</w:t>
      </w:r>
      <w:r w:rsidR="000276FD" w:rsidRPr="003C70B0">
        <w:t>umn 1 of the Schedule</w:t>
      </w:r>
      <w:r w:rsidR="00BB0E31" w:rsidRPr="003C70B0">
        <w:t>.</w:t>
      </w:r>
    </w:p>
    <w:p w14:paraId="530216B0" w14:textId="2B878242" w:rsidR="00BB0E31" w:rsidRPr="003C70B0" w:rsidRDefault="00B374CE" w:rsidP="00730999">
      <w:pPr>
        <w:pStyle w:val="subsection"/>
        <w:numPr>
          <w:ilvl w:val="0"/>
          <w:numId w:val="24"/>
        </w:numPr>
      </w:pPr>
      <w:r w:rsidRPr="003C70B0">
        <w:t>T</w:t>
      </w:r>
      <w:r w:rsidR="004A6ECA" w:rsidRPr="003C70B0">
        <w:t xml:space="preserve">he approved supplier may supply the pharmaceutical benefit to the person under this Special Arrangement only if the approved supplier is specified in </w:t>
      </w:r>
      <w:r w:rsidR="00D74EE0" w:rsidRPr="003C70B0">
        <w:t>C</w:t>
      </w:r>
      <w:r w:rsidR="004A6ECA" w:rsidRPr="003C70B0">
        <w:t xml:space="preserve">olumn 2 of the </w:t>
      </w:r>
      <w:r w:rsidR="007511E6" w:rsidRPr="003C70B0">
        <w:t>Schedule.</w:t>
      </w:r>
    </w:p>
    <w:p w14:paraId="7A7CCDE3" w14:textId="2ABE2C67" w:rsidR="008A1BCC" w:rsidRPr="003C70B0" w:rsidRDefault="002D1E16" w:rsidP="00730999">
      <w:pPr>
        <w:pStyle w:val="subsection"/>
        <w:numPr>
          <w:ilvl w:val="0"/>
          <w:numId w:val="24"/>
        </w:numPr>
      </w:pPr>
      <w:r w:rsidRPr="003C70B0">
        <w:t>Sections 45, 47 and 51 of the Regulations apply to the supply of a pharmaceutical benefit by an approved supplier under this Special Arrangement, with the following modifications:</w:t>
      </w:r>
    </w:p>
    <w:p w14:paraId="3E8A5384" w14:textId="3B250216" w:rsidR="00383DC2" w:rsidRPr="003C70B0" w:rsidRDefault="00383DC2" w:rsidP="00684D8A">
      <w:pPr>
        <w:pStyle w:val="paragraph"/>
        <w:numPr>
          <w:ilvl w:val="1"/>
          <w:numId w:val="24"/>
        </w:numPr>
      </w:pPr>
      <w:r w:rsidRPr="003C70B0">
        <w:lastRenderedPageBreak/>
        <w:t xml:space="preserve">a reference to a medication chart prescription is taken to be a reference to an electronic medication </w:t>
      </w:r>
      <w:r w:rsidR="00247FDB" w:rsidRPr="003C70B0">
        <w:t xml:space="preserve">chart </w:t>
      </w:r>
      <w:proofErr w:type="gramStart"/>
      <w:r w:rsidRPr="003C70B0">
        <w:t>order</w:t>
      </w:r>
      <w:r w:rsidR="005C3E81" w:rsidRPr="003C70B0">
        <w:t>;</w:t>
      </w:r>
      <w:proofErr w:type="gramEnd"/>
    </w:p>
    <w:p w14:paraId="64FF2142" w14:textId="714BD0F5" w:rsidR="00C635AF" w:rsidRPr="003C70B0" w:rsidRDefault="005D793C" w:rsidP="00684D8A">
      <w:pPr>
        <w:pStyle w:val="paragraph"/>
        <w:numPr>
          <w:ilvl w:val="1"/>
          <w:numId w:val="24"/>
        </w:numPr>
      </w:pPr>
      <w:r w:rsidRPr="003C70B0">
        <w:t>s</w:t>
      </w:r>
      <w:r w:rsidR="00665B81" w:rsidRPr="003C70B0">
        <w:t>ection</w:t>
      </w:r>
      <w:r w:rsidR="00684D8A" w:rsidRPr="003C70B0">
        <w:t xml:space="preserve"> </w:t>
      </w:r>
      <w:r w:rsidR="00665B81" w:rsidRPr="003C70B0">
        <w:t>45 applies as if</w:t>
      </w:r>
      <w:r w:rsidR="00C635AF" w:rsidRPr="003C70B0">
        <w:t>:</w:t>
      </w:r>
    </w:p>
    <w:p w14:paraId="6F9E7279" w14:textId="5676CD6E" w:rsidR="00BB0E31" w:rsidRPr="003C70B0" w:rsidRDefault="00684D8A" w:rsidP="00C635AF">
      <w:pPr>
        <w:pStyle w:val="paragraph"/>
        <w:numPr>
          <w:ilvl w:val="2"/>
          <w:numId w:val="24"/>
        </w:numPr>
      </w:pPr>
      <w:r w:rsidRPr="003C70B0">
        <w:t>i</w:t>
      </w:r>
      <w:r w:rsidR="00FB48A6" w:rsidRPr="003C70B0">
        <w:t xml:space="preserve">t required the approved supplier, or a person authorised for the purpose by the approved supplier, to verify in the electronic medication </w:t>
      </w:r>
      <w:r w:rsidR="00194C92" w:rsidRPr="003C70B0">
        <w:t xml:space="preserve">chart </w:t>
      </w:r>
      <w:r w:rsidR="001C3F59" w:rsidRPr="003C70B0">
        <w:t>order</w:t>
      </w:r>
      <w:r w:rsidR="00FB48A6" w:rsidRPr="003C70B0">
        <w:t xml:space="preserve"> that the pharmaceutical benefit has been supplied and the date on which it was supplied; and</w:t>
      </w:r>
    </w:p>
    <w:p w14:paraId="0D64C9CC" w14:textId="026AA547" w:rsidR="00C635AF" w:rsidRPr="003C70B0" w:rsidRDefault="00C635AF" w:rsidP="00E0139E">
      <w:pPr>
        <w:pStyle w:val="paragraph"/>
        <w:numPr>
          <w:ilvl w:val="2"/>
          <w:numId w:val="24"/>
        </w:numPr>
      </w:pPr>
      <w:r w:rsidRPr="003C70B0">
        <w:t xml:space="preserve">paragraph 45(2)(d) </w:t>
      </w:r>
      <w:proofErr w:type="gramStart"/>
      <w:r w:rsidRPr="003C70B0">
        <w:t>were</w:t>
      </w:r>
      <w:proofErr w:type="gramEnd"/>
      <w:r w:rsidRPr="003C70B0">
        <w:t xml:space="preserve"> omitted; and</w:t>
      </w:r>
    </w:p>
    <w:p w14:paraId="3535FCAE" w14:textId="1D22DF43" w:rsidR="00CE5B7E" w:rsidRPr="003C70B0" w:rsidRDefault="00237B84" w:rsidP="00730999">
      <w:pPr>
        <w:pStyle w:val="paragraph"/>
        <w:numPr>
          <w:ilvl w:val="1"/>
          <w:numId w:val="24"/>
        </w:numPr>
      </w:pPr>
      <w:r w:rsidRPr="003C70B0">
        <w:t>a reference in section</w:t>
      </w:r>
      <w:r w:rsidR="00684D8A" w:rsidRPr="003C70B0">
        <w:t xml:space="preserve"> </w:t>
      </w:r>
      <w:r w:rsidRPr="003C70B0">
        <w:t>51 to writing</w:t>
      </w:r>
      <w:r w:rsidR="00D25E5E" w:rsidRPr="003C70B0">
        <w:t xml:space="preserve"> the words</w:t>
      </w:r>
      <w:r w:rsidRPr="003C70B0">
        <w:t xml:space="preserve"> “immediate supply necessary” on the </w:t>
      </w:r>
      <w:r w:rsidR="00D25E5E" w:rsidRPr="003C70B0">
        <w:t xml:space="preserve">prescription </w:t>
      </w:r>
      <w:r w:rsidRPr="003C70B0">
        <w:t xml:space="preserve">is taken to be a reference to including those words in the electronic medication </w:t>
      </w:r>
      <w:r w:rsidR="00194C92" w:rsidRPr="003C70B0">
        <w:t>chart</w:t>
      </w:r>
      <w:r w:rsidR="005732B4" w:rsidRPr="003C70B0">
        <w:t>ing system</w:t>
      </w:r>
      <w:r w:rsidRPr="003C70B0">
        <w:t>.</w:t>
      </w:r>
    </w:p>
    <w:p w14:paraId="2967E196" w14:textId="2BE8EF80" w:rsidR="0066246E" w:rsidRPr="003C70B0" w:rsidRDefault="00CC6ABF" w:rsidP="0066246E">
      <w:pPr>
        <w:pStyle w:val="ActHead5"/>
      </w:pPr>
      <w:bookmarkStart w:id="10" w:name="_Toc193118106"/>
      <w:proofErr w:type="gramStart"/>
      <w:r w:rsidRPr="003C70B0">
        <w:t>9</w:t>
      </w:r>
      <w:r w:rsidR="0066246E" w:rsidRPr="003C70B0">
        <w:t xml:space="preserve">  </w:t>
      </w:r>
      <w:r w:rsidR="003C4C6F" w:rsidRPr="003C70B0">
        <w:t>Claims</w:t>
      </w:r>
      <w:proofErr w:type="gramEnd"/>
      <w:r w:rsidR="003C4C6F" w:rsidRPr="003C70B0">
        <w:t xml:space="preserve"> for supply of pharmaceutical benefit</w:t>
      </w:r>
      <w:bookmarkEnd w:id="10"/>
    </w:p>
    <w:p w14:paraId="774FE73A" w14:textId="5DC025F5" w:rsidR="00814A53" w:rsidRPr="003C70B0" w:rsidRDefault="00814A53" w:rsidP="00814A53">
      <w:pPr>
        <w:pStyle w:val="subsection"/>
        <w:numPr>
          <w:ilvl w:val="0"/>
          <w:numId w:val="15"/>
        </w:numPr>
      </w:pPr>
      <w:r w:rsidRPr="003C70B0">
        <w:t xml:space="preserve">An approved supplier may make a claim for payment for the supply of a pharmaceutical benefit under this Special Arrangement in accordance with the Rules for </w:t>
      </w:r>
      <w:r w:rsidR="009B2DF1" w:rsidRPr="003C70B0">
        <w:t xml:space="preserve">a CTS claim </w:t>
      </w:r>
      <w:r w:rsidR="00706B81" w:rsidRPr="003C70B0">
        <w:rPr>
          <w:lang w:val="en-US"/>
        </w:rPr>
        <w:t>and the associated provision</w:t>
      </w:r>
      <w:r w:rsidR="00F8223C" w:rsidRPr="003C70B0">
        <w:rPr>
          <w:lang w:val="en-US"/>
        </w:rPr>
        <w:t>s</w:t>
      </w:r>
      <w:r w:rsidR="00706B81" w:rsidRPr="003C70B0">
        <w:rPr>
          <w:lang w:val="en-US"/>
        </w:rPr>
        <w:t xml:space="preserve"> under section</w:t>
      </w:r>
      <w:r w:rsidR="003A7D5C" w:rsidRPr="003C70B0">
        <w:rPr>
          <w:lang w:val="en-US"/>
        </w:rPr>
        <w:t xml:space="preserve"> 99AAA</w:t>
      </w:r>
      <w:r w:rsidR="00706B81" w:rsidRPr="003C70B0">
        <w:rPr>
          <w:lang w:val="en-US"/>
        </w:rPr>
        <w:t xml:space="preserve"> of the Act</w:t>
      </w:r>
      <w:r w:rsidRPr="003C70B0">
        <w:t>.</w:t>
      </w:r>
    </w:p>
    <w:p w14:paraId="6A64388D" w14:textId="5F1E8FCE" w:rsidR="009613A5" w:rsidRPr="003C70B0" w:rsidRDefault="00814A53" w:rsidP="00E71AE3">
      <w:pPr>
        <w:pStyle w:val="subsection"/>
        <w:numPr>
          <w:ilvl w:val="0"/>
          <w:numId w:val="15"/>
        </w:numPr>
      </w:pPr>
      <w:r w:rsidRPr="003C70B0">
        <w:t xml:space="preserve">If the Chief Executive Medicare notifies the approved supplier in writing that a copy of the electronic medication </w:t>
      </w:r>
      <w:r w:rsidR="00DF035D" w:rsidRPr="003C70B0">
        <w:t xml:space="preserve">chart </w:t>
      </w:r>
      <w:r w:rsidR="001C3F59" w:rsidRPr="003C70B0">
        <w:t>order</w:t>
      </w:r>
      <w:r w:rsidRPr="003C70B0">
        <w:t xml:space="preserve"> is required to be submitted, the approved supplier must submit a copy of the electronic medication </w:t>
      </w:r>
      <w:r w:rsidR="00DF035D" w:rsidRPr="003C70B0">
        <w:t xml:space="preserve">chart </w:t>
      </w:r>
      <w:r w:rsidR="001C3F59" w:rsidRPr="003C70B0">
        <w:t>order</w:t>
      </w:r>
      <w:r w:rsidRPr="003C70B0">
        <w:t xml:space="preserve"> to the Department administered by the Minister who administers the </w:t>
      </w:r>
      <w:r w:rsidRPr="003C70B0">
        <w:rPr>
          <w:i/>
        </w:rPr>
        <w:t>Human Services (Centrelink) Act 1997</w:t>
      </w:r>
      <w:r w:rsidRPr="003C70B0">
        <w:t>.</w:t>
      </w:r>
    </w:p>
    <w:p w14:paraId="7CE155AC" w14:textId="33D118B3" w:rsidR="00FB7813" w:rsidRPr="003C70B0" w:rsidRDefault="00FB7813" w:rsidP="00FB7813">
      <w:pPr>
        <w:pStyle w:val="subsection"/>
        <w:numPr>
          <w:ilvl w:val="0"/>
          <w:numId w:val="15"/>
        </w:numPr>
      </w:pPr>
      <w:r w:rsidRPr="003C70B0">
        <w:t xml:space="preserve">If the Chief Executive Medicare notifies the hospital in writing that a copy of the electronic medication </w:t>
      </w:r>
      <w:r w:rsidR="00C420C7" w:rsidRPr="003C70B0">
        <w:t xml:space="preserve">chart </w:t>
      </w:r>
      <w:r w:rsidR="001C3F59" w:rsidRPr="003C70B0">
        <w:t>order</w:t>
      </w:r>
      <w:r w:rsidRPr="003C70B0">
        <w:t xml:space="preserve"> is required to be submitted, the approved supplier must submit a copy of the electronic medication </w:t>
      </w:r>
      <w:r w:rsidR="00C420C7" w:rsidRPr="003C70B0">
        <w:t xml:space="preserve">chart </w:t>
      </w:r>
      <w:r w:rsidR="001C3F59" w:rsidRPr="003C70B0">
        <w:t>order</w:t>
      </w:r>
      <w:r w:rsidRPr="003C70B0">
        <w:t xml:space="preserve"> to</w:t>
      </w:r>
      <w:r w:rsidR="001A7576" w:rsidRPr="003C70B0">
        <w:t xml:space="preserve"> </w:t>
      </w:r>
      <w:r w:rsidRPr="003C70B0">
        <w:t xml:space="preserve">the Department administered by the Minister who administers the </w:t>
      </w:r>
      <w:r w:rsidRPr="003C70B0">
        <w:rPr>
          <w:i/>
        </w:rPr>
        <w:t>Human Services (Centrelink) Act 1997</w:t>
      </w:r>
      <w:r w:rsidRPr="003C70B0">
        <w:t>.</w:t>
      </w:r>
    </w:p>
    <w:p w14:paraId="6BA09D7E" w14:textId="13E1E3BE" w:rsidR="00FB7813" w:rsidRPr="003C70B0" w:rsidRDefault="0088334C" w:rsidP="0088334C">
      <w:pPr>
        <w:pStyle w:val="subsection"/>
        <w:ind w:left="720" w:firstLine="0"/>
      </w:pPr>
      <w:r w:rsidRPr="003C70B0">
        <w:rPr>
          <w:i/>
        </w:rPr>
        <w:t>Electronic pharmacy records</w:t>
      </w:r>
    </w:p>
    <w:p w14:paraId="23BC560E" w14:textId="17412D27" w:rsidR="00FB7813" w:rsidRPr="003C70B0" w:rsidRDefault="002F3F68" w:rsidP="00E71AE3">
      <w:pPr>
        <w:pStyle w:val="subsection"/>
        <w:numPr>
          <w:ilvl w:val="0"/>
          <w:numId w:val="15"/>
        </w:numPr>
      </w:pPr>
      <w:r w:rsidRPr="003C70B0">
        <w:rPr>
          <w:szCs w:val="24"/>
        </w:rPr>
        <w:t xml:space="preserve">For each supply of </w:t>
      </w:r>
      <w:r w:rsidR="0069124F" w:rsidRPr="003C70B0">
        <w:rPr>
          <w:szCs w:val="24"/>
        </w:rPr>
        <w:t xml:space="preserve">a </w:t>
      </w:r>
      <w:r w:rsidRPr="003C70B0">
        <w:rPr>
          <w:szCs w:val="24"/>
        </w:rPr>
        <w:t xml:space="preserve">pharmaceutical benefit based on an electronic medication </w:t>
      </w:r>
      <w:r w:rsidR="00DF4E5B" w:rsidRPr="003C70B0">
        <w:rPr>
          <w:szCs w:val="24"/>
        </w:rPr>
        <w:t xml:space="preserve">chart </w:t>
      </w:r>
      <w:r w:rsidR="001C3F59" w:rsidRPr="003C70B0">
        <w:rPr>
          <w:szCs w:val="24"/>
        </w:rPr>
        <w:t>order</w:t>
      </w:r>
      <w:r w:rsidRPr="003C70B0">
        <w:rPr>
          <w:szCs w:val="24"/>
        </w:rPr>
        <w:t xml:space="preserve"> in respect of which a claim is made under section 99AAA of the Act by an approved supplier, the supplier must:</w:t>
      </w:r>
    </w:p>
    <w:p w14:paraId="44B5BDF8" w14:textId="037696B9" w:rsidR="002F3F68" w:rsidRPr="003C70B0" w:rsidRDefault="006E44AA" w:rsidP="006E44AA">
      <w:pPr>
        <w:pStyle w:val="subsection"/>
        <w:numPr>
          <w:ilvl w:val="1"/>
          <w:numId w:val="15"/>
        </w:numPr>
      </w:pPr>
      <w:r w:rsidRPr="003C70B0">
        <w:rPr>
          <w:szCs w:val="24"/>
        </w:rPr>
        <w:t>prepare an electronic pharmacy record; and</w:t>
      </w:r>
    </w:p>
    <w:p w14:paraId="110F6934" w14:textId="1F7DA3D1" w:rsidR="006E44AA" w:rsidRPr="003C70B0" w:rsidRDefault="006E44AA" w:rsidP="002F3F68">
      <w:pPr>
        <w:pStyle w:val="subsection"/>
        <w:numPr>
          <w:ilvl w:val="1"/>
          <w:numId w:val="15"/>
        </w:numPr>
      </w:pPr>
      <w:r w:rsidRPr="003C70B0">
        <w:rPr>
          <w:szCs w:val="24"/>
        </w:rPr>
        <w:t>retain the electronic pharmacy record for not less than two years after the day on which the pharmaceutical benefit was supplied.</w:t>
      </w:r>
    </w:p>
    <w:p w14:paraId="17F79A8E" w14:textId="0145152E" w:rsidR="0036235B" w:rsidRPr="003C70B0" w:rsidRDefault="001D1F82" w:rsidP="001D1F82">
      <w:pPr>
        <w:pStyle w:val="subsection"/>
        <w:ind w:left="1440" w:firstLine="0"/>
        <w:rPr>
          <w:sz w:val="18"/>
        </w:rPr>
      </w:pPr>
      <w:r w:rsidRPr="003C70B0">
        <w:rPr>
          <w:sz w:val="18"/>
        </w:rPr>
        <w:t>Note:</w:t>
      </w:r>
      <w:r w:rsidRPr="003C70B0">
        <w:rPr>
          <w:sz w:val="18"/>
        </w:rPr>
        <w:tab/>
        <w:t>This subsection establishes record keeping requirements that correspond to the requirements contained in section 61 of the Regulations.</w:t>
      </w:r>
    </w:p>
    <w:p w14:paraId="2F814F51" w14:textId="78FDCD2C" w:rsidR="001D1F82" w:rsidRPr="003C70B0" w:rsidRDefault="001D1F82" w:rsidP="001D1F82">
      <w:pPr>
        <w:pStyle w:val="subsection"/>
        <w:numPr>
          <w:ilvl w:val="0"/>
          <w:numId w:val="15"/>
        </w:numPr>
      </w:pPr>
      <w:r w:rsidRPr="003C70B0">
        <w:rPr>
          <w:szCs w:val="24"/>
        </w:rPr>
        <w:t>The electronic pharmacy record must contain all information required to be given to the Secretary by an approved supplier in relation to the supply of a pharmaceutical benefit</w:t>
      </w:r>
      <w:r w:rsidR="009C54BF" w:rsidRPr="003C70B0">
        <w:rPr>
          <w:szCs w:val="24"/>
        </w:rPr>
        <w:t xml:space="preserve"> for the</w:t>
      </w:r>
      <w:r w:rsidRPr="003C70B0">
        <w:rPr>
          <w:szCs w:val="24"/>
        </w:rPr>
        <w:t xml:space="preserve"> </w:t>
      </w:r>
      <w:r w:rsidR="007E7636" w:rsidRPr="003C70B0">
        <w:rPr>
          <w:bCs/>
          <w:iCs/>
          <w:lang w:val="en-US"/>
        </w:rPr>
        <w:t>purpose of treating a patient of the</w:t>
      </w:r>
      <w:r w:rsidRPr="003C70B0">
        <w:rPr>
          <w:szCs w:val="24"/>
        </w:rPr>
        <w:t xml:space="preserve"> hospital listed in the Schedule to the Rules for a </w:t>
      </w:r>
      <w:r w:rsidR="009B2DF1" w:rsidRPr="003C70B0">
        <w:rPr>
          <w:szCs w:val="24"/>
        </w:rPr>
        <w:t>CTS</w:t>
      </w:r>
      <w:r w:rsidRPr="003C70B0">
        <w:rPr>
          <w:szCs w:val="24"/>
        </w:rPr>
        <w:t xml:space="preserve"> claim.</w:t>
      </w:r>
    </w:p>
    <w:p w14:paraId="660A4318" w14:textId="0E9CD8BE" w:rsidR="001D1F82" w:rsidRPr="003C70B0" w:rsidRDefault="001D1F82" w:rsidP="001D1F82">
      <w:pPr>
        <w:pStyle w:val="subsection"/>
        <w:numPr>
          <w:ilvl w:val="0"/>
          <w:numId w:val="15"/>
        </w:numPr>
      </w:pPr>
      <w:r w:rsidRPr="003C70B0">
        <w:rPr>
          <w:szCs w:val="24"/>
        </w:rPr>
        <w:lastRenderedPageBreak/>
        <w:t xml:space="preserve">If the Chief Executive Medicare notifies the approved supplier in writing that a copy of an electronic pharmacy record is required to be submitted, the approved supplier must submit a copy of the record to the Department administered by the Minister who administers the </w:t>
      </w:r>
      <w:r w:rsidRPr="003C70B0">
        <w:rPr>
          <w:i/>
          <w:szCs w:val="24"/>
        </w:rPr>
        <w:t>Human Services (Centrelink) Act 1997</w:t>
      </w:r>
      <w:r w:rsidRPr="003C70B0">
        <w:rPr>
          <w:szCs w:val="24"/>
        </w:rPr>
        <w:t>.</w:t>
      </w:r>
    </w:p>
    <w:p w14:paraId="4EAEFA85" w14:textId="04CD7E83" w:rsidR="001D1F82" w:rsidRPr="003C70B0" w:rsidRDefault="001D1F82" w:rsidP="001D1F82">
      <w:pPr>
        <w:pStyle w:val="subsection"/>
        <w:numPr>
          <w:ilvl w:val="0"/>
          <w:numId w:val="15"/>
        </w:numPr>
      </w:pPr>
      <w:r w:rsidRPr="003C70B0">
        <w:rPr>
          <w:szCs w:val="24"/>
        </w:rPr>
        <w:t xml:space="preserve">A notification given under subsection (2), (3) or (6) may apply to one or more electronic medication </w:t>
      </w:r>
      <w:r w:rsidR="005A67EF" w:rsidRPr="003C70B0">
        <w:rPr>
          <w:szCs w:val="24"/>
        </w:rPr>
        <w:t xml:space="preserve">chart </w:t>
      </w:r>
      <w:r w:rsidR="00E83F79" w:rsidRPr="003C70B0">
        <w:rPr>
          <w:szCs w:val="24"/>
        </w:rPr>
        <w:t>orders</w:t>
      </w:r>
      <w:r w:rsidRPr="003C70B0">
        <w:rPr>
          <w:szCs w:val="24"/>
        </w:rPr>
        <w:t xml:space="preserve"> or electronic pharmacy records, as appropriate.</w:t>
      </w:r>
    </w:p>
    <w:p w14:paraId="186F385D" w14:textId="359716DD" w:rsidR="00D738A0" w:rsidRPr="003C70B0" w:rsidRDefault="00D738A0">
      <w:pPr>
        <w:spacing w:line="240" w:lineRule="auto"/>
        <w:rPr>
          <w:rFonts w:eastAsia="Times New Roman" w:cs="Times New Roman"/>
          <w:szCs w:val="24"/>
          <w:lang w:eastAsia="en-AU"/>
        </w:rPr>
      </w:pPr>
      <w:r w:rsidRPr="003C70B0">
        <w:rPr>
          <w:szCs w:val="24"/>
        </w:rPr>
        <w:br w:type="page"/>
      </w:r>
    </w:p>
    <w:p w14:paraId="0054FD8C" w14:textId="4B1EE21F" w:rsidR="00D738A0" w:rsidRPr="003C70B0" w:rsidRDefault="00325972" w:rsidP="000F1192">
      <w:pPr>
        <w:pStyle w:val="subsection"/>
        <w:ind w:left="720" w:firstLine="0"/>
        <w:jc w:val="center"/>
      </w:pPr>
      <w:r w:rsidRPr="003C70B0">
        <w:rPr>
          <w:noProof/>
          <w:lang w:val="en-US"/>
        </w:rPr>
        <w:lastRenderedPageBreak/>
        <w:t>PAPERLESS PRESCRIBING, DISPENSING AND CLAIMING TRIAL SCHEDULE</w:t>
      </w:r>
    </w:p>
    <w:p w14:paraId="78215D6B" w14:textId="77777777" w:rsidR="009613A5" w:rsidRPr="003C70B0" w:rsidRDefault="009613A5" w:rsidP="009613A5">
      <w:pPr>
        <w:pStyle w:val="subsection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3"/>
      </w:tblGrid>
      <w:tr w:rsidR="00315C0E" w:rsidRPr="003C70B0" w14:paraId="7F4D85C6" w14:textId="77777777" w:rsidTr="00934E5C">
        <w:trPr>
          <w:trHeight w:val="551"/>
        </w:trPr>
        <w:tc>
          <w:tcPr>
            <w:tcW w:w="4621" w:type="dxa"/>
          </w:tcPr>
          <w:p w14:paraId="4BEEA1D5" w14:textId="77777777" w:rsidR="00953695" w:rsidRPr="003C70B0" w:rsidRDefault="00953695" w:rsidP="00953695">
            <w:pPr>
              <w:pStyle w:val="paragraphsub"/>
              <w:rPr>
                <w:lang w:val="en-US"/>
              </w:rPr>
            </w:pPr>
            <w:r w:rsidRPr="003C70B0">
              <w:rPr>
                <w:lang w:val="en-US"/>
              </w:rPr>
              <w:t>Column 1 – name and address of hospital</w:t>
            </w:r>
          </w:p>
        </w:tc>
        <w:tc>
          <w:tcPr>
            <w:tcW w:w="4623" w:type="dxa"/>
          </w:tcPr>
          <w:p w14:paraId="1CC33ABA" w14:textId="77777777" w:rsidR="00953695" w:rsidRPr="003C70B0" w:rsidRDefault="00953695" w:rsidP="00953695">
            <w:pPr>
              <w:pStyle w:val="paragraphsub"/>
              <w:rPr>
                <w:lang w:val="en-US"/>
              </w:rPr>
            </w:pPr>
            <w:r w:rsidRPr="003C70B0">
              <w:rPr>
                <w:lang w:val="en-US"/>
              </w:rPr>
              <w:t>Column 2 – name, address and approval</w:t>
            </w:r>
          </w:p>
          <w:p w14:paraId="08B0BCF4" w14:textId="77777777" w:rsidR="00953695" w:rsidRPr="003C70B0" w:rsidRDefault="00953695" w:rsidP="00953695">
            <w:pPr>
              <w:pStyle w:val="paragraphsub"/>
              <w:rPr>
                <w:lang w:val="en-US"/>
              </w:rPr>
            </w:pPr>
            <w:r w:rsidRPr="003C70B0">
              <w:rPr>
                <w:lang w:val="en-US"/>
              </w:rPr>
              <w:t>number of the approved supplier</w:t>
            </w:r>
          </w:p>
        </w:tc>
      </w:tr>
      <w:tr w:rsidR="00953695" w:rsidRPr="00315C0E" w14:paraId="394457B1" w14:textId="77777777" w:rsidTr="00934E5C">
        <w:trPr>
          <w:trHeight w:val="1103"/>
        </w:trPr>
        <w:tc>
          <w:tcPr>
            <w:tcW w:w="4621" w:type="dxa"/>
          </w:tcPr>
          <w:p w14:paraId="5C11F26A" w14:textId="77777777" w:rsidR="00953695" w:rsidRPr="003C70B0" w:rsidRDefault="00953695" w:rsidP="00953695">
            <w:pPr>
              <w:pStyle w:val="paragraphsub"/>
              <w:rPr>
                <w:b/>
                <w:lang w:val="en-US"/>
              </w:rPr>
            </w:pPr>
            <w:r w:rsidRPr="003C70B0">
              <w:rPr>
                <w:b/>
                <w:lang w:val="en-US"/>
              </w:rPr>
              <w:t>St Stephen’s Hospital Hervey Bay</w:t>
            </w:r>
          </w:p>
          <w:p w14:paraId="065C2179" w14:textId="77777777" w:rsidR="006549C9" w:rsidRPr="003C70B0" w:rsidRDefault="00953695" w:rsidP="00953695">
            <w:pPr>
              <w:pStyle w:val="paragraphsub"/>
              <w:rPr>
                <w:lang w:val="en-US"/>
              </w:rPr>
            </w:pPr>
            <w:r w:rsidRPr="003C70B0">
              <w:rPr>
                <w:lang w:val="en-US"/>
              </w:rPr>
              <w:t>182 – 198 Nissen Street Hervey Bay,</w:t>
            </w:r>
          </w:p>
          <w:p w14:paraId="378DC585" w14:textId="2DBEA8BD" w:rsidR="00953695" w:rsidRPr="003C70B0" w:rsidRDefault="00953695" w:rsidP="00953695">
            <w:pPr>
              <w:pStyle w:val="paragraphsub"/>
              <w:rPr>
                <w:lang w:val="en-US"/>
              </w:rPr>
            </w:pPr>
            <w:r w:rsidRPr="003C70B0">
              <w:rPr>
                <w:lang w:val="en-US"/>
              </w:rPr>
              <w:t>Queensland 4655</w:t>
            </w:r>
          </w:p>
        </w:tc>
        <w:tc>
          <w:tcPr>
            <w:tcW w:w="4623" w:type="dxa"/>
          </w:tcPr>
          <w:p w14:paraId="54DF4034" w14:textId="77777777" w:rsidR="00953695" w:rsidRPr="003C70B0" w:rsidRDefault="00953695" w:rsidP="00953695">
            <w:pPr>
              <w:pStyle w:val="paragraphsub"/>
              <w:rPr>
                <w:b/>
                <w:lang w:val="en-US"/>
              </w:rPr>
            </w:pPr>
            <w:r w:rsidRPr="003C70B0">
              <w:rPr>
                <w:b/>
                <w:lang w:val="en-US"/>
              </w:rPr>
              <w:t>St Stephen’s Hospital Hervey Bay</w:t>
            </w:r>
          </w:p>
          <w:p w14:paraId="0C8BD546" w14:textId="77777777" w:rsidR="006549C9" w:rsidRPr="003C70B0" w:rsidRDefault="00953695" w:rsidP="00953695">
            <w:pPr>
              <w:pStyle w:val="paragraphsub"/>
              <w:rPr>
                <w:lang w:val="en-US"/>
              </w:rPr>
            </w:pPr>
            <w:r w:rsidRPr="003C70B0">
              <w:rPr>
                <w:lang w:val="en-US"/>
              </w:rPr>
              <w:t>182 – 198 Nissen Street Hervey Bay,</w:t>
            </w:r>
          </w:p>
          <w:p w14:paraId="55F6323D" w14:textId="77777777" w:rsidR="006549C9" w:rsidRPr="003C70B0" w:rsidRDefault="00953695" w:rsidP="00953695">
            <w:pPr>
              <w:pStyle w:val="paragraphsub"/>
              <w:rPr>
                <w:lang w:val="en-US"/>
              </w:rPr>
            </w:pPr>
            <w:r w:rsidRPr="003C70B0">
              <w:rPr>
                <w:lang w:val="en-US"/>
              </w:rPr>
              <w:t>Queensland 4655</w:t>
            </w:r>
          </w:p>
          <w:p w14:paraId="13AEF046" w14:textId="2E0D7960" w:rsidR="00953695" w:rsidRPr="00315C0E" w:rsidRDefault="00953695" w:rsidP="00953695">
            <w:pPr>
              <w:pStyle w:val="paragraphsub"/>
              <w:rPr>
                <w:lang w:val="en-US"/>
              </w:rPr>
            </w:pPr>
            <w:r w:rsidRPr="003C70B0">
              <w:rPr>
                <w:lang w:val="en-US"/>
              </w:rPr>
              <w:t>Approval Number: HQ341W</w:t>
            </w:r>
          </w:p>
        </w:tc>
      </w:tr>
    </w:tbl>
    <w:p w14:paraId="1458577F" w14:textId="77777777" w:rsidR="00BB0E31" w:rsidRPr="00315C0E" w:rsidRDefault="00BB0E31" w:rsidP="00BB0E31">
      <w:pPr>
        <w:pStyle w:val="paragraphsub"/>
      </w:pPr>
    </w:p>
    <w:p w14:paraId="2ECD8CCA" w14:textId="121F5722" w:rsidR="00554826" w:rsidRPr="00315C0E" w:rsidRDefault="00554826" w:rsidP="00554826">
      <w:pPr>
        <w:spacing w:line="240" w:lineRule="auto"/>
        <w:rPr>
          <w:rFonts w:eastAsia="Times New Roman" w:cs="Times New Roman"/>
          <w:lang w:eastAsia="en-AU"/>
        </w:rPr>
      </w:pPr>
    </w:p>
    <w:sectPr w:rsidR="00554826" w:rsidRPr="00315C0E" w:rsidSect="00035BB4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70AC6" w14:textId="77777777" w:rsidR="006472B2" w:rsidRDefault="006472B2" w:rsidP="00715914">
      <w:pPr>
        <w:spacing w:line="240" w:lineRule="auto"/>
      </w:pPr>
      <w:r>
        <w:separator/>
      </w:r>
    </w:p>
  </w:endnote>
  <w:endnote w:type="continuationSeparator" w:id="0">
    <w:p w14:paraId="7D0BEBEF" w14:textId="77777777" w:rsidR="006472B2" w:rsidRDefault="006472B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2FC75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28C75D2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EBC5E3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133D7A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5513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2A4B0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02EB1B13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1910149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107A5B4E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59626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6F374AD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0DF49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6D14F4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5513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C9B52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0D569E34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3F2AB8" w14:textId="77777777" w:rsidR="0072147A" w:rsidRDefault="0072147A" w:rsidP="00A369E3">
          <w:pPr>
            <w:rPr>
              <w:sz w:val="18"/>
            </w:rPr>
          </w:pPr>
        </w:p>
      </w:tc>
    </w:tr>
  </w:tbl>
  <w:p w14:paraId="4EFFDDB2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F7069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0EFBE7AF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883F64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F4B199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4E255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0F3CCF5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14965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407D95DB" w14:textId="77777777" w:rsidTr="00A87A58">
      <w:tc>
        <w:tcPr>
          <w:tcW w:w="365" w:type="pct"/>
        </w:tcPr>
        <w:p w14:paraId="24D976AB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5AA42D5" w14:textId="3C23E1AB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B0E31">
            <w:rPr>
              <w:i/>
              <w:noProof/>
              <w:sz w:val="18"/>
            </w:rPr>
            <w:t>National Health (Paperless Prescribing, Dispensing and Claiming Trial) Special Arrangement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FD2AE83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465CDA7A" w14:textId="77777777" w:rsidTr="00A87A58">
      <w:tc>
        <w:tcPr>
          <w:tcW w:w="5000" w:type="pct"/>
          <w:gridSpan w:val="3"/>
        </w:tcPr>
        <w:p w14:paraId="2CEACA3A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73365821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9D258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77BC3B44" w14:textId="77777777" w:rsidTr="00A87A58">
      <w:tc>
        <w:tcPr>
          <w:tcW w:w="947" w:type="pct"/>
        </w:tcPr>
        <w:p w14:paraId="00976306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BE839E" w14:textId="57B1E5A2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C70B0">
            <w:rPr>
              <w:i/>
              <w:noProof/>
              <w:sz w:val="18"/>
            </w:rPr>
            <w:t>National Health (Paperless Prescribing, Dispensing and Claiming Trial) Special Arrangement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9CC2536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61DEE6FE" w14:textId="77777777" w:rsidTr="00A87A58">
      <w:tc>
        <w:tcPr>
          <w:tcW w:w="5000" w:type="pct"/>
          <w:gridSpan w:val="3"/>
        </w:tcPr>
        <w:p w14:paraId="0B3A97D1" w14:textId="77777777" w:rsidR="00F6696E" w:rsidRDefault="00F6696E" w:rsidP="000850AC">
          <w:pPr>
            <w:rPr>
              <w:sz w:val="18"/>
            </w:rPr>
          </w:pPr>
        </w:p>
      </w:tc>
    </w:tr>
  </w:tbl>
  <w:p w14:paraId="3F5095B6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6EB7D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09CF0758" w14:textId="77777777" w:rsidTr="00A87A58">
      <w:tc>
        <w:tcPr>
          <w:tcW w:w="365" w:type="pct"/>
        </w:tcPr>
        <w:p w14:paraId="3C24DEF8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D8AB1A6" w14:textId="17D7BA8F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C70B0">
            <w:rPr>
              <w:i/>
              <w:noProof/>
              <w:sz w:val="18"/>
            </w:rPr>
            <w:t>National Health (Paperless Prescribing, Dispensing and Claiming Trial) Special Arrangement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CCE1A2C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F482497" w14:textId="77777777" w:rsidTr="00A87A58">
      <w:tc>
        <w:tcPr>
          <w:tcW w:w="5000" w:type="pct"/>
          <w:gridSpan w:val="3"/>
        </w:tcPr>
        <w:p w14:paraId="66596A19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5DB070B9" w14:textId="77777777" w:rsidR="008C2EAC" w:rsidRPr="00ED79B6" w:rsidRDefault="008C2EAC" w:rsidP="000A6C6A">
    <w:pPr>
      <w:rPr>
        <w:i/>
        <w:sz w:val="18"/>
      </w:rPr>
    </w:pPr>
  </w:p>
  <w:p w14:paraId="582BFA2A" w14:textId="77777777" w:rsidR="00B91FE1" w:rsidRDefault="00B91FE1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68C5D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700F59D8" w14:textId="77777777" w:rsidTr="00A87A58">
      <w:tc>
        <w:tcPr>
          <w:tcW w:w="947" w:type="pct"/>
        </w:tcPr>
        <w:p w14:paraId="6793C3F8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AD1E86C" w14:textId="1900B88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C70B0">
            <w:rPr>
              <w:i/>
              <w:noProof/>
              <w:sz w:val="18"/>
            </w:rPr>
            <w:t>National Health (Paperless Prescribing, Dispensing and Claiming Trial) Special Arrangement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1CE3D37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6B35A33C" w14:textId="77777777" w:rsidTr="00A87A58">
      <w:tc>
        <w:tcPr>
          <w:tcW w:w="5000" w:type="pct"/>
          <w:gridSpan w:val="3"/>
        </w:tcPr>
        <w:p w14:paraId="17F69EC5" w14:textId="77777777" w:rsidR="008C2EAC" w:rsidRDefault="008C2EAC" w:rsidP="000850AC">
          <w:pPr>
            <w:rPr>
              <w:sz w:val="18"/>
            </w:rPr>
          </w:pPr>
        </w:p>
      </w:tc>
    </w:tr>
  </w:tbl>
  <w:p w14:paraId="03C4336E" w14:textId="77777777" w:rsidR="008C2EAC" w:rsidRPr="00ED79B6" w:rsidRDefault="008C2EAC" w:rsidP="003278F2">
    <w:pPr>
      <w:rPr>
        <w:i/>
        <w:sz w:val="18"/>
      </w:rPr>
    </w:pPr>
  </w:p>
  <w:p w14:paraId="0A3F057C" w14:textId="77777777" w:rsidR="00B91FE1" w:rsidRDefault="00B91F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A9832" w14:textId="77777777" w:rsidR="006472B2" w:rsidRDefault="006472B2" w:rsidP="00715914">
      <w:pPr>
        <w:spacing w:line="240" w:lineRule="auto"/>
      </w:pPr>
      <w:r>
        <w:separator/>
      </w:r>
    </w:p>
  </w:footnote>
  <w:footnote w:type="continuationSeparator" w:id="0">
    <w:p w14:paraId="71DBCDB9" w14:textId="77777777" w:rsidR="006472B2" w:rsidRDefault="006472B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B55AE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6CD26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8906A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53D7B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8A774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65821" w14:textId="77777777" w:rsidR="004E1307" w:rsidRDefault="004E1307" w:rsidP="00715914">
    <w:pPr>
      <w:rPr>
        <w:sz w:val="20"/>
      </w:rPr>
    </w:pPr>
  </w:p>
  <w:p w14:paraId="498FAFE5" w14:textId="77777777" w:rsidR="004E1307" w:rsidRDefault="004E1307" w:rsidP="00715914">
    <w:pPr>
      <w:rPr>
        <w:sz w:val="20"/>
      </w:rPr>
    </w:pPr>
  </w:p>
  <w:p w14:paraId="285BD017" w14:textId="77777777" w:rsidR="004E1307" w:rsidRPr="007A1328" w:rsidRDefault="004E1307" w:rsidP="00715914">
    <w:pPr>
      <w:rPr>
        <w:sz w:val="20"/>
      </w:rPr>
    </w:pPr>
  </w:p>
  <w:p w14:paraId="654ACB69" w14:textId="77777777" w:rsidR="004E1307" w:rsidRPr="007A1328" w:rsidRDefault="004E1307" w:rsidP="00715914">
    <w:pPr>
      <w:rPr>
        <w:b/>
        <w:sz w:val="24"/>
      </w:rPr>
    </w:pPr>
  </w:p>
  <w:p w14:paraId="016A58CF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14:paraId="5FEC611A" w14:textId="77777777" w:rsidR="00B91FE1" w:rsidRDefault="00B91FE1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A6B29" w14:textId="77777777" w:rsidR="004E1307" w:rsidRPr="007A1328" w:rsidRDefault="004E1307" w:rsidP="00715914">
    <w:pPr>
      <w:jc w:val="right"/>
      <w:rPr>
        <w:sz w:val="20"/>
      </w:rPr>
    </w:pPr>
  </w:p>
  <w:p w14:paraId="738DCA53" w14:textId="77777777" w:rsidR="004E1307" w:rsidRPr="007A1328" w:rsidRDefault="004E1307" w:rsidP="00715914">
    <w:pPr>
      <w:jc w:val="right"/>
      <w:rPr>
        <w:sz w:val="20"/>
      </w:rPr>
    </w:pPr>
  </w:p>
  <w:p w14:paraId="2197C877" w14:textId="77777777" w:rsidR="004E1307" w:rsidRPr="007A1328" w:rsidRDefault="004E1307" w:rsidP="00715914">
    <w:pPr>
      <w:jc w:val="right"/>
      <w:rPr>
        <w:sz w:val="20"/>
      </w:rPr>
    </w:pPr>
  </w:p>
  <w:p w14:paraId="56F24FE0" w14:textId="77777777" w:rsidR="004E1307" w:rsidRPr="007A1328" w:rsidRDefault="004E1307" w:rsidP="00715914">
    <w:pPr>
      <w:jc w:val="right"/>
      <w:rPr>
        <w:b/>
        <w:sz w:val="24"/>
      </w:rPr>
    </w:pPr>
  </w:p>
  <w:p w14:paraId="28EF2BA1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  <w:p w14:paraId="578202DA" w14:textId="77777777" w:rsidR="00B91FE1" w:rsidRDefault="00B91F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B4CA8"/>
    <w:multiLevelType w:val="hybridMultilevel"/>
    <w:tmpl w:val="2A7AD09A"/>
    <w:lvl w:ilvl="0" w:tplc="B4CC9744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0" w:hanging="360"/>
      </w:pPr>
    </w:lvl>
    <w:lvl w:ilvl="2" w:tplc="0C09001B" w:tentative="1">
      <w:start w:val="1"/>
      <w:numFmt w:val="lowerRoman"/>
      <w:lvlText w:val="%3."/>
      <w:lvlJc w:val="right"/>
      <w:pPr>
        <w:ind w:left="2920" w:hanging="180"/>
      </w:pPr>
    </w:lvl>
    <w:lvl w:ilvl="3" w:tplc="0C09000F" w:tentative="1">
      <w:start w:val="1"/>
      <w:numFmt w:val="decimal"/>
      <w:lvlText w:val="%4."/>
      <w:lvlJc w:val="left"/>
      <w:pPr>
        <w:ind w:left="3640" w:hanging="360"/>
      </w:pPr>
    </w:lvl>
    <w:lvl w:ilvl="4" w:tplc="0C090019" w:tentative="1">
      <w:start w:val="1"/>
      <w:numFmt w:val="lowerLetter"/>
      <w:lvlText w:val="%5."/>
      <w:lvlJc w:val="left"/>
      <w:pPr>
        <w:ind w:left="4360" w:hanging="360"/>
      </w:pPr>
    </w:lvl>
    <w:lvl w:ilvl="5" w:tplc="0C09001B" w:tentative="1">
      <w:start w:val="1"/>
      <w:numFmt w:val="lowerRoman"/>
      <w:lvlText w:val="%6."/>
      <w:lvlJc w:val="right"/>
      <w:pPr>
        <w:ind w:left="5080" w:hanging="180"/>
      </w:pPr>
    </w:lvl>
    <w:lvl w:ilvl="6" w:tplc="0C09000F" w:tentative="1">
      <w:start w:val="1"/>
      <w:numFmt w:val="decimal"/>
      <w:lvlText w:val="%7."/>
      <w:lvlJc w:val="left"/>
      <w:pPr>
        <w:ind w:left="5800" w:hanging="360"/>
      </w:pPr>
    </w:lvl>
    <w:lvl w:ilvl="7" w:tplc="0C090019" w:tentative="1">
      <w:start w:val="1"/>
      <w:numFmt w:val="lowerLetter"/>
      <w:lvlText w:val="%8."/>
      <w:lvlJc w:val="left"/>
      <w:pPr>
        <w:ind w:left="6520" w:hanging="360"/>
      </w:pPr>
    </w:lvl>
    <w:lvl w:ilvl="8" w:tplc="0C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2652DE3"/>
    <w:multiLevelType w:val="hybridMultilevel"/>
    <w:tmpl w:val="8D207424"/>
    <w:lvl w:ilvl="0" w:tplc="FFFFFFFF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1850" w:hanging="360"/>
      </w:pPr>
      <w:rPr>
        <w:rFonts w:hint="default"/>
      </w:rPr>
    </w:lvl>
    <w:lvl w:ilvl="2" w:tplc="FFFFFFFF">
      <w:start w:val="1"/>
      <w:numFmt w:val="lowerRoman"/>
      <w:lvlText w:val="(%3)"/>
      <w:lvlJc w:val="right"/>
      <w:pPr>
        <w:ind w:left="257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90" w:hanging="360"/>
      </w:pPr>
    </w:lvl>
    <w:lvl w:ilvl="4" w:tplc="FFFFFFFF" w:tentative="1">
      <w:start w:val="1"/>
      <w:numFmt w:val="lowerLetter"/>
      <w:lvlText w:val="%5."/>
      <w:lvlJc w:val="left"/>
      <w:pPr>
        <w:ind w:left="4010" w:hanging="360"/>
      </w:pPr>
    </w:lvl>
    <w:lvl w:ilvl="5" w:tplc="FFFFFFFF" w:tentative="1">
      <w:start w:val="1"/>
      <w:numFmt w:val="lowerRoman"/>
      <w:lvlText w:val="%6."/>
      <w:lvlJc w:val="right"/>
      <w:pPr>
        <w:ind w:left="4730" w:hanging="180"/>
      </w:pPr>
    </w:lvl>
    <w:lvl w:ilvl="6" w:tplc="FFFFFFFF" w:tentative="1">
      <w:start w:val="1"/>
      <w:numFmt w:val="decimal"/>
      <w:lvlText w:val="%7."/>
      <w:lvlJc w:val="left"/>
      <w:pPr>
        <w:ind w:left="5450" w:hanging="360"/>
      </w:pPr>
    </w:lvl>
    <w:lvl w:ilvl="7" w:tplc="FFFFFFFF" w:tentative="1">
      <w:start w:val="1"/>
      <w:numFmt w:val="lowerLetter"/>
      <w:lvlText w:val="%8."/>
      <w:lvlJc w:val="left"/>
      <w:pPr>
        <w:ind w:left="6170" w:hanging="360"/>
      </w:pPr>
    </w:lvl>
    <w:lvl w:ilvl="8" w:tplc="FFFFFFFF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4" w15:restartNumberingAfterBreak="0">
    <w:nsid w:val="332E19C0"/>
    <w:multiLevelType w:val="hybridMultilevel"/>
    <w:tmpl w:val="8D207424"/>
    <w:lvl w:ilvl="0" w:tplc="B4CC9744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2346C16A">
      <w:start w:val="1"/>
      <w:numFmt w:val="lowerLetter"/>
      <w:lvlText w:val="(%2)"/>
      <w:lvlJc w:val="left"/>
      <w:pPr>
        <w:ind w:left="1850" w:hanging="360"/>
      </w:pPr>
      <w:rPr>
        <w:rFonts w:hint="default"/>
      </w:rPr>
    </w:lvl>
    <w:lvl w:ilvl="2" w:tplc="B9FC926A">
      <w:start w:val="1"/>
      <w:numFmt w:val="lowerRoman"/>
      <w:lvlText w:val="(%3)"/>
      <w:lvlJc w:val="right"/>
      <w:pPr>
        <w:ind w:left="257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C4E46CD"/>
    <w:multiLevelType w:val="hybridMultilevel"/>
    <w:tmpl w:val="A6BCF74E"/>
    <w:lvl w:ilvl="0" w:tplc="B4CC9744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4CE81DCA"/>
    <w:multiLevelType w:val="hybridMultilevel"/>
    <w:tmpl w:val="1916BFA2"/>
    <w:lvl w:ilvl="0" w:tplc="B4CC9744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0" w:hanging="360"/>
      </w:pPr>
    </w:lvl>
    <w:lvl w:ilvl="2" w:tplc="0C09001B" w:tentative="1">
      <w:start w:val="1"/>
      <w:numFmt w:val="lowerRoman"/>
      <w:lvlText w:val="%3."/>
      <w:lvlJc w:val="right"/>
      <w:pPr>
        <w:ind w:left="2920" w:hanging="180"/>
      </w:pPr>
    </w:lvl>
    <w:lvl w:ilvl="3" w:tplc="0C09000F" w:tentative="1">
      <w:start w:val="1"/>
      <w:numFmt w:val="decimal"/>
      <w:lvlText w:val="%4."/>
      <w:lvlJc w:val="left"/>
      <w:pPr>
        <w:ind w:left="3640" w:hanging="360"/>
      </w:pPr>
    </w:lvl>
    <w:lvl w:ilvl="4" w:tplc="0C090019" w:tentative="1">
      <w:start w:val="1"/>
      <w:numFmt w:val="lowerLetter"/>
      <w:lvlText w:val="%5."/>
      <w:lvlJc w:val="left"/>
      <w:pPr>
        <w:ind w:left="4360" w:hanging="360"/>
      </w:pPr>
    </w:lvl>
    <w:lvl w:ilvl="5" w:tplc="0C09001B" w:tentative="1">
      <w:start w:val="1"/>
      <w:numFmt w:val="lowerRoman"/>
      <w:lvlText w:val="%6."/>
      <w:lvlJc w:val="right"/>
      <w:pPr>
        <w:ind w:left="5080" w:hanging="180"/>
      </w:pPr>
    </w:lvl>
    <w:lvl w:ilvl="6" w:tplc="0C09000F" w:tentative="1">
      <w:start w:val="1"/>
      <w:numFmt w:val="decimal"/>
      <w:lvlText w:val="%7."/>
      <w:lvlJc w:val="left"/>
      <w:pPr>
        <w:ind w:left="5800" w:hanging="360"/>
      </w:pPr>
    </w:lvl>
    <w:lvl w:ilvl="7" w:tplc="0C090019" w:tentative="1">
      <w:start w:val="1"/>
      <w:numFmt w:val="lowerLetter"/>
      <w:lvlText w:val="%8."/>
      <w:lvlJc w:val="left"/>
      <w:pPr>
        <w:ind w:left="6520" w:hanging="360"/>
      </w:pPr>
    </w:lvl>
    <w:lvl w:ilvl="8" w:tplc="0C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8" w15:restartNumberingAfterBreak="0">
    <w:nsid w:val="53A11EF7"/>
    <w:multiLevelType w:val="hybridMultilevel"/>
    <w:tmpl w:val="CCC677C8"/>
    <w:lvl w:ilvl="0" w:tplc="DACC65B2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5A135B46"/>
    <w:multiLevelType w:val="hybridMultilevel"/>
    <w:tmpl w:val="96FE1D16"/>
    <w:lvl w:ilvl="0" w:tplc="B4CC9744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0" w:hanging="360"/>
      </w:pPr>
    </w:lvl>
    <w:lvl w:ilvl="2" w:tplc="0C09001B" w:tentative="1">
      <w:start w:val="1"/>
      <w:numFmt w:val="lowerRoman"/>
      <w:lvlText w:val="%3."/>
      <w:lvlJc w:val="right"/>
      <w:pPr>
        <w:ind w:left="2920" w:hanging="180"/>
      </w:pPr>
    </w:lvl>
    <w:lvl w:ilvl="3" w:tplc="0C09000F" w:tentative="1">
      <w:start w:val="1"/>
      <w:numFmt w:val="decimal"/>
      <w:lvlText w:val="%4."/>
      <w:lvlJc w:val="left"/>
      <w:pPr>
        <w:ind w:left="3640" w:hanging="360"/>
      </w:pPr>
    </w:lvl>
    <w:lvl w:ilvl="4" w:tplc="0C090019" w:tentative="1">
      <w:start w:val="1"/>
      <w:numFmt w:val="lowerLetter"/>
      <w:lvlText w:val="%5."/>
      <w:lvlJc w:val="left"/>
      <w:pPr>
        <w:ind w:left="4360" w:hanging="360"/>
      </w:pPr>
    </w:lvl>
    <w:lvl w:ilvl="5" w:tplc="0C09001B" w:tentative="1">
      <w:start w:val="1"/>
      <w:numFmt w:val="lowerRoman"/>
      <w:lvlText w:val="%6."/>
      <w:lvlJc w:val="right"/>
      <w:pPr>
        <w:ind w:left="5080" w:hanging="180"/>
      </w:pPr>
    </w:lvl>
    <w:lvl w:ilvl="6" w:tplc="0C09000F" w:tentative="1">
      <w:start w:val="1"/>
      <w:numFmt w:val="decimal"/>
      <w:lvlText w:val="%7."/>
      <w:lvlJc w:val="left"/>
      <w:pPr>
        <w:ind w:left="5800" w:hanging="360"/>
      </w:pPr>
    </w:lvl>
    <w:lvl w:ilvl="7" w:tplc="0C090019" w:tentative="1">
      <w:start w:val="1"/>
      <w:numFmt w:val="lowerLetter"/>
      <w:lvlText w:val="%8."/>
      <w:lvlJc w:val="left"/>
      <w:pPr>
        <w:ind w:left="6520" w:hanging="360"/>
      </w:pPr>
    </w:lvl>
    <w:lvl w:ilvl="8" w:tplc="0C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0" w15:restartNumberingAfterBreak="0">
    <w:nsid w:val="67AA2D5D"/>
    <w:multiLevelType w:val="hybridMultilevel"/>
    <w:tmpl w:val="0302C784"/>
    <w:lvl w:ilvl="0" w:tplc="BBE25D98">
      <w:start w:val="1"/>
      <w:numFmt w:val="lowerLetter"/>
      <w:lvlText w:val="(%1)"/>
      <w:lvlJc w:val="left"/>
      <w:pPr>
        <w:ind w:left="22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0" w:hanging="360"/>
      </w:pPr>
    </w:lvl>
    <w:lvl w:ilvl="2" w:tplc="0C09001B" w:tentative="1">
      <w:start w:val="1"/>
      <w:numFmt w:val="lowerRoman"/>
      <w:lvlText w:val="%3."/>
      <w:lvlJc w:val="right"/>
      <w:pPr>
        <w:ind w:left="2920" w:hanging="180"/>
      </w:pPr>
    </w:lvl>
    <w:lvl w:ilvl="3" w:tplc="0C09000F" w:tentative="1">
      <w:start w:val="1"/>
      <w:numFmt w:val="decimal"/>
      <w:lvlText w:val="%4."/>
      <w:lvlJc w:val="left"/>
      <w:pPr>
        <w:ind w:left="3640" w:hanging="360"/>
      </w:pPr>
    </w:lvl>
    <w:lvl w:ilvl="4" w:tplc="0C090019" w:tentative="1">
      <w:start w:val="1"/>
      <w:numFmt w:val="lowerLetter"/>
      <w:lvlText w:val="%5."/>
      <w:lvlJc w:val="left"/>
      <w:pPr>
        <w:ind w:left="4360" w:hanging="360"/>
      </w:pPr>
    </w:lvl>
    <w:lvl w:ilvl="5" w:tplc="0C09001B" w:tentative="1">
      <w:start w:val="1"/>
      <w:numFmt w:val="lowerRoman"/>
      <w:lvlText w:val="%6."/>
      <w:lvlJc w:val="right"/>
      <w:pPr>
        <w:ind w:left="5080" w:hanging="180"/>
      </w:pPr>
    </w:lvl>
    <w:lvl w:ilvl="6" w:tplc="0C09000F" w:tentative="1">
      <w:start w:val="1"/>
      <w:numFmt w:val="decimal"/>
      <w:lvlText w:val="%7."/>
      <w:lvlJc w:val="left"/>
      <w:pPr>
        <w:ind w:left="5800" w:hanging="360"/>
      </w:pPr>
    </w:lvl>
    <w:lvl w:ilvl="7" w:tplc="0C090019" w:tentative="1">
      <w:start w:val="1"/>
      <w:numFmt w:val="lowerLetter"/>
      <w:lvlText w:val="%8."/>
      <w:lvlJc w:val="left"/>
      <w:pPr>
        <w:ind w:left="6520" w:hanging="360"/>
      </w:pPr>
    </w:lvl>
    <w:lvl w:ilvl="8" w:tplc="0C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1" w15:restartNumberingAfterBreak="0">
    <w:nsid w:val="6D2161A5"/>
    <w:multiLevelType w:val="hybridMultilevel"/>
    <w:tmpl w:val="80A830A0"/>
    <w:lvl w:ilvl="0" w:tplc="B4CC9744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2" w15:restartNumberingAfterBreak="0">
    <w:nsid w:val="6DAC253E"/>
    <w:multiLevelType w:val="hybridMultilevel"/>
    <w:tmpl w:val="2826A7AA"/>
    <w:lvl w:ilvl="0" w:tplc="6856218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BE25D9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A640D"/>
    <w:multiLevelType w:val="hybridMultilevel"/>
    <w:tmpl w:val="6898F948"/>
    <w:lvl w:ilvl="0" w:tplc="B4CC9744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num w:numId="1" w16cid:durableId="1789737826">
    <w:abstractNumId w:val="9"/>
  </w:num>
  <w:num w:numId="2" w16cid:durableId="1456828023">
    <w:abstractNumId w:val="7"/>
  </w:num>
  <w:num w:numId="3" w16cid:durableId="875505382">
    <w:abstractNumId w:val="6"/>
  </w:num>
  <w:num w:numId="4" w16cid:durableId="1781876028">
    <w:abstractNumId w:val="5"/>
  </w:num>
  <w:num w:numId="5" w16cid:durableId="739984549">
    <w:abstractNumId w:val="4"/>
  </w:num>
  <w:num w:numId="6" w16cid:durableId="236748534">
    <w:abstractNumId w:val="8"/>
  </w:num>
  <w:num w:numId="7" w16cid:durableId="1656253923">
    <w:abstractNumId w:val="3"/>
  </w:num>
  <w:num w:numId="8" w16cid:durableId="924722976">
    <w:abstractNumId w:val="2"/>
  </w:num>
  <w:num w:numId="9" w16cid:durableId="1271933479">
    <w:abstractNumId w:val="1"/>
  </w:num>
  <w:num w:numId="10" w16cid:durableId="94910989">
    <w:abstractNumId w:val="0"/>
  </w:num>
  <w:num w:numId="11" w16cid:durableId="1952398715">
    <w:abstractNumId w:val="15"/>
  </w:num>
  <w:num w:numId="12" w16cid:durableId="234514930">
    <w:abstractNumId w:val="10"/>
  </w:num>
  <w:num w:numId="13" w16cid:durableId="1205482336">
    <w:abstractNumId w:val="12"/>
  </w:num>
  <w:num w:numId="14" w16cid:durableId="1012420141">
    <w:abstractNumId w:val="18"/>
  </w:num>
  <w:num w:numId="15" w16cid:durableId="1263104052">
    <w:abstractNumId w:val="22"/>
  </w:num>
  <w:num w:numId="16" w16cid:durableId="1660766048">
    <w:abstractNumId w:val="20"/>
  </w:num>
  <w:num w:numId="17" w16cid:durableId="1258710169">
    <w:abstractNumId w:val="21"/>
  </w:num>
  <w:num w:numId="18" w16cid:durableId="1427730585">
    <w:abstractNumId w:val="11"/>
  </w:num>
  <w:num w:numId="19" w16cid:durableId="1302690566">
    <w:abstractNumId w:val="23"/>
  </w:num>
  <w:num w:numId="20" w16cid:durableId="1801874745">
    <w:abstractNumId w:val="19"/>
  </w:num>
  <w:num w:numId="21" w16cid:durableId="1384400884">
    <w:abstractNumId w:val="16"/>
  </w:num>
  <w:num w:numId="22" w16cid:durableId="27223180">
    <w:abstractNumId w:val="17"/>
  </w:num>
  <w:num w:numId="23" w16cid:durableId="582104569">
    <w:abstractNumId w:val="14"/>
  </w:num>
  <w:num w:numId="24" w16cid:durableId="10081691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30"/>
    <w:rsid w:val="0000115B"/>
    <w:rsid w:val="000016ED"/>
    <w:rsid w:val="00004174"/>
    <w:rsid w:val="00004470"/>
    <w:rsid w:val="000136AF"/>
    <w:rsid w:val="00023D7D"/>
    <w:rsid w:val="000258B1"/>
    <w:rsid w:val="000276FD"/>
    <w:rsid w:val="00031EC5"/>
    <w:rsid w:val="00035BB4"/>
    <w:rsid w:val="00040A89"/>
    <w:rsid w:val="000437C1"/>
    <w:rsid w:val="0004455A"/>
    <w:rsid w:val="0005365D"/>
    <w:rsid w:val="000614BF"/>
    <w:rsid w:val="0006709C"/>
    <w:rsid w:val="00074376"/>
    <w:rsid w:val="00085339"/>
    <w:rsid w:val="00091C4C"/>
    <w:rsid w:val="000978F5"/>
    <w:rsid w:val="000B15CD"/>
    <w:rsid w:val="000B35EB"/>
    <w:rsid w:val="000B6BE5"/>
    <w:rsid w:val="000C0FA5"/>
    <w:rsid w:val="000C1735"/>
    <w:rsid w:val="000C66A3"/>
    <w:rsid w:val="000D05EF"/>
    <w:rsid w:val="000E2261"/>
    <w:rsid w:val="000E78B7"/>
    <w:rsid w:val="000F1192"/>
    <w:rsid w:val="000F21C1"/>
    <w:rsid w:val="001065C2"/>
    <w:rsid w:val="0010745C"/>
    <w:rsid w:val="00123344"/>
    <w:rsid w:val="00124DAC"/>
    <w:rsid w:val="00132CEB"/>
    <w:rsid w:val="001339B0"/>
    <w:rsid w:val="00142B62"/>
    <w:rsid w:val="00143EDD"/>
    <w:rsid w:val="001441B7"/>
    <w:rsid w:val="001516CB"/>
    <w:rsid w:val="00152336"/>
    <w:rsid w:val="00157B8B"/>
    <w:rsid w:val="00166C2F"/>
    <w:rsid w:val="001809D7"/>
    <w:rsid w:val="001939E1"/>
    <w:rsid w:val="00194C3E"/>
    <w:rsid w:val="00194C92"/>
    <w:rsid w:val="00195382"/>
    <w:rsid w:val="001A7576"/>
    <w:rsid w:val="001B2CB6"/>
    <w:rsid w:val="001C2DDE"/>
    <w:rsid w:val="001C3F59"/>
    <w:rsid w:val="001C55FC"/>
    <w:rsid w:val="001C61C5"/>
    <w:rsid w:val="001C69C4"/>
    <w:rsid w:val="001D1F82"/>
    <w:rsid w:val="001D37EF"/>
    <w:rsid w:val="001E3590"/>
    <w:rsid w:val="001E67BD"/>
    <w:rsid w:val="001E7407"/>
    <w:rsid w:val="001F5D5E"/>
    <w:rsid w:val="001F6219"/>
    <w:rsid w:val="001F6455"/>
    <w:rsid w:val="001F6CD4"/>
    <w:rsid w:val="0020629E"/>
    <w:rsid w:val="00206C4D"/>
    <w:rsid w:val="002141B4"/>
    <w:rsid w:val="00215AF1"/>
    <w:rsid w:val="00215D6D"/>
    <w:rsid w:val="002251A0"/>
    <w:rsid w:val="00226E19"/>
    <w:rsid w:val="002321E8"/>
    <w:rsid w:val="00232984"/>
    <w:rsid w:val="00235556"/>
    <w:rsid w:val="002364AC"/>
    <w:rsid w:val="00237B84"/>
    <w:rsid w:val="0024010F"/>
    <w:rsid w:val="00240749"/>
    <w:rsid w:val="00240A6D"/>
    <w:rsid w:val="00243018"/>
    <w:rsid w:val="00247FDB"/>
    <w:rsid w:val="002564A4"/>
    <w:rsid w:val="0026736C"/>
    <w:rsid w:val="0027101F"/>
    <w:rsid w:val="00281308"/>
    <w:rsid w:val="00284719"/>
    <w:rsid w:val="00293F3A"/>
    <w:rsid w:val="00297ECB"/>
    <w:rsid w:val="002A570F"/>
    <w:rsid w:val="002A641B"/>
    <w:rsid w:val="002A7BCF"/>
    <w:rsid w:val="002B5306"/>
    <w:rsid w:val="002C3FD1"/>
    <w:rsid w:val="002C7482"/>
    <w:rsid w:val="002D043A"/>
    <w:rsid w:val="002D1E16"/>
    <w:rsid w:val="002D266B"/>
    <w:rsid w:val="002D6224"/>
    <w:rsid w:val="002F3F68"/>
    <w:rsid w:val="00303E1E"/>
    <w:rsid w:val="00304F8B"/>
    <w:rsid w:val="00315C0E"/>
    <w:rsid w:val="0032013F"/>
    <w:rsid w:val="00325972"/>
    <w:rsid w:val="00335BC6"/>
    <w:rsid w:val="003415D3"/>
    <w:rsid w:val="00344338"/>
    <w:rsid w:val="00344701"/>
    <w:rsid w:val="0035132D"/>
    <w:rsid w:val="00352B0F"/>
    <w:rsid w:val="00360459"/>
    <w:rsid w:val="0036235B"/>
    <w:rsid w:val="00366C5A"/>
    <w:rsid w:val="003723ED"/>
    <w:rsid w:val="00375730"/>
    <w:rsid w:val="0038049F"/>
    <w:rsid w:val="00383DC2"/>
    <w:rsid w:val="00391622"/>
    <w:rsid w:val="00394782"/>
    <w:rsid w:val="003A63E7"/>
    <w:rsid w:val="003A7D5C"/>
    <w:rsid w:val="003B1B45"/>
    <w:rsid w:val="003C2410"/>
    <w:rsid w:val="003C4C6F"/>
    <w:rsid w:val="003C6231"/>
    <w:rsid w:val="003C70B0"/>
    <w:rsid w:val="003C73E3"/>
    <w:rsid w:val="003D0BFE"/>
    <w:rsid w:val="003D5700"/>
    <w:rsid w:val="003D6E59"/>
    <w:rsid w:val="003D76A4"/>
    <w:rsid w:val="003E341B"/>
    <w:rsid w:val="003E4D00"/>
    <w:rsid w:val="003E6D17"/>
    <w:rsid w:val="00400566"/>
    <w:rsid w:val="00407DC8"/>
    <w:rsid w:val="004116CD"/>
    <w:rsid w:val="00411BD2"/>
    <w:rsid w:val="004167FD"/>
    <w:rsid w:val="00417EB9"/>
    <w:rsid w:val="00421520"/>
    <w:rsid w:val="00424CA9"/>
    <w:rsid w:val="004276DF"/>
    <w:rsid w:val="00431E9B"/>
    <w:rsid w:val="004326F2"/>
    <w:rsid w:val="004379E3"/>
    <w:rsid w:val="00440097"/>
    <w:rsid w:val="0044015E"/>
    <w:rsid w:val="0044291A"/>
    <w:rsid w:val="00444B52"/>
    <w:rsid w:val="0045402A"/>
    <w:rsid w:val="00456640"/>
    <w:rsid w:val="00467661"/>
    <w:rsid w:val="00472DBE"/>
    <w:rsid w:val="00474A19"/>
    <w:rsid w:val="00477830"/>
    <w:rsid w:val="00487764"/>
    <w:rsid w:val="00491FC4"/>
    <w:rsid w:val="00492583"/>
    <w:rsid w:val="00496F97"/>
    <w:rsid w:val="004A6ECA"/>
    <w:rsid w:val="004B6C48"/>
    <w:rsid w:val="004C4E59"/>
    <w:rsid w:val="004C6809"/>
    <w:rsid w:val="004D6740"/>
    <w:rsid w:val="004E0603"/>
    <w:rsid w:val="004E063A"/>
    <w:rsid w:val="004E1307"/>
    <w:rsid w:val="004E3C6E"/>
    <w:rsid w:val="004E7BEC"/>
    <w:rsid w:val="004F0F87"/>
    <w:rsid w:val="004F6D1F"/>
    <w:rsid w:val="004F7A58"/>
    <w:rsid w:val="00500FBE"/>
    <w:rsid w:val="00505D3D"/>
    <w:rsid w:val="00506AF6"/>
    <w:rsid w:val="00506F9D"/>
    <w:rsid w:val="00516B8D"/>
    <w:rsid w:val="00527F30"/>
    <w:rsid w:val="005303C8"/>
    <w:rsid w:val="005322BC"/>
    <w:rsid w:val="00537FBC"/>
    <w:rsid w:val="00544C8B"/>
    <w:rsid w:val="00554826"/>
    <w:rsid w:val="005606D8"/>
    <w:rsid w:val="00562877"/>
    <w:rsid w:val="00570193"/>
    <w:rsid w:val="005732B4"/>
    <w:rsid w:val="00584811"/>
    <w:rsid w:val="00585784"/>
    <w:rsid w:val="00593AA6"/>
    <w:rsid w:val="00594161"/>
    <w:rsid w:val="00594749"/>
    <w:rsid w:val="005A65D5"/>
    <w:rsid w:val="005A67EF"/>
    <w:rsid w:val="005B4067"/>
    <w:rsid w:val="005C3E81"/>
    <w:rsid w:val="005C3F41"/>
    <w:rsid w:val="005D190D"/>
    <w:rsid w:val="005D1D92"/>
    <w:rsid w:val="005D2D09"/>
    <w:rsid w:val="005D793C"/>
    <w:rsid w:val="005E6CD7"/>
    <w:rsid w:val="00600219"/>
    <w:rsid w:val="00601CB2"/>
    <w:rsid w:val="00604F2A"/>
    <w:rsid w:val="00620076"/>
    <w:rsid w:val="006251BF"/>
    <w:rsid w:val="006274D4"/>
    <w:rsid w:val="00627E0A"/>
    <w:rsid w:val="006414A6"/>
    <w:rsid w:val="00643D60"/>
    <w:rsid w:val="006472B2"/>
    <w:rsid w:val="00651C69"/>
    <w:rsid w:val="0065488B"/>
    <w:rsid w:val="006549C9"/>
    <w:rsid w:val="0066246E"/>
    <w:rsid w:val="00665B81"/>
    <w:rsid w:val="006676ED"/>
    <w:rsid w:val="006677B5"/>
    <w:rsid w:val="00670EA1"/>
    <w:rsid w:val="00677CC2"/>
    <w:rsid w:val="00684D8A"/>
    <w:rsid w:val="0068744B"/>
    <w:rsid w:val="00687AF1"/>
    <w:rsid w:val="006905DE"/>
    <w:rsid w:val="00690715"/>
    <w:rsid w:val="0069124F"/>
    <w:rsid w:val="0069207B"/>
    <w:rsid w:val="006A154F"/>
    <w:rsid w:val="006A437B"/>
    <w:rsid w:val="006B5789"/>
    <w:rsid w:val="006C30C5"/>
    <w:rsid w:val="006C3FAA"/>
    <w:rsid w:val="006C58C6"/>
    <w:rsid w:val="006C7F8C"/>
    <w:rsid w:val="006E185E"/>
    <w:rsid w:val="006E2E1C"/>
    <w:rsid w:val="006E44AA"/>
    <w:rsid w:val="006E6246"/>
    <w:rsid w:val="006E69C2"/>
    <w:rsid w:val="006E6DCC"/>
    <w:rsid w:val="006F20E0"/>
    <w:rsid w:val="006F318F"/>
    <w:rsid w:val="0070017E"/>
    <w:rsid w:val="00700B2C"/>
    <w:rsid w:val="0070130C"/>
    <w:rsid w:val="007050A2"/>
    <w:rsid w:val="00706B81"/>
    <w:rsid w:val="007116E7"/>
    <w:rsid w:val="00713084"/>
    <w:rsid w:val="007133F4"/>
    <w:rsid w:val="0071346D"/>
    <w:rsid w:val="00714F20"/>
    <w:rsid w:val="0071590F"/>
    <w:rsid w:val="00715914"/>
    <w:rsid w:val="0072147A"/>
    <w:rsid w:val="00722347"/>
    <w:rsid w:val="00723791"/>
    <w:rsid w:val="00730999"/>
    <w:rsid w:val="00731E00"/>
    <w:rsid w:val="007322AD"/>
    <w:rsid w:val="007440B7"/>
    <w:rsid w:val="007500C8"/>
    <w:rsid w:val="00750A03"/>
    <w:rsid w:val="007511E6"/>
    <w:rsid w:val="00756272"/>
    <w:rsid w:val="00762D38"/>
    <w:rsid w:val="007715C9"/>
    <w:rsid w:val="00771613"/>
    <w:rsid w:val="00774EDD"/>
    <w:rsid w:val="007757EC"/>
    <w:rsid w:val="00783E89"/>
    <w:rsid w:val="007862DE"/>
    <w:rsid w:val="00793915"/>
    <w:rsid w:val="0079403A"/>
    <w:rsid w:val="007B4998"/>
    <w:rsid w:val="007C2253"/>
    <w:rsid w:val="007D7911"/>
    <w:rsid w:val="007E163D"/>
    <w:rsid w:val="007E667A"/>
    <w:rsid w:val="007E7636"/>
    <w:rsid w:val="007F28C9"/>
    <w:rsid w:val="007F51B2"/>
    <w:rsid w:val="008040DD"/>
    <w:rsid w:val="008117E9"/>
    <w:rsid w:val="00813CC1"/>
    <w:rsid w:val="00814A53"/>
    <w:rsid w:val="00824498"/>
    <w:rsid w:val="00826BD1"/>
    <w:rsid w:val="00834FAB"/>
    <w:rsid w:val="00854D0B"/>
    <w:rsid w:val="00856A31"/>
    <w:rsid w:val="00857E11"/>
    <w:rsid w:val="00860B4E"/>
    <w:rsid w:val="0086555F"/>
    <w:rsid w:val="00867B37"/>
    <w:rsid w:val="00871113"/>
    <w:rsid w:val="008744F2"/>
    <w:rsid w:val="008754D0"/>
    <w:rsid w:val="00875D13"/>
    <w:rsid w:val="00882F82"/>
    <w:rsid w:val="0088334C"/>
    <w:rsid w:val="00884AD8"/>
    <w:rsid w:val="008855C9"/>
    <w:rsid w:val="00886456"/>
    <w:rsid w:val="00896176"/>
    <w:rsid w:val="008A1BCC"/>
    <w:rsid w:val="008A46E1"/>
    <w:rsid w:val="008A4F43"/>
    <w:rsid w:val="008B2706"/>
    <w:rsid w:val="008B57E1"/>
    <w:rsid w:val="008C2EAC"/>
    <w:rsid w:val="008C7B2A"/>
    <w:rsid w:val="008D0EE0"/>
    <w:rsid w:val="008D3CD3"/>
    <w:rsid w:val="008E0027"/>
    <w:rsid w:val="008E18B5"/>
    <w:rsid w:val="008E6067"/>
    <w:rsid w:val="008E7523"/>
    <w:rsid w:val="008F030E"/>
    <w:rsid w:val="008F54E7"/>
    <w:rsid w:val="00903422"/>
    <w:rsid w:val="00915AD2"/>
    <w:rsid w:val="009254C3"/>
    <w:rsid w:val="00932377"/>
    <w:rsid w:val="00941236"/>
    <w:rsid w:val="00943FD5"/>
    <w:rsid w:val="00947D5A"/>
    <w:rsid w:val="009532A5"/>
    <w:rsid w:val="00953695"/>
    <w:rsid w:val="009545BD"/>
    <w:rsid w:val="00955130"/>
    <w:rsid w:val="00956E65"/>
    <w:rsid w:val="009613A5"/>
    <w:rsid w:val="00964CF0"/>
    <w:rsid w:val="00977806"/>
    <w:rsid w:val="00982242"/>
    <w:rsid w:val="009868E9"/>
    <w:rsid w:val="00987590"/>
    <w:rsid w:val="009900A3"/>
    <w:rsid w:val="00995C74"/>
    <w:rsid w:val="009B2DF1"/>
    <w:rsid w:val="009B6B07"/>
    <w:rsid w:val="009C3413"/>
    <w:rsid w:val="009C49C2"/>
    <w:rsid w:val="009C54BF"/>
    <w:rsid w:val="009E0428"/>
    <w:rsid w:val="009E0AEC"/>
    <w:rsid w:val="009F5FF9"/>
    <w:rsid w:val="00A0441E"/>
    <w:rsid w:val="00A12128"/>
    <w:rsid w:val="00A14D52"/>
    <w:rsid w:val="00A16F53"/>
    <w:rsid w:val="00A21796"/>
    <w:rsid w:val="00A22C98"/>
    <w:rsid w:val="00A231E2"/>
    <w:rsid w:val="00A369E3"/>
    <w:rsid w:val="00A374FA"/>
    <w:rsid w:val="00A56573"/>
    <w:rsid w:val="00A57600"/>
    <w:rsid w:val="00A64912"/>
    <w:rsid w:val="00A70A74"/>
    <w:rsid w:val="00A75FE9"/>
    <w:rsid w:val="00A84848"/>
    <w:rsid w:val="00A87CA5"/>
    <w:rsid w:val="00AA43B6"/>
    <w:rsid w:val="00AA6458"/>
    <w:rsid w:val="00AB13F5"/>
    <w:rsid w:val="00AB6060"/>
    <w:rsid w:val="00AC0FEB"/>
    <w:rsid w:val="00AC4AAC"/>
    <w:rsid w:val="00AD53CC"/>
    <w:rsid w:val="00AD5641"/>
    <w:rsid w:val="00AD71C5"/>
    <w:rsid w:val="00AE30BE"/>
    <w:rsid w:val="00AF06CF"/>
    <w:rsid w:val="00AF4D25"/>
    <w:rsid w:val="00B004F8"/>
    <w:rsid w:val="00B07CDB"/>
    <w:rsid w:val="00B07D5C"/>
    <w:rsid w:val="00B106EE"/>
    <w:rsid w:val="00B16A31"/>
    <w:rsid w:val="00B17DFD"/>
    <w:rsid w:val="00B25306"/>
    <w:rsid w:val="00B27831"/>
    <w:rsid w:val="00B308FE"/>
    <w:rsid w:val="00B30EF1"/>
    <w:rsid w:val="00B33709"/>
    <w:rsid w:val="00B33B3C"/>
    <w:rsid w:val="00B36392"/>
    <w:rsid w:val="00B374CE"/>
    <w:rsid w:val="00B4124C"/>
    <w:rsid w:val="00B418CB"/>
    <w:rsid w:val="00B47444"/>
    <w:rsid w:val="00B50ADC"/>
    <w:rsid w:val="00B5231C"/>
    <w:rsid w:val="00B5562E"/>
    <w:rsid w:val="00B566B1"/>
    <w:rsid w:val="00B63834"/>
    <w:rsid w:val="00B653DB"/>
    <w:rsid w:val="00B72866"/>
    <w:rsid w:val="00B77D10"/>
    <w:rsid w:val="00B80199"/>
    <w:rsid w:val="00B83204"/>
    <w:rsid w:val="00B85669"/>
    <w:rsid w:val="00B856E7"/>
    <w:rsid w:val="00B865EB"/>
    <w:rsid w:val="00B916DD"/>
    <w:rsid w:val="00B91FE1"/>
    <w:rsid w:val="00B96331"/>
    <w:rsid w:val="00BA220B"/>
    <w:rsid w:val="00BA3A57"/>
    <w:rsid w:val="00BB0E31"/>
    <w:rsid w:val="00BB1533"/>
    <w:rsid w:val="00BB24C1"/>
    <w:rsid w:val="00BB4E1A"/>
    <w:rsid w:val="00BC015E"/>
    <w:rsid w:val="00BC0475"/>
    <w:rsid w:val="00BC07E9"/>
    <w:rsid w:val="00BC76AC"/>
    <w:rsid w:val="00BD0ECB"/>
    <w:rsid w:val="00BE2155"/>
    <w:rsid w:val="00BE62BD"/>
    <w:rsid w:val="00BE719A"/>
    <w:rsid w:val="00BE720A"/>
    <w:rsid w:val="00BE7AD6"/>
    <w:rsid w:val="00BF0D73"/>
    <w:rsid w:val="00BF2465"/>
    <w:rsid w:val="00C138A8"/>
    <w:rsid w:val="00C16619"/>
    <w:rsid w:val="00C25E7F"/>
    <w:rsid w:val="00C2746F"/>
    <w:rsid w:val="00C323D6"/>
    <w:rsid w:val="00C324A0"/>
    <w:rsid w:val="00C420C7"/>
    <w:rsid w:val="00C42BF8"/>
    <w:rsid w:val="00C50043"/>
    <w:rsid w:val="00C573C4"/>
    <w:rsid w:val="00C62C8F"/>
    <w:rsid w:val="00C635AF"/>
    <w:rsid w:val="00C749CC"/>
    <w:rsid w:val="00C74C74"/>
    <w:rsid w:val="00C7573B"/>
    <w:rsid w:val="00C868A2"/>
    <w:rsid w:val="00C92B09"/>
    <w:rsid w:val="00C97A54"/>
    <w:rsid w:val="00CA5B23"/>
    <w:rsid w:val="00CB5687"/>
    <w:rsid w:val="00CB602E"/>
    <w:rsid w:val="00CB7E90"/>
    <w:rsid w:val="00CC32F5"/>
    <w:rsid w:val="00CC6ABF"/>
    <w:rsid w:val="00CE051D"/>
    <w:rsid w:val="00CE1335"/>
    <w:rsid w:val="00CE493D"/>
    <w:rsid w:val="00CE5B7E"/>
    <w:rsid w:val="00CF07FA"/>
    <w:rsid w:val="00CF0BB2"/>
    <w:rsid w:val="00CF3EE8"/>
    <w:rsid w:val="00D13441"/>
    <w:rsid w:val="00D150E7"/>
    <w:rsid w:val="00D1782C"/>
    <w:rsid w:val="00D25E5E"/>
    <w:rsid w:val="00D31F66"/>
    <w:rsid w:val="00D32DA7"/>
    <w:rsid w:val="00D52DC2"/>
    <w:rsid w:val="00D53BCC"/>
    <w:rsid w:val="00D54507"/>
    <w:rsid w:val="00D54C9E"/>
    <w:rsid w:val="00D608F7"/>
    <w:rsid w:val="00D6537E"/>
    <w:rsid w:val="00D70DFB"/>
    <w:rsid w:val="00D738A0"/>
    <w:rsid w:val="00D74EE0"/>
    <w:rsid w:val="00D766DF"/>
    <w:rsid w:val="00D8206C"/>
    <w:rsid w:val="00D84969"/>
    <w:rsid w:val="00D856D3"/>
    <w:rsid w:val="00D91F10"/>
    <w:rsid w:val="00D96574"/>
    <w:rsid w:val="00DA0D23"/>
    <w:rsid w:val="00DA186E"/>
    <w:rsid w:val="00DA4116"/>
    <w:rsid w:val="00DA7807"/>
    <w:rsid w:val="00DA7EE6"/>
    <w:rsid w:val="00DB251C"/>
    <w:rsid w:val="00DB3500"/>
    <w:rsid w:val="00DB4630"/>
    <w:rsid w:val="00DC4F88"/>
    <w:rsid w:val="00DE107C"/>
    <w:rsid w:val="00DE14AC"/>
    <w:rsid w:val="00DF035D"/>
    <w:rsid w:val="00DF2388"/>
    <w:rsid w:val="00DF4E5B"/>
    <w:rsid w:val="00DF6FAF"/>
    <w:rsid w:val="00E0139E"/>
    <w:rsid w:val="00E01E61"/>
    <w:rsid w:val="00E03A32"/>
    <w:rsid w:val="00E04776"/>
    <w:rsid w:val="00E05704"/>
    <w:rsid w:val="00E06FD7"/>
    <w:rsid w:val="00E12CD7"/>
    <w:rsid w:val="00E14CAB"/>
    <w:rsid w:val="00E338EF"/>
    <w:rsid w:val="00E3571B"/>
    <w:rsid w:val="00E41F84"/>
    <w:rsid w:val="00E50125"/>
    <w:rsid w:val="00E51114"/>
    <w:rsid w:val="00E544BB"/>
    <w:rsid w:val="00E54C14"/>
    <w:rsid w:val="00E71AE3"/>
    <w:rsid w:val="00E74DC7"/>
    <w:rsid w:val="00E8075A"/>
    <w:rsid w:val="00E83F79"/>
    <w:rsid w:val="00E85D7E"/>
    <w:rsid w:val="00E940D8"/>
    <w:rsid w:val="00E94D5E"/>
    <w:rsid w:val="00EA3D63"/>
    <w:rsid w:val="00EA7100"/>
    <w:rsid w:val="00EA7F9F"/>
    <w:rsid w:val="00EB1274"/>
    <w:rsid w:val="00EC4280"/>
    <w:rsid w:val="00ED2BB6"/>
    <w:rsid w:val="00ED34E1"/>
    <w:rsid w:val="00ED3B8D"/>
    <w:rsid w:val="00ED4E03"/>
    <w:rsid w:val="00EE0CF4"/>
    <w:rsid w:val="00EE2C97"/>
    <w:rsid w:val="00EE5E36"/>
    <w:rsid w:val="00EF2E3A"/>
    <w:rsid w:val="00EF4556"/>
    <w:rsid w:val="00F02C7C"/>
    <w:rsid w:val="00F059C5"/>
    <w:rsid w:val="00F072A7"/>
    <w:rsid w:val="00F078DC"/>
    <w:rsid w:val="00F11172"/>
    <w:rsid w:val="00F142D7"/>
    <w:rsid w:val="00F178B2"/>
    <w:rsid w:val="00F32BA8"/>
    <w:rsid w:val="00F32EE0"/>
    <w:rsid w:val="00F343DF"/>
    <w:rsid w:val="00F349F1"/>
    <w:rsid w:val="00F4350D"/>
    <w:rsid w:val="00F479C4"/>
    <w:rsid w:val="00F567F7"/>
    <w:rsid w:val="00F6331B"/>
    <w:rsid w:val="00F6696E"/>
    <w:rsid w:val="00F73BD6"/>
    <w:rsid w:val="00F755E9"/>
    <w:rsid w:val="00F8223C"/>
    <w:rsid w:val="00F83989"/>
    <w:rsid w:val="00F85099"/>
    <w:rsid w:val="00F90432"/>
    <w:rsid w:val="00F9379C"/>
    <w:rsid w:val="00F9632C"/>
    <w:rsid w:val="00FA1E52"/>
    <w:rsid w:val="00FA5A4D"/>
    <w:rsid w:val="00FB48A6"/>
    <w:rsid w:val="00FB5A08"/>
    <w:rsid w:val="00FB7813"/>
    <w:rsid w:val="00FC6A80"/>
    <w:rsid w:val="00FC75F2"/>
    <w:rsid w:val="00FD4C12"/>
    <w:rsid w:val="00FE3338"/>
    <w:rsid w:val="00FE4688"/>
    <w:rsid w:val="00FE63AB"/>
    <w:rsid w:val="00FE7E71"/>
    <w:rsid w:val="00FF12E5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D8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B77D10"/>
    <w:pPr>
      <w:ind w:left="720"/>
      <w:contextualSpacing/>
    </w:p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link w:val="ListParagraph"/>
    <w:uiPriority w:val="34"/>
    <w:locked/>
    <w:rsid w:val="00B77D10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7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7B8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7B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B84"/>
    <w:rPr>
      <w:b/>
      <w:bCs/>
    </w:rPr>
  </w:style>
  <w:style w:type="character" w:customStyle="1" w:styleId="paragraphChar">
    <w:name w:val="paragraph Char"/>
    <w:aliases w:val="a Char"/>
    <w:link w:val="paragraph"/>
    <w:rsid w:val="00303E1E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unhideWhenUsed/>
    <w:rsid w:val="00DB35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500"/>
    <w:rPr>
      <w:color w:val="605E5C"/>
      <w:shd w:val="clear" w:color="auto" w:fill="E1DFDD"/>
    </w:rPr>
  </w:style>
  <w:style w:type="paragraph" w:customStyle="1" w:styleId="notetext0">
    <w:name w:val="notetext"/>
    <w:basedOn w:val="Normal"/>
    <w:rsid w:val="008B57E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ubsectionhead0">
    <w:name w:val="subsectionhead"/>
    <w:basedOn w:val="Normal"/>
    <w:rsid w:val="008B57E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6E185E"/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E18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3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www.imanage.com/work/xmlschema">
  <documentid>MATT!99107894.3</documentid>
  <senderid>10159</senderid>
  <senderemail>KAH-MUN.WONG@SPARKE.COM.AU</senderemail>
  <lastmodified>2025-03-21T09:24:00.0000000+11:00</lastmodified>
  <database>MATT</database>
</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F0B90-E475-4FAD-8D9D-061E3CC1A470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1472</Words>
  <Characters>8391</Characters>
  <Application>Microsoft Office Word</Application>
  <DocSecurity>0</DocSecurity>
  <Lines>69</Lines>
  <Paragraphs>19</Paragraphs>
  <ScaleCrop>false</ScaleCrop>
  <Company/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2025-03-25T02:39:00Z</dcterms:created>
  <dcterms:modified xsi:type="dcterms:W3CDTF">2025-03-25T03:28:00Z</dcterms:modified>
</cp:coreProperties>
</file>