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A70D" w14:textId="0678D255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D4057EF" wp14:editId="7624783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07E01" w14:textId="77777777" w:rsidR="00FA06CA" w:rsidRPr="00E500D4" w:rsidRDefault="00FA06CA" w:rsidP="00FA06CA">
      <w:pPr>
        <w:rPr>
          <w:sz w:val="19"/>
        </w:rPr>
      </w:pPr>
    </w:p>
    <w:p w14:paraId="4FBED5DD" w14:textId="499C70B8" w:rsidR="00FA06CA" w:rsidRPr="00E500D4" w:rsidRDefault="0055670B" w:rsidP="00FA06CA">
      <w:pPr>
        <w:pStyle w:val="ShortT"/>
      </w:pPr>
      <w:r>
        <w:t>Financial Sector (Shareholdings) (</w:t>
      </w:r>
      <w:r w:rsidR="00E92927">
        <w:t>Auswide Bank Limited</w:t>
      </w:r>
      <w:r>
        <w:t>) Instrument 2025</w:t>
      </w:r>
    </w:p>
    <w:p w14:paraId="3A96E584" w14:textId="77777777" w:rsidR="0055670B" w:rsidRPr="00F41875" w:rsidRDefault="0055670B" w:rsidP="0055670B">
      <w:pPr>
        <w:pStyle w:val="SignCoverPageStart"/>
        <w:spacing w:before="240"/>
        <w:rPr>
          <w:szCs w:val="22"/>
        </w:rPr>
      </w:pPr>
      <w:r w:rsidRPr="00F41875">
        <w:rPr>
          <w:szCs w:val="22"/>
        </w:rPr>
        <w:t>I, Jim Chalmers, Treasurer, make the following instrument.</w:t>
      </w:r>
    </w:p>
    <w:p w14:paraId="49EFD5A4" w14:textId="7B0B76FD" w:rsidR="0055670B" w:rsidRPr="00F41875" w:rsidRDefault="0055670B" w:rsidP="0055670B">
      <w:pPr>
        <w:keepNext/>
        <w:spacing w:before="720" w:line="240" w:lineRule="atLeast"/>
        <w:ind w:right="397"/>
        <w:jc w:val="both"/>
        <w:rPr>
          <w:szCs w:val="22"/>
        </w:rPr>
      </w:pPr>
      <w:r w:rsidRPr="00F41875">
        <w:rPr>
          <w:szCs w:val="22"/>
        </w:rPr>
        <w:t xml:space="preserve">Dated </w:t>
      </w:r>
      <w:r w:rsidRPr="00F41875">
        <w:rPr>
          <w:szCs w:val="22"/>
        </w:rPr>
        <w:tab/>
      </w:r>
      <w:r w:rsidRPr="00F41875">
        <w:rPr>
          <w:szCs w:val="22"/>
        </w:rPr>
        <w:tab/>
      </w:r>
      <w:r w:rsidR="004419B3">
        <w:rPr>
          <w:szCs w:val="22"/>
        </w:rPr>
        <w:t xml:space="preserve">24 January </w:t>
      </w:r>
      <w:r>
        <w:rPr>
          <w:szCs w:val="22"/>
        </w:rPr>
        <w:t>2025</w:t>
      </w:r>
    </w:p>
    <w:p w14:paraId="10E3C282" w14:textId="77777777" w:rsidR="0055670B" w:rsidRPr="00F41875" w:rsidRDefault="0055670B" w:rsidP="0055670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CA9A51C" w14:textId="195FE3C4" w:rsidR="0055670B" w:rsidRPr="00F41875" w:rsidRDefault="0055670B" w:rsidP="0055670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41875">
        <w:rPr>
          <w:szCs w:val="22"/>
        </w:rPr>
        <w:t>Dr Jim Chalmers</w:t>
      </w:r>
    </w:p>
    <w:p w14:paraId="632FD945" w14:textId="77777777" w:rsidR="0055670B" w:rsidRPr="00F41875" w:rsidRDefault="0055670B" w:rsidP="0055670B">
      <w:pPr>
        <w:pStyle w:val="SignCoverPageEnd"/>
        <w:rPr>
          <w:szCs w:val="22"/>
        </w:rPr>
      </w:pPr>
      <w:r w:rsidRPr="00F41875">
        <w:rPr>
          <w:szCs w:val="22"/>
        </w:rPr>
        <w:t>Treasurer</w:t>
      </w:r>
    </w:p>
    <w:p w14:paraId="3DAF0B73" w14:textId="77777777" w:rsidR="0055670B" w:rsidRPr="00F41875" w:rsidRDefault="0055670B" w:rsidP="0055670B">
      <w:pPr>
        <w:rPr>
          <w:rStyle w:val="CharAmSchNo"/>
        </w:rPr>
      </w:pPr>
    </w:p>
    <w:p w14:paraId="69A1EB6D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03D19C74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1B6BB82E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0E856C5E" w14:textId="77777777" w:rsidR="00FA06CA" w:rsidRDefault="00FA06CA" w:rsidP="00FA06CA">
      <w:pPr>
        <w:sectPr w:rsidR="00FA06CA" w:rsidSect="00A51256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9B19B5" w14:textId="39B452BC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FE4A733" w14:textId="7E9CC410" w:rsidR="00453ADA" w:rsidRDefault="00411797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453ADA">
        <w:fldChar w:fldCharType="begin"/>
      </w:r>
      <w:r>
        <w:instrText xml:space="preserve"> TOC \o "1-9" </w:instrText>
      </w:r>
      <w:r w:rsidRPr="00453ADA">
        <w:fldChar w:fldCharType="separate"/>
      </w:r>
      <w:r w:rsidR="00453ADA">
        <w:rPr>
          <w:noProof/>
        </w:rPr>
        <w:t>Part 1—Preliminary</w:t>
      </w:r>
      <w:r w:rsidR="00453ADA">
        <w:rPr>
          <w:noProof/>
        </w:rPr>
        <w:tab/>
      </w:r>
      <w:r w:rsidR="00453ADA" w:rsidRPr="00453ADA">
        <w:rPr>
          <w:b w:val="0"/>
          <w:noProof/>
          <w:sz w:val="18"/>
        </w:rPr>
        <w:fldChar w:fldCharType="begin"/>
      </w:r>
      <w:r w:rsidR="00453ADA" w:rsidRPr="00453ADA">
        <w:rPr>
          <w:b w:val="0"/>
          <w:noProof/>
          <w:sz w:val="18"/>
        </w:rPr>
        <w:instrText xml:space="preserve"> PAGEREF _Toc187820423 \h </w:instrText>
      </w:r>
      <w:r w:rsidR="00453ADA" w:rsidRPr="00453ADA">
        <w:rPr>
          <w:b w:val="0"/>
          <w:noProof/>
          <w:sz w:val="18"/>
        </w:rPr>
      </w:r>
      <w:r w:rsidR="00453ADA" w:rsidRPr="00453ADA">
        <w:rPr>
          <w:b w:val="0"/>
          <w:noProof/>
          <w:sz w:val="18"/>
        </w:rPr>
        <w:fldChar w:fldCharType="separate"/>
      </w:r>
      <w:r w:rsidR="009723BE">
        <w:rPr>
          <w:b w:val="0"/>
          <w:noProof/>
          <w:sz w:val="18"/>
        </w:rPr>
        <w:t>1</w:t>
      </w:r>
      <w:r w:rsidR="00453ADA" w:rsidRPr="00453ADA">
        <w:rPr>
          <w:b w:val="0"/>
          <w:noProof/>
          <w:sz w:val="18"/>
        </w:rPr>
        <w:fldChar w:fldCharType="end"/>
      </w:r>
    </w:p>
    <w:p w14:paraId="01EF58E0" w14:textId="17FE3AF3" w:rsidR="00453ADA" w:rsidRDefault="00453AD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453ADA">
        <w:rPr>
          <w:noProof/>
        </w:rPr>
        <w:fldChar w:fldCharType="begin"/>
      </w:r>
      <w:r w:rsidRPr="00453ADA">
        <w:rPr>
          <w:noProof/>
        </w:rPr>
        <w:instrText xml:space="preserve"> PAGEREF _Toc187820424 \h </w:instrText>
      </w:r>
      <w:r w:rsidRPr="00453ADA">
        <w:rPr>
          <w:noProof/>
        </w:rPr>
      </w:r>
      <w:r w:rsidRPr="00453ADA">
        <w:rPr>
          <w:noProof/>
        </w:rPr>
        <w:fldChar w:fldCharType="separate"/>
      </w:r>
      <w:r w:rsidR="009723BE">
        <w:rPr>
          <w:noProof/>
        </w:rPr>
        <w:t>1</w:t>
      </w:r>
      <w:r w:rsidRPr="00453ADA">
        <w:rPr>
          <w:noProof/>
        </w:rPr>
        <w:fldChar w:fldCharType="end"/>
      </w:r>
    </w:p>
    <w:p w14:paraId="56313AE7" w14:textId="1307B8F0" w:rsidR="00453ADA" w:rsidRDefault="00453AD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453ADA">
        <w:rPr>
          <w:noProof/>
        </w:rPr>
        <w:fldChar w:fldCharType="begin"/>
      </w:r>
      <w:r w:rsidRPr="00453ADA">
        <w:rPr>
          <w:noProof/>
        </w:rPr>
        <w:instrText xml:space="preserve"> PAGEREF _Toc187820425 \h </w:instrText>
      </w:r>
      <w:r w:rsidRPr="00453ADA">
        <w:rPr>
          <w:noProof/>
        </w:rPr>
      </w:r>
      <w:r w:rsidRPr="00453ADA">
        <w:rPr>
          <w:noProof/>
        </w:rPr>
        <w:fldChar w:fldCharType="separate"/>
      </w:r>
      <w:r w:rsidR="009723BE">
        <w:rPr>
          <w:noProof/>
        </w:rPr>
        <w:t>1</w:t>
      </w:r>
      <w:r w:rsidRPr="00453ADA">
        <w:rPr>
          <w:noProof/>
        </w:rPr>
        <w:fldChar w:fldCharType="end"/>
      </w:r>
    </w:p>
    <w:p w14:paraId="39AD8C3C" w14:textId="1F903599" w:rsidR="00453ADA" w:rsidRDefault="00453AD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453ADA">
        <w:rPr>
          <w:noProof/>
        </w:rPr>
        <w:fldChar w:fldCharType="begin"/>
      </w:r>
      <w:r w:rsidRPr="00453ADA">
        <w:rPr>
          <w:noProof/>
        </w:rPr>
        <w:instrText xml:space="preserve"> PAGEREF _Toc187820426 \h </w:instrText>
      </w:r>
      <w:r w:rsidRPr="00453ADA">
        <w:rPr>
          <w:noProof/>
        </w:rPr>
      </w:r>
      <w:r w:rsidRPr="00453ADA">
        <w:rPr>
          <w:noProof/>
        </w:rPr>
        <w:fldChar w:fldCharType="separate"/>
      </w:r>
      <w:r w:rsidR="009723BE">
        <w:rPr>
          <w:noProof/>
        </w:rPr>
        <w:t>1</w:t>
      </w:r>
      <w:r w:rsidRPr="00453ADA">
        <w:rPr>
          <w:noProof/>
        </w:rPr>
        <w:fldChar w:fldCharType="end"/>
      </w:r>
    </w:p>
    <w:p w14:paraId="51E99BE2" w14:textId="0DA56F94" w:rsidR="00453ADA" w:rsidRDefault="00453AD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 w:rsidRPr="00453ADA">
        <w:rPr>
          <w:noProof/>
        </w:rPr>
        <w:fldChar w:fldCharType="begin"/>
      </w:r>
      <w:r w:rsidRPr="00453ADA">
        <w:rPr>
          <w:noProof/>
        </w:rPr>
        <w:instrText xml:space="preserve"> PAGEREF _Toc187820427 \h </w:instrText>
      </w:r>
      <w:r w:rsidRPr="00453ADA">
        <w:rPr>
          <w:noProof/>
        </w:rPr>
      </w:r>
      <w:r w:rsidRPr="00453ADA">
        <w:rPr>
          <w:noProof/>
        </w:rPr>
        <w:fldChar w:fldCharType="separate"/>
      </w:r>
      <w:r w:rsidR="009723BE">
        <w:rPr>
          <w:noProof/>
        </w:rPr>
        <w:t>1</w:t>
      </w:r>
      <w:r w:rsidRPr="00453ADA">
        <w:rPr>
          <w:noProof/>
        </w:rPr>
        <w:fldChar w:fldCharType="end"/>
      </w:r>
    </w:p>
    <w:p w14:paraId="0A0E0EE3" w14:textId="4F9FF8F4" w:rsidR="00453ADA" w:rsidRDefault="00453AD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2—Approvals to exceed 20% shareholding limit</w:t>
      </w:r>
      <w:r>
        <w:rPr>
          <w:noProof/>
        </w:rPr>
        <w:tab/>
      </w:r>
      <w:r w:rsidRPr="00453ADA">
        <w:rPr>
          <w:b w:val="0"/>
          <w:noProof/>
          <w:sz w:val="18"/>
        </w:rPr>
        <w:fldChar w:fldCharType="begin"/>
      </w:r>
      <w:r w:rsidRPr="00453ADA">
        <w:rPr>
          <w:b w:val="0"/>
          <w:noProof/>
          <w:sz w:val="18"/>
        </w:rPr>
        <w:instrText xml:space="preserve"> PAGEREF _Toc187820428 \h </w:instrText>
      </w:r>
      <w:r w:rsidRPr="00453ADA">
        <w:rPr>
          <w:b w:val="0"/>
          <w:noProof/>
          <w:sz w:val="18"/>
        </w:rPr>
      </w:r>
      <w:r w:rsidRPr="00453ADA">
        <w:rPr>
          <w:b w:val="0"/>
          <w:noProof/>
          <w:sz w:val="18"/>
        </w:rPr>
        <w:fldChar w:fldCharType="separate"/>
      </w:r>
      <w:r w:rsidR="009723BE">
        <w:rPr>
          <w:b w:val="0"/>
          <w:noProof/>
          <w:sz w:val="18"/>
        </w:rPr>
        <w:t>2</w:t>
      </w:r>
      <w:r w:rsidRPr="00453ADA">
        <w:rPr>
          <w:b w:val="0"/>
          <w:noProof/>
          <w:sz w:val="18"/>
        </w:rPr>
        <w:fldChar w:fldCharType="end"/>
      </w:r>
    </w:p>
    <w:p w14:paraId="585DCF83" w14:textId="78583C2A" w:rsidR="00453ADA" w:rsidRDefault="00453AD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Approval of application</w:t>
      </w:r>
      <w:r>
        <w:rPr>
          <w:noProof/>
        </w:rPr>
        <w:tab/>
      </w:r>
      <w:r w:rsidRPr="00453ADA">
        <w:rPr>
          <w:noProof/>
        </w:rPr>
        <w:fldChar w:fldCharType="begin"/>
      </w:r>
      <w:r w:rsidRPr="00453ADA">
        <w:rPr>
          <w:noProof/>
        </w:rPr>
        <w:instrText xml:space="preserve"> PAGEREF _Toc187820429 \h </w:instrText>
      </w:r>
      <w:r w:rsidRPr="00453ADA">
        <w:rPr>
          <w:noProof/>
        </w:rPr>
      </w:r>
      <w:r w:rsidRPr="00453ADA">
        <w:rPr>
          <w:noProof/>
        </w:rPr>
        <w:fldChar w:fldCharType="separate"/>
      </w:r>
      <w:r w:rsidR="009723BE">
        <w:rPr>
          <w:noProof/>
        </w:rPr>
        <w:t>2</w:t>
      </w:r>
      <w:r w:rsidRPr="00453ADA">
        <w:rPr>
          <w:noProof/>
        </w:rPr>
        <w:fldChar w:fldCharType="end"/>
      </w:r>
    </w:p>
    <w:p w14:paraId="21EEC582" w14:textId="30EA7D3D" w:rsidR="00453ADA" w:rsidRDefault="00453AD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392E3D">
        <w:rPr>
          <w:rFonts w:eastAsiaTheme="minorHAnsi"/>
          <w:noProof/>
        </w:rPr>
        <w:t>Part 3—Related approvals for a subsequent transfer of business</w:t>
      </w:r>
      <w:r>
        <w:rPr>
          <w:noProof/>
        </w:rPr>
        <w:tab/>
      </w:r>
      <w:r w:rsidRPr="00453ADA">
        <w:rPr>
          <w:b w:val="0"/>
          <w:noProof/>
          <w:sz w:val="18"/>
        </w:rPr>
        <w:fldChar w:fldCharType="begin"/>
      </w:r>
      <w:r w:rsidRPr="00453ADA">
        <w:rPr>
          <w:b w:val="0"/>
          <w:noProof/>
          <w:sz w:val="18"/>
        </w:rPr>
        <w:instrText xml:space="preserve"> PAGEREF _Toc187820430 \h </w:instrText>
      </w:r>
      <w:r w:rsidRPr="00453ADA">
        <w:rPr>
          <w:b w:val="0"/>
          <w:noProof/>
          <w:sz w:val="18"/>
        </w:rPr>
      </w:r>
      <w:r w:rsidRPr="00453ADA">
        <w:rPr>
          <w:b w:val="0"/>
          <w:noProof/>
          <w:sz w:val="18"/>
        </w:rPr>
        <w:fldChar w:fldCharType="separate"/>
      </w:r>
      <w:r w:rsidR="009723BE">
        <w:rPr>
          <w:b w:val="0"/>
          <w:noProof/>
          <w:sz w:val="18"/>
        </w:rPr>
        <w:t>3</w:t>
      </w:r>
      <w:r w:rsidRPr="00453ADA">
        <w:rPr>
          <w:b w:val="0"/>
          <w:noProof/>
          <w:sz w:val="18"/>
        </w:rPr>
        <w:fldChar w:fldCharType="end"/>
      </w:r>
    </w:p>
    <w:p w14:paraId="601BDBCC" w14:textId="7FB8B5F1" w:rsidR="00453ADA" w:rsidRDefault="00453AD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392E3D">
        <w:rPr>
          <w:rFonts w:eastAsiaTheme="minorHAnsi"/>
          <w:noProof/>
        </w:rPr>
        <w:t>6  Consent to voluntary transfer of business between ADIs</w:t>
      </w:r>
      <w:r>
        <w:rPr>
          <w:noProof/>
        </w:rPr>
        <w:tab/>
      </w:r>
      <w:r w:rsidRPr="00453ADA">
        <w:rPr>
          <w:noProof/>
        </w:rPr>
        <w:fldChar w:fldCharType="begin"/>
      </w:r>
      <w:r w:rsidRPr="00453ADA">
        <w:rPr>
          <w:noProof/>
        </w:rPr>
        <w:instrText xml:space="preserve"> PAGEREF _Toc187820431 \h </w:instrText>
      </w:r>
      <w:r w:rsidRPr="00453ADA">
        <w:rPr>
          <w:noProof/>
        </w:rPr>
      </w:r>
      <w:r w:rsidRPr="00453ADA">
        <w:rPr>
          <w:noProof/>
        </w:rPr>
        <w:fldChar w:fldCharType="separate"/>
      </w:r>
      <w:r w:rsidR="009723BE">
        <w:rPr>
          <w:noProof/>
        </w:rPr>
        <w:t>3</w:t>
      </w:r>
      <w:r w:rsidRPr="00453ADA">
        <w:rPr>
          <w:noProof/>
        </w:rPr>
        <w:fldChar w:fldCharType="end"/>
      </w:r>
    </w:p>
    <w:p w14:paraId="27CC1D91" w14:textId="79468937" w:rsidR="00453ADA" w:rsidRPr="00453ADA" w:rsidRDefault="00453ADA">
      <w:pPr>
        <w:pStyle w:val="TOC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 w:rsidRPr="00392E3D">
        <w:rPr>
          <w:rFonts w:eastAsiaTheme="minorHAnsi"/>
          <w:noProof/>
        </w:rPr>
        <w:t>7  Consent to restructuring of ADIs</w:t>
      </w:r>
      <w:r>
        <w:rPr>
          <w:noProof/>
        </w:rPr>
        <w:tab/>
      </w:r>
      <w:r w:rsidRPr="00453ADA">
        <w:rPr>
          <w:noProof/>
        </w:rPr>
        <w:fldChar w:fldCharType="begin"/>
      </w:r>
      <w:r w:rsidRPr="00453ADA">
        <w:rPr>
          <w:noProof/>
        </w:rPr>
        <w:instrText xml:space="preserve"> PAGEREF _Toc187820432 \h </w:instrText>
      </w:r>
      <w:r w:rsidRPr="00453ADA">
        <w:rPr>
          <w:noProof/>
        </w:rPr>
      </w:r>
      <w:r w:rsidRPr="00453ADA">
        <w:rPr>
          <w:noProof/>
        </w:rPr>
        <w:fldChar w:fldCharType="separate"/>
      </w:r>
      <w:r w:rsidR="009723BE">
        <w:rPr>
          <w:noProof/>
        </w:rPr>
        <w:t>3</w:t>
      </w:r>
      <w:r w:rsidRPr="00453ADA">
        <w:rPr>
          <w:noProof/>
        </w:rPr>
        <w:fldChar w:fldCharType="end"/>
      </w:r>
    </w:p>
    <w:p w14:paraId="7DF7583A" w14:textId="5C971233" w:rsidR="00FA06CA" w:rsidRDefault="00411797" w:rsidP="00FA06CA">
      <w:r w:rsidRPr="00453ADA">
        <w:rPr>
          <w:sz w:val="18"/>
        </w:rPr>
        <w:fldChar w:fldCharType="end"/>
      </w:r>
    </w:p>
    <w:p w14:paraId="15009C63" w14:textId="77777777" w:rsidR="00FA06CA" w:rsidRDefault="00FA06CA" w:rsidP="00FA06CA">
      <w:pPr>
        <w:sectPr w:rsidR="00FA06CA" w:rsidSect="00A5125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BD8900" w14:textId="77777777" w:rsidR="00F252FF" w:rsidRPr="00BD7B41" w:rsidRDefault="00F252FF" w:rsidP="00F252FF">
      <w:pPr>
        <w:pStyle w:val="ActHead2"/>
        <w:pageBreakBefore/>
        <w:rPr>
          <w:lang w:eastAsia="en-US"/>
        </w:rPr>
      </w:pPr>
      <w:bookmarkStart w:id="8" w:name="_Toc133577385"/>
      <w:bookmarkStart w:id="9" w:name="_Toc187820423"/>
      <w:r w:rsidRPr="00BD7B41">
        <w:rPr>
          <w:rStyle w:val="CharPartNo"/>
        </w:rPr>
        <w:lastRenderedPageBreak/>
        <w:t>Part 1</w:t>
      </w:r>
      <w:r>
        <w:t>—</w:t>
      </w:r>
      <w:r w:rsidRPr="00BD7B41">
        <w:rPr>
          <w:rStyle w:val="CharPartText"/>
        </w:rPr>
        <w:t>Preliminary</w:t>
      </w:r>
      <w:bookmarkEnd w:id="8"/>
      <w:bookmarkEnd w:id="9"/>
    </w:p>
    <w:p w14:paraId="623FDD82" w14:textId="77777777" w:rsidR="00FA06CA" w:rsidRDefault="00FA06CA" w:rsidP="00FA06CA">
      <w:pPr>
        <w:pStyle w:val="Header"/>
      </w:pPr>
      <w:r>
        <w:t xml:space="preserve">  </w:t>
      </w:r>
    </w:p>
    <w:p w14:paraId="4721C0FB" w14:textId="77777777" w:rsidR="00FA06CA" w:rsidRDefault="00FA06CA" w:rsidP="00FA06CA">
      <w:pPr>
        <w:pStyle w:val="ActHead5"/>
      </w:pPr>
      <w:bookmarkStart w:id="10" w:name="_Toc187820424"/>
      <w:r w:rsidRPr="00C2746F">
        <w:rPr>
          <w:rStyle w:val="CharSectno"/>
        </w:rPr>
        <w:t>1</w:t>
      </w:r>
      <w:r>
        <w:t xml:space="preserve">  Name</w:t>
      </w:r>
      <w:bookmarkEnd w:id="10"/>
    </w:p>
    <w:p w14:paraId="74F54794" w14:textId="50FB36D3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55670B">
        <w:rPr>
          <w:i/>
          <w:noProof/>
        </w:rPr>
        <w:t>Financial Sector (Shareholdings) (</w:t>
      </w:r>
      <w:r w:rsidR="00E92927">
        <w:rPr>
          <w:i/>
          <w:noProof/>
        </w:rPr>
        <w:t>Auswide Bank</w:t>
      </w:r>
      <w:r w:rsidR="0055670B">
        <w:rPr>
          <w:i/>
          <w:noProof/>
        </w:rPr>
        <w:t xml:space="preserve"> Limited) Instrument 2025</w:t>
      </w:r>
      <w:r w:rsidR="0055670B" w:rsidRPr="0055670B">
        <w:rPr>
          <w:iCs/>
          <w:noProof/>
        </w:rPr>
        <w:t>.</w:t>
      </w:r>
    </w:p>
    <w:p w14:paraId="00C7F646" w14:textId="77777777" w:rsidR="00FA06CA" w:rsidRDefault="00FA06CA" w:rsidP="00FA06CA">
      <w:pPr>
        <w:pStyle w:val="ActHead5"/>
      </w:pPr>
      <w:bookmarkStart w:id="11" w:name="_Toc187820425"/>
      <w:r w:rsidRPr="009A038B">
        <w:rPr>
          <w:rStyle w:val="CharSectno"/>
        </w:rPr>
        <w:t>2</w:t>
      </w:r>
      <w:r w:rsidRPr="009A038B">
        <w:t xml:space="preserve">  Commencement</w:t>
      </w:r>
      <w:bookmarkEnd w:id="11"/>
    </w:p>
    <w:p w14:paraId="123F9880" w14:textId="0BC96F2B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C2360C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2CCA1B67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2A299C3C" w14:textId="77777777" w:rsidTr="0055670B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8A0689" w14:textId="77777777" w:rsidR="00FA06CA" w:rsidRPr="00416235" w:rsidRDefault="00FA06CA" w:rsidP="00A51256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41C1EAA2" w14:textId="77777777" w:rsidTr="0055670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95B7F84" w14:textId="77777777" w:rsidR="00FA06CA" w:rsidRPr="00416235" w:rsidRDefault="00FA06CA" w:rsidP="00A51256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637BCFF" w14:textId="77777777" w:rsidR="00FA06CA" w:rsidRPr="00416235" w:rsidRDefault="00FA06CA" w:rsidP="00A51256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35A7EDF" w14:textId="77777777" w:rsidR="00FA06CA" w:rsidRPr="00416235" w:rsidRDefault="00FA06CA" w:rsidP="00A51256">
            <w:pPr>
              <w:pStyle w:val="TableHeading"/>
            </w:pPr>
            <w:r w:rsidRPr="00416235">
              <w:t>Column 3</w:t>
            </w:r>
          </w:p>
        </w:tc>
      </w:tr>
      <w:tr w:rsidR="00FA06CA" w14:paraId="78332001" w14:textId="77777777" w:rsidTr="0055670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753167A" w14:textId="77777777" w:rsidR="00FA06CA" w:rsidRPr="00416235" w:rsidRDefault="00FA06CA" w:rsidP="00A51256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92270D" w14:textId="77777777" w:rsidR="00FA06CA" w:rsidRPr="00416235" w:rsidRDefault="00FA06CA" w:rsidP="00A51256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F10AAB" w14:textId="77777777" w:rsidR="00FA06CA" w:rsidRPr="00416235" w:rsidRDefault="00FA06CA" w:rsidP="00A51256">
            <w:pPr>
              <w:pStyle w:val="TableHeading"/>
            </w:pPr>
            <w:r w:rsidRPr="00416235">
              <w:t>Date/Details</w:t>
            </w:r>
          </w:p>
        </w:tc>
      </w:tr>
      <w:tr w:rsidR="00FA06CA" w14:paraId="6204DCE3" w14:textId="77777777" w:rsidTr="0055670B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C8CBAC" w14:textId="48269E75" w:rsidR="00FA06CA" w:rsidRDefault="0055670B" w:rsidP="00A51256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83A66F7" w14:textId="667268A3" w:rsidR="00FA06CA" w:rsidRDefault="0055670B" w:rsidP="00A51256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38CF7A2" w14:textId="77777777" w:rsidR="00FA06CA" w:rsidRDefault="00FA06CA" w:rsidP="00A51256">
            <w:pPr>
              <w:pStyle w:val="Tabletext"/>
            </w:pPr>
          </w:p>
        </w:tc>
      </w:tr>
    </w:tbl>
    <w:p w14:paraId="6F9AE4E7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244C5619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F8FD161" w14:textId="77777777" w:rsidR="00FA06CA" w:rsidRDefault="00FA06CA" w:rsidP="00FA06CA">
      <w:pPr>
        <w:pStyle w:val="ActHead5"/>
      </w:pPr>
      <w:bookmarkStart w:id="12" w:name="_Toc187820426"/>
      <w:r w:rsidRPr="00C2746F">
        <w:rPr>
          <w:rStyle w:val="CharSectno"/>
        </w:rPr>
        <w:t>3</w:t>
      </w:r>
      <w:r>
        <w:t xml:space="preserve">  Authority</w:t>
      </w:r>
      <w:bookmarkEnd w:id="12"/>
    </w:p>
    <w:p w14:paraId="03FACD13" w14:textId="77777777" w:rsidR="0094379C" w:rsidRDefault="00FA06CA" w:rsidP="00FA06CA">
      <w:pPr>
        <w:pStyle w:val="subsection"/>
      </w:pPr>
      <w:r>
        <w:tab/>
      </w:r>
      <w:r>
        <w:tab/>
        <w:t>This instrument is made under the</w:t>
      </w:r>
      <w:r w:rsidR="0094379C">
        <w:t xml:space="preserve"> following:</w:t>
      </w:r>
    </w:p>
    <w:p w14:paraId="08DACA10" w14:textId="623C71EC" w:rsidR="00DE39DD" w:rsidRDefault="00DE39DD" w:rsidP="0094379C">
      <w:pPr>
        <w:pStyle w:val="paragraph"/>
      </w:pPr>
      <w:r>
        <w:tab/>
        <w:t>(a)</w:t>
      </w:r>
      <w:r>
        <w:tab/>
        <w:t xml:space="preserve">the </w:t>
      </w:r>
      <w:r w:rsidRPr="00DE39DD">
        <w:rPr>
          <w:i/>
          <w:iCs/>
        </w:rPr>
        <w:t>Banking Act 1959</w:t>
      </w:r>
      <w:r>
        <w:t>; and</w:t>
      </w:r>
    </w:p>
    <w:p w14:paraId="6B6036F9" w14:textId="20B98973" w:rsidR="00FA06CA" w:rsidRDefault="0094379C" w:rsidP="0094379C">
      <w:pPr>
        <w:pStyle w:val="paragraph"/>
      </w:pPr>
      <w:r>
        <w:tab/>
        <w:t>(</w:t>
      </w:r>
      <w:r w:rsidR="00DE39DD">
        <w:t>b</w:t>
      </w:r>
      <w:r>
        <w:t>)</w:t>
      </w:r>
      <w:r>
        <w:tab/>
        <w:t xml:space="preserve">the </w:t>
      </w:r>
      <w:r w:rsidR="0055670B" w:rsidRPr="0094379C">
        <w:rPr>
          <w:i/>
          <w:iCs/>
        </w:rPr>
        <w:t>Financial Sector (Shareholdings) Act 1998</w:t>
      </w:r>
      <w:r>
        <w:t>; and</w:t>
      </w:r>
    </w:p>
    <w:p w14:paraId="4E83E8C8" w14:textId="3521BB85" w:rsidR="0094379C" w:rsidRPr="00DE39DD" w:rsidRDefault="0094379C" w:rsidP="0094379C">
      <w:pPr>
        <w:pStyle w:val="paragraph"/>
      </w:pPr>
      <w:r>
        <w:tab/>
        <w:t>(</w:t>
      </w:r>
      <w:r w:rsidR="00DE39DD">
        <w:t>c</w:t>
      </w:r>
      <w:r>
        <w:t>)</w:t>
      </w:r>
      <w:r>
        <w:tab/>
      </w:r>
      <w:r w:rsidR="003B671F">
        <w:t xml:space="preserve">the </w:t>
      </w:r>
      <w:r w:rsidR="003B671F">
        <w:rPr>
          <w:i/>
          <w:iCs/>
          <w:color w:val="000000"/>
          <w:szCs w:val="22"/>
        </w:rPr>
        <w:t>Financial Sector (Transfer and Restructure) Act 199</w:t>
      </w:r>
      <w:r w:rsidR="00DE39DD">
        <w:rPr>
          <w:i/>
          <w:iCs/>
          <w:color w:val="000000"/>
          <w:szCs w:val="22"/>
        </w:rPr>
        <w:t>9</w:t>
      </w:r>
      <w:r w:rsidR="00DE39DD">
        <w:rPr>
          <w:color w:val="000000"/>
          <w:szCs w:val="22"/>
        </w:rPr>
        <w:t>.</w:t>
      </w:r>
    </w:p>
    <w:p w14:paraId="6529EC42" w14:textId="22F6AF36" w:rsidR="00FA06CA" w:rsidRDefault="00FA06CA" w:rsidP="00FA06CA">
      <w:pPr>
        <w:pStyle w:val="ActHead5"/>
      </w:pPr>
      <w:bookmarkStart w:id="13" w:name="_Toc187820427"/>
      <w:r w:rsidRPr="00AE1A82">
        <w:rPr>
          <w:rStyle w:val="CharSectno"/>
        </w:rPr>
        <w:t>4</w:t>
      </w:r>
      <w:r>
        <w:t xml:space="preserve">  </w:t>
      </w:r>
      <w:r w:rsidR="0055670B">
        <w:t>Definitions</w:t>
      </w:r>
      <w:bookmarkEnd w:id="13"/>
    </w:p>
    <w:p w14:paraId="4855DC14" w14:textId="2A2C874D" w:rsidR="00E92927" w:rsidRPr="00813D0E" w:rsidRDefault="00E92927" w:rsidP="00E92927">
      <w:pPr>
        <w:pStyle w:val="notemargin"/>
        <w:rPr>
          <w:i/>
          <w:iCs/>
        </w:rPr>
      </w:pPr>
      <w:r w:rsidRPr="00F41875">
        <w:t>Note:</w:t>
      </w:r>
      <w:r w:rsidRPr="00F41875">
        <w:tab/>
      </w:r>
      <w:r w:rsidR="008534E1">
        <w:t>E</w:t>
      </w:r>
      <w:r w:rsidRPr="00F41875">
        <w:t xml:space="preserve">xpressions have the same meaning in this instrument as in the </w:t>
      </w:r>
      <w:r w:rsidRPr="00F41875">
        <w:rPr>
          <w:i/>
          <w:iCs/>
        </w:rPr>
        <w:t>Financial Sector (Shareholdings) Act 1998</w:t>
      </w:r>
      <w:r w:rsidRPr="00F41875">
        <w:t xml:space="preserve"> as in force from time to time</w:t>
      </w:r>
      <w:r w:rsidR="00813D0E">
        <w:t>—see p</w:t>
      </w:r>
      <w:r w:rsidR="00813D0E" w:rsidRPr="00F41875">
        <w:t xml:space="preserve">aragraph 13(1)(b) of the </w:t>
      </w:r>
      <w:r w:rsidR="00813D0E" w:rsidRPr="00C2360C">
        <w:rPr>
          <w:i/>
          <w:iCs/>
        </w:rPr>
        <w:t>Legislation Act 2003</w:t>
      </w:r>
      <w:r w:rsidR="00813D0E" w:rsidRPr="00813D0E">
        <w:t>.</w:t>
      </w:r>
    </w:p>
    <w:p w14:paraId="20E8CC4D" w14:textId="77777777" w:rsidR="00E92927" w:rsidRPr="00F41875" w:rsidRDefault="00E92927" w:rsidP="00E92927">
      <w:pPr>
        <w:pStyle w:val="subsection"/>
        <w:tabs>
          <w:tab w:val="clear" w:pos="1021"/>
          <w:tab w:val="right" w:pos="1134"/>
        </w:tabs>
        <w:ind w:firstLine="0"/>
      </w:pPr>
      <w:r w:rsidRPr="00F41875">
        <w:t>In this instrument:</w:t>
      </w:r>
    </w:p>
    <w:p w14:paraId="1DF26211" w14:textId="77777777" w:rsidR="00E92927" w:rsidRPr="00F41875" w:rsidRDefault="00E92927" w:rsidP="00E92927">
      <w:pPr>
        <w:pStyle w:val="Definition"/>
      </w:pPr>
      <w:r w:rsidRPr="00F41875">
        <w:rPr>
          <w:b/>
          <w:bCs/>
          <w:i/>
          <w:iCs/>
        </w:rPr>
        <w:t>ABN</w:t>
      </w:r>
      <w:r w:rsidRPr="00F41875">
        <w:t xml:space="preserve"> has the meaning given by the </w:t>
      </w:r>
      <w:r w:rsidRPr="00F41875">
        <w:rPr>
          <w:i/>
          <w:iCs/>
        </w:rPr>
        <w:t>A New Tax System (Australian Business Number) Act 1999</w:t>
      </w:r>
      <w:r w:rsidRPr="00F41875">
        <w:t>.</w:t>
      </w:r>
    </w:p>
    <w:p w14:paraId="75756ECB" w14:textId="0AD2506F" w:rsidR="004B4AD0" w:rsidRPr="00731AC8" w:rsidRDefault="004B4AD0" w:rsidP="00E92927">
      <w:pPr>
        <w:pStyle w:val="Definition"/>
      </w:pPr>
      <w:r>
        <w:rPr>
          <w:b/>
          <w:bCs/>
          <w:i/>
          <w:iCs/>
        </w:rPr>
        <w:t>ADI</w:t>
      </w:r>
      <w:r w:rsidR="00731AC8">
        <w:t xml:space="preserve"> (authorised deposit-taking institution) </w:t>
      </w:r>
      <w:r w:rsidR="00731AC8">
        <w:rPr>
          <w:color w:val="000000"/>
          <w:szCs w:val="22"/>
        </w:rPr>
        <w:t>means a body corporate that is an ADI for the purposes of the </w:t>
      </w:r>
      <w:r w:rsidR="00731AC8">
        <w:rPr>
          <w:i/>
          <w:iCs/>
          <w:color w:val="000000"/>
          <w:szCs w:val="22"/>
        </w:rPr>
        <w:t>Banking Act 1959</w:t>
      </w:r>
      <w:r w:rsidR="00731AC8">
        <w:rPr>
          <w:color w:val="000000"/>
          <w:szCs w:val="22"/>
        </w:rPr>
        <w:t>.</w:t>
      </w:r>
    </w:p>
    <w:p w14:paraId="0992FD2A" w14:textId="612577E5" w:rsidR="00E92927" w:rsidRDefault="00E92927" w:rsidP="00E92927">
      <w:pPr>
        <w:pStyle w:val="Definition"/>
      </w:pPr>
      <w:r w:rsidRPr="00F41875">
        <w:rPr>
          <w:b/>
          <w:bCs/>
          <w:i/>
          <w:iCs/>
        </w:rPr>
        <w:t>the Act</w:t>
      </w:r>
      <w:r w:rsidRPr="00F41875">
        <w:t xml:space="preserve"> means the </w:t>
      </w:r>
      <w:r w:rsidRPr="00F41875">
        <w:rPr>
          <w:i/>
          <w:iCs/>
        </w:rPr>
        <w:t>Financial Sector (Shareholdings) Act 1998</w:t>
      </w:r>
      <w:r w:rsidRPr="00F41875">
        <w:t>.</w:t>
      </w:r>
    </w:p>
    <w:p w14:paraId="6244CCDA" w14:textId="095D8D37" w:rsidR="00E92927" w:rsidRPr="00E92927" w:rsidRDefault="00E92927" w:rsidP="00E92927">
      <w:pPr>
        <w:pStyle w:val="ActHead2"/>
        <w:pageBreakBefore/>
        <w:rPr>
          <w:lang w:eastAsia="en-US"/>
        </w:rPr>
      </w:pPr>
      <w:bookmarkStart w:id="14" w:name="_Toc187820428"/>
      <w:r w:rsidRPr="00E92927">
        <w:rPr>
          <w:rStyle w:val="CharPartNo"/>
        </w:rPr>
        <w:lastRenderedPageBreak/>
        <w:t>Part 2</w:t>
      </w:r>
      <w:r>
        <w:t>—</w:t>
      </w:r>
      <w:r w:rsidRPr="00E92927">
        <w:rPr>
          <w:rStyle w:val="CharPartText"/>
        </w:rPr>
        <w:t>Approvals to exceed 20% shareholding limit</w:t>
      </w:r>
      <w:bookmarkEnd w:id="14"/>
    </w:p>
    <w:p w14:paraId="056D3928" w14:textId="5E9D3542" w:rsidR="004D77C5" w:rsidRDefault="004D77C5" w:rsidP="004D77C5">
      <w:pPr>
        <w:pStyle w:val="ActHead5"/>
      </w:pPr>
      <w:bookmarkStart w:id="15" w:name="_Toc187820429"/>
      <w:r w:rsidRPr="004D77C5">
        <w:rPr>
          <w:rStyle w:val="CharSectno"/>
        </w:rPr>
        <w:t>5</w:t>
      </w:r>
      <w:r>
        <w:t xml:space="preserve">  Approval of application</w:t>
      </w:r>
      <w:bookmarkEnd w:id="15"/>
    </w:p>
    <w:p w14:paraId="0A5DE8C0" w14:textId="3DF14A30" w:rsidR="00E92927" w:rsidRDefault="00DA4C84" w:rsidP="00DA4C84">
      <w:pPr>
        <w:pStyle w:val="subsection"/>
      </w:pPr>
      <w:r>
        <w:tab/>
      </w:r>
      <w:r w:rsidRPr="00F41875">
        <w:t>(</w:t>
      </w:r>
      <w:r>
        <w:t>1</w:t>
      </w:r>
      <w:r w:rsidRPr="00F41875">
        <w:t>)</w:t>
      </w:r>
      <w:r>
        <w:tab/>
        <w:t>Under paragraph 14(1)(a) of the Act, each item of the following table grants approval to the applicant specified in the item:</w:t>
      </w:r>
    </w:p>
    <w:p w14:paraId="4FB6BA42" w14:textId="77777777" w:rsidR="00E92927" w:rsidRDefault="00E92927" w:rsidP="00E92927">
      <w:pPr>
        <w:pStyle w:val="paragraph"/>
      </w:pPr>
      <w:r>
        <w:tab/>
        <w:t>(a)</w:t>
      </w:r>
      <w:r>
        <w:tab/>
        <w:t>to hold more than a 20% stake in the financial sector company specified in the item; and</w:t>
      </w:r>
    </w:p>
    <w:p w14:paraId="30144BC5" w14:textId="77777777" w:rsidR="00E92927" w:rsidRDefault="00E92927" w:rsidP="00E92927">
      <w:pPr>
        <w:pStyle w:val="paragraph"/>
      </w:pPr>
      <w:r>
        <w:tab/>
        <w:t>(b)</w:t>
      </w:r>
      <w:r>
        <w:tab/>
        <w:t>to hold no more of the stake specified in the item in the financial sector company.</w:t>
      </w:r>
    </w:p>
    <w:p w14:paraId="15AB9D96" w14:textId="77777777" w:rsidR="00E92927" w:rsidRDefault="00E92927" w:rsidP="00E92927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519"/>
        <w:gridCol w:w="1519"/>
        <w:gridCol w:w="1519"/>
        <w:gridCol w:w="1519"/>
        <w:gridCol w:w="1519"/>
      </w:tblGrid>
      <w:tr w:rsidR="00E92927" w14:paraId="467B8485" w14:textId="77777777" w:rsidTr="00874147">
        <w:trPr>
          <w:tblHeader/>
        </w:trPr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C92EDF" w14:textId="77777777" w:rsidR="00E92927" w:rsidRDefault="00E92927" w:rsidP="00A5125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1827BD" w14:textId="77777777" w:rsidR="00E92927" w:rsidRDefault="00E92927" w:rsidP="00A5125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Name of applicant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B9218E" w14:textId="77777777" w:rsidR="00E92927" w:rsidRDefault="00E92927" w:rsidP="00A5125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ABN of applicant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48F849" w14:textId="77777777" w:rsidR="00E92927" w:rsidRDefault="00E92927" w:rsidP="00A5125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Financial sector company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69EF19" w14:textId="77777777" w:rsidR="00E92927" w:rsidRDefault="00E92927" w:rsidP="00A5125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ABN of financial sector company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065F1C" w14:textId="77777777" w:rsidR="00E92927" w:rsidRDefault="00E92927" w:rsidP="00A5125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 xml:space="preserve">Approved holding in the financial sector company </w:t>
            </w:r>
          </w:p>
        </w:tc>
      </w:tr>
      <w:tr w:rsidR="00BF73A8" w14:paraId="216B8E2E" w14:textId="77777777" w:rsidTr="00BF73A8">
        <w:tc>
          <w:tcPr>
            <w:tcW w:w="71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B97C9DF" w14:textId="77777777" w:rsidR="00BF73A8" w:rsidRDefault="00BF73A8" w:rsidP="00BF73A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9282489" w14:textId="16BC4578" w:rsidR="00BF73A8" w:rsidRDefault="00BF73A8" w:rsidP="00BF73A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MyState Limited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40E8245" w14:textId="6FEEA8F6" w:rsidR="00BF73A8" w:rsidRDefault="0021591B" w:rsidP="00BF73A8">
            <w:pPr>
              <w:pStyle w:val="Tabletext"/>
              <w:rPr>
                <w:lang w:eastAsia="en-US"/>
              </w:rPr>
            </w:pPr>
            <w:r w:rsidRPr="0021591B">
              <w:rPr>
                <w:lang w:eastAsia="en-US"/>
              </w:rPr>
              <w:t>26 133 623 962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BA87D7C" w14:textId="58EB6D33" w:rsidR="00BF73A8" w:rsidRDefault="00BF73A8" w:rsidP="00BF73A8">
            <w:pPr>
              <w:pStyle w:val="Tabletext"/>
              <w:rPr>
                <w:lang w:eastAsia="en-US"/>
              </w:rPr>
            </w:pPr>
            <w:r>
              <w:t>Auswide Bank Limited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9E2F7F5" w14:textId="474E79E1" w:rsidR="00BF73A8" w:rsidRDefault="00BF73A8" w:rsidP="00BF73A8">
            <w:pPr>
              <w:pStyle w:val="Tabletext"/>
              <w:rPr>
                <w:lang w:eastAsia="en-US"/>
              </w:rPr>
            </w:pPr>
            <w:r>
              <w:t>40 087 652 060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34F39DC" w14:textId="28A686E1" w:rsidR="00BF73A8" w:rsidRDefault="00BF73A8" w:rsidP="00BF73A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BF73A8" w14:paraId="0C4EC397" w14:textId="77777777" w:rsidTr="00874147">
        <w:tc>
          <w:tcPr>
            <w:tcW w:w="7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164201" w14:textId="162CE50F" w:rsidR="00BF73A8" w:rsidRDefault="00BF73A8" w:rsidP="00BF73A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EEE931" w14:textId="14ECF343" w:rsidR="00BF73A8" w:rsidRDefault="00BF73A8" w:rsidP="00BF73A8">
            <w:pPr>
              <w:pStyle w:val="Tabletext"/>
            </w:pPr>
            <w:r>
              <w:t>MyState Bank Limited</w:t>
            </w:r>
          </w:p>
        </w:tc>
        <w:tc>
          <w:tcPr>
            <w:tcW w:w="15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674EBEB" w14:textId="613D020B" w:rsidR="00BF73A8" w:rsidRPr="00A077B6" w:rsidRDefault="00BF73A8" w:rsidP="00BF73A8">
            <w:pPr>
              <w:pStyle w:val="Tabletext"/>
            </w:pPr>
            <w:r w:rsidRPr="00A077B6">
              <w:t>89 067 729 195</w:t>
            </w:r>
          </w:p>
        </w:tc>
        <w:tc>
          <w:tcPr>
            <w:tcW w:w="15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8B7E9A" w14:textId="0837B2AB" w:rsidR="00BF73A8" w:rsidRDefault="00BF73A8" w:rsidP="00BF73A8">
            <w:pPr>
              <w:pStyle w:val="Tabletext"/>
            </w:pPr>
            <w:r>
              <w:t>Auswide Bank Limited</w:t>
            </w:r>
          </w:p>
        </w:tc>
        <w:tc>
          <w:tcPr>
            <w:tcW w:w="15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8848076" w14:textId="780D5404" w:rsidR="00BF73A8" w:rsidRDefault="00BF73A8" w:rsidP="00BF73A8">
            <w:pPr>
              <w:pStyle w:val="Tabletext"/>
            </w:pPr>
            <w:r>
              <w:t>40 087 652 060</w:t>
            </w:r>
          </w:p>
        </w:tc>
        <w:tc>
          <w:tcPr>
            <w:tcW w:w="15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40F048" w14:textId="325D042E" w:rsidR="00BF73A8" w:rsidRDefault="00BF73A8" w:rsidP="00BF73A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14:paraId="4C107671" w14:textId="77777777" w:rsidR="00E57E86" w:rsidRPr="00E57E86" w:rsidRDefault="00E57E86" w:rsidP="00E57E86">
      <w:pPr>
        <w:pStyle w:val="Tabletext"/>
      </w:pPr>
    </w:p>
    <w:p w14:paraId="762695A2" w14:textId="36BB574A" w:rsidR="00825A5D" w:rsidRDefault="00E92927" w:rsidP="45C5A2BE">
      <w:pPr>
        <w:pStyle w:val="subsection"/>
      </w:pPr>
      <w:r>
        <w:tab/>
      </w:r>
      <w:r w:rsidRPr="00F41875">
        <w:t>(</w:t>
      </w:r>
      <w:r>
        <w:t>2</w:t>
      </w:r>
      <w:r w:rsidRPr="00F41875">
        <w:t>)</w:t>
      </w:r>
      <w:r>
        <w:tab/>
      </w:r>
      <w:r w:rsidRPr="00F41875">
        <w:t>The approval granted under subsection (1) remains in force until repealed or otherwise revoked.</w:t>
      </w:r>
    </w:p>
    <w:p w14:paraId="39096082" w14:textId="7F3B2CE4" w:rsidR="003439C4" w:rsidRPr="003439C4" w:rsidRDefault="003439C4" w:rsidP="003439C4">
      <w:pPr>
        <w:pStyle w:val="ActHead2"/>
        <w:pageBreakBefore/>
        <w:rPr>
          <w:lang w:eastAsia="en-US"/>
        </w:rPr>
      </w:pPr>
      <w:bookmarkStart w:id="16" w:name="_Toc187820430"/>
      <w:r w:rsidRPr="003439C4">
        <w:rPr>
          <w:rStyle w:val="CharPartNo"/>
          <w:rFonts w:eastAsiaTheme="minorHAnsi"/>
        </w:rPr>
        <w:lastRenderedPageBreak/>
        <w:t>Part 3</w:t>
      </w:r>
      <w:r>
        <w:rPr>
          <w:rFonts w:eastAsiaTheme="minorHAnsi"/>
        </w:rPr>
        <w:t>—</w:t>
      </w:r>
      <w:r w:rsidRPr="003439C4">
        <w:rPr>
          <w:rStyle w:val="CharPartText"/>
          <w:rFonts w:eastAsiaTheme="minorHAnsi"/>
        </w:rPr>
        <w:t xml:space="preserve">Related approvals for </w:t>
      </w:r>
      <w:r w:rsidR="005C2534">
        <w:rPr>
          <w:rStyle w:val="CharPartText"/>
          <w:rFonts w:eastAsiaTheme="minorHAnsi"/>
        </w:rPr>
        <w:t xml:space="preserve">a subsequent </w:t>
      </w:r>
      <w:r w:rsidRPr="003439C4">
        <w:rPr>
          <w:rStyle w:val="CharPartText"/>
          <w:rFonts w:eastAsiaTheme="minorHAnsi"/>
        </w:rPr>
        <w:t>transfer of business</w:t>
      </w:r>
      <w:bookmarkEnd w:id="16"/>
    </w:p>
    <w:p w14:paraId="4386CA52" w14:textId="643F9A54" w:rsidR="003439C4" w:rsidRDefault="0094379C" w:rsidP="0094379C">
      <w:pPr>
        <w:pStyle w:val="ActHead5"/>
        <w:rPr>
          <w:rFonts w:eastAsiaTheme="minorHAnsi"/>
        </w:rPr>
      </w:pPr>
      <w:bookmarkStart w:id="17" w:name="_Toc187820431"/>
      <w:r w:rsidRPr="0094379C">
        <w:rPr>
          <w:rStyle w:val="CharSectno"/>
          <w:rFonts w:eastAsiaTheme="minorHAnsi"/>
        </w:rPr>
        <w:t>6</w:t>
      </w:r>
      <w:r>
        <w:rPr>
          <w:rFonts w:eastAsiaTheme="minorHAnsi"/>
        </w:rPr>
        <w:t xml:space="preserve">  Consent to voluntary transfer of business between ADIs</w:t>
      </w:r>
      <w:bookmarkEnd w:id="17"/>
    </w:p>
    <w:p w14:paraId="638843F3" w14:textId="331B78AB" w:rsidR="0094379C" w:rsidRDefault="004B4AD0" w:rsidP="0094379C">
      <w:pPr>
        <w:pStyle w:val="subsection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 w:rsidRPr="004B4AD0">
        <w:rPr>
          <w:rFonts w:eastAsiaTheme="minorHAnsi"/>
        </w:rPr>
        <w:t xml:space="preserve">Under paragraph 11(1)(e) of the </w:t>
      </w:r>
      <w:r w:rsidRPr="004B4AD0">
        <w:rPr>
          <w:rFonts w:eastAsiaTheme="minorHAnsi"/>
          <w:i/>
          <w:iCs/>
        </w:rPr>
        <w:t>Financial Sector (Transfer and Restructure) Act</w:t>
      </w:r>
      <w:r w:rsidR="00363C65">
        <w:rPr>
          <w:rFonts w:eastAsiaTheme="minorHAnsi"/>
          <w:i/>
          <w:iCs/>
        </w:rPr>
        <w:t> </w:t>
      </w:r>
      <w:r w:rsidRPr="004B4AD0">
        <w:rPr>
          <w:rFonts w:eastAsiaTheme="minorHAnsi"/>
          <w:i/>
          <w:iCs/>
        </w:rPr>
        <w:t>1999</w:t>
      </w:r>
      <w:r w:rsidRPr="004B4AD0">
        <w:rPr>
          <w:rFonts w:eastAsiaTheme="minorHAnsi"/>
        </w:rPr>
        <w:t xml:space="preserve">, consent is given to the transfer of business from </w:t>
      </w:r>
      <w:r w:rsidR="00363C65">
        <w:t>Auswide Bank Limited</w:t>
      </w:r>
      <w:r w:rsidR="00363C65" w:rsidRPr="004B4AD0">
        <w:rPr>
          <w:rFonts w:eastAsiaTheme="minorHAnsi"/>
        </w:rPr>
        <w:t xml:space="preserve"> </w:t>
      </w:r>
      <w:r w:rsidRPr="004B4AD0">
        <w:rPr>
          <w:rFonts w:eastAsiaTheme="minorHAnsi"/>
        </w:rPr>
        <w:t xml:space="preserve">(ABN </w:t>
      </w:r>
      <w:r w:rsidR="00363C65">
        <w:t>40 087 652 060</w:t>
      </w:r>
      <w:r w:rsidRPr="004B4AD0">
        <w:rPr>
          <w:rFonts w:eastAsiaTheme="minorHAnsi"/>
        </w:rPr>
        <w:t xml:space="preserve">) to </w:t>
      </w:r>
      <w:r w:rsidR="00363C65">
        <w:t>MyState Bank Limited</w:t>
      </w:r>
      <w:r w:rsidR="00363C65" w:rsidRPr="004B4AD0">
        <w:rPr>
          <w:rFonts w:eastAsiaTheme="minorHAnsi"/>
        </w:rPr>
        <w:t xml:space="preserve"> </w:t>
      </w:r>
      <w:r w:rsidRPr="004B4AD0">
        <w:rPr>
          <w:rFonts w:eastAsiaTheme="minorHAnsi"/>
        </w:rPr>
        <w:t xml:space="preserve">(ABN </w:t>
      </w:r>
      <w:r w:rsidR="00363C65" w:rsidRPr="00A077B6">
        <w:t>89 067 729 195</w:t>
      </w:r>
      <w:r w:rsidRPr="004B4AD0">
        <w:rPr>
          <w:rFonts w:eastAsiaTheme="minorHAnsi"/>
        </w:rPr>
        <w:t>).</w:t>
      </w:r>
    </w:p>
    <w:p w14:paraId="668C4DE6" w14:textId="4B91FEEA" w:rsidR="00F366EB" w:rsidRPr="00BE1B61" w:rsidRDefault="00F366EB" w:rsidP="00F366EB">
      <w:pPr>
        <w:pStyle w:val="notetext"/>
        <w:rPr>
          <w:rFonts w:eastAsiaTheme="minorHAnsi"/>
        </w:rPr>
      </w:pPr>
      <w:r>
        <w:rPr>
          <w:rFonts w:eastAsiaTheme="minorHAnsi"/>
        </w:rPr>
        <w:t>Note:</w:t>
      </w:r>
      <w:r w:rsidR="00D730DB">
        <w:rPr>
          <w:rFonts w:eastAsiaTheme="minorHAnsi"/>
        </w:rPr>
        <w:tab/>
      </w:r>
      <w:r w:rsidR="00BE1B61">
        <w:rPr>
          <w:rFonts w:eastAsiaTheme="minorHAnsi"/>
        </w:rPr>
        <w:t>A t</w:t>
      </w:r>
      <w:r w:rsidR="00D730DB">
        <w:rPr>
          <w:rFonts w:eastAsiaTheme="minorHAnsi"/>
        </w:rPr>
        <w:t xml:space="preserve">ransfer of business </w:t>
      </w:r>
      <w:r w:rsidR="00BE1B61">
        <w:rPr>
          <w:rFonts w:eastAsiaTheme="minorHAnsi"/>
        </w:rPr>
        <w:t xml:space="preserve">is also subject to approval by ARPA—see section 11 of the </w:t>
      </w:r>
      <w:r w:rsidR="00BE1B61" w:rsidRPr="004B4AD0">
        <w:rPr>
          <w:rFonts w:eastAsiaTheme="minorHAnsi"/>
          <w:i/>
          <w:iCs/>
        </w:rPr>
        <w:t>Financial Sector (Transfer and Restructure) Act</w:t>
      </w:r>
      <w:r w:rsidR="00BE1B61">
        <w:rPr>
          <w:rFonts w:eastAsiaTheme="minorHAnsi"/>
          <w:i/>
          <w:iCs/>
        </w:rPr>
        <w:t> </w:t>
      </w:r>
      <w:r w:rsidR="00BE1B61" w:rsidRPr="004B4AD0">
        <w:rPr>
          <w:rFonts w:eastAsiaTheme="minorHAnsi"/>
          <w:i/>
          <w:iCs/>
        </w:rPr>
        <w:t>1999</w:t>
      </w:r>
      <w:r w:rsidR="00BE1B61">
        <w:rPr>
          <w:rFonts w:eastAsiaTheme="minorHAnsi"/>
        </w:rPr>
        <w:t>.</w:t>
      </w:r>
    </w:p>
    <w:p w14:paraId="0A2C72B0" w14:textId="3F3B056A" w:rsidR="0094379C" w:rsidRDefault="0094379C" w:rsidP="0094379C">
      <w:pPr>
        <w:pStyle w:val="ActHead5"/>
        <w:rPr>
          <w:rFonts w:eastAsiaTheme="minorHAnsi"/>
        </w:rPr>
      </w:pPr>
      <w:bookmarkStart w:id="18" w:name="_Toc187820432"/>
      <w:r w:rsidRPr="0094379C">
        <w:rPr>
          <w:rStyle w:val="CharSectno"/>
          <w:rFonts w:eastAsiaTheme="minorHAnsi"/>
        </w:rPr>
        <w:t>7</w:t>
      </w:r>
      <w:r>
        <w:rPr>
          <w:rFonts w:eastAsiaTheme="minorHAnsi"/>
        </w:rPr>
        <w:t xml:space="preserve">  Consent to restructuring of ADIs</w:t>
      </w:r>
      <w:bookmarkEnd w:id="18"/>
    </w:p>
    <w:p w14:paraId="24E15D96" w14:textId="1E6BB94C" w:rsidR="0094379C" w:rsidRPr="0094379C" w:rsidRDefault="004F1611" w:rsidP="0094379C">
      <w:pPr>
        <w:pStyle w:val="subsection"/>
        <w:rPr>
          <w:rFonts w:eastAsiaTheme="minorHAnsi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Under subsection 63(1) of the </w:t>
      </w:r>
      <w:r>
        <w:rPr>
          <w:i/>
          <w:iCs/>
          <w:color w:val="000000"/>
          <w:szCs w:val="22"/>
        </w:rPr>
        <w:t>Banking Act 1959</w:t>
      </w:r>
      <w:r>
        <w:rPr>
          <w:color w:val="000000"/>
          <w:szCs w:val="22"/>
        </w:rPr>
        <w:t xml:space="preserve">, consent is given to </w:t>
      </w:r>
      <w:r>
        <w:t>Auswide Bank Limited</w:t>
      </w:r>
      <w:r w:rsidRPr="004B4AD0">
        <w:rPr>
          <w:rFonts w:eastAsiaTheme="minorHAnsi"/>
        </w:rPr>
        <w:t xml:space="preserve"> (ABN </w:t>
      </w:r>
      <w:r>
        <w:t>40 087 652 060</w:t>
      </w:r>
      <w:r w:rsidRPr="004B4AD0">
        <w:rPr>
          <w:rFonts w:eastAsiaTheme="minorHAnsi"/>
        </w:rPr>
        <w:t>)</w:t>
      </w:r>
      <w:r>
        <w:rPr>
          <w:color w:val="000000"/>
          <w:szCs w:val="22"/>
        </w:rPr>
        <w:t xml:space="preserve"> to </w:t>
      </w:r>
      <w:r>
        <w:rPr>
          <w:color w:val="000000"/>
          <w:szCs w:val="22"/>
          <w:shd w:val="clear" w:color="auto" w:fill="FFFFFF"/>
        </w:rPr>
        <w:t>enter into an arrangement or agreement for the sale or disposal of its business to </w:t>
      </w:r>
      <w:r>
        <w:t>MyState Bank Limited</w:t>
      </w:r>
      <w:r w:rsidRPr="004B4AD0">
        <w:rPr>
          <w:rFonts w:eastAsiaTheme="minorHAnsi"/>
        </w:rPr>
        <w:t xml:space="preserve"> (ABN </w:t>
      </w:r>
      <w:r w:rsidRPr="00A077B6">
        <w:t>89 067 729 195</w:t>
      </w:r>
      <w:r w:rsidRPr="004B4AD0">
        <w:rPr>
          <w:rFonts w:eastAsiaTheme="minorHAnsi"/>
        </w:rPr>
        <w:t>)</w:t>
      </w:r>
      <w:r>
        <w:rPr>
          <w:color w:val="000000"/>
          <w:szCs w:val="22"/>
        </w:rPr>
        <w:t>.</w:t>
      </w:r>
    </w:p>
    <w:sectPr w:rsidR="0094379C" w:rsidRPr="0094379C" w:rsidSect="00A5125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22CC" w14:textId="77777777" w:rsidR="003468EA" w:rsidRDefault="003468EA" w:rsidP="00FA06CA">
      <w:pPr>
        <w:spacing w:line="240" w:lineRule="auto"/>
      </w:pPr>
      <w:r>
        <w:separator/>
      </w:r>
    </w:p>
  </w:endnote>
  <w:endnote w:type="continuationSeparator" w:id="0">
    <w:p w14:paraId="21BFE1B3" w14:textId="77777777" w:rsidR="003468EA" w:rsidRDefault="003468EA" w:rsidP="00FA06CA">
      <w:pPr>
        <w:spacing w:line="240" w:lineRule="auto"/>
      </w:pPr>
      <w:r>
        <w:continuationSeparator/>
      </w:r>
    </w:p>
  </w:endnote>
  <w:endnote w:type="continuationNotice" w:id="1">
    <w:p w14:paraId="61D632FC" w14:textId="77777777" w:rsidR="003468EA" w:rsidRDefault="003468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BF59" w14:textId="36B3AA1E" w:rsidR="00FA06CA" w:rsidRDefault="00FA06CA" w:rsidP="00A51256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1B071C5C" w14:textId="77777777" w:rsidR="00FA06CA" w:rsidRPr="007500C8" w:rsidRDefault="00FA06CA" w:rsidP="00A5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9E2E" w14:textId="1F75C977" w:rsidR="00FA06CA" w:rsidRPr="00ED79B6" w:rsidRDefault="00FA06CA" w:rsidP="00A5125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D90F" w14:textId="52403A88" w:rsidR="00FA06CA" w:rsidRPr="00E33C1C" w:rsidRDefault="00FA06CA" w:rsidP="00A5125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053D0598" w14:textId="77777777" w:rsidTr="00B47D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27D1AB" w14:textId="77777777" w:rsidR="00FA06CA" w:rsidRDefault="00FA06CA" w:rsidP="00A512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A34FF5" w14:textId="7FFBB58E" w:rsidR="00FA06CA" w:rsidRDefault="00FA06CA" w:rsidP="00A5125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723BE">
            <w:rPr>
              <w:i/>
              <w:noProof/>
              <w:sz w:val="18"/>
            </w:rPr>
            <w:t>Financial Sector (Shareholdings) (Auswide Bank Limited)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3F44BE" w14:textId="77777777" w:rsidR="00FA06CA" w:rsidRDefault="00FA06CA" w:rsidP="00A51256">
          <w:pPr>
            <w:spacing w:line="0" w:lineRule="atLeast"/>
            <w:jc w:val="right"/>
            <w:rPr>
              <w:sz w:val="18"/>
            </w:rPr>
          </w:pPr>
        </w:p>
      </w:tc>
    </w:tr>
  </w:tbl>
  <w:p w14:paraId="69D0B278" w14:textId="77777777" w:rsidR="00FA06CA" w:rsidRPr="00ED79B6" w:rsidRDefault="00FA06CA" w:rsidP="00A51256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2A32" w14:textId="7CA7BF38" w:rsidR="00FA06CA" w:rsidRPr="00E33C1C" w:rsidRDefault="00FA06CA" w:rsidP="00A5125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" w:name="_Hlk26286441"/>
    <w:bookmarkStart w:id="5" w:name="_Hlk26286442"/>
    <w:bookmarkStart w:id="6" w:name="_Hlk26286445"/>
    <w:bookmarkStart w:id="7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3FCC39D3" w14:textId="77777777" w:rsidTr="00A5125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CC8134" w14:textId="77777777" w:rsidR="00FA06CA" w:rsidRDefault="00FA06CA" w:rsidP="00A5125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48574D7" w14:textId="1157F37B" w:rsidR="00FA06CA" w:rsidRDefault="00FA06CA" w:rsidP="00A5125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C56EB">
            <w:rPr>
              <w:i/>
              <w:noProof/>
              <w:sz w:val="18"/>
            </w:rPr>
            <w:t>Financial Sector (Shareholdings) (Auswide Bank Limited)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E0593C" w14:textId="77777777" w:rsidR="00FA06CA" w:rsidRDefault="00FA06CA" w:rsidP="00A512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"/>
    <w:bookmarkEnd w:id="5"/>
    <w:bookmarkEnd w:id="6"/>
    <w:bookmarkEnd w:id="7"/>
  </w:tbl>
  <w:p w14:paraId="4AD99678" w14:textId="77777777" w:rsidR="00FA06CA" w:rsidRPr="00ED79B6" w:rsidRDefault="00FA06CA" w:rsidP="00A5125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28C9" w14:textId="2534355A" w:rsidR="00D101AF" w:rsidRDefault="00D101A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3BFA" w14:textId="5178313E" w:rsidR="00AE26F9" w:rsidRPr="00E33C1C" w:rsidRDefault="00AE26F9" w:rsidP="00A5125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51256" w14:paraId="0BBDE1CC" w14:textId="77777777" w:rsidTr="00B47D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9C9EFE" w14:textId="77777777" w:rsidR="00AE26F9" w:rsidRDefault="00636078" w:rsidP="00A512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8C4074" w14:textId="763BD923" w:rsidR="00AE26F9" w:rsidRDefault="00636078" w:rsidP="00A5125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C56EB">
            <w:rPr>
              <w:i/>
              <w:noProof/>
              <w:sz w:val="18"/>
            </w:rPr>
            <w:t>Financial Sector (Shareholdings) (Auswide Bank Limited)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918C3E" w14:textId="77777777" w:rsidR="00AE26F9" w:rsidRDefault="00AE26F9" w:rsidP="00A51256">
          <w:pPr>
            <w:spacing w:line="0" w:lineRule="atLeast"/>
            <w:jc w:val="right"/>
            <w:rPr>
              <w:sz w:val="18"/>
            </w:rPr>
          </w:pPr>
        </w:p>
      </w:tc>
    </w:tr>
  </w:tbl>
  <w:p w14:paraId="683312B0" w14:textId="77777777" w:rsidR="00AE26F9" w:rsidRPr="00ED79B6" w:rsidRDefault="00AE26F9" w:rsidP="00A5125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F546" w14:textId="7F079214" w:rsidR="00AE26F9" w:rsidRPr="00E33C1C" w:rsidRDefault="00AE26F9" w:rsidP="00A5125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3" w:name="_Hlk26286453"/>
    <w:bookmarkStart w:id="24" w:name="_Hlk26286454"/>
    <w:bookmarkStart w:id="25" w:name="_Hlk26286457"/>
    <w:bookmarkStart w:id="26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A51256" w14:paraId="128CD81F" w14:textId="77777777" w:rsidTr="00B47D71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54EB624F" w14:textId="77777777" w:rsidR="00AE26F9" w:rsidRDefault="00AE26F9" w:rsidP="00A51256">
          <w:pPr>
            <w:spacing w:line="0" w:lineRule="atLeast"/>
            <w:rPr>
              <w:sz w:val="18"/>
            </w:rPr>
          </w:pPr>
        </w:p>
      </w:tc>
      <w:tc>
        <w:tcPr>
          <w:tcW w:w="6258" w:type="dxa"/>
          <w:tcBorders>
            <w:top w:val="nil"/>
            <w:left w:val="nil"/>
            <w:bottom w:val="nil"/>
            <w:right w:val="nil"/>
          </w:tcBorders>
        </w:tcPr>
        <w:p w14:paraId="65274F68" w14:textId="74C4105D" w:rsidR="00AE26F9" w:rsidRDefault="00636078" w:rsidP="00A5125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C56EB">
            <w:rPr>
              <w:i/>
              <w:noProof/>
              <w:sz w:val="18"/>
            </w:rPr>
            <w:t>Financial Sector (Shareholdings) (Auswide Bank Limited)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301E3966" w14:textId="77777777" w:rsidR="00AE26F9" w:rsidRDefault="00636078" w:rsidP="00A512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3"/>
    <w:bookmarkEnd w:id="24"/>
    <w:bookmarkEnd w:id="25"/>
    <w:bookmarkEnd w:id="26"/>
  </w:tbl>
  <w:p w14:paraId="733C4BAE" w14:textId="77777777" w:rsidR="00AE26F9" w:rsidRPr="00ED79B6" w:rsidRDefault="00AE26F9" w:rsidP="00A51256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489D" w14:textId="6805D22D" w:rsidR="00AE26F9" w:rsidRPr="00E33C1C" w:rsidRDefault="00AE26F9" w:rsidP="00A51256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7" w:name="_Hlk26286455"/>
    <w:bookmarkStart w:id="28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A51256" w14:paraId="433409EB" w14:textId="77777777" w:rsidTr="00B47D71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765A7F22" w14:textId="77777777" w:rsidR="00AE26F9" w:rsidRDefault="00AE26F9" w:rsidP="00A51256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08CC32DE" w14:textId="4DEF430F" w:rsidR="00AE26F9" w:rsidRDefault="00636078" w:rsidP="00A512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23BE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CC81756" w14:textId="77777777" w:rsidR="00AE26F9" w:rsidRDefault="00636078" w:rsidP="00A512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</w:tbl>
  <w:p w14:paraId="3EF9E5B0" w14:textId="77777777" w:rsidR="00AE26F9" w:rsidRPr="00ED79B6" w:rsidRDefault="00AE26F9" w:rsidP="00A5125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63D6" w14:textId="77777777" w:rsidR="003468EA" w:rsidRDefault="003468EA" w:rsidP="00FA06CA">
      <w:pPr>
        <w:spacing w:line="240" w:lineRule="auto"/>
      </w:pPr>
      <w:r>
        <w:separator/>
      </w:r>
    </w:p>
  </w:footnote>
  <w:footnote w:type="continuationSeparator" w:id="0">
    <w:p w14:paraId="0E4C44EC" w14:textId="77777777" w:rsidR="003468EA" w:rsidRDefault="003468EA" w:rsidP="00FA06CA">
      <w:pPr>
        <w:spacing w:line="240" w:lineRule="auto"/>
      </w:pPr>
      <w:r>
        <w:continuationSeparator/>
      </w:r>
    </w:p>
  </w:footnote>
  <w:footnote w:type="continuationNotice" w:id="1">
    <w:p w14:paraId="611B2651" w14:textId="77777777" w:rsidR="003468EA" w:rsidRDefault="003468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E3F0" w14:textId="3B85ECA3" w:rsidR="00FA06CA" w:rsidRPr="005F1388" w:rsidRDefault="00FA06CA" w:rsidP="00A51256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8CE3" w14:textId="14781E64" w:rsidR="00FA06CA" w:rsidRPr="005F1388" w:rsidRDefault="00FA06CA" w:rsidP="00A51256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8D59" w14:textId="34B100BD" w:rsidR="00FA06CA" w:rsidRPr="005F1388" w:rsidRDefault="00FA06CA" w:rsidP="00A5125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D0DF" w14:textId="7FA2EFE2" w:rsidR="00FA06CA" w:rsidRPr="00ED79B6" w:rsidRDefault="00FA06CA" w:rsidP="00A5125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E660" w14:textId="03F1BAE7" w:rsidR="00FA06CA" w:rsidRPr="00ED79B6" w:rsidRDefault="00FA06CA" w:rsidP="00A51256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FB70" w14:textId="1298EE8D" w:rsidR="00FA06CA" w:rsidRPr="00ED79B6" w:rsidRDefault="00FA06CA" w:rsidP="00A5125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063F" w14:textId="6601A613" w:rsidR="00AE26F9" w:rsidRDefault="00636078" w:rsidP="00A5125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4A55B5A" w14:textId="59A1E29D" w:rsidR="00AE26F9" w:rsidRDefault="00636078" w:rsidP="00A5125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C56E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C56EB">
      <w:rPr>
        <w:noProof/>
        <w:sz w:val="20"/>
      </w:rPr>
      <w:t>Approvals to exceed 20% shareholding limit</w:t>
    </w:r>
    <w:r>
      <w:rPr>
        <w:sz w:val="20"/>
      </w:rPr>
      <w:fldChar w:fldCharType="end"/>
    </w:r>
  </w:p>
  <w:p w14:paraId="66AE7BF0" w14:textId="69FB2D54" w:rsidR="00AE26F9" w:rsidRPr="007A1328" w:rsidRDefault="00636078" w:rsidP="00A5125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ED583C6" w14:textId="77777777" w:rsidR="00AE26F9" w:rsidRPr="007A1328" w:rsidRDefault="00AE26F9" w:rsidP="00A51256">
    <w:pPr>
      <w:rPr>
        <w:b/>
        <w:sz w:val="24"/>
      </w:rPr>
    </w:pPr>
  </w:p>
  <w:p w14:paraId="702D17BF" w14:textId="03D509A4" w:rsidR="00AE26F9" w:rsidRPr="007A1328" w:rsidRDefault="00411797" w:rsidP="0041179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723B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D101AF">
      <w:rPr>
        <w:sz w:val="24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9" w:name="_Hlk26286447"/>
  <w:bookmarkStart w:id="20" w:name="_Hlk26286448"/>
  <w:bookmarkStart w:id="21" w:name="_Hlk26286451"/>
  <w:bookmarkStart w:id="22" w:name="_Hlk26286452"/>
  <w:p w14:paraId="2B0ADDF4" w14:textId="00EA00A4" w:rsidR="00AE26F9" w:rsidRPr="007A1328" w:rsidRDefault="00636078" w:rsidP="00A5125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AF195BB" w14:textId="350E6C4C" w:rsidR="00AE26F9" w:rsidRPr="007A1328" w:rsidRDefault="006C30FD" w:rsidP="006C30F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EC56EB">
      <w:rPr>
        <w:sz w:val="20"/>
      </w:rPr>
      <w:fldChar w:fldCharType="separate"/>
    </w:r>
    <w:r w:rsidR="00EC56EB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C56EB">
      <w:rPr>
        <w:b/>
        <w:sz w:val="20"/>
      </w:rPr>
      <w:fldChar w:fldCharType="separate"/>
    </w:r>
    <w:r w:rsidR="00EC56EB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10A1AB4" w14:textId="35EC47D8" w:rsidR="00AE26F9" w:rsidRPr="007A1328" w:rsidRDefault="00636078" w:rsidP="00A5125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BAF10DA" w14:textId="77777777" w:rsidR="00AE26F9" w:rsidRPr="007A1328" w:rsidRDefault="00AE26F9" w:rsidP="00A51256">
    <w:pPr>
      <w:jc w:val="right"/>
      <w:rPr>
        <w:b/>
        <w:sz w:val="24"/>
      </w:rPr>
    </w:pPr>
  </w:p>
  <w:p w14:paraId="06267482" w14:textId="6D01CAB1" w:rsidR="00AE26F9" w:rsidRPr="007A1328" w:rsidRDefault="00636078" w:rsidP="00A5125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723B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C56EB">
      <w:rPr>
        <w:noProof/>
        <w:sz w:val="24"/>
      </w:rPr>
      <w:t>1</w:t>
    </w:r>
    <w:r w:rsidRPr="007A1328">
      <w:rPr>
        <w:sz w:val="24"/>
      </w:rPr>
      <w:fldChar w:fldCharType="end"/>
    </w:r>
    <w:bookmarkEnd w:id="19"/>
    <w:bookmarkEnd w:id="20"/>
    <w:bookmarkEnd w:id="21"/>
    <w:bookmarkEnd w:id="22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C8E1" w14:textId="6C58C135" w:rsidR="00AE26F9" w:rsidRPr="007A1328" w:rsidRDefault="00AE26F9" w:rsidP="00A512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2B550FD"/>
    <w:multiLevelType w:val="hybridMultilevel"/>
    <w:tmpl w:val="6AF4880C"/>
    <w:lvl w:ilvl="0" w:tplc="5E2E7F4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EFB6C22"/>
    <w:multiLevelType w:val="hybridMultilevel"/>
    <w:tmpl w:val="F0882300"/>
    <w:lvl w:ilvl="0" w:tplc="D290953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453210532">
    <w:abstractNumId w:val="9"/>
  </w:num>
  <w:num w:numId="2" w16cid:durableId="1448767715">
    <w:abstractNumId w:val="7"/>
  </w:num>
  <w:num w:numId="3" w16cid:durableId="1179004039">
    <w:abstractNumId w:val="6"/>
  </w:num>
  <w:num w:numId="4" w16cid:durableId="707531746">
    <w:abstractNumId w:val="5"/>
  </w:num>
  <w:num w:numId="5" w16cid:durableId="904221865">
    <w:abstractNumId w:val="4"/>
  </w:num>
  <w:num w:numId="6" w16cid:durableId="965045302">
    <w:abstractNumId w:val="8"/>
  </w:num>
  <w:num w:numId="7" w16cid:durableId="589587742">
    <w:abstractNumId w:val="3"/>
  </w:num>
  <w:num w:numId="8" w16cid:durableId="1432119356">
    <w:abstractNumId w:val="2"/>
  </w:num>
  <w:num w:numId="9" w16cid:durableId="1652903193">
    <w:abstractNumId w:val="1"/>
  </w:num>
  <w:num w:numId="10" w16cid:durableId="153421188">
    <w:abstractNumId w:val="0"/>
  </w:num>
  <w:num w:numId="11" w16cid:durableId="429930446">
    <w:abstractNumId w:val="11"/>
  </w:num>
  <w:num w:numId="12" w16cid:durableId="338895743">
    <w:abstractNumId w:val="10"/>
  </w:num>
  <w:num w:numId="13" w16cid:durableId="1289966236">
    <w:abstractNumId w:val="13"/>
  </w:num>
  <w:num w:numId="14" w16cid:durableId="7777207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0B"/>
    <w:rsid w:val="0003289B"/>
    <w:rsid w:val="0005701C"/>
    <w:rsid w:val="00077696"/>
    <w:rsid w:val="0008564C"/>
    <w:rsid w:val="000F0905"/>
    <w:rsid w:val="00165727"/>
    <w:rsid w:val="001E4DB9"/>
    <w:rsid w:val="001F02BE"/>
    <w:rsid w:val="0021591B"/>
    <w:rsid w:val="00223556"/>
    <w:rsid w:val="002E4900"/>
    <w:rsid w:val="002E77FD"/>
    <w:rsid w:val="00323A06"/>
    <w:rsid w:val="0033333F"/>
    <w:rsid w:val="003439C4"/>
    <w:rsid w:val="003468EA"/>
    <w:rsid w:val="00363C65"/>
    <w:rsid w:val="003A4437"/>
    <w:rsid w:val="003B671F"/>
    <w:rsid w:val="003C4875"/>
    <w:rsid w:val="00411797"/>
    <w:rsid w:val="004419B3"/>
    <w:rsid w:val="00442FCF"/>
    <w:rsid w:val="00453ADA"/>
    <w:rsid w:val="004B4AD0"/>
    <w:rsid w:val="004C15D5"/>
    <w:rsid w:val="004D77C5"/>
    <w:rsid w:val="004F1611"/>
    <w:rsid w:val="004F60B4"/>
    <w:rsid w:val="00501F25"/>
    <w:rsid w:val="0055670B"/>
    <w:rsid w:val="00586134"/>
    <w:rsid w:val="0059479F"/>
    <w:rsid w:val="005A3550"/>
    <w:rsid w:val="005C2534"/>
    <w:rsid w:val="00636078"/>
    <w:rsid w:val="00654C05"/>
    <w:rsid w:val="006C30FD"/>
    <w:rsid w:val="006D344C"/>
    <w:rsid w:val="00731AC8"/>
    <w:rsid w:val="007C7F71"/>
    <w:rsid w:val="00813D0E"/>
    <w:rsid w:val="00825A5D"/>
    <w:rsid w:val="008534E1"/>
    <w:rsid w:val="00874147"/>
    <w:rsid w:val="0094379C"/>
    <w:rsid w:val="00962203"/>
    <w:rsid w:val="009640BA"/>
    <w:rsid w:val="009723BE"/>
    <w:rsid w:val="009C1942"/>
    <w:rsid w:val="00A13699"/>
    <w:rsid w:val="00A24522"/>
    <w:rsid w:val="00A321C7"/>
    <w:rsid w:val="00A51256"/>
    <w:rsid w:val="00A701DF"/>
    <w:rsid w:val="00AE26F9"/>
    <w:rsid w:val="00B47D71"/>
    <w:rsid w:val="00B514D4"/>
    <w:rsid w:val="00B96CEC"/>
    <w:rsid w:val="00BE1B61"/>
    <w:rsid w:val="00BF73A8"/>
    <w:rsid w:val="00C2360C"/>
    <w:rsid w:val="00C53081"/>
    <w:rsid w:val="00C9209D"/>
    <w:rsid w:val="00C9500F"/>
    <w:rsid w:val="00CC4A22"/>
    <w:rsid w:val="00D101AF"/>
    <w:rsid w:val="00D472B0"/>
    <w:rsid w:val="00D730DB"/>
    <w:rsid w:val="00DA4C84"/>
    <w:rsid w:val="00DE39DD"/>
    <w:rsid w:val="00E45D7B"/>
    <w:rsid w:val="00E57E86"/>
    <w:rsid w:val="00E634E1"/>
    <w:rsid w:val="00E92927"/>
    <w:rsid w:val="00EC56EB"/>
    <w:rsid w:val="00ED6F7E"/>
    <w:rsid w:val="00F252FF"/>
    <w:rsid w:val="00F366EB"/>
    <w:rsid w:val="00FA06CA"/>
    <w:rsid w:val="00FF5FF8"/>
    <w:rsid w:val="45C5A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9C1E4"/>
  <w15:chartTrackingRefBased/>
  <w15:docId w15:val="{9AC30192-A6A1-41A3-9E39-06DEB40B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S574FYTY5PW6-969949929-2213</_dlc_DocId>
    <_dlc_DocIdUrl xmlns="fe39d773-a83d-4623-ae74-f25711a76616">
      <Url>https://austreasury.sharepoint.com/sites/leg-cord-function/_layouts/15/DocIdRedir.aspx?ID=S574FYTY5PW6-969949929-2213</Url>
      <Description>S574FYTY5PW6-969949929-2213</Description>
    </_dlc_DocIdUrl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F9A20-61F4-4194-8C92-B1EB6FCBFB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BCCAD9-BE24-4883-9740-1A75C0C0ACF9}">
  <ds:schemaRefs>
    <ds:schemaRef ds:uri="http://purl.org/dc/terms/"/>
    <ds:schemaRef ds:uri="http://purl.org/dc/dcmitype/"/>
    <ds:schemaRef ds:uri="30b813c2-29e2-43aa-bac2-1ed67b791ce7"/>
    <ds:schemaRef ds:uri="http://purl.org/dc/elements/1.1/"/>
    <ds:schemaRef ds:uri="fe39d773-a83d-4623-ae74-f25711a76616"/>
    <ds:schemaRef ds:uri="ff38c824-6e29-4496-8487-69f397e7ed2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2f4cb5a-261c-4c59-b165-7132460581a3"/>
  </ds:schemaRefs>
</ds:datastoreItem>
</file>

<file path=customXml/itemProps4.xml><?xml version="1.0" encoding="utf-8"?>
<ds:datastoreItem xmlns:ds="http://schemas.openxmlformats.org/officeDocument/2006/customXml" ds:itemID="{557391C8-6EB5-4651-AF93-188D66DB76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678663-4A6D-4B0D-8FB0-D8B5906E0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601</Words>
  <Characters>3432</Characters>
  <Application>Microsoft Office Word</Application>
  <DocSecurity>0</DocSecurity>
  <Lines>28</Lines>
  <Paragraphs>8</Paragraphs>
  <ScaleCrop>false</ScaleCrop>
  <Company>Australian Government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Bitmead, James</dc:creator>
  <cp:keywords/>
  <dc:description/>
  <cp:lastModifiedBy>Cuming, Anita</cp:lastModifiedBy>
  <cp:revision>2</cp:revision>
  <cp:lastPrinted>2025-01-15T06:11:00Z</cp:lastPrinted>
  <dcterms:created xsi:type="dcterms:W3CDTF">2025-01-24T03:27:00Z</dcterms:created>
  <dcterms:modified xsi:type="dcterms:W3CDTF">2025-01-24T03:27:00Z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676d9a7f-9160-49bb-9205-cc5db96e832d</vt:lpwstr>
  </property>
  <property fmtid="{D5CDD505-2E9C-101B-9397-08002B2CF9AE}" pid="17" name="ClassificationContentMarkingHeaderShapeIds">
    <vt:lpwstr>6f66329f,53827fe8,2a5f517d,42b7fe8e,335f2813,641f195c,3c03f142,642d0b0d,51ee168a</vt:lpwstr>
  </property>
  <property fmtid="{D5CDD505-2E9C-101B-9397-08002B2CF9AE}" pid="18" name="ClassificationContentMarkingHeaderFontProps">
    <vt:lpwstr>#ff0000,12,Calibri</vt:lpwstr>
  </property>
  <property fmtid="{D5CDD505-2E9C-101B-9397-08002B2CF9AE}" pid="19" name="ClassificationContentMarkingHeaderText">
    <vt:lpwstr>OFFICIAL: Sensitive Legal Privilege</vt:lpwstr>
  </property>
  <property fmtid="{D5CDD505-2E9C-101B-9397-08002B2CF9AE}" pid="20" name="ClassificationContentMarkingFooterShapeIds">
    <vt:lpwstr>9df89bb,4d5d7f2d,1506d53b,33a6f986,2b24f4f,43f35a57,2decc86c,4da40d92,46c55fb8</vt:lpwstr>
  </property>
  <property fmtid="{D5CDD505-2E9C-101B-9397-08002B2CF9AE}" pid="21" name="ClassificationContentMarkingFooterFontProps">
    <vt:lpwstr>#ff0000,12,Calibri</vt:lpwstr>
  </property>
  <property fmtid="{D5CDD505-2E9C-101B-9397-08002B2CF9AE}" pid="22" name="ClassificationContentMarkingFooterText">
    <vt:lpwstr>OFFICIAL: Sensitive Legal Privilege</vt:lpwstr>
  </property>
  <property fmtid="{D5CDD505-2E9C-101B-9397-08002B2CF9AE}" pid="23" name="TSYStatus">
    <vt:lpwstr/>
  </property>
  <property fmtid="{D5CDD505-2E9C-101B-9397-08002B2CF9AE}" pid="24" name="eTheme">
    <vt:lpwstr>1;#Law Design|318dd2d2-18da-4b8e-a458-14db2c1af95f</vt:lpwstr>
  </property>
  <property fmtid="{D5CDD505-2E9C-101B-9397-08002B2CF9AE}" pid="25" name="eDocumentType">
    <vt:lpwstr>68;#Legislation|bc5c492f-641e-4b74-8651-322acd553d0f</vt:lpwstr>
  </property>
  <property fmtid="{D5CDD505-2E9C-101B-9397-08002B2CF9AE}" pid="26" name="LMDivision">
    <vt:lpwstr/>
  </property>
  <property fmtid="{D5CDD505-2E9C-101B-9397-08002B2CF9AE}" pid="27" name="eActivity">
    <vt:lpwstr>35;#Legislation management|cb630f2f-9155-496b-ad0f-d960eb1bf90c</vt:lpwstr>
  </property>
  <property fmtid="{D5CDD505-2E9C-101B-9397-08002B2CF9AE}" pid="28" name="k8424359e03846678cc4a99dd97e9705">
    <vt:lpwstr/>
  </property>
  <property fmtid="{D5CDD505-2E9C-101B-9397-08002B2CF9AE}" pid="29" name="eTopic">
    <vt:lpwstr>36;#Legislation Coordination|58c6712e-e847-48f4-81ab-b25e2bbd3986</vt:lpwstr>
  </property>
  <property fmtid="{D5CDD505-2E9C-101B-9397-08002B2CF9AE}" pid="30" name="Topic">
    <vt:lpwstr>36;#Legislation Coordination|58c6712e-e847-48f4-81ab-b25e2bbd3986</vt:lpwstr>
  </property>
  <property fmtid="{D5CDD505-2E9C-101B-9397-08002B2CF9AE}" pid="31" name="Activity">
    <vt:lpwstr>35;#Legislation management|cb630f2f-9155-496b-ad0f-d960eb1bf90c</vt:lpwstr>
  </property>
  <property fmtid="{D5CDD505-2E9C-101B-9397-08002B2CF9AE}" pid="32" name="Document_x0020_Type">
    <vt:lpwstr>42;#Legislation|25c35cca-98fe-4d3e-a63c-3dda1c39f3ec</vt:lpwstr>
  </property>
  <property fmtid="{D5CDD505-2E9C-101B-9397-08002B2CF9AE}" pid="33" name="MediaServiceImageTags">
    <vt:lpwstr/>
  </property>
  <property fmtid="{D5CDD505-2E9C-101B-9397-08002B2CF9AE}" pid="34" name="Document Type">
    <vt:lpwstr>42;#Legislation|25c35cca-98fe-4d3e-a63c-3dda1c39f3ec</vt:lpwstr>
  </property>
  <property fmtid="{D5CDD505-2E9C-101B-9397-08002B2CF9AE}" pid="35" name="MSIP_Label_4f932d64-9ab1-4d9b-81d2-a3a8b82dd47d_Enabled">
    <vt:lpwstr>true</vt:lpwstr>
  </property>
  <property fmtid="{D5CDD505-2E9C-101B-9397-08002B2CF9AE}" pid="36" name="MSIP_Label_4f932d64-9ab1-4d9b-81d2-a3a8b82dd47d_SetDate">
    <vt:lpwstr>2025-01-24T03:26:21Z</vt:lpwstr>
  </property>
  <property fmtid="{D5CDD505-2E9C-101B-9397-08002B2CF9AE}" pid="37" name="MSIP_Label_4f932d64-9ab1-4d9b-81d2-a3a8b82dd47d_Method">
    <vt:lpwstr>Privileged</vt:lpwstr>
  </property>
  <property fmtid="{D5CDD505-2E9C-101B-9397-08002B2CF9AE}" pid="38" name="MSIP_Label_4f932d64-9ab1-4d9b-81d2-a3a8b82dd47d_Name">
    <vt:lpwstr>OFFICIAL No Visual Marking</vt:lpwstr>
  </property>
  <property fmtid="{D5CDD505-2E9C-101B-9397-08002B2CF9AE}" pid="39" name="MSIP_Label_4f932d64-9ab1-4d9b-81d2-a3a8b82dd47d_SiteId">
    <vt:lpwstr>214f1646-2021-47cc-8397-e3d3a7ba7d9d</vt:lpwstr>
  </property>
  <property fmtid="{D5CDD505-2E9C-101B-9397-08002B2CF9AE}" pid="40" name="MSIP_Label_4f932d64-9ab1-4d9b-81d2-a3a8b82dd47d_ActionId">
    <vt:lpwstr>5d542540-e44c-4ccb-97ad-aab0264a11cd</vt:lpwstr>
  </property>
  <property fmtid="{D5CDD505-2E9C-101B-9397-08002B2CF9AE}" pid="41" name="MSIP_Label_4f932d64-9ab1-4d9b-81d2-a3a8b82dd47d_ContentBits">
    <vt:lpwstr>0</vt:lpwstr>
  </property>
</Properties>
</file>